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6624C" w14:textId="77777777" w:rsidR="00164790" w:rsidRDefault="00164790" w:rsidP="00B44C96">
      <w:pPr>
        <w:pStyle w:val="Ttulo"/>
        <w:spacing w:after="0" w:line="360" w:lineRule="auto"/>
        <w:rPr>
          <w:rFonts w:ascii="Times New Roman" w:hAnsi="Times New Roman" w:cs="Times New Roman"/>
        </w:rPr>
      </w:pPr>
    </w:p>
    <w:p w14:paraId="065EE446" w14:textId="38F3D6BA" w:rsidR="00B20D61" w:rsidRPr="00BA7952" w:rsidRDefault="00C70EAB" w:rsidP="00B44C96">
      <w:pPr>
        <w:pStyle w:val="Ttulo"/>
        <w:spacing w:after="0" w:line="360" w:lineRule="auto"/>
        <w:rPr>
          <w:rFonts w:ascii="Times New Roman" w:hAnsi="Times New Roman" w:cs="Times New Roman"/>
          <w:sz w:val="32"/>
        </w:rPr>
      </w:pPr>
      <w:r>
        <w:rPr>
          <w:rFonts w:ascii="Times New Roman" w:hAnsi="Times New Roman" w:cs="Times New Roman"/>
        </w:rPr>
        <w:t>M</w:t>
      </w:r>
      <w:r w:rsidR="00082315">
        <w:rPr>
          <w:rFonts w:ascii="Times New Roman" w:hAnsi="Times New Roman" w:cs="Times New Roman"/>
        </w:rPr>
        <w:t>ejoramiento gerencial para</w:t>
      </w:r>
      <w:r w:rsidR="00082315" w:rsidRPr="00BA7952">
        <w:rPr>
          <w:rFonts w:ascii="Times New Roman" w:hAnsi="Times New Roman" w:cs="Times New Roman"/>
        </w:rPr>
        <w:t xml:space="preserve"> las microemp</w:t>
      </w:r>
      <w:r w:rsidR="00082315">
        <w:rPr>
          <w:rFonts w:ascii="Times New Roman" w:hAnsi="Times New Roman" w:cs="Times New Roman"/>
        </w:rPr>
        <w:t xml:space="preserve">resas del municipio de </w:t>
      </w:r>
      <w:r w:rsidR="0029140A">
        <w:rPr>
          <w:rFonts w:ascii="Times New Roman" w:hAnsi="Times New Roman" w:cs="Times New Roman"/>
        </w:rPr>
        <w:t xml:space="preserve">Arenal, Sur del </w:t>
      </w:r>
      <w:r w:rsidR="00BA7952" w:rsidRPr="00BA7952">
        <w:rPr>
          <w:rFonts w:ascii="Times New Roman" w:hAnsi="Times New Roman" w:cs="Times New Roman"/>
        </w:rPr>
        <w:t>Bolívar</w:t>
      </w:r>
    </w:p>
    <w:p w14:paraId="016814B8" w14:textId="77777777" w:rsidR="00B20D61" w:rsidRPr="003509BE" w:rsidRDefault="00B20D61" w:rsidP="00B44C96">
      <w:pPr>
        <w:pStyle w:val="Ttulo"/>
        <w:spacing w:after="0" w:line="360" w:lineRule="auto"/>
        <w:rPr>
          <w:rFonts w:ascii="Times New Roman" w:hAnsi="Times New Roman" w:cs="Times New Roman"/>
        </w:rPr>
      </w:pPr>
    </w:p>
    <w:p w14:paraId="4428BA6B" w14:textId="2392FDA9" w:rsidR="0007618E" w:rsidRDefault="0007618E" w:rsidP="00B44C96">
      <w:pPr>
        <w:spacing w:after="0" w:line="360" w:lineRule="auto"/>
        <w:rPr>
          <w:rFonts w:ascii="Times New Roman" w:hAnsi="Times New Roman"/>
        </w:rPr>
      </w:pPr>
    </w:p>
    <w:p w14:paraId="591A0200" w14:textId="02AC1EB7" w:rsidR="00837F65" w:rsidRDefault="00837F65" w:rsidP="00B44C96">
      <w:pPr>
        <w:spacing w:after="0" w:line="360" w:lineRule="auto"/>
        <w:rPr>
          <w:rFonts w:ascii="Times New Roman" w:hAnsi="Times New Roman"/>
        </w:rPr>
      </w:pPr>
    </w:p>
    <w:p w14:paraId="20230463" w14:textId="7A6BFC64" w:rsidR="00B44C96" w:rsidRDefault="00B44C96" w:rsidP="00B44C96">
      <w:pPr>
        <w:spacing w:after="0" w:line="360" w:lineRule="auto"/>
        <w:rPr>
          <w:rFonts w:ascii="Times New Roman" w:hAnsi="Times New Roman"/>
        </w:rPr>
      </w:pPr>
    </w:p>
    <w:p w14:paraId="1BBE828A" w14:textId="76A2A57F" w:rsidR="00B44C96" w:rsidRDefault="00B44C96" w:rsidP="00B44C96">
      <w:pPr>
        <w:spacing w:after="0" w:line="360" w:lineRule="auto"/>
        <w:rPr>
          <w:rFonts w:ascii="Times New Roman" w:hAnsi="Times New Roman"/>
        </w:rPr>
      </w:pPr>
    </w:p>
    <w:p w14:paraId="58B3F046" w14:textId="0A158014" w:rsidR="00B44C96" w:rsidRDefault="00B44C96" w:rsidP="00B44C96">
      <w:pPr>
        <w:spacing w:after="0" w:line="360" w:lineRule="auto"/>
        <w:rPr>
          <w:rFonts w:ascii="Times New Roman" w:hAnsi="Times New Roman"/>
        </w:rPr>
      </w:pPr>
    </w:p>
    <w:p w14:paraId="75DF4027" w14:textId="77777777" w:rsidR="00B44C96" w:rsidRDefault="00B44C96" w:rsidP="00B44C96">
      <w:pPr>
        <w:spacing w:after="0" w:line="360" w:lineRule="auto"/>
        <w:rPr>
          <w:rFonts w:ascii="Times New Roman" w:hAnsi="Times New Roman"/>
        </w:rPr>
      </w:pPr>
    </w:p>
    <w:p w14:paraId="656F740E" w14:textId="77777777" w:rsidR="00837F65" w:rsidRPr="003509BE" w:rsidRDefault="00837F65" w:rsidP="00B44C96">
      <w:pPr>
        <w:spacing w:after="0" w:line="360" w:lineRule="auto"/>
        <w:rPr>
          <w:rFonts w:ascii="Times New Roman" w:hAnsi="Times New Roman"/>
        </w:rPr>
      </w:pPr>
    </w:p>
    <w:p w14:paraId="69846725" w14:textId="77777777" w:rsidR="00A2617E" w:rsidRPr="003509BE" w:rsidRDefault="00A2617E" w:rsidP="00B44C96">
      <w:pPr>
        <w:pStyle w:val="Ttulo"/>
        <w:spacing w:after="0" w:line="360" w:lineRule="auto"/>
        <w:rPr>
          <w:rFonts w:ascii="Times New Roman" w:hAnsi="Times New Roman" w:cs="Times New Roman"/>
        </w:rPr>
      </w:pPr>
    </w:p>
    <w:p w14:paraId="28D221D5" w14:textId="6B921164" w:rsidR="00BA7952" w:rsidRDefault="00BA7952" w:rsidP="00B44C96">
      <w:pPr>
        <w:pStyle w:val="Ttulo"/>
        <w:spacing w:after="0" w:line="360" w:lineRule="auto"/>
        <w:rPr>
          <w:rFonts w:ascii="Times New Roman" w:hAnsi="Times New Roman" w:cs="Times New Roman"/>
        </w:rPr>
      </w:pPr>
      <w:r>
        <w:rPr>
          <w:rFonts w:ascii="Times New Roman" w:hAnsi="Times New Roman" w:cs="Times New Roman"/>
        </w:rPr>
        <w:t>Silvio José Flórez Montoya</w:t>
      </w:r>
    </w:p>
    <w:p w14:paraId="22FFAF90" w14:textId="2D796B6B" w:rsidR="0058694B" w:rsidRPr="003509BE" w:rsidRDefault="00837F65" w:rsidP="00B44C96">
      <w:pPr>
        <w:pStyle w:val="Ttulo"/>
        <w:spacing w:after="0" w:line="360" w:lineRule="auto"/>
        <w:rPr>
          <w:rFonts w:ascii="Times New Roman" w:hAnsi="Times New Roman" w:cs="Times New Roman"/>
        </w:rPr>
      </w:pPr>
      <w:r w:rsidRPr="003509BE">
        <w:rPr>
          <w:rFonts w:ascii="Times New Roman" w:hAnsi="Times New Roman" w:cs="Times New Roman"/>
        </w:rPr>
        <w:t xml:space="preserve"> </w:t>
      </w:r>
      <w:r w:rsidR="00BA7952">
        <w:rPr>
          <w:rFonts w:ascii="Times New Roman" w:hAnsi="Times New Roman" w:cs="Times New Roman"/>
        </w:rPr>
        <w:t xml:space="preserve">Fabián </w:t>
      </w:r>
      <w:r w:rsidR="001A3344">
        <w:rPr>
          <w:rFonts w:ascii="Times New Roman" w:hAnsi="Times New Roman" w:cs="Times New Roman"/>
        </w:rPr>
        <w:t>Enrique</w:t>
      </w:r>
      <w:r w:rsidR="00BA7952">
        <w:rPr>
          <w:rFonts w:ascii="Times New Roman" w:hAnsi="Times New Roman" w:cs="Times New Roman"/>
        </w:rPr>
        <w:t xml:space="preserve"> Flórez</w:t>
      </w:r>
      <w:r w:rsidRPr="003509BE">
        <w:rPr>
          <w:rFonts w:ascii="Times New Roman" w:hAnsi="Times New Roman" w:cs="Times New Roman"/>
        </w:rPr>
        <w:t xml:space="preserve"> </w:t>
      </w:r>
      <w:r w:rsidR="00B363BD">
        <w:rPr>
          <w:rFonts w:ascii="Times New Roman" w:hAnsi="Times New Roman" w:cs="Times New Roman"/>
        </w:rPr>
        <w:t>Pimienta</w:t>
      </w:r>
    </w:p>
    <w:p w14:paraId="62748B7E" w14:textId="77777777" w:rsidR="003E44B1" w:rsidRPr="003509BE" w:rsidRDefault="003E44B1" w:rsidP="00B44C96">
      <w:pPr>
        <w:pStyle w:val="Ttulo"/>
        <w:spacing w:after="0" w:line="360" w:lineRule="auto"/>
        <w:rPr>
          <w:rFonts w:ascii="Times New Roman" w:hAnsi="Times New Roman" w:cs="Times New Roman"/>
        </w:rPr>
      </w:pPr>
    </w:p>
    <w:p w14:paraId="2C185B6F" w14:textId="77777777" w:rsidR="00AD7215" w:rsidRPr="003509BE" w:rsidRDefault="00AD7215" w:rsidP="00B44C96">
      <w:pPr>
        <w:pStyle w:val="Ttulo"/>
        <w:spacing w:after="0" w:line="360" w:lineRule="auto"/>
        <w:rPr>
          <w:rFonts w:ascii="Times New Roman" w:hAnsi="Times New Roman" w:cs="Times New Roman"/>
        </w:rPr>
      </w:pPr>
    </w:p>
    <w:p w14:paraId="5D2CE9A7" w14:textId="77777777" w:rsidR="00CF46B5" w:rsidRDefault="00CF46B5" w:rsidP="00B44C96">
      <w:pPr>
        <w:pStyle w:val="Ttulo"/>
        <w:spacing w:after="0" w:line="360" w:lineRule="auto"/>
        <w:rPr>
          <w:rFonts w:ascii="Times New Roman" w:hAnsi="Times New Roman" w:cs="Times New Roman"/>
        </w:rPr>
      </w:pPr>
    </w:p>
    <w:p w14:paraId="41C6173B" w14:textId="1EA54695" w:rsidR="00CF46B5" w:rsidRDefault="00CF46B5" w:rsidP="00B44C96">
      <w:pPr>
        <w:pStyle w:val="Ttulo"/>
        <w:spacing w:after="0" w:line="360" w:lineRule="auto"/>
        <w:rPr>
          <w:rFonts w:ascii="Times New Roman" w:hAnsi="Times New Roman" w:cs="Times New Roman"/>
        </w:rPr>
      </w:pPr>
    </w:p>
    <w:p w14:paraId="459193E0" w14:textId="77777777" w:rsidR="00CF46B5" w:rsidRPr="00CF46B5" w:rsidRDefault="00CF46B5" w:rsidP="00CF46B5"/>
    <w:p w14:paraId="56E808C5" w14:textId="77777777" w:rsidR="00CF46B5" w:rsidRPr="00CF46B5" w:rsidRDefault="00CF46B5" w:rsidP="00CF46B5"/>
    <w:p w14:paraId="360113C4" w14:textId="48AE3DBF" w:rsidR="00CF46B5" w:rsidRDefault="00CF46B5" w:rsidP="00B44C96">
      <w:pPr>
        <w:pStyle w:val="Ttulo"/>
        <w:spacing w:after="0" w:line="360" w:lineRule="auto"/>
        <w:rPr>
          <w:rFonts w:ascii="Times New Roman" w:hAnsi="Times New Roman" w:cs="Times New Roman"/>
        </w:rPr>
      </w:pPr>
      <w:r>
        <w:rPr>
          <w:rFonts w:ascii="Times New Roman" w:hAnsi="Times New Roman" w:cs="Times New Roman"/>
        </w:rPr>
        <w:t>Universidad Popular del Cesar, Seccional Aguachica</w:t>
      </w:r>
    </w:p>
    <w:p w14:paraId="47F56700" w14:textId="4924586F" w:rsidR="00837F65" w:rsidRDefault="00BB3321" w:rsidP="00B44C96">
      <w:pPr>
        <w:pStyle w:val="Ttulo"/>
        <w:spacing w:after="0" w:line="360" w:lineRule="auto"/>
        <w:rPr>
          <w:rFonts w:ascii="Times New Roman" w:hAnsi="Times New Roman" w:cs="Times New Roman"/>
        </w:rPr>
      </w:pPr>
      <w:r>
        <w:rPr>
          <w:rFonts w:ascii="Times New Roman" w:hAnsi="Times New Roman" w:cs="Times New Roman"/>
        </w:rPr>
        <w:t xml:space="preserve">Dirección de Ciencias Administrativas, </w:t>
      </w:r>
      <w:r w:rsidR="00837F65">
        <w:rPr>
          <w:rFonts w:ascii="Times New Roman" w:hAnsi="Times New Roman" w:cs="Times New Roman"/>
        </w:rPr>
        <w:t>Contables</w:t>
      </w:r>
      <w:r>
        <w:rPr>
          <w:rFonts w:ascii="Times New Roman" w:hAnsi="Times New Roman" w:cs="Times New Roman"/>
        </w:rPr>
        <w:t xml:space="preserve"> y Económicas</w:t>
      </w:r>
    </w:p>
    <w:p w14:paraId="765C0772" w14:textId="7F2A9636" w:rsidR="00AD7215" w:rsidRPr="003509BE" w:rsidRDefault="00837F65" w:rsidP="00B44C96">
      <w:pPr>
        <w:pStyle w:val="Ttulo"/>
        <w:spacing w:after="0" w:line="360" w:lineRule="auto"/>
        <w:rPr>
          <w:rFonts w:ascii="Times New Roman" w:hAnsi="Times New Roman" w:cs="Times New Roman"/>
        </w:rPr>
      </w:pPr>
      <w:r>
        <w:rPr>
          <w:rFonts w:ascii="Times New Roman" w:hAnsi="Times New Roman" w:cs="Times New Roman"/>
        </w:rPr>
        <w:t>Programa de Administración de Empresas</w:t>
      </w:r>
    </w:p>
    <w:p w14:paraId="43968BDD" w14:textId="55B8B7E0" w:rsidR="00AD7215" w:rsidRPr="003509BE" w:rsidRDefault="00837F65" w:rsidP="00B44C96">
      <w:pPr>
        <w:pStyle w:val="Ttulo"/>
        <w:spacing w:after="0" w:line="360" w:lineRule="auto"/>
        <w:rPr>
          <w:rFonts w:ascii="Times New Roman" w:hAnsi="Times New Roman" w:cs="Times New Roman"/>
        </w:rPr>
      </w:pPr>
      <w:r>
        <w:rPr>
          <w:rFonts w:ascii="Times New Roman" w:hAnsi="Times New Roman" w:cs="Times New Roman"/>
        </w:rPr>
        <w:t>Aguachica, Cesar</w:t>
      </w:r>
    </w:p>
    <w:p w14:paraId="0180630C" w14:textId="70208157" w:rsidR="0058694B" w:rsidRPr="003509BE" w:rsidRDefault="00BB3321" w:rsidP="00B44C96">
      <w:pPr>
        <w:pStyle w:val="Ttulo"/>
        <w:spacing w:after="0" w:line="360" w:lineRule="auto"/>
        <w:rPr>
          <w:rFonts w:ascii="Times New Roman" w:hAnsi="Times New Roman" w:cs="Times New Roman"/>
        </w:rPr>
      </w:pPr>
      <w:r>
        <w:rPr>
          <w:rFonts w:ascii="Times New Roman" w:hAnsi="Times New Roman" w:cs="Times New Roman"/>
        </w:rPr>
        <w:t>202</w:t>
      </w:r>
      <w:r w:rsidR="00C70EAB">
        <w:rPr>
          <w:rFonts w:ascii="Times New Roman" w:hAnsi="Times New Roman" w:cs="Times New Roman"/>
        </w:rPr>
        <w:t>2</w:t>
      </w:r>
    </w:p>
    <w:p w14:paraId="3E82CC53" w14:textId="43796220" w:rsidR="00B363BD" w:rsidRPr="00BA7952" w:rsidRDefault="0058694B" w:rsidP="00B363BD">
      <w:pPr>
        <w:pStyle w:val="Ttulo"/>
        <w:spacing w:after="0" w:line="360" w:lineRule="auto"/>
        <w:rPr>
          <w:rFonts w:ascii="Times New Roman" w:hAnsi="Times New Roman" w:cs="Times New Roman"/>
          <w:sz w:val="32"/>
        </w:rPr>
      </w:pPr>
      <w:r w:rsidRPr="003509BE">
        <w:rPr>
          <w:rFonts w:ascii="Times New Roman" w:hAnsi="Times New Roman" w:cs="Times New Roman"/>
        </w:rPr>
        <w:br w:type="page"/>
      </w:r>
      <w:r w:rsidR="00C70EAB">
        <w:rPr>
          <w:rFonts w:ascii="Times New Roman" w:hAnsi="Times New Roman" w:cs="Times New Roman"/>
        </w:rPr>
        <w:lastRenderedPageBreak/>
        <w:t xml:space="preserve"> M</w:t>
      </w:r>
      <w:r w:rsidR="00082315">
        <w:rPr>
          <w:rFonts w:ascii="Times New Roman" w:hAnsi="Times New Roman" w:cs="Times New Roman"/>
        </w:rPr>
        <w:t>ejoramiento gerencial para</w:t>
      </w:r>
      <w:r w:rsidR="00082315" w:rsidRPr="00BA7952">
        <w:rPr>
          <w:rFonts w:ascii="Times New Roman" w:hAnsi="Times New Roman" w:cs="Times New Roman"/>
        </w:rPr>
        <w:t xml:space="preserve"> las microemp</w:t>
      </w:r>
      <w:r w:rsidR="00082315">
        <w:rPr>
          <w:rFonts w:ascii="Times New Roman" w:hAnsi="Times New Roman" w:cs="Times New Roman"/>
        </w:rPr>
        <w:t xml:space="preserve">resas en el municipio </w:t>
      </w:r>
      <w:r w:rsidR="0029140A">
        <w:rPr>
          <w:rFonts w:ascii="Times New Roman" w:hAnsi="Times New Roman" w:cs="Times New Roman"/>
        </w:rPr>
        <w:t xml:space="preserve">de Arenal, Sur del </w:t>
      </w:r>
      <w:r w:rsidR="0029140A" w:rsidRPr="00BA7952">
        <w:rPr>
          <w:rFonts w:ascii="Times New Roman" w:hAnsi="Times New Roman" w:cs="Times New Roman"/>
        </w:rPr>
        <w:t>Bolívar</w:t>
      </w:r>
    </w:p>
    <w:p w14:paraId="35647AF5" w14:textId="4207C0F8" w:rsidR="00424BE2" w:rsidRPr="003509BE" w:rsidRDefault="00424BE2" w:rsidP="00B44C96">
      <w:pPr>
        <w:pStyle w:val="Ttulo"/>
        <w:spacing w:line="360" w:lineRule="auto"/>
        <w:rPr>
          <w:rFonts w:ascii="Times New Roman" w:hAnsi="Times New Roman" w:cs="Times New Roman"/>
        </w:rPr>
      </w:pPr>
    </w:p>
    <w:p w14:paraId="6ACDDA4D" w14:textId="77777777" w:rsidR="00424BE2" w:rsidRPr="003509BE" w:rsidRDefault="00424BE2" w:rsidP="00B44C96">
      <w:pPr>
        <w:pStyle w:val="Ttulo"/>
        <w:spacing w:line="360" w:lineRule="auto"/>
        <w:rPr>
          <w:rFonts w:ascii="Times New Roman" w:hAnsi="Times New Roman" w:cs="Times New Roman"/>
        </w:rPr>
      </w:pPr>
    </w:p>
    <w:p w14:paraId="22F4B9C3" w14:textId="27E0AE83" w:rsidR="00424BE2" w:rsidRDefault="00424BE2" w:rsidP="00B44C96">
      <w:pPr>
        <w:pStyle w:val="Ttulo"/>
        <w:spacing w:line="360" w:lineRule="auto"/>
        <w:rPr>
          <w:rFonts w:ascii="Times New Roman" w:hAnsi="Times New Roman" w:cs="Times New Roman"/>
        </w:rPr>
      </w:pPr>
    </w:p>
    <w:p w14:paraId="7193A896" w14:textId="77777777" w:rsidR="00B363BD" w:rsidRPr="00B363BD" w:rsidRDefault="00B363BD" w:rsidP="00B363BD"/>
    <w:p w14:paraId="18CC54FA" w14:textId="77777777" w:rsidR="00B363BD" w:rsidRDefault="00B363BD" w:rsidP="00B363BD">
      <w:pPr>
        <w:pStyle w:val="Ttulo"/>
        <w:spacing w:after="0" w:line="360" w:lineRule="auto"/>
        <w:rPr>
          <w:rFonts w:ascii="Times New Roman" w:hAnsi="Times New Roman" w:cs="Times New Roman"/>
        </w:rPr>
      </w:pPr>
      <w:r>
        <w:rPr>
          <w:rFonts w:ascii="Times New Roman" w:hAnsi="Times New Roman" w:cs="Times New Roman"/>
        </w:rPr>
        <w:t>Silvio José Flórez Montoya</w:t>
      </w:r>
    </w:p>
    <w:p w14:paraId="71E4B44A" w14:textId="3B1ADB94" w:rsidR="00B363BD" w:rsidRPr="003509BE" w:rsidRDefault="00B363BD" w:rsidP="00B363BD">
      <w:pPr>
        <w:pStyle w:val="Ttulo"/>
        <w:spacing w:after="0" w:line="360" w:lineRule="auto"/>
        <w:rPr>
          <w:rFonts w:ascii="Times New Roman" w:hAnsi="Times New Roman" w:cs="Times New Roman"/>
        </w:rPr>
      </w:pPr>
      <w:r w:rsidRPr="003509BE">
        <w:rPr>
          <w:rFonts w:ascii="Times New Roman" w:hAnsi="Times New Roman" w:cs="Times New Roman"/>
        </w:rPr>
        <w:t xml:space="preserve"> </w:t>
      </w:r>
      <w:r>
        <w:rPr>
          <w:rFonts w:ascii="Times New Roman" w:hAnsi="Times New Roman" w:cs="Times New Roman"/>
        </w:rPr>
        <w:t>Fabián</w:t>
      </w:r>
      <w:r w:rsidR="00F525B7">
        <w:rPr>
          <w:rFonts w:ascii="Times New Roman" w:hAnsi="Times New Roman" w:cs="Times New Roman"/>
        </w:rPr>
        <w:t xml:space="preserve"> Enrique </w:t>
      </w:r>
      <w:r>
        <w:rPr>
          <w:rFonts w:ascii="Times New Roman" w:hAnsi="Times New Roman" w:cs="Times New Roman"/>
        </w:rPr>
        <w:t>Flórez</w:t>
      </w:r>
      <w:r w:rsidRPr="003509BE">
        <w:rPr>
          <w:rFonts w:ascii="Times New Roman" w:hAnsi="Times New Roman" w:cs="Times New Roman"/>
        </w:rPr>
        <w:t xml:space="preserve"> </w:t>
      </w:r>
      <w:r>
        <w:rPr>
          <w:rFonts w:ascii="Times New Roman" w:hAnsi="Times New Roman" w:cs="Times New Roman"/>
        </w:rPr>
        <w:t>Pimienta</w:t>
      </w:r>
    </w:p>
    <w:p w14:paraId="1C7FB59D" w14:textId="77777777" w:rsidR="00424BE2" w:rsidRPr="003509BE" w:rsidRDefault="00424BE2" w:rsidP="00B44C96">
      <w:pPr>
        <w:pStyle w:val="Ttulo"/>
        <w:spacing w:line="360" w:lineRule="auto"/>
        <w:rPr>
          <w:rFonts w:ascii="Times New Roman" w:hAnsi="Times New Roman" w:cs="Times New Roman"/>
        </w:rPr>
      </w:pPr>
    </w:p>
    <w:p w14:paraId="6A670E17" w14:textId="200D2587" w:rsidR="00424BE2" w:rsidRPr="00B363BD" w:rsidRDefault="00B363BD" w:rsidP="00B363BD">
      <w:pPr>
        <w:jc w:val="center"/>
        <w:rPr>
          <w:rFonts w:ascii="Times New Roman" w:hAnsi="Times New Roman"/>
          <w:b/>
        </w:rPr>
      </w:pPr>
      <w:r w:rsidRPr="00B363BD">
        <w:rPr>
          <w:rFonts w:ascii="Times New Roman" w:hAnsi="Times New Roman"/>
          <w:b/>
        </w:rPr>
        <w:t>Trabajo</w:t>
      </w:r>
      <w:r w:rsidRPr="00B363BD">
        <w:rPr>
          <w:rFonts w:ascii="Times New Roman" w:hAnsi="Times New Roman"/>
          <w:b/>
          <w:spacing w:val="-4"/>
        </w:rPr>
        <w:t xml:space="preserve"> </w:t>
      </w:r>
      <w:r w:rsidRPr="00B363BD">
        <w:rPr>
          <w:rFonts w:ascii="Times New Roman" w:hAnsi="Times New Roman"/>
          <w:b/>
        </w:rPr>
        <w:t>de</w:t>
      </w:r>
      <w:r w:rsidRPr="00B363BD">
        <w:rPr>
          <w:rFonts w:ascii="Times New Roman" w:hAnsi="Times New Roman"/>
          <w:b/>
          <w:spacing w:val="-4"/>
        </w:rPr>
        <w:t xml:space="preserve"> </w:t>
      </w:r>
      <w:r w:rsidRPr="00B363BD">
        <w:rPr>
          <w:rFonts w:ascii="Times New Roman" w:hAnsi="Times New Roman"/>
          <w:b/>
        </w:rPr>
        <w:t>grado</w:t>
      </w:r>
      <w:r w:rsidRPr="00B363BD">
        <w:rPr>
          <w:rFonts w:ascii="Times New Roman" w:hAnsi="Times New Roman"/>
          <w:b/>
          <w:spacing w:val="-4"/>
        </w:rPr>
        <w:t xml:space="preserve"> </w:t>
      </w:r>
      <w:r w:rsidRPr="00B363BD">
        <w:rPr>
          <w:rFonts w:ascii="Times New Roman" w:hAnsi="Times New Roman"/>
          <w:b/>
        </w:rPr>
        <w:t>como</w:t>
      </w:r>
      <w:r w:rsidRPr="00B363BD">
        <w:rPr>
          <w:rFonts w:ascii="Times New Roman" w:hAnsi="Times New Roman"/>
          <w:b/>
          <w:spacing w:val="-4"/>
        </w:rPr>
        <w:t xml:space="preserve"> </w:t>
      </w:r>
      <w:r w:rsidRPr="00B363BD">
        <w:rPr>
          <w:rFonts w:ascii="Times New Roman" w:hAnsi="Times New Roman"/>
          <w:b/>
        </w:rPr>
        <w:t>requisito</w:t>
      </w:r>
      <w:r w:rsidRPr="00B363BD">
        <w:rPr>
          <w:rFonts w:ascii="Times New Roman" w:hAnsi="Times New Roman"/>
          <w:b/>
          <w:spacing w:val="-3"/>
        </w:rPr>
        <w:t xml:space="preserve"> </w:t>
      </w:r>
      <w:r w:rsidRPr="00B363BD">
        <w:rPr>
          <w:rFonts w:ascii="Times New Roman" w:hAnsi="Times New Roman"/>
          <w:b/>
        </w:rPr>
        <w:t>para</w:t>
      </w:r>
      <w:r w:rsidRPr="00B363BD">
        <w:rPr>
          <w:rFonts w:ascii="Times New Roman" w:hAnsi="Times New Roman"/>
          <w:b/>
          <w:spacing w:val="-4"/>
        </w:rPr>
        <w:t xml:space="preserve"> </w:t>
      </w:r>
      <w:r w:rsidRPr="00B363BD">
        <w:rPr>
          <w:rFonts w:ascii="Times New Roman" w:hAnsi="Times New Roman"/>
          <w:b/>
        </w:rPr>
        <w:t>optar</w:t>
      </w:r>
      <w:r w:rsidRPr="00B363BD">
        <w:rPr>
          <w:rFonts w:ascii="Times New Roman" w:hAnsi="Times New Roman"/>
          <w:b/>
          <w:spacing w:val="-2"/>
        </w:rPr>
        <w:t xml:space="preserve"> </w:t>
      </w:r>
      <w:r w:rsidRPr="00B363BD">
        <w:rPr>
          <w:rFonts w:ascii="Times New Roman" w:hAnsi="Times New Roman"/>
          <w:b/>
        </w:rPr>
        <w:t>el</w:t>
      </w:r>
      <w:r w:rsidRPr="00B363BD">
        <w:rPr>
          <w:rFonts w:ascii="Times New Roman" w:hAnsi="Times New Roman"/>
          <w:b/>
          <w:spacing w:val="-4"/>
        </w:rPr>
        <w:t xml:space="preserve"> </w:t>
      </w:r>
      <w:r w:rsidRPr="00B363BD">
        <w:rPr>
          <w:rFonts w:ascii="Times New Roman" w:hAnsi="Times New Roman"/>
          <w:b/>
        </w:rPr>
        <w:t>Título</w:t>
      </w:r>
      <w:r w:rsidRPr="00B363BD">
        <w:rPr>
          <w:rFonts w:ascii="Times New Roman" w:hAnsi="Times New Roman"/>
          <w:b/>
          <w:spacing w:val="-4"/>
        </w:rPr>
        <w:t xml:space="preserve"> </w:t>
      </w:r>
      <w:r w:rsidRPr="00B363BD">
        <w:rPr>
          <w:rFonts w:ascii="Times New Roman" w:hAnsi="Times New Roman"/>
          <w:b/>
        </w:rPr>
        <w:t>de</w:t>
      </w:r>
      <w:r w:rsidRPr="00B363BD">
        <w:rPr>
          <w:rFonts w:ascii="Times New Roman" w:hAnsi="Times New Roman"/>
          <w:b/>
          <w:spacing w:val="-3"/>
        </w:rPr>
        <w:t xml:space="preserve"> </w:t>
      </w:r>
      <w:r w:rsidRPr="00B363BD">
        <w:rPr>
          <w:rFonts w:ascii="Times New Roman" w:hAnsi="Times New Roman"/>
          <w:b/>
        </w:rPr>
        <w:t>Administración</w:t>
      </w:r>
      <w:r w:rsidRPr="00B363BD">
        <w:rPr>
          <w:rFonts w:ascii="Times New Roman" w:hAnsi="Times New Roman"/>
          <w:b/>
          <w:spacing w:val="-4"/>
        </w:rPr>
        <w:t xml:space="preserve"> </w:t>
      </w:r>
      <w:r w:rsidRPr="00B363BD">
        <w:rPr>
          <w:rFonts w:ascii="Times New Roman" w:hAnsi="Times New Roman"/>
          <w:b/>
        </w:rPr>
        <w:t>de</w:t>
      </w:r>
      <w:r w:rsidRPr="00B363BD">
        <w:rPr>
          <w:rFonts w:ascii="Times New Roman" w:hAnsi="Times New Roman"/>
          <w:b/>
          <w:spacing w:val="-64"/>
        </w:rPr>
        <w:t xml:space="preserve"> </w:t>
      </w:r>
      <w:r w:rsidRPr="00B363BD">
        <w:rPr>
          <w:rFonts w:ascii="Times New Roman" w:hAnsi="Times New Roman"/>
          <w:b/>
        </w:rPr>
        <w:t>Empresas</w:t>
      </w:r>
    </w:p>
    <w:p w14:paraId="0E948231" w14:textId="21747400" w:rsidR="00424BE2" w:rsidRPr="003509BE" w:rsidRDefault="00424BE2" w:rsidP="00F33938">
      <w:pPr>
        <w:pStyle w:val="Ttulo"/>
        <w:spacing w:line="360" w:lineRule="auto"/>
        <w:jc w:val="both"/>
        <w:rPr>
          <w:rFonts w:ascii="Times New Roman" w:hAnsi="Times New Roman" w:cs="Times New Roman"/>
        </w:rPr>
      </w:pPr>
    </w:p>
    <w:p w14:paraId="5175D9F1" w14:textId="130D02FF" w:rsidR="00503905" w:rsidRPr="00CF46B5" w:rsidRDefault="00BB3321" w:rsidP="00CF46B5">
      <w:pPr>
        <w:spacing w:after="0" w:line="360" w:lineRule="auto"/>
        <w:jc w:val="center"/>
        <w:rPr>
          <w:rFonts w:ascii="Times New Roman" w:hAnsi="Times New Roman"/>
          <w:b/>
          <w:bCs/>
          <w:sz w:val="28"/>
          <w:szCs w:val="24"/>
        </w:rPr>
      </w:pPr>
      <w:r>
        <w:rPr>
          <w:rFonts w:ascii="Times New Roman" w:hAnsi="Times New Roman"/>
          <w:b/>
          <w:bCs/>
          <w:sz w:val="28"/>
          <w:szCs w:val="24"/>
        </w:rPr>
        <w:t>Directo</w:t>
      </w:r>
      <w:r w:rsidR="00CF46B5" w:rsidRPr="00CF46B5">
        <w:rPr>
          <w:rFonts w:ascii="Times New Roman" w:hAnsi="Times New Roman"/>
          <w:b/>
          <w:bCs/>
          <w:sz w:val="28"/>
          <w:szCs w:val="24"/>
        </w:rPr>
        <w:t>r</w:t>
      </w:r>
    </w:p>
    <w:p w14:paraId="47AFA32F" w14:textId="67E92BA6" w:rsidR="00CF46B5" w:rsidRPr="00CF46B5" w:rsidRDefault="00770889" w:rsidP="00CF46B5">
      <w:pPr>
        <w:spacing w:after="0" w:line="360" w:lineRule="auto"/>
        <w:jc w:val="center"/>
        <w:rPr>
          <w:rFonts w:ascii="Times New Roman" w:hAnsi="Times New Roman"/>
          <w:b/>
          <w:bCs/>
          <w:sz w:val="28"/>
          <w:szCs w:val="24"/>
        </w:rPr>
      </w:pPr>
      <w:proofErr w:type="spellStart"/>
      <w:r>
        <w:rPr>
          <w:rFonts w:ascii="Times New Roman" w:hAnsi="Times New Roman"/>
          <w:b/>
          <w:bCs/>
          <w:sz w:val="28"/>
          <w:szCs w:val="24"/>
        </w:rPr>
        <w:t>Erimar</w:t>
      </w:r>
      <w:proofErr w:type="spellEnd"/>
      <w:r>
        <w:rPr>
          <w:rFonts w:ascii="Times New Roman" w:hAnsi="Times New Roman"/>
          <w:b/>
          <w:bCs/>
          <w:sz w:val="28"/>
          <w:szCs w:val="24"/>
        </w:rPr>
        <w:t xml:space="preserve"> Carolina Bracho Colina</w:t>
      </w:r>
    </w:p>
    <w:p w14:paraId="4457CD87" w14:textId="773C6820" w:rsidR="00CF46B5" w:rsidRPr="00CF46B5" w:rsidRDefault="00CF46B5" w:rsidP="00CF46B5">
      <w:pPr>
        <w:spacing w:after="0" w:line="360" w:lineRule="auto"/>
        <w:jc w:val="center"/>
        <w:rPr>
          <w:rFonts w:ascii="Times New Roman" w:hAnsi="Times New Roman"/>
          <w:b/>
          <w:bCs/>
          <w:sz w:val="28"/>
          <w:szCs w:val="24"/>
        </w:rPr>
      </w:pPr>
    </w:p>
    <w:p w14:paraId="642879A6" w14:textId="2F820EF8" w:rsidR="002D2ABF" w:rsidRDefault="002D2ABF" w:rsidP="00B44C96">
      <w:pPr>
        <w:spacing w:line="360" w:lineRule="auto"/>
        <w:rPr>
          <w:rFonts w:ascii="Times New Roman" w:hAnsi="Times New Roman"/>
        </w:rPr>
      </w:pPr>
    </w:p>
    <w:p w14:paraId="2B84FF69" w14:textId="284730C8" w:rsidR="00CF46B5" w:rsidRDefault="00CF46B5" w:rsidP="00B44C96">
      <w:pPr>
        <w:spacing w:line="360" w:lineRule="auto"/>
        <w:rPr>
          <w:rFonts w:ascii="Times New Roman" w:hAnsi="Times New Roman"/>
        </w:rPr>
      </w:pPr>
    </w:p>
    <w:p w14:paraId="7A92D748" w14:textId="77777777" w:rsidR="00503905" w:rsidRPr="003509BE" w:rsidRDefault="00503905" w:rsidP="00B44C96">
      <w:pPr>
        <w:pStyle w:val="Ttulo"/>
        <w:spacing w:line="360" w:lineRule="auto"/>
        <w:rPr>
          <w:rFonts w:ascii="Times New Roman" w:hAnsi="Times New Roman" w:cs="Times New Roman"/>
        </w:rPr>
      </w:pPr>
      <w:r w:rsidRPr="003509BE">
        <w:rPr>
          <w:rFonts w:ascii="Times New Roman" w:hAnsi="Times New Roman" w:cs="Times New Roman"/>
        </w:rPr>
        <w:t>U</w:t>
      </w:r>
      <w:r>
        <w:rPr>
          <w:rFonts w:ascii="Times New Roman" w:hAnsi="Times New Roman" w:cs="Times New Roman"/>
        </w:rPr>
        <w:t>niversidad Popular del Cesar, Seccional Aguachica</w:t>
      </w:r>
    </w:p>
    <w:p w14:paraId="6E59E79B" w14:textId="6B9090D8" w:rsidR="00503905" w:rsidRDefault="00BB3321" w:rsidP="00B44C96">
      <w:pPr>
        <w:pStyle w:val="Ttulo"/>
        <w:spacing w:line="360" w:lineRule="auto"/>
        <w:rPr>
          <w:rFonts w:ascii="Times New Roman" w:hAnsi="Times New Roman" w:cs="Times New Roman"/>
        </w:rPr>
      </w:pPr>
      <w:r>
        <w:rPr>
          <w:rFonts w:ascii="Times New Roman" w:hAnsi="Times New Roman" w:cs="Times New Roman"/>
        </w:rPr>
        <w:t xml:space="preserve">Dirección de Ciencias Administrativas, </w:t>
      </w:r>
      <w:r w:rsidR="00503905">
        <w:rPr>
          <w:rFonts w:ascii="Times New Roman" w:hAnsi="Times New Roman" w:cs="Times New Roman"/>
        </w:rPr>
        <w:t>Contables</w:t>
      </w:r>
      <w:r>
        <w:rPr>
          <w:rFonts w:ascii="Times New Roman" w:hAnsi="Times New Roman" w:cs="Times New Roman"/>
        </w:rPr>
        <w:t xml:space="preserve"> y Económicas</w:t>
      </w:r>
    </w:p>
    <w:p w14:paraId="0A17084B" w14:textId="77777777" w:rsidR="00503905" w:rsidRPr="003509BE" w:rsidRDefault="00503905" w:rsidP="00B44C96">
      <w:pPr>
        <w:pStyle w:val="Ttulo"/>
        <w:spacing w:line="360" w:lineRule="auto"/>
        <w:rPr>
          <w:rFonts w:ascii="Times New Roman" w:hAnsi="Times New Roman" w:cs="Times New Roman"/>
        </w:rPr>
      </w:pPr>
      <w:r>
        <w:rPr>
          <w:rFonts w:ascii="Times New Roman" w:hAnsi="Times New Roman" w:cs="Times New Roman"/>
        </w:rPr>
        <w:t>Programa de Administración de Empresas</w:t>
      </w:r>
    </w:p>
    <w:p w14:paraId="30A5D6C6" w14:textId="77777777" w:rsidR="00503905" w:rsidRPr="003509BE" w:rsidRDefault="00503905" w:rsidP="00B44C96">
      <w:pPr>
        <w:pStyle w:val="Ttulo"/>
        <w:spacing w:line="360" w:lineRule="auto"/>
        <w:rPr>
          <w:rFonts w:ascii="Times New Roman" w:hAnsi="Times New Roman" w:cs="Times New Roman"/>
        </w:rPr>
      </w:pPr>
      <w:r>
        <w:rPr>
          <w:rFonts w:ascii="Times New Roman" w:hAnsi="Times New Roman" w:cs="Times New Roman"/>
        </w:rPr>
        <w:t>Aguachica, Cesar</w:t>
      </w:r>
    </w:p>
    <w:p w14:paraId="7640222C" w14:textId="15F644C3" w:rsidR="00805C6E" w:rsidRDefault="00BB3321" w:rsidP="00B44C96">
      <w:pPr>
        <w:pStyle w:val="Ttulo"/>
        <w:spacing w:line="360" w:lineRule="auto"/>
        <w:rPr>
          <w:rFonts w:ascii="Times New Roman" w:hAnsi="Times New Roman" w:cs="Times New Roman"/>
        </w:rPr>
      </w:pPr>
      <w:r>
        <w:rPr>
          <w:rFonts w:ascii="Times New Roman" w:hAnsi="Times New Roman" w:cs="Times New Roman"/>
        </w:rPr>
        <w:t>202</w:t>
      </w:r>
      <w:r w:rsidR="00C70EAB">
        <w:rPr>
          <w:rFonts w:ascii="Times New Roman" w:hAnsi="Times New Roman" w:cs="Times New Roman"/>
        </w:rPr>
        <w:t>2</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BB3321" w:rsidRPr="003509BE" w14:paraId="16FFB441" w14:textId="77777777" w:rsidTr="006F4CEB">
        <w:tc>
          <w:tcPr>
            <w:tcW w:w="4644" w:type="dxa"/>
          </w:tcPr>
          <w:p w14:paraId="2BF43E2B" w14:textId="77777777" w:rsidR="00BB3321" w:rsidRPr="003509BE" w:rsidRDefault="00BB3321" w:rsidP="006F4CEB">
            <w:pPr>
              <w:pStyle w:val="Ttulo"/>
              <w:rPr>
                <w:rFonts w:ascii="Times New Roman" w:hAnsi="Times New Roman" w:cs="Times New Roman"/>
              </w:rPr>
            </w:pPr>
            <w:r w:rsidRPr="003509BE">
              <w:rPr>
                <w:rFonts w:ascii="Times New Roman" w:hAnsi="Times New Roman" w:cs="Times New Roman"/>
              </w:rPr>
              <w:lastRenderedPageBreak/>
              <w:br w:type="page"/>
            </w:r>
            <w:r w:rsidRPr="003509BE">
              <w:rPr>
                <w:rFonts w:ascii="Times New Roman" w:hAnsi="Times New Roman" w:cs="Times New Roman"/>
              </w:rPr>
              <w:br w:type="page"/>
            </w:r>
            <w:r w:rsidRPr="003509BE">
              <w:rPr>
                <w:rFonts w:ascii="Times New Roman" w:hAnsi="Times New Roman" w:cs="Times New Roman"/>
              </w:rPr>
              <w:br w:type="page"/>
            </w:r>
          </w:p>
        </w:tc>
        <w:tc>
          <w:tcPr>
            <w:tcW w:w="4410" w:type="dxa"/>
          </w:tcPr>
          <w:p w14:paraId="5401BA4E" w14:textId="77777777" w:rsidR="00BB3321" w:rsidRDefault="00BB3321" w:rsidP="006F4CEB">
            <w:pPr>
              <w:rPr>
                <w:rStyle w:val="TtuloCar"/>
                <w:rFonts w:ascii="Times New Roman" w:hAnsi="Times New Roman" w:cs="Times New Roman"/>
              </w:rPr>
            </w:pPr>
            <w:r w:rsidRPr="003509BE">
              <w:rPr>
                <w:rStyle w:val="TtuloCar"/>
                <w:rFonts w:ascii="Times New Roman" w:hAnsi="Times New Roman" w:cs="Times New Roman"/>
              </w:rPr>
              <w:t>Nota de Aceptación</w:t>
            </w:r>
          </w:p>
          <w:p w14:paraId="61553580" w14:textId="77777777" w:rsidR="00BB3321" w:rsidRPr="003509BE" w:rsidRDefault="00BB3321" w:rsidP="006F4CEB">
            <w:pPr>
              <w:rPr>
                <w:rFonts w:ascii="Times New Roman" w:hAnsi="Times New Roman"/>
              </w:rPr>
            </w:pPr>
            <w:r w:rsidRPr="003509BE">
              <w:rPr>
                <w:rFonts w:ascii="Times New Roman" w:hAnsi="Times New Roman"/>
              </w:rPr>
              <w:t xml:space="preserve"> </w:t>
            </w:r>
          </w:p>
          <w:p w14:paraId="1CF2504F" w14:textId="77777777" w:rsidR="00BB3321" w:rsidRPr="003509BE" w:rsidRDefault="00BB3321" w:rsidP="006F4CEB">
            <w:pPr>
              <w:spacing w:line="480" w:lineRule="auto"/>
              <w:rPr>
                <w:rFonts w:ascii="Times New Roman" w:hAnsi="Times New Roman"/>
              </w:rPr>
            </w:pPr>
            <w:r w:rsidRPr="003509BE">
              <w:rPr>
                <w:rFonts w:ascii="Times New Roman" w:hAnsi="Times New Roman"/>
              </w:rPr>
              <w:t>________________________________________________________________________________________________________________________</w:t>
            </w:r>
            <w:r>
              <w:rPr>
                <w:rFonts w:ascii="Times New Roman" w:hAnsi="Times New Roman"/>
              </w:rPr>
              <w:t>____________</w:t>
            </w:r>
            <w:r w:rsidRPr="003509BE">
              <w:rPr>
                <w:rFonts w:ascii="Times New Roman" w:hAnsi="Times New Roman"/>
              </w:rPr>
              <w:t>____</w:t>
            </w:r>
          </w:p>
        </w:tc>
      </w:tr>
    </w:tbl>
    <w:p w14:paraId="6AB2D503" w14:textId="77777777" w:rsidR="00BB3321" w:rsidRPr="00603C63" w:rsidRDefault="00BB3321" w:rsidP="00BB3321">
      <w:pPr>
        <w:spacing w:after="0"/>
        <w:jc w:val="right"/>
        <w:rPr>
          <w:rFonts w:cs="Arial"/>
          <w:szCs w:val="24"/>
        </w:rPr>
      </w:pPr>
      <w:r w:rsidRPr="00603C63">
        <w:rPr>
          <w:rFonts w:cs="Arial"/>
          <w:szCs w:val="24"/>
        </w:rPr>
        <w:t>_________________________</w:t>
      </w:r>
    </w:p>
    <w:p w14:paraId="69A2C528" w14:textId="77777777" w:rsidR="00BB3321" w:rsidRPr="00180D3F" w:rsidRDefault="00BB3321" w:rsidP="00BB3321">
      <w:pPr>
        <w:spacing w:after="0"/>
        <w:jc w:val="right"/>
        <w:rPr>
          <w:rFonts w:ascii="Times New Roman" w:hAnsi="Times New Roman"/>
          <w:b/>
          <w:szCs w:val="24"/>
        </w:rPr>
      </w:pPr>
      <w:r w:rsidRPr="00180D3F">
        <w:rPr>
          <w:rFonts w:ascii="Times New Roman" w:hAnsi="Times New Roman"/>
          <w:b/>
          <w:szCs w:val="24"/>
        </w:rPr>
        <w:t>Director del proyecto</w:t>
      </w:r>
    </w:p>
    <w:p w14:paraId="24726D0B" w14:textId="77777777" w:rsidR="00BB3321" w:rsidRPr="007A27C2" w:rsidRDefault="00BB3321" w:rsidP="00BB3321">
      <w:pPr>
        <w:jc w:val="right"/>
        <w:rPr>
          <w:rFonts w:ascii="Times New Roman" w:hAnsi="Times New Roman"/>
          <w:szCs w:val="24"/>
        </w:rPr>
      </w:pPr>
    </w:p>
    <w:p w14:paraId="54CE0CD8" w14:textId="77777777" w:rsidR="00BB3321" w:rsidRPr="007A27C2" w:rsidRDefault="00BB3321" w:rsidP="00BB3321">
      <w:pPr>
        <w:jc w:val="right"/>
        <w:rPr>
          <w:rFonts w:ascii="Times New Roman" w:hAnsi="Times New Roman"/>
          <w:szCs w:val="24"/>
        </w:rPr>
      </w:pPr>
    </w:p>
    <w:p w14:paraId="7FCFB01A" w14:textId="77777777" w:rsidR="00BB3321" w:rsidRPr="007A27C2" w:rsidRDefault="00BB3321" w:rsidP="00BB3321">
      <w:pPr>
        <w:spacing w:after="0"/>
        <w:jc w:val="right"/>
        <w:rPr>
          <w:rFonts w:ascii="Times New Roman" w:hAnsi="Times New Roman"/>
          <w:szCs w:val="24"/>
        </w:rPr>
      </w:pPr>
      <w:r w:rsidRPr="007A27C2">
        <w:rPr>
          <w:rFonts w:ascii="Times New Roman" w:hAnsi="Times New Roman"/>
          <w:szCs w:val="24"/>
        </w:rPr>
        <w:t>________________________</w:t>
      </w:r>
    </w:p>
    <w:p w14:paraId="5DA3DC64" w14:textId="77777777" w:rsidR="00BB3321" w:rsidRPr="00180D3F" w:rsidRDefault="00BB3321" w:rsidP="00BB3321">
      <w:pPr>
        <w:spacing w:after="0"/>
        <w:jc w:val="right"/>
        <w:rPr>
          <w:rFonts w:ascii="Times New Roman" w:hAnsi="Times New Roman"/>
          <w:b/>
          <w:szCs w:val="24"/>
        </w:rPr>
      </w:pPr>
      <w:r w:rsidRPr="00180D3F">
        <w:rPr>
          <w:rFonts w:ascii="Times New Roman" w:hAnsi="Times New Roman"/>
          <w:b/>
          <w:szCs w:val="24"/>
        </w:rPr>
        <w:t>Evaluador 1</w:t>
      </w:r>
    </w:p>
    <w:p w14:paraId="724AC769" w14:textId="77777777" w:rsidR="00BB3321" w:rsidRPr="007A27C2" w:rsidRDefault="00BB3321" w:rsidP="00BB3321">
      <w:pPr>
        <w:jc w:val="right"/>
        <w:rPr>
          <w:rFonts w:ascii="Times New Roman" w:hAnsi="Times New Roman"/>
          <w:szCs w:val="24"/>
        </w:rPr>
      </w:pPr>
    </w:p>
    <w:p w14:paraId="39D0F43E" w14:textId="77777777" w:rsidR="00BB3321" w:rsidRPr="007A27C2" w:rsidRDefault="00BB3321" w:rsidP="00BB3321">
      <w:pPr>
        <w:jc w:val="right"/>
        <w:rPr>
          <w:rFonts w:ascii="Times New Roman" w:hAnsi="Times New Roman"/>
          <w:szCs w:val="24"/>
        </w:rPr>
      </w:pPr>
    </w:p>
    <w:p w14:paraId="2036B3FC" w14:textId="77777777" w:rsidR="00BB3321" w:rsidRPr="007A27C2" w:rsidRDefault="00BB3321" w:rsidP="00BB3321">
      <w:pPr>
        <w:spacing w:after="0"/>
        <w:jc w:val="right"/>
        <w:rPr>
          <w:rFonts w:ascii="Times New Roman" w:hAnsi="Times New Roman"/>
          <w:szCs w:val="24"/>
        </w:rPr>
      </w:pPr>
      <w:r w:rsidRPr="007A27C2">
        <w:rPr>
          <w:rFonts w:ascii="Times New Roman" w:hAnsi="Times New Roman"/>
          <w:szCs w:val="24"/>
        </w:rPr>
        <w:t>________________________</w:t>
      </w:r>
    </w:p>
    <w:p w14:paraId="6DA38CA2" w14:textId="77777777" w:rsidR="00BB3321" w:rsidRPr="00180D3F" w:rsidRDefault="00BB3321" w:rsidP="00BB3321">
      <w:pPr>
        <w:spacing w:after="0"/>
        <w:jc w:val="right"/>
        <w:rPr>
          <w:rFonts w:ascii="Times New Roman" w:hAnsi="Times New Roman"/>
          <w:b/>
          <w:szCs w:val="24"/>
        </w:rPr>
      </w:pPr>
      <w:r w:rsidRPr="00180D3F">
        <w:rPr>
          <w:rFonts w:ascii="Times New Roman" w:hAnsi="Times New Roman"/>
          <w:b/>
          <w:szCs w:val="24"/>
        </w:rPr>
        <w:t>Evaluador 2</w:t>
      </w:r>
    </w:p>
    <w:p w14:paraId="365704A2" w14:textId="77777777" w:rsidR="00BB3321" w:rsidRPr="00603C63" w:rsidRDefault="00BB3321" w:rsidP="00BB3321">
      <w:pPr>
        <w:jc w:val="right"/>
        <w:rPr>
          <w:rFonts w:cs="Arial"/>
          <w:szCs w:val="24"/>
        </w:rPr>
      </w:pPr>
    </w:p>
    <w:p w14:paraId="43599657" w14:textId="77777777" w:rsidR="00BB3321" w:rsidRDefault="00BB3321" w:rsidP="00BB3321">
      <w:pPr>
        <w:rPr>
          <w:rFonts w:ascii="Times New Roman" w:hAnsi="Times New Roman"/>
        </w:rPr>
      </w:pPr>
    </w:p>
    <w:p w14:paraId="221BCF03" w14:textId="1065D295" w:rsidR="00164790" w:rsidRDefault="00164790" w:rsidP="0039294E">
      <w:pPr>
        <w:rPr>
          <w:rFonts w:ascii="Times New Roman" w:hAnsi="Times New Roman"/>
        </w:rPr>
      </w:pPr>
    </w:p>
    <w:p w14:paraId="2D4C57C0" w14:textId="77777777" w:rsidR="00164790" w:rsidRDefault="00164790" w:rsidP="0039294E">
      <w:pPr>
        <w:rPr>
          <w:rFonts w:ascii="Times New Roman" w:hAnsi="Times New Roman"/>
        </w:rPr>
      </w:pPr>
    </w:p>
    <w:p w14:paraId="2025D89D" w14:textId="77777777" w:rsidR="0039294E" w:rsidRDefault="0039294E" w:rsidP="0039294E">
      <w:pPr>
        <w:rPr>
          <w:rFonts w:ascii="Times New Roman" w:hAnsi="Times New Roman"/>
        </w:rPr>
      </w:pPr>
    </w:p>
    <w:p w14:paraId="303C19F1" w14:textId="2AD3C366" w:rsidR="0039294E" w:rsidRPr="003509BE" w:rsidRDefault="0039294E" w:rsidP="0039294E">
      <w:pPr>
        <w:rPr>
          <w:rFonts w:ascii="Times New Roman" w:hAnsi="Times New Roman"/>
        </w:rPr>
      </w:pPr>
      <w:r w:rsidRPr="003509BE">
        <w:rPr>
          <w:rFonts w:ascii="Times New Roman" w:hAnsi="Times New Roman"/>
        </w:rPr>
        <w:t xml:space="preserve">Ciudad, </w:t>
      </w:r>
      <w:r w:rsidR="00795825">
        <w:rPr>
          <w:rFonts w:ascii="Times New Roman" w:hAnsi="Times New Roman"/>
        </w:rPr>
        <w:t>Aguachica, Cesar, 01</w:t>
      </w:r>
      <w:r w:rsidR="00180D3F">
        <w:rPr>
          <w:rFonts w:ascii="Times New Roman" w:hAnsi="Times New Roman"/>
        </w:rPr>
        <w:t xml:space="preserve"> de </w:t>
      </w:r>
      <w:r w:rsidR="00795825">
        <w:rPr>
          <w:rFonts w:ascii="Times New Roman" w:hAnsi="Times New Roman"/>
        </w:rPr>
        <w:t>octub</w:t>
      </w:r>
      <w:r w:rsidR="00180D3F">
        <w:rPr>
          <w:rFonts w:ascii="Times New Roman" w:hAnsi="Times New Roman"/>
        </w:rPr>
        <w:t>re de 2021</w:t>
      </w:r>
      <w:r w:rsidRPr="003509BE">
        <w:rPr>
          <w:rFonts w:ascii="Times New Roman" w:hAnsi="Times New Roman"/>
        </w:rPr>
        <w:t>.</w:t>
      </w:r>
      <w:r w:rsidRPr="003509BE">
        <w:rPr>
          <w:rFonts w:ascii="Times New Roman" w:hAnsi="Times New Roman"/>
        </w:rPr>
        <w:br w:type="page"/>
      </w:r>
    </w:p>
    <w:p w14:paraId="276C113C" w14:textId="77777777" w:rsidR="0039294E" w:rsidRPr="003509BE" w:rsidRDefault="0039294E" w:rsidP="0039294E">
      <w:pPr>
        <w:pStyle w:val="Ttulo"/>
        <w:rPr>
          <w:rFonts w:ascii="Times New Roman" w:hAnsi="Times New Roman" w:cs="Times New Roman"/>
        </w:rPr>
      </w:pPr>
      <w:r w:rsidRPr="003509BE">
        <w:rPr>
          <w:rFonts w:ascii="Times New Roman" w:hAnsi="Times New Roman"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6"/>
        <w:gridCol w:w="4496"/>
      </w:tblGrid>
      <w:tr w:rsidR="0039294E" w:rsidRPr="00FA180D" w14:paraId="38B82236" w14:textId="77777777" w:rsidTr="00A80512">
        <w:trPr>
          <w:trHeight w:val="5128"/>
        </w:trPr>
        <w:tc>
          <w:tcPr>
            <w:tcW w:w="4496" w:type="dxa"/>
          </w:tcPr>
          <w:p w14:paraId="77DE042F" w14:textId="77777777" w:rsidR="0039294E" w:rsidRPr="00FA180D" w:rsidRDefault="0039294E" w:rsidP="00164790">
            <w:pPr>
              <w:jc w:val="center"/>
              <w:rPr>
                <w:rFonts w:ascii="Times New Roman" w:hAnsi="Times New Roman"/>
                <w:b/>
                <w:sz w:val="22"/>
                <w:szCs w:val="24"/>
              </w:rPr>
            </w:pPr>
          </w:p>
        </w:tc>
        <w:tc>
          <w:tcPr>
            <w:tcW w:w="4496" w:type="dxa"/>
          </w:tcPr>
          <w:p w14:paraId="1B5373AA" w14:textId="77777777" w:rsidR="0039294E" w:rsidRPr="00FA180D" w:rsidRDefault="0039294E" w:rsidP="00A80512">
            <w:pPr>
              <w:rPr>
                <w:rFonts w:ascii="Times New Roman" w:hAnsi="Times New Roman"/>
                <w:sz w:val="22"/>
              </w:rPr>
            </w:pPr>
          </w:p>
          <w:p w14:paraId="033E772B" w14:textId="77777777" w:rsidR="00A80512" w:rsidRPr="00FA180D" w:rsidRDefault="00A80512" w:rsidP="00A80512">
            <w:pPr>
              <w:rPr>
                <w:rFonts w:ascii="Times New Roman" w:hAnsi="Times New Roman"/>
                <w:sz w:val="22"/>
              </w:rPr>
            </w:pPr>
            <w:r w:rsidRPr="00FA180D">
              <w:rPr>
                <w:rFonts w:ascii="Times New Roman" w:hAnsi="Times New Roman"/>
                <w:sz w:val="22"/>
              </w:rPr>
              <w:t>Dedico este trabajo principalmente a Dios, por permitirme lograr este momento tan especial en mi vida y formación profesional.</w:t>
            </w:r>
          </w:p>
          <w:p w14:paraId="27ED3F23" w14:textId="3E22669B" w:rsidR="00A80512" w:rsidRPr="00FA180D" w:rsidRDefault="00A80512" w:rsidP="00A80512">
            <w:pPr>
              <w:rPr>
                <w:rFonts w:ascii="Times New Roman" w:hAnsi="Times New Roman"/>
                <w:sz w:val="22"/>
              </w:rPr>
            </w:pPr>
            <w:r w:rsidRPr="00FA180D">
              <w:rPr>
                <w:rFonts w:ascii="Times New Roman" w:hAnsi="Times New Roman"/>
                <w:sz w:val="22"/>
              </w:rPr>
              <w:t>A mis padres YUDIS MONTOYA; SILVIO FLOREZ, mi hijo JOHAN SEBASTIAN FLOREZ, mi hermano VICTOR FLOREZ, quienes todo el tiempo me han apoyado, han sido el motor de todos y cada uno de los proyectos para mi vida.</w:t>
            </w:r>
          </w:p>
          <w:p w14:paraId="21D1EAFA" w14:textId="5E4F9240" w:rsidR="00A80512" w:rsidRPr="00FA180D" w:rsidRDefault="00A80512" w:rsidP="00A80512">
            <w:pPr>
              <w:rPr>
                <w:rFonts w:ascii="Times New Roman" w:hAnsi="Times New Roman"/>
                <w:sz w:val="22"/>
              </w:rPr>
            </w:pPr>
            <w:r w:rsidRPr="00FA180D">
              <w:rPr>
                <w:rFonts w:ascii="Times New Roman" w:hAnsi="Times New Roman"/>
                <w:sz w:val="22"/>
              </w:rPr>
              <w:t>Por último, a todas las personas que siempre creyeron en mí, y me dieron consejos para la realización de este proyecto y a los docentes de la UNIVERSIDAD POPULAR DEL CESAR Seccional Aguachica.</w:t>
            </w:r>
          </w:p>
          <w:p w14:paraId="568EA0B5" w14:textId="641DC9DB" w:rsidR="0039294E" w:rsidRPr="00FA180D" w:rsidRDefault="00A80512" w:rsidP="00A80512">
            <w:pPr>
              <w:jc w:val="right"/>
              <w:rPr>
                <w:rFonts w:ascii="Times New Roman" w:hAnsi="Times New Roman"/>
                <w:sz w:val="22"/>
              </w:rPr>
            </w:pPr>
            <w:r w:rsidRPr="00FA180D">
              <w:rPr>
                <w:rFonts w:ascii="Times New Roman" w:hAnsi="Times New Roman"/>
                <w:b/>
                <w:sz w:val="22"/>
              </w:rPr>
              <w:t>Silvio José Flórez Montoya</w:t>
            </w:r>
          </w:p>
        </w:tc>
      </w:tr>
    </w:tbl>
    <w:p w14:paraId="7C10B774" w14:textId="77777777" w:rsidR="00FA180D" w:rsidRPr="00FA180D" w:rsidRDefault="00FA180D" w:rsidP="00FA180D">
      <w:pPr>
        <w:tabs>
          <w:tab w:val="left" w:pos="5954"/>
        </w:tabs>
        <w:ind w:right="4824"/>
        <w:rPr>
          <w:rFonts w:ascii="Times New Roman" w:hAnsi="Times New Roman"/>
          <w:sz w:val="22"/>
        </w:rPr>
      </w:pPr>
      <w:r w:rsidRPr="00FA180D">
        <w:rPr>
          <w:rFonts w:ascii="Times New Roman" w:hAnsi="Times New Roman"/>
          <w:sz w:val="22"/>
        </w:rPr>
        <w:t>A mis padres ALZAEL FLOREZ; LUSBI PIMIENTA que siempre en estado a mi lado acompañándome, aconsejándome, ayudándome y dándome sin reserva todo su amor a mis hermanos VANESSA FLOREZ, con la que siempre he podido contar a quien quiero con toda mi alma y a mis amigos que de una u otra manera estuvieron ayudándome y acompañándome en este proceso.</w:t>
      </w:r>
    </w:p>
    <w:p w14:paraId="424BDAE2" w14:textId="77777777" w:rsidR="00FA180D" w:rsidRPr="00FA180D" w:rsidRDefault="00FA180D" w:rsidP="00FA180D">
      <w:pPr>
        <w:tabs>
          <w:tab w:val="left" w:pos="5954"/>
        </w:tabs>
        <w:ind w:right="4824"/>
        <w:rPr>
          <w:rFonts w:ascii="Times New Roman" w:hAnsi="Times New Roman"/>
          <w:b/>
          <w:sz w:val="22"/>
        </w:rPr>
      </w:pPr>
      <w:r w:rsidRPr="00FA180D">
        <w:rPr>
          <w:rFonts w:ascii="Times New Roman" w:hAnsi="Times New Roman"/>
          <w:b/>
          <w:sz w:val="22"/>
        </w:rPr>
        <w:t>Fabián Enrique Flórez Pimienta</w:t>
      </w:r>
    </w:p>
    <w:p w14:paraId="0B053F06" w14:textId="77777777" w:rsidR="0039294E" w:rsidRPr="003509BE" w:rsidRDefault="0039294E" w:rsidP="00FA180D">
      <w:pPr>
        <w:rPr>
          <w:rFonts w:ascii="Times New Roman" w:hAnsi="Times New Roman"/>
          <w:b/>
          <w:szCs w:val="24"/>
        </w:rPr>
      </w:pPr>
    </w:p>
    <w:p w14:paraId="634F6EA4" w14:textId="77777777" w:rsidR="0039294E" w:rsidRPr="003509BE" w:rsidRDefault="0039294E" w:rsidP="0039294E">
      <w:pPr>
        <w:jc w:val="center"/>
        <w:rPr>
          <w:rFonts w:ascii="Times New Roman" w:hAnsi="Times New Roman"/>
          <w:b/>
          <w:szCs w:val="24"/>
        </w:rPr>
      </w:pPr>
    </w:p>
    <w:p w14:paraId="795482E2" w14:textId="77777777" w:rsidR="0039294E" w:rsidRPr="003509BE" w:rsidRDefault="0039294E" w:rsidP="0039294E">
      <w:pPr>
        <w:pStyle w:val="Ttulo"/>
        <w:rPr>
          <w:rFonts w:ascii="Times New Roman" w:hAnsi="Times New Roman" w:cs="Times New Roman"/>
        </w:rPr>
      </w:pPr>
      <w:r w:rsidRPr="003509BE">
        <w:rPr>
          <w:rFonts w:ascii="Times New Roman" w:hAnsi="Times New Roman" w:cs="Times New Roman"/>
        </w:rPr>
        <w:br w:type="page"/>
      </w:r>
      <w:r w:rsidRPr="003509BE">
        <w:rPr>
          <w:rFonts w:ascii="Times New Roman" w:hAnsi="Times New Roman" w:cs="Times New Roman"/>
        </w:rPr>
        <w:lastRenderedPageBreak/>
        <w:t>Agradecimientos</w:t>
      </w:r>
    </w:p>
    <w:p w14:paraId="62A89637" w14:textId="77777777" w:rsidR="00531C7B" w:rsidRPr="00531C7B" w:rsidRDefault="00531C7B" w:rsidP="00531C7B">
      <w:pPr>
        <w:jc w:val="center"/>
        <w:rPr>
          <w:rFonts w:ascii="Times New Roman" w:hAnsi="Times New Roman"/>
        </w:rPr>
      </w:pPr>
      <w:r w:rsidRPr="00531C7B">
        <w:rPr>
          <w:rFonts w:ascii="Times New Roman" w:hAnsi="Times New Roman"/>
        </w:rPr>
        <w:t>Quiero expresar mis más sinceros agradecimientos a la Universidad Popular del Cesar seccional Aguachica por los conocimientos y la formación brindada, enseñándome como ser una excelente profesional.</w:t>
      </w:r>
    </w:p>
    <w:p w14:paraId="78AF7FB4" w14:textId="77777777" w:rsidR="00531C7B" w:rsidRPr="00531C7B" w:rsidRDefault="00531C7B" w:rsidP="00531C7B">
      <w:pPr>
        <w:jc w:val="center"/>
        <w:rPr>
          <w:rFonts w:ascii="Times New Roman" w:hAnsi="Times New Roman"/>
        </w:rPr>
      </w:pPr>
      <w:r w:rsidRPr="00531C7B">
        <w:rPr>
          <w:rFonts w:ascii="Times New Roman" w:hAnsi="Times New Roman"/>
        </w:rPr>
        <w:t>A CARLOS YAZO GALLARDO, docente de la Universidad Popular del Cesar seccional Aguachica, por su sabiduría y orientación impartida en el desarrollo de la presente investigación enfocada en el cumplimiento para la obtención del título profesional en Administración de Empresas.</w:t>
      </w:r>
    </w:p>
    <w:p w14:paraId="50341F22" w14:textId="77777777" w:rsidR="00531C7B" w:rsidRPr="00AF6495" w:rsidRDefault="00531C7B" w:rsidP="00531C7B">
      <w:pPr>
        <w:jc w:val="center"/>
        <w:rPr>
          <w:rFonts w:ascii="Times New Roman" w:hAnsi="Times New Roman"/>
          <w:b/>
        </w:rPr>
      </w:pPr>
      <w:r w:rsidRPr="00AF6495">
        <w:rPr>
          <w:rFonts w:ascii="Times New Roman" w:hAnsi="Times New Roman"/>
          <w:b/>
        </w:rPr>
        <w:t>Silvio José Flórez Montoya</w:t>
      </w:r>
    </w:p>
    <w:p w14:paraId="6FE0A4E1" w14:textId="77777777" w:rsidR="00531C7B" w:rsidRPr="00531C7B" w:rsidRDefault="00531C7B" w:rsidP="00531C7B">
      <w:pPr>
        <w:jc w:val="center"/>
        <w:rPr>
          <w:rFonts w:ascii="Times New Roman" w:hAnsi="Times New Roman"/>
        </w:rPr>
      </w:pPr>
    </w:p>
    <w:p w14:paraId="182244AD" w14:textId="77777777" w:rsidR="00531C7B" w:rsidRPr="00531C7B" w:rsidRDefault="00531C7B" w:rsidP="00531C7B">
      <w:pPr>
        <w:jc w:val="center"/>
        <w:rPr>
          <w:rFonts w:ascii="Times New Roman" w:hAnsi="Times New Roman"/>
        </w:rPr>
      </w:pPr>
      <w:r w:rsidRPr="00531C7B">
        <w:rPr>
          <w:rFonts w:ascii="Times New Roman" w:hAnsi="Times New Roman"/>
        </w:rPr>
        <w:t xml:space="preserve">A nuestros profesores por su paciencia infinita, por sus enseñanzas constantes, agradezco a nuestro docente Carlos </w:t>
      </w:r>
      <w:proofErr w:type="spellStart"/>
      <w:r w:rsidRPr="00531C7B">
        <w:rPr>
          <w:rFonts w:ascii="Times New Roman" w:hAnsi="Times New Roman"/>
        </w:rPr>
        <w:t>Yazo</w:t>
      </w:r>
      <w:proofErr w:type="spellEnd"/>
      <w:r w:rsidRPr="00531C7B">
        <w:rPr>
          <w:rFonts w:ascii="Times New Roman" w:hAnsi="Times New Roman"/>
        </w:rPr>
        <w:t xml:space="preserve"> </w:t>
      </w:r>
      <w:proofErr w:type="spellStart"/>
      <w:r w:rsidRPr="00531C7B">
        <w:rPr>
          <w:rFonts w:ascii="Times New Roman" w:hAnsi="Times New Roman"/>
        </w:rPr>
        <w:t>Gallardo</w:t>
      </w:r>
      <w:proofErr w:type="spellEnd"/>
      <w:r w:rsidRPr="00531C7B">
        <w:rPr>
          <w:rFonts w:ascii="Times New Roman" w:hAnsi="Times New Roman"/>
        </w:rPr>
        <w:t xml:space="preserve"> y a nuestra directora Dina Luz Jiménez Lobo, por su experiencia, consejo, conocimiento, motivación y orientación durante la investigación, a la Universidad Popular del Cesar por brindarnos las mejores oportunidades y los espacios necesarios para desarrollarnos cabalmente como profesional.</w:t>
      </w:r>
    </w:p>
    <w:p w14:paraId="1A726F93" w14:textId="77777777" w:rsidR="00531C7B" w:rsidRPr="00AF6495" w:rsidRDefault="00531C7B" w:rsidP="00531C7B">
      <w:pPr>
        <w:jc w:val="center"/>
        <w:rPr>
          <w:rFonts w:ascii="Times New Roman" w:hAnsi="Times New Roman"/>
          <w:b/>
        </w:rPr>
      </w:pPr>
      <w:r w:rsidRPr="00AF6495">
        <w:rPr>
          <w:rFonts w:ascii="Times New Roman" w:hAnsi="Times New Roman"/>
          <w:b/>
        </w:rPr>
        <w:t>Fabián Enrique Flórez Pimienta</w:t>
      </w:r>
    </w:p>
    <w:p w14:paraId="15D7551E" w14:textId="56825FF8" w:rsidR="0039294E" w:rsidRPr="003509BE" w:rsidRDefault="0039294E" w:rsidP="0039294E">
      <w:pPr>
        <w:spacing w:line="360" w:lineRule="auto"/>
        <w:rPr>
          <w:rFonts w:ascii="Times New Roman" w:hAnsi="Times New Roman"/>
        </w:rPr>
      </w:pPr>
      <w:r w:rsidRPr="003509BE">
        <w:rPr>
          <w:rFonts w:ascii="Times New Roman" w:hAnsi="Times New Roman"/>
        </w:rPr>
        <w:t>.</w:t>
      </w:r>
    </w:p>
    <w:p w14:paraId="00E91999" w14:textId="77777777" w:rsidR="0039294E" w:rsidRPr="003509BE" w:rsidRDefault="0039294E" w:rsidP="0039294E">
      <w:pPr>
        <w:spacing w:after="0"/>
        <w:jc w:val="left"/>
        <w:rPr>
          <w:rFonts w:ascii="Times New Roman" w:hAnsi="Times New Roman"/>
        </w:rPr>
      </w:pPr>
      <w:r w:rsidRPr="003509BE">
        <w:rPr>
          <w:rFonts w:ascii="Times New Roman" w:hAnsi="Times New Roman"/>
        </w:rPr>
        <w:br w:type="page"/>
      </w:r>
    </w:p>
    <w:p w14:paraId="0BC33EF9" w14:textId="77777777" w:rsidR="00795825" w:rsidRDefault="00795825" w:rsidP="00B44C96">
      <w:pPr>
        <w:pStyle w:val="Ttulo"/>
        <w:spacing w:line="360" w:lineRule="auto"/>
        <w:rPr>
          <w:rFonts w:ascii="Times New Roman" w:hAnsi="Times New Roman" w:cs="Times New Roman"/>
        </w:rPr>
      </w:pPr>
    </w:p>
    <w:p w14:paraId="0AD9D345" w14:textId="77777777" w:rsidR="00795825" w:rsidRDefault="00795825" w:rsidP="00B44C96">
      <w:pPr>
        <w:pStyle w:val="Ttulo"/>
        <w:spacing w:line="360" w:lineRule="auto"/>
        <w:rPr>
          <w:rFonts w:ascii="Times New Roman" w:hAnsi="Times New Roman" w:cs="Times New Roman"/>
        </w:rPr>
      </w:pPr>
    </w:p>
    <w:p w14:paraId="68F4D015" w14:textId="5C53831D" w:rsidR="00805C6E" w:rsidRPr="003509BE" w:rsidRDefault="00503905" w:rsidP="00B44C96">
      <w:pPr>
        <w:pStyle w:val="Ttulo"/>
        <w:spacing w:line="360" w:lineRule="auto"/>
        <w:rPr>
          <w:rFonts w:ascii="Times New Roman" w:hAnsi="Times New Roman" w:cs="Times New Roman"/>
        </w:rPr>
      </w:pPr>
      <w:r>
        <w:rPr>
          <w:rFonts w:ascii="Times New Roman" w:hAnsi="Times New Roman" w:cs="Times New Roman"/>
        </w:rPr>
        <w:t xml:space="preserve">Tabla de </w:t>
      </w:r>
      <w:r w:rsidR="008F39F3" w:rsidRPr="003509BE">
        <w:rPr>
          <w:rFonts w:ascii="Times New Roman" w:hAnsi="Times New Roman" w:cs="Times New Roman"/>
        </w:rPr>
        <w:t>C</w:t>
      </w:r>
      <w:r>
        <w:rPr>
          <w:rFonts w:ascii="Times New Roman" w:hAnsi="Times New Roman" w:cs="Times New Roman"/>
        </w:rPr>
        <w:t>ontenido</w:t>
      </w:r>
    </w:p>
    <w:sdt>
      <w:sdtPr>
        <w:rPr>
          <w:rFonts w:ascii="Arial" w:eastAsia="Calibri" w:hAnsi="Arial"/>
          <w:b w:val="0"/>
          <w:bCs w:val="0"/>
          <w:caps/>
          <w:color w:val="auto"/>
          <w:sz w:val="24"/>
          <w:szCs w:val="24"/>
          <w:lang w:val="es-CO" w:eastAsia="en-US"/>
        </w:rPr>
        <w:id w:val="-502208736"/>
        <w:docPartObj>
          <w:docPartGallery w:val="Table of Contents"/>
          <w:docPartUnique/>
        </w:docPartObj>
      </w:sdtPr>
      <w:sdtEndPr>
        <w:rPr>
          <w:rFonts w:ascii="Times New Roman" w:hAnsi="Times New Roman"/>
          <w:caps w:val="0"/>
        </w:rPr>
      </w:sdtEndPr>
      <w:sdtContent>
        <w:p w14:paraId="0BF5969E" w14:textId="77777777" w:rsidR="00795825" w:rsidRPr="00186554" w:rsidRDefault="00795825" w:rsidP="00186554">
          <w:pPr>
            <w:pStyle w:val="TtuloTDC"/>
            <w:numPr>
              <w:ilvl w:val="0"/>
              <w:numId w:val="0"/>
            </w:numPr>
            <w:spacing w:before="0" w:line="360" w:lineRule="auto"/>
            <w:ind w:left="720" w:hanging="360"/>
            <w:jc w:val="both"/>
            <w:rPr>
              <w:sz w:val="24"/>
              <w:szCs w:val="24"/>
            </w:rPr>
          </w:pPr>
        </w:p>
        <w:p w14:paraId="18D0323D" w14:textId="77777777" w:rsidR="00186554" w:rsidRPr="00186554" w:rsidRDefault="00795825" w:rsidP="00186554">
          <w:pPr>
            <w:pStyle w:val="TDC1"/>
            <w:tabs>
              <w:tab w:val="right" w:leader="dot" w:pos="9350"/>
            </w:tabs>
            <w:spacing w:after="0" w:line="360" w:lineRule="auto"/>
            <w:rPr>
              <w:rFonts w:ascii="Times New Roman" w:eastAsiaTheme="minorEastAsia" w:hAnsi="Times New Roman"/>
              <w:noProof/>
              <w:szCs w:val="24"/>
              <w:lang w:val="es-CO" w:eastAsia="es-CO"/>
            </w:rPr>
          </w:pPr>
          <w:r w:rsidRPr="00186554">
            <w:rPr>
              <w:rFonts w:ascii="Times New Roman" w:hAnsi="Times New Roman"/>
              <w:szCs w:val="24"/>
            </w:rPr>
            <w:fldChar w:fldCharType="begin"/>
          </w:r>
          <w:r w:rsidRPr="00186554">
            <w:rPr>
              <w:rFonts w:ascii="Times New Roman" w:hAnsi="Times New Roman"/>
              <w:szCs w:val="24"/>
            </w:rPr>
            <w:instrText xml:space="preserve"> TOC \o "1-3" \h \z \u </w:instrText>
          </w:r>
          <w:r w:rsidRPr="00186554">
            <w:rPr>
              <w:rFonts w:ascii="Times New Roman" w:hAnsi="Times New Roman"/>
              <w:szCs w:val="24"/>
            </w:rPr>
            <w:fldChar w:fldCharType="separate"/>
          </w:r>
          <w:hyperlink w:anchor="_Toc87713893" w:history="1">
            <w:r w:rsidR="00186554" w:rsidRPr="00186554">
              <w:rPr>
                <w:rStyle w:val="Hipervnculo"/>
                <w:rFonts w:ascii="Times New Roman" w:hAnsi="Times New Roman"/>
                <w:noProof/>
                <w:szCs w:val="24"/>
              </w:rPr>
              <w:t>Introducción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_Toc87713893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16</w:t>
            </w:r>
            <w:r w:rsidR="00186554" w:rsidRPr="00186554">
              <w:rPr>
                <w:rFonts w:ascii="Times New Roman" w:hAnsi="Times New Roman"/>
                <w:noProof/>
                <w:webHidden/>
                <w:szCs w:val="24"/>
              </w:rPr>
              <w:fldChar w:fldCharType="end"/>
            </w:r>
          </w:hyperlink>
        </w:p>
        <w:p w14:paraId="0624065C" w14:textId="77777777" w:rsidR="00186554" w:rsidRPr="00186554" w:rsidRDefault="0073639D" w:rsidP="0018655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87713894" w:history="1">
            <w:r w:rsidR="00186554" w:rsidRPr="00186554">
              <w:rPr>
                <w:rStyle w:val="Hipervnculo"/>
                <w:rFonts w:ascii="Times New Roman" w:hAnsi="Times New Roman"/>
                <w:noProof/>
                <w:szCs w:val="24"/>
              </w:rPr>
              <w:t>1.</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Título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_Toc87713894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17</w:t>
            </w:r>
            <w:r w:rsidR="00186554" w:rsidRPr="00186554">
              <w:rPr>
                <w:rFonts w:ascii="Times New Roman" w:hAnsi="Times New Roman"/>
                <w:noProof/>
                <w:webHidden/>
                <w:szCs w:val="24"/>
              </w:rPr>
              <w:fldChar w:fldCharType="end"/>
            </w:r>
          </w:hyperlink>
        </w:p>
        <w:p w14:paraId="2F14B3BE"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895" w:history="1">
            <w:r w:rsidR="00186554" w:rsidRPr="00186554">
              <w:rPr>
                <w:rStyle w:val="Hipervnculo"/>
                <w:rFonts w:ascii="Times New Roman" w:hAnsi="Times New Roman"/>
                <w:noProof/>
                <w:szCs w:val="24"/>
              </w:rPr>
              <w:t>1.1</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Planteamiento del Problema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_Toc87713895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17</w:t>
            </w:r>
            <w:r w:rsidR="00186554" w:rsidRPr="00186554">
              <w:rPr>
                <w:rFonts w:ascii="Times New Roman" w:hAnsi="Times New Roman"/>
                <w:noProof/>
                <w:webHidden/>
                <w:szCs w:val="24"/>
              </w:rPr>
              <w:fldChar w:fldCharType="end"/>
            </w:r>
          </w:hyperlink>
        </w:p>
        <w:p w14:paraId="48403BF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896" w:history="1">
            <w:r w:rsidR="00186554" w:rsidRPr="00186554">
              <w:rPr>
                <w:rStyle w:val="Hipervnculo"/>
                <w:rFonts w:ascii="Times New Roman" w:hAnsi="Times New Roman"/>
                <w:noProof/>
                <w:szCs w:val="24"/>
              </w:rPr>
              <w:t>1.1.1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Formulación del problema.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_Toc87713896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19</w:t>
            </w:r>
            <w:r w:rsidR="00186554" w:rsidRPr="00186554">
              <w:rPr>
                <w:rFonts w:ascii="Times New Roman" w:hAnsi="Times New Roman"/>
                <w:noProof/>
                <w:webHidden/>
                <w:szCs w:val="24"/>
              </w:rPr>
              <w:fldChar w:fldCharType="end"/>
            </w:r>
          </w:hyperlink>
        </w:p>
        <w:p w14:paraId="6349588E"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897" w:history="1">
            <w:r w:rsidR="00186554" w:rsidRPr="00186554">
              <w:rPr>
                <w:rStyle w:val="Hipervnculo"/>
                <w:rFonts w:ascii="Times New Roman" w:hAnsi="Times New Roman"/>
                <w:noProof/>
                <w:szCs w:val="24"/>
              </w:rPr>
              <w:t>1.2</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Justificación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_Toc87713897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19</w:t>
            </w:r>
            <w:r w:rsidR="00186554" w:rsidRPr="00186554">
              <w:rPr>
                <w:rFonts w:ascii="Times New Roman" w:hAnsi="Times New Roman"/>
                <w:noProof/>
                <w:webHidden/>
                <w:szCs w:val="24"/>
              </w:rPr>
              <w:fldChar w:fldCharType="end"/>
            </w:r>
          </w:hyperlink>
        </w:p>
        <w:p w14:paraId="0FD73A06"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898" w:history="1">
            <w:r w:rsidR="00186554" w:rsidRPr="00186554">
              <w:rPr>
                <w:rStyle w:val="Hipervnculo"/>
                <w:rFonts w:ascii="Times New Roman" w:hAnsi="Times New Roman"/>
                <w:noProof/>
                <w:szCs w:val="24"/>
              </w:rPr>
              <w:t>1.2.1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Valor teórico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_Toc87713898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19</w:t>
            </w:r>
            <w:r w:rsidR="00186554" w:rsidRPr="00186554">
              <w:rPr>
                <w:rFonts w:ascii="Times New Roman" w:hAnsi="Times New Roman"/>
                <w:noProof/>
                <w:webHidden/>
                <w:szCs w:val="24"/>
              </w:rPr>
              <w:fldChar w:fldCharType="end"/>
            </w:r>
          </w:hyperlink>
        </w:p>
        <w:p w14:paraId="4ED9A403"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899" w:history="1">
            <w:r w:rsidR="00186554" w:rsidRPr="00186554">
              <w:rPr>
                <w:rStyle w:val="Hipervnculo"/>
                <w:rFonts w:ascii="Times New Roman" w:hAnsi="Times New Roman"/>
                <w:noProof/>
                <w:szCs w:val="24"/>
              </w:rPr>
              <w:t>1.2.2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Relevancia social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_Toc87713899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19</w:t>
            </w:r>
            <w:r w:rsidR="00186554" w:rsidRPr="00186554">
              <w:rPr>
                <w:rFonts w:ascii="Times New Roman" w:hAnsi="Times New Roman"/>
                <w:noProof/>
                <w:webHidden/>
                <w:szCs w:val="24"/>
              </w:rPr>
              <w:fldChar w:fldCharType="end"/>
            </w:r>
          </w:hyperlink>
        </w:p>
        <w:p w14:paraId="0E75EAE6"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0" w:history="1">
            <w:r w:rsidR="00186554" w:rsidRPr="00186554">
              <w:rPr>
                <w:rStyle w:val="Hipervnculo"/>
                <w:rFonts w:ascii="Times New Roman" w:hAnsi="Times New Roman"/>
                <w:noProof/>
                <w:szCs w:val="24"/>
              </w:rPr>
              <w:t>1.2.3</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Implicaciones prácticas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_Toc87713900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19</w:t>
            </w:r>
            <w:r w:rsidR="00186554" w:rsidRPr="00186554">
              <w:rPr>
                <w:rFonts w:ascii="Times New Roman" w:hAnsi="Times New Roman"/>
                <w:noProof/>
                <w:webHidden/>
                <w:szCs w:val="24"/>
              </w:rPr>
              <w:fldChar w:fldCharType="end"/>
            </w:r>
          </w:hyperlink>
        </w:p>
        <w:p w14:paraId="5CC12AEE"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1" w:history="1">
            <w:r w:rsidR="00186554" w:rsidRPr="00186554">
              <w:rPr>
                <w:rStyle w:val="Hipervnculo"/>
                <w:rFonts w:ascii="Times New Roman" w:hAnsi="Times New Roman"/>
                <w:noProof/>
                <w:szCs w:val="24"/>
              </w:rPr>
              <w:t>1.2.4</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Utilidad metodológica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_Toc87713901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20</w:t>
            </w:r>
            <w:r w:rsidR="00186554" w:rsidRPr="00186554">
              <w:rPr>
                <w:rFonts w:ascii="Times New Roman" w:hAnsi="Times New Roman"/>
                <w:noProof/>
                <w:webHidden/>
                <w:szCs w:val="24"/>
              </w:rPr>
              <w:fldChar w:fldCharType="end"/>
            </w:r>
          </w:hyperlink>
        </w:p>
        <w:p w14:paraId="7998E132"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02" w:history="1">
            <w:r w:rsidR="00186554" w:rsidRPr="00186554">
              <w:rPr>
                <w:rStyle w:val="Hipervnculo"/>
                <w:rFonts w:ascii="Times New Roman" w:hAnsi="Times New Roman"/>
                <w:noProof/>
                <w:szCs w:val="24"/>
              </w:rPr>
              <w:t>1.3</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Objetivos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_Toc87713902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20</w:t>
            </w:r>
            <w:r w:rsidR="00186554" w:rsidRPr="00186554">
              <w:rPr>
                <w:rFonts w:ascii="Times New Roman" w:hAnsi="Times New Roman"/>
                <w:noProof/>
                <w:webHidden/>
                <w:szCs w:val="24"/>
              </w:rPr>
              <w:fldChar w:fldCharType="end"/>
            </w:r>
          </w:hyperlink>
        </w:p>
        <w:p w14:paraId="79043B3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3" w:history="1">
            <w:r w:rsidR="00186554" w:rsidRPr="00186554">
              <w:rPr>
                <w:rStyle w:val="Hipervnculo"/>
                <w:rFonts w:ascii="Times New Roman" w:hAnsi="Times New Roman"/>
                <w:noProof/>
                <w:szCs w:val="24"/>
              </w:rPr>
              <w:t>1.3.1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Objetivo general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_Toc87713903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20</w:t>
            </w:r>
            <w:r w:rsidR="00186554" w:rsidRPr="00186554">
              <w:rPr>
                <w:rFonts w:ascii="Times New Roman" w:hAnsi="Times New Roman"/>
                <w:noProof/>
                <w:webHidden/>
                <w:szCs w:val="24"/>
              </w:rPr>
              <w:fldChar w:fldCharType="end"/>
            </w:r>
          </w:hyperlink>
        </w:p>
        <w:p w14:paraId="32609728"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4" w:history="1">
            <w:r w:rsidR="00186554" w:rsidRPr="00186554">
              <w:rPr>
                <w:rStyle w:val="Hipervnculo"/>
                <w:rFonts w:ascii="Times New Roman" w:hAnsi="Times New Roman"/>
                <w:noProof/>
                <w:szCs w:val="24"/>
              </w:rPr>
              <w:t>1.3.2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Objetivos específicos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_Toc87713904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20</w:t>
            </w:r>
            <w:r w:rsidR="00186554" w:rsidRPr="00186554">
              <w:rPr>
                <w:rFonts w:ascii="Times New Roman" w:hAnsi="Times New Roman"/>
                <w:noProof/>
                <w:webHidden/>
                <w:szCs w:val="24"/>
              </w:rPr>
              <w:fldChar w:fldCharType="end"/>
            </w:r>
          </w:hyperlink>
        </w:p>
        <w:p w14:paraId="3E939BD8"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05" w:history="1">
            <w:r w:rsidR="00186554" w:rsidRPr="00186554">
              <w:rPr>
                <w:rStyle w:val="Hipervnculo"/>
                <w:rFonts w:ascii="Times New Roman" w:hAnsi="Times New Roman"/>
                <w:noProof/>
                <w:szCs w:val="24"/>
              </w:rPr>
              <w:t>1.4</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Delimitación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_Toc87713905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20</w:t>
            </w:r>
            <w:r w:rsidR="00186554" w:rsidRPr="00186554">
              <w:rPr>
                <w:rFonts w:ascii="Times New Roman" w:hAnsi="Times New Roman"/>
                <w:noProof/>
                <w:webHidden/>
                <w:szCs w:val="24"/>
              </w:rPr>
              <w:fldChar w:fldCharType="end"/>
            </w:r>
          </w:hyperlink>
        </w:p>
        <w:p w14:paraId="3FCE7DCB"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6" w:history="1">
            <w:r w:rsidR="00186554" w:rsidRPr="00186554">
              <w:rPr>
                <w:rStyle w:val="Hipervnculo"/>
                <w:rFonts w:ascii="Times New Roman" w:hAnsi="Times New Roman"/>
                <w:noProof/>
                <w:szCs w:val="24"/>
              </w:rPr>
              <w:t>1.4.1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Delimitación teórica-temática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_Toc87713906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20</w:t>
            </w:r>
            <w:r w:rsidR="00186554" w:rsidRPr="00186554">
              <w:rPr>
                <w:rFonts w:ascii="Times New Roman" w:hAnsi="Times New Roman"/>
                <w:noProof/>
                <w:webHidden/>
                <w:szCs w:val="24"/>
              </w:rPr>
              <w:fldChar w:fldCharType="end"/>
            </w:r>
          </w:hyperlink>
        </w:p>
        <w:p w14:paraId="6FBCA3CB"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7" w:history="1">
            <w:r w:rsidR="00186554" w:rsidRPr="00186554">
              <w:rPr>
                <w:rStyle w:val="Hipervnculo"/>
                <w:rFonts w:ascii="Times New Roman" w:hAnsi="Times New Roman"/>
                <w:noProof/>
                <w:szCs w:val="24"/>
              </w:rPr>
              <w:t>1.4.2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Delimitación temporal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_Toc87713907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21</w:t>
            </w:r>
            <w:r w:rsidR="00186554" w:rsidRPr="00186554">
              <w:rPr>
                <w:rFonts w:ascii="Times New Roman" w:hAnsi="Times New Roman"/>
                <w:noProof/>
                <w:webHidden/>
                <w:szCs w:val="24"/>
              </w:rPr>
              <w:fldChar w:fldCharType="end"/>
            </w:r>
          </w:hyperlink>
        </w:p>
        <w:p w14:paraId="32E494CA"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08" w:history="1">
            <w:r w:rsidR="00186554" w:rsidRPr="00186554">
              <w:rPr>
                <w:rStyle w:val="Hipervnculo"/>
                <w:rFonts w:ascii="Times New Roman" w:hAnsi="Times New Roman"/>
                <w:noProof/>
                <w:szCs w:val="24"/>
              </w:rPr>
              <w:t>1.4.3</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Delimitación contextual.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_Toc87713908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21</w:t>
            </w:r>
            <w:r w:rsidR="00186554" w:rsidRPr="00186554">
              <w:rPr>
                <w:rFonts w:ascii="Times New Roman" w:hAnsi="Times New Roman"/>
                <w:noProof/>
                <w:webHidden/>
                <w:szCs w:val="24"/>
              </w:rPr>
              <w:fldChar w:fldCharType="end"/>
            </w:r>
          </w:hyperlink>
        </w:p>
        <w:p w14:paraId="062CCE8C" w14:textId="77777777" w:rsidR="00186554" w:rsidRPr="00186554" w:rsidRDefault="0073639D" w:rsidP="0018655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87713909" w:history="1">
            <w:r w:rsidR="00186554" w:rsidRPr="00186554">
              <w:rPr>
                <w:rStyle w:val="Hipervnculo"/>
                <w:rFonts w:ascii="Times New Roman" w:hAnsi="Times New Roman"/>
                <w:noProof/>
                <w:szCs w:val="24"/>
              </w:rPr>
              <w:t>2</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Marco Referencial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_Toc87713909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23</w:t>
            </w:r>
            <w:r w:rsidR="00186554" w:rsidRPr="00186554">
              <w:rPr>
                <w:rFonts w:ascii="Times New Roman" w:hAnsi="Times New Roman"/>
                <w:noProof/>
                <w:webHidden/>
                <w:szCs w:val="24"/>
              </w:rPr>
              <w:fldChar w:fldCharType="end"/>
            </w:r>
          </w:hyperlink>
        </w:p>
        <w:p w14:paraId="7FFC7712"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10" w:history="1">
            <w:r w:rsidR="00186554" w:rsidRPr="00186554">
              <w:rPr>
                <w:rStyle w:val="Hipervnculo"/>
                <w:rFonts w:ascii="Times New Roman" w:hAnsi="Times New Roman"/>
                <w:noProof/>
                <w:szCs w:val="24"/>
              </w:rPr>
              <w:t>2.1</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Marco</w:t>
            </w:r>
            <w:r w:rsidR="00186554" w:rsidRPr="00186554">
              <w:rPr>
                <w:rStyle w:val="Hipervnculo"/>
                <w:rFonts w:ascii="Times New Roman" w:hAnsi="Times New Roman"/>
                <w:noProof/>
                <w:spacing w:val="-13"/>
                <w:szCs w:val="24"/>
              </w:rPr>
              <w:t xml:space="preserve"> </w:t>
            </w:r>
            <w:r w:rsidR="00186554" w:rsidRPr="00186554">
              <w:rPr>
                <w:rStyle w:val="Hipervnculo"/>
                <w:rFonts w:ascii="Times New Roman" w:hAnsi="Times New Roman"/>
                <w:noProof/>
                <w:szCs w:val="24"/>
              </w:rPr>
              <w:t>Histórico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_Toc87713910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23</w:t>
            </w:r>
            <w:r w:rsidR="00186554" w:rsidRPr="00186554">
              <w:rPr>
                <w:rFonts w:ascii="Times New Roman" w:hAnsi="Times New Roman"/>
                <w:noProof/>
                <w:webHidden/>
                <w:szCs w:val="24"/>
              </w:rPr>
              <w:fldChar w:fldCharType="end"/>
            </w:r>
          </w:hyperlink>
        </w:p>
        <w:p w14:paraId="1370DFCF"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11" w:history="1">
            <w:r w:rsidR="00186554" w:rsidRPr="00186554">
              <w:rPr>
                <w:rStyle w:val="Hipervnculo"/>
                <w:rFonts w:ascii="Times New Roman" w:hAnsi="Times New Roman"/>
                <w:noProof/>
                <w:szCs w:val="24"/>
              </w:rPr>
              <w:t>2.1.1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Antecedentes históricos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_Toc87713911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23</w:t>
            </w:r>
            <w:r w:rsidR="00186554" w:rsidRPr="00186554">
              <w:rPr>
                <w:rFonts w:ascii="Times New Roman" w:hAnsi="Times New Roman"/>
                <w:noProof/>
                <w:webHidden/>
                <w:szCs w:val="24"/>
              </w:rPr>
              <w:fldChar w:fldCharType="end"/>
            </w:r>
          </w:hyperlink>
        </w:p>
        <w:p w14:paraId="6C46BBD3"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12" w:history="1">
            <w:r w:rsidR="00186554" w:rsidRPr="00186554">
              <w:rPr>
                <w:rStyle w:val="Hipervnculo"/>
                <w:rFonts w:ascii="Times New Roman" w:hAnsi="Times New Roman"/>
                <w:noProof/>
                <w:szCs w:val="24"/>
              </w:rPr>
              <w:t>2.1.2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Antecedentes investigativos.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_Toc87713912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25</w:t>
            </w:r>
            <w:r w:rsidR="00186554" w:rsidRPr="00186554">
              <w:rPr>
                <w:rFonts w:ascii="Times New Roman" w:hAnsi="Times New Roman"/>
                <w:noProof/>
                <w:webHidden/>
                <w:szCs w:val="24"/>
              </w:rPr>
              <w:fldChar w:fldCharType="end"/>
            </w:r>
          </w:hyperlink>
        </w:p>
        <w:p w14:paraId="70A06D42"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13" w:history="1">
            <w:r w:rsidR="00186554" w:rsidRPr="00186554">
              <w:rPr>
                <w:rStyle w:val="Hipervnculo"/>
                <w:rFonts w:ascii="Times New Roman" w:hAnsi="Times New Roman"/>
                <w:noProof/>
                <w:szCs w:val="24"/>
              </w:rPr>
              <w:t>2.2</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Marco Teórico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_Toc87713913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28</w:t>
            </w:r>
            <w:r w:rsidR="00186554" w:rsidRPr="00186554">
              <w:rPr>
                <w:rFonts w:ascii="Times New Roman" w:hAnsi="Times New Roman"/>
                <w:noProof/>
                <w:webHidden/>
                <w:szCs w:val="24"/>
              </w:rPr>
              <w:fldChar w:fldCharType="end"/>
            </w:r>
          </w:hyperlink>
        </w:p>
        <w:p w14:paraId="558C747C"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14" w:history="1">
            <w:r w:rsidR="00186554" w:rsidRPr="00186554">
              <w:rPr>
                <w:rStyle w:val="Hipervnculo"/>
                <w:rFonts w:ascii="Times New Roman" w:hAnsi="Times New Roman"/>
                <w:noProof/>
                <w:szCs w:val="24"/>
              </w:rPr>
              <w:t>2.2.1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Teoría</w:t>
            </w:r>
            <w:r w:rsidR="00186554" w:rsidRPr="00186554">
              <w:rPr>
                <w:rStyle w:val="Hipervnculo"/>
                <w:rFonts w:ascii="Times New Roman" w:hAnsi="Times New Roman"/>
                <w:noProof/>
                <w:spacing w:val="-5"/>
                <w:szCs w:val="24"/>
              </w:rPr>
              <w:t xml:space="preserve"> </w:t>
            </w:r>
            <w:r w:rsidR="00186554" w:rsidRPr="00186554">
              <w:rPr>
                <w:rStyle w:val="Hipervnculo"/>
                <w:rFonts w:ascii="Times New Roman" w:hAnsi="Times New Roman"/>
                <w:noProof/>
                <w:szCs w:val="24"/>
              </w:rPr>
              <w:t>de</w:t>
            </w:r>
            <w:r w:rsidR="00186554" w:rsidRPr="00186554">
              <w:rPr>
                <w:rStyle w:val="Hipervnculo"/>
                <w:rFonts w:ascii="Times New Roman" w:hAnsi="Times New Roman"/>
                <w:noProof/>
                <w:spacing w:val="-5"/>
                <w:szCs w:val="24"/>
              </w:rPr>
              <w:t xml:space="preserve"> </w:t>
            </w:r>
            <w:r w:rsidR="00186554" w:rsidRPr="00186554">
              <w:rPr>
                <w:rStyle w:val="Hipervnculo"/>
                <w:rFonts w:ascii="Times New Roman" w:hAnsi="Times New Roman"/>
                <w:noProof/>
                <w:szCs w:val="24"/>
              </w:rPr>
              <w:t>Frederick</w:t>
            </w:r>
            <w:r w:rsidR="00186554" w:rsidRPr="00186554">
              <w:rPr>
                <w:rStyle w:val="Hipervnculo"/>
                <w:rFonts w:ascii="Times New Roman" w:hAnsi="Times New Roman"/>
                <w:noProof/>
                <w:spacing w:val="-5"/>
                <w:szCs w:val="24"/>
              </w:rPr>
              <w:t xml:space="preserve"> </w:t>
            </w:r>
            <w:r w:rsidR="00186554" w:rsidRPr="00186554">
              <w:rPr>
                <w:rStyle w:val="Hipervnculo"/>
                <w:rFonts w:ascii="Times New Roman" w:hAnsi="Times New Roman"/>
                <w:noProof/>
                <w:szCs w:val="24"/>
              </w:rPr>
              <w:t>Taylor</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_Toc87713914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28</w:t>
            </w:r>
            <w:r w:rsidR="00186554" w:rsidRPr="00186554">
              <w:rPr>
                <w:rFonts w:ascii="Times New Roman" w:hAnsi="Times New Roman"/>
                <w:noProof/>
                <w:webHidden/>
                <w:szCs w:val="24"/>
              </w:rPr>
              <w:fldChar w:fldCharType="end"/>
            </w:r>
          </w:hyperlink>
        </w:p>
        <w:p w14:paraId="085DAE7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15" w:history="1">
            <w:r w:rsidR="00186554" w:rsidRPr="00186554">
              <w:rPr>
                <w:rStyle w:val="Hipervnculo"/>
                <w:rFonts w:ascii="Times New Roman" w:hAnsi="Times New Roman"/>
                <w:noProof/>
                <w:szCs w:val="24"/>
              </w:rPr>
              <w:t>2.2.2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Mejora Continua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_Toc87713915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29</w:t>
            </w:r>
            <w:r w:rsidR="00186554" w:rsidRPr="00186554">
              <w:rPr>
                <w:rFonts w:ascii="Times New Roman" w:hAnsi="Times New Roman"/>
                <w:noProof/>
                <w:webHidden/>
                <w:szCs w:val="24"/>
              </w:rPr>
              <w:fldChar w:fldCharType="end"/>
            </w:r>
          </w:hyperlink>
        </w:p>
        <w:p w14:paraId="0CFAB08C"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16" w:history="1">
            <w:r w:rsidR="00186554" w:rsidRPr="00186554">
              <w:rPr>
                <w:rStyle w:val="Hipervnculo"/>
                <w:rFonts w:ascii="Times New Roman" w:hAnsi="Times New Roman"/>
                <w:noProof/>
                <w:szCs w:val="24"/>
              </w:rPr>
              <w:t>2.2.3</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Calidad y el negocio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_Toc87713916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31</w:t>
            </w:r>
            <w:r w:rsidR="00186554" w:rsidRPr="00186554">
              <w:rPr>
                <w:rFonts w:ascii="Times New Roman" w:hAnsi="Times New Roman"/>
                <w:noProof/>
                <w:webHidden/>
                <w:szCs w:val="24"/>
              </w:rPr>
              <w:fldChar w:fldCharType="end"/>
            </w:r>
          </w:hyperlink>
        </w:p>
        <w:p w14:paraId="0853AFDF"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17" w:history="1">
            <w:r w:rsidR="00186554" w:rsidRPr="00186554">
              <w:rPr>
                <w:rStyle w:val="Hipervnculo"/>
                <w:rFonts w:ascii="Times New Roman" w:hAnsi="Times New Roman"/>
                <w:noProof/>
                <w:szCs w:val="24"/>
              </w:rPr>
              <w:t>2.3</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Marco Conceptual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_Toc87713917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33</w:t>
            </w:r>
            <w:r w:rsidR="00186554" w:rsidRPr="00186554">
              <w:rPr>
                <w:rFonts w:ascii="Times New Roman" w:hAnsi="Times New Roman"/>
                <w:noProof/>
                <w:webHidden/>
                <w:szCs w:val="24"/>
              </w:rPr>
              <w:fldChar w:fldCharType="end"/>
            </w:r>
          </w:hyperlink>
        </w:p>
        <w:p w14:paraId="0D8EBCA8"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18" w:history="1">
            <w:r w:rsidR="00186554" w:rsidRPr="00186554">
              <w:rPr>
                <w:rStyle w:val="Hipervnculo"/>
                <w:rFonts w:ascii="Times New Roman" w:hAnsi="Times New Roman"/>
                <w:noProof/>
                <w:szCs w:val="24"/>
              </w:rPr>
              <w:t>2.4</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Marco Legal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_Toc87713918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34</w:t>
            </w:r>
            <w:r w:rsidR="00186554" w:rsidRPr="00186554">
              <w:rPr>
                <w:rFonts w:ascii="Times New Roman" w:hAnsi="Times New Roman"/>
                <w:noProof/>
                <w:webHidden/>
                <w:szCs w:val="24"/>
              </w:rPr>
              <w:fldChar w:fldCharType="end"/>
            </w:r>
          </w:hyperlink>
        </w:p>
        <w:p w14:paraId="37E826D0" w14:textId="77777777" w:rsidR="00186554" w:rsidRPr="00186554" w:rsidRDefault="0073639D" w:rsidP="0018655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87713919" w:history="1">
            <w:r w:rsidR="00186554" w:rsidRPr="00186554">
              <w:rPr>
                <w:rStyle w:val="Hipervnculo"/>
                <w:rFonts w:ascii="Times New Roman" w:hAnsi="Times New Roman"/>
                <w:caps/>
                <w:noProof/>
                <w:szCs w:val="24"/>
              </w:rPr>
              <w:t>3</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Aspectos Metodológicos de la Investigación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_Toc87713919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37</w:t>
            </w:r>
            <w:r w:rsidR="00186554" w:rsidRPr="00186554">
              <w:rPr>
                <w:rFonts w:ascii="Times New Roman" w:hAnsi="Times New Roman"/>
                <w:noProof/>
                <w:webHidden/>
                <w:szCs w:val="24"/>
              </w:rPr>
              <w:fldChar w:fldCharType="end"/>
            </w:r>
          </w:hyperlink>
        </w:p>
        <w:p w14:paraId="6025D2BA"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20" w:history="1">
            <w:r w:rsidR="00186554" w:rsidRPr="00186554">
              <w:rPr>
                <w:rStyle w:val="Hipervnculo"/>
                <w:rFonts w:ascii="Times New Roman" w:hAnsi="Times New Roman"/>
                <w:noProof/>
                <w:szCs w:val="24"/>
              </w:rPr>
              <w:t>3.1</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Enfoque y Tipo de Estudio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_Toc87713920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37</w:t>
            </w:r>
            <w:r w:rsidR="00186554" w:rsidRPr="00186554">
              <w:rPr>
                <w:rFonts w:ascii="Times New Roman" w:hAnsi="Times New Roman"/>
                <w:noProof/>
                <w:webHidden/>
                <w:szCs w:val="24"/>
              </w:rPr>
              <w:fldChar w:fldCharType="end"/>
            </w:r>
          </w:hyperlink>
        </w:p>
        <w:p w14:paraId="26120941"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21" w:history="1">
            <w:r w:rsidR="00186554" w:rsidRPr="00186554">
              <w:rPr>
                <w:rStyle w:val="Hipervnculo"/>
                <w:rFonts w:ascii="Times New Roman" w:hAnsi="Times New Roman"/>
                <w:noProof/>
                <w:szCs w:val="24"/>
              </w:rPr>
              <w:t>3.2</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Diseño de la Investigación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_Toc87713921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37</w:t>
            </w:r>
            <w:r w:rsidR="00186554" w:rsidRPr="00186554">
              <w:rPr>
                <w:rFonts w:ascii="Times New Roman" w:hAnsi="Times New Roman"/>
                <w:noProof/>
                <w:webHidden/>
                <w:szCs w:val="24"/>
              </w:rPr>
              <w:fldChar w:fldCharType="end"/>
            </w:r>
          </w:hyperlink>
        </w:p>
        <w:p w14:paraId="1CF9DABB"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22" w:history="1">
            <w:r w:rsidR="00186554" w:rsidRPr="00186554">
              <w:rPr>
                <w:rStyle w:val="Hipervnculo"/>
                <w:rFonts w:ascii="Times New Roman" w:hAnsi="Times New Roman"/>
                <w:noProof/>
                <w:szCs w:val="24"/>
              </w:rPr>
              <w:t>3.3</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Formulación De Hipótesis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_Toc87713922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37</w:t>
            </w:r>
            <w:r w:rsidR="00186554" w:rsidRPr="00186554">
              <w:rPr>
                <w:rFonts w:ascii="Times New Roman" w:hAnsi="Times New Roman"/>
                <w:noProof/>
                <w:webHidden/>
                <w:szCs w:val="24"/>
              </w:rPr>
              <w:fldChar w:fldCharType="end"/>
            </w:r>
          </w:hyperlink>
        </w:p>
        <w:p w14:paraId="384902CA"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23" w:history="1">
            <w:r w:rsidR="00186554" w:rsidRPr="00186554">
              <w:rPr>
                <w:rStyle w:val="Hipervnculo"/>
                <w:rFonts w:ascii="Times New Roman" w:hAnsi="Times New Roman"/>
                <w:noProof/>
                <w:szCs w:val="24"/>
              </w:rPr>
              <w:t>3.3.1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shd w:val="clear" w:color="auto" w:fill="FFFFFF"/>
              </w:rPr>
              <w:t>Hipótesis de primer grado.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_Toc87713923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37</w:t>
            </w:r>
            <w:r w:rsidR="00186554" w:rsidRPr="00186554">
              <w:rPr>
                <w:rFonts w:ascii="Times New Roman" w:hAnsi="Times New Roman"/>
                <w:noProof/>
                <w:webHidden/>
                <w:szCs w:val="24"/>
              </w:rPr>
              <w:fldChar w:fldCharType="end"/>
            </w:r>
          </w:hyperlink>
        </w:p>
        <w:p w14:paraId="63FCC47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24" w:history="1">
            <w:r w:rsidR="00186554" w:rsidRPr="00186554">
              <w:rPr>
                <w:rStyle w:val="Hipervnculo"/>
                <w:rFonts w:ascii="Times New Roman" w:hAnsi="Times New Roman"/>
                <w:noProof/>
                <w:szCs w:val="24"/>
              </w:rPr>
              <w:t>3.3.2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shd w:val="clear" w:color="auto" w:fill="FFFFFF"/>
              </w:rPr>
              <w:t>Hipótesis nula.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_Toc87713924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37</w:t>
            </w:r>
            <w:r w:rsidR="00186554" w:rsidRPr="00186554">
              <w:rPr>
                <w:rFonts w:ascii="Times New Roman" w:hAnsi="Times New Roman"/>
                <w:noProof/>
                <w:webHidden/>
                <w:szCs w:val="24"/>
              </w:rPr>
              <w:fldChar w:fldCharType="end"/>
            </w:r>
          </w:hyperlink>
        </w:p>
        <w:p w14:paraId="7309F533"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25" w:history="1">
            <w:r w:rsidR="00186554" w:rsidRPr="00186554">
              <w:rPr>
                <w:rStyle w:val="Hipervnculo"/>
                <w:rFonts w:ascii="Times New Roman" w:hAnsi="Times New Roman"/>
                <w:noProof/>
                <w:szCs w:val="24"/>
              </w:rPr>
              <w:t>3.4</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Sistema de Variables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_Toc87713925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38</w:t>
            </w:r>
            <w:r w:rsidR="00186554" w:rsidRPr="00186554">
              <w:rPr>
                <w:rFonts w:ascii="Times New Roman" w:hAnsi="Times New Roman"/>
                <w:noProof/>
                <w:webHidden/>
                <w:szCs w:val="24"/>
              </w:rPr>
              <w:fldChar w:fldCharType="end"/>
            </w:r>
          </w:hyperlink>
        </w:p>
        <w:p w14:paraId="60109BEA"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26" w:history="1">
            <w:r w:rsidR="00186554" w:rsidRPr="00186554">
              <w:rPr>
                <w:rStyle w:val="Hipervnculo"/>
                <w:rFonts w:ascii="Times New Roman" w:hAnsi="Times New Roman"/>
                <w:noProof/>
                <w:szCs w:val="24"/>
                <w:lang w:eastAsia="es-CO"/>
              </w:rPr>
              <w:t>3.5</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lang w:eastAsia="es-CO"/>
              </w:rPr>
              <w:t>Población y Muestra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_Toc87713926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38</w:t>
            </w:r>
            <w:r w:rsidR="00186554" w:rsidRPr="00186554">
              <w:rPr>
                <w:rFonts w:ascii="Times New Roman" w:hAnsi="Times New Roman"/>
                <w:noProof/>
                <w:webHidden/>
                <w:szCs w:val="24"/>
              </w:rPr>
              <w:fldChar w:fldCharType="end"/>
            </w:r>
          </w:hyperlink>
        </w:p>
        <w:p w14:paraId="783A398B"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27" w:history="1">
            <w:r w:rsidR="00186554" w:rsidRPr="00186554">
              <w:rPr>
                <w:rStyle w:val="Hipervnculo"/>
                <w:rFonts w:ascii="Times New Roman" w:hAnsi="Times New Roman"/>
                <w:noProof/>
                <w:szCs w:val="24"/>
              </w:rPr>
              <w:t>3.5.1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Población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_Toc87713927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38</w:t>
            </w:r>
            <w:r w:rsidR="00186554" w:rsidRPr="00186554">
              <w:rPr>
                <w:rFonts w:ascii="Times New Roman" w:hAnsi="Times New Roman"/>
                <w:noProof/>
                <w:webHidden/>
                <w:szCs w:val="24"/>
              </w:rPr>
              <w:fldChar w:fldCharType="end"/>
            </w:r>
          </w:hyperlink>
        </w:p>
        <w:p w14:paraId="6CBE8C05"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28" w:history="1">
            <w:r w:rsidR="00186554" w:rsidRPr="00186554">
              <w:rPr>
                <w:rStyle w:val="Hipervnculo"/>
                <w:rFonts w:ascii="Times New Roman" w:hAnsi="Times New Roman"/>
                <w:noProof/>
                <w:szCs w:val="24"/>
              </w:rPr>
              <w:t>3.5.2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Determinación de la muestra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_Toc87713928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38</w:t>
            </w:r>
            <w:r w:rsidR="00186554" w:rsidRPr="00186554">
              <w:rPr>
                <w:rFonts w:ascii="Times New Roman" w:hAnsi="Times New Roman"/>
                <w:noProof/>
                <w:webHidden/>
                <w:szCs w:val="24"/>
              </w:rPr>
              <w:fldChar w:fldCharType="end"/>
            </w:r>
          </w:hyperlink>
        </w:p>
        <w:p w14:paraId="650E85D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29" w:history="1">
            <w:r w:rsidR="00186554" w:rsidRPr="00186554">
              <w:rPr>
                <w:rStyle w:val="Hipervnculo"/>
                <w:rFonts w:ascii="Times New Roman" w:hAnsi="Times New Roman"/>
                <w:noProof/>
                <w:szCs w:val="24"/>
              </w:rPr>
              <w:t>3.5.3</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Fuentes de información primarias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_Toc87713929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38</w:t>
            </w:r>
            <w:r w:rsidR="00186554" w:rsidRPr="00186554">
              <w:rPr>
                <w:rFonts w:ascii="Times New Roman" w:hAnsi="Times New Roman"/>
                <w:noProof/>
                <w:webHidden/>
                <w:szCs w:val="24"/>
              </w:rPr>
              <w:fldChar w:fldCharType="end"/>
            </w:r>
          </w:hyperlink>
        </w:p>
        <w:p w14:paraId="793163D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30" w:history="1">
            <w:r w:rsidR="00186554" w:rsidRPr="00186554">
              <w:rPr>
                <w:rStyle w:val="Hipervnculo"/>
                <w:rFonts w:ascii="Times New Roman" w:hAnsi="Times New Roman"/>
                <w:noProof/>
                <w:szCs w:val="24"/>
              </w:rPr>
              <w:t>3.5.4</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Fuentes de información secundaria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_Toc87713930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39</w:t>
            </w:r>
            <w:r w:rsidR="00186554" w:rsidRPr="00186554">
              <w:rPr>
                <w:rFonts w:ascii="Times New Roman" w:hAnsi="Times New Roman"/>
                <w:noProof/>
                <w:webHidden/>
                <w:szCs w:val="24"/>
              </w:rPr>
              <w:fldChar w:fldCharType="end"/>
            </w:r>
          </w:hyperlink>
        </w:p>
        <w:p w14:paraId="76D02E08"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31" w:history="1">
            <w:r w:rsidR="00186554" w:rsidRPr="00186554">
              <w:rPr>
                <w:rStyle w:val="Hipervnculo"/>
                <w:rFonts w:ascii="Times New Roman" w:hAnsi="Times New Roman"/>
                <w:noProof/>
                <w:szCs w:val="24"/>
              </w:rPr>
              <w:t>3.6</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Procedimiento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_Toc87713931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39</w:t>
            </w:r>
            <w:r w:rsidR="00186554" w:rsidRPr="00186554">
              <w:rPr>
                <w:rFonts w:ascii="Times New Roman" w:hAnsi="Times New Roman"/>
                <w:noProof/>
                <w:webHidden/>
                <w:szCs w:val="24"/>
              </w:rPr>
              <w:fldChar w:fldCharType="end"/>
            </w:r>
          </w:hyperlink>
        </w:p>
        <w:p w14:paraId="2B82DDB9"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32" w:history="1">
            <w:r w:rsidR="00186554" w:rsidRPr="00186554">
              <w:rPr>
                <w:rStyle w:val="Hipervnculo"/>
                <w:rFonts w:ascii="Times New Roman" w:hAnsi="Times New Roman"/>
                <w:noProof/>
                <w:szCs w:val="24"/>
              </w:rPr>
              <w:t>3.7</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Análisis para el Procesamiento de la Información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_Toc87713932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39</w:t>
            </w:r>
            <w:r w:rsidR="00186554" w:rsidRPr="00186554">
              <w:rPr>
                <w:rFonts w:ascii="Times New Roman" w:hAnsi="Times New Roman"/>
                <w:noProof/>
                <w:webHidden/>
                <w:szCs w:val="24"/>
              </w:rPr>
              <w:fldChar w:fldCharType="end"/>
            </w:r>
          </w:hyperlink>
        </w:p>
        <w:p w14:paraId="5680BC93" w14:textId="77777777" w:rsidR="00186554" w:rsidRPr="00186554" w:rsidRDefault="0073639D" w:rsidP="0018655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87713933" w:history="1">
            <w:r w:rsidR="00186554" w:rsidRPr="00186554">
              <w:rPr>
                <w:rStyle w:val="Hipervnculo"/>
                <w:rFonts w:ascii="Times New Roman" w:hAnsi="Times New Roman"/>
                <w:noProof/>
                <w:szCs w:val="24"/>
              </w:rPr>
              <w:t>4</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Esquema Temático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_Toc87713933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41</w:t>
            </w:r>
            <w:r w:rsidR="00186554" w:rsidRPr="00186554">
              <w:rPr>
                <w:rFonts w:ascii="Times New Roman" w:hAnsi="Times New Roman"/>
                <w:noProof/>
                <w:webHidden/>
                <w:szCs w:val="24"/>
              </w:rPr>
              <w:fldChar w:fldCharType="end"/>
            </w:r>
          </w:hyperlink>
        </w:p>
        <w:p w14:paraId="23CF405A"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34" w:history="1">
            <w:r w:rsidR="00186554" w:rsidRPr="00186554">
              <w:rPr>
                <w:rStyle w:val="Hipervnculo"/>
                <w:rFonts w:ascii="Times New Roman" w:hAnsi="Times New Roman"/>
                <w:noProof/>
                <w:szCs w:val="24"/>
              </w:rPr>
              <w:t>4.1</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Problemáticas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de</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las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Microempresas</w:t>
            </w:r>
            <w:r w:rsidR="00186554" w:rsidRPr="00186554">
              <w:rPr>
                <w:rStyle w:val="Hipervnculo"/>
                <w:rFonts w:ascii="Times New Roman" w:hAnsi="Times New Roman"/>
                <w:noProof/>
                <w:spacing w:val="1"/>
                <w:szCs w:val="24"/>
              </w:rPr>
              <w:t xml:space="preserve"> de Arenal, Bolívar, </w:t>
            </w:r>
            <w:r w:rsidR="00186554" w:rsidRPr="00186554">
              <w:rPr>
                <w:rStyle w:val="Hipervnculo"/>
                <w:rFonts w:ascii="Times New Roman" w:hAnsi="Times New Roman"/>
                <w:noProof/>
                <w:szCs w:val="24"/>
              </w:rPr>
              <w:t>para Mantenerse</w:t>
            </w:r>
            <w:r w:rsidR="00186554" w:rsidRPr="00186554">
              <w:rPr>
                <w:rStyle w:val="Hipervnculo"/>
                <w:rFonts w:ascii="Times New Roman" w:hAnsi="Times New Roman"/>
                <w:noProof/>
                <w:spacing w:val="-2"/>
                <w:szCs w:val="24"/>
              </w:rPr>
              <w:t xml:space="preserve"> e</w:t>
            </w:r>
            <w:r w:rsidR="00186554" w:rsidRPr="00186554">
              <w:rPr>
                <w:rStyle w:val="Hipervnculo"/>
                <w:rFonts w:ascii="Times New Roman" w:hAnsi="Times New Roman"/>
                <w:noProof/>
                <w:szCs w:val="24"/>
              </w:rPr>
              <w:t>n</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el</w:t>
            </w:r>
            <w:r w:rsidR="00186554" w:rsidRPr="00186554">
              <w:rPr>
                <w:rStyle w:val="Hipervnculo"/>
                <w:rFonts w:ascii="Times New Roman" w:hAnsi="Times New Roman"/>
                <w:noProof/>
                <w:spacing w:val="-2"/>
                <w:szCs w:val="24"/>
              </w:rPr>
              <w:t xml:space="preserve"> </w:t>
            </w:r>
            <w:r w:rsidR="00186554" w:rsidRPr="00186554">
              <w:rPr>
                <w:rStyle w:val="Hipervnculo"/>
                <w:rFonts w:ascii="Times New Roman" w:hAnsi="Times New Roman"/>
                <w:noProof/>
                <w:szCs w:val="24"/>
              </w:rPr>
              <w:t>Mercado.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_Toc87713934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41</w:t>
            </w:r>
            <w:r w:rsidR="00186554" w:rsidRPr="00186554">
              <w:rPr>
                <w:rFonts w:ascii="Times New Roman" w:hAnsi="Times New Roman"/>
                <w:noProof/>
                <w:webHidden/>
                <w:szCs w:val="24"/>
              </w:rPr>
              <w:fldChar w:fldCharType="end"/>
            </w:r>
          </w:hyperlink>
        </w:p>
        <w:p w14:paraId="60E47437"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35" w:history="1">
            <w:r w:rsidR="00186554" w:rsidRPr="00186554">
              <w:rPr>
                <w:rStyle w:val="Hipervnculo"/>
                <w:rFonts w:ascii="Times New Roman" w:hAnsi="Times New Roman"/>
                <w:noProof/>
                <w:szCs w:val="24"/>
              </w:rPr>
              <w:t>4.1.1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Análisis de la encuesta a microempresas.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_Toc87713935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41</w:t>
            </w:r>
            <w:r w:rsidR="00186554" w:rsidRPr="00186554">
              <w:rPr>
                <w:rFonts w:ascii="Times New Roman" w:hAnsi="Times New Roman"/>
                <w:noProof/>
                <w:webHidden/>
                <w:szCs w:val="24"/>
              </w:rPr>
              <w:fldChar w:fldCharType="end"/>
            </w:r>
          </w:hyperlink>
        </w:p>
        <w:p w14:paraId="374B52AC"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36" w:history="1">
            <w:r w:rsidR="00186554" w:rsidRPr="00186554">
              <w:rPr>
                <w:rStyle w:val="Hipervnculo"/>
                <w:rFonts w:ascii="Times New Roman" w:hAnsi="Times New Roman"/>
                <w:noProof/>
                <w:szCs w:val="24"/>
              </w:rPr>
              <w:t>4.1.2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Análisis de la encuesta nacional de micronegocios del DANE (EMICRON).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_Toc87713936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50</w:t>
            </w:r>
            <w:r w:rsidR="00186554" w:rsidRPr="00186554">
              <w:rPr>
                <w:rFonts w:ascii="Times New Roman" w:hAnsi="Times New Roman"/>
                <w:noProof/>
                <w:webHidden/>
                <w:szCs w:val="24"/>
              </w:rPr>
              <w:fldChar w:fldCharType="end"/>
            </w:r>
          </w:hyperlink>
        </w:p>
        <w:p w14:paraId="5FAF7184"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37" w:history="1">
            <w:r w:rsidR="00186554" w:rsidRPr="00186554">
              <w:rPr>
                <w:rStyle w:val="Hipervnculo"/>
                <w:rFonts w:ascii="Times New Roman" w:hAnsi="Times New Roman"/>
                <w:noProof/>
                <w:szCs w:val="24"/>
              </w:rPr>
              <w:t>4.1.3</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Análisis preliminar de la problemática de las microempresas de Arenal</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_Toc87713937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53</w:t>
            </w:r>
            <w:r w:rsidR="00186554" w:rsidRPr="00186554">
              <w:rPr>
                <w:rFonts w:ascii="Times New Roman" w:hAnsi="Times New Roman"/>
                <w:noProof/>
                <w:webHidden/>
                <w:szCs w:val="24"/>
              </w:rPr>
              <w:fldChar w:fldCharType="end"/>
            </w:r>
          </w:hyperlink>
        </w:p>
        <w:p w14:paraId="68A2B768"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38" w:history="1">
            <w:r w:rsidR="00186554" w:rsidRPr="00186554">
              <w:rPr>
                <w:rStyle w:val="Hipervnculo"/>
                <w:rFonts w:ascii="Times New Roman" w:hAnsi="Times New Roman"/>
                <w:noProof/>
                <w:szCs w:val="24"/>
              </w:rPr>
              <w:t>4.2</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Analizar los Elementos que se Puedan Utilizar para el Mejoramiento de las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Microempresas que</w:t>
            </w:r>
            <w:r w:rsidR="00186554" w:rsidRPr="00186554">
              <w:rPr>
                <w:rStyle w:val="Hipervnculo"/>
                <w:rFonts w:ascii="Times New Roman" w:hAnsi="Times New Roman"/>
                <w:noProof/>
                <w:spacing w:val="-2"/>
                <w:szCs w:val="24"/>
              </w:rPr>
              <w:t xml:space="preserve"> n</w:t>
            </w:r>
            <w:r w:rsidR="00186554" w:rsidRPr="00186554">
              <w:rPr>
                <w:rStyle w:val="Hipervnculo"/>
                <w:rFonts w:ascii="Times New Roman" w:hAnsi="Times New Roman"/>
                <w:noProof/>
                <w:szCs w:val="24"/>
              </w:rPr>
              <w:t>o</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tienen</w:t>
            </w:r>
            <w:r w:rsidR="00186554" w:rsidRPr="00186554">
              <w:rPr>
                <w:rStyle w:val="Hipervnculo"/>
                <w:rFonts w:ascii="Times New Roman" w:hAnsi="Times New Roman"/>
                <w:noProof/>
                <w:spacing w:val="-2"/>
                <w:szCs w:val="24"/>
              </w:rPr>
              <w:t xml:space="preserve"> </w:t>
            </w:r>
            <w:r w:rsidR="00186554" w:rsidRPr="00186554">
              <w:rPr>
                <w:rStyle w:val="Hipervnculo"/>
                <w:rFonts w:ascii="Times New Roman" w:hAnsi="Times New Roman"/>
                <w:noProof/>
                <w:szCs w:val="24"/>
              </w:rPr>
              <w:t>una</w:t>
            </w:r>
            <w:r w:rsidR="00186554" w:rsidRPr="00186554">
              <w:rPr>
                <w:rStyle w:val="Hipervnculo"/>
                <w:rFonts w:ascii="Times New Roman" w:hAnsi="Times New Roman"/>
                <w:noProof/>
                <w:spacing w:val="3"/>
                <w:szCs w:val="24"/>
              </w:rPr>
              <w:t xml:space="preserve"> </w:t>
            </w:r>
            <w:r w:rsidR="00186554" w:rsidRPr="00186554">
              <w:rPr>
                <w:rStyle w:val="Hipervnculo"/>
                <w:rFonts w:ascii="Times New Roman" w:hAnsi="Times New Roman"/>
                <w:noProof/>
                <w:szCs w:val="24"/>
              </w:rPr>
              <w:t>Mejora</w:t>
            </w:r>
            <w:r w:rsidR="00186554" w:rsidRPr="00186554">
              <w:rPr>
                <w:rStyle w:val="Hipervnculo"/>
                <w:rFonts w:ascii="Times New Roman" w:hAnsi="Times New Roman"/>
                <w:noProof/>
                <w:spacing w:val="-2"/>
                <w:szCs w:val="24"/>
              </w:rPr>
              <w:t xml:space="preserve"> </w:t>
            </w:r>
            <w:r w:rsidR="00186554" w:rsidRPr="00186554">
              <w:rPr>
                <w:rStyle w:val="Hipervnculo"/>
                <w:rFonts w:ascii="Times New Roman" w:hAnsi="Times New Roman"/>
                <w:noProof/>
                <w:szCs w:val="24"/>
              </w:rPr>
              <w:t>Continua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_Toc87713938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54</w:t>
            </w:r>
            <w:r w:rsidR="00186554" w:rsidRPr="00186554">
              <w:rPr>
                <w:rFonts w:ascii="Times New Roman" w:hAnsi="Times New Roman"/>
                <w:noProof/>
                <w:webHidden/>
                <w:szCs w:val="24"/>
              </w:rPr>
              <w:fldChar w:fldCharType="end"/>
            </w:r>
          </w:hyperlink>
        </w:p>
        <w:p w14:paraId="4563048C"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39" w:history="1">
            <w:r w:rsidR="00186554" w:rsidRPr="00186554">
              <w:rPr>
                <w:rStyle w:val="Hipervnculo"/>
                <w:rFonts w:ascii="Times New Roman" w:hAnsi="Times New Roman"/>
                <w:noProof/>
                <w:szCs w:val="24"/>
              </w:rPr>
              <w:t>4.2.1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Elementos de mejora continua para microempresas.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_Toc87713939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56</w:t>
            </w:r>
            <w:r w:rsidR="00186554" w:rsidRPr="00186554">
              <w:rPr>
                <w:rFonts w:ascii="Times New Roman" w:hAnsi="Times New Roman"/>
                <w:noProof/>
                <w:webHidden/>
                <w:szCs w:val="24"/>
              </w:rPr>
              <w:fldChar w:fldCharType="end"/>
            </w:r>
          </w:hyperlink>
        </w:p>
        <w:p w14:paraId="02B23AB1" w14:textId="77777777" w:rsidR="00186554" w:rsidRPr="00186554" w:rsidRDefault="0073639D" w:rsidP="0018655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87713940" w:history="1">
            <w:r w:rsidR="00186554" w:rsidRPr="00186554">
              <w:rPr>
                <w:rStyle w:val="Hipervnculo"/>
                <w:rFonts w:ascii="Times New Roman" w:hAnsi="Times New Roman"/>
                <w:noProof/>
                <w:szCs w:val="24"/>
              </w:rPr>
              <w:t>4.3</w:t>
            </w:r>
            <w:r w:rsidR="00186554" w:rsidRPr="00186554">
              <w:rPr>
                <w:rFonts w:ascii="Times New Roman" w:eastAsiaTheme="minorEastAsia" w:hAnsi="Times New Roman"/>
                <w:noProof/>
                <w:szCs w:val="24"/>
                <w:lang w:val="es-CO" w:eastAsia="es-CO"/>
              </w:rPr>
              <w:tab/>
            </w:r>
            <w:r w:rsidR="00186554" w:rsidRPr="00186554">
              <w:rPr>
                <w:rStyle w:val="Hipervnculo"/>
                <w:rFonts w:ascii="Times New Roman" w:hAnsi="Times New Roman"/>
                <w:noProof/>
                <w:szCs w:val="24"/>
              </w:rPr>
              <w:t>Establecer</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las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Diferentes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Estrategias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para</w:t>
            </w:r>
            <w:r w:rsidR="00186554" w:rsidRPr="00186554">
              <w:rPr>
                <w:rStyle w:val="Hipervnculo"/>
                <w:rFonts w:ascii="Times New Roman" w:hAnsi="Times New Roman"/>
                <w:noProof/>
                <w:spacing w:val="1"/>
                <w:szCs w:val="24"/>
              </w:rPr>
              <w:t xml:space="preserve"> e</w:t>
            </w:r>
            <w:r w:rsidR="00186554" w:rsidRPr="00186554">
              <w:rPr>
                <w:rStyle w:val="Hipervnculo"/>
                <w:rFonts w:ascii="Times New Roman" w:hAnsi="Times New Roman"/>
                <w:noProof/>
                <w:szCs w:val="24"/>
              </w:rPr>
              <w:t>l</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Fortalecimiento</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de</w:t>
            </w:r>
            <w:r w:rsidR="00186554" w:rsidRPr="00186554">
              <w:rPr>
                <w:rStyle w:val="Hipervnculo"/>
                <w:rFonts w:ascii="Times New Roman" w:hAnsi="Times New Roman"/>
                <w:noProof/>
                <w:spacing w:val="1"/>
                <w:szCs w:val="24"/>
              </w:rPr>
              <w:t xml:space="preserve"> l</w:t>
            </w:r>
            <w:r w:rsidR="00186554" w:rsidRPr="00186554">
              <w:rPr>
                <w:rStyle w:val="Hipervnculo"/>
                <w:rFonts w:ascii="Times New Roman" w:hAnsi="Times New Roman"/>
                <w:noProof/>
                <w:szCs w:val="24"/>
              </w:rPr>
              <w:t>as</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Microempresas en</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el</w:t>
            </w:r>
            <w:r w:rsidR="00186554" w:rsidRPr="00186554">
              <w:rPr>
                <w:rStyle w:val="Hipervnculo"/>
                <w:rFonts w:ascii="Times New Roman" w:hAnsi="Times New Roman"/>
                <w:noProof/>
                <w:spacing w:val="2"/>
                <w:szCs w:val="24"/>
              </w:rPr>
              <w:t xml:space="preserve"> M</w:t>
            </w:r>
            <w:r w:rsidR="00186554" w:rsidRPr="00186554">
              <w:rPr>
                <w:rStyle w:val="Hipervnculo"/>
                <w:rFonts w:ascii="Times New Roman" w:hAnsi="Times New Roman"/>
                <w:noProof/>
                <w:szCs w:val="24"/>
              </w:rPr>
              <w:t>unicipio</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de</w:t>
            </w:r>
            <w:r w:rsidR="00186554" w:rsidRPr="00186554">
              <w:rPr>
                <w:rStyle w:val="Hipervnculo"/>
                <w:rFonts w:ascii="Times New Roman" w:hAnsi="Times New Roman"/>
                <w:noProof/>
                <w:spacing w:val="-2"/>
                <w:szCs w:val="24"/>
              </w:rPr>
              <w:t xml:space="preserve"> </w:t>
            </w:r>
            <w:r w:rsidR="00186554" w:rsidRPr="00186554">
              <w:rPr>
                <w:rStyle w:val="Hipervnculo"/>
                <w:rFonts w:ascii="Times New Roman" w:hAnsi="Times New Roman"/>
                <w:noProof/>
                <w:szCs w:val="24"/>
              </w:rPr>
              <w:t>Arenal</w:t>
            </w:r>
            <w:r w:rsidR="00186554" w:rsidRPr="00186554">
              <w:rPr>
                <w:rStyle w:val="Hipervnculo"/>
                <w:rFonts w:ascii="Times New Roman" w:hAnsi="Times New Roman"/>
                <w:noProof/>
                <w:spacing w:val="-1"/>
                <w:szCs w:val="24"/>
              </w:rPr>
              <w:t xml:space="preserve">, </w:t>
            </w:r>
            <w:r w:rsidR="00186554" w:rsidRPr="00186554">
              <w:rPr>
                <w:rStyle w:val="Hipervnculo"/>
                <w:rFonts w:ascii="Times New Roman" w:hAnsi="Times New Roman"/>
                <w:noProof/>
                <w:szCs w:val="24"/>
              </w:rPr>
              <w:t>Bolívar</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_Toc87713940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59</w:t>
            </w:r>
            <w:r w:rsidR="00186554" w:rsidRPr="00186554">
              <w:rPr>
                <w:rFonts w:ascii="Times New Roman" w:hAnsi="Times New Roman"/>
                <w:noProof/>
                <w:webHidden/>
                <w:szCs w:val="24"/>
              </w:rPr>
              <w:fldChar w:fldCharType="end"/>
            </w:r>
          </w:hyperlink>
        </w:p>
        <w:p w14:paraId="0A8244E3"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41" w:history="1">
            <w:r w:rsidR="00186554" w:rsidRPr="00186554">
              <w:rPr>
                <w:rStyle w:val="Hipervnculo"/>
                <w:rFonts w:ascii="Times New Roman" w:hAnsi="Times New Roman"/>
                <w:noProof/>
                <w:szCs w:val="24"/>
              </w:rPr>
              <w:t>4.3.1</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Componentes de fortalecimiento.</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_Toc87713941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60</w:t>
            </w:r>
            <w:r w:rsidR="00186554" w:rsidRPr="00186554">
              <w:rPr>
                <w:rFonts w:ascii="Times New Roman" w:hAnsi="Times New Roman"/>
                <w:noProof/>
                <w:webHidden/>
                <w:szCs w:val="24"/>
              </w:rPr>
              <w:fldChar w:fldCharType="end"/>
            </w:r>
          </w:hyperlink>
        </w:p>
        <w:p w14:paraId="42996EDE" w14:textId="77777777" w:rsidR="00186554" w:rsidRPr="00186554" w:rsidRDefault="0073639D" w:rsidP="0018655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87713942" w:history="1">
            <w:r w:rsidR="00186554" w:rsidRPr="00186554">
              <w:rPr>
                <w:rStyle w:val="Hipervnculo"/>
                <w:rFonts w:ascii="Times New Roman" w:hAnsi="Times New Roman"/>
                <w:noProof/>
                <w:szCs w:val="24"/>
              </w:rPr>
              <w:t>4.3.2</w:t>
            </w:r>
            <w:r w:rsidR="00186554" w:rsidRPr="00186554">
              <w:rPr>
                <w:rFonts w:ascii="Times New Roman" w:eastAsiaTheme="minorEastAsia" w:hAnsi="Times New Roman"/>
                <w:noProof/>
                <w:szCs w:val="24"/>
                <w:lang w:eastAsia="es-CO"/>
              </w:rPr>
              <w:tab/>
            </w:r>
            <w:r w:rsidR="00186554" w:rsidRPr="00186554">
              <w:rPr>
                <w:rStyle w:val="Hipervnculo"/>
                <w:rFonts w:ascii="Times New Roman" w:hAnsi="Times New Roman"/>
                <w:noProof/>
                <w:szCs w:val="24"/>
              </w:rPr>
              <w:t>Estrategias de fortalecimiento por componente</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_Toc87713942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61</w:t>
            </w:r>
            <w:r w:rsidR="00186554" w:rsidRPr="00186554">
              <w:rPr>
                <w:rFonts w:ascii="Times New Roman" w:hAnsi="Times New Roman"/>
                <w:noProof/>
                <w:webHidden/>
                <w:szCs w:val="24"/>
              </w:rPr>
              <w:fldChar w:fldCharType="end"/>
            </w:r>
          </w:hyperlink>
        </w:p>
        <w:p w14:paraId="133F002D" w14:textId="77777777" w:rsidR="00186554" w:rsidRPr="00186554" w:rsidRDefault="0073639D" w:rsidP="00186554">
          <w:pPr>
            <w:pStyle w:val="TDC1"/>
            <w:tabs>
              <w:tab w:val="right" w:leader="dot" w:pos="9350"/>
            </w:tabs>
            <w:spacing w:after="0" w:line="360" w:lineRule="auto"/>
            <w:rPr>
              <w:rFonts w:ascii="Times New Roman" w:eastAsiaTheme="minorEastAsia" w:hAnsi="Times New Roman"/>
              <w:noProof/>
              <w:szCs w:val="24"/>
              <w:lang w:val="es-CO" w:eastAsia="es-CO"/>
            </w:rPr>
          </w:pPr>
          <w:hyperlink w:anchor="_Toc87713943" w:history="1">
            <w:r w:rsidR="00186554" w:rsidRPr="00186554">
              <w:rPr>
                <w:rStyle w:val="Hipervnculo"/>
                <w:rFonts w:ascii="Times New Roman" w:hAnsi="Times New Roman"/>
                <w:noProof/>
                <w:szCs w:val="24"/>
              </w:rPr>
              <w:t>Discusión</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_Toc87713943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65</w:t>
            </w:r>
            <w:r w:rsidR="00186554" w:rsidRPr="00186554">
              <w:rPr>
                <w:rFonts w:ascii="Times New Roman" w:hAnsi="Times New Roman"/>
                <w:noProof/>
                <w:webHidden/>
                <w:szCs w:val="24"/>
              </w:rPr>
              <w:fldChar w:fldCharType="end"/>
            </w:r>
          </w:hyperlink>
        </w:p>
        <w:p w14:paraId="72F6781D" w14:textId="77777777" w:rsidR="00186554" w:rsidRPr="00186554" w:rsidRDefault="0073639D" w:rsidP="00186554">
          <w:pPr>
            <w:pStyle w:val="TDC1"/>
            <w:tabs>
              <w:tab w:val="right" w:leader="dot" w:pos="9350"/>
            </w:tabs>
            <w:spacing w:after="0" w:line="360" w:lineRule="auto"/>
            <w:rPr>
              <w:rFonts w:ascii="Times New Roman" w:eastAsiaTheme="minorEastAsia" w:hAnsi="Times New Roman"/>
              <w:noProof/>
              <w:szCs w:val="24"/>
              <w:lang w:val="es-CO" w:eastAsia="es-CO"/>
            </w:rPr>
          </w:pPr>
          <w:hyperlink w:anchor="_Toc87713944" w:history="1">
            <w:r w:rsidR="00186554" w:rsidRPr="00186554">
              <w:rPr>
                <w:rStyle w:val="Hipervnculo"/>
                <w:rFonts w:ascii="Times New Roman" w:hAnsi="Times New Roman"/>
                <w:noProof/>
                <w:szCs w:val="24"/>
              </w:rPr>
              <w:t>Conclusiones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_Toc87713944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68</w:t>
            </w:r>
            <w:r w:rsidR="00186554" w:rsidRPr="00186554">
              <w:rPr>
                <w:rFonts w:ascii="Times New Roman" w:hAnsi="Times New Roman"/>
                <w:noProof/>
                <w:webHidden/>
                <w:szCs w:val="24"/>
              </w:rPr>
              <w:fldChar w:fldCharType="end"/>
            </w:r>
          </w:hyperlink>
        </w:p>
        <w:p w14:paraId="746AF275" w14:textId="77777777" w:rsidR="00186554" w:rsidRPr="00186554" w:rsidRDefault="0073639D" w:rsidP="00186554">
          <w:pPr>
            <w:pStyle w:val="TDC1"/>
            <w:tabs>
              <w:tab w:val="right" w:leader="dot" w:pos="9350"/>
            </w:tabs>
            <w:spacing w:after="0" w:line="360" w:lineRule="auto"/>
            <w:rPr>
              <w:rFonts w:ascii="Times New Roman" w:eastAsiaTheme="minorEastAsia" w:hAnsi="Times New Roman"/>
              <w:noProof/>
              <w:szCs w:val="24"/>
              <w:lang w:val="es-CO" w:eastAsia="es-CO"/>
            </w:rPr>
          </w:pPr>
          <w:hyperlink w:anchor="_Toc87713945" w:history="1">
            <w:r w:rsidR="00186554" w:rsidRPr="00186554">
              <w:rPr>
                <w:rStyle w:val="Hipervnculo"/>
                <w:rFonts w:ascii="Times New Roman" w:hAnsi="Times New Roman"/>
                <w:noProof/>
                <w:szCs w:val="24"/>
              </w:rPr>
              <w:t>Recomendaciones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_Toc87713945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70</w:t>
            </w:r>
            <w:r w:rsidR="00186554" w:rsidRPr="00186554">
              <w:rPr>
                <w:rFonts w:ascii="Times New Roman" w:hAnsi="Times New Roman"/>
                <w:noProof/>
                <w:webHidden/>
                <w:szCs w:val="24"/>
              </w:rPr>
              <w:fldChar w:fldCharType="end"/>
            </w:r>
          </w:hyperlink>
        </w:p>
        <w:p w14:paraId="45E47182" w14:textId="77777777" w:rsidR="00186554" w:rsidRPr="00186554" w:rsidRDefault="0073639D" w:rsidP="00186554">
          <w:pPr>
            <w:pStyle w:val="TDC1"/>
            <w:tabs>
              <w:tab w:val="right" w:leader="dot" w:pos="9350"/>
            </w:tabs>
            <w:spacing w:after="0" w:line="360" w:lineRule="auto"/>
            <w:rPr>
              <w:rFonts w:ascii="Times New Roman" w:eastAsiaTheme="minorEastAsia" w:hAnsi="Times New Roman"/>
              <w:noProof/>
              <w:szCs w:val="24"/>
              <w:lang w:val="es-CO" w:eastAsia="es-CO"/>
            </w:rPr>
          </w:pPr>
          <w:hyperlink w:anchor="_Toc87713946" w:history="1">
            <w:r w:rsidR="00186554" w:rsidRPr="00186554">
              <w:rPr>
                <w:rStyle w:val="Hipervnculo"/>
                <w:rFonts w:ascii="Times New Roman" w:hAnsi="Times New Roman"/>
                <w:noProof/>
                <w:szCs w:val="24"/>
                <w:lang w:val="en-US"/>
              </w:rPr>
              <w:t>Bibliografía</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_Toc87713946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71</w:t>
            </w:r>
            <w:r w:rsidR="00186554" w:rsidRPr="00186554">
              <w:rPr>
                <w:rFonts w:ascii="Times New Roman" w:hAnsi="Times New Roman"/>
                <w:noProof/>
                <w:webHidden/>
                <w:szCs w:val="24"/>
              </w:rPr>
              <w:fldChar w:fldCharType="end"/>
            </w:r>
          </w:hyperlink>
        </w:p>
        <w:p w14:paraId="67E35D91" w14:textId="77777777" w:rsidR="00186554" w:rsidRPr="00186554" w:rsidRDefault="0073639D" w:rsidP="00186554">
          <w:pPr>
            <w:pStyle w:val="TDC1"/>
            <w:tabs>
              <w:tab w:val="right" w:leader="dot" w:pos="9350"/>
            </w:tabs>
            <w:spacing w:after="0" w:line="360" w:lineRule="auto"/>
            <w:rPr>
              <w:rFonts w:ascii="Times New Roman" w:eastAsiaTheme="minorEastAsia" w:hAnsi="Times New Roman"/>
              <w:noProof/>
              <w:szCs w:val="24"/>
              <w:lang w:val="es-CO" w:eastAsia="es-CO"/>
            </w:rPr>
          </w:pPr>
          <w:hyperlink w:anchor="_Toc87713947" w:history="1">
            <w:r w:rsidR="00186554" w:rsidRPr="00186554">
              <w:rPr>
                <w:rStyle w:val="Hipervnculo"/>
                <w:rFonts w:ascii="Times New Roman" w:hAnsi="Times New Roman"/>
                <w:noProof/>
                <w:szCs w:val="24"/>
                <w:lang w:eastAsia="es-CO"/>
              </w:rPr>
              <w:t>Apéndices</w:t>
            </w:r>
            <w:r w:rsidR="00186554" w:rsidRPr="00186554">
              <w:rPr>
                <w:rFonts w:ascii="Times New Roman" w:hAnsi="Times New Roman"/>
                <w:noProof/>
                <w:webHidden/>
                <w:szCs w:val="24"/>
              </w:rPr>
              <w:tab/>
            </w:r>
            <w:r w:rsidR="00186554" w:rsidRPr="00186554">
              <w:rPr>
                <w:rFonts w:ascii="Times New Roman" w:hAnsi="Times New Roman"/>
                <w:noProof/>
                <w:webHidden/>
                <w:szCs w:val="24"/>
              </w:rPr>
              <w:fldChar w:fldCharType="begin"/>
            </w:r>
            <w:r w:rsidR="00186554" w:rsidRPr="00186554">
              <w:rPr>
                <w:rFonts w:ascii="Times New Roman" w:hAnsi="Times New Roman"/>
                <w:noProof/>
                <w:webHidden/>
                <w:szCs w:val="24"/>
              </w:rPr>
              <w:instrText xml:space="preserve"> PAGEREF _Toc87713947 \h </w:instrText>
            </w:r>
            <w:r w:rsidR="00186554" w:rsidRPr="00186554">
              <w:rPr>
                <w:rFonts w:ascii="Times New Roman" w:hAnsi="Times New Roman"/>
                <w:noProof/>
                <w:webHidden/>
                <w:szCs w:val="24"/>
              </w:rPr>
            </w:r>
            <w:r w:rsidR="00186554" w:rsidRPr="00186554">
              <w:rPr>
                <w:rFonts w:ascii="Times New Roman" w:hAnsi="Times New Roman"/>
                <w:noProof/>
                <w:webHidden/>
                <w:szCs w:val="24"/>
              </w:rPr>
              <w:fldChar w:fldCharType="separate"/>
            </w:r>
            <w:r w:rsidR="00F06B72">
              <w:rPr>
                <w:rFonts w:ascii="Times New Roman" w:hAnsi="Times New Roman"/>
                <w:noProof/>
                <w:webHidden/>
                <w:szCs w:val="24"/>
              </w:rPr>
              <w:t>74</w:t>
            </w:r>
            <w:r w:rsidR="00186554" w:rsidRPr="00186554">
              <w:rPr>
                <w:rFonts w:ascii="Times New Roman" w:hAnsi="Times New Roman"/>
                <w:noProof/>
                <w:webHidden/>
                <w:szCs w:val="24"/>
              </w:rPr>
              <w:fldChar w:fldCharType="end"/>
            </w:r>
          </w:hyperlink>
        </w:p>
        <w:p w14:paraId="506DA256" w14:textId="77777777" w:rsidR="00795825" w:rsidRPr="00186554" w:rsidRDefault="00795825" w:rsidP="00186554">
          <w:pPr>
            <w:spacing w:after="0" w:line="360" w:lineRule="auto"/>
            <w:rPr>
              <w:rFonts w:ascii="Times New Roman" w:hAnsi="Times New Roman"/>
              <w:szCs w:val="24"/>
            </w:rPr>
          </w:pPr>
          <w:r w:rsidRPr="00186554">
            <w:rPr>
              <w:rFonts w:ascii="Times New Roman" w:hAnsi="Times New Roman"/>
              <w:b/>
              <w:bCs/>
              <w:noProof/>
              <w:szCs w:val="24"/>
              <w:lang w:val="es-ES"/>
            </w:rPr>
            <w:fldChar w:fldCharType="end"/>
          </w:r>
        </w:p>
      </w:sdtContent>
    </w:sdt>
    <w:p w14:paraId="3D7334A5" w14:textId="77777777" w:rsidR="00AD608A" w:rsidRPr="00186554" w:rsidRDefault="00AD608A" w:rsidP="00186554">
      <w:pPr>
        <w:pStyle w:val="Ttulo"/>
        <w:spacing w:after="0" w:line="360" w:lineRule="auto"/>
        <w:rPr>
          <w:rStyle w:val="TtuloCar"/>
          <w:rFonts w:ascii="Times New Roman" w:hAnsi="Times New Roman" w:cs="Times New Roman"/>
          <w:b/>
          <w:sz w:val="24"/>
          <w:szCs w:val="24"/>
        </w:rPr>
      </w:pPr>
    </w:p>
    <w:p w14:paraId="7B87C122" w14:textId="618AA879" w:rsidR="00164790" w:rsidRDefault="00164790" w:rsidP="00B44C96">
      <w:pPr>
        <w:pStyle w:val="Ttulo"/>
        <w:spacing w:line="360" w:lineRule="auto"/>
        <w:rPr>
          <w:rStyle w:val="TtuloCar"/>
          <w:rFonts w:ascii="Times New Roman" w:hAnsi="Times New Roman" w:cs="Times New Roman"/>
          <w:b/>
        </w:rPr>
      </w:pPr>
    </w:p>
    <w:p w14:paraId="1F6E22D2" w14:textId="5F3A853D" w:rsidR="00795825" w:rsidRDefault="00795825" w:rsidP="00795825"/>
    <w:p w14:paraId="631662C7" w14:textId="6CD86287" w:rsidR="00795825" w:rsidRDefault="00795825" w:rsidP="00795825"/>
    <w:p w14:paraId="4448C702" w14:textId="37077C35" w:rsidR="00795825" w:rsidRDefault="00795825" w:rsidP="00795825"/>
    <w:p w14:paraId="3A837322" w14:textId="77777777" w:rsidR="00186554" w:rsidRDefault="00186554" w:rsidP="00795825"/>
    <w:p w14:paraId="3534C6FC" w14:textId="44C28132" w:rsidR="00795825" w:rsidRDefault="00795825" w:rsidP="00795825"/>
    <w:p w14:paraId="74E33839" w14:textId="4BF0D379" w:rsidR="00795825" w:rsidRDefault="00795825" w:rsidP="00795825"/>
    <w:p w14:paraId="70EDB108" w14:textId="69AD6535" w:rsidR="00795825" w:rsidRDefault="00795825" w:rsidP="00795825"/>
    <w:p w14:paraId="3C109246" w14:textId="62C8501C" w:rsidR="00795825" w:rsidRDefault="00795825" w:rsidP="00795825"/>
    <w:p w14:paraId="39B6235B" w14:textId="1B772417" w:rsidR="00795825" w:rsidRDefault="00795825" w:rsidP="00795825"/>
    <w:p w14:paraId="44B04B84" w14:textId="3A4DD388" w:rsidR="00795825" w:rsidRDefault="00795825" w:rsidP="00795825"/>
    <w:p w14:paraId="56B8D44F" w14:textId="0BB5B49E" w:rsidR="00795825" w:rsidRDefault="00795825" w:rsidP="00795825"/>
    <w:p w14:paraId="54DEC3AD" w14:textId="0105991F" w:rsidR="00795825" w:rsidRDefault="00795825" w:rsidP="00795825"/>
    <w:p w14:paraId="4ECFE27F" w14:textId="183110BC" w:rsidR="00795825" w:rsidRDefault="00795825" w:rsidP="00795825"/>
    <w:p w14:paraId="2D5BBF22" w14:textId="33C05617" w:rsidR="00795825" w:rsidRDefault="00795825" w:rsidP="00795825"/>
    <w:p w14:paraId="74B388EB" w14:textId="77777777" w:rsidR="00795825" w:rsidRPr="00795825" w:rsidRDefault="00795825" w:rsidP="00795825"/>
    <w:p w14:paraId="4673F011" w14:textId="77777777" w:rsidR="00795825" w:rsidRDefault="00795825" w:rsidP="00B44C96">
      <w:pPr>
        <w:pStyle w:val="Ttulo"/>
        <w:spacing w:line="360" w:lineRule="auto"/>
        <w:rPr>
          <w:rStyle w:val="TtuloCar"/>
          <w:rFonts w:ascii="Times New Roman" w:hAnsi="Times New Roman" w:cs="Times New Roman"/>
          <w:b/>
        </w:rPr>
      </w:pPr>
    </w:p>
    <w:p w14:paraId="6DEAE8D2" w14:textId="26989409" w:rsidR="00207FBC" w:rsidRPr="003509BE" w:rsidRDefault="00651723" w:rsidP="00B44C96">
      <w:pPr>
        <w:pStyle w:val="Ttulo"/>
        <w:spacing w:line="360" w:lineRule="auto"/>
        <w:rPr>
          <w:rFonts w:ascii="Times New Roman" w:hAnsi="Times New Roman" w:cs="Times New Roman"/>
        </w:rPr>
      </w:pPr>
      <w:r w:rsidRPr="003509BE">
        <w:rPr>
          <w:rStyle w:val="TtuloCar"/>
          <w:rFonts w:ascii="Times New Roman" w:hAnsi="Times New Roman" w:cs="Times New Roman"/>
          <w:b/>
        </w:rPr>
        <w:lastRenderedPageBreak/>
        <w:t>L</w:t>
      </w:r>
      <w:r w:rsidR="00020FC6">
        <w:rPr>
          <w:rStyle w:val="TtuloCar"/>
          <w:rFonts w:ascii="Times New Roman" w:hAnsi="Times New Roman" w:cs="Times New Roman"/>
          <w:b/>
        </w:rPr>
        <w:t>ista de Figuras</w:t>
      </w:r>
    </w:p>
    <w:p w14:paraId="29FD8865" w14:textId="77777777" w:rsidR="00186554" w:rsidRPr="00186554" w:rsidRDefault="009510EA"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rPr>
        <w:fldChar w:fldCharType="begin"/>
      </w:r>
      <w:r w:rsidRPr="00186554">
        <w:rPr>
          <w:rFonts w:ascii="Times New Roman" w:hAnsi="Times New Roman"/>
        </w:rPr>
        <w:instrText xml:space="preserve"> TOC \c "Figura" </w:instrText>
      </w:r>
      <w:r w:rsidRPr="00186554">
        <w:rPr>
          <w:rFonts w:ascii="Times New Roman" w:hAnsi="Times New Roman"/>
        </w:rPr>
        <w:fldChar w:fldCharType="separate"/>
      </w:r>
      <w:r w:rsidR="00186554" w:rsidRPr="00186554">
        <w:rPr>
          <w:rFonts w:ascii="Times New Roman" w:hAnsi="Times New Roman"/>
          <w:noProof/>
        </w:rPr>
        <w:t>Figura 1. Mapa del Municipio de Arenal, Bolívar</w:t>
      </w:r>
      <w:r w:rsidR="00186554" w:rsidRPr="00186554">
        <w:rPr>
          <w:rFonts w:ascii="Times New Roman" w:hAnsi="Times New Roman"/>
          <w:noProof/>
        </w:rPr>
        <w:tab/>
      </w:r>
      <w:r w:rsidR="00186554" w:rsidRPr="00186554">
        <w:rPr>
          <w:rFonts w:ascii="Times New Roman" w:hAnsi="Times New Roman"/>
          <w:noProof/>
        </w:rPr>
        <w:fldChar w:fldCharType="begin"/>
      </w:r>
      <w:r w:rsidR="00186554" w:rsidRPr="00186554">
        <w:rPr>
          <w:rFonts w:ascii="Times New Roman" w:hAnsi="Times New Roman"/>
          <w:noProof/>
        </w:rPr>
        <w:instrText xml:space="preserve"> PAGEREF _Toc87713858 \h </w:instrText>
      </w:r>
      <w:r w:rsidR="00186554" w:rsidRPr="00186554">
        <w:rPr>
          <w:rFonts w:ascii="Times New Roman" w:hAnsi="Times New Roman"/>
          <w:noProof/>
        </w:rPr>
      </w:r>
      <w:r w:rsidR="00186554" w:rsidRPr="00186554">
        <w:rPr>
          <w:rFonts w:ascii="Times New Roman" w:hAnsi="Times New Roman"/>
          <w:noProof/>
        </w:rPr>
        <w:fldChar w:fldCharType="separate"/>
      </w:r>
      <w:r w:rsidR="00F06B72">
        <w:rPr>
          <w:rFonts w:ascii="Times New Roman" w:hAnsi="Times New Roman"/>
          <w:noProof/>
        </w:rPr>
        <w:t>22</w:t>
      </w:r>
      <w:r w:rsidR="00186554" w:rsidRPr="00186554">
        <w:rPr>
          <w:rFonts w:ascii="Times New Roman" w:hAnsi="Times New Roman"/>
          <w:noProof/>
        </w:rPr>
        <w:fldChar w:fldCharType="end"/>
      </w:r>
    </w:p>
    <w:p w14:paraId="7E6646DB"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2. Ciclo PHVA</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_Toc87713859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30</w:t>
      </w:r>
      <w:r w:rsidRPr="00186554">
        <w:rPr>
          <w:rFonts w:ascii="Times New Roman" w:hAnsi="Times New Roman"/>
          <w:noProof/>
        </w:rPr>
        <w:fldChar w:fldCharType="end"/>
      </w:r>
    </w:p>
    <w:p w14:paraId="34B93A4B"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3. Reacción en cadena de la calidad</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_Toc87713860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32</w:t>
      </w:r>
      <w:r w:rsidRPr="00186554">
        <w:rPr>
          <w:rFonts w:ascii="Times New Roman" w:hAnsi="Times New Roman"/>
          <w:noProof/>
        </w:rPr>
        <w:fldChar w:fldCharType="end"/>
      </w:r>
    </w:p>
    <w:p w14:paraId="40FE171A"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2. Procedimiento metodológico</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_Toc87713861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39</w:t>
      </w:r>
      <w:r w:rsidRPr="00186554">
        <w:rPr>
          <w:rFonts w:ascii="Times New Roman" w:hAnsi="Times New Roman"/>
          <w:noProof/>
        </w:rPr>
        <w:fldChar w:fldCharType="end"/>
      </w:r>
    </w:p>
    <w:p w14:paraId="6EC921B3"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5. Edad de los participantes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_Toc87713862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42</w:t>
      </w:r>
      <w:r w:rsidRPr="00186554">
        <w:rPr>
          <w:rFonts w:ascii="Times New Roman" w:hAnsi="Times New Roman"/>
          <w:noProof/>
        </w:rPr>
        <w:fldChar w:fldCharType="end"/>
      </w:r>
    </w:p>
    <w:p w14:paraId="351EC764"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6. Nivel educativo de los participantes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_Toc87713863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43</w:t>
      </w:r>
      <w:r w:rsidRPr="00186554">
        <w:rPr>
          <w:rFonts w:ascii="Times New Roman" w:hAnsi="Times New Roman"/>
          <w:noProof/>
        </w:rPr>
        <w:fldChar w:fldCharType="end"/>
      </w:r>
    </w:p>
    <w:p w14:paraId="78D40870"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7. Antigüedad del negocio</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_Toc87713864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44</w:t>
      </w:r>
      <w:r w:rsidRPr="00186554">
        <w:rPr>
          <w:rFonts w:ascii="Times New Roman" w:hAnsi="Times New Roman"/>
          <w:noProof/>
        </w:rPr>
        <w:fldChar w:fldCharType="end"/>
      </w:r>
    </w:p>
    <w:p w14:paraId="7954AAF8"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8. Microempresas que cuentan con registro mercantil</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_Toc87713865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45</w:t>
      </w:r>
      <w:r w:rsidRPr="00186554">
        <w:rPr>
          <w:rFonts w:ascii="Times New Roman" w:hAnsi="Times New Roman"/>
          <w:noProof/>
        </w:rPr>
        <w:fldChar w:fldCharType="end"/>
      </w:r>
    </w:p>
    <w:p w14:paraId="402FD6B8"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9. Microempresas que cuentan con RUT</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_Toc87713866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45</w:t>
      </w:r>
      <w:r w:rsidRPr="00186554">
        <w:rPr>
          <w:rFonts w:ascii="Times New Roman" w:hAnsi="Times New Roman"/>
          <w:noProof/>
        </w:rPr>
        <w:fldChar w:fldCharType="end"/>
      </w:r>
    </w:p>
    <w:p w14:paraId="064D169B"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10. Manejo de contabilidad de las microempresas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_Toc87713867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47</w:t>
      </w:r>
      <w:r w:rsidRPr="00186554">
        <w:rPr>
          <w:rFonts w:ascii="Times New Roman" w:hAnsi="Times New Roman"/>
          <w:noProof/>
        </w:rPr>
        <w:fldChar w:fldCharType="end"/>
      </w:r>
    </w:p>
    <w:p w14:paraId="5668EFE8"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11 . ¿Qué espera de su negocio en 5 años?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_Toc87713868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48</w:t>
      </w:r>
      <w:r w:rsidRPr="00186554">
        <w:rPr>
          <w:rFonts w:ascii="Times New Roman" w:hAnsi="Times New Roman"/>
          <w:noProof/>
        </w:rPr>
        <w:fldChar w:fldCharType="end"/>
      </w:r>
    </w:p>
    <w:p w14:paraId="12C86895"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12. Micronegocios según actividad económica en Colombia</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_Toc87713869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51</w:t>
      </w:r>
      <w:r w:rsidRPr="00186554">
        <w:rPr>
          <w:rFonts w:ascii="Times New Roman" w:hAnsi="Times New Roman"/>
          <w:noProof/>
        </w:rPr>
        <w:fldChar w:fldCharType="end"/>
      </w:r>
    </w:p>
    <w:p w14:paraId="2D60D2AE"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13. Comparativo de desempeño de micronegocios 2019-2020</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_Toc87713870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52</w:t>
      </w:r>
      <w:r w:rsidRPr="00186554">
        <w:rPr>
          <w:rFonts w:ascii="Times New Roman" w:hAnsi="Times New Roman"/>
          <w:noProof/>
        </w:rPr>
        <w:fldChar w:fldCharType="end"/>
      </w:r>
    </w:p>
    <w:p w14:paraId="767F19AD"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14. Los micronegocios y la contabilidad en sus negocios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_Toc87713871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52</w:t>
      </w:r>
      <w:r w:rsidRPr="00186554">
        <w:rPr>
          <w:rFonts w:ascii="Times New Roman" w:hAnsi="Times New Roman"/>
          <w:noProof/>
        </w:rPr>
        <w:fldChar w:fldCharType="end"/>
      </w:r>
    </w:p>
    <w:p w14:paraId="0508F218"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15. Tributación fiscal de los micronegocios en Colombia</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_Toc87713872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53</w:t>
      </w:r>
      <w:r w:rsidRPr="00186554">
        <w:rPr>
          <w:rFonts w:ascii="Times New Roman" w:hAnsi="Times New Roman"/>
          <w:noProof/>
        </w:rPr>
        <w:fldChar w:fldCharType="end"/>
      </w:r>
    </w:p>
    <w:p w14:paraId="433C3A17"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16. Factores que afectan el desempeño empresarial de las microempresas de Arenal, Bolívar</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_Toc87713873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54</w:t>
      </w:r>
      <w:r w:rsidRPr="00186554">
        <w:rPr>
          <w:rFonts w:ascii="Times New Roman" w:hAnsi="Times New Roman"/>
          <w:noProof/>
        </w:rPr>
        <w:fldChar w:fldCharType="end"/>
      </w:r>
    </w:p>
    <w:p w14:paraId="788D671C"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17. Elementos de mejora continua para microempresas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_Toc87713874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58</w:t>
      </w:r>
      <w:r w:rsidRPr="00186554">
        <w:rPr>
          <w:rFonts w:ascii="Times New Roman" w:hAnsi="Times New Roman"/>
          <w:noProof/>
        </w:rPr>
        <w:fldChar w:fldCharType="end"/>
      </w:r>
    </w:p>
    <w:p w14:paraId="63B98672"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18. Matriz Deming para fortalecimiento gerencial</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_Toc87713875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60</w:t>
      </w:r>
      <w:r w:rsidRPr="00186554">
        <w:rPr>
          <w:rFonts w:ascii="Times New Roman" w:hAnsi="Times New Roman"/>
          <w:noProof/>
        </w:rPr>
        <w:fldChar w:fldCharType="end"/>
      </w:r>
    </w:p>
    <w:p w14:paraId="5F67A532"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Figura 19. Componentes de fortalecimiento gerencial</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_Toc87713876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61</w:t>
      </w:r>
      <w:r w:rsidRPr="00186554">
        <w:rPr>
          <w:rFonts w:ascii="Times New Roman" w:hAnsi="Times New Roman"/>
          <w:noProof/>
        </w:rPr>
        <w:fldChar w:fldCharType="end"/>
      </w:r>
    </w:p>
    <w:p w14:paraId="6BB3783D" w14:textId="2B963DED" w:rsidR="009510EA" w:rsidRPr="00186554" w:rsidRDefault="009510EA" w:rsidP="00186554">
      <w:pPr>
        <w:spacing w:after="0" w:line="360" w:lineRule="auto"/>
        <w:rPr>
          <w:rFonts w:ascii="Times New Roman" w:hAnsi="Times New Roman"/>
        </w:rPr>
      </w:pPr>
      <w:r w:rsidRPr="00186554">
        <w:rPr>
          <w:rFonts w:ascii="Times New Roman" w:hAnsi="Times New Roman"/>
        </w:rPr>
        <w:fldChar w:fldCharType="end"/>
      </w:r>
    </w:p>
    <w:p w14:paraId="5F18A43C" w14:textId="77777777" w:rsidR="00207FBC" w:rsidRPr="003509BE" w:rsidRDefault="00207FBC" w:rsidP="00B44C96">
      <w:pPr>
        <w:spacing w:line="360" w:lineRule="auto"/>
        <w:rPr>
          <w:rFonts w:ascii="Times New Roman" w:hAnsi="Times New Roman"/>
        </w:rPr>
      </w:pPr>
    </w:p>
    <w:p w14:paraId="4F61772D" w14:textId="77777777" w:rsidR="00207FBC" w:rsidRPr="003509BE" w:rsidRDefault="00207FBC" w:rsidP="00B44C96">
      <w:pPr>
        <w:spacing w:after="0" w:line="360" w:lineRule="auto"/>
        <w:jc w:val="left"/>
        <w:rPr>
          <w:rFonts w:ascii="Times New Roman" w:hAnsi="Times New Roman"/>
        </w:rPr>
      </w:pPr>
      <w:r w:rsidRPr="003509BE">
        <w:rPr>
          <w:rFonts w:ascii="Times New Roman" w:hAnsi="Times New Roman"/>
        </w:rPr>
        <w:br w:type="page"/>
      </w:r>
    </w:p>
    <w:p w14:paraId="6925C9F8" w14:textId="087842A3" w:rsidR="00207FBC" w:rsidRPr="003509BE" w:rsidRDefault="00651723" w:rsidP="00B44C96">
      <w:pPr>
        <w:pStyle w:val="Ttulo"/>
        <w:spacing w:line="360" w:lineRule="auto"/>
        <w:rPr>
          <w:rFonts w:ascii="Times New Roman" w:hAnsi="Times New Roman" w:cs="Times New Roman"/>
        </w:rPr>
      </w:pPr>
      <w:r w:rsidRPr="003509BE">
        <w:rPr>
          <w:rFonts w:ascii="Times New Roman" w:hAnsi="Times New Roman" w:cs="Times New Roman"/>
        </w:rPr>
        <w:lastRenderedPageBreak/>
        <w:t>L</w:t>
      </w:r>
      <w:r w:rsidR="00020FC6">
        <w:rPr>
          <w:rFonts w:ascii="Times New Roman" w:hAnsi="Times New Roman" w:cs="Times New Roman"/>
        </w:rPr>
        <w:t>ista de Tablas</w:t>
      </w:r>
    </w:p>
    <w:p w14:paraId="23488D52" w14:textId="77777777" w:rsidR="00186554" w:rsidRPr="00186554" w:rsidRDefault="009510EA"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rPr>
        <w:fldChar w:fldCharType="begin"/>
      </w:r>
      <w:r w:rsidRPr="00186554">
        <w:rPr>
          <w:rFonts w:ascii="Times New Roman" w:hAnsi="Times New Roman"/>
        </w:rPr>
        <w:instrText xml:space="preserve"> TOC \c "Tabla" </w:instrText>
      </w:r>
      <w:r w:rsidRPr="00186554">
        <w:rPr>
          <w:rFonts w:ascii="Times New Roman" w:hAnsi="Times New Roman"/>
        </w:rPr>
        <w:fldChar w:fldCharType="separate"/>
      </w:r>
      <w:r w:rsidR="00186554" w:rsidRPr="00186554">
        <w:rPr>
          <w:rFonts w:ascii="Times New Roman" w:hAnsi="Times New Roman"/>
          <w:noProof/>
        </w:rPr>
        <w:t>Tabla 1. Edad de los participantes</w:t>
      </w:r>
      <w:r w:rsidR="00186554" w:rsidRPr="00186554">
        <w:rPr>
          <w:rFonts w:ascii="Times New Roman" w:hAnsi="Times New Roman"/>
          <w:noProof/>
        </w:rPr>
        <w:tab/>
      </w:r>
      <w:r w:rsidR="00186554" w:rsidRPr="00186554">
        <w:rPr>
          <w:rFonts w:ascii="Times New Roman" w:hAnsi="Times New Roman"/>
          <w:noProof/>
        </w:rPr>
        <w:fldChar w:fldCharType="begin"/>
      </w:r>
      <w:r w:rsidR="00186554" w:rsidRPr="00186554">
        <w:rPr>
          <w:rFonts w:ascii="Times New Roman" w:hAnsi="Times New Roman"/>
          <w:noProof/>
        </w:rPr>
        <w:instrText xml:space="preserve"> PAGEREF _Toc87713877 \h </w:instrText>
      </w:r>
      <w:r w:rsidR="00186554" w:rsidRPr="00186554">
        <w:rPr>
          <w:rFonts w:ascii="Times New Roman" w:hAnsi="Times New Roman"/>
          <w:noProof/>
        </w:rPr>
      </w:r>
      <w:r w:rsidR="00186554" w:rsidRPr="00186554">
        <w:rPr>
          <w:rFonts w:ascii="Times New Roman" w:hAnsi="Times New Roman"/>
          <w:noProof/>
        </w:rPr>
        <w:fldChar w:fldCharType="separate"/>
      </w:r>
      <w:r w:rsidR="00F06B72">
        <w:rPr>
          <w:rFonts w:ascii="Times New Roman" w:hAnsi="Times New Roman"/>
          <w:noProof/>
        </w:rPr>
        <w:t>41</w:t>
      </w:r>
      <w:r w:rsidR="00186554" w:rsidRPr="00186554">
        <w:rPr>
          <w:rFonts w:ascii="Times New Roman" w:hAnsi="Times New Roman"/>
          <w:noProof/>
        </w:rPr>
        <w:fldChar w:fldCharType="end"/>
      </w:r>
    </w:p>
    <w:p w14:paraId="3162434E"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2. Nivel educativo de los participantes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_Toc87713878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42</w:t>
      </w:r>
      <w:r w:rsidRPr="00186554">
        <w:rPr>
          <w:rFonts w:ascii="Times New Roman" w:hAnsi="Times New Roman"/>
          <w:noProof/>
        </w:rPr>
        <w:fldChar w:fldCharType="end"/>
      </w:r>
    </w:p>
    <w:p w14:paraId="21BCC9E0"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3. Antigüedad del Negocio</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_Toc87713879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43</w:t>
      </w:r>
      <w:r w:rsidRPr="00186554">
        <w:rPr>
          <w:rFonts w:ascii="Times New Roman" w:hAnsi="Times New Roman"/>
          <w:noProof/>
        </w:rPr>
        <w:fldChar w:fldCharType="end"/>
      </w:r>
    </w:p>
    <w:p w14:paraId="6299553D"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4. Microempresas que cuentan con registro mercantil</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_Toc87713880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44</w:t>
      </w:r>
      <w:r w:rsidRPr="00186554">
        <w:rPr>
          <w:rFonts w:ascii="Times New Roman" w:hAnsi="Times New Roman"/>
          <w:noProof/>
        </w:rPr>
        <w:fldChar w:fldCharType="end"/>
      </w:r>
    </w:p>
    <w:p w14:paraId="2F67EE36"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5. ¿Cuenta usted con RUT?</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_Toc87713881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45</w:t>
      </w:r>
      <w:r w:rsidRPr="00186554">
        <w:rPr>
          <w:rFonts w:ascii="Times New Roman" w:hAnsi="Times New Roman"/>
          <w:noProof/>
        </w:rPr>
        <w:fldChar w:fldCharType="end"/>
      </w:r>
    </w:p>
    <w:p w14:paraId="412A5A6B"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6 . Microempresas que pagan algún impuesto</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_Toc87713882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46</w:t>
      </w:r>
      <w:r w:rsidRPr="00186554">
        <w:rPr>
          <w:rFonts w:ascii="Times New Roman" w:hAnsi="Times New Roman"/>
          <w:noProof/>
        </w:rPr>
        <w:fldChar w:fldCharType="end"/>
      </w:r>
    </w:p>
    <w:p w14:paraId="10DB9BAF"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7. Microempresas que manejan contabilidad</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_Toc87713883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46</w:t>
      </w:r>
      <w:r w:rsidRPr="00186554">
        <w:rPr>
          <w:rFonts w:ascii="Times New Roman" w:hAnsi="Times New Roman"/>
          <w:noProof/>
        </w:rPr>
        <w:fldChar w:fldCharType="end"/>
      </w:r>
    </w:p>
    <w:p w14:paraId="53F02FC3"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8. ¿Qué espera de su negocio en 5 años?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_Toc87713884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47</w:t>
      </w:r>
      <w:r w:rsidRPr="00186554">
        <w:rPr>
          <w:rFonts w:ascii="Times New Roman" w:hAnsi="Times New Roman"/>
          <w:noProof/>
        </w:rPr>
        <w:fldChar w:fldCharType="end"/>
      </w:r>
    </w:p>
    <w:p w14:paraId="4065259B"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9 . ¿Ha realizado acciones de mejora en un microempresa?</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_Toc87713885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48</w:t>
      </w:r>
      <w:r w:rsidRPr="00186554">
        <w:rPr>
          <w:rFonts w:ascii="Times New Roman" w:hAnsi="Times New Roman"/>
          <w:noProof/>
        </w:rPr>
        <w:fldChar w:fldCharType="end"/>
      </w:r>
    </w:p>
    <w:p w14:paraId="03607604"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10. Análisis FODA de las microempresas de Arenal</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_Toc87713886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55</w:t>
      </w:r>
      <w:r w:rsidRPr="00186554">
        <w:rPr>
          <w:rFonts w:ascii="Times New Roman" w:hAnsi="Times New Roman"/>
          <w:noProof/>
        </w:rPr>
        <w:fldChar w:fldCharType="end"/>
      </w:r>
    </w:p>
    <w:p w14:paraId="269C2E9A"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11. Puntos de mejora análisis interno</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_Toc87713887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58</w:t>
      </w:r>
      <w:r w:rsidRPr="00186554">
        <w:rPr>
          <w:rFonts w:ascii="Times New Roman" w:hAnsi="Times New Roman"/>
          <w:noProof/>
        </w:rPr>
        <w:fldChar w:fldCharType="end"/>
      </w:r>
    </w:p>
    <w:p w14:paraId="50B497CC"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12. Puntos de mejora Análisis externo</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_Toc87713888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59</w:t>
      </w:r>
      <w:r w:rsidRPr="00186554">
        <w:rPr>
          <w:rFonts w:ascii="Times New Roman" w:hAnsi="Times New Roman"/>
          <w:noProof/>
        </w:rPr>
        <w:fldChar w:fldCharType="end"/>
      </w:r>
    </w:p>
    <w:p w14:paraId="3B303C62"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13. Seguimiento componente de formación</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_Toc87713889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62</w:t>
      </w:r>
      <w:r w:rsidRPr="00186554">
        <w:rPr>
          <w:rFonts w:ascii="Times New Roman" w:hAnsi="Times New Roman"/>
          <w:noProof/>
        </w:rPr>
        <w:fldChar w:fldCharType="end"/>
      </w:r>
    </w:p>
    <w:p w14:paraId="44895C2F"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14. Seguimiento componente de gestión de procesos y procedimientos</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_Toc87713890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63</w:t>
      </w:r>
      <w:r w:rsidRPr="00186554">
        <w:rPr>
          <w:rFonts w:ascii="Times New Roman" w:hAnsi="Times New Roman"/>
          <w:noProof/>
        </w:rPr>
        <w:fldChar w:fldCharType="end"/>
      </w:r>
    </w:p>
    <w:p w14:paraId="64A25615"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15. Seguimiento componente de gestión comercial</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_Toc87713891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64</w:t>
      </w:r>
      <w:r w:rsidRPr="00186554">
        <w:rPr>
          <w:rFonts w:ascii="Times New Roman" w:hAnsi="Times New Roman"/>
          <w:noProof/>
        </w:rPr>
        <w:fldChar w:fldCharType="end"/>
      </w:r>
    </w:p>
    <w:p w14:paraId="42CD49C2" w14:textId="77777777" w:rsidR="00186554" w:rsidRPr="00186554" w:rsidRDefault="00186554" w:rsidP="00186554">
      <w:pPr>
        <w:pStyle w:val="Tabladeilustraciones"/>
        <w:tabs>
          <w:tab w:val="right" w:leader="dot" w:pos="9350"/>
        </w:tabs>
        <w:spacing w:line="360" w:lineRule="auto"/>
        <w:rPr>
          <w:rFonts w:ascii="Times New Roman" w:eastAsiaTheme="minorEastAsia" w:hAnsi="Times New Roman"/>
          <w:noProof/>
          <w:sz w:val="22"/>
          <w:lang w:eastAsia="es-CO"/>
        </w:rPr>
      </w:pPr>
      <w:r w:rsidRPr="00186554">
        <w:rPr>
          <w:rFonts w:ascii="Times New Roman" w:hAnsi="Times New Roman"/>
          <w:noProof/>
        </w:rPr>
        <w:t>Tabla 16. seguimiento al componente de innovación y tecnología</w:t>
      </w:r>
      <w:r w:rsidRPr="00186554">
        <w:rPr>
          <w:rFonts w:ascii="Times New Roman" w:hAnsi="Times New Roman"/>
          <w:noProof/>
        </w:rPr>
        <w:tab/>
      </w:r>
      <w:r w:rsidRPr="00186554">
        <w:rPr>
          <w:rFonts w:ascii="Times New Roman" w:hAnsi="Times New Roman"/>
          <w:noProof/>
        </w:rPr>
        <w:fldChar w:fldCharType="begin"/>
      </w:r>
      <w:r w:rsidRPr="00186554">
        <w:rPr>
          <w:rFonts w:ascii="Times New Roman" w:hAnsi="Times New Roman"/>
          <w:noProof/>
        </w:rPr>
        <w:instrText xml:space="preserve"> PAGEREF _Toc87713892 \h </w:instrText>
      </w:r>
      <w:r w:rsidRPr="00186554">
        <w:rPr>
          <w:rFonts w:ascii="Times New Roman" w:hAnsi="Times New Roman"/>
          <w:noProof/>
        </w:rPr>
      </w:r>
      <w:r w:rsidRPr="00186554">
        <w:rPr>
          <w:rFonts w:ascii="Times New Roman" w:hAnsi="Times New Roman"/>
          <w:noProof/>
        </w:rPr>
        <w:fldChar w:fldCharType="separate"/>
      </w:r>
      <w:r w:rsidR="00F06B72">
        <w:rPr>
          <w:rFonts w:ascii="Times New Roman" w:hAnsi="Times New Roman"/>
          <w:noProof/>
        </w:rPr>
        <w:t>64</w:t>
      </w:r>
      <w:r w:rsidRPr="00186554">
        <w:rPr>
          <w:rFonts w:ascii="Times New Roman" w:hAnsi="Times New Roman"/>
          <w:noProof/>
        </w:rPr>
        <w:fldChar w:fldCharType="end"/>
      </w:r>
    </w:p>
    <w:p w14:paraId="566CED02" w14:textId="650B80AD" w:rsidR="009510EA" w:rsidRPr="003509BE" w:rsidRDefault="009510EA" w:rsidP="00186554">
      <w:pPr>
        <w:spacing w:after="0" w:line="360" w:lineRule="auto"/>
        <w:rPr>
          <w:rFonts w:ascii="Times New Roman" w:hAnsi="Times New Roman"/>
        </w:rPr>
      </w:pPr>
      <w:r w:rsidRPr="00186554">
        <w:rPr>
          <w:rFonts w:ascii="Times New Roman" w:hAnsi="Times New Roman"/>
        </w:rPr>
        <w:fldChar w:fldCharType="end"/>
      </w:r>
    </w:p>
    <w:p w14:paraId="2BCD5299" w14:textId="77777777" w:rsidR="00207FBC" w:rsidRPr="003509BE" w:rsidRDefault="00207FBC" w:rsidP="00B44C96">
      <w:pPr>
        <w:spacing w:line="360" w:lineRule="auto"/>
        <w:rPr>
          <w:rFonts w:ascii="Times New Roman" w:hAnsi="Times New Roman"/>
        </w:rPr>
      </w:pPr>
    </w:p>
    <w:p w14:paraId="7EE68E7F" w14:textId="77777777" w:rsidR="008F39F3" w:rsidRPr="003509BE" w:rsidRDefault="008F39F3" w:rsidP="00B44C96">
      <w:pPr>
        <w:spacing w:line="360" w:lineRule="auto"/>
        <w:rPr>
          <w:rFonts w:ascii="Times New Roman" w:hAnsi="Times New Roman"/>
        </w:rPr>
      </w:pPr>
    </w:p>
    <w:p w14:paraId="1D5F9B27" w14:textId="77777777" w:rsidR="00164790" w:rsidRDefault="00164790" w:rsidP="00B44C96">
      <w:pPr>
        <w:spacing w:after="0" w:line="360" w:lineRule="auto"/>
        <w:jc w:val="left"/>
        <w:rPr>
          <w:rFonts w:ascii="Times New Roman" w:hAnsi="Times New Roman"/>
          <w:b/>
          <w:szCs w:val="24"/>
        </w:rPr>
      </w:pPr>
    </w:p>
    <w:p w14:paraId="24BFD9DC" w14:textId="77777777" w:rsidR="00164790" w:rsidRDefault="00164790" w:rsidP="00B44C96">
      <w:pPr>
        <w:spacing w:after="0" w:line="360" w:lineRule="auto"/>
        <w:jc w:val="left"/>
        <w:rPr>
          <w:rFonts w:ascii="Times New Roman" w:hAnsi="Times New Roman"/>
          <w:b/>
          <w:szCs w:val="24"/>
        </w:rPr>
      </w:pPr>
    </w:p>
    <w:p w14:paraId="28500AB1" w14:textId="77777777" w:rsidR="00164790" w:rsidRDefault="00164790" w:rsidP="00B44C96">
      <w:pPr>
        <w:spacing w:after="0" w:line="360" w:lineRule="auto"/>
        <w:jc w:val="left"/>
        <w:rPr>
          <w:rFonts w:ascii="Times New Roman" w:hAnsi="Times New Roman"/>
          <w:b/>
          <w:szCs w:val="24"/>
        </w:rPr>
      </w:pPr>
    </w:p>
    <w:p w14:paraId="02F7067B" w14:textId="77777777" w:rsidR="00164790" w:rsidRDefault="00164790" w:rsidP="00B44C96">
      <w:pPr>
        <w:spacing w:after="0" w:line="360" w:lineRule="auto"/>
        <w:jc w:val="left"/>
        <w:rPr>
          <w:rFonts w:ascii="Times New Roman" w:hAnsi="Times New Roman"/>
          <w:b/>
          <w:szCs w:val="24"/>
        </w:rPr>
      </w:pPr>
    </w:p>
    <w:p w14:paraId="1250DBE9" w14:textId="77777777" w:rsidR="00164790" w:rsidRDefault="00164790" w:rsidP="00B44C96">
      <w:pPr>
        <w:spacing w:after="0" w:line="360" w:lineRule="auto"/>
        <w:jc w:val="left"/>
        <w:rPr>
          <w:rFonts w:ascii="Times New Roman" w:hAnsi="Times New Roman"/>
          <w:b/>
          <w:szCs w:val="24"/>
        </w:rPr>
      </w:pPr>
    </w:p>
    <w:p w14:paraId="5893610E" w14:textId="77777777" w:rsidR="00186554" w:rsidRDefault="00186554" w:rsidP="00B44C96">
      <w:pPr>
        <w:spacing w:after="0" w:line="360" w:lineRule="auto"/>
        <w:jc w:val="left"/>
        <w:rPr>
          <w:rFonts w:ascii="Times New Roman" w:hAnsi="Times New Roman"/>
          <w:b/>
          <w:szCs w:val="24"/>
        </w:rPr>
      </w:pPr>
    </w:p>
    <w:p w14:paraId="27A8BE2F" w14:textId="77777777" w:rsidR="00186554" w:rsidRDefault="00186554" w:rsidP="00B44C96">
      <w:pPr>
        <w:spacing w:after="0" w:line="360" w:lineRule="auto"/>
        <w:jc w:val="left"/>
        <w:rPr>
          <w:rFonts w:ascii="Times New Roman" w:hAnsi="Times New Roman"/>
          <w:b/>
          <w:szCs w:val="24"/>
        </w:rPr>
      </w:pPr>
    </w:p>
    <w:p w14:paraId="0F94D9C2" w14:textId="77777777" w:rsidR="00186554" w:rsidRDefault="00186554" w:rsidP="00B44C96">
      <w:pPr>
        <w:spacing w:after="0" w:line="360" w:lineRule="auto"/>
        <w:jc w:val="left"/>
        <w:rPr>
          <w:rFonts w:ascii="Times New Roman" w:hAnsi="Times New Roman"/>
          <w:b/>
          <w:szCs w:val="24"/>
        </w:rPr>
      </w:pPr>
    </w:p>
    <w:p w14:paraId="4D94F7EE" w14:textId="38D78737" w:rsidR="00164790" w:rsidRDefault="00164790" w:rsidP="00164790">
      <w:pPr>
        <w:spacing w:after="0" w:line="360" w:lineRule="auto"/>
        <w:jc w:val="center"/>
        <w:rPr>
          <w:rFonts w:ascii="Times New Roman" w:hAnsi="Times New Roman"/>
          <w:b/>
          <w:sz w:val="28"/>
          <w:szCs w:val="24"/>
        </w:rPr>
      </w:pPr>
      <w:r w:rsidRPr="00164790">
        <w:rPr>
          <w:rFonts w:ascii="Times New Roman" w:hAnsi="Times New Roman"/>
          <w:b/>
          <w:sz w:val="28"/>
          <w:szCs w:val="24"/>
        </w:rPr>
        <w:lastRenderedPageBreak/>
        <w:t>Lista de A</w:t>
      </w:r>
      <w:r w:rsidR="00BB3321">
        <w:rPr>
          <w:rFonts w:ascii="Times New Roman" w:hAnsi="Times New Roman"/>
          <w:b/>
          <w:sz w:val="28"/>
          <w:szCs w:val="24"/>
        </w:rPr>
        <w:t>péndices</w:t>
      </w:r>
    </w:p>
    <w:p w14:paraId="3F6B21EC" w14:textId="0C012584" w:rsidR="00D659EF" w:rsidRDefault="00D659EF" w:rsidP="00164790">
      <w:pPr>
        <w:spacing w:after="0" w:line="360" w:lineRule="auto"/>
        <w:jc w:val="center"/>
        <w:rPr>
          <w:rFonts w:ascii="Times New Roman" w:hAnsi="Times New Roman"/>
          <w:b/>
          <w:sz w:val="28"/>
          <w:szCs w:val="24"/>
        </w:rPr>
      </w:pPr>
    </w:p>
    <w:p w14:paraId="063CEDC4" w14:textId="577F6A73" w:rsidR="00D659EF" w:rsidRPr="00D659EF" w:rsidRDefault="00D659EF" w:rsidP="00D659EF">
      <w:pPr>
        <w:pStyle w:val="Tabladeilustraciones"/>
        <w:tabs>
          <w:tab w:val="right" w:leader="dot" w:pos="9350"/>
        </w:tabs>
        <w:spacing w:line="360" w:lineRule="auto"/>
        <w:rPr>
          <w:rFonts w:asciiTheme="minorHAnsi" w:eastAsiaTheme="minorEastAsia" w:hAnsiTheme="minorHAnsi" w:cstheme="minorBidi"/>
          <w:noProof/>
          <w:sz w:val="22"/>
          <w:lang w:val="en-US"/>
        </w:rPr>
      </w:pPr>
      <w:r w:rsidRPr="00D659EF">
        <w:rPr>
          <w:rFonts w:ascii="Times New Roman" w:hAnsi="Times New Roman"/>
          <w:sz w:val="28"/>
          <w:szCs w:val="24"/>
        </w:rPr>
        <w:fldChar w:fldCharType="begin"/>
      </w:r>
      <w:r w:rsidRPr="00D659EF">
        <w:rPr>
          <w:rFonts w:ascii="Times New Roman" w:hAnsi="Times New Roman"/>
          <w:sz w:val="28"/>
          <w:szCs w:val="24"/>
        </w:rPr>
        <w:instrText xml:space="preserve"> TOC \h \z \c "Apéndice" </w:instrText>
      </w:r>
      <w:r w:rsidRPr="00D659EF">
        <w:rPr>
          <w:rFonts w:ascii="Times New Roman" w:hAnsi="Times New Roman"/>
          <w:sz w:val="28"/>
          <w:szCs w:val="24"/>
        </w:rPr>
        <w:fldChar w:fldCharType="separate"/>
      </w:r>
      <w:hyperlink w:anchor="_Toc84173649" w:history="1">
        <w:r w:rsidRPr="00D659EF">
          <w:rPr>
            <w:rStyle w:val="Hipervnculo"/>
            <w:rFonts w:ascii="Times New Roman" w:hAnsi="Times New Roman"/>
            <w:noProof/>
          </w:rPr>
          <w:t>Apéndice A. Formato Encuesta aplicada a Microempresas</w:t>
        </w:r>
        <w:r w:rsidRPr="00D659EF">
          <w:rPr>
            <w:noProof/>
            <w:webHidden/>
          </w:rPr>
          <w:tab/>
        </w:r>
        <w:r w:rsidRPr="00D659EF">
          <w:rPr>
            <w:noProof/>
            <w:webHidden/>
          </w:rPr>
          <w:fldChar w:fldCharType="begin"/>
        </w:r>
        <w:r w:rsidRPr="00D659EF">
          <w:rPr>
            <w:noProof/>
            <w:webHidden/>
          </w:rPr>
          <w:instrText xml:space="preserve"> PAGEREF _Toc84173649 \h </w:instrText>
        </w:r>
        <w:r w:rsidRPr="00D659EF">
          <w:rPr>
            <w:noProof/>
            <w:webHidden/>
          </w:rPr>
        </w:r>
        <w:r w:rsidRPr="00D659EF">
          <w:rPr>
            <w:noProof/>
            <w:webHidden/>
          </w:rPr>
          <w:fldChar w:fldCharType="separate"/>
        </w:r>
        <w:r w:rsidR="00F06B72">
          <w:rPr>
            <w:noProof/>
            <w:webHidden/>
          </w:rPr>
          <w:t>74</w:t>
        </w:r>
        <w:r w:rsidRPr="00D659EF">
          <w:rPr>
            <w:noProof/>
            <w:webHidden/>
          </w:rPr>
          <w:fldChar w:fldCharType="end"/>
        </w:r>
      </w:hyperlink>
    </w:p>
    <w:p w14:paraId="6A7A3591" w14:textId="1DC1B227" w:rsidR="00D659EF" w:rsidRPr="00D659EF" w:rsidRDefault="0073639D" w:rsidP="00D659EF">
      <w:pPr>
        <w:pStyle w:val="Tabladeilustraciones"/>
        <w:tabs>
          <w:tab w:val="right" w:leader="dot" w:pos="9350"/>
        </w:tabs>
        <w:spacing w:line="360" w:lineRule="auto"/>
        <w:rPr>
          <w:rFonts w:asciiTheme="minorHAnsi" w:eastAsiaTheme="minorEastAsia" w:hAnsiTheme="minorHAnsi" w:cstheme="minorBidi"/>
          <w:noProof/>
          <w:sz w:val="22"/>
          <w:lang w:val="en-US"/>
        </w:rPr>
      </w:pPr>
      <w:hyperlink w:anchor="_Toc84173650" w:history="1">
        <w:r w:rsidR="00D659EF" w:rsidRPr="00D659EF">
          <w:rPr>
            <w:rStyle w:val="Hipervnculo"/>
            <w:rFonts w:ascii="Times New Roman" w:hAnsi="Times New Roman"/>
            <w:noProof/>
          </w:rPr>
          <w:t>Apéndice B. Microempresas del Municipio de Arenal, Bolívar</w:t>
        </w:r>
        <w:r w:rsidR="00D659EF" w:rsidRPr="00D659EF">
          <w:rPr>
            <w:noProof/>
            <w:webHidden/>
          </w:rPr>
          <w:tab/>
        </w:r>
        <w:r w:rsidR="00D659EF" w:rsidRPr="00D659EF">
          <w:rPr>
            <w:noProof/>
            <w:webHidden/>
          </w:rPr>
          <w:fldChar w:fldCharType="begin"/>
        </w:r>
        <w:r w:rsidR="00D659EF" w:rsidRPr="00D659EF">
          <w:rPr>
            <w:noProof/>
            <w:webHidden/>
          </w:rPr>
          <w:instrText xml:space="preserve"> PAGEREF _Toc84173650 \h </w:instrText>
        </w:r>
        <w:r w:rsidR="00D659EF" w:rsidRPr="00D659EF">
          <w:rPr>
            <w:noProof/>
            <w:webHidden/>
          </w:rPr>
        </w:r>
        <w:r w:rsidR="00D659EF" w:rsidRPr="00D659EF">
          <w:rPr>
            <w:noProof/>
            <w:webHidden/>
          </w:rPr>
          <w:fldChar w:fldCharType="separate"/>
        </w:r>
        <w:r w:rsidR="00F06B72">
          <w:rPr>
            <w:noProof/>
            <w:webHidden/>
          </w:rPr>
          <w:t>76</w:t>
        </w:r>
        <w:r w:rsidR="00D659EF" w:rsidRPr="00D659EF">
          <w:rPr>
            <w:noProof/>
            <w:webHidden/>
          </w:rPr>
          <w:fldChar w:fldCharType="end"/>
        </w:r>
      </w:hyperlink>
    </w:p>
    <w:p w14:paraId="2308F712" w14:textId="4F4B8C6F" w:rsidR="00D659EF" w:rsidRPr="00164790" w:rsidRDefault="00D659EF" w:rsidP="00D659EF">
      <w:pPr>
        <w:spacing w:after="0" w:line="360" w:lineRule="auto"/>
        <w:jc w:val="center"/>
        <w:rPr>
          <w:rFonts w:ascii="Times New Roman" w:hAnsi="Times New Roman"/>
          <w:b/>
          <w:sz w:val="28"/>
          <w:szCs w:val="24"/>
        </w:rPr>
      </w:pPr>
      <w:r w:rsidRPr="00D659EF">
        <w:rPr>
          <w:rFonts w:ascii="Times New Roman" w:hAnsi="Times New Roman"/>
          <w:sz w:val="28"/>
          <w:szCs w:val="24"/>
        </w:rPr>
        <w:fldChar w:fldCharType="end"/>
      </w:r>
    </w:p>
    <w:p w14:paraId="728D4FFB" w14:textId="77777777" w:rsidR="000C3ACB" w:rsidRDefault="000C3ACB" w:rsidP="00B44C96">
      <w:pPr>
        <w:spacing w:after="0" w:line="360" w:lineRule="auto"/>
        <w:jc w:val="left"/>
        <w:rPr>
          <w:rFonts w:ascii="Times New Roman" w:hAnsi="Times New Roman"/>
          <w:b/>
          <w:szCs w:val="24"/>
        </w:rPr>
      </w:pPr>
    </w:p>
    <w:p w14:paraId="32423A5C" w14:textId="77777777" w:rsidR="000C3ACB" w:rsidRDefault="000C3ACB" w:rsidP="00B44C96">
      <w:pPr>
        <w:spacing w:after="0" w:line="360" w:lineRule="auto"/>
        <w:jc w:val="left"/>
        <w:rPr>
          <w:rFonts w:ascii="Times New Roman" w:hAnsi="Times New Roman"/>
          <w:b/>
          <w:szCs w:val="24"/>
        </w:rPr>
      </w:pPr>
    </w:p>
    <w:p w14:paraId="31C59DBC" w14:textId="77777777" w:rsidR="000C3ACB" w:rsidRDefault="000C3ACB" w:rsidP="00B44C96">
      <w:pPr>
        <w:spacing w:after="0" w:line="360" w:lineRule="auto"/>
        <w:jc w:val="left"/>
        <w:rPr>
          <w:rFonts w:ascii="Times New Roman" w:hAnsi="Times New Roman"/>
          <w:b/>
          <w:szCs w:val="24"/>
        </w:rPr>
      </w:pPr>
    </w:p>
    <w:p w14:paraId="054105A0" w14:textId="77777777" w:rsidR="000C3ACB" w:rsidRDefault="000C3ACB" w:rsidP="00B44C96">
      <w:pPr>
        <w:spacing w:after="0" w:line="360" w:lineRule="auto"/>
        <w:jc w:val="left"/>
        <w:rPr>
          <w:rFonts w:ascii="Times New Roman" w:hAnsi="Times New Roman"/>
          <w:b/>
          <w:szCs w:val="24"/>
        </w:rPr>
      </w:pPr>
    </w:p>
    <w:p w14:paraId="2A8173D0" w14:textId="77777777" w:rsidR="000C3ACB" w:rsidRDefault="000C3ACB" w:rsidP="00B44C96">
      <w:pPr>
        <w:spacing w:after="0" w:line="360" w:lineRule="auto"/>
        <w:jc w:val="left"/>
        <w:rPr>
          <w:rFonts w:ascii="Times New Roman" w:hAnsi="Times New Roman"/>
          <w:b/>
          <w:szCs w:val="24"/>
        </w:rPr>
      </w:pPr>
    </w:p>
    <w:p w14:paraId="4344BE3D" w14:textId="77777777" w:rsidR="000C3ACB" w:rsidRDefault="000C3ACB" w:rsidP="00B44C96">
      <w:pPr>
        <w:spacing w:after="0" w:line="360" w:lineRule="auto"/>
        <w:jc w:val="left"/>
        <w:rPr>
          <w:rFonts w:ascii="Times New Roman" w:hAnsi="Times New Roman"/>
          <w:b/>
          <w:szCs w:val="24"/>
        </w:rPr>
      </w:pPr>
    </w:p>
    <w:p w14:paraId="3F431588" w14:textId="77777777" w:rsidR="000C3ACB" w:rsidRDefault="000C3ACB" w:rsidP="00B44C96">
      <w:pPr>
        <w:spacing w:after="0" w:line="360" w:lineRule="auto"/>
        <w:jc w:val="left"/>
        <w:rPr>
          <w:rFonts w:ascii="Times New Roman" w:hAnsi="Times New Roman"/>
          <w:b/>
          <w:szCs w:val="24"/>
        </w:rPr>
      </w:pPr>
    </w:p>
    <w:p w14:paraId="0B9DE76A" w14:textId="77777777" w:rsidR="000C3ACB" w:rsidRDefault="000C3ACB" w:rsidP="00B44C96">
      <w:pPr>
        <w:spacing w:after="0" w:line="360" w:lineRule="auto"/>
        <w:jc w:val="left"/>
        <w:rPr>
          <w:rFonts w:ascii="Times New Roman" w:hAnsi="Times New Roman"/>
          <w:b/>
          <w:szCs w:val="24"/>
        </w:rPr>
      </w:pPr>
    </w:p>
    <w:p w14:paraId="43C37B4A" w14:textId="77777777" w:rsidR="000C3ACB" w:rsidRDefault="000C3ACB" w:rsidP="00B44C96">
      <w:pPr>
        <w:spacing w:after="0" w:line="360" w:lineRule="auto"/>
        <w:jc w:val="left"/>
        <w:rPr>
          <w:rFonts w:ascii="Times New Roman" w:hAnsi="Times New Roman"/>
          <w:b/>
          <w:szCs w:val="24"/>
        </w:rPr>
      </w:pPr>
    </w:p>
    <w:p w14:paraId="3D5D9F0C" w14:textId="77777777" w:rsidR="000C3ACB" w:rsidRDefault="000C3ACB" w:rsidP="00B44C96">
      <w:pPr>
        <w:spacing w:after="0" w:line="360" w:lineRule="auto"/>
        <w:jc w:val="left"/>
        <w:rPr>
          <w:rFonts w:ascii="Times New Roman" w:hAnsi="Times New Roman"/>
          <w:b/>
          <w:szCs w:val="24"/>
        </w:rPr>
      </w:pPr>
    </w:p>
    <w:p w14:paraId="4BAB6F0B" w14:textId="77777777" w:rsidR="000C3ACB" w:rsidRDefault="000C3ACB" w:rsidP="00B44C96">
      <w:pPr>
        <w:spacing w:after="0" w:line="360" w:lineRule="auto"/>
        <w:jc w:val="left"/>
        <w:rPr>
          <w:rFonts w:ascii="Times New Roman" w:hAnsi="Times New Roman"/>
          <w:b/>
          <w:szCs w:val="24"/>
        </w:rPr>
      </w:pPr>
    </w:p>
    <w:p w14:paraId="0ACFD11E" w14:textId="77777777" w:rsidR="000C3ACB" w:rsidRDefault="000C3ACB" w:rsidP="00B44C96">
      <w:pPr>
        <w:spacing w:after="0" w:line="360" w:lineRule="auto"/>
        <w:jc w:val="left"/>
        <w:rPr>
          <w:rFonts w:ascii="Times New Roman" w:hAnsi="Times New Roman"/>
          <w:b/>
          <w:szCs w:val="24"/>
        </w:rPr>
      </w:pPr>
    </w:p>
    <w:p w14:paraId="61961063" w14:textId="77777777" w:rsidR="000C3ACB" w:rsidRDefault="000C3ACB" w:rsidP="00B44C96">
      <w:pPr>
        <w:spacing w:after="0" w:line="360" w:lineRule="auto"/>
        <w:jc w:val="left"/>
        <w:rPr>
          <w:rFonts w:ascii="Times New Roman" w:hAnsi="Times New Roman"/>
          <w:b/>
          <w:szCs w:val="24"/>
        </w:rPr>
      </w:pPr>
    </w:p>
    <w:p w14:paraId="54FF9169" w14:textId="77777777" w:rsidR="000C3ACB" w:rsidRDefault="000C3ACB" w:rsidP="00B44C96">
      <w:pPr>
        <w:spacing w:after="0" w:line="360" w:lineRule="auto"/>
        <w:jc w:val="left"/>
        <w:rPr>
          <w:rFonts w:ascii="Times New Roman" w:hAnsi="Times New Roman"/>
          <w:b/>
          <w:szCs w:val="24"/>
        </w:rPr>
      </w:pPr>
    </w:p>
    <w:p w14:paraId="6B7A551D" w14:textId="77777777" w:rsidR="000C3ACB" w:rsidRDefault="000C3ACB" w:rsidP="00B44C96">
      <w:pPr>
        <w:spacing w:after="0" w:line="360" w:lineRule="auto"/>
        <w:jc w:val="left"/>
        <w:rPr>
          <w:rFonts w:ascii="Times New Roman" w:hAnsi="Times New Roman"/>
          <w:b/>
          <w:szCs w:val="24"/>
        </w:rPr>
      </w:pPr>
    </w:p>
    <w:p w14:paraId="4F202FEC" w14:textId="77777777" w:rsidR="000C3ACB" w:rsidRDefault="000C3ACB" w:rsidP="00B44C96">
      <w:pPr>
        <w:spacing w:after="0" w:line="360" w:lineRule="auto"/>
        <w:jc w:val="left"/>
        <w:rPr>
          <w:rFonts w:ascii="Times New Roman" w:hAnsi="Times New Roman"/>
          <w:b/>
          <w:szCs w:val="24"/>
        </w:rPr>
      </w:pPr>
    </w:p>
    <w:p w14:paraId="20DB4A47" w14:textId="77777777" w:rsidR="000C3ACB" w:rsidRDefault="000C3ACB" w:rsidP="00B44C96">
      <w:pPr>
        <w:spacing w:after="0" w:line="360" w:lineRule="auto"/>
        <w:jc w:val="left"/>
        <w:rPr>
          <w:rFonts w:ascii="Times New Roman" w:hAnsi="Times New Roman"/>
          <w:b/>
          <w:szCs w:val="24"/>
        </w:rPr>
      </w:pPr>
    </w:p>
    <w:p w14:paraId="17BD3B98" w14:textId="77777777" w:rsidR="000C3ACB" w:rsidRDefault="000C3ACB" w:rsidP="00B44C96">
      <w:pPr>
        <w:spacing w:after="0" w:line="360" w:lineRule="auto"/>
        <w:jc w:val="left"/>
        <w:rPr>
          <w:rFonts w:ascii="Times New Roman" w:hAnsi="Times New Roman"/>
          <w:b/>
          <w:szCs w:val="24"/>
        </w:rPr>
      </w:pPr>
    </w:p>
    <w:p w14:paraId="51A3F9BA" w14:textId="77777777" w:rsidR="000C3ACB" w:rsidRDefault="000C3ACB" w:rsidP="00B44C96">
      <w:pPr>
        <w:spacing w:after="0" w:line="360" w:lineRule="auto"/>
        <w:jc w:val="left"/>
        <w:rPr>
          <w:rFonts w:ascii="Times New Roman" w:hAnsi="Times New Roman"/>
          <w:b/>
          <w:szCs w:val="24"/>
        </w:rPr>
      </w:pPr>
    </w:p>
    <w:p w14:paraId="1AB047AA" w14:textId="77777777" w:rsidR="000C3ACB" w:rsidRDefault="000C3ACB" w:rsidP="00B44C96">
      <w:pPr>
        <w:spacing w:after="0" w:line="360" w:lineRule="auto"/>
        <w:jc w:val="left"/>
        <w:rPr>
          <w:rFonts w:ascii="Times New Roman" w:hAnsi="Times New Roman"/>
          <w:b/>
          <w:szCs w:val="24"/>
        </w:rPr>
      </w:pPr>
    </w:p>
    <w:p w14:paraId="77B9F83B" w14:textId="77777777" w:rsidR="000C3ACB" w:rsidRDefault="000C3ACB" w:rsidP="00B44C96">
      <w:pPr>
        <w:spacing w:after="0" w:line="360" w:lineRule="auto"/>
        <w:jc w:val="left"/>
        <w:rPr>
          <w:rFonts w:ascii="Times New Roman" w:hAnsi="Times New Roman"/>
          <w:b/>
          <w:szCs w:val="24"/>
        </w:rPr>
      </w:pPr>
    </w:p>
    <w:p w14:paraId="3474E778" w14:textId="77777777" w:rsidR="000C3ACB" w:rsidRDefault="000C3ACB" w:rsidP="00B44C96">
      <w:pPr>
        <w:spacing w:after="0" w:line="360" w:lineRule="auto"/>
        <w:jc w:val="left"/>
        <w:rPr>
          <w:rFonts w:ascii="Times New Roman" w:hAnsi="Times New Roman"/>
          <w:b/>
          <w:szCs w:val="24"/>
        </w:rPr>
      </w:pPr>
    </w:p>
    <w:p w14:paraId="03E0C023" w14:textId="77777777" w:rsidR="000C3ACB" w:rsidRDefault="000C3ACB" w:rsidP="00B44C96">
      <w:pPr>
        <w:spacing w:after="0" w:line="360" w:lineRule="auto"/>
        <w:jc w:val="left"/>
        <w:rPr>
          <w:rFonts w:ascii="Times New Roman" w:hAnsi="Times New Roman"/>
          <w:b/>
          <w:szCs w:val="24"/>
        </w:rPr>
      </w:pPr>
    </w:p>
    <w:p w14:paraId="6037B483" w14:textId="77777777" w:rsidR="000C3ACB" w:rsidRDefault="000C3ACB" w:rsidP="00B44C96">
      <w:pPr>
        <w:spacing w:after="0" w:line="360" w:lineRule="auto"/>
        <w:jc w:val="left"/>
        <w:rPr>
          <w:rFonts w:ascii="Times New Roman" w:hAnsi="Times New Roman"/>
          <w:b/>
          <w:szCs w:val="24"/>
        </w:rPr>
      </w:pPr>
    </w:p>
    <w:p w14:paraId="5414EF76" w14:textId="77777777" w:rsidR="000C3ACB" w:rsidRDefault="000C3ACB" w:rsidP="00B44C96">
      <w:pPr>
        <w:spacing w:after="0" w:line="360" w:lineRule="auto"/>
        <w:jc w:val="left"/>
        <w:rPr>
          <w:rFonts w:ascii="Times New Roman" w:hAnsi="Times New Roman"/>
          <w:b/>
          <w:szCs w:val="24"/>
        </w:rPr>
      </w:pPr>
    </w:p>
    <w:p w14:paraId="6DF592F3" w14:textId="737794D0" w:rsidR="00282FA2" w:rsidRPr="003509BE" w:rsidRDefault="00282FA2" w:rsidP="00B44C96">
      <w:pPr>
        <w:spacing w:after="0" w:line="360" w:lineRule="auto"/>
        <w:jc w:val="left"/>
        <w:rPr>
          <w:rFonts w:ascii="Times New Roman" w:hAnsi="Times New Roman"/>
          <w:b/>
          <w:szCs w:val="24"/>
        </w:rPr>
      </w:pPr>
      <w:r w:rsidRPr="003509BE">
        <w:rPr>
          <w:rFonts w:ascii="Times New Roman" w:hAnsi="Times New Roman"/>
          <w:b/>
          <w:szCs w:val="24"/>
        </w:rPr>
        <w:br w:type="page"/>
      </w:r>
    </w:p>
    <w:p w14:paraId="211A24A0" w14:textId="77777777" w:rsidR="006837ED" w:rsidRPr="003509BE" w:rsidRDefault="006837ED" w:rsidP="00B44C96">
      <w:pPr>
        <w:spacing w:line="360" w:lineRule="auto"/>
        <w:rPr>
          <w:rFonts w:ascii="Times New Roman" w:hAnsi="Times New Roman"/>
          <w:b/>
          <w:szCs w:val="24"/>
        </w:rPr>
        <w:sectPr w:rsidR="006837ED" w:rsidRPr="003509BE" w:rsidSect="00D947F8">
          <w:headerReference w:type="default" r:id="rId8"/>
          <w:footerReference w:type="first" r:id="rId9"/>
          <w:pgSz w:w="12240" w:h="15840" w:code="1"/>
          <w:pgMar w:top="1440" w:right="1440" w:bottom="1440" w:left="1440" w:header="709" w:footer="0" w:gutter="0"/>
          <w:cols w:space="708"/>
          <w:docGrid w:linePitch="360"/>
        </w:sectPr>
      </w:pPr>
    </w:p>
    <w:p w14:paraId="532AE759" w14:textId="16937C19" w:rsidR="0039294E" w:rsidRPr="0039294E" w:rsidRDefault="0039294E" w:rsidP="0039294E">
      <w:pPr>
        <w:jc w:val="center"/>
        <w:rPr>
          <w:rFonts w:ascii="Times New Roman" w:hAnsi="Times New Roman"/>
          <w:b/>
          <w:bCs/>
          <w:sz w:val="28"/>
          <w:szCs w:val="24"/>
        </w:rPr>
      </w:pPr>
      <w:r w:rsidRPr="0039294E">
        <w:rPr>
          <w:rFonts w:ascii="Times New Roman" w:hAnsi="Times New Roman"/>
          <w:b/>
          <w:bCs/>
          <w:sz w:val="28"/>
          <w:szCs w:val="24"/>
        </w:rPr>
        <w:lastRenderedPageBreak/>
        <w:t>Resumen</w:t>
      </w:r>
    </w:p>
    <w:p w14:paraId="40679807" w14:textId="180DADCC" w:rsidR="00755D4A" w:rsidRDefault="00755D4A" w:rsidP="00755D4A">
      <w:pPr>
        <w:spacing w:line="360" w:lineRule="auto"/>
        <w:rPr>
          <w:rFonts w:ascii="Times New Roman" w:hAnsi="Times New Roman"/>
        </w:rPr>
      </w:pPr>
      <w:r w:rsidRPr="00755D4A">
        <w:rPr>
          <w:rFonts w:ascii="Times New Roman" w:hAnsi="Times New Roman"/>
        </w:rPr>
        <w:t>E</w:t>
      </w:r>
      <w:r>
        <w:rPr>
          <w:rFonts w:ascii="Times New Roman" w:hAnsi="Times New Roman"/>
        </w:rPr>
        <w:t>ste</w:t>
      </w:r>
      <w:r w:rsidRPr="00755D4A">
        <w:rPr>
          <w:rFonts w:ascii="Times New Roman" w:hAnsi="Times New Roman"/>
        </w:rPr>
        <w:t xml:space="preserve"> trabajo </w:t>
      </w:r>
      <w:r>
        <w:rPr>
          <w:rFonts w:ascii="Times New Roman" w:hAnsi="Times New Roman"/>
        </w:rPr>
        <w:t>tuvo como propósito,</w:t>
      </w:r>
      <w:r w:rsidRPr="00755D4A">
        <w:rPr>
          <w:rFonts w:ascii="Times New Roman" w:hAnsi="Times New Roman"/>
        </w:rPr>
        <w:t xml:space="preserve"> </w:t>
      </w:r>
      <w:r w:rsidR="001A3344">
        <w:rPr>
          <w:rFonts w:ascii="Times New Roman" w:hAnsi="Times New Roman"/>
        </w:rPr>
        <w:t xml:space="preserve">diseñar </w:t>
      </w:r>
      <w:proofErr w:type="gramStart"/>
      <w:r w:rsidR="001A3344">
        <w:rPr>
          <w:rFonts w:ascii="Times New Roman" w:hAnsi="Times New Roman"/>
        </w:rPr>
        <w:t>un</w:t>
      </w:r>
      <w:r w:rsidR="00C70EAB">
        <w:rPr>
          <w:rFonts w:ascii="Times New Roman" w:hAnsi="Times New Roman"/>
        </w:rPr>
        <w:t xml:space="preserve"> </w:t>
      </w:r>
      <w:r w:rsidR="001A3344">
        <w:rPr>
          <w:rFonts w:ascii="Times New Roman" w:hAnsi="Times New Roman"/>
          <w:color w:val="FF0000"/>
        </w:rPr>
        <w:t xml:space="preserve"> </w:t>
      </w:r>
      <w:r w:rsidR="001A3344">
        <w:rPr>
          <w:rFonts w:ascii="Times New Roman" w:hAnsi="Times New Roman"/>
          <w:color w:val="000000" w:themeColor="text1"/>
        </w:rPr>
        <w:t>mejoramiento</w:t>
      </w:r>
      <w:proofErr w:type="gramEnd"/>
      <w:r w:rsidR="009A3E70">
        <w:rPr>
          <w:rFonts w:ascii="Times New Roman" w:hAnsi="Times New Roman"/>
        </w:rPr>
        <w:t xml:space="preserve"> gerencial para las microempresas del Municipio de Arenal, Sur del Bolívar, que dé solución a la problemática que enfrentan estos negocios. </w:t>
      </w:r>
      <w:r w:rsidR="006530EC">
        <w:rPr>
          <w:rFonts w:ascii="Times New Roman" w:hAnsi="Times New Roman"/>
        </w:rPr>
        <w:t xml:space="preserve">Para el desarrollo del estudio fue necesario indagar sobre las deficiencias o dificultades que afrontan las microempresas, los elementos de mejora continua propicios para el desarrollo del </w:t>
      </w:r>
      <w:r w:rsidR="001A3344">
        <w:rPr>
          <w:rFonts w:ascii="Times New Roman" w:hAnsi="Times New Roman"/>
          <w:color w:val="000000" w:themeColor="text1"/>
        </w:rPr>
        <w:t>mejoramiento</w:t>
      </w:r>
      <w:r w:rsidR="00082315">
        <w:rPr>
          <w:rFonts w:ascii="Times New Roman" w:hAnsi="Times New Roman"/>
          <w:color w:val="FF0000"/>
        </w:rPr>
        <w:t xml:space="preserve"> </w:t>
      </w:r>
      <w:r w:rsidR="006530EC">
        <w:rPr>
          <w:rFonts w:ascii="Times New Roman" w:hAnsi="Times New Roman"/>
        </w:rPr>
        <w:t xml:space="preserve">gerencial y por último el diseño del plan de acción. Los postulados teóricos plasmados en el documento fue la teoría de Administración científica de Frederick Taylor y la metodología utilizada fue la cualitativa de tipo descriptiva con instrumentos de recolección de información tales como la encuesta y la revisión documental, que aportaron los datos suficientes para lograr el alcance de la misma. Los resultados de esta investigación </w:t>
      </w:r>
      <w:r w:rsidR="00293F63">
        <w:rPr>
          <w:rFonts w:ascii="Times New Roman" w:hAnsi="Times New Roman"/>
        </w:rPr>
        <w:t xml:space="preserve">fueron, desconocimientos administrativos, contables y financieros por parte de los administradores y/o propietarios, inexistencia de planes de comunicación de metas esperadas, omisión en el pago de tributación fiscal y perspectivas de crecimiento si ningún proceso de planificación. Los elementos de mejora continua fueron formulados por el ciclo de Deming o PHVA, los cuales se encaminaron a la toma de decisiones, la gestión de proveedores, trabajadores, clientes, y planificación de estrategias. El </w:t>
      </w:r>
      <w:r w:rsidR="001A3344">
        <w:rPr>
          <w:rFonts w:ascii="Times New Roman" w:hAnsi="Times New Roman"/>
          <w:color w:val="000000" w:themeColor="text1"/>
        </w:rPr>
        <w:t>mejoramiento</w:t>
      </w:r>
      <w:r w:rsidR="00293F63">
        <w:rPr>
          <w:rFonts w:ascii="Times New Roman" w:hAnsi="Times New Roman"/>
        </w:rPr>
        <w:t xml:space="preserve"> abarca </w:t>
      </w:r>
      <w:r w:rsidR="001A3344" w:rsidRPr="009C45DD">
        <w:rPr>
          <w:rFonts w:ascii="Times New Roman" w:hAnsi="Times New Roman"/>
        </w:rPr>
        <w:t>cuatros</w:t>
      </w:r>
      <w:r w:rsidR="009C45DD" w:rsidRPr="009C45DD">
        <w:rPr>
          <w:rFonts w:ascii="Times New Roman" w:hAnsi="Times New Roman"/>
        </w:rPr>
        <w:t xml:space="preserve"> c</w:t>
      </w:r>
      <w:r w:rsidR="00293F63">
        <w:rPr>
          <w:rFonts w:ascii="Times New Roman" w:hAnsi="Times New Roman"/>
        </w:rPr>
        <w:t xml:space="preserve">omponentes: formación, gestión de procesos y procedimientos, gestión comercial e innovación y tecnología. </w:t>
      </w:r>
    </w:p>
    <w:p w14:paraId="079B2A2D" w14:textId="2A6C47C2" w:rsidR="00755D4A" w:rsidRPr="00755D4A" w:rsidRDefault="00755D4A" w:rsidP="00755D4A">
      <w:pPr>
        <w:spacing w:line="360" w:lineRule="auto"/>
        <w:rPr>
          <w:rFonts w:ascii="Times New Roman" w:hAnsi="Times New Roman"/>
        </w:rPr>
      </w:pPr>
      <w:r w:rsidRPr="00755D4A">
        <w:rPr>
          <w:rFonts w:ascii="Times New Roman" w:hAnsi="Times New Roman"/>
          <w:b/>
        </w:rPr>
        <w:t>Palabras clave</w:t>
      </w:r>
      <w:r>
        <w:rPr>
          <w:rFonts w:ascii="Times New Roman" w:hAnsi="Times New Roman"/>
        </w:rPr>
        <w:t xml:space="preserve">: Microempresa, mercado, </w:t>
      </w:r>
      <w:r w:rsidR="00293F63">
        <w:rPr>
          <w:rFonts w:ascii="Times New Roman" w:hAnsi="Times New Roman"/>
        </w:rPr>
        <w:t xml:space="preserve">FODA, estrategias, toma de decisiones, mejora </w:t>
      </w:r>
      <w:r w:rsidR="001A3344">
        <w:rPr>
          <w:rFonts w:ascii="Times New Roman" w:hAnsi="Times New Roman"/>
        </w:rPr>
        <w:t>continúa</w:t>
      </w:r>
    </w:p>
    <w:p w14:paraId="7ACB3984" w14:textId="61B4246A" w:rsidR="001C4BC8" w:rsidRPr="00762768" w:rsidRDefault="001C4BC8" w:rsidP="00755D4A">
      <w:pPr>
        <w:spacing w:line="360" w:lineRule="auto"/>
        <w:rPr>
          <w:rFonts w:ascii="Times New Roman" w:hAnsi="Times New Roman"/>
          <w:lang w:val="en-US"/>
        </w:rPr>
      </w:pPr>
      <w:r w:rsidRPr="00762768">
        <w:rPr>
          <w:rFonts w:ascii="Times New Roman" w:hAnsi="Times New Roman"/>
          <w:lang w:val="en-US"/>
        </w:rPr>
        <w:t>.</w:t>
      </w:r>
    </w:p>
    <w:p w14:paraId="1A9A687C" w14:textId="77777777" w:rsidR="0039294E" w:rsidRPr="00762768" w:rsidRDefault="0039294E" w:rsidP="0039294E">
      <w:pPr>
        <w:spacing w:after="0"/>
        <w:jc w:val="left"/>
        <w:rPr>
          <w:rFonts w:ascii="Times New Roman" w:hAnsi="Times New Roman"/>
          <w:b/>
          <w:szCs w:val="24"/>
          <w:lang w:val="en-US"/>
        </w:rPr>
      </w:pPr>
      <w:r w:rsidRPr="00762768">
        <w:rPr>
          <w:rFonts w:ascii="Times New Roman" w:hAnsi="Times New Roman"/>
          <w:b/>
          <w:szCs w:val="24"/>
          <w:lang w:val="en-US"/>
        </w:rPr>
        <w:br w:type="page"/>
      </w:r>
    </w:p>
    <w:p w14:paraId="2633E7B5" w14:textId="77777777" w:rsidR="00F919F3" w:rsidRPr="00762768" w:rsidRDefault="00F919F3" w:rsidP="00F919F3">
      <w:pPr>
        <w:pStyle w:val="Ttulo"/>
        <w:spacing w:line="360" w:lineRule="auto"/>
        <w:rPr>
          <w:rFonts w:ascii="Times New Roman" w:hAnsi="Times New Roman" w:cs="Times New Roman"/>
          <w:lang w:val="en-US"/>
        </w:rPr>
      </w:pPr>
      <w:r w:rsidRPr="00762768">
        <w:rPr>
          <w:rFonts w:ascii="Times New Roman" w:hAnsi="Times New Roman" w:cs="Times New Roman"/>
          <w:lang w:val="en-US"/>
        </w:rPr>
        <w:lastRenderedPageBreak/>
        <w:t>Abstract</w:t>
      </w:r>
    </w:p>
    <w:p w14:paraId="594D5C24" w14:textId="65B44AAE" w:rsidR="00293F63" w:rsidRPr="00293F63" w:rsidRDefault="00F919F3" w:rsidP="00293F63">
      <w:pPr>
        <w:spacing w:line="360" w:lineRule="auto"/>
        <w:rPr>
          <w:rFonts w:ascii="Times New Roman" w:hAnsi="Times New Roman"/>
          <w:lang w:val="en-US"/>
        </w:rPr>
      </w:pPr>
      <w:r w:rsidRPr="00765F0A">
        <w:rPr>
          <w:rFonts w:ascii="Times New Roman" w:hAnsi="Times New Roman"/>
          <w:lang w:val="en-US"/>
        </w:rPr>
        <w:t xml:space="preserve">     </w:t>
      </w:r>
      <w:r w:rsidR="00293F63" w:rsidRPr="00293F63">
        <w:rPr>
          <w:rFonts w:ascii="Times New Roman" w:hAnsi="Times New Roman"/>
          <w:lang w:val="en-US"/>
        </w:rPr>
        <w:t xml:space="preserve">The purpose of this work was to design a managerial strengthening plan for microenterprises in the Municipality of Arenal, Sur </w:t>
      </w:r>
      <w:r w:rsidR="001A3344" w:rsidRPr="00293F63">
        <w:rPr>
          <w:rFonts w:ascii="Times New Roman" w:hAnsi="Times New Roman"/>
          <w:lang w:val="en-US"/>
        </w:rPr>
        <w:t>Del</w:t>
      </w:r>
      <w:r w:rsidR="00293F63" w:rsidRPr="00293F63">
        <w:rPr>
          <w:rFonts w:ascii="Times New Roman" w:hAnsi="Times New Roman"/>
          <w:lang w:val="en-US"/>
        </w:rPr>
        <w:t xml:space="preserve"> Bolívar, to provide a solution to the problems faced by these businesses. For the development of the study, it was necessary to inquire about the deficiencies or difficulties faced by micro-enterprises, the elements of continuous improvement conducive to the development of the managerial strengthening plan and finally the design of the action plan. The theoretical postulates embodied in the document was the Scientific Management theory of Frederick Taylor and the methodology used was qualitative of descriptive type with information collection instruments such as the survey and the documentary review, which provided sufficient data to achieve the scope </w:t>
      </w:r>
      <w:proofErr w:type="gramStart"/>
      <w:r w:rsidR="00293F63" w:rsidRPr="00293F63">
        <w:rPr>
          <w:rFonts w:ascii="Times New Roman" w:hAnsi="Times New Roman"/>
          <w:lang w:val="en-US"/>
        </w:rPr>
        <w:t>Of</w:t>
      </w:r>
      <w:proofErr w:type="gramEnd"/>
      <w:r w:rsidR="00293F63" w:rsidRPr="00293F63">
        <w:rPr>
          <w:rFonts w:ascii="Times New Roman" w:hAnsi="Times New Roman"/>
          <w:lang w:val="en-US"/>
        </w:rPr>
        <w:t xml:space="preserve"> the same. The results of this investigation were administrative, accounting and financial ignorance on the part of the administrators and / or owners, non-existence of communication plans of expected goals, omission in the payment of tax taxes and growth prospects without any planning process. The elements of continuous improvement were formulated by the Deming cycle or PHVA, which were directed to decision-making, the management of suppliers, workers, clients, and strategy planning. The strengthening plan includes 4 components: training, management of processes and procedures, business management, and innovation and technology.</w:t>
      </w:r>
    </w:p>
    <w:p w14:paraId="16CFFC16" w14:textId="07D4A6CD" w:rsidR="00765F0A" w:rsidRPr="00765F0A" w:rsidRDefault="00293F63" w:rsidP="00293F63">
      <w:pPr>
        <w:spacing w:line="360" w:lineRule="auto"/>
        <w:rPr>
          <w:rFonts w:ascii="Times New Roman" w:hAnsi="Times New Roman"/>
          <w:lang w:val="en-US"/>
        </w:rPr>
      </w:pPr>
      <w:r w:rsidRPr="00293F63">
        <w:rPr>
          <w:rFonts w:ascii="Times New Roman" w:hAnsi="Times New Roman"/>
          <w:b/>
          <w:lang w:val="en-US"/>
        </w:rPr>
        <w:t>Keywords:</w:t>
      </w:r>
      <w:r w:rsidRPr="00293F63">
        <w:rPr>
          <w:rFonts w:ascii="Times New Roman" w:hAnsi="Times New Roman"/>
          <w:lang w:val="en-US"/>
        </w:rPr>
        <w:t xml:space="preserve"> Microenterprise, market, SWOT, strategies, decision making, continuous improvement</w:t>
      </w:r>
    </w:p>
    <w:p w14:paraId="330C90EB" w14:textId="1D3FD5EA" w:rsidR="0039294E" w:rsidRPr="00765F0A" w:rsidRDefault="0039294E" w:rsidP="00F919F3">
      <w:pPr>
        <w:spacing w:line="360" w:lineRule="auto"/>
        <w:rPr>
          <w:lang w:val="en-US"/>
        </w:rPr>
      </w:pPr>
    </w:p>
    <w:p w14:paraId="34FE3D16" w14:textId="187A4EFC" w:rsidR="00F919F3" w:rsidRPr="00765F0A" w:rsidRDefault="00F919F3" w:rsidP="00F919F3">
      <w:pPr>
        <w:spacing w:line="360" w:lineRule="auto"/>
        <w:rPr>
          <w:lang w:val="en-US"/>
        </w:rPr>
      </w:pPr>
    </w:p>
    <w:p w14:paraId="2734D2CB" w14:textId="308786E5" w:rsidR="00F919F3" w:rsidRPr="00765F0A" w:rsidRDefault="00F919F3" w:rsidP="00F919F3">
      <w:pPr>
        <w:spacing w:line="360" w:lineRule="auto"/>
        <w:rPr>
          <w:lang w:val="en-US"/>
        </w:rPr>
      </w:pPr>
    </w:p>
    <w:p w14:paraId="5A4ECE2A" w14:textId="1C480C55" w:rsidR="00F919F3" w:rsidRPr="00765F0A" w:rsidRDefault="00F919F3" w:rsidP="00F919F3">
      <w:pPr>
        <w:spacing w:line="360" w:lineRule="auto"/>
        <w:rPr>
          <w:lang w:val="en-US"/>
        </w:rPr>
      </w:pPr>
    </w:p>
    <w:p w14:paraId="130DE203" w14:textId="3F37F9D0" w:rsidR="00F919F3" w:rsidRDefault="00F919F3" w:rsidP="00F919F3">
      <w:pPr>
        <w:spacing w:line="360" w:lineRule="auto"/>
        <w:rPr>
          <w:lang w:val="en-US"/>
        </w:rPr>
      </w:pPr>
    </w:p>
    <w:p w14:paraId="180171F1" w14:textId="3BB423F1" w:rsidR="00164790" w:rsidRDefault="00034364" w:rsidP="00164790">
      <w:pPr>
        <w:spacing w:line="360" w:lineRule="auto"/>
        <w:jc w:val="center"/>
        <w:rPr>
          <w:rFonts w:ascii="Times New Roman" w:hAnsi="Times New Roman"/>
          <w:b/>
          <w:sz w:val="28"/>
        </w:rPr>
      </w:pPr>
      <w:r w:rsidRPr="00034364">
        <w:rPr>
          <w:rFonts w:ascii="Times New Roman" w:hAnsi="Times New Roman"/>
          <w:b/>
          <w:sz w:val="28"/>
        </w:rPr>
        <w:lastRenderedPageBreak/>
        <w:t>Glosario</w:t>
      </w:r>
    </w:p>
    <w:p w14:paraId="3D4E6E69" w14:textId="7CCEA1DF" w:rsidR="00765F0A" w:rsidRPr="00765F0A" w:rsidRDefault="00765F0A" w:rsidP="00765F0A">
      <w:pPr>
        <w:spacing w:line="360" w:lineRule="auto"/>
        <w:rPr>
          <w:rFonts w:ascii="Times New Roman" w:hAnsi="Times New Roman"/>
        </w:rPr>
      </w:pPr>
      <w:r w:rsidRPr="00765F0A">
        <w:rPr>
          <w:rFonts w:ascii="Times New Roman" w:hAnsi="Times New Roman"/>
          <w:b/>
        </w:rPr>
        <w:t>Capital.</w:t>
      </w:r>
      <w:r w:rsidRPr="00765F0A">
        <w:rPr>
          <w:rFonts w:ascii="Times New Roman" w:hAnsi="Times New Roman"/>
        </w:rPr>
        <w:t xml:space="preserve"> El capital es la cantidad de recursos, bienes y valores disponibles para satisfacer una necesidad o llevar a cabo una actividad definida y generar un beneficio económico o ganancia particular. A menudo se considera a la fuerza de trabajo parte del capital.</w:t>
      </w:r>
    </w:p>
    <w:p w14:paraId="04EE973A" w14:textId="000BC8AD" w:rsidR="00765F0A" w:rsidRPr="00765F0A" w:rsidRDefault="00765F0A" w:rsidP="00765F0A">
      <w:pPr>
        <w:spacing w:line="360" w:lineRule="auto"/>
        <w:rPr>
          <w:rFonts w:ascii="Times New Roman" w:hAnsi="Times New Roman"/>
        </w:rPr>
      </w:pPr>
      <w:r w:rsidRPr="00765F0A">
        <w:rPr>
          <w:rFonts w:ascii="Times New Roman" w:hAnsi="Times New Roman"/>
          <w:b/>
        </w:rPr>
        <w:t>Comercialización</w:t>
      </w:r>
      <w:r w:rsidRPr="00765F0A">
        <w:rPr>
          <w:rFonts w:ascii="Times New Roman" w:hAnsi="Times New Roman"/>
        </w:rPr>
        <w:t>. Es el conjunto de las acciones encaminadas a comercializar productos, bienes o servicios. Estas acciones o actividades son realizadas por organizaciones, empresas e incluso grupos sociales.</w:t>
      </w:r>
    </w:p>
    <w:p w14:paraId="2A33D158" w14:textId="7FF90CE9" w:rsidR="00765F0A" w:rsidRPr="00765F0A" w:rsidRDefault="00765F0A" w:rsidP="00765F0A">
      <w:pPr>
        <w:spacing w:line="360" w:lineRule="auto"/>
        <w:rPr>
          <w:rFonts w:ascii="Times New Roman" w:hAnsi="Times New Roman"/>
        </w:rPr>
      </w:pPr>
      <w:r w:rsidRPr="00765F0A">
        <w:rPr>
          <w:rFonts w:ascii="Times New Roman" w:hAnsi="Times New Roman"/>
          <w:b/>
        </w:rPr>
        <w:t xml:space="preserve"> Desarrollo</w:t>
      </w:r>
      <w:r w:rsidRPr="00765F0A">
        <w:rPr>
          <w:rFonts w:ascii="Times New Roman" w:hAnsi="Times New Roman"/>
        </w:rPr>
        <w:t>. Crecimiento, aumento, progreso, desenvolvimiento o evolución de algo.</w:t>
      </w:r>
    </w:p>
    <w:p w14:paraId="468463C9" w14:textId="270A1EEB" w:rsidR="00765F0A" w:rsidRPr="00765F0A" w:rsidRDefault="00765F0A" w:rsidP="00765F0A">
      <w:pPr>
        <w:spacing w:line="360" w:lineRule="auto"/>
        <w:rPr>
          <w:rFonts w:ascii="Times New Roman" w:hAnsi="Times New Roman"/>
        </w:rPr>
      </w:pPr>
      <w:r w:rsidRPr="00765F0A">
        <w:rPr>
          <w:rFonts w:ascii="Times New Roman" w:hAnsi="Times New Roman"/>
          <w:b/>
        </w:rPr>
        <w:t>Diagnóstico</w:t>
      </w:r>
      <w:r w:rsidRPr="00765F0A">
        <w:rPr>
          <w:rFonts w:ascii="Times New Roman" w:hAnsi="Times New Roman"/>
        </w:rPr>
        <w:t>. Análisis que se realiza para determinar cualquier situación.</w:t>
      </w:r>
    </w:p>
    <w:p w14:paraId="23B8E885" w14:textId="1E5EC53E" w:rsidR="00765F0A" w:rsidRPr="00765F0A" w:rsidRDefault="00765F0A" w:rsidP="00765F0A">
      <w:pPr>
        <w:spacing w:line="360" w:lineRule="auto"/>
        <w:rPr>
          <w:rFonts w:ascii="Times New Roman" w:hAnsi="Times New Roman"/>
        </w:rPr>
      </w:pPr>
      <w:r w:rsidRPr="00765F0A">
        <w:rPr>
          <w:rFonts w:ascii="Times New Roman" w:hAnsi="Times New Roman"/>
          <w:b/>
        </w:rPr>
        <w:t>Eficacia</w:t>
      </w:r>
      <w:r w:rsidRPr="00765F0A">
        <w:rPr>
          <w:rFonts w:ascii="Times New Roman" w:hAnsi="Times New Roman"/>
        </w:rPr>
        <w:t>. Es una medida normativa del logro de resultados. La eficacia de una organización se refiere a su capacidad de satisfacer una necesidad social mediante el suministro de productos (bienes o servicios).</w:t>
      </w:r>
    </w:p>
    <w:p w14:paraId="645AEAC0" w14:textId="262FEC7D" w:rsidR="00765F0A" w:rsidRDefault="00765F0A" w:rsidP="00765F0A">
      <w:pPr>
        <w:spacing w:line="360" w:lineRule="auto"/>
        <w:rPr>
          <w:rFonts w:ascii="Times New Roman" w:hAnsi="Times New Roman"/>
        </w:rPr>
      </w:pPr>
      <w:r w:rsidRPr="00765F0A">
        <w:rPr>
          <w:rFonts w:ascii="Times New Roman" w:hAnsi="Times New Roman"/>
          <w:b/>
        </w:rPr>
        <w:t>Eficiencia.</w:t>
      </w:r>
      <w:r w:rsidRPr="00765F0A">
        <w:rPr>
          <w:rFonts w:ascii="Times New Roman" w:hAnsi="Times New Roman"/>
        </w:rPr>
        <w:t xml:space="preserve"> La cantidad total de recursos y esfuerzos humanos que una organización usa para alcanzar sus objetivos organizacionales.</w:t>
      </w:r>
    </w:p>
    <w:p w14:paraId="17903168" w14:textId="480774AC" w:rsidR="00473DCA" w:rsidRPr="00473DCA" w:rsidRDefault="00473DCA" w:rsidP="00765F0A">
      <w:pPr>
        <w:spacing w:line="360" w:lineRule="auto"/>
        <w:rPr>
          <w:rFonts w:ascii="Times New Roman" w:hAnsi="Times New Roman"/>
        </w:rPr>
      </w:pPr>
      <w:r>
        <w:rPr>
          <w:rFonts w:ascii="Times New Roman" w:hAnsi="Times New Roman"/>
          <w:b/>
        </w:rPr>
        <w:t xml:space="preserve">EMICRON: </w:t>
      </w:r>
      <w:r>
        <w:rPr>
          <w:rFonts w:ascii="Times New Roman" w:hAnsi="Times New Roman"/>
        </w:rPr>
        <w:t xml:space="preserve">Encuesta nacional de </w:t>
      </w:r>
      <w:r w:rsidR="001A3344">
        <w:rPr>
          <w:rFonts w:ascii="Times New Roman" w:hAnsi="Times New Roman"/>
        </w:rPr>
        <w:t>Micro negocios</w:t>
      </w:r>
      <w:r>
        <w:rPr>
          <w:rFonts w:ascii="Times New Roman" w:hAnsi="Times New Roman"/>
        </w:rPr>
        <w:t xml:space="preserve"> que realiza el Departamento Nacional de Estadísticas DANE.</w:t>
      </w:r>
    </w:p>
    <w:p w14:paraId="03CDAAD4" w14:textId="1C380B52" w:rsidR="00765F0A" w:rsidRPr="00765F0A" w:rsidRDefault="00765F0A" w:rsidP="00765F0A">
      <w:pPr>
        <w:spacing w:line="360" w:lineRule="auto"/>
        <w:rPr>
          <w:rFonts w:ascii="Times New Roman" w:hAnsi="Times New Roman"/>
        </w:rPr>
      </w:pPr>
      <w:r w:rsidRPr="00765F0A">
        <w:rPr>
          <w:rFonts w:ascii="Times New Roman" w:hAnsi="Times New Roman"/>
          <w:b/>
        </w:rPr>
        <w:t>Empresa</w:t>
      </w:r>
      <w:r w:rsidRPr="00765F0A">
        <w:rPr>
          <w:rFonts w:ascii="Times New Roman" w:hAnsi="Times New Roman"/>
        </w:rPr>
        <w:t>. La empresa es la unidad económica básica encargada de satisfacer las necesidades del mercado mediante la utilización de recursos materiales y humanos. Se encarga, por tanto, de la organización de los factores de producción, capital y trabajo.</w:t>
      </w:r>
    </w:p>
    <w:p w14:paraId="03B513A1" w14:textId="219C4AE3" w:rsidR="00765F0A" w:rsidRPr="00765F0A" w:rsidRDefault="00765F0A" w:rsidP="00765F0A">
      <w:pPr>
        <w:spacing w:line="360" w:lineRule="auto"/>
        <w:rPr>
          <w:rFonts w:ascii="Times New Roman" w:hAnsi="Times New Roman"/>
        </w:rPr>
      </w:pPr>
      <w:r w:rsidRPr="00765F0A">
        <w:rPr>
          <w:rFonts w:ascii="Times New Roman" w:hAnsi="Times New Roman"/>
          <w:b/>
        </w:rPr>
        <w:t>Empresas Emprendedoras</w:t>
      </w:r>
      <w:r w:rsidRPr="00765F0A">
        <w:rPr>
          <w:rFonts w:ascii="Times New Roman" w:hAnsi="Times New Roman"/>
        </w:rPr>
        <w:t xml:space="preserve">. Aquélla que responde a necesidades muy concretas, dentro de un segmento de mercado, fácilmente defendible frente a los competidores y en el que pueda actuar </w:t>
      </w:r>
      <w:r w:rsidRPr="00765F0A">
        <w:rPr>
          <w:rFonts w:ascii="Times New Roman" w:hAnsi="Times New Roman"/>
        </w:rPr>
        <w:lastRenderedPageBreak/>
        <w:t>casi en condiciones de monopolio. Este segmento debe tener un tamaño lo suficientemente grande como para que sea rentable, pero no tanto como para atraiga a las empresas líderes.</w:t>
      </w:r>
    </w:p>
    <w:p w14:paraId="54BEBF02" w14:textId="5494E6E5" w:rsidR="00765F0A" w:rsidRPr="00765F0A" w:rsidRDefault="00765F0A" w:rsidP="00765F0A">
      <w:pPr>
        <w:spacing w:line="360" w:lineRule="auto"/>
        <w:rPr>
          <w:rFonts w:ascii="Times New Roman" w:hAnsi="Times New Roman"/>
        </w:rPr>
      </w:pPr>
      <w:r w:rsidRPr="00765F0A">
        <w:rPr>
          <w:rFonts w:ascii="Times New Roman" w:hAnsi="Times New Roman"/>
          <w:b/>
        </w:rPr>
        <w:t>Estrategias.</w:t>
      </w:r>
      <w:r w:rsidRPr="00765F0A">
        <w:rPr>
          <w:rFonts w:ascii="Times New Roman" w:hAnsi="Times New Roman"/>
        </w:rPr>
        <w:t xml:space="preserve"> Serie de acciones muy meditadas, encaminadas hacia un fin determinado.</w:t>
      </w:r>
    </w:p>
    <w:p w14:paraId="5FA5C55F" w14:textId="3C723623" w:rsidR="00765F0A" w:rsidRPr="00765F0A" w:rsidRDefault="00765F0A" w:rsidP="00765F0A">
      <w:pPr>
        <w:spacing w:line="360" w:lineRule="auto"/>
        <w:rPr>
          <w:rFonts w:ascii="Times New Roman" w:hAnsi="Times New Roman"/>
        </w:rPr>
      </w:pPr>
      <w:r w:rsidRPr="00765F0A">
        <w:rPr>
          <w:rFonts w:ascii="Times New Roman" w:hAnsi="Times New Roman"/>
          <w:b/>
        </w:rPr>
        <w:t>Inversión.</w:t>
      </w:r>
      <w:r w:rsidRPr="00765F0A">
        <w:rPr>
          <w:rFonts w:ascii="Times New Roman" w:hAnsi="Times New Roman"/>
        </w:rPr>
        <w:t xml:space="preserve"> Es una colocación de capital para obtener una ganancia futura. Esta colocación supone una elección que resigna un beneficio inmediato por uno futuro y, por lo general, improbable.</w:t>
      </w:r>
    </w:p>
    <w:p w14:paraId="570F82B5" w14:textId="46D12B99" w:rsidR="00765F0A" w:rsidRPr="00765F0A" w:rsidRDefault="00765F0A" w:rsidP="00765F0A">
      <w:pPr>
        <w:spacing w:line="360" w:lineRule="auto"/>
        <w:rPr>
          <w:rFonts w:ascii="Times New Roman" w:hAnsi="Times New Roman"/>
        </w:rPr>
      </w:pPr>
      <w:r w:rsidRPr="00765F0A">
        <w:rPr>
          <w:rFonts w:ascii="Times New Roman" w:hAnsi="Times New Roman"/>
          <w:b/>
        </w:rPr>
        <w:t>Mercadeo</w:t>
      </w:r>
      <w:r w:rsidRPr="00765F0A">
        <w:rPr>
          <w:rFonts w:ascii="Times New Roman" w:hAnsi="Times New Roman"/>
        </w:rPr>
        <w:t>. Conjunto de operaciones por las que ha de pasar una mercancía o servicio del productor al consumidor.</w:t>
      </w:r>
    </w:p>
    <w:p w14:paraId="34391AB8" w14:textId="73D01F6B" w:rsidR="00765F0A" w:rsidRPr="00765F0A" w:rsidRDefault="00765F0A" w:rsidP="00765F0A">
      <w:pPr>
        <w:spacing w:line="360" w:lineRule="auto"/>
        <w:rPr>
          <w:rFonts w:ascii="Times New Roman" w:hAnsi="Times New Roman"/>
        </w:rPr>
      </w:pPr>
      <w:r w:rsidRPr="00765F0A">
        <w:rPr>
          <w:rFonts w:ascii="Times New Roman" w:hAnsi="Times New Roman"/>
          <w:b/>
        </w:rPr>
        <w:t xml:space="preserve"> Mercado</w:t>
      </w:r>
      <w:r w:rsidRPr="00765F0A">
        <w:rPr>
          <w:rFonts w:ascii="Times New Roman" w:hAnsi="Times New Roman"/>
        </w:rPr>
        <w:t>. Lugar teórico donde se encuentra la oferta y la demanda de productos y servicios y se determinan los precios.</w:t>
      </w:r>
    </w:p>
    <w:p w14:paraId="08D3A57A" w14:textId="212996FA" w:rsidR="00765F0A" w:rsidRPr="00765F0A" w:rsidRDefault="00765F0A" w:rsidP="00765F0A">
      <w:pPr>
        <w:spacing w:line="360" w:lineRule="auto"/>
        <w:rPr>
          <w:rFonts w:ascii="Times New Roman" w:hAnsi="Times New Roman"/>
        </w:rPr>
      </w:pPr>
      <w:r w:rsidRPr="00765F0A">
        <w:rPr>
          <w:rFonts w:ascii="Times New Roman" w:hAnsi="Times New Roman"/>
          <w:b/>
        </w:rPr>
        <w:t>Microempresa</w:t>
      </w:r>
      <w:r w:rsidRPr="00765F0A">
        <w:rPr>
          <w:rFonts w:ascii="Times New Roman" w:hAnsi="Times New Roman"/>
        </w:rPr>
        <w:t>. Sus dueños laboran en las mismas, el número de trabajadores no excede de 10 (trabajadores y empleados) el valor total de las ventas no excede de las 12 UIT.</w:t>
      </w:r>
    </w:p>
    <w:p w14:paraId="52819EB3" w14:textId="4E9BEDFE" w:rsidR="00F919F3" w:rsidRDefault="00F919F3" w:rsidP="00164790">
      <w:pPr>
        <w:ind w:firstLine="708"/>
      </w:pPr>
    </w:p>
    <w:p w14:paraId="4F0601D7" w14:textId="5A676BCA" w:rsidR="00034364" w:rsidRDefault="00034364" w:rsidP="00164790">
      <w:pPr>
        <w:ind w:firstLine="708"/>
      </w:pPr>
    </w:p>
    <w:p w14:paraId="4C9F099C" w14:textId="60AD33B6" w:rsidR="00034364" w:rsidRDefault="00034364" w:rsidP="00164790">
      <w:pPr>
        <w:ind w:firstLine="708"/>
      </w:pPr>
    </w:p>
    <w:p w14:paraId="6FA5ADC6" w14:textId="4F853569" w:rsidR="00034364" w:rsidRDefault="00034364" w:rsidP="00164790">
      <w:pPr>
        <w:ind w:firstLine="708"/>
      </w:pPr>
    </w:p>
    <w:p w14:paraId="445EEC43" w14:textId="47B0AC0D" w:rsidR="00034364" w:rsidRDefault="00034364" w:rsidP="00164790">
      <w:pPr>
        <w:ind w:firstLine="708"/>
      </w:pPr>
    </w:p>
    <w:p w14:paraId="5FC557FF" w14:textId="0996CCED" w:rsidR="00034364" w:rsidRDefault="00034364" w:rsidP="00164790">
      <w:pPr>
        <w:ind w:firstLine="708"/>
      </w:pPr>
    </w:p>
    <w:p w14:paraId="79405D29" w14:textId="13246170" w:rsidR="00034364" w:rsidRDefault="00034364" w:rsidP="00164790">
      <w:pPr>
        <w:ind w:firstLine="708"/>
      </w:pPr>
    </w:p>
    <w:p w14:paraId="75BAC274" w14:textId="1E025944" w:rsidR="00034364" w:rsidRDefault="00034364" w:rsidP="00164790">
      <w:pPr>
        <w:ind w:firstLine="708"/>
      </w:pPr>
    </w:p>
    <w:p w14:paraId="02FBD995" w14:textId="369D7F56" w:rsidR="006837ED" w:rsidRPr="003509BE" w:rsidRDefault="00D452E2" w:rsidP="00B44C96">
      <w:pPr>
        <w:pStyle w:val="Ttulo1"/>
        <w:numPr>
          <w:ilvl w:val="0"/>
          <w:numId w:val="0"/>
        </w:numPr>
        <w:spacing w:line="360" w:lineRule="auto"/>
        <w:ind w:left="720"/>
      </w:pPr>
      <w:bookmarkStart w:id="0" w:name="_Toc87713893"/>
      <w:r w:rsidRPr="003509BE">
        <w:lastRenderedPageBreak/>
        <w:t>I</w:t>
      </w:r>
      <w:r w:rsidR="00020FC6">
        <w:t>ntroducción</w:t>
      </w:r>
      <w:bookmarkEnd w:id="0"/>
    </w:p>
    <w:p w14:paraId="2D435DD2" w14:textId="339B069C" w:rsidR="006A65E0" w:rsidRDefault="006A65E0" w:rsidP="006A65E0">
      <w:pPr>
        <w:tabs>
          <w:tab w:val="left" w:pos="1245"/>
        </w:tabs>
        <w:spacing w:line="360" w:lineRule="auto"/>
        <w:rPr>
          <w:rFonts w:ascii="Times New Roman" w:hAnsi="Times New Roman"/>
        </w:rPr>
      </w:pPr>
      <w:r>
        <w:rPr>
          <w:rFonts w:ascii="Times New Roman" w:hAnsi="Times New Roman"/>
        </w:rPr>
        <w:t xml:space="preserve">     </w:t>
      </w:r>
      <w:r w:rsidRPr="006A65E0">
        <w:rPr>
          <w:rFonts w:ascii="Times New Roman" w:hAnsi="Times New Roman"/>
        </w:rPr>
        <w:t xml:space="preserve">El presente proyecto de investigación tiene como objetivo analizar las problemáticas </w:t>
      </w:r>
      <w:r w:rsidR="00327208">
        <w:rPr>
          <w:rFonts w:ascii="Times New Roman" w:hAnsi="Times New Roman"/>
        </w:rPr>
        <w:t>que están presentando las</w:t>
      </w:r>
      <w:r w:rsidRPr="006A65E0">
        <w:rPr>
          <w:rFonts w:ascii="Times New Roman" w:hAnsi="Times New Roman"/>
        </w:rPr>
        <w:t xml:space="preserve"> mi</w:t>
      </w:r>
      <w:r w:rsidR="0029140A">
        <w:rPr>
          <w:rFonts w:ascii="Times New Roman" w:hAnsi="Times New Roman"/>
        </w:rPr>
        <w:t>croempresas en el municipio de A</w:t>
      </w:r>
      <w:r w:rsidRPr="006A65E0">
        <w:rPr>
          <w:rFonts w:ascii="Times New Roman" w:hAnsi="Times New Roman"/>
        </w:rPr>
        <w:t>renal Bolívar,</w:t>
      </w:r>
      <w:r w:rsidR="0029140A">
        <w:rPr>
          <w:rFonts w:ascii="Times New Roman" w:hAnsi="Times New Roman"/>
        </w:rPr>
        <w:t xml:space="preserve"> </w:t>
      </w:r>
      <w:r w:rsidR="00327208">
        <w:rPr>
          <w:rFonts w:ascii="Times New Roman" w:hAnsi="Times New Roman"/>
        </w:rPr>
        <w:t xml:space="preserve">para diseñar un mejoramiento gerencial que les permita a estas </w:t>
      </w:r>
      <w:r w:rsidRPr="006A65E0">
        <w:rPr>
          <w:rFonts w:ascii="Times New Roman" w:hAnsi="Times New Roman"/>
        </w:rPr>
        <w:t xml:space="preserve">para mantenerse en el mercado. </w:t>
      </w:r>
      <w:r w:rsidR="0076175C">
        <w:rPr>
          <w:rFonts w:ascii="Times New Roman" w:hAnsi="Times New Roman"/>
        </w:rPr>
        <w:t>Es fundamental que estas empresas se encuentren dentro de un adecuado proceso productivo para que puedan sobrevivir al mercado y traer a su entorno desarrollo económico.</w:t>
      </w:r>
    </w:p>
    <w:p w14:paraId="32750DB1" w14:textId="11779C1C" w:rsidR="0076175C" w:rsidRDefault="0076175C" w:rsidP="006A65E0">
      <w:pPr>
        <w:tabs>
          <w:tab w:val="left" w:pos="1245"/>
        </w:tabs>
        <w:spacing w:line="360" w:lineRule="auto"/>
        <w:rPr>
          <w:rFonts w:ascii="Times New Roman" w:hAnsi="Times New Roman"/>
        </w:rPr>
      </w:pPr>
      <w:r>
        <w:rPr>
          <w:rFonts w:ascii="Times New Roman" w:hAnsi="Times New Roman"/>
        </w:rPr>
        <w:t xml:space="preserve">     Es de vital importancia realizar un estudio que permita el análisis para este tipo de empresas, pues esto implica, una mejor información para la toma de decisiones o búsqueda de estrategias que ayuden a afrontar los problemas que las microempresas presentan en la actualidad. Así mismo, el fortalecimiento gerencial de cualquier organización genera liderazgo, expresado en competencias y habilidades que propician </w:t>
      </w:r>
      <w:r w:rsidR="00E917E3">
        <w:rPr>
          <w:rFonts w:ascii="Times New Roman" w:hAnsi="Times New Roman"/>
        </w:rPr>
        <w:t>un mayor rendimiento productivo, ambientes de trabajo idóneos y recursos estratégicos esenciales para lograr el éxito de estas.</w:t>
      </w:r>
    </w:p>
    <w:p w14:paraId="6DF6C362" w14:textId="2788479C" w:rsidR="0076175C" w:rsidRDefault="006A65E0" w:rsidP="006A65E0">
      <w:pPr>
        <w:tabs>
          <w:tab w:val="left" w:pos="1245"/>
        </w:tabs>
        <w:spacing w:line="360" w:lineRule="auto"/>
        <w:rPr>
          <w:rFonts w:ascii="Times New Roman" w:hAnsi="Times New Roman"/>
        </w:rPr>
      </w:pPr>
      <w:r>
        <w:rPr>
          <w:rFonts w:ascii="Times New Roman" w:hAnsi="Times New Roman"/>
        </w:rPr>
        <w:t xml:space="preserve">     </w:t>
      </w:r>
      <w:r w:rsidR="00E917E3">
        <w:rPr>
          <w:rFonts w:ascii="Times New Roman" w:hAnsi="Times New Roman"/>
        </w:rPr>
        <w:t xml:space="preserve">Por tanto, el estudio contempla un mejoramiento gerencial de las microempresas del Municipio de Arenal, debido a las deficiencias administrativas, financieras, de comercialización y operativas que las microempresas tienen a nivel nacional, conforme a las estadísticas del DANE, </w:t>
      </w:r>
      <w:r w:rsidR="007C0581">
        <w:rPr>
          <w:rFonts w:ascii="Times New Roman" w:hAnsi="Times New Roman"/>
        </w:rPr>
        <w:t>realizadas por el gobierno mediante la herramienta EMICRON.</w:t>
      </w:r>
      <w:r w:rsidR="00B24E64">
        <w:rPr>
          <w:rFonts w:ascii="Times New Roman" w:hAnsi="Times New Roman"/>
        </w:rPr>
        <w:t xml:space="preserve"> Para ello, el trabajo se estructurará en base a la revisión documental y el sondeo de campo que conlleve a un levantamiento de información para la construcción de los diferentes capítulos en los cuales se divide.</w:t>
      </w:r>
    </w:p>
    <w:p w14:paraId="23DBCEDC" w14:textId="78129585" w:rsidR="00B24E64" w:rsidRDefault="00B24E64" w:rsidP="006A65E0">
      <w:pPr>
        <w:tabs>
          <w:tab w:val="left" w:pos="1245"/>
        </w:tabs>
        <w:spacing w:line="360" w:lineRule="auto"/>
        <w:rPr>
          <w:rFonts w:ascii="Times New Roman" w:hAnsi="Times New Roman"/>
        </w:rPr>
      </w:pPr>
      <w:r>
        <w:rPr>
          <w:rFonts w:ascii="Times New Roman" w:hAnsi="Times New Roman"/>
        </w:rPr>
        <w:t xml:space="preserve">      La </w:t>
      </w:r>
      <w:r w:rsidR="00E32653">
        <w:rPr>
          <w:rFonts w:ascii="Times New Roman" w:hAnsi="Times New Roman"/>
        </w:rPr>
        <w:t xml:space="preserve">estructura del documento esboza </w:t>
      </w:r>
      <w:r w:rsidR="00E32653">
        <w:rPr>
          <w:rFonts w:ascii="Times New Roman" w:hAnsi="Times New Roman"/>
          <w:color w:val="000000" w:themeColor="text1"/>
        </w:rPr>
        <w:t xml:space="preserve">cuatros </w:t>
      </w:r>
      <w:r>
        <w:rPr>
          <w:rFonts w:ascii="Times New Roman" w:hAnsi="Times New Roman"/>
        </w:rPr>
        <w:t>capítulos: un capítulo destinado a plasmar las generalidades del problema, la justificación, objetivos y delimitaciones. El segundo capítulo muestra el marco de referencia de la investigación, dentro del cual se encontrarán los fundamentos históricos, investigativos, teóricos, conceptuales y legales. Seguido, el capítulo de aspectos metodológicos, en el cual se denota el método científico a utilizar para la búsqueda de la información que consolidará resultados; y como cuarto capítulo, se presentará el desarrollo de los objetivos específicos, para darle el cumplimiento al esquema temático del estudio.</w:t>
      </w:r>
    </w:p>
    <w:p w14:paraId="2961DB68" w14:textId="6755C4ED" w:rsidR="007C0581" w:rsidRDefault="007C0581" w:rsidP="006A65E0">
      <w:pPr>
        <w:tabs>
          <w:tab w:val="left" w:pos="1245"/>
        </w:tabs>
        <w:spacing w:line="360" w:lineRule="auto"/>
        <w:rPr>
          <w:rFonts w:ascii="Times New Roman" w:hAnsi="Times New Roman"/>
        </w:rPr>
      </w:pPr>
      <w:r>
        <w:rPr>
          <w:rFonts w:ascii="Times New Roman" w:hAnsi="Times New Roman"/>
        </w:rPr>
        <w:t xml:space="preserve">     </w:t>
      </w:r>
    </w:p>
    <w:p w14:paraId="72BCEE11" w14:textId="22C6D6A5" w:rsidR="006837ED" w:rsidRPr="003509BE" w:rsidRDefault="00B44C96" w:rsidP="009B1E5D">
      <w:pPr>
        <w:pStyle w:val="Ttulo1"/>
        <w:numPr>
          <w:ilvl w:val="0"/>
          <w:numId w:val="1"/>
        </w:numPr>
        <w:spacing w:line="360" w:lineRule="auto"/>
      </w:pPr>
      <w:bookmarkStart w:id="1" w:name="_Toc87713894"/>
      <w:r>
        <w:lastRenderedPageBreak/>
        <w:t>Título</w:t>
      </w:r>
      <w:bookmarkEnd w:id="1"/>
    </w:p>
    <w:p w14:paraId="5E602568" w14:textId="17E0FC29" w:rsidR="00B55010" w:rsidRPr="003509BE" w:rsidRDefault="004A5590" w:rsidP="00B44C96">
      <w:pPr>
        <w:spacing w:line="360" w:lineRule="auto"/>
        <w:rPr>
          <w:rFonts w:ascii="Times New Roman" w:hAnsi="Times New Roman"/>
        </w:rPr>
      </w:pPr>
      <w:r>
        <w:rPr>
          <w:rFonts w:ascii="Times New Roman" w:hAnsi="Times New Roman"/>
        </w:rPr>
        <w:t xml:space="preserve">     </w:t>
      </w:r>
      <w:r w:rsidR="00C70EAB">
        <w:rPr>
          <w:rFonts w:ascii="Times New Roman" w:hAnsi="Times New Roman"/>
        </w:rPr>
        <w:t>M</w:t>
      </w:r>
      <w:r w:rsidR="00082315">
        <w:rPr>
          <w:rFonts w:ascii="Times New Roman" w:hAnsi="Times New Roman"/>
        </w:rPr>
        <w:t>ejoramiento gerencial para</w:t>
      </w:r>
      <w:r w:rsidR="00082315" w:rsidRPr="00BA7952">
        <w:rPr>
          <w:rFonts w:ascii="Times New Roman" w:hAnsi="Times New Roman"/>
        </w:rPr>
        <w:t xml:space="preserve"> las microemp</w:t>
      </w:r>
      <w:r w:rsidR="00082315">
        <w:rPr>
          <w:rFonts w:ascii="Times New Roman" w:hAnsi="Times New Roman"/>
        </w:rPr>
        <w:t>resas en el municipio</w:t>
      </w:r>
      <w:r w:rsidR="0029140A">
        <w:rPr>
          <w:rFonts w:ascii="Times New Roman" w:hAnsi="Times New Roman"/>
        </w:rPr>
        <w:t xml:space="preserve"> de Arenal, Sur del </w:t>
      </w:r>
      <w:r w:rsidR="0029140A" w:rsidRPr="00BA7952">
        <w:rPr>
          <w:rFonts w:ascii="Times New Roman" w:hAnsi="Times New Roman"/>
        </w:rPr>
        <w:t>Bolívar</w:t>
      </w:r>
      <w:r w:rsidR="00B55010" w:rsidRPr="003509BE">
        <w:rPr>
          <w:rFonts w:ascii="Times New Roman" w:hAnsi="Times New Roman"/>
        </w:rPr>
        <w:t>.</w:t>
      </w:r>
    </w:p>
    <w:p w14:paraId="2987EB09" w14:textId="27AD1788" w:rsidR="002B3AF9" w:rsidRPr="004A5590" w:rsidRDefault="00183358" w:rsidP="008B1C03">
      <w:pPr>
        <w:pStyle w:val="Ttulo2"/>
        <w:spacing w:after="240" w:line="360" w:lineRule="auto"/>
        <w:rPr>
          <w:rFonts w:ascii="Times New Roman" w:hAnsi="Times New Roman"/>
          <w:sz w:val="24"/>
          <w:szCs w:val="24"/>
        </w:rPr>
      </w:pPr>
      <w:bookmarkStart w:id="2" w:name="_Toc87713895"/>
      <w:r>
        <w:rPr>
          <w:rFonts w:ascii="Times New Roman" w:hAnsi="Times New Roman"/>
          <w:caps w:val="0"/>
          <w:sz w:val="24"/>
          <w:szCs w:val="24"/>
        </w:rPr>
        <w:t xml:space="preserve">Planteamiento del </w:t>
      </w:r>
      <w:r w:rsidR="002726A3" w:rsidRPr="004A5590">
        <w:rPr>
          <w:rFonts w:ascii="Times New Roman" w:hAnsi="Times New Roman"/>
          <w:caps w:val="0"/>
          <w:sz w:val="24"/>
          <w:szCs w:val="24"/>
        </w:rPr>
        <w:t>P</w:t>
      </w:r>
      <w:r w:rsidR="004A5590" w:rsidRPr="004A5590">
        <w:rPr>
          <w:rFonts w:ascii="Times New Roman" w:hAnsi="Times New Roman"/>
          <w:caps w:val="0"/>
          <w:sz w:val="24"/>
          <w:szCs w:val="24"/>
        </w:rPr>
        <w:t>roblema</w:t>
      </w:r>
      <w:bookmarkEnd w:id="2"/>
    </w:p>
    <w:p w14:paraId="52128ACE" w14:textId="77777777" w:rsidR="00E150B8" w:rsidRDefault="00A75DA1" w:rsidP="006A65E0">
      <w:pPr>
        <w:spacing w:after="240" w:line="360" w:lineRule="auto"/>
        <w:rPr>
          <w:rFonts w:ascii="Times New Roman" w:hAnsi="Times New Roman"/>
        </w:rPr>
      </w:pPr>
      <w:r>
        <w:rPr>
          <w:rFonts w:ascii="Times New Roman" w:hAnsi="Times New Roman"/>
        </w:rPr>
        <w:t xml:space="preserve">     Las tomas de decisiones en las organizaciones deben estar acompañadas de habilidades gerenciales, fundamentales para dirigir, gestionar y coordinar la operatividad de la empresa. Las personas a cargo de esta labor</w:t>
      </w:r>
      <w:r w:rsidR="003963A1">
        <w:rPr>
          <w:rFonts w:ascii="Times New Roman" w:hAnsi="Times New Roman"/>
        </w:rPr>
        <w:t>,</w:t>
      </w:r>
      <w:r>
        <w:rPr>
          <w:rFonts w:ascii="Times New Roman" w:hAnsi="Times New Roman"/>
        </w:rPr>
        <w:t xml:space="preserve"> deben estar calificadas para representarlas y así cumplir con los objetivos de la organización. </w:t>
      </w:r>
      <w:r w:rsidR="0078235D">
        <w:rPr>
          <w:rFonts w:ascii="Times New Roman" w:hAnsi="Times New Roman"/>
        </w:rPr>
        <w:t>En la mayoría de los casos</w:t>
      </w:r>
      <w:r>
        <w:rPr>
          <w:rFonts w:ascii="Times New Roman" w:hAnsi="Times New Roman"/>
        </w:rPr>
        <w:t>,</w:t>
      </w:r>
      <w:r w:rsidR="005E0E54">
        <w:rPr>
          <w:rFonts w:ascii="Times New Roman" w:hAnsi="Times New Roman"/>
        </w:rPr>
        <w:t xml:space="preserve"> muchos emp</w:t>
      </w:r>
      <w:r w:rsidR="0078235D">
        <w:rPr>
          <w:rFonts w:ascii="Times New Roman" w:hAnsi="Times New Roman"/>
        </w:rPr>
        <w:t>resarios en su afán de generar rentabilidad, descuida</w:t>
      </w:r>
      <w:r w:rsidR="005E0E54">
        <w:rPr>
          <w:rFonts w:ascii="Times New Roman" w:hAnsi="Times New Roman"/>
        </w:rPr>
        <w:t>n</w:t>
      </w:r>
      <w:r w:rsidR="0078235D">
        <w:rPr>
          <w:rFonts w:ascii="Times New Roman" w:hAnsi="Times New Roman"/>
        </w:rPr>
        <w:t xml:space="preserve"> los procesos administrativos y el manejo del negocio, y más cuando son empresas nuevas, </w:t>
      </w:r>
      <w:r w:rsidR="005E0E54">
        <w:rPr>
          <w:rFonts w:ascii="Times New Roman" w:hAnsi="Times New Roman"/>
        </w:rPr>
        <w:t>debido a la concentración en la comercialización de bienes y servicios.</w:t>
      </w:r>
      <w:r w:rsidR="0078235D">
        <w:rPr>
          <w:rFonts w:ascii="Times New Roman" w:hAnsi="Times New Roman"/>
        </w:rPr>
        <w:t xml:space="preserve"> </w:t>
      </w:r>
      <w:r>
        <w:rPr>
          <w:rFonts w:ascii="Times New Roman" w:hAnsi="Times New Roman"/>
        </w:rPr>
        <w:t xml:space="preserve"> </w:t>
      </w:r>
      <w:r w:rsidR="00562EC5">
        <w:rPr>
          <w:rFonts w:ascii="Times New Roman" w:hAnsi="Times New Roman"/>
        </w:rPr>
        <w:t xml:space="preserve">     </w:t>
      </w:r>
    </w:p>
    <w:p w14:paraId="330DC203" w14:textId="3908A0FC" w:rsidR="00E150B8" w:rsidRDefault="00E150B8" w:rsidP="006A65E0">
      <w:pPr>
        <w:spacing w:after="240" w:line="360" w:lineRule="auto"/>
        <w:rPr>
          <w:rFonts w:ascii="Times New Roman" w:hAnsi="Times New Roman"/>
        </w:rPr>
      </w:pPr>
      <w:r>
        <w:rPr>
          <w:rFonts w:ascii="Times New Roman" w:hAnsi="Times New Roman"/>
        </w:rPr>
        <w:t xml:space="preserve">     </w:t>
      </w:r>
      <w:r w:rsidR="005E0E54">
        <w:rPr>
          <w:rFonts w:ascii="Times New Roman" w:hAnsi="Times New Roman"/>
        </w:rPr>
        <w:t xml:space="preserve">En la época actual, la dinámica empresarial gira en torno a </w:t>
      </w:r>
      <w:r w:rsidR="006A65E0" w:rsidRPr="006A65E0">
        <w:rPr>
          <w:rFonts w:ascii="Times New Roman" w:hAnsi="Times New Roman"/>
        </w:rPr>
        <w:t>los pequeños negocios que</w:t>
      </w:r>
      <w:r w:rsidR="00AC3435">
        <w:rPr>
          <w:rFonts w:ascii="Times New Roman" w:hAnsi="Times New Roman"/>
        </w:rPr>
        <w:t>,</w:t>
      </w:r>
      <w:r w:rsidR="006A65E0" w:rsidRPr="006A65E0">
        <w:rPr>
          <w:rFonts w:ascii="Times New Roman" w:hAnsi="Times New Roman"/>
        </w:rPr>
        <w:t xml:space="preserve"> </w:t>
      </w:r>
      <w:r w:rsidR="005E0E54">
        <w:rPr>
          <w:rFonts w:ascii="Times New Roman" w:hAnsi="Times New Roman"/>
        </w:rPr>
        <w:t>en cualquier tipo de contexto</w:t>
      </w:r>
      <w:r>
        <w:rPr>
          <w:rFonts w:ascii="Times New Roman" w:hAnsi="Times New Roman"/>
        </w:rPr>
        <w:t>, estos</w:t>
      </w:r>
      <w:r w:rsidR="005E0E54">
        <w:rPr>
          <w:rFonts w:ascii="Times New Roman" w:hAnsi="Times New Roman"/>
        </w:rPr>
        <w:t xml:space="preserve"> promueven el desarrollo social y económico, fomentando la mayor de las veces el abastecimiento y empleo d</w:t>
      </w:r>
      <w:r w:rsidR="006A65E0" w:rsidRPr="006A65E0">
        <w:rPr>
          <w:rFonts w:ascii="Times New Roman" w:hAnsi="Times New Roman"/>
        </w:rPr>
        <w:t>e</w:t>
      </w:r>
      <w:r w:rsidR="005E0E54">
        <w:rPr>
          <w:rFonts w:ascii="Times New Roman" w:hAnsi="Times New Roman"/>
        </w:rPr>
        <w:t xml:space="preserve"> familias</w:t>
      </w:r>
      <w:r>
        <w:rPr>
          <w:rFonts w:ascii="Times New Roman" w:hAnsi="Times New Roman"/>
        </w:rPr>
        <w:t>;</w:t>
      </w:r>
      <w:r w:rsidR="006A65E0" w:rsidRPr="006A65E0">
        <w:rPr>
          <w:rFonts w:ascii="Times New Roman" w:hAnsi="Times New Roman"/>
        </w:rPr>
        <w:t xml:space="preserve"> </w:t>
      </w:r>
      <w:r w:rsidR="00204727">
        <w:rPr>
          <w:rFonts w:ascii="Times New Roman" w:hAnsi="Times New Roman"/>
        </w:rPr>
        <w:t xml:space="preserve">investigadores como Michael Gerber, exponen que estas empresas por su afán de crecer de manera rápida tratan de copiar estrategias empresariales de los grandes mercados, que, en la mayoría de los casos, no son viables para </w:t>
      </w:r>
      <w:r>
        <w:rPr>
          <w:rFonts w:ascii="Times New Roman" w:hAnsi="Times New Roman"/>
        </w:rPr>
        <w:t>ellas</w:t>
      </w:r>
      <w:r w:rsidR="00204727">
        <w:rPr>
          <w:rFonts w:ascii="Times New Roman" w:hAnsi="Times New Roman"/>
        </w:rPr>
        <w:t xml:space="preserve">. </w:t>
      </w:r>
      <w:sdt>
        <w:sdtPr>
          <w:rPr>
            <w:rFonts w:ascii="Times New Roman" w:hAnsi="Times New Roman"/>
          </w:rPr>
          <w:id w:val="193119030"/>
          <w:citation/>
        </w:sdtPr>
        <w:sdtEndPr/>
        <w:sdtContent>
          <w:r w:rsidR="00204727">
            <w:rPr>
              <w:rFonts w:ascii="Times New Roman" w:hAnsi="Times New Roman"/>
            </w:rPr>
            <w:fldChar w:fldCharType="begin"/>
          </w:r>
          <w:r w:rsidR="00204727">
            <w:rPr>
              <w:rFonts w:ascii="Times New Roman" w:hAnsi="Times New Roman"/>
            </w:rPr>
            <w:instrText xml:space="preserve"> CITATION Grb17 \l 9226 </w:instrText>
          </w:r>
          <w:r w:rsidR="00204727">
            <w:rPr>
              <w:rFonts w:ascii="Times New Roman" w:hAnsi="Times New Roman"/>
            </w:rPr>
            <w:fldChar w:fldCharType="separate"/>
          </w:r>
          <w:r w:rsidR="00204727" w:rsidRPr="00204727">
            <w:rPr>
              <w:rFonts w:ascii="Times New Roman" w:hAnsi="Times New Roman"/>
              <w:noProof/>
            </w:rPr>
            <w:t>(Grber, 2017)</w:t>
          </w:r>
          <w:r w:rsidR="00204727">
            <w:rPr>
              <w:rFonts w:ascii="Times New Roman" w:hAnsi="Times New Roman"/>
            </w:rPr>
            <w:fldChar w:fldCharType="end"/>
          </w:r>
        </w:sdtContent>
      </w:sdt>
      <w:r w:rsidR="00204727">
        <w:rPr>
          <w:rFonts w:ascii="Times New Roman" w:hAnsi="Times New Roman"/>
        </w:rPr>
        <w:t>.</w:t>
      </w:r>
      <w:r w:rsidR="006A65E0" w:rsidRPr="006A65E0">
        <w:rPr>
          <w:rFonts w:ascii="Times New Roman" w:hAnsi="Times New Roman"/>
        </w:rPr>
        <w:t xml:space="preserve"> </w:t>
      </w:r>
    </w:p>
    <w:p w14:paraId="1B14C688" w14:textId="0DE56507" w:rsidR="00810C1B" w:rsidRDefault="00810C1B" w:rsidP="006A65E0">
      <w:pPr>
        <w:spacing w:after="240" w:line="360" w:lineRule="auto"/>
        <w:rPr>
          <w:rFonts w:ascii="Times New Roman" w:hAnsi="Times New Roman"/>
        </w:rPr>
      </w:pPr>
      <w:r>
        <w:rPr>
          <w:rFonts w:ascii="Times New Roman" w:hAnsi="Times New Roman"/>
        </w:rPr>
        <w:t xml:space="preserve">     </w:t>
      </w:r>
      <w:r w:rsidR="00082315">
        <w:rPr>
          <w:rFonts w:ascii="Times New Roman" w:hAnsi="Times New Roman"/>
        </w:rPr>
        <w:t xml:space="preserve">Las </w:t>
      </w:r>
      <w:r w:rsidR="00E32653">
        <w:rPr>
          <w:rFonts w:ascii="Times New Roman" w:hAnsi="Times New Roman"/>
        </w:rPr>
        <w:t>Mi</w:t>
      </w:r>
      <w:r w:rsidR="00E32653" w:rsidRPr="006A65E0">
        <w:rPr>
          <w:rFonts w:ascii="Times New Roman" w:hAnsi="Times New Roman"/>
        </w:rPr>
        <w:t xml:space="preserve"> Pymes</w:t>
      </w:r>
      <w:r w:rsidRPr="006A65E0">
        <w:rPr>
          <w:rFonts w:ascii="Times New Roman" w:hAnsi="Times New Roman"/>
        </w:rPr>
        <w:t xml:space="preserve"> son de las empresas que mueven al país, departamentos y municipios y dentro de ellas hay distintos niveles de desarrollo</w:t>
      </w:r>
      <w:r>
        <w:rPr>
          <w:rFonts w:ascii="Times New Roman" w:hAnsi="Times New Roman"/>
        </w:rPr>
        <w:t>, dependiendo su actividad económica</w:t>
      </w:r>
      <w:r w:rsidRPr="006A65E0">
        <w:rPr>
          <w:rFonts w:ascii="Times New Roman" w:hAnsi="Times New Roman"/>
        </w:rPr>
        <w:t>, pero</w:t>
      </w:r>
      <w:r>
        <w:rPr>
          <w:rFonts w:ascii="Times New Roman" w:hAnsi="Times New Roman"/>
        </w:rPr>
        <w:t xml:space="preserve">, la mayor parte de estas son </w:t>
      </w:r>
      <w:r w:rsidRPr="006A65E0">
        <w:rPr>
          <w:rFonts w:ascii="Times New Roman" w:hAnsi="Times New Roman"/>
        </w:rPr>
        <w:t xml:space="preserve">pequeños negocios </w:t>
      </w:r>
      <w:r>
        <w:rPr>
          <w:rFonts w:ascii="Times New Roman" w:hAnsi="Times New Roman"/>
        </w:rPr>
        <w:t xml:space="preserve">los cuales </w:t>
      </w:r>
      <w:r w:rsidRPr="006A65E0">
        <w:rPr>
          <w:rFonts w:ascii="Times New Roman" w:hAnsi="Times New Roman"/>
        </w:rPr>
        <w:t>abren</w:t>
      </w:r>
      <w:r>
        <w:rPr>
          <w:rFonts w:ascii="Times New Roman" w:hAnsi="Times New Roman"/>
        </w:rPr>
        <w:t xml:space="preserve"> de manera más rápida el</w:t>
      </w:r>
      <w:r w:rsidRPr="006A65E0">
        <w:rPr>
          <w:rFonts w:ascii="Times New Roman" w:hAnsi="Times New Roman"/>
        </w:rPr>
        <w:t xml:space="preserve"> mercado, pero </w:t>
      </w:r>
      <w:r>
        <w:rPr>
          <w:rFonts w:ascii="Times New Roman" w:hAnsi="Times New Roman"/>
        </w:rPr>
        <w:t>en la mayoría de los casos, están propensas a no sobrevivir en un mercado tan cambiante. Además de ello, pueden presentar dificultades en el acceso de innovación y tecnología para el desarrollo empresarial.</w:t>
      </w:r>
    </w:p>
    <w:p w14:paraId="72B955EE" w14:textId="096B34D2" w:rsidR="00AC3435" w:rsidRDefault="00AC3435" w:rsidP="00AC3435">
      <w:pPr>
        <w:spacing w:after="240" w:line="360" w:lineRule="auto"/>
        <w:rPr>
          <w:rFonts w:ascii="Times New Roman" w:hAnsi="Times New Roman"/>
        </w:rPr>
      </w:pPr>
      <w:r>
        <w:rPr>
          <w:rFonts w:ascii="Times New Roman" w:hAnsi="Times New Roman"/>
        </w:rPr>
        <w:t xml:space="preserve">     El Departamento Nacional de Estadística (DANE), es el organismo encargado de hacer seguimiento en Colombia de estas empresas, y desde el año 2015 se encuentra realizando la Encuestas de </w:t>
      </w:r>
      <w:r w:rsidR="00E32653">
        <w:rPr>
          <w:rFonts w:ascii="Times New Roman" w:hAnsi="Times New Roman"/>
        </w:rPr>
        <w:t>Micro negocios</w:t>
      </w:r>
      <w:r>
        <w:rPr>
          <w:rFonts w:ascii="Times New Roman" w:hAnsi="Times New Roman"/>
        </w:rPr>
        <w:t xml:space="preserve"> EMICRON, con el objetivo de proporcionar información estadística en la estructura y evolución de todas las microempresas en sectores tales como agricultura, industria, manufactura, comercio, construcción, transporte y servicios, teniendo en cuenta la </w:t>
      </w:r>
      <w:r>
        <w:rPr>
          <w:rFonts w:ascii="Times New Roman" w:hAnsi="Times New Roman"/>
        </w:rPr>
        <w:lastRenderedPageBreak/>
        <w:t>percepción de los dueños de establecimientos, para medir de esta manera el impacto sobre el desarrollo de la actividad.</w:t>
      </w:r>
    </w:p>
    <w:p w14:paraId="5CC10DAD" w14:textId="2412530D" w:rsidR="00D25EC7" w:rsidRPr="00A44126" w:rsidRDefault="00D25EC7" w:rsidP="00AC3435">
      <w:pPr>
        <w:spacing w:after="240" w:line="360" w:lineRule="auto"/>
        <w:rPr>
          <w:rFonts w:ascii="Times New Roman" w:hAnsi="Times New Roman"/>
          <w:szCs w:val="24"/>
        </w:rPr>
      </w:pPr>
      <w:r>
        <w:rPr>
          <w:rFonts w:ascii="Times New Roman" w:hAnsi="Times New Roman"/>
        </w:rPr>
        <w:t xml:space="preserve">     Dentro de los resultados que arrojó esta encuesta para el año 2020, se estimó que en el p</w:t>
      </w:r>
      <w:r w:rsidR="00A44126">
        <w:rPr>
          <w:rFonts w:ascii="Times New Roman" w:hAnsi="Times New Roman"/>
        </w:rPr>
        <w:t>a</w:t>
      </w:r>
      <w:r>
        <w:rPr>
          <w:rFonts w:ascii="Times New Roman" w:hAnsi="Times New Roman"/>
        </w:rPr>
        <w:t xml:space="preserve">ís existe un total de 5.446.239 </w:t>
      </w:r>
      <w:r w:rsidR="00E32653">
        <w:rPr>
          <w:rFonts w:ascii="Times New Roman" w:hAnsi="Times New Roman"/>
        </w:rPr>
        <w:t>micros negocios</w:t>
      </w:r>
      <w:r w:rsidR="00A44126">
        <w:rPr>
          <w:rFonts w:ascii="Times New Roman" w:hAnsi="Times New Roman"/>
        </w:rPr>
        <w:t xml:space="preserve">, de los cuales, de acuerdo a </w:t>
      </w:r>
      <w:r w:rsidR="00810C1B">
        <w:rPr>
          <w:rFonts w:ascii="Times New Roman" w:hAnsi="Times New Roman"/>
        </w:rPr>
        <w:t>su actividad económica, se encuentran divididas así</w:t>
      </w:r>
      <w:r w:rsidR="00A44126">
        <w:rPr>
          <w:rFonts w:ascii="Times New Roman" w:hAnsi="Times New Roman"/>
        </w:rPr>
        <w:t xml:space="preserve">. </w:t>
      </w:r>
      <w:r w:rsidR="00A44126" w:rsidRPr="00A44126">
        <w:rPr>
          <w:rFonts w:ascii="Times New Roman" w:hAnsi="Times New Roman"/>
          <w:szCs w:val="24"/>
        </w:rPr>
        <w:t>Comercio y reparación de vehículos automotores y motocicletas (33,0%); Agricultura, ganadería, caza, silvicultura y pesca (16,1%); Industria manufacturera (9,8%); Actividades inmobiliarias, profesionales y servicios administrativos (8,8%); y Alojamiento y servicios de comida (8,2%).</w:t>
      </w:r>
      <w:r w:rsidRPr="00A44126">
        <w:rPr>
          <w:rFonts w:ascii="Times New Roman" w:hAnsi="Times New Roman"/>
          <w:szCs w:val="24"/>
        </w:rPr>
        <w:t xml:space="preserve"> </w:t>
      </w:r>
      <w:r w:rsidR="00810C1B">
        <w:rPr>
          <w:rFonts w:ascii="Times New Roman" w:hAnsi="Times New Roman"/>
          <w:szCs w:val="24"/>
        </w:rPr>
        <w:t>(DANE, 2020)</w:t>
      </w:r>
    </w:p>
    <w:p w14:paraId="60377022" w14:textId="0C6CDED8" w:rsidR="00AC3435" w:rsidRDefault="00E150B8" w:rsidP="006A65E0">
      <w:pPr>
        <w:spacing w:after="240" w:line="360" w:lineRule="auto"/>
        <w:rPr>
          <w:rFonts w:ascii="Times New Roman" w:hAnsi="Times New Roman"/>
        </w:rPr>
      </w:pPr>
      <w:r>
        <w:rPr>
          <w:rFonts w:ascii="Times New Roman" w:hAnsi="Times New Roman"/>
        </w:rPr>
        <w:t xml:space="preserve">     </w:t>
      </w:r>
      <w:r w:rsidR="00AC3435">
        <w:rPr>
          <w:rFonts w:ascii="Times New Roman" w:hAnsi="Times New Roman"/>
        </w:rPr>
        <w:t xml:space="preserve">Es así como en este caso específico se mencionan los pequeños negocios o microempresas ubicadas en el municipio de Arenal, Sur del </w:t>
      </w:r>
      <w:r w:rsidR="00810C1B">
        <w:rPr>
          <w:rFonts w:ascii="Times New Roman" w:hAnsi="Times New Roman"/>
        </w:rPr>
        <w:t>Bolívar</w:t>
      </w:r>
      <w:r w:rsidR="001F7D88">
        <w:rPr>
          <w:rFonts w:ascii="Times New Roman" w:hAnsi="Times New Roman"/>
        </w:rPr>
        <w:t>. D</w:t>
      </w:r>
      <w:r w:rsidR="00810C1B">
        <w:rPr>
          <w:rFonts w:ascii="Times New Roman" w:hAnsi="Times New Roman"/>
        </w:rPr>
        <w:t>e acuerdo a lo observado</w:t>
      </w:r>
      <w:r w:rsidR="001F7D88">
        <w:rPr>
          <w:rFonts w:ascii="Times New Roman" w:hAnsi="Times New Roman"/>
        </w:rPr>
        <w:t>,</w:t>
      </w:r>
      <w:r w:rsidR="00810C1B">
        <w:rPr>
          <w:rFonts w:ascii="Times New Roman" w:hAnsi="Times New Roman"/>
        </w:rPr>
        <w:t xml:space="preserve"> estas empresas en su mayoría son familiares</w:t>
      </w:r>
      <w:r w:rsidR="00204727">
        <w:rPr>
          <w:rFonts w:ascii="Times New Roman" w:hAnsi="Times New Roman"/>
        </w:rPr>
        <w:t>, carentes de misión y visión</w:t>
      </w:r>
      <w:r w:rsidR="00AC3435">
        <w:rPr>
          <w:rFonts w:ascii="Times New Roman" w:hAnsi="Times New Roman"/>
        </w:rPr>
        <w:t xml:space="preserve"> y una cultura organizacional arraigada</w:t>
      </w:r>
      <w:r w:rsidR="00204727">
        <w:rPr>
          <w:rFonts w:ascii="Times New Roman" w:hAnsi="Times New Roman"/>
        </w:rPr>
        <w:t>, por lo cual</w:t>
      </w:r>
      <w:r w:rsidR="00AC3435">
        <w:rPr>
          <w:rFonts w:ascii="Times New Roman" w:hAnsi="Times New Roman"/>
        </w:rPr>
        <w:t>,</w:t>
      </w:r>
      <w:r w:rsidR="00204727">
        <w:rPr>
          <w:rFonts w:ascii="Times New Roman" w:hAnsi="Times New Roman"/>
        </w:rPr>
        <w:t xml:space="preserve"> solo se dedican a la producción, comercialización y distribución de productos, sin </w:t>
      </w:r>
      <w:r w:rsidR="00AC3435">
        <w:rPr>
          <w:rFonts w:ascii="Times New Roman" w:hAnsi="Times New Roman"/>
        </w:rPr>
        <w:t>considerar aspectos relevantes, tales como</w:t>
      </w:r>
      <w:r w:rsidR="001F7D88">
        <w:rPr>
          <w:rFonts w:ascii="Times New Roman" w:hAnsi="Times New Roman"/>
        </w:rPr>
        <w:t xml:space="preserve"> la planificación, estrategias,</w:t>
      </w:r>
      <w:r w:rsidR="00AC3435">
        <w:rPr>
          <w:rFonts w:ascii="Times New Roman" w:hAnsi="Times New Roman"/>
        </w:rPr>
        <w:t xml:space="preserve"> organización de estos negocios</w:t>
      </w:r>
      <w:r w:rsidR="001F7D88">
        <w:rPr>
          <w:rFonts w:ascii="Times New Roman" w:hAnsi="Times New Roman"/>
        </w:rPr>
        <w:t xml:space="preserve"> y seguimiento en su proceso productivo y operativo</w:t>
      </w:r>
      <w:r w:rsidR="00AC3435">
        <w:rPr>
          <w:rFonts w:ascii="Times New Roman" w:hAnsi="Times New Roman"/>
        </w:rPr>
        <w:t>.</w:t>
      </w:r>
      <w:r w:rsidR="001F7D88">
        <w:rPr>
          <w:rFonts w:ascii="Times New Roman" w:hAnsi="Times New Roman"/>
        </w:rPr>
        <w:t xml:space="preserve"> Por tanto, son absorbidas en algunos casos por grandes competidores, que, si poseen el capital, la innovación, tecnología y estrategias idóneas para generar un mayor valor y rentabilidad para las empresas.</w:t>
      </w:r>
    </w:p>
    <w:p w14:paraId="47ADA8F5" w14:textId="68F43A15" w:rsidR="001F7D88" w:rsidRDefault="001F7D88" w:rsidP="006A65E0">
      <w:pPr>
        <w:spacing w:after="240" w:line="360" w:lineRule="auto"/>
        <w:rPr>
          <w:rFonts w:ascii="Times New Roman" w:hAnsi="Times New Roman"/>
        </w:rPr>
      </w:pPr>
      <w:r>
        <w:rPr>
          <w:rFonts w:ascii="Times New Roman" w:hAnsi="Times New Roman"/>
        </w:rPr>
        <w:t xml:space="preserve">       Es ahí donde se presenta un cuestionamiento profundo en los efectos que pueden seguir presentándose si estos pequeños establecimientos, no apropian modelos de negocios acorde con su tamaño, que incluyan procesos estratégicos innovadores para mantenerse en el mercado.</w:t>
      </w:r>
      <w:r w:rsidR="000C13F7">
        <w:rPr>
          <w:rFonts w:ascii="Times New Roman" w:hAnsi="Times New Roman"/>
        </w:rPr>
        <w:t xml:space="preserve"> </w:t>
      </w:r>
      <w:r w:rsidR="000C13F7" w:rsidRPr="006A65E0">
        <w:rPr>
          <w:rFonts w:ascii="Times New Roman" w:hAnsi="Times New Roman"/>
        </w:rPr>
        <w:t>En muchas ocasiones las microem</w:t>
      </w:r>
      <w:r w:rsidR="000C13F7">
        <w:rPr>
          <w:rFonts w:ascii="Times New Roman" w:hAnsi="Times New Roman"/>
        </w:rPr>
        <w:t>presas del municipio de Arenal tampoco</w:t>
      </w:r>
      <w:r w:rsidR="000C13F7" w:rsidRPr="006A65E0">
        <w:rPr>
          <w:rFonts w:ascii="Times New Roman" w:hAnsi="Times New Roman"/>
        </w:rPr>
        <w:t xml:space="preserve"> adelantan actividades de innovación, de investigación y desarrollo, de capacitación tecnológica, cambios en los procesos productivos, en la gestión y en la administración, no mejoran su infraestructura, y no conocen su situación financiera</w:t>
      </w:r>
    </w:p>
    <w:p w14:paraId="6372F488" w14:textId="44C17700" w:rsidR="001F7D88" w:rsidRDefault="001F7D88" w:rsidP="006A65E0">
      <w:pPr>
        <w:spacing w:after="240" w:line="360" w:lineRule="auto"/>
        <w:rPr>
          <w:rFonts w:ascii="Times New Roman" w:hAnsi="Times New Roman"/>
        </w:rPr>
      </w:pPr>
      <w:r>
        <w:rPr>
          <w:rFonts w:ascii="Times New Roman" w:hAnsi="Times New Roman"/>
        </w:rPr>
        <w:t xml:space="preserve">      Así las cosas, se plasma la necesidad de diseñar un</w:t>
      </w:r>
      <w:r w:rsidR="00C70EAB">
        <w:rPr>
          <w:rFonts w:ascii="Times New Roman" w:hAnsi="Times New Roman"/>
        </w:rPr>
        <w:t xml:space="preserve"> </w:t>
      </w:r>
      <w:r w:rsidR="00E32653">
        <w:rPr>
          <w:rFonts w:ascii="Times New Roman" w:hAnsi="Times New Roman"/>
          <w:color w:val="000000" w:themeColor="text1"/>
        </w:rPr>
        <w:t>mejoramiento</w:t>
      </w:r>
      <w:r>
        <w:rPr>
          <w:rFonts w:ascii="Times New Roman" w:hAnsi="Times New Roman"/>
        </w:rPr>
        <w:t xml:space="preserve"> gerencial de las microempresas del Municipio de Arenal, para que estas puedan sobrevivir en un mercado tan cambiante, independientemente de la evolución que estas puedan alcanzar con estos modelos de fortalecimiento.</w:t>
      </w:r>
    </w:p>
    <w:p w14:paraId="68A9FCDE" w14:textId="36A56372" w:rsidR="00251369" w:rsidRDefault="001F7D88" w:rsidP="000C13F7">
      <w:pPr>
        <w:spacing w:after="240" w:line="360" w:lineRule="auto"/>
        <w:rPr>
          <w:rFonts w:ascii="Times New Roman" w:hAnsi="Times New Roman"/>
        </w:rPr>
      </w:pPr>
      <w:r>
        <w:rPr>
          <w:rFonts w:ascii="Times New Roman" w:hAnsi="Times New Roman"/>
        </w:rPr>
        <w:t xml:space="preserve">   </w:t>
      </w:r>
    </w:p>
    <w:p w14:paraId="099969CB" w14:textId="7789030E" w:rsidR="004A5590" w:rsidRPr="004A5590" w:rsidRDefault="006F4CEB" w:rsidP="004A5590">
      <w:pPr>
        <w:pStyle w:val="Ttulo3"/>
        <w:rPr>
          <w:rFonts w:ascii="Times New Roman" w:hAnsi="Times New Roman"/>
        </w:rPr>
      </w:pPr>
      <w:bookmarkStart w:id="3" w:name="_Toc87713896"/>
      <w:r>
        <w:rPr>
          <w:rFonts w:ascii="Times New Roman" w:hAnsi="Times New Roman"/>
        </w:rPr>
        <w:lastRenderedPageBreak/>
        <w:t>Formulación del p</w:t>
      </w:r>
      <w:r w:rsidR="004A5590" w:rsidRPr="004A5590">
        <w:rPr>
          <w:rFonts w:ascii="Times New Roman" w:hAnsi="Times New Roman"/>
        </w:rPr>
        <w:t>roblema.</w:t>
      </w:r>
      <w:bookmarkEnd w:id="3"/>
    </w:p>
    <w:p w14:paraId="5710D7F5" w14:textId="735D4F1D" w:rsidR="004A5590" w:rsidRDefault="004A5590" w:rsidP="004A5590">
      <w:pPr>
        <w:spacing w:line="360" w:lineRule="auto"/>
        <w:rPr>
          <w:rFonts w:ascii="Times New Roman" w:hAnsi="Times New Roman"/>
        </w:rPr>
      </w:pPr>
      <w:r>
        <w:rPr>
          <w:rFonts w:ascii="Times New Roman" w:hAnsi="Times New Roman"/>
        </w:rPr>
        <w:t xml:space="preserve">     </w:t>
      </w:r>
      <w:r w:rsidR="0000050A">
        <w:rPr>
          <w:rFonts w:ascii="Times New Roman" w:hAnsi="Times New Roman"/>
        </w:rPr>
        <w:t xml:space="preserve">¿Cuáles acciones pueden considerarse para el diseño de un </w:t>
      </w:r>
      <w:r w:rsidR="00E32653">
        <w:rPr>
          <w:rFonts w:ascii="Times New Roman" w:hAnsi="Times New Roman"/>
          <w:color w:val="000000" w:themeColor="text1"/>
        </w:rPr>
        <w:t>mejoramiento</w:t>
      </w:r>
      <w:r w:rsidR="0000050A">
        <w:rPr>
          <w:rFonts w:ascii="Times New Roman" w:hAnsi="Times New Roman"/>
        </w:rPr>
        <w:t xml:space="preserve"> gerencial que </w:t>
      </w:r>
      <w:r w:rsidR="008B1B66">
        <w:rPr>
          <w:rFonts w:ascii="Times New Roman" w:hAnsi="Times New Roman"/>
        </w:rPr>
        <w:t>aumente</w:t>
      </w:r>
      <w:r w:rsidR="0000050A">
        <w:rPr>
          <w:rFonts w:ascii="Times New Roman" w:hAnsi="Times New Roman"/>
        </w:rPr>
        <w:t xml:space="preserve"> la competitividad de las microempresas del Municipio de Arenal, Bolívar?</w:t>
      </w:r>
    </w:p>
    <w:p w14:paraId="65177712" w14:textId="5EB53B24" w:rsidR="006F4CEB" w:rsidRPr="006D58F4" w:rsidRDefault="006F4CEB" w:rsidP="006F4CEB">
      <w:pPr>
        <w:pStyle w:val="Ttulo2"/>
        <w:spacing w:line="480" w:lineRule="auto"/>
        <w:rPr>
          <w:rFonts w:ascii="Times New Roman" w:hAnsi="Times New Roman"/>
          <w:sz w:val="24"/>
          <w:szCs w:val="24"/>
        </w:rPr>
      </w:pPr>
      <w:bookmarkStart w:id="4" w:name="_Toc34342529"/>
      <w:bookmarkStart w:id="5" w:name="_Toc87713897"/>
      <w:r w:rsidRPr="006D58F4">
        <w:rPr>
          <w:rFonts w:ascii="Times New Roman" w:hAnsi="Times New Roman"/>
          <w:caps w:val="0"/>
          <w:sz w:val="24"/>
          <w:szCs w:val="24"/>
        </w:rPr>
        <w:t>Justificación</w:t>
      </w:r>
      <w:bookmarkEnd w:id="4"/>
      <w:bookmarkEnd w:id="5"/>
      <w:r w:rsidR="00082315">
        <w:rPr>
          <w:rFonts w:ascii="Times New Roman" w:hAnsi="Times New Roman"/>
          <w:caps w:val="0"/>
          <w:sz w:val="24"/>
          <w:szCs w:val="24"/>
        </w:rPr>
        <w:t xml:space="preserve"> </w:t>
      </w:r>
    </w:p>
    <w:p w14:paraId="3F0949C6" w14:textId="4405BDF4" w:rsidR="006F4CEB" w:rsidRDefault="006F4CEB" w:rsidP="001C0CC1">
      <w:pPr>
        <w:spacing w:line="360" w:lineRule="auto"/>
        <w:rPr>
          <w:rFonts w:ascii="Times New Roman" w:hAnsi="Times New Roman"/>
        </w:rPr>
      </w:pPr>
      <w:r>
        <w:rPr>
          <w:rFonts w:ascii="Times New Roman" w:hAnsi="Times New Roman"/>
        </w:rPr>
        <w:t xml:space="preserve">     </w:t>
      </w:r>
      <w:r w:rsidR="0000050A">
        <w:rPr>
          <w:rFonts w:ascii="Times New Roman" w:hAnsi="Times New Roman"/>
        </w:rPr>
        <w:t xml:space="preserve">La investigación a lugar, busca el diseño de un </w:t>
      </w:r>
      <w:r w:rsidR="00092841">
        <w:rPr>
          <w:rFonts w:ascii="Times New Roman" w:hAnsi="Times New Roman"/>
          <w:color w:val="000000" w:themeColor="text1"/>
        </w:rPr>
        <w:t>mejoramiento</w:t>
      </w:r>
      <w:r w:rsidR="0000050A">
        <w:rPr>
          <w:rFonts w:ascii="Times New Roman" w:hAnsi="Times New Roman"/>
        </w:rPr>
        <w:t xml:space="preserve"> gerencial para las beneficiar a las microempresas del Municipio de Arenal, Bolívar, pues, como se plasmó en el planteamiento del problema, estas carecen de mecanismos de planificación y estrategia para ser competitivas en el mercado.</w:t>
      </w:r>
      <w:r w:rsidR="00A7656E">
        <w:rPr>
          <w:rFonts w:ascii="Times New Roman" w:hAnsi="Times New Roman"/>
        </w:rPr>
        <w:t xml:space="preserve"> Pero, para llegar a ello, la fundamentación preliminar para la realización de este proyecto es el diagnóstico actual de estas, frente al comportamiento de su área de influencia.</w:t>
      </w:r>
    </w:p>
    <w:p w14:paraId="19C096C9" w14:textId="2F00C3E6" w:rsidR="006F4CEB" w:rsidRPr="006F59DE" w:rsidRDefault="006F4CEB" w:rsidP="006F4CEB">
      <w:pPr>
        <w:pStyle w:val="Ttulo3"/>
        <w:rPr>
          <w:rFonts w:ascii="Times New Roman" w:hAnsi="Times New Roman"/>
        </w:rPr>
      </w:pPr>
      <w:bookmarkStart w:id="6" w:name="_Toc80966955"/>
      <w:bookmarkStart w:id="7" w:name="_Toc87713898"/>
      <w:r w:rsidRPr="006F59DE">
        <w:rPr>
          <w:rFonts w:ascii="Times New Roman" w:hAnsi="Times New Roman"/>
        </w:rPr>
        <w:t>Valor teórico</w:t>
      </w:r>
      <w:bookmarkEnd w:id="6"/>
      <w:bookmarkEnd w:id="7"/>
    </w:p>
    <w:p w14:paraId="0C654E7A" w14:textId="6F93487B" w:rsidR="006F4CEB" w:rsidRPr="00914DDE" w:rsidRDefault="006F4CEB" w:rsidP="006F4CEB">
      <w:pPr>
        <w:spacing w:line="360" w:lineRule="auto"/>
        <w:rPr>
          <w:rFonts w:ascii="Times New Roman" w:hAnsi="Times New Roman"/>
        </w:rPr>
      </w:pPr>
      <w:r>
        <w:rPr>
          <w:rFonts w:ascii="Times New Roman" w:hAnsi="Times New Roman"/>
        </w:rPr>
        <w:t xml:space="preserve">     </w:t>
      </w:r>
      <w:r w:rsidRPr="00914DDE">
        <w:rPr>
          <w:rFonts w:ascii="Times New Roman" w:hAnsi="Times New Roman"/>
        </w:rPr>
        <w:t xml:space="preserve">Con la investigación, </w:t>
      </w:r>
      <w:r w:rsidR="00FB31A0">
        <w:rPr>
          <w:rFonts w:ascii="Times New Roman" w:hAnsi="Times New Roman"/>
        </w:rPr>
        <w:t xml:space="preserve">se podrá dar a conocer una nueva modalidad de </w:t>
      </w:r>
      <w:r w:rsidR="00092841">
        <w:rPr>
          <w:rFonts w:ascii="Times New Roman" w:hAnsi="Times New Roman"/>
          <w:color w:val="000000" w:themeColor="text1"/>
        </w:rPr>
        <w:t>mejoramiento</w:t>
      </w:r>
      <w:r w:rsidR="00FB31A0">
        <w:rPr>
          <w:rFonts w:ascii="Times New Roman" w:hAnsi="Times New Roman"/>
        </w:rPr>
        <w:t xml:space="preserve"> gerencial para </w:t>
      </w:r>
      <w:r w:rsidR="00BC7EAA">
        <w:rPr>
          <w:rFonts w:ascii="Times New Roman" w:hAnsi="Times New Roman"/>
        </w:rPr>
        <w:t>apoyar a las microempresas en general, generando un aporte a la solución de esta deficiencia que actualmente está provocando el cierre de muchas de ellas. De igual forma,</w:t>
      </w:r>
      <w:r w:rsidR="00B448F4">
        <w:rPr>
          <w:rFonts w:ascii="Times New Roman" w:hAnsi="Times New Roman"/>
        </w:rPr>
        <w:t xml:space="preserve"> esta nueva modalidad servirá como aporte de nuevo conocimiento en la investigación científica, ya que conforme los elementos teóricos, conceptuales y normativos se estará proponiendo una afirmación de teorías o la creación de otra, en pro al cumplimiento del tipo de investigación. </w:t>
      </w:r>
    </w:p>
    <w:p w14:paraId="25804D4D" w14:textId="7275C3CE" w:rsidR="006F4CEB" w:rsidRPr="006F59DE" w:rsidRDefault="006F4CEB" w:rsidP="006F4CEB">
      <w:pPr>
        <w:pStyle w:val="Ttulo3"/>
        <w:rPr>
          <w:rFonts w:ascii="Times New Roman" w:hAnsi="Times New Roman"/>
        </w:rPr>
      </w:pPr>
      <w:bookmarkStart w:id="8" w:name="_Toc80966956"/>
      <w:bookmarkStart w:id="9" w:name="_Toc87713899"/>
      <w:r w:rsidRPr="006F59DE">
        <w:rPr>
          <w:rFonts w:ascii="Times New Roman" w:hAnsi="Times New Roman"/>
        </w:rPr>
        <w:t>Relevancia social</w:t>
      </w:r>
      <w:bookmarkEnd w:id="8"/>
      <w:bookmarkEnd w:id="9"/>
    </w:p>
    <w:p w14:paraId="2EAB909B" w14:textId="66A1E9A1" w:rsidR="006F4CEB" w:rsidRDefault="006F4CEB" w:rsidP="004216F4">
      <w:pPr>
        <w:spacing w:line="360" w:lineRule="auto"/>
        <w:rPr>
          <w:rFonts w:ascii="Times New Roman" w:hAnsi="Times New Roman"/>
        </w:rPr>
      </w:pPr>
      <w:r w:rsidRPr="00914DDE">
        <w:rPr>
          <w:rFonts w:ascii="Times New Roman" w:hAnsi="Times New Roman"/>
        </w:rPr>
        <w:t xml:space="preserve"> </w:t>
      </w:r>
      <w:r>
        <w:rPr>
          <w:rFonts w:ascii="Times New Roman" w:hAnsi="Times New Roman"/>
        </w:rPr>
        <w:t xml:space="preserve">    </w:t>
      </w:r>
      <w:r w:rsidR="004216F4">
        <w:rPr>
          <w:rFonts w:ascii="Times New Roman" w:hAnsi="Times New Roman"/>
        </w:rPr>
        <w:t xml:space="preserve">En el departamento </w:t>
      </w:r>
      <w:proofErr w:type="spellStart"/>
      <w:r w:rsidR="004216F4">
        <w:rPr>
          <w:rFonts w:ascii="Times New Roman" w:hAnsi="Times New Roman"/>
        </w:rPr>
        <w:t>del</w:t>
      </w:r>
      <w:proofErr w:type="spellEnd"/>
      <w:r w:rsidR="004216F4">
        <w:rPr>
          <w:rFonts w:ascii="Times New Roman" w:hAnsi="Times New Roman"/>
        </w:rPr>
        <w:t xml:space="preserve"> Bolívar, específicamente en el Sur, se encuentra muchos establecimientos que luchan día a día para generar ingresos y mantener su empresa; este estudio mostrará a los administradores </w:t>
      </w:r>
      <w:r w:rsidR="00FB31A0">
        <w:rPr>
          <w:rFonts w:ascii="Times New Roman" w:hAnsi="Times New Roman"/>
        </w:rPr>
        <w:t xml:space="preserve">de estos negocios </w:t>
      </w:r>
      <w:r w:rsidR="004216F4">
        <w:rPr>
          <w:rFonts w:ascii="Times New Roman" w:hAnsi="Times New Roman"/>
        </w:rPr>
        <w:t>una mirada</w:t>
      </w:r>
      <w:r w:rsidR="00FB31A0">
        <w:rPr>
          <w:rFonts w:ascii="Times New Roman" w:hAnsi="Times New Roman"/>
        </w:rPr>
        <w:t xml:space="preserve"> retrospectiva y proyectiva para que sus empresas sean productivas y de esta maner</w:t>
      </w:r>
      <w:r w:rsidR="00BC7EAA">
        <w:rPr>
          <w:rFonts w:ascii="Times New Roman" w:hAnsi="Times New Roman"/>
        </w:rPr>
        <w:t>a corregir sus errores actuales</w:t>
      </w:r>
      <w:r w:rsidR="00FB31A0">
        <w:rPr>
          <w:rFonts w:ascii="Times New Roman" w:hAnsi="Times New Roman"/>
        </w:rPr>
        <w:t xml:space="preserve"> y dar paso al mejoramiento continuo.</w:t>
      </w:r>
    </w:p>
    <w:p w14:paraId="06D7686C" w14:textId="48185FBB" w:rsidR="006F4CEB" w:rsidRPr="006F59DE" w:rsidRDefault="006F4CEB" w:rsidP="006F4CEB">
      <w:pPr>
        <w:pStyle w:val="Ttulo3"/>
        <w:rPr>
          <w:rFonts w:ascii="Times New Roman" w:hAnsi="Times New Roman"/>
        </w:rPr>
      </w:pPr>
      <w:bookmarkStart w:id="10" w:name="_Toc80966957"/>
      <w:bookmarkStart w:id="11" w:name="_Toc87713900"/>
      <w:r w:rsidRPr="006F59DE">
        <w:rPr>
          <w:rFonts w:ascii="Times New Roman" w:hAnsi="Times New Roman"/>
        </w:rPr>
        <w:t>Implicaciones prácticas</w:t>
      </w:r>
      <w:bookmarkEnd w:id="10"/>
      <w:bookmarkEnd w:id="11"/>
      <w:r w:rsidRPr="006F59DE">
        <w:rPr>
          <w:rFonts w:ascii="Times New Roman" w:hAnsi="Times New Roman"/>
        </w:rPr>
        <w:t xml:space="preserve"> </w:t>
      </w:r>
    </w:p>
    <w:p w14:paraId="10CDB01C" w14:textId="50F2CAA4" w:rsidR="006F4CEB" w:rsidRPr="00914DDE" w:rsidRDefault="006F4CEB" w:rsidP="006F4CEB">
      <w:pPr>
        <w:spacing w:line="360" w:lineRule="auto"/>
        <w:rPr>
          <w:rFonts w:ascii="Times New Roman" w:hAnsi="Times New Roman"/>
        </w:rPr>
      </w:pPr>
      <w:r>
        <w:rPr>
          <w:rFonts w:ascii="Times New Roman" w:hAnsi="Times New Roman"/>
        </w:rPr>
        <w:t xml:space="preserve">     </w:t>
      </w:r>
      <w:r w:rsidR="00860C30">
        <w:rPr>
          <w:rFonts w:ascii="Times New Roman" w:hAnsi="Times New Roman"/>
        </w:rPr>
        <w:t xml:space="preserve">Hoy día, las microempresas o pequeños negocios están directamente relacionados con la cantidad de población de un territorio, el empleo y la explotación productiva; es así como, esta investigación motiva a la solución de la problemática de estos negocios que gira en torno a la </w:t>
      </w:r>
      <w:r w:rsidR="00860C30">
        <w:rPr>
          <w:rFonts w:ascii="Times New Roman" w:hAnsi="Times New Roman"/>
        </w:rPr>
        <w:lastRenderedPageBreak/>
        <w:t>deficiencia de herramientas que las ayuden a mantenerse en el mercado, y como desde la administración, se pueden tomar decisiones para su mejora organizacional.</w:t>
      </w:r>
    </w:p>
    <w:p w14:paraId="3DE9D07A" w14:textId="1FC5A326" w:rsidR="006F4CEB" w:rsidRPr="006F59DE" w:rsidRDefault="006F4CEB" w:rsidP="006F4CEB">
      <w:pPr>
        <w:pStyle w:val="Ttulo3"/>
        <w:rPr>
          <w:rFonts w:ascii="Times New Roman" w:hAnsi="Times New Roman"/>
        </w:rPr>
      </w:pPr>
      <w:bookmarkStart w:id="12" w:name="_Toc80966958"/>
      <w:bookmarkStart w:id="13" w:name="_Toc87713901"/>
      <w:r w:rsidRPr="006F59DE">
        <w:rPr>
          <w:rFonts w:ascii="Times New Roman" w:hAnsi="Times New Roman"/>
        </w:rPr>
        <w:t>Utilidad metodológica</w:t>
      </w:r>
      <w:bookmarkEnd w:id="12"/>
      <w:bookmarkEnd w:id="13"/>
    </w:p>
    <w:p w14:paraId="4DEFBBE6" w14:textId="7AD4CDEC" w:rsidR="006F4CEB" w:rsidRPr="00914DDE" w:rsidRDefault="00B448F4" w:rsidP="00082315">
      <w:pPr>
        <w:spacing w:line="360" w:lineRule="auto"/>
        <w:ind w:firstLine="426"/>
        <w:rPr>
          <w:rFonts w:ascii="Times New Roman" w:hAnsi="Times New Roman"/>
        </w:rPr>
      </w:pPr>
      <w:r>
        <w:rPr>
          <w:rFonts w:ascii="Times New Roman" w:hAnsi="Times New Roman"/>
        </w:rPr>
        <w:t xml:space="preserve">La utilidad metodológica de la investigación estará encaminada al sondeo de campo, el cual arrojará cuestionarios que permitan recabar información de manera cualitativa, describiendo cada uno de los procesos en los que incurre el método científico, </w:t>
      </w:r>
      <w:r w:rsidR="00D41825">
        <w:rPr>
          <w:rFonts w:ascii="Times New Roman" w:hAnsi="Times New Roman"/>
        </w:rPr>
        <w:t>que van desde la observación de fenómenos, determinando resultados de manera objetiva con miras a modificar la realidad circundante, como principio fundamental del conocimiento.</w:t>
      </w:r>
    </w:p>
    <w:p w14:paraId="60EE7E33" w14:textId="7F6BD932" w:rsidR="00832B17" w:rsidRPr="002143B2" w:rsidRDefault="004A5590" w:rsidP="002143B2">
      <w:pPr>
        <w:pStyle w:val="Ttulo2"/>
        <w:spacing w:line="480" w:lineRule="auto"/>
        <w:rPr>
          <w:rFonts w:ascii="Times New Roman" w:hAnsi="Times New Roman"/>
          <w:caps w:val="0"/>
          <w:sz w:val="24"/>
          <w:szCs w:val="24"/>
        </w:rPr>
      </w:pPr>
      <w:bookmarkStart w:id="14" w:name="_Toc87713902"/>
      <w:r w:rsidRPr="004A5590">
        <w:rPr>
          <w:rFonts w:ascii="Times New Roman" w:hAnsi="Times New Roman"/>
          <w:caps w:val="0"/>
          <w:sz w:val="24"/>
          <w:szCs w:val="24"/>
        </w:rPr>
        <w:t>Objetivos</w:t>
      </w:r>
      <w:bookmarkEnd w:id="14"/>
    </w:p>
    <w:p w14:paraId="38D73D51" w14:textId="3A6E5108" w:rsidR="007F50A7" w:rsidRPr="006D58F4" w:rsidRDefault="00E66AF8" w:rsidP="00B44C96">
      <w:pPr>
        <w:pStyle w:val="Ttulo3"/>
        <w:spacing w:line="360" w:lineRule="auto"/>
        <w:rPr>
          <w:rFonts w:ascii="Times New Roman" w:hAnsi="Times New Roman"/>
        </w:rPr>
      </w:pPr>
      <w:bookmarkStart w:id="15" w:name="_Toc87713903"/>
      <w:r w:rsidRPr="006D58F4">
        <w:rPr>
          <w:rFonts w:ascii="Times New Roman" w:hAnsi="Times New Roman"/>
        </w:rPr>
        <w:t>Objetivo general</w:t>
      </w:r>
      <w:bookmarkEnd w:id="15"/>
    </w:p>
    <w:p w14:paraId="3458237E" w14:textId="5D5E4C34" w:rsidR="00215910" w:rsidRPr="003509BE" w:rsidRDefault="004A5590" w:rsidP="00B44C96">
      <w:pPr>
        <w:spacing w:line="360" w:lineRule="auto"/>
        <w:rPr>
          <w:rFonts w:ascii="Times New Roman" w:hAnsi="Times New Roman"/>
          <w:lang w:eastAsia="es-CO"/>
        </w:rPr>
      </w:pPr>
      <w:r>
        <w:rPr>
          <w:rFonts w:ascii="Times New Roman" w:hAnsi="Times New Roman"/>
          <w:lang w:eastAsia="es-CO"/>
        </w:rPr>
        <w:t xml:space="preserve">     </w:t>
      </w:r>
      <w:r w:rsidR="002143B2">
        <w:rPr>
          <w:rFonts w:ascii="Times New Roman" w:hAnsi="Times New Roman"/>
        </w:rPr>
        <w:t xml:space="preserve">Diseñar un </w:t>
      </w:r>
      <w:r w:rsidR="00092841">
        <w:rPr>
          <w:rFonts w:ascii="Times New Roman" w:hAnsi="Times New Roman"/>
          <w:color w:val="000000" w:themeColor="text1"/>
        </w:rPr>
        <w:t>mejoramiento</w:t>
      </w:r>
      <w:r w:rsidR="002143B2">
        <w:rPr>
          <w:rFonts w:ascii="Times New Roman" w:hAnsi="Times New Roman"/>
        </w:rPr>
        <w:t xml:space="preserve"> gerencial para las empresas ubicadas en el municipio de Arenal, Sur del Bolívar.</w:t>
      </w:r>
    </w:p>
    <w:p w14:paraId="34567529" w14:textId="471D1E8F" w:rsidR="00215910" w:rsidRPr="006D58F4" w:rsidRDefault="00E66AF8" w:rsidP="00C2565B">
      <w:pPr>
        <w:pStyle w:val="Ttulo3"/>
        <w:spacing w:before="0" w:beforeAutospacing="0" w:after="0" w:afterAutospacing="0" w:line="360" w:lineRule="auto"/>
        <w:rPr>
          <w:rFonts w:ascii="Times New Roman" w:hAnsi="Times New Roman"/>
        </w:rPr>
      </w:pPr>
      <w:bookmarkStart w:id="16" w:name="_Toc87713904"/>
      <w:r w:rsidRPr="006D58F4">
        <w:rPr>
          <w:rFonts w:ascii="Times New Roman" w:hAnsi="Times New Roman"/>
        </w:rPr>
        <w:t>Objetivos específicos</w:t>
      </w:r>
      <w:bookmarkEnd w:id="16"/>
    </w:p>
    <w:p w14:paraId="437FDF22" w14:textId="77777777" w:rsidR="00EF54A3" w:rsidRDefault="004A5590" w:rsidP="00C2565B">
      <w:pPr>
        <w:spacing w:after="0" w:line="480" w:lineRule="auto"/>
        <w:rPr>
          <w:rFonts w:ascii="Times New Roman" w:hAnsi="Times New Roman"/>
          <w:lang w:eastAsia="es-CO"/>
        </w:rPr>
      </w:pPr>
      <w:r>
        <w:rPr>
          <w:rFonts w:ascii="Times New Roman" w:hAnsi="Times New Roman"/>
          <w:lang w:eastAsia="es-CO"/>
        </w:rPr>
        <w:t xml:space="preserve">     </w:t>
      </w:r>
    </w:p>
    <w:p w14:paraId="5567718C" w14:textId="7F54C8CB" w:rsidR="00EF54A3" w:rsidRPr="00EF54A3" w:rsidRDefault="00EF54A3" w:rsidP="009B1E5D">
      <w:pPr>
        <w:pStyle w:val="Prrafodelista"/>
        <w:widowControl w:val="0"/>
        <w:numPr>
          <w:ilvl w:val="0"/>
          <w:numId w:val="3"/>
        </w:numPr>
        <w:tabs>
          <w:tab w:val="left" w:pos="909"/>
        </w:tabs>
        <w:autoSpaceDE w:val="0"/>
        <w:autoSpaceDN w:val="0"/>
        <w:spacing w:after="0" w:line="360" w:lineRule="auto"/>
        <w:ind w:right="193"/>
        <w:rPr>
          <w:rFonts w:ascii="Times New Roman" w:hAnsi="Times New Roman"/>
        </w:rPr>
      </w:pPr>
      <w:r w:rsidRPr="00EF54A3">
        <w:rPr>
          <w:rFonts w:ascii="Times New Roman" w:hAnsi="Times New Roman"/>
        </w:rPr>
        <w:t>Identificar</w:t>
      </w:r>
      <w:r w:rsidRPr="00EF54A3">
        <w:rPr>
          <w:rFonts w:ascii="Times New Roman" w:hAnsi="Times New Roman"/>
          <w:spacing w:val="1"/>
        </w:rPr>
        <w:t xml:space="preserve"> </w:t>
      </w:r>
      <w:r w:rsidRPr="00EF54A3">
        <w:rPr>
          <w:rFonts w:ascii="Times New Roman" w:hAnsi="Times New Roman"/>
        </w:rPr>
        <w:t>las</w:t>
      </w:r>
      <w:r w:rsidRPr="00EF54A3">
        <w:rPr>
          <w:rFonts w:ascii="Times New Roman" w:hAnsi="Times New Roman"/>
          <w:spacing w:val="1"/>
        </w:rPr>
        <w:t xml:space="preserve"> </w:t>
      </w:r>
      <w:r w:rsidRPr="00EF54A3">
        <w:rPr>
          <w:rFonts w:ascii="Times New Roman" w:hAnsi="Times New Roman"/>
        </w:rPr>
        <w:t>diferentes</w:t>
      </w:r>
      <w:r w:rsidRPr="00EF54A3">
        <w:rPr>
          <w:rFonts w:ascii="Times New Roman" w:hAnsi="Times New Roman"/>
          <w:spacing w:val="1"/>
        </w:rPr>
        <w:t xml:space="preserve"> </w:t>
      </w:r>
      <w:r w:rsidRPr="00EF54A3">
        <w:rPr>
          <w:rFonts w:ascii="Times New Roman" w:hAnsi="Times New Roman"/>
        </w:rPr>
        <w:t>problemáticas</w:t>
      </w:r>
      <w:r w:rsidRPr="00EF54A3">
        <w:rPr>
          <w:rFonts w:ascii="Times New Roman" w:hAnsi="Times New Roman"/>
          <w:spacing w:val="1"/>
        </w:rPr>
        <w:t xml:space="preserve"> </w:t>
      </w:r>
      <w:r w:rsidRPr="00EF54A3">
        <w:rPr>
          <w:rFonts w:ascii="Times New Roman" w:hAnsi="Times New Roman"/>
        </w:rPr>
        <w:t>que</w:t>
      </w:r>
      <w:r w:rsidRPr="00EF54A3">
        <w:rPr>
          <w:rFonts w:ascii="Times New Roman" w:hAnsi="Times New Roman"/>
          <w:spacing w:val="1"/>
        </w:rPr>
        <w:t xml:space="preserve"> </w:t>
      </w:r>
      <w:r w:rsidRPr="00EF54A3">
        <w:rPr>
          <w:rFonts w:ascii="Times New Roman" w:hAnsi="Times New Roman"/>
        </w:rPr>
        <w:t>tienen</w:t>
      </w:r>
      <w:r w:rsidRPr="00EF54A3">
        <w:rPr>
          <w:rFonts w:ascii="Times New Roman" w:hAnsi="Times New Roman"/>
          <w:spacing w:val="1"/>
        </w:rPr>
        <w:t xml:space="preserve"> </w:t>
      </w:r>
      <w:r w:rsidRPr="00EF54A3">
        <w:rPr>
          <w:rFonts w:ascii="Times New Roman" w:hAnsi="Times New Roman"/>
        </w:rPr>
        <w:t>las</w:t>
      </w:r>
      <w:r w:rsidRPr="00EF54A3">
        <w:rPr>
          <w:rFonts w:ascii="Times New Roman" w:hAnsi="Times New Roman"/>
          <w:spacing w:val="1"/>
        </w:rPr>
        <w:t xml:space="preserve"> </w:t>
      </w:r>
      <w:r w:rsidRPr="00EF54A3">
        <w:rPr>
          <w:rFonts w:ascii="Times New Roman" w:hAnsi="Times New Roman"/>
        </w:rPr>
        <w:t>microempresas</w:t>
      </w:r>
      <w:r w:rsidRPr="00EF54A3">
        <w:rPr>
          <w:rFonts w:ascii="Times New Roman" w:hAnsi="Times New Roman"/>
          <w:spacing w:val="1"/>
        </w:rPr>
        <w:t xml:space="preserve"> </w:t>
      </w:r>
      <w:r w:rsidRPr="00EF54A3">
        <w:rPr>
          <w:rFonts w:ascii="Times New Roman" w:hAnsi="Times New Roman"/>
        </w:rPr>
        <w:t>para mantenerse</w:t>
      </w:r>
      <w:r w:rsidRPr="00EF54A3">
        <w:rPr>
          <w:rFonts w:ascii="Times New Roman" w:hAnsi="Times New Roman"/>
          <w:spacing w:val="-2"/>
        </w:rPr>
        <w:t xml:space="preserve"> </w:t>
      </w:r>
      <w:r w:rsidRPr="00EF54A3">
        <w:rPr>
          <w:rFonts w:ascii="Times New Roman" w:hAnsi="Times New Roman"/>
        </w:rPr>
        <w:t>en</w:t>
      </w:r>
      <w:r w:rsidRPr="00EF54A3">
        <w:rPr>
          <w:rFonts w:ascii="Times New Roman" w:hAnsi="Times New Roman"/>
          <w:spacing w:val="-1"/>
        </w:rPr>
        <w:t xml:space="preserve"> </w:t>
      </w:r>
      <w:r w:rsidRPr="00EF54A3">
        <w:rPr>
          <w:rFonts w:ascii="Times New Roman" w:hAnsi="Times New Roman"/>
        </w:rPr>
        <w:t>el</w:t>
      </w:r>
      <w:r w:rsidRPr="00EF54A3">
        <w:rPr>
          <w:rFonts w:ascii="Times New Roman" w:hAnsi="Times New Roman"/>
          <w:spacing w:val="-2"/>
        </w:rPr>
        <w:t xml:space="preserve"> </w:t>
      </w:r>
      <w:r w:rsidRPr="00EF54A3">
        <w:rPr>
          <w:rFonts w:ascii="Times New Roman" w:hAnsi="Times New Roman"/>
        </w:rPr>
        <w:t>mercado</w:t>
      </w:r>
      <w:r w:rsidRPr="00EF54A3">
        <w:rPr>
          <w:rFonts w:ascii="Times New Roman" w:hAnsi="Times New Roman"/>
          <w:spacing w:val="-1"/>
        </w:rPr>
        <w:t xml:space="preserve"> </w:t>
      </w:r>
      <w:r w:rsidRPr="00EF54A3">
        <w:rPr>
          <w:rFonts w:ascii="Times New Roman" w:hAnsi="Times New Roman"/>
        </w:rPr>
        <w:t>de</w:t>
      </w:r>
      <w:r w:rsidRPr="00EF54A3">
        <w:rPr>
          <w:rFonts w:ascii="Times New Roman" w:hAnsi="Times New Roman"/>
          <w:spacing w:val="-1"/>
        </w:rPr>
        <w:t xml:space="preserve"> </w:t>
      </w:r>
      <w:r w:rsidRPr="00EF54A3">
        <w:rPr>
          <w:rFonts w:ascii="Times New Roman" w:hAnsi="Times New Roman"/>
        </w:rPr>
        <w:t>la</w:t>
      </w:r>
      <w:r w:rsidRPr="00EF54A3">
        <w:rPr>
          <w:rFonts w:ascii="Times New Roman" w:hAnsi="Times New Roman"/>
          <w:spacing w:val="-2"/>
        </w:rPr>
        <w:t xml:space="preserve"> </w:t>
      </w:r>
      <w:r w:rsidRPr="00EF54A3">
        <w:rPr>
          <w:rFonts w:ascii="Times New Roman" w:hAnsi="Times New Roman"/>
        </w:rPr>
        <w:t>zona</w:t>
      </w:r>
      <w:r w:rsidRPr="00EF54A3">
        <w:rPr>
          <w:rFonts w:ascii="Times New Roman" w:hAnsi="Times New Roman"/>
          <w:spacing w:val="3"/>
        </w:rPr>
        <w:t xml:space="preserve"> </w:t>
      </w:r>
      <w:r w:rsidRPr="00EF54A3">
        <w:rPr>
          <w:rFonts w:ascii="Times New Roman" w:hAnsi="Times New Roman"/>
        </w:rPr>
        <w:t>estudiada.</w:t>
      </w:r>
    </w:p>
    <w:p w14:paraId="3BC73113" w14:textId="77777777" w:rsidR="00EF54A3" w:rsidRPr="00EF54A3" w:rsidRDefault="00EF54A3" w:rsidP="009B1E5D">
      <w:pPr>
        <w:pStyle w:val="Prrafodelista"/>
        <w:widowControl w:val="0"/>
        <w:numPr>
          <w:ilvl w:val="0"/>
          <w:numId w:val="3"/>
        </w:numPr>
        <w:tabs>
          <w:tab w:val="left" w:pos="909"/>
        </w:tabs>
        <w:autoSpaceDE w:val="0"/>
        <w:autoSpaceDN w:val="0"/>
        <w:spacing w:before="1" w:after="0" w:line="360" w:lineRule="auto"/>
        <w:ind w:right="194"/>
        <w:rPr>
          <w:rFonts w:ascii="Times New Roman" w:hAnsi="Times New Roman"/>
        </w:rPr>
      </w:pPr>
      <w:r w:rsidRPr="00EF54A3">
        <w:rPr>
          <w:rFonts w:ascii="Times New Roman" w:hAnsi="Times New Roman"/>
        </w:rPr>
        <w:t>Analizar los elementos que se puedan utilizar para el mejoramiento de las</w:t>
      </w:r>
      <w:r w:rsidRPr="00EF54A3">
        <w:rPr>
          <w:rFonts w:ascii="Times New Roman" w:hAnsi="Times New Roman"/>
          <w:spacing w:val="1"/>
        </w:rPr>
        <w:t xml:space="preserve"> </w:t>
      </w:r>
      <w:r w:rsidRPr="00EF54A3">
        <w:rPr>
          <w:rFonts w:ascii="Times New Roman" w:hAnsi="Times New Roman"/>
        </w:rPr>
        <w:t>microempresas que</w:t>
      </w:r>
      <w:r w:rsidRPr="00EF54A3">
        <w:rPr>
          <w:rFonts w:ascii="Times New Roman" w:hAnsi="Times New Roman"/>
          <w:spacing w:val="-2"/>
        </w:rPr>
        <w:t xml:space="preserve"> </w:t>
      </w:r>
      <w:r w:rsidRPr="00EF54A3">
        <w:rPr>
          <w:rFonts w:ascii="Times New Roman" w:hAnsi="Times New Roman"/>
        </w:rPr>
        <w:t>no</w:t>
      </w:r>
      <w:r w:rsidRPr="00EF54A3">
        <w:rPr>
          <w:rFonts w:ascii="Times New Roman" w:hAnsi="Times New Roman"/>
          <w:spacing w:val="-1"/>
        </w:rPr>
        <w:t xml:space="preserve"> </w:t>
      </w:r>
      <w:r w:rsidRPr="00EF54A3">
        <w:rPr>
          <w:rFonts w:ascii="Times New Roman" w:hAnsi="Times New Roman"/>
        </w:rPr>
        <w:t>tienen</w:t>
      </w:r>
      <w:r w:rsidRPr="00EF54A3">
        <w:rPr>
          <w:rFonts w:ascii="Times New Roman" w:hAnsi="Times New Roman"/>
          <w:spacing w:val="-2"/>
        </w:rPr>
        <w:t xml:space="preserve"> </w:t>
      </w:r>
      <w:r w:rsidRPr="00EF54A3">
        <w:rPr>
          <w:rFonts w:ascii="Times New Roman" w:hAnsi="Times New Roman"/>
        </w:rPr>
        <w:t>una</w:t>
      </w:r>
      <w:r w:rsidRPr="00EF54A3">
        <w:rPr>
          <w:rFonts w:ascii="Times New Roman" w:hAnsi="Times New Roman"/>
          <w:spacing w:val="3"/>
        </w:rPr>
        <w:t xml:space="preserve"> </w:t>
      </w:r>
      <w:r w:rsidRPr="00EF54A3">
        <w:rPr>
          <w:rFonts w:ascii="Times New Roman" w:hAnsi="Times New Roman"/>
        </w:rPr>
        <w:t>mejora</w:t>
      </w:r>
      <w:r w:rsidRPr="00EF54A3">
        <w:rPr>
          <w:rFonts w:ascii="Times New Roman" w:hAnsi="Times New Roman"/>
          <w:spacing w:val="-2"/>
        </w:rPr>
        <w:t xml:space="preserve"> </w:t>
      </w:r>
      <w:r w:rsidRPr="00EF54A3">
        <w:rPr>
          <w:rFonts w:ascii="Times New Roman" w:hAnsi="Times New Roman"/>
        </w:rPr>
        <w:t>continua.</w:t>
      </w:r>
    </w:p>
    <w:p w14:paraId="73D97E4F" w14:textId="6ADE7819" w:rsidR="00215910" w:rsidRPr="00EF54A3" w:rsidRDefault="00EF54A3" w:rsidP="009B1E5D">
      <w:pPr>
        <w:pStyle w:val="Prrafodelista"/>
        <w:numPr>
          <w:ilvl w:val="0"/>
          <w:numId w:val="3"/>
        </w:numPr>
        <w:spacing w:after="0" w:line="360" w:lineRule="auto"/>
        <w:rPr>
          <w:rFonts w:ascii="Times New Roman" w:hAnsi="Times New Roman"/>
          <w:lang w:eastAsia="es-CO"/>
        </w:rPr>
      </w:pPr>
      <w:r w:rsidRPr="00EF54A3">
        <w:rPr>
          <w:rFonts w:ascii="Times New Roman" w:hAnsi="Times New Roman"/>
        </w:rPr>
        <w:t>Establecer</w:t>
      </w:r>
      <w:r w:rsidRPr="00EF54A3">
        <w:rPr>
          <w:rFonts w:ascii="Times New Roman" w:hAnsi="Times New Roman"/>
          <w:spacing w:val="1"/>
        </w:rPr>
        <w:t xml:space="preserve"> </w:t>
      </w:r>
      <w:r w:rsidRPr="00EF54A3">
        <w:rPr>
          <w:rFonts w:ascii="Times New Roman" w:hAnsi="Times New Roman"/>
        </w:rPr>
        <w:t>las</w:t>
      </w:r>
      <w:r w:rsidRPr="00EF54A3">
        <w:rPr>
          <w:rFonts w:ascii="Times New Roman" w:hAnsi="Times New Roman"/>
          <w:spacing w:val="1"/>
        </w:rPr>
        <w:t xml:space="preserve"> </w:t>
      </w:r>
      <w:r w:rsidRPr="00EF54A3">
        <w:rPr>
          <w:rFonts w:ascii="Times New Roman" w:hAnsi="Times New Roman"/>
        </w:rPr>
        <w:t>diferentes</w:t>
      </w:r>
      <w:r w:rsidRPr="00EF54A3">
        <w:rPr>
          <w:rFonts w:ascii="Times New Roman" w:hAnsi="Times New Roman"/>
          <w:spacing w:val="1"/>
        </w:rPr>
        <w:t xml:space="preserve"> </w:t>
      </w:r>
      <w:r w:rsidRPr="00EF54A3">
        <w:rPr>
          <w:rFonts w:ascii="Times New Roman" w:hAnsi="Times New Roman"/>
        </w:rPr>
        <w:t>estrategias</w:t>
      </w:r>
      <w:r w:rsidRPr="00EF54A3">
        <w:rPr>
          <w:rFonts w:ascii="Times New Roman" w:hAnsi="Times New Roman"/>
          <w:spacing w:val="1"/>
        </w:rPr>
        <w:t xml:space="preserve"> </w:t>
      </w:r>
      <w:r w:rsidRPr="00EF54A3">
        <w:rPr>
          <w:rFonts w:ascii="Times New Roman" w:hAnsi="Times New Roman"/>
        </w:rPr>
        <w:t>para</w:t>
      </w:r>
      <w:r w:rsidRPr="00EF54A3">
        <w:rPr>
          <w:rFonts w:ascii="Times New Roman" w:hAnsi="Times New Roman"/>
          <w:spacing w:val="1"/>
        </w:rPr>
        <w:t xml:space="preserve"> </w:t>
      </w:r>
      <w:r w:rsidRPr="00EF54A3">
        <w:rPr>
          <w:rFonts w:ascii="Times New Roman" w:hAnsi="Times New Roman"/>
        </w:rPr>
        <w:t>el</w:t>
      </w:r>
      <w:r w:rsidRPr="00EF54A3">
        <w:rPr>
          <w:rFonts w:ascii="Times New Roman" w:hAnsi="Times New Roman"/>
          <w:spacing w:val="1"/>
        </w:rPr>
        <w:t xml:space="preserve"> </w:t>
      </w:r>
      <w:r w:rsidRPr="00EF54A3">
        <w:rPr>
          <w:rFonts w:ascii="Times New Roman" w:hAnsi="Times New Roman"/>
        </w:rPr>
        <w:t>fortalecimiento</w:t>
      </w:r>
      <w:r w:rsidRPr="00EF54A3">
        <w:rPr>
          <w:rFonts w:ascii="Times New Roman" w:hAnsi="Times New Roman"/>
          <w:spacing w:val="1"/>
        </w:rPr>
        <w:t xml:space="preserve"> </w:t>
      </w:r>
      <w:r w:rsidRPr="00EF54A3">
        <w:rPr>
          <w:rFonts w:ascii="Times New Roman" w:hAnsi="Times New Roman"/>
        </w:rPr>
        <w:t>de</w:t>
      </w:r>
      <w:r w:rsidRPr="00EF54A3">
        <w:rPr>
          <w:rFonts w:ascii="Times New Roman" w:hAnsi="Times New Roman"/>
          <w:spacing w:val="1"/>
        </w:rPr>
        <w:t xml:space="preserve"> </w:t>
      </w:r>
      <w:r w:rsidRPr="00EF54A3">
        <w:rPr>
          <w:rFonts w:ascii="Times New Roman" w:hAnsi="Times New Roman"/>
        </w:rPr>
        <w:t>las</w:t>
      </w:r>
      <w:r w:rsidRPr="00EF54A3">
        <w:rPr>
          <w:rFonts w:ascii="Times New Roman" w:hAnsi="Times New Roman"/>
          <w:spacing w:val="1"/>
        </w:rPr>
        <w:t xml:space="preserve"> </w:t>
      </w:r>
      <w:r w:rsidRPr="00EF54A3">
        <w:rPr>
          <w:rFonts w:ascii="Times New Roman" w:hAnsi="Times New Roman"/>
        </w:rPr>
        <w:t>microempresas en</w:t>
      </w:r>
      <w:r w:rsidRPr="00EF54A3">
        <w:rPr>
          <w:rFonts w:ascii="Times New Roman" w:hAnsi="Times New Roman"/>
          <w:spacing w:val="-1"/>
        </w:rPr>
        <w:t xml:space="preserve"> </w:t>
      </w:r>
      <w:r w:rsidRPr="00EF54A3">
        <w:rPr>
          <w:rFonts w:ascii="Times New Roman" w:hAnsi="Times New Roman"/>
        </w:rPr>
        <w:t>el</w:t>
      </w:r>
      <w:r w:rsidRPr="00EF54A3">
        <w:rPr>
          <w:rFonts w:ascii="Times New Roman" w:hAnsi="Times New Roman"/>
          <w:spacing w:val="2"/>
        </w:rPr>
        <w:t xml:space="preserve"> </w:t>
      </w:r>
      <w:r>
        <w:rPr>
          <w:rFonts w:ascii="Times New Roman" w:hAnsi="Times New Roman"/>
          <w:spacing w:val="2"/>
        </w:rPr>
        <w:t>m</w:t>
      </w:r>
      <w:r w:rsidRPr="00EF54A3">
        <w:rPr>
          <w:rFonts w:ascii="Times New Roman" w:hAnsi="Times New Roman"/>
        </w:rPr>
        <w:t>unicipio</w:t>
      </w:r>
      <w:r w:rsidRPr="00EF54A3">
        <w:rPr>
          <w:rFonts w:ascii="Times New Roman" w:hAnsi="Times New Roman"/>
          <w:spacing w:val="-1"/>
        </w:rPr>
        <w:t xml:space="preserve"> </w:t>
      </w:r>
      <w:r w:rsidRPr="00EF54A3">
        <w:rPr>
          <w:rFonts w:ascii="Times New Roman" w:hAnsi="Times New Roman"/>
        </w:rPr>
        <w:t>de</w:t>
      </w:r>
      <w:r w:rsidRPr="00EF54A3">
        <w:rPr>
          <w:rFonts w:ascii="Times New Roman" w:hAnsi="Times New Roman"/>
          <w:spacing w:val="-2"/>
        </w:rPr>
        <w:t xml:space="preserve"> </w:t>
      </w:r>
      <w:r w:rsidRPr="00EF54A3">
        <w:rPr>
          <w:rFonts w:ascii="Times New Roman" w:hAnsi="Times New Roman"/>
        </w:rPr>
        <w:t>Arenal</w:t>
      </w:r>
      <w:r w:rsidRPr="00EF54A3">
        <w:rPr>
          <w:rFonts w:ascii="Times New Roman" w:hAnsi="Times New Roman"/>
          <w:spacing w:val="-1"/>
        </w:rPr>
        <w:t xml:space="preserve"> </w:t>
      </w:r>
      <w:r w:rsidRPr="00EF54A3">
        <w:rPr>
          <w:rFonts w:ascii="Times New Roman" w:hAnsi="Times New Roman"/>
        </w:rPr>
        <w:t>Bolívar</w:t>
      </w:r>
    </w:p>
    <w:p w14:paraId="5431A5AD" w14:textId="77777777" w:rsidR="002941C9" w:rsidRPr="002941C9" w:rsidRDefault="002941C9" w:rsidP="00C2565B">
      <w:pPr>
        <w:pStyle w:val="Ttulo2"/>
        <w:spacing w:after="240" w:line="480" w:lineRule="auto"/>
        <w:rPr>
          <w:rFonts w:ascii="Times New Roman" w:hAnsi="Times New Roman"/>
          <w:sz w:val="24"/>
          <w:szCs w:val="24"/>
        </w:rPr>
      </w:pPr>
      <w:bookmarkStart w:id="17" w:name="_Toc87713905"/>
      <w:r w:rsidRPr="002941C9">
        <w:rPr>
          <w:rFonts w:ascii="Times New Roman" w:hAnsi="Times New Roman"/>
          <w:caps w:val="0"/>
          <w:sz w:val="24"/>
          <w:szCs w:val="24"/>
        </w:rPr>
        <w:t>Delimitación</w:t>
      </w:r>
      <w:bookmarkEnd w:id="17"/>
    </w:p>
    <w:p w14:paraId="29DA0900" w14:textId="42C70017" w:rsidR="00034364" w:rsidRDefault="006F4CEB" w:rsidP="00034364">
      <w:pPr>
        <w:pStyle w:val="Ttulo3"/>
        <w:rPr>
          <w:rFonts w:ascii="Times New Roman" w:hAnsi="Times New Roman"/>
        </w:rPr>
      </w:pPr>
      <w:bookmarkStart w:id="18" w:name="_Toc34340306"/>
      <w:bookmarkStart w:id="19" w:name="_Toc87713906"/>
      <w:r>
        <w:rPr>
          <w:rFonts w:ascii="Times New Roman" w:hAnsi="Times New Roman"/>
        </w:rPr>
        <w:t>Delimitación teórica-t</w:t>
      </w:r>
      <w:r w:rsidR="00034364" w:rsidRPr="00AB4EA2">
        <w:rPr>
          <w:rFonts w:ascii="Times New Roman" w:hAnsi="Times New Roman"/>
        </w:rPr>
        <w:t>emática</w:t>
      </w:r>
      <w:bookmarkEnd w:id="18"/>
      <w:bookmarkEnd w:id="19"/>
    </w:p>
    <w:p w14:paraId="2C980391" w14:textId="07C2C117" w:rsidR="00034364" w:rsidRPr="00AB4EA2" w:rsidRDefault="00034364" w:rsidP="00034364">
      <w:pPr>
        <w:spacing w:line="360" w:lineRule="auto"/>
        <w:rPr>
          <w:rFonts w:ascii="Times New Roman" w:hAnsi="Times New Roman"/>
          <w:lang w:eastAsia="es-CO"/>
        </w:rPr>
      </w:pPr>
      <w:r>
        <w:rPr>
          <w:rFonts w:ascii="Times New Roman" w:hAnsi="Times New Roman"/>
          <w:lang w:eastAsia="es-CO"/>
        </w:rPr>
        <w:t xml:space="preserve">     </w:t>
      </w:r>
      <w:r w:rsidR="002E121A">
        <w:rPr>
          <w:rFonts w:ascii="Times New Roman" w:hAnsi="Times New Roman"/>
          <w:lang w:eastAsia="es-CO"/>
        </w:rPr>
        <w:t xml:space="preserve">La línea de investigación del presente estudio es </w:t>
      </w:r>
      <w:r w:rsidR="001061F6">
        <w:rPr>
          <w:rFonts w:ascii="Times New Roman" w:hAnsi="Times New Roman"/>
          <w:lang w:eastAsia="es-CO"/>
        </w:rPr>
        <w:t xml:space="preserve">la </w:t>
      </w:r>
      <w:r w:rsidR="001061F6">
        <w:rPr>
          <w:rFonts w:ascii="Times New Roman" w:hAnsi="Times New Roman"/>
          <w:i/>
          <w:lang w:eastAsia="es-CO"/>
        </w:rPr>
        <w:t xml:space="preserve">gestión organizacional, </w:t>
      </w:r>
      <w:r w:rsidR="001061F6">
        <w:rPr>
          <w:rFonts w:ascii="Times New Roman" w:hAnsi="Times New Roman"/>
          <w:lang w:eastAsia="es-CO"/>
        </w:rPr>
        <w:t xml:space="preserve">mediante el eje temático </w:t>
      </w:r>
      <w:r w:rsidR="001061F6">
        <w:rPr>
          <w:rFonts w:ascii="Times New Roman" w:hAnsi="Times New Roman"/>
          <w:i/>
          <w:lang w:eastAsia="es-CO"/>
        </w:rPr>
        <w:t xml:space="preserve">Estrategia y competitividad, </w:t>
      </w:r>
      <w:r w:rsidR="001061F6">
        <w:rPr>
          <w:rFonts w:ascii="Times New Roman" w:hAnsi="Times New Roman"/>
          <w:lang w:eastAsia="es-CO"/>
        </w:rPr>
        <w:t xml:space="preserve">la cual investiga procesos de gestión de las organizaciones, buscando avanzar en el análisis de los problemas de la administración, y proponiendo estudios o </w:t>
      </w:r>
      <w:r w:rsidR="001061F6">
        <w:rPr>
          <w:rFonts w:ascii="Times New Roman" w:hAnsi="Times New Roman"/>
          <w:lang w:eastAsia="es-CO"/>
        </w:rPr>
        <w:lastRenderedPageBreak/>
        <w:t xml:space="preserve">modelos sobre la innovación gerencial y tecnológica y el impacto que esto trae en las empresas y la sociedad. </w:t>
      </w:r>
    </w:p>
    <w:p w14:paraId="7A7E022D" w14:textId="364D1767" w:rsidR="002941C9" w:rsidRPr="006D58F4" w:rsidRDefault="002941C9" w:rsidP="00C2565B">
      <w:pPr>
        <w:pStyle w:val="Ttulo3"/>
        <w:spacing w:before="0" w:beforeAutospacing="0" w:after="240" w:afterAutospacing="0" w:line="360" w:lineRule="auto"/>
        <w:rPr>
          <w:rFonts w:ascii="Times New Roman" w:hAnsi="Times New Roman"/>
        </w:rPr>
      </w:pPr>
      <w:bookmarkStart w:id="20" w:name="_Toc87713907"/>
      <w:r>
        <w:rPr>
          <w:rFonts w:ascii="Times New Roman" w:hAnsi="Times New Roman"/>
        </w:rPr>
        <w:t>Delimitación</w:t>
      </w:r>
      <w:r w:rsidR="006F4CEB">
        <w:rPr>
          <w:rFonts w:ascii="Times New Roman" w:hAnsi="Times New Roman"/>
        </w:rPr>
        <w:t xml:space="preserve"> t</w:t>
      </w:r>
      <w:r>
        <w:rPr>
          <w:rFonts w:ascii="Times New Roman" w:hAnsi="Times New Roman"/>
        </w:rPr>
        <w:t>emporal</w:t>
      </w:r>
      <w:bookmarkEnd w:id="20"/>
    </w:p>
    <w:p w14:paraId="4F267C5F" w14:textId="3076F803" w:rsidR="002941C9" w:rsidRPr="003509BE" w:rsidRDefault="002941C9" w:rsidP="00C2565B">
      <w:pPr>
        <w:spacing w:after="0" w:line="360" w:lineRule="auto"/>
        <w:rPr>
          <w:rFonts w:ascii="Times New Roman" w:hAnsi="Times New Roman"/>
          <w:lang w:eastAsia="es-CO"/>
        </w:rPr>
      </w:pPr>
      <w:r>
        <w:rPr>
          <w:rFonts w:ascii="Times New Roman" w:hAnsi="Times New Roman"/>
          <w:lang w:eastAsia="es-CO"/>
        </w:rPr>
        <w:t xml:space="preserve">     </w:t>
      </w:r>
      <w:r w:rsidR="001061F6">
        <w:rPr>
          <w:rFonts w:ascii="Times New Roman" w:hAnsi="Times New Roman"/>
          <w:lang w:eastAsia="es-CO"/>
        </w:rPr>
        <w:t>La investigación se desarrollará en un lapso de 18 meses</w:t>
      </w:r>
      <w:r w:rsidR="00B205C6">
        <w:rPr>
          <w:rFonts w:ascii="Times New Roman" w:hAnsi="Times New Roman"/>
          <w:lang w:eastAsia="es-CO"/>
        </w:rPr>
        <w:t xml:space="preserve">, empezando el mes de junio del año 2020 y finalizando el mes de noviembre de 2021, teniendo en cuenta </w:t>
      </w:r>
      <w:r w:rsidR="001061F6">
        <w:rPr>
          <w:rFonts w:ascii="Times New Roman" w:hAnsi="Times New Roman"/>
          <w:lang w:eastAsia="es-CO"/>
        </w:rPr>
        <w:t xml:space="preserve">los tiempos que estipula la academia para </w:t>
      </w:r>
      <w:r w:rsidR="004619A2">
        <w:rPr>
          <w:rFonts w:ascii="Times New Roman" w:hAnsi="Times New Roman"/>
          <w:lang w:eastAsia="es-CO"/>
        </w:rPr>
        <w:t>desarrollar el trabajo de grado.</w:t>
      </w:r>
    </w:p>
    <w:p w14:paraId="127E2474" w14:textId="58C42A71" w:rsidR="002941C9" w:rsidRPr="006D58F4" w:rsidRDefault="006F4CEB" w:rsidP="002941C9">
      <w:pPr>
        <w:pStyle w:val="Ttulo3"/>
        <w:spacing w:line="360" w:lineRule="auto"/>
        <w:rPr>
          <w:rFonts w:ascii="Times New Roman" w:hAnsi="Times New Roman"/>
        </w:rPr>
      </w:pPr>
      <w:bookmarkStart w:id="21" w:name="_Toc87713908"/>
      <w:r>
        <w:rPr>
          <w:rFonts w:ascii="Times New Roman" w:hAnsi="Times New Roman"/>
        </w:rPr>
        <w:t>Delimitación c</w:t>
      </w:r>
      <w:r w:rsidR="002941C9">
        <w:rPr>
          <w:rFonts w:ascii="Times New Roman" w:hAnsi="Times New Roman"/>
        </w:rPr>
        <w:t>ontextual</w:t>
      </w:r>
      <w:r w:rsidR="002941C9" w:rsidRPr="006D58F4">
        <w:rPr>
          <w:rFonts w:ascii="Times New Roman" w:hAnsi="Times New Roman"/>
        </w:rPr>
        <w:t>.</w:t>
      </w:r>
      <w:bookmarkEnd w:id="21"/>
    </w:p>
    <w:p w14:paraId="1545996F" w14:textId="59EBBCE7" w:rsidR="002941C9" w:rsidRDefault="002941C9" w:rsidP="004619A2">
      <w:pPr>
        <w:spacing w:line="360" w:lineRule="auto"/>
        <w:rPr>
          <w:rFonts w:ascii="Times New Roman" w:hAnsi="Times New Roman"/>
          <w:lang w:eastAsia="es-CO"/>
        </w:rPr>
      </w:pPr>
      <w:r>
        <w:rPr>
          <w:rFonts w:ascii="Times New Roman" w:hAnsi="Times New Roman"/>
          <w:lang w:eastAsia="es-CO"/>
        </w:rPr>
        <w:t xml:space="preserve">     </w:t>
      </w:r>
      <w:r w:rsidR="004619A2" w:rsidRPr="004619A2">
        <w:rPr>
          <w:rFonts w:ascii="Times New Roman" w:hAnsi="Times New Roman"/>
        </w:rPr>
        <w:t>Debido</w:t>
      </w:r>
      <w:r w:rsidR="004619A2" w:rsidRPr="004619A2">
        <w:rPr>
          <w:rFonts w:ascii="Times New Roman" w:hAnsi="Times New Roman"/>
          <w:spacing w:val="1"/>
        </w:rPr>
        <w:t xml:space="preserve"> </w:t>
      </w:r>
      <w:r w:rsidR="004619A2" w:rsidRPr="004619A2">
        <w:rPr>
          <w:rFonts w:ascii="Times New Roman" w:hAnsi="Times New Roman"/>
        </w:rPr>
        <w:t>a</w:t>
      </w:r>
      <w:r w:rsidR="004619A2" w:rsidRPr="004619A2">
        <w:rPr>
          <w:rFonts w:ascii="Times New Roman" w:hAnsi="Times New Roman"/>
          <w:spacing w:val="1"/>
        </w:rPr>
        <w:t xml:space="preserve"> </w:t>
      </w:r>
      <w:r w:rsidR="004619A2" w:rsidRPr="004619A2">
        <w:rPr>
          <w:rFonts w:ascii="Times New Roman" w:hAnsi="Times New Roman"/>
        </w:rPr>
        <w:t>que</w:t>
      </w:r>
      <w:r w:rsidR="004619A2" w:rsidRPr="004619A2">
        <w:rPr>
          <w:rFonts w:ascii="Times New Roman" w:hAnsi="Times New Roman"/>
          <w:spacing w:val="1"/>
        </w:rPr>
        <w:t xml:space="preserve"> </w:t>
      </w:r>
      <w:r w:rsidR="004619A2" w:rsidRPr="004619A2">
        <w:rPr>
          <w:rFonts w:ascii="Times New Roman" w:hAnsi="Times New Roman"/>
        </w:rPr>
        <w:t>la</w:t>
      </w:r>
      <w:r w:rsidR="004619A2" w:rsidRPr="004619A2">
        <w:rPr>
          <w:rFonts w:ascii="Times New Roman" w:hAnsi="Times New Roman"/>
          <w:spacing w:val="1"/>
        </w:rPr>
        <w:t xml:space="preserve"> </w:t>
      </w:r>
      <w:r w:rsidR="004619A2" w:rsidRPr="004619A2">
        <w:rPr>
          <w:rFonts w:ascii="Times New Roman" w:hAnsi="Times New Roman"/>
        </w:rPr>
        <w:t>investigación</w:t>
      </w:r>
      <w:r w:rsidR="004619A2" w:rsidRPr="004619A2">
        <w:rPr>
          <w:rFonts w:ascii="Times New Roman" w:hAnsi="Times New Roman"/>
          <w:spacing w:val="1"/>
        </w:rPr>
        <w:t xml:space="preserve"> </w:t>
      </w:r>
      <w:r w:rsidR="004619A2" w:rsidRPr="004619A2">
        <w:rPr>
          <w:rFonts w:ascii="Times New Roman" w:hAnsi="Times New Roman"/>
        </w:rPr>
        <w:t>esta</w:t>
      </w:r>
      <w:r w:rsidR="004619A2" w:rsidRPr="004619A2">
        <w:rPr>
          <w:rFonts w:ascii="Times New Roman" w:hAnsi="Times New Roman"/>
          <w:spacing w:val="1"/>
        </w:rPr>
        <w:t xml:space="preserve"> </w:t>
      </w:r>
      <w:r w:rsidR="004619A2" w:rsidRPr="004619A2">
        <w:rPr>
          <w:rFonts w:ascii="Times New Roman" w:hAnsi="Times New Roman"/>
        </w:rPr>
        <w:t>orienta</w:t>
      </w:r>
      <w:r w:rsidR="004619A2" w:rsidRPr="004619A2">
        <w:rPr>
          <w:rFonts w:ascii="Times New Roman" w:hAnsi="Times New Roman"/>
          <w:spacing w:val="1"/>
        </w:rPr>
        <w:t xml:space="preserve"> </w:t>
      </w:r>
      <w:r w:rsidR="004619A2" w:rsidRPr="004619A2">
        <w:rPr>
          <w:rFonts w:ascii="Times New Roman" w:hAnsi="Times New Roman"/>
        </w:rPr>
        <w:t>en</w:t>
      </w:r>
      <w:r w:rsidR="004619A2" w:rsidRPr="004619A2">
        <w:rPr>
          <w:rFonts w:ascii="Times New Roman" w:hAnsi="Times New Roman"/>
          <w:spacing w:val="1"/>
        </w:rPr>
        <w:t xml:space="preserve"> </w:t>
      </w:r>
      <w:r w:rsidR="004619A2" w:rsidRPr="004619A2">
        <w:rPr>
          <w:rFonts w:ascii="Times New Roman" w:hAnsi="Times New Roman"/>
        </w:rPr>
        <w:t>hacer</w:t>
      </w:r>
      <w:r w:rsidR="004619A2" w:rsidRPr="004619A2">
        <w:rPr>
          <w:rFonts w:ascii="Times New Roman" w:hAnsi="Times New Roman"/>
          <w:spacing w:val="1"/>
        </w:rPr>
        <w:t xml:space="preserve"> </w:t>
      </w:r>
      <w:r w:rsidR="004619A2" w:rsidRPr="004619A2">
        <w:rPr>
          <w:rFonts w:ascii="Times New Roman" w:hAnsi="Times New Roman"/>
        </w:rPr>
        <w:t>un</w:t>
      </w:r>
      <w:r w:rsidR="004619A2" w:rsidRPr="004619A2">
        <w:rPr>
          <w:rFonts w:ascii="Times New Roman" w:hAnsi="Times New Roman"/>
          <w:spacing w:val="1"/>
        </w:rPr>
        <w:t xml:space="preserve"> </w:t>
      </w:r>
      <w:r w:rsidR="004619A2" w:rsidRPr="004619A2">
        <w:rPr>
          <w:rFonts w:ascii="Times New Roman" w:hAnsi="Times New Roman"/>
        </w:rPr>
        <w:t>análisis</w:t>
      </w:r>
      <w:r w:rsidR="004619A2" w:rsidRPr="004619A2">
        <w:rPr>
          <w:rFonts w:ascii="Times New Roman" w:hAnsi="Times New Roman"/>
          <w:spacing w:val="1"/>
        </w:rPr>
        <w:t xml:space="preserve"> </w:t>
      </w:r>
      <w:r w:rsidR="004619A2" w:rsidRPr="004619A2">
        <w:rPr>
          <w:rFonts w:ascii="Times New Roman" w:hAnsi="Times New Roman"/>
        </w:rPr>
        <w:t>de</w:t>
      </w:r>
      <w:r w:rsidR="004619A2" w:rsidRPr="004619A2">
        <w:rPr>
          <w:rFonts w:ascii="Times New Roman" w:hAnsi="Times New Roman"/>
          <w:spacing w:val="1"/>
        </w:rPr>
        <w:t xml:space="preserve"> </w:t>
      </w:r>
      <w:r w:rsidR="004619A2" w:rsidRPr="004619A2">
        <w:rPr>
          <w:rFonts w:ascii="Times New Roman" w:hAnsi="Times New Roman"/>
        </w:rPr>
        <w:t>las</w:t>
      </w:r>
      <w:r w:rsidR="004619A2" w:rsidRPr="004619A2">
        <w:rPr>
          <w:rFonts w:ascii="Times New Roman" w:hAnsi="Times New Roman"/>
          <w:spacing w:val="1"/>
        </w:rPr>
        <w:t xml:space="preserve"> </w:t>
      </w:r>
      <w:r w:rsidR="004619A2" w:rsidRPr="004619A2">
        <w:rPr>
          <w:rFonts w:ascii="Times New Roman" w:hAnsi="Times New Roman"/>
        </w:rPr>
        <w:t>microempresas del Municipio de Arenal Bolívar para conocer su situación en el</w:t>
      </w:r>
      <w:r w:rsidR="004619A2" w:rsidRPr="004619A2">
        <w:rPr>
          <w:rFonts w:ascii="Times New Roman" w:hAnsi="Times New Roman"/>
          <w:spacing w:val="1"/>
        </w:rPr>
        <w:t xml:space="preserve"> </w:t>
      </w:r>
      <w:r w:rsidR="004619A2" w:rsidRPr="004619A2">
        <w:rPr>
          <w:rFonts w:ascii="Times New Roman" w:hAnsi="Times New Roman"/>
          <w:spacing w:val="-1"/>
        </w:rPr>
        <w:t>mercado,</w:t>
      </w:r>
      <w:r w:rsidR="004619A2" w:rsidRPr="004619A2">
        <w:rPr>
          <w:rFonts w:ascii="Times New Roman" w:hAnsi="Times New Roman"/>
          <w:spacing w:val="-14"/>
        </w:rPr>
        <w:t xml:space="preserve"> </w:t>
      </w:r>
      <w:r w:rsidR="004619A2" w:rsidRPr="004619A2">
        <w:rPr>
          <w:rFonts w:ascii="Times New Roman" w:hAnsi="Times New Roman"/>
          <w:spacing w:val="-1"/>
        </w:rPr>
        <w:t>el</w:t>
      </w:r>
      <w:r w:rsidR="004619A2" w:rsidRPr="004619A2">
        <w:rPr>
          <w:rFonts w:ascii="Times New Roman" w:hAnsi="Times New Roman"/>
          <w:spacing w:val="-16"/>
        </w:rPr>
        <w:t xml:space="preserve"> </w:t>
      </w:r>
      <w:r w:rsidR="004619A2" w:rsidRPr="004619A2">
        <w:rPr>
          <w:rFonts w:ascii="Times New Roman" w:hAnsi="Times New Roman"/>
        </w:rPr>
        <w:t>proyecto</w:t>
      </w:r>
      <w:r w:rsidR="004619A2" w:rsidRPr="004619A2">
        <w:rPr>
          <w:rFonts w:ascii="Times New Roman" w:hAnsi="Times New Roman"/>
          <w:spacing w:val="-16"/>
        </w:rPr>
        <w:t xml:space="preserve"> </w:t>
      </w:r>
      <w:r w:rsidR="004619A2" w:rsidRPr="004619A2">
        <w:rPr>
          <w:rFonts w:ascii="Times New Roman" w:hAnsi="Times New Roman"/>
        </w:rPr>
        <w:t>contará</w:t>
      </w:r>
      <w:r w:rsidR="004619A2" w:rsidRPr="004619A2">
        <w:rPr>
          <w:rFonts w:ascii="Times New Roman" w:hAnsi="Times New Roman"/>
          <w:spacing w:val="-17"/>
        </w:rPr>
        <w:t xml:space="preserve"> </w:t>
      </w:r>
      <w:r w:rsidR="004619A2" w:rsidRPr="004619A2">
        <w:rPr>
          <w:rFonts w:ascii="Times New Roman" w:hAnsi="Times New Roman"/>
        </w:rPr>
        <w:t>con</w:t>
      </w:r>
      <w:r w:rsidR="004619A2" w:rsidRPr="004619A2">
        <w:rPr>
          <w:rFonts w:ascii="Times New Roman" w:hAnsi="Times New Roman"/>
          <w:spacing w:val="-17"/>
        </w:rPr>
        <w:t xml:space="preserve"> </w:t>
      </w:r>
      <w:r w:rsidR="004619A2" w:rsidRPr="004619A2">
        <w:rPr>
          <w:rFonts w:ascii="Times New Roman" w:hAnsi="Times New Roman"/>
        </w:rPr>
        <w:t>una</w:t>
      </w:r>
      <w:r w:rsidR="004619A2" w:rsidRPr="004619A2">
        <w:rPr>
          <w:rFonts w:ascii="Times New Roman" w:hAnsi="Times New Roman"/>
          <w:spacing w:val="-16"/>
        </w:rPr>
        <w:t xml:space="preserve"> </w:t>
      </w:r>
      <w:r w:rsidR="004619A2" w:rsidRPr="004619A2">
        <w:rPr>
          <w:rFonts w:ascii="Times New Roman" w:hAnsi="Times New Roman"/>
        </w:rPr>
        <w:t>delimitación</w:t>
      </w:r>
      <w:r w:rsidR="004619A2" w:rsidRPr="004619A2">
        <w:rPr>
          <w:rFonts w:ascii="Times New Roman" w:hAnsi="Times New Roman"/>
          <w:spacing w:val="-17"/>
        </w:rPr>
        <w:t xml:space="preserve"> </w:t>
      </w:r>
      <w:r w:rsidR="004619A2" w:rsidRPr="004619A2">
        <w:rPr>
          <w:rFonts w:ascii="Times New Roman" w:hAnsi="Times New Roman"/>
        </w:rPr>
        <w:t>espacial,</w:t>
      </w:r>
      <w:r w:rsidR="004619A2" w:rsidRPr="004619A2">
        <w:rPr>
          <w:rFonts w:ascii="Times New Roman" w:hAnsi="Times New Roman"/>
          <w:spacing w:val="-13"/>
        </w:rPr>
        <w:t xml:space="preserve"> </w:t>
      </w:r>
      <w:r w:rsidR="004619A2" w:rsidRPr="004619A2">
        <w:rPr>
          <w:rFonts w:ascii="Times New Roman" w:hAnsi="Times New Roman"/>
        </w:rPr>
        <w:t>la</w:t>
      </w:r>
      <w:r w:rsidR="004619A2" w:rsidRPr="004619A2">
        <w:rPr>
          <w:rFonts w:ascii="Times New Roman" w:hAnsi="Times New Roman"/>
          <w:spacing w:val="-17"/>
        </w:rPr>
        <w:t xml:space="preserve"> </w:t>
      </w:r>
      <w:r w:rsidR="004619A2" w:rsidRPr="004619A2">
        <w:rPr>
          <w:rFonts w:ascii="Times New Roman" w:hAnsi="Times New Roman"/>
        </w:rPr>
        <w:t>cual</w:t>
      </w:r>
      <w:r w:rsidR="004619A2" w:rsidRPr="004619A2">
        <w:rPr>
          <w:rFonts w:ascii="Times New Roman" w:hAnsi="Times New Roman"/>
          <w:spacing w:val="-16"/>
        </w:rPr>
        <w:t xml:space="preserve"> </w:t>
      </w:r>
      <w:r w:rsidR="004619A2" w:rsidRPr="004619A2">
        <w:rPr>
          <w:rFonts w:ascii="Times New Roman" w:hAnsi="Times New Roman"/>
        </w:rPr>
        <w:t>se</w:t>
      </w:r>
      <w:r w:rsidR="004619A2" w:rsidRPr="004619A2">
        <w:rPr>
          <w:rFonts w:ascii="Times New Roman" w:hAnsi="Times New Roman"/>
          <w:spacing w:val="-16"/>
        </w:rPr>
        <w:t xml:space="preserve"> </w:t>
      </w:r>
      <w:r w:rsidR="004619A2" w:rsidRPr="004619A2">
        <w:rPr>
          <w:rFonts w:ascii="Times New Roman" w:hAnsi="Times New Roman"/>
        </w:rPr>
        <w:t>llevará</w:t>
      </w:r>
      <w:r w:rsidR="004619A2" w:rsidRPr="004619A2">
        <w:rPr>
          <w:rFonts w:ascii="Times New Roman" w:hAnsi="Times New Roman"/>
          <w:spacing w:val="-17"/>
        </w:rPr>
        <w:t xml:space="preserve"> </w:t>
      </w:r>
      <w:r w:rsidR="004619A2" w:rsidRPr="004619A2">
        <w:rPr>
          <w:rFonts w:ascii="Times New Roman" w:hAnsi="Times New Roman"/>
        </w:rPr>
        <w:t>a</w:t>
      </w:r>
      <w:r w:rsidR="004619A2" w:rsidRPr="004619A2">
        <w:rPr>
          <w:rFonts w:ascii="Times New Roman" w:hAnsi="Times New Roman"/>
          <w:spacing w:val="-16"/>
        </w:rPr>
        <w:t xml:space="preserve"> </w:t>
      </w:r>
      <w:r w:rsidR="004619A2" w:rsidRPr="004619A2">
        <w:rPr>
          <w:rFonts w:ascii="Times New Roman" w:hAnsi="Times New Roman"/>
        </w:rPr>
        <w:t>cabo</w:t>
      </w:r>
      <w:r w:rsidR="004619A2" w:rsidRPr="004619A2">
        <w:rPr>
          <w:rFonts w:ascii="Times New Roman" w:hAnsi="Times New Roman"/>
          <w:spacing w:val="-65"/>
        </w:rPr>
        <w:t xml:space="preserve"> </w:t>
      </w:r>
      <w:r w:rsidR="004619A2" w:rsidRPr="004619A2">
        <w:rPr>
          <w:rFonts w:ascii="Times New Roman" w:hAnsi="Times New Roman"/>
        </w:rPr>
        <w:t>en</w:t>
      </w:r>
      <w:r w:rsidR="004619A2" w:rsidRPr="004619A2">
        <w:rPr>
          <w:rFonts w:ascii="Times New Roman" w:hAnsi="Times New Roman"/>
          <w:spacing w:val="1"/>
        </w:rPr>
        <w:t xml:space="preserve"> </w:t>
      </w:r>
      <w:r w:rsidR="004619A2" w:rsidRPr="004619A2">
        <w:rPr>
          <w:rFonts w:ascii="Times New Roman" w:hAnsi="Times New Roman"/>
        </w:rPr>
        <w:t>el</w:t>
      </w:r>
      <w:r w:rsidR="004619A2" w:rsidRPr="004619A2">
        <w:rPr>
          <w:rFonts w:ascii="Times New Roman" w:hAnsi="Times New Roman"/>
          <w:spacing w:val="1"/>
        </w:rPr>
        <w:t xml:space="preserve"> </w:t>
      </w:r>
      <w:r w:rsidR="004619A2" w:rsidRPr="004619A2">
        <w:rPr>
          <w:rFonts w:ascii="Times New Roman" w:hAnsi="Times New Roman"/>
        </w:rPr>
        <w:t>municipio</w:t>
      </w:r>
      <w:r w:rsidR="004619A2" w:rsidRPr="004619A2">
        <w:rPr>
          <w:rFonts w:ascii="Times New Roman" w:hAnsi="Times New Roman"/>
          <w:spacing w:val="1"/>
        </w:rPr>
        <w:t xml:space="preserve"> </w:t>
      </w:r>
      <w:r w:rsidR="004619A2" w:rsidRPr="004619A2">
        <w:rPr>
          <w:rFonts w:ascii="Times New Roman" w:hAnsi="Times New Roman"/>
        </w:rPr>
        <w:t>de</w:t>
      </w:r>
      <w:r w:rsidR="004619A2" w:rsidRPr="004619A2">
        <w:rPr>
          <w:rFonts w:ascii="Times New Roman" w:hAnsi="Times New Roman"/>
          <w:spacing w:val="1"/>
        </w:rPr>
        <w:t xml:space="preserve"> </w:t>
      </w:r>
      <w:r w:rsidR="004619A2" w:rsidRPr="004619A2">
        <w:rPr>
          <w:rFonts w:ascii="Times New Roman" w:hAnsi="Times New Roman"/>
        </w:rPr>
        <w:t>Arenal</w:t>
      </w:r>
      <w:r w:rsidR="004619A2" w:rsidRPr="004619A2">
        <w:rPr>
          <w:rFonts w:ascii="Times New Roman" w:hAnsi="Times New Roman"/>
          <w:spacing w:val="1"/>
        </w:rPr>
        <w:t xml:space="preserve"> </w:t>
      </w:r>
      <w:r w:rsidR="004619A2" w:rsidRPr="004619A2">
        <w:rPr>
          <w:rFonts w:ascii="Times New Roman" w:hAnsi="Times New Roman"/>
        </w:rPr>
        <w:t>Bolívar,</w:t>
      </w:r>
      <w:r w:rsidR="004619A2" w:rsidRPr="004619A2">
        <w:rPr>
          <w:rFonts w:ascii="Times New Roman" w:hAnsi="Times New Roman"/>
          <w:spacing w:val="1"/>
        </w:rPr>
        <w:t xml:space="preserve"> </w:t>
      </w:r>
      <w:r w:rsidR="004619A2" w:rsidRPr="004619A2">
        <w:rPr>
          <w:rFonts w:ascii="Times New Roman" w:hAnsi="Times New Roman"/>
        </w:rPr>
        <w:t>esta</w:t>
      </w:r>
      <w:r w:rsidR="004619A2" w:rsidRPr="004619A2">
        <w:rPr>
          <w:rFonts w:ascii="Times New Roman" w:hAnsi="Times New Roman"/>
          <w:spacing w:val="1"/>
        </w:rPr>
        <w:t xml:space="preserve"> </w:t>
      </w:r>
      <w:r w:rsidR="004619A2" w:rsidRPr="004619A2">
        <w:rPr>
          <w:rFonts w:ascii="Times New Roman" w:hAnsi="Times New Roman"/>
        </w:rPr>
        <w:t>indagación</w:t>
      </w:r>
      <w:r w:rsidR="004619A2" w:rsidRPr="004619A2">
        <w:rPr>
          <w:rFonts w:ascii="Times New Roman" w:hAnsi="Times New Roman"/>
          <w:spacing w:val="1"/>
        </w:rPr>
        <w:t xml:space="preserve"> </w:t>
      </w:r>
      <w:r w:rsidR="004619A2" w:rsidRPr="004619A2">
        <w:rPr>
          <w:rFonts w:ascii="Times New Roman" w:hAnsi="Times New Roman"/>
        </w:rPr>
        <w:t>solo</w:t>
      </w:r>
      <w:r w:rsidR="004619A2" w:rsidRPr="004619A2">
        <w:rPr>
          <w:rFonts w:ascii="Times New Roman" w:hAnsi="Times New Roman"/>
          <w:spacing w:val="1"/>
        </w:rPr>
        <w:t xml:space="preserve"> </w:t>
      </w:r>
      <w:r w:rsidR="004619A2" w:rsidRPr="004619A2">
        <w:rPr>
          <w:rFonts w:ascii="Times New Roman" w:hAnsi="Times New Roman"/>
        </w:rPr>
        <w:t>se</w:t>
      </w:r>
      <w:r w:rsidR="004619A2" w:rsidRPr="004619A2">
        <w:rPr>
          <w:rFonts w:ascii="Times New Roman" w:hAnsi="Times New Roman"/>
          <w:spacing w:val="1"/>
        </w:rPr>
        <w:t xml:space="preserve"> </w:t>
      </w:r>
      <w:r w:rsidR="004619A2" w:rsidRPr="004619A2">
        <w:rPr>
          <w:rFonts w:ascii="Times New Roman" w:hAnsi="Times New Roman"/>
        </w:rPr>
        <w:t>les</w:t>
      </w:r>
      <w:r w:rsidR="004619A2" w:rsidRPr="004619A2">
        <w:rPr>
          <w:rFonts w:ascii="Times New Roman" w:hAnsi="Times New Roman"/>
          <w:spacing w:val="1"/>
        </w:rPr>
        <w:t xml:space="preserve"> </w:t>
      </w:r>
      <w:r w:rsidR="004619A2" w:rsidRPr="004619A2">
        <w:rPr>
          <w:rFonts w:ascii="Times New Roman" w:hAnsi="Times New Roman"/>
        </w:rPr>
        <w:t>hará</w:t>
      </w:r>
      <w:r w:rsidR="004619A2" w:rsidRPr="004619A2">
        <w:rPr>
          <w:rFonts w:ascii="Times New Roman" w:hAnsi="Times New Roman"/>
          <w:spacing w:val="1"/>
        </w:rPr>
        <w:t xml:space="preserve"> </w:t>
      </w:r>
      <w:r w:rsidR="004619A2" w:rsidRPr="004619A2">
        <w:rPr>
          <w:rFonts w:ascii="Times New Roman" w:hAnsi="Times New Roman"/>
        </w:rPr>
        <w:t>a</w:t>
      </w:r>
      <w:r w:rsidR="004619A2" w:rsidRPr="004619A2">
        <w:rPr>
          <w:rFonts w:ascii="Times New Roman" w:hAnsi="Times New Roman"/>
          <w:spacing w:val="1"/>
        </w:rPr>
        <w:t xml:space="preserve"> </w:t>
      </w:r>
      <w:r w:rsidR="004619A2" w:rsidRPr="004619A2">
        <w:rPr>
          <w:rFonts w:ascii="Times New Roman" w:hAnsi="Times New Roman"/>
        </w:rPr>
        <w:t>las</w:t>
      </w:r>
      <w:r w:rsidR="004619A2" w:rsidRPr="004619A2">
        <w:rPr>
          <w:rFonts w:ascii="Times New Roman" w:hAnsi="Times New Roman"/>
          <w:spacing w:val="1"/>
        </w:rPr>
        <w:t xml:space="preserve"> </w:t>
      </w:r>
      <w:r w:rsidR="004619A2" w:rsidRPr="004619A2">
        <w:rPr>
          <w:rFonts w:ascii="Times New Roman" w:hAnsi="Times New Roman"/>
        </w:rPr>
        <w:t>microempresas que estén adecuadamente registradas en la cámara de comercio,</w:t>
      </w:r>
      <w:r w:rsidR="004619A2" w:rsidRPr="004619A2">
        <w:rPr>
          <w:rFonts w:ascii="Times New Roman" w:hAnsi="Times New Roman"/>
          <w:spacing w:val="1"/>
        </w:rPr>
        <w:t xml:space="preserve"> </w:t>
      </w:r>
      <w:r w:rsidR="004619A2" w:rsidRPr="004619A2">
        <w:rPr>
          <w:rFonts w:ascii="Times New Roman" w:hAnsi="Times New Roman"/>
        </w:rPr>
        <w:t>siendo</w:t>
      </w:r>
      <w:r w:rsidR="004619A2" w:rsidRPr="004619A2">
        <w:rPr>
          <w:rFonts w:ascii="Times New Roman" w:hAnsi="Times New Roman"/>
          <w:spacing w:val="-3"/>
        </w:rPr>
        <w:t xml:space="preserve"> </w:t>
      </w:r>
      <w:r w:rsidR="004619A2" w:rsidRPr="004619A2">
        <w:rPr>
          <w:rFonts w:ascii="Times New Roman" w:hAnsi="Times New Roman"/>
        </w:rPr>
        <w:t>estos</w:t>
      </w:r>
      <w:r w:rsidR="004619A2" w:rsidRPr="004619A2">
        <w:rPr>
          <w:rFonts w:ascii="Times New Roman" w:hAnsi="Times New Roman"/>
          <w:spacing w:val="-1"/>
        </w:rPr>
        <w:t xml:space="preserve"> </w:t>
      </w:r>
      <w:r w:rsidR="004619A2" w:rsidRPr="004619A2">
        <w:rPr>
          <w:rFonts w:ascii="Times New Roman" w:hAnsi="Times New Roman"/>
        </w:rPr>
        <w:t>los</w:t>
      </w:r>
      <w:r w:rsidR="004619A2" w:rsidRPr="004619A2">
        <w:rPr>
          <w:rFonts w:ascii="Times New Roman" w:hAnsi="Times New Roman"/>
          <w:spacing w:val="-1"/>
        </w:rPr>
        <w:t xml:space="preserve"> </w:t>
      </w:r>
      <w:r w:rsidR="004619A2" w:rsidRPr="004619A2">
        <w:rPr>
          <w:rFonts w:ascii="Times New Roman" w:hAnsi="Times New Roman"/>
        </w:rPr>
        <w:t>objetos</w:t>
      </w:r>
      <w:r w:rsidR="004619A2" w:rsidRPr="004619A2">
        <w:rPr>
          <w:rFonts w:ascii="Times New Roman" w:hAnsi="Times New Roman"/>
          <w:spacing w:val="-1"/>
        </w:rPr>
        <w:t xml:space="preserve"> </w:t>
      </w:r>
      <w:r w:rsidR="004619A2" w:rsidRPr="004619A2">
        <w:rPr>
          <w:rFonts w:ascii="Times New Roman" w:hAnsi="Times New Roman"/>
        </w:rPr>
        <w:t>de</w:t>
      </w:r>
      <w:r w:rsidR="004619A2" w:rsidRPr="004619A2">
        <w:rPr>
          <w:rFonts w:ascii="Times New Roman" w:hAnsi="Times New Roman"/>
          <w:spacing w:val="-3"/>
        </w:rPr>
        <w:t xml:space="preserve"> </w:t>
      </w:r>
      <w:r w:rsidR="004619A2" w:rsidRPr="004619A2">
        <w:rPr>
          <w:rFonts w:ascii="Times New Roman" w:hAnsi="Times New Roman"/>
        </w:rPr>
        <w:t>estudio</w:t>
      </w:r>
      <w:r w:rsidR="004619A2" w:rsidRPr="004619A2">
        <w:rPr>
          <w:rFonts w:ascii="Times New Roman" w:hAnsi="Times New Roman"/>
          <w:spacing w:val="-3"/>
        </w:rPr>
        <w:t xml:space="preserve"> </w:t>
      </w:r>
      <w:r w:rsidR="004619A2" w:rsidRPr="004619A2">
        <w:rPr>
          <w:rFonts w:ascii="Times New Roman" w:hAnsi="Times New Roman"/>
        </w:rPr>
        <w:t>primordiales</w:t>
      </w:r>
      <w:r w:rsidR="004619A2" w:rsidRPr="004619A2">
        <w:rPr>
          <w:rFonts w:ascii="Times New Roman" w:hAnsi="Times New Roman"/>
          <w:spacing w:val="-1"/>
        </w:rPr>
        <w:t xml:space="preserve"> </w:t>
      </w:r>
      <w:r w:rsidR="004619A2" w:rsidRPr="004619A2">
        <w:rPr>
          <w:rFonts w:ascii="Times New Roman" w:hAnsi="Times New Roman"/>
        </w:rPr>
        <w:t>en</w:t>
      </w:r>
      <w:r w:rsidR="004619A2" w:rsidRPr="004619A2">
        <w:rPr>
          <w:rFonts w:ascii="Times New Roman" w:hAnsi="Times New Roman"/>
          <w:spacing w:val="-3"/>
        </w:rPr>
        <w:t xml:space="preserve"> </w:t>
      </w:r>
      <w:r w:rsidR="004619A2" w:rsidRPr="004619A2">
        <w:rPr>
          <w:rFonts w:ascii="Times New Roman" w:hAnsi="Times New Roman"/>
        </w:rPr>
        <w:t>materia</w:t>
      </w:r>
      <w:r w:rsidR="004619A2" w:rsidRPr="004619A2">
        <w:rPr>
          <w:rFonts w:ascii="Times New Roman" w:hAnsi="Times New Roman"/>
          <w:spacing w:val="-3"/>
        </w:rPr>
        <w:t xml:space="preserve"> </w:t>
      </w:r>
      <w:r w:rsidR="004619A2" w:rsidRPr="004619A2">
        <w:rPr>
          <w:rFonts w:ascii="Times New Roman" w:hAnsi="Times New Roman"/>
        </w:rPr>
        <w:t>de</w:t>
      </w:r>
      <w:r w:rsidR="004619A2" w:rsidRPr="004619A2">
        <w:rPr>
          <w:rFonts w:ascii="Times New Roman" w:hAnsi="Times New Roman"/>
          <w:spacing w:val="-2"/>
        </w:rPr>
        <w:t xml:space="preserve"> </w:t>
      </w:r>
      <w:r w:rsidR="004619A2" w:rsidRPr="004619A2">
        <w:rPr>
          <w:rFonts w:ascii="Times New Roman" w:hAnsi="Times New Roman"/>
        </w:rPr>
        <w:t>investigación</w:t>
      </w:r>
      <w:r w:rsidRPr="004619A2">
        <w:rPr>
          <w:rFonts w:ascii="Times New Roman" w:hAnsi="Times New Roman"/>
          <w:lang w:eastAsia="es-CO"/>
        </w:rPr>
        <w:t>.</w:t>
      </w:r>
    </w:p>
    <w:p w14:paraId="0B93AB53" w14:textId="5582974A" w:rsidR="004619A2" w:rsidRPr="004619A2" w:rsidRDefault="004619A2" w:rsidP="00105290">
      <w:pPr>
        <w:pStyle w:val="Textoindependiente"/>
        <w:spacing w:after="400" w:line="360" w:lineRule="auto"/>
        <w:ind w:right="186"/>
        <w:rPr>
          <w:rFonts w:ascii="Times New Roman" w:hAnsi="Times New Roman"/>
        </w:rPr>
      </w:pPr>
      <w:r>
        <w:rPr>
          <w:rFonts w:ascii="Times New Roman" w:hAnsi="Times New Roman"/>
        </w:rPr>
        <w:t xml:space="preserve">     </w:t>
      </w:r>
      <w:r w:rsidRPr="004619A2">
        <w:rPr>
          <w:rFonts w:ascii="Times New Roman" w:hAnsi="Times New Roman"/>
        </w:rPr>
        <w:t>El Municipio de Arenal está ubicado al sur del Departamento de Bolívar de la</w:t>
      </w:r>
      <w:r w:rsidRPr="004619A2">
        <w:rPr>
          <w:rFonts w:ascii="Times New Roman" w:hAnsi="Times New Roman"/>
          <w:spacing w:val="1"/>
        </w:rPr>
        <w:t xml:space="preserve"> </w:t>
      </w:r>
      <w:r w:rsidRPr="004619A2">
        <w:rPr>
          <w:rFonts w:ascii="Times New Roman" w:hAnsi="Times New Roman"/>
        </w:rPr>
        <w:t>geografía</w:t>
      </w:r>
      <w:r w:rsidRPr="004619A2">
        <w:rPr>
          <w:rFonts w:ascii="Times New Roman" w:hAnsi="Times New Roman"/>
          <w:spacing w:val="-2"/>
        </w:rPr>
        <w:t xml:space="preserve"> </w:t>
      </w:r>
      <w:r w:rsidRPr="004619A2">
        <w:rPr>
          <w:rFonts w:ascii="Times New Roman" w:hAnsi="Times New Roman"/>
        </w:rPr>
        <w:t>colombiana.</w:t>
      </w:r>
    </w:p>
    <w:p w14:paraId="0AE90918" w14:textId="77777777" w:rsidR="00105290" w:rsidRDefault="00105290" w:rsidP="00105290">
      <w:pPr>
        <w:spacing w:line="360" w:lineRule="auto"/>
        <w:rPr>
          <w:rFonts w:ascii="Times New Roman" w:hAnsi="Times New Roman"/>
        </w:rPr>
      </w:pPr>
      <w:r>
        <w:rPr>
          <w:rFonts w:ascii="Times New Roman" w:hAnsi="Times New Roman"/>
        </w:rPr>
        <w:t xml:space="preserve">       </w:t>
      </w:r>
      <w:r w:rsidRPr="004619A2">
        <w:rPr>
          <w:rFonts w:ascii="Times New Roman" w:hAnsi="Times New Roman"/>
        </w:rPr>
        <w:t>De la fundación del municipio de Arenal, solo se sabe que entre 1.540 y 1.850, época conocida como de mayor poblamiento colonial, debido a la explotación minera, se produjo un desplazamiento masivo de mineros y comerciantes españoles p</w:t>
      </w:r>
      <w:r>
        <w:rPr>
          <w:rFonts w:ascii="Times New Roman" w:hAnsi="Times New Roman"/>
        </w:rPr>
        <w:t xml:space="preserve">rocedentes de la Villa de </w:t>
      </w:r>
      <w:proofErr w:type="spellStart"/>
      <w:r>
        <w:rPr>
          <w:rFonts w:ascii="Times New Roman" w:hAnsi="Times New Roman"/>
        </w:rPr>
        <w:t>Mompóx</w:t>
      </w:r>
      <w:proofErr w:type="spellEnd"/>
      <w:r w:rsidRPr="004619A2">
        <w:rPr>
          <w:rFonts w:ascii="Times New Roman" w:hAnsi="Times New Roman"/>
        </w:rPr>
        <w:t xml:space="preserve"> y Zaragoza. A mediados del año 1.600 los negros esclavos o cimarrones utilizando su rebeldía se evadieron de un régimen de explotación por parte del dueño de las minas de oro de la quebrada de la Honda, Señor Andando Díaz, quien posiblemente hacia parte de los herederos de la Marquesa de Torres Hoyos o era protegido de los derechos nobiliarios de la época y huyeron hacia la quebrada de Arenal asentándose en la vega de la margen izquierda, dedicándose al cultivo de la caña de azúcar y el Tabaco. </w:t>
      </w:r>
    </w:p>
    <w:p w14:paraId="3B20470D" w14:textId="77777777" w:rsidR="004619A2" w:rsidRDefault="004619A2" w:rsidP="004619A2">
      <w:pPr>
        <w:pStyle w:val="Textoindependiente"/>
        <w:rPr>
          <w:sz w:val="26"/>
        </w:rPr>
      </w:pPr>
    </w:p>
    <w:p w14:paraId="009E2429" w14:textId="22AA0C17" w:rsidR="004619A2" w:rsidRPr="004619A2" w:rsidRDefault="004619A2" w:rsidP="004619A2">
      <w:pPr>
        <w:pStyle w:val="Descripcin"/>
        <w:keepNext/>
        <w:rPr>
          <w:rFonts w:ascii="Times New Roman" w:hAnsi="Times New Roman" w:cs="Times New Roman"/>
          <w:sz w:val="20"/>
        </w:rPr>
      </w:pPr>
      <w:bookmarkStart w:id="22" w:name="_Toc87713858"/>
      <w:r w:rsidRPr="004619A2">
        <w:rPr>
          <w:rFonts w:ascii="Times New Roman" w:hAnsi="Times New Roman" w:cs="Times New Roman"/>
          <w:sz w:val="20"/>
        </w:rPr>
        <w:lastRenderedPageBreak/>
        <w:t xml:space="preserve">Figura </w:t>
      </w:r>
      <w:r w:rsidRPr="004619A2">
        <w:rPr>
          <w:rFonts w:ascii="Times New Roman" w:hAnsi="Times New Roman" w:cs="Times New Roman"/>
          <w:sz w:val="20"/>
        </w:rPr>
        <w:fldChar w:fldCharType="begin"/>
      </w:r>
      <w:r w:rsidRPr="004619A2">
        <w:rPr>
          <w:rFonts w:ascii="Times New Roman" w:hAnsi="Times New Roman" w:cs="Times New Roman"/>
          <w:sz w:val="20"/>
        </w:rPr>
        <w:instrText xml:space="preserve"> SEQ Figura \* ARABIC </w:instrText>
      </w:r>
      <w:r w:rsidRPr="004619A2">
        <w:rPr>
          <w:rFonts w:ascii="Times New Roman" w:hAnsi="Times New Roman" w:cs="Times New Roman"/>
          <w:sz w:val="20"/>
        </w:rPr>
        <w:fldChar w:fldCharType="separate"/>
      </w:r>
      <w:r w:rsidR="00DB3059">
        <w:rPr>
          <w:rFonts w:ascii="Times New Roman" w:hAnsi="Times New Roman" w:cs="Times New Roman"/>
          <w:noProof/>
          <w:sz w:val="20"/>
        </w:rPr>
        <w:t>1</w:t>
      </w:r>
      <w:r w:rsidRPr="004619A2">
        <w:rPr>
          <w:rFonts w:ascii="Times New Roman" w:hAnsi="Times New Roman" w:cs="Times New Roman"/>
          <w:sz w:val="20"/>
        </w:rPr>
        <w:fldChar w:fldCharType="end"/>
      </w:r>
      <w:r w:rsidRPr="004619A2">
        <w:rPr>
          <w:rFonts w:ascii="Times New Roman" w:hAnsi="Times New Roman" w:cs="Times New Roman"/>
          <w:sz w:val="20"/>
        </w:rPr>
        <w:t>. Mapa del Municipio de Arenal, Bolívar</w:t>
      </w:r>
      <w:bookmarkEnd w:id="22"/>
    </w:p>
    <w:p w14:paraId="6B25CCB5" w14:textId="060D52D1" w:rsidR="004619A2" w:rsidRDefault="004619A2" w:rsidP="004619A2">
      <w:pPr>
        <w:pStyle w:val="Textoindependiente"/>
        <w:spacing w:before="1"/>
        <w:rPr>
          <w:sz w:val="15"/>
        </w:rPr>
      </w:pPr>
      <w:r>
        <w:rPr>
          <w:noProof/>
          <w:lang w:val="es-ES" w:eastAsia="es-ES"/>
        </w:rPr>
        <w:drawing>
          <wp:inline distT="0" distB="0" distL="0" distR="0" wp14:anchorId="52271F82" wp14:editId="403BEC9A">
            <wp:extent cx="4900416" cy="334327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00416" cy="3343275"/>
                    </a:xfrm>
                    <a:prstGeom prst="rect">
                      <a:avLst/>
                    </a:prstGeom>
                  </pic:spPr>
                </pic:pic>
              </a:graphicData>
            </a:graphic>
          </wp:inline>
        </w:drawing>
      </w:r>
    </w:p>
    <w:p w14:paraId="242B1DE9" w14:textId="77777777" w:rsidR="004619A2" w:rsidRPr="004619A2" w:rsidRDefault="004619A2" w:rsidP="004619A2">
      <w:pPr>
        <w:pStyle w:val="Textoindependiente"/>
        <w:spacing w:before="27"/>
        <w:rPr>
          <w:rFonts w:ascii="Times New Roman" w:hAnsi="Times New Roman"/>
          <w:sz w:val="20"/>
        </w:rPr>
      </w:pPr>
      <w:r w:rsidRPr="004619A2">
        <w:rPr>
          <w:rFonts w:ascii="Times New Roman" w:hAnsi="Times New Roman"/>
          <w:sz w:val="20"/>
        </w:rPr>
        <w:t>Fuente</w:t>
      </w:r>
      <w:r w:rsidRPr="004619A2">
        <w:rPr>
          <w:rFonts w:ascii="Times New Roman" w:hAnsi="Times New Roman"/>
          <w:b/>
          <w:sz w:val="20"/>
        </w:rPr>
        <w:t>:</w:t>
      </w:r>
      <w:r w:rsidRPr="004619A2">
        <w:rPr>
          <w:rFonts w:ascii="Times New Roman" w:hAnsi="Times New Roman"/>
          <w:b/>
          <w:spacing w:val="-2"/>
          <w:sz w:val="20"/>
        </w:rPr>
        <w:t xml:space="preserve"> </w:t>
      </w:r>
      <w:r w:rsidRPr="004619A2">
        <w:rPr>
          <w:rFonts w:ascii="Times New Roman" w:hAnsi="Times New Roman"/>
          <w:sz w:val="20"/>
        </w:rPr>
        <w:t>Plan</w:t>
      </w:r>
      <w:r w:rsidRPr="004619A2">
        <w:rPr>
          <w:rFonts w:ascii="Times New Roman" w:hAnsi="Times New Roman"/>
          <w:spacing w:val="-5"/>
          <w:sz w:val="20"/>
        </w:rPr>
        <w:t xml:space="preserve"> </w:t>
      </w:r>
      <w:r w:rsidRPr="004619A2">
        <w:rPr>
          <w:rFonts w:ascii="Times New Roman" w:hAnsi="Times New Roman"/>
          <w:sz w:val="20"/>
        </w:rPr>
        <w:t>de</w:t>
      </w:r>
      <w:r w:rsidRPr="004619A2">
        <w:rPr>
          <w:rFonts w:ascii="Times New Roman" w:hAnsi="Times New Roman"/>
          <w:spacing w:val="-5"/>
          <w:sz w:val="20"/>
        </w:rPr>
        <w:t xml:space="preserve"> </w:t>
      </w:r>
      <w:r w:rsidRPr="004619A2">
        <w:rPr>
          <w:rFonts w:ascii="Times New Roman" w:hAnsi="Times New Roman"/>
          <w:sz w:val="20"/>
        </w:rPr>
        <w:t>desarrollo,</w:t>
      </w:r>
      <w:r w:rsidRPr="004619A2">
        <w:rPr>
          <w:rFonts w:ascii="Times New Roman" w:hAnsi="Times New Roman"/>
          <w:spacing w:val="-2"/>
          <w:sz w:val="20"/>
        </w:rPr>
        <w:t xml:space="preserve"> </w:t>
      </w:r>
      <w:r w:rsidRPr="004619A2">
        <w:rPr>
          <w:rFonts w:ascii="Times New Roman" w:hAnsi="Times New Roman"/>
          <w:sz w:val="20"/>
        </w:rPr>
        <w:t>Sí</w:t>
      </w:r>
      <w:r w:rsidRPr="004619A2">
        <w:rPr>
          <w:rFonts w:ascii="Times New Roman" w:hAnsi="Times New Roman"/>
          <w:spacing w:val="-3"/>
          <w:sz w:val="20"/>
        </w:rPr>
        <w:t xml:space="preserve"> </w:t>
      </w:r>
      <w:r w:rsidRPr="004619A2">
        <w:rPr>
          <w:rFonts w:ascii="Times New Roman" w:hAnsi="Times New Roman"/>
          <w:sz w:val="20"/>
        </w:rPr>
        <w:t>se</w:t>
      </w:r>
      <w:r w:rsidRPr="004619A2">
        <w:rPr>
          <w:rFonts w:ascii="Times New Roman" w:hAnsi="Times New Roman"/>
          <w:spacing w:val="-5"/>
          <w:sz w:val="20"/>
        </w:rPr>
        <w:t xml:space="preserve"> </w:t>
      </w:r>
      <w:r w:rsidRPr="004619A2">
        <w:rPr>
          <w:rFonts w:ascii="Times New Roman" w:hAnsi="Times New Roman"/>
          <w:sz w:val="20"/>
        </w:rPr>
        <w:t>puede,</w:t>
      </w:r>
      <w:r w:rsidRPr="004619A2">
        <w:rPr>
          <w:rFonts w:ascii="Times New Roman" w:hAnsi="Times New Roman"/>
          <w:spacing w:val="-2"/>
          <w:sz w:val="20"/>
        </w:rPr>
        <w:t xml:space="preserve"> </w:t>
      </w:r>
      <w:r w:rsidRPr="004619A2">
        <w:rPr>
          <w:rFonts w:ascii="Times New Roman" w:hAnsi="Times New Roman"/>
          <w:sz w:val="20"/>
        </w:rPr>
        <w:t>marcando</w:t>
      </w:r>
      <w:r w:rsidRPr="004619A2">
        <w:rPr>
          <w:rFonts w:ascii="Times New Roman" w:hAnsi="Times New Roman"/>
          <w:spacing w:val="-5"/>
          <w:sz w:val="20"/>
        </w:rPr>
        <w:t xml:space="preserve"> </w:t>
      </w:r>
      <w:r w:rsidRPr="004619A2">
        <w:rPr>
          <w:rFonts w:ascii="Times New Roman" w:hAnsi="Times New Roman"/>
          <w:sz w:val="20"/>
        </w:rPr>
        <w:t>la</w:t>
      </w:r>
      <w:r w:rsidRPr="004619A2">
        <w:rPr>
          <w:rFonts w:ascii="Times New Roman" w:hAnsi="Times New Roman"/>
          <w:spacing w:val="-5"/>
          <w:sz w:val="20"/>
        </w:rPr>
        <w:t xml:space="preserve"> </w:t>
      </w:r>
      <w:r w:rsidRPr="004619A2">
        <w:rPr>
          <w:rFonts w:ascii="Times New Roman" w:hAnsi="Times New Roman"/>
          <w:sz w:val="20"/>
        </w:rPr>
        <w:t>diferencia</w:t>
      </w:r>
    </w:p>
    <w:p w14:paraId="25274BB0" w14:textId="77777777" w:rsidR="004619A2" w:rsidRDefault="004619A2" w:rsidP="004619A2">
      <w:pPr>
        <w:pStyle w:val="Textoindependiente"/>
        <w:rPr>
          <w:sz w:val="26"/>
        </w:rPr>
      </w:pPr>
    </w:p>
    <w:p w14:paraId="36971C4D" w14:textId="77777777" w:rsidR="005F185F" w:rsidRDefault="005F185F" w:rsidP="004619A2">
      <w:pPr>
        <w:spacing w:line="360" w:lineRule="auto"/>
        <w:rPr>
          <w:rFonts w:ascii="Times New Roman" w:hAnsi="Times New Roman"/>
        </w:rPr>
      </w:pPr>
      <w:r>
        <w:rPr>
          <w:rFonts w:ascii="Times New Roman" w:hAnsi="Times New Roman"/>
        </w:rPr>
        <w:t xml:space="preserve">       </w:t>
      </w:r>
      <w:r w:rsidR="004619A2" w:rsidRPr="004619A2">
        <w:rPr>
          <w:rFonts w:ascii="Times New Roman" w:hAnsi="Times New Roman"/>
        </w:rPr>
        <w:t>Unos años más</w:t>
      </w:r>
      <w:r w:rsidR="004619A2">
        <w:rPr>
          <w:rFonts w:ascii="Times New Roman" w:hAnsi="Times New Roman"/>
        </w:rPr>
        <w:t xml:space="preserve"> </w:t>
      </w:r>
      <w:r w:rsidR="004619A2" w:rsidRPr="004619A2">
        <w:rPr>
          <w:rFonts w:ascii="Times New Roman" w:hAnsi="Times New Roman"/>
        </w:rPr>
        <w:t xml:space="preserve">tarde el Señor Andando Díaz vendió sus derechos en las minas al Capitán Nieto, residente en la Villa de Santa Cruz de Mompox. A mitades del siglo XVII, la Marquesa de Torres Hoyos, quien vivía en Mompox y era amiga del Capitán Nieto, le solicitó a éste que investigara sobre la existencia de piedras calizas en la zona, ya que ella tenía interés de explotar esta clase de mineral; el Capitán Nieto le sugirió que en el Cantón de </w:t>
      </w:r>
      <w:proofErr w:type="spellStart"/>
      <w:r w:rsidR="004619A2" w:rsidRPr="004619A2">
        <w:rPr>
          <w:rFonts w:ascii="Times New Roman" w:hAnsi="Times New Roman"/>
        </w:rPr>
        <w:t>Simiti</w:t>
      </w:r>
      <w:proofErr w:type="spellEnd"/>
      <w:r w:rsidR="004619A2" w:rsidRPr="004619A2">
        <w:rPr>
          <w:rFonts w:ascii="Times New Roman" w:hAnsi="Times New Roman"/>
        </w:rPr>
        <w:t xml:space="preserve"> se encontraba la señora Catalina de Ochoa, conocedora de los por menores de la región quien les manifestó que la región de Costa Rica de Arenal, había gran cantidad de esas piedras a orillas de la ciénaga de Pajaral. </w:t>
      </w:r>
    </w:p>
    <w:p w14:paraId="43BABF90" w14:textId="323AB66D" w:rsidR="004619A2" w:rsidRPr="004619A2" w:rsidRDefault="005F185F" w:rsidP="004619A2">
      <w:pPr>
        <w:spacing w:line="360" w:lineRule="auto"/>
        <w:rPr>
          <w:rFonts w:ascii="Times New Roman" w:hAnsi="Times New Roman"/>
        </w:rPr>
      </w:pPr>
      <w:r>
        <w:rPr>
          <w:rFonts w:ascii="Times New Roman" w:hAnsi="Times New Roman"/>
        </w:rPr>
        <w:t xml:space="preserve">       </w:t>
      </w:r>
      <w:r w:rsidR="004619A2" w:rsidRPr="004619A2">
        <w:rPr>
          <w:rFonts w:ascii="Times New Roman" w:hAnsi="Times New Roman"/>
        </w:rPr>
        <w:t>Fue entonces cuando doña Catalina de Ochoa, se valió de algunos guías (esclavos), para llegar hasta Arenal, en donde estaba el asentamiento de negros, esclavos o cimarrones rebeldes evadidos de las minas de la Honda, para proponerles la nueva ocupación de explotar las minas de piedras calizas en los cerros de Costa Rica de Arenal. Todo esto deja en claro, que quien identificó este asentamiento, establecido desde épocas anteriores fue Doña CATALINA DE OCHOA y se toma la fecha comprendida entre 1.540 y 1.850 como la época en que nace la zona llamada Arenal. El Municipio de Arenal tuvo una vida corregimiento, dependiente del Municipio de Morales, de sesenta (60) años aproximadamente</w:t>
      </w:r>
      <w:r w:rsidR="00105290">
        <w:rPr>
          <w:rFonts w:ascii="Times New Roman" w:hAnsi="Times New Roman"/>
        </w:rPr>
        <w:t>.</w:t>
      </w:r>
    </w:p>
    <w:p w14:paraId="1D2388EF" w14:textId="3C634746" w:rsidR="006837ED" w:rsidRPr="00420204" w:rsidRDefault="00420204" w:rsidP="00B44C96">
      <w:pPr>
        <w:pStyle w:val="Ttulo1"/>
        <w:spacing w:line="360" w:lineRule="auto"/>
      </w:pPr>
      <w:bookmarkStart w:id="23" w:name="_Toc87713909"/>
      <w:r w:rsidRPr="00420204">
        <w:lastRenderedPageBreak/>
        <w:t>Marco Referencial</w:t>
      </w:r>
      <w:bookmarkEnd w:id="23"/>
    </w:p>
    <w:p w14:paraId="5168ECAF" w14:textId="65F64008" w:rsidR="00B430F6" w:rsidRPr="00B430F6" w:rsidRDefault="00B430F6" w:rsidP="00B430F6">
      <w:pPr>
        <w:pStyle w:val="Ttulo2"/>
        <w:spacing w:line="360" w:lineRule="auto"/>
        <w:rPr>
          <w:rFonts w:ascii="Times New Roman" w:hAnsi="Times New Roman"/>
        </w:rPr>
      </w:pPr>
      <w:bookmarkStart w:id="24" w:name="_Toc87713910"/>
      <w:r w:rsidRPr="00B430F6">
        <w:rPr>
          <w:rFonts w:ascii="Times New Roman" w:hAnsi="Times New Roman"/>
          <w:caps w:val="0"/>
          <w:sz w:val="24"/>
        </w:rPr>
        <w:t>Marco</w:t>
      </w:r>
      <w:r w:rsidRPr="00B430F6">
        <w:rPr>
          <w:rFonts w:ascii="Times New Roman" w:hAnsi="Times New Roman"/>
          <w:caps w:val="0"/>
          <w:spacing w:val="-13"/>
          <w:sz w:val="24"/>
        </w:rPr>
        <w:t xml:space="preserve"> </w:t>
      </w:r>
      <w:r w:rsidRPr="00B430F6">
        <w:rPr>
          <w:rFonts w:ascii="Times New Roman" w:hAnsi="Times New Roman"/>
          <w:caps w:val="0"/>
          <w:sz w:val="24"/>
        </w:rPr>
        <w:t>Histórico</w:t>
      </w:r>
      <w:bookmarkEnd w:id="24"/>
    </w:p>
    <w:p w14:paraId="0F695206" w14:textId="20379354" w:rsidR="00B430F6" w:rsidRPr="00B430F6" w:rsidRDefault="001478D7" w:rsidP="00B430F6">
      <w:pPr>
        <w:pStyle w:val="Ttulo3"/>
        <w:spacing w:line="360" w:lineRule="auto"/>
        <w:rPr>
          <w:rFonts w:ascii="Times New Roman" w:hAnsi="Times New Roman"/>
        </w:rPr>
      </w:pPr>
      <w:bookmarkStart w:id="25" w:name="_bookmark15"/>
      <w:bookmarkStart w:id="26" w:name="_Toc87713911"/>
      <w:bookmarkEnd w:id="25"/>
      <w:r>
        <w:rPr>
          <w:rFonts w:ascii="Times New Roman" w:hAnsi="Times New Roman"/>
        </w:rPr>
        <w:t>Antecedentes históricos</w:t>
      </w:r>
      <w:bookmarkEnd w:id="26"/>
    </w:p>
    <w:p w14:paraId="3566E88C" w14:textId="0E02CE08" w:rsidR="006A3D60" w:rsidRPr="006A3D60" w:rsidRDefault="006A3D60" w:rsidP="006A3D60">
      <w:pPr>
        <w:spacing w:line="360" w:lineRule="auto"/>
        <w:rPr>
          <w:rFonts w:ascii="Times New Roman" w:hAnsi="Times New Roman"/>
        </w:rPr>
      </w:pPr>
      <w:r>
        <w:rPr>
          <w:rFonts w:ascii="Times New Roman" w:hAnsi="Times New Roman"/>
        </w:rPr>
        <w:t xml:space="preserve">      </w:t>
      </w:r>
      <w:r w:rsidRPr="006A3D60">
        <w:rPr>
          <w:rFonts w:ascii="Times New Roman" w:hAnsi="Times New Roman"/>
        </w:rPr>
        <w:t>En el siglo XVI, los navíos de los Países Bajos iban a Lisboa a buscar las mercancías de la India, sobre todo las especias. Después de la sublevación, Felipe II prohibió que fueran admitidos en los puertos de su reino. Los holandeses buscaron entonces el camino de las Indias por el lado del nordeste y bordearon la costa de Rusia, pero fueron detenidos por los hielos. Trajo la noticia de que las posesiones portuguesas eran desdeñadas por los españoles y fáciles de conquistar. Los holandeses trabajaron desde entonces para ocupar el lugar de los portugueses.</w:t>
      </w:r>
      <w:r w:rsidR="00DC4A83">
        <w:rPr>
          <w:rFonts w:ascii="Times New Roman" w:hAnsi="Times New Roman"/>
        </w:rPr>
        <w:t xml:space="preserve"> (Velandia, 2009)</w:t>
      </w:r>
    </w:p>
    <w:p w14:paraId="312A8054" w14:textId="4C460876" w:rsidR="006A3D60" w:rsidRDefault="006A3D60" w:rsidP="006A3D60">
      <w:pPr>
        <w:spacing w:line="360" w:lineRule="auto"/>
        <w:rPr>
          <w:rFonts w:ascii="Times New Roman" w:hAnsi="Times New Roman"/>
        </w:rPr>
      </w:pPr>
      <w:r>
        <w:rPr>
          <w:rFonts w:ascii="Times New Roman" w:hAnsi="Times New Roman"/>
        </w:rPr>
        <w:t xml:space="preserve">       </w:t>
      </w:r>
      <w:r w:rsidRPr="006A3D60">
        <w:rPr>
          <w:rFonts w:ascii="Times New Roman" w:hAnsi="Times New Roman"/>
        </w:rPr>
        <w:t xml:space="preserve">Era necesaria una flota de guerra para esta empresa. Las ciudades se encargaron de proporcionarla. Se creó una Compañía de las Indias, a la que los Estados Generales dieron la exclusiva para el comercio de aquellos parajes. Cada provincia o cada ciudad equipaba ella misma a sus barcos a sus expensas y los enviaba en busca de las mercancías que vendía en Europa. Con los beneficios se pagaban los gastos hechos en común para los barcos de guerra, las fortalezas y los soldados. Las primeras expediciones costaron más de lo que produjeron, pues necesitaba entonces un barco dos o tres años para hacer un viaje. </w:t>
      </w:r>
      <w:r w:rsidR="00DC4A83">
        <w:rPr>
          <w:rFonts w:ascii="Times New Roman" w:hAnsi="Times New Roman"/>
        </w:rPr>
        <w:t>(Velandia, 2009)</w:t>
      </w:r>
    </w:p>
    <w:p w14:paraId="3AD53F1F" w14:textId="1326A2F3" w:rsidR="006A3D60" w:rsidRPr="006A3D60" w:rsidRDefault="006A3D60" w:rsidP="006A3D60">
      <w:pPr>
        <w:spacing w:line="360" w:lineRule="auto"/>
        <w:rPr>
          <w:rFonts w:ascii="Times New Roman" w:hAnsi="Times New Roman"/>
        </w:rPr>
      </w:pPr>
      <w:r>
        <w:rPr>
          <w:rFonts w:ascii="Times New Roman" w:hAnsi="Times New Roman"/>
        </w:rPr>
        <w:t xml:space="preserve">       </w:t>
      </w:r>
      <w:r w:rsidRPr="006A3D60">
        <w:rPr>
          <w:rFonts w:ascii="Times New Roman" w:hAnsi="Times New Roman"/>
        </w:rPr>
        <w:t>En veinticuatro años (de 1611 a 1634), hubo trece expediciones que no dieron ningún beneficio. Por último, la Compañía conquistó poco a poco las posesiones portuguesas, el Cabo de Buenas Esperanza, los puertos de la costa de la India y de la isla de Ceilán, Malaca, y sobre todo las islas de la Sonda. Acabó por tener un Imperio, regido por siete gobernadores y un gobernador general establecido en Batavia, una ciudad nueva fundada en la isla de Java.</w:t>
      </w:r>
      <w:r w:rsidR="00DC4A83">
        <w:rPr>
          <w:rFonts w:ascii="Times New Roman" w:hAnsi="Times New Roman"/>
        </w:rPr>
        <w:t xml:space="preserve"> (Velandia, 2009)</w:t>
      </w:r>
    </w:p>
    <w:p w14:paraId="4C9D6F72" w14:textId="4DE06382" w:rsidR="006A3D60" w:rsidRDefault="006A3D60" w:rsidP="006A3D60">
      <w:pPr>
        <w:spacing w:line="360" w:lineRule="auto"/>
        <w:rPr>
          <w:rFonts w:ascii="Times New Roman" w:hAnsi="Times New Roman"/>
        </w:rPr>
      </w:pPr>
      <w:r>
        <w:rPr>
          <w:rFonts w:ascii="Times New Roman" w:hAnsi="Times New Roman"/>
        </w:rPr>
        <w:t xml:space="preserve">       </w:t>
      </w:r>
      <w:r w:rsidRPr="006A3D60">
        <w:rPr>
          <w:rFonts w:ascii="Times New Roman" w:hAnsi="Times New Roman"/>
        </w:rPr>
        <w:t xml:space="preserve">La Compañía tuvo por principio evitar los gastos de guerra, entendiéndose con los príncipes indígenas. Pagaba bien a sus agentes y les prohibía hacer el comercio por su cuenta. Los holandeses hacían llevar las mercancías a sus puertos en naves indígenas, las pagaban bastante bien y no las vendían demasiado caras en Europa, porque preferían obtener pequeños beneficios y ganar en la cantidad. Vendieron muchas más especias que los portugueses e hicieron bajar mucho el precio. </w:t>
      </w:r>
      <w:r w:rsidRPr="006A3D60">
        <w:rPr>
          <w:rFonts w:ascii="Times New Roman" w:hAnsi="Times New Roman"/>
        </w:rPr>
        <w:lastRenderedPageBreak/>
        <w:t>Los holandeses fundaron en seguida una Compañía de las Indias occidentales que conquistó las posesiones portuguesas en América. Fue durante algún tiempo dueña del Brasil. Pero los portugueses, al recobrar la independencia, arrojaron de allí a los holandeses. La Compañía conservó algunas pequeñas islas de las Antillas.</w:t>
      </w:r>
      <w:r>
        <w:rPr>
          <w:rFonts w:ascii="Times New Roman" w:hAnsi="Times New Roman"/>
        </w:rPr>
        <w:t xml:space="preserve"> (Velandia, 2009)</w:t>
      </w:r>
    </w:p>
    <w:p w14:paraId="1857F7F2" w14:textId="21138FDD" w:rsidR="00DC4A83" w:rsidRPr="00DC4A83" w:rsidRDefault="006A3D60" w:rsidP="00DC4A83">
      <w:pPr>
        <w:pStyle w:val="Ttulo4"/>
        <w:spacing w:after="400" w:line="360" w:lineRule="auto"/>
      </w:pPr>
      <w:r w:rsidRPr="000A74AB">
        <w:t>Evolución</w:t>
      </w:r>
      <w:r w:rsidRPr="000A74AB">
        <w:rPr>
          <w:spacing w:val="-6"/>
        </w:rPr>
        <w:t xml:space="preserve"> </w:t>
      </w:r>
      <w:r w:rsidRPr="000A74AB">
        <w:t>y</w:t>
      </w:r>
      <w:r w:rsidRPr="000A74AB">
        <w:rPr>
          <w:spacing w:val="-9"/>
        </w:rPr>
        <w:t xml:space="preserve"> </w:t>
      </w:r>
      <w:r w:rsidRPr="000A74AB">
        <w:t>situación</w:t>
      </w:r>
      <w:r w:rsidRPr="000A74AB">
        <w:rPr>
          <w:spacing w:val="-2"/>
        </w:rPr>
        <w:t xml:space="preserve"> </w:t>
      </w:r>
      <w:r w:rsidRPr="000A74AB">
        <w:t>de</w:t>
      </w:r>
      <w:r w:rsidRPr="000A74AB">
        <w:rPr>
          <w:spacing w:val="-4"/>
        </w:rPr>
        <w:t xml:space="preserve"> </w:t>
      </w:r>
      <w:r w:rsidRPr="000A74AB">
        <w:t>las</w:t>
      </w:r>
      <w:r w:rsidRPr="000A74AB">
        <w:rPr>
          <w:spacing w:val="-5"/>
        </w:rPr>
        <w:t xml:space="preserve"> </w:t>
      </w:r>
      <w:r w:rsidRPr="000A74AB">
        <w:t>microempresas</w:t>
      </w:r>
    </w:p>
    <w:p w14:paraId="3776B98B" w14:textId="5D495C2C" w:rsidR="006C7C97" w:rsidRPr="006C7C97" w:rsidRDefault="006C7C97" w:rsidP="006C7C97">
      <w:pPr>
        <w:spacing w:line="360" w:lineRule="auto"/>
        <w:rPr>
          <w:rFonts w:ascii="Times New Roman" w:hAnsi="Times New Roman"/>
        </w:rPr>
      </w:pPr>
      <w:r>
        <w:rPr>
          <w:rFonts w:ascii="Times New Roman" w:hAnsi="Times New Roman"/>
        </w:rPr>
        <w:t xml:space="preserve">     </w:t>
      </w:r>
      <w:r w:rsidR="006A3D60" w:rsidRPr="006C7C97">
        <w:rPr>
          <w:rFonts w:ascii="Times New Roman" w:hAnsi="Times New Roman"/>
        </w:rPr>
        <w:t>En Colombia hay 2,5 millones de micro, pequeñas y medianas empresas, según Confecámaras. Por regiones, 66% de este segmento productivo se concentra en Bogotá y cinco departamentos. Colombia ha necesitado de un cuarto de siglo para transformar su economía y ganarse un lugar en el contexto internacional. De acuerdo con el Banco Mundial, mientras en 1990 tenía el PIB número 40 del planeta, en 2014 ascendió al puesto</w:t>
      </w:r>
      <w:r w:rsidR="000A74AB" w:rsidRPr="006C7C97">
        <w:rPr>
          <w:rFonts w:ascii="Times New Roman" w:hAnsi="Times New Roman"/>
        </w:rPr>
        <w:t xml:space="preserve"> número 26. </w:t>
      </w:r>
      <w:r w:rsidR="006A3D60" w:rsidRPr="006C7C97">
        <w:rPr>
          <w:rFonts w:ascii="Times New Roman" w:hAnsi="Times New Roman"/>
        </w:rPr>
        <w:t>Su agregado productivo pesa US$377.739,6 millones, lo que le permite ser la</w:t>
      </w:r>
      <w:r w:rsidRPr="006C7C97">
        <w:rPr>
          <w:rFonts w:ascii="Times New Roman" w:hAnsi="Times New Roman"/>
        </w:rPr>
        <w:t xml:space="preserve"> cuarta</w:t>
      </w:r>
      <w:r w:rsidRPr="006C7C97">
        <w:rPr>
          <w:rFonts w:ascii="Times New Roman" w:hAnsi="Times New Roman"/>
          <w:spacing w:val="-8"/>
        </w:rPr>
        <w:t xml:space="preserve"> </w:t>
      </w:r>
      <w:r w:rsidRPr="006C7C97">
        <w:rPr>
          <w:rFonts w:ascii="Times New Roman" w:hAnsi="Times New Roman"/>
        </w:rPr>
        <w:t>economía</w:t>
      </w:r>
      <w:r w:rsidRPr="006C7C97">
        <w:rPr>
          <w:rFonts w:ascii="Times New Roman" w:hAnsi="Times New Roman"/>
          <w:spacing w:val="-3"/>
        </w:rPr>
        <w:t xml:space="preserve"> </w:t>
      </w:r>
      <w:r w:rsidRPr="006C7C97">
        <w:rPr>
          <w:rFonts w:ascii="Times New Roman" w:hAnsi="Times New Roman"/>
        </w:rPr>
        <w:t>de</w:t>
      </w:r>
      <w:r w:rsidRPr="006C7C97">
        <w:rPr>
          <w:rFonts w:ascii="Times New Roman" w:hAnsi="Times New Roman"/>
          <w:spacing w:val="-8"/>
        </w:rPr>
        <w:t xml:space="preserve"> </w:t>
      </w:r>
      <w:r w:rsidRPr="006C7C97">
        <w:rPr>
          <w:rFonts w:ascii="Times New Roman" w:hAnsi="Times New Roman"/>
        </w:rPr>
        <w:t>América</w:t>
      </w:r>
      <w:r w:rsidRPr="006C7C97">
        <w:rPr>
          <w:rFonts w:ascii="Times New Roman" w:hAnsi="Times New Roman"/>
          <w:spacing w:val="-7"/>
        </w:rPr>
        <w:t xml:space="preserve"> </w:t>
      </w:r>
      <w:r w:rsidRPr="006C7C97">
        <w:rPr>
          <w:rFonts w:ascii="Times New Roman" w:hAnsi="Times New Roman"/>
        </w:rPr>
        <w:t>Latina</w:t>
      </w:r>
      <w:r w:rsidRPr="006C7C97">
        <w:rPr>
          <w:rFonts w:ascii="Times New Roman" w:hAnsi="Times New Roman"/>
          <w:spacing w:val="-4"/>
        </w:rPr>
        <w:t xml:space="preserve"> </w:t>
      </w:r>
      <w:r w:rsidRPr="006C7C97">
        <w:rPr>
          <w:rFonts w:ascii="Times New Roman" w:hAnsi="Times New Roman"/>
        </w:rPr>
        <w:t>y</w:t>
      </w:r>
      <w:r w:rsidRPr="006C7C97">
        <w:rPr>
          <w:rFonts w:ascii="Times New Roman" w:hAnsi="Times New Roman"/>
          <w:spacing w:val="-6"/>
        </w:rPr>
        <w:t xml:space="preserve"> </w:t>
      </w:r>
      <w:r w:rsidRPr="006C7C97">
        <w:rPr>
          <w:rFonts w:ascii="Times New Roman" w:hAnsi="Times New Roman"/>
        </w:rPr>
        <w:t>el</w:t>
      </w:r>
      <w:r w:rsidRPr="006C7C97">
        <w:rPr>
          <w:rFonts w:ascii="Times New Roman" w:hAnsi="Times New Roman"/>
          <w:spacing w:val="-7"/>
        </w:rPr>
        <w:t xml:space="preserve"> </w:t>
      </w:r>
      <w:r w:rsidRPr="006C7C97">
        <w:rPr>
          <w:rFonts w:ascii="Times New Roman" w:hAnsi="Times New Roman"/>
        </w:rPr>
        <w:t>Caribe.</w:t>
      </w:r>
      <w:r w:rsidRPr="006C7C97">
        <w:rPr>
          <w:rFonts w:ascii="Times New Roman" w:hAnsi="Times New Roman"/>
          <w:spacing w:val="-4"/>
        </w:rPr>
        <w:t xml:space="preserve"> </w:t>
      </w:r>
      <w:r w:rsidRPr="006C7C97">
        <w:rPr>
          <w:rFonts w:ascii="Times New Roman" w:hAnsi="Times New Roman"/>
        </w:rPr>
        <w:t>En</w:t>
      </w:r>
      <w:r w:rsidRPr="006C7C97">
        <w:rPr>
          <w:rFonts w:ascii="Times New Roman" w:hAnsi="Times New Roman"/>
          <w:spacing w:val="-7"/>
        </w:rPr>
        <w:t xml:space="preserve"> </w:t>
      </w:r>
      <w:r w:rsidRPr="006C7C97">
        <w:rPr>
          <w:rFonts w:ascii="Times New Roman" w:hAnsi="Times New Roman"/>
        </w:rPr>
        <w:t>dicha</w:t>
      </w:r>
      <w:r w:rsidRPr="006C7C97">
        <w:rPr>
          <w:rFonts w:ascii="Times New Roman" w:hAnsi="Times New Roman"/>
          <w:spacing w:val="-8"/>
        </w:rPr>
        <w:t xml:space="preserve"> </w:t>
      </w:r>
      <w:r w:rsidRPr="006C7C97">
        <w:rPr>
          <w:rFonts w:ascii="Times New Roman" w:hAnsi="Times New Roman"/>
        </w:rPr>
        <w:t>evolución,</w:t>
      </w:r>
      <w:r w:rsidRPr="006C7C97">
        <w:rPr>
          <w:rFonts w:ascii="Times New Roman" w:hAnsi="Times New Roman"/>
          <w:spacing w:val="-1"/>
        </w:rPr>
        <w:t xml:space="preserve"> </w:t>
      </w:r>
      <w:r w:rsidRPr="006C7C97">
        <w:rPr>
          <w:rFonts w:ascii="Times New Roman" w:hAnsi="Times New Roman"/>
        </w:rPr>
        <w:t>el</w:t>
      </w:r>
      <w:r w:rsidRPr="006C7C97">
        <w:rPr>
          <w:rFonts w:ascii="Times New Roman" w:hAnsi="Times New Roman"/>
          <w:spacing w:val="-7"/>
        </w:rPr>
        <w:t xml:space="preserve"> </w:t>
      </w:r>
      <w:r w:rsidRPr="006C7C97">
        <w:rPr>
          <w:rFonts w:ascii="Times New Roman" w:hAnsi="Times New Roman"/>
        </w:rPr>
        <w:t>parque</w:t>
      </w:r>
      <w:r w:rsidRPr="006C7C97">
        <w:rPr>
          <w:rFonts w:ascii="Times New Roman" w:hAnsi="Times New Roman"/>
          <w:spacing w:val="-7"/>
        </w:rPr>
        <w:t xml:space="preserve"> </w:t>
      </w:r>
      <w:r w:rsidRPr="006C7C97">
        <w:rPr>
          <w:rFonts w:ascii="Times New Roman" w:hAnsi="Times New Roman"/>
        </w:rPr>
        <w:t>fabril</w:t>
      </w:r>
      <w:r w:rsidRPr="006C7C97">
        <w:rPr>
          <w:rFonts w:ascii="Times New Roman" w:hAnsi="Times New Roman"/>
          <w:spacing w:val="-65"/>
        </w:rPr>
        <w:t xml:space="preserve"> </w:t>
      </w:r>
      <w:r w:rsidRPr="006C7C97">
        <w:rPr>
          <w:rFonts w:ascii="Times New Roman" w:hAnsi="Times New Roman"/>
        </w:rPr>
        <w:t>ha sido el mayor responsable y dentro de este espacio las microempresas, pequeñas y medianas empresas se han convertido en protagonistas de primer orden por su impacto en varios indicadores macroeconómicos. Según el DANE, las Mi Pymes generan alrededor de 67% del empleo y aportan 28% del Producto Interno Bruto (PIB).</w:t>
      </w:r>
    </w:p>
    <w:p w14:paraId="2F75B3C2" w14:textId="77777777" w:rsidR="00DC4A83" w:rsidRDefault="006C7C97" w:rsidP="00DC4A83">
      <w:pPr>
        <w:spacing w:line="360" w:lineRule="auto"/>
        <w:rPr>
          <w:rFonts w:ascii="Times New Roman" w:hAnsi="Times New Roman"/>
        </w:rPr>
      </w:pPr>
      <w:r>
        <w:rPr>
          <w:rFonts w:ascii="Times New Roman" w:hAnsi="Times New Roman"/>
        </w:rPr>
        <w:t xml:space="preserve">       </w:t>
      </w:r>
      <w:r w:rsidRPr="006C7C97">
        <w:rPr>
          <w:rFonts w:ascii="Times New Roman" w:hAnsi="Times New Roman"/>
        </w:rPr>
        <w:t>“No cabe duda sobre la importancia de las Pymes en nuestro país. Las micro, pequeñas y medianas empresas son fundamentales para el sistema productivo colombiano, como lo demuestra el hecho de que, según el Registro Único Empresarial y Social (</w:t>
      </w:r>
      <w:proofErr w:type="spellStart"/>
      <w:r w:rsidRPr="006C7C97">
        <w:rPr>
          <w:rFonts w:ascii="Times New Roman" w:hAnsi="Times New Roman"/>
        </w:rPr>
        <w:t>Rues</w:t>
      </w:r>
      <w:proofErr w:type="spellEnd"/>
      <w:r w:rsidRPr="006C7C97">
        <w:rPr>
          <w:rFonts w:ascii="Times New Roman" w:hAnsi="Times New Roman"/>
        </w:rPr>
        <w:t>), en el país 94,7% de las empresas registradas son microempresas y 4,9% pequeñas y medianas”, explica Julián Domínguez, presidente de la Confederación Colombiana de Cámaras de Comercio (Confecámaras). En valores absolutos, según este organismo gremial, a corte del primer trimestre de 2016 había en el país un total de 2’518.181 matrículas activas que corresponden a las MiPymes. De este total, 1’561.733 registros mercantiles son de personas naturales y 979.220 de sociedades.</w:t>
      </w:r>
      <w:r w:rsidR="00DC4A83">
        <w:rPr>
          <w:rFonts w:ascii="Times New Roman" w:hAnsi="Times New Roman"/>
        </w:rPr>
        <w:t xml:space="preserve"> (Dinero, 2019)</w:t>
      </w:r>
    </w:p>
    <w:p w14:paraId="7BF37014" w14:textId="517DECF2" w:rsidR="006A3D60" w:rsidRDefault="006C7C97" w:rsidP="006C7C97">
      <w:pPr>
        <w:spacing w:line="360" w:lineRule="auto"/>
        <w:rPr>
          <w:rFonts w:ascii="Times New Roman" w:hAnsi="Times New Roman"/>
        </w:rPr>
      </w:pPr>
      <w:r>
        <w:rPr>
          <w:rFonts w:ascii="Times New Roman" w:hAnsi="Times New Roman"/>
        </w:rPr>
        <w:t xml:space="preserve">      </w:t>
      </w:r>
      <w:r w:rsidRPr="006C7C97">
        <w:rPr>
          <w:rFonts w:ascii="Times New Roman" w:hAnsi="Times New Roman"/>
        </w:rPr>
        <w:t>Al desagregar por tamaño de las empresas, en el primer grupo 1’522.394 son micro, 22.772 son no determinadas –aquellas cuyo dato de activos no ha sido actualizado</w:t>
      </w:r>
      <w:r>
        <w:rPr>
          <w:rFonts w:ascii="Times New Roman" w:hAnsi="Times New Roman"/>
        </w:rPr>
        <w:t xml:space="preserve"> </w:t>
      </w:r>
      <w:r w:rsidRPr="006C7C97">
        <w:rPr>
          <w:rFonts w:ascii="Times New Roman" w:hAnsi="Times New Roman"/>
        </w:rPr>
        <w:t xml:space="preserve">14.567 pequeñas y </w:t>
      </w:r>
      <w:r w:rsidRPr="006C7C97">
        <w:rPr>
          <w:rFonts w:ascii="Times New Roman" w:hAnsi="Times New Roman"/>
        </w:rPr>
        <w:lastRenderedPageBreak/>
        <w:t>2.000 medianas. En el segundo grupo, 749.806 son microempresas, 101.957 no determinadas, 100.350 pequeñas y 27.107 medianas.</w:t>
      </w:r>
      <w:r>
        <w:rPr>
          <w:rFonts w:ascii="Times New Roman" w:hAnsi="Times New Roman"/>
        </w:rPr>
        <w:t xml:space="preserve"> (Dinero, 2019)</w:t>
      </w:r>
    </w:p>
    <w:p w14:paraId="7A2AAF2E" w14:textId="77777777" w:rsidR="009A3985" w:rsidRPr="009A3985" w:rsidRDefault="009A3985" w:rsidP="00DC4A83">
      <w:pPr>
        <w:pStyle w:val="Ttulo4"/>
        <w:spacing w:after="400" w:line="360" w:lineRule="auto"/>
      </w:pPr>
      <w:r w:rsidRPr="009A3985">
        <w:t>Microempresas</w:t>
      </w:r>
      <w:r w:rsidRPr="00DC4A83">
        <w:t xml:space="preserve"> </w:t>
      </w:r>
      <w:r w:rsidRPr="009A3985">
        <w:t>y</w:t>
      </w:r>
      <w:r w:rsidRPr="00DC4A83">
        <w:t xml:space="preserve"> </w:t>
      </w:r>
      <w:r w:rsidRPr="009A3985">
        <w:t>su</w:t>
      </w:r>
      <w:r w:rsidRPr="00DC4A83">
        <w:t xml:space="preserve"> </w:t>
      </w:r>
      <w:r w:rsidRPr="009A3985">
        <w:t>inclusión</w:t>
      </w:r>
      <w:r w:rsidRPr="00DC4A83">
        <w:t xml:space="preserve"> </w:t>
      </w:r>
      <w:r w:rsidRPr="009A3985">
        <w:t>financiera</w:t>
      </w:r>
    </w:p>
    <w:p w14:paraId="7AA4C540" w14:textId="67447747" w:rsidR="009A3985" w:rsidRPr="009A3985" w:rsidRDefault="009A3985" w:rsidP="009A3985">
      <w:pPr>
        <w:spacing w:line="360" w:lineRule="auto"/>
        <w:rPr>
          <w:rFonts w:ascii="Times New Roman" w:hAnsi="Times New Roman"/>
        </w:rPr>
      </w:pPr>
      <w:r>
        <w:rPr>
          <w:rFonts w:ascii="Times New Roman" w:hAnsi="Times New Roman"/>
        </w:rPr>
        <w:t xml:space="preserve">       </w:t>
      </w:r>
      <w:r w:rsidRPr="009A3985">
        <w:rPr>
          <w:rFonts w:ascii="Times New Roman" w:hAnsi="Times New Roman"/>
        </w:rPr>
        <w:t>Muchos son los recientes casos de colombianos que, por presiones desmedidas de gota a gota, paga diarios o préstamos informales, llegan medidas extremas como el suicidio. Hechos que ponen a Colombia frente a un gran reto: promover la inclusión financiera en una entidad cuyas bases poblacionales tienen una cultura muy arraigada de confianza en la informalidad y las bondades del crédito formal. Sin embargo, hay que reconocer que los microcréditos ofrecidos por los bancos, compañías de financiamiento e instituciones micro financieras que son llamados a llenar ese vacío que viene supliendo esa economía informal, cada vez ocupan mayor espacio y cubrimiento, porque con ellos se llega a todos los municipios del país.</w:t>
      </w:r>
    </w:p>
    <w:p w14:paraId="2717362E" w14:textId="291B99B9" w:rsidR="009A3985" w:rsidRPr="009A3985" w:rsidRDefault="009A3985" w:rsidP="009A3985">
      <w:pPr>
        <w:spacing w:line="360" w:lineRule="auto"/>
        <w:rPr>
          <w:rFonts w:ascii="Times New Roman" w:hAnsi="Times New Roman"/>
        </w:rPr>
      </w:pPr>
      <w:r>
        <w:rPr>
          <w:rFonts w:ascii="Times New Roman" w:hAnsi="Times New Roman"/>
        </w:rPr>
        <w:t xml:space="preserve">      </w:t>
      </w:r>
      <w:r w:rsidR="00DC4A83">
        <w:rPr>
          <w:rFonts w:ascii="Times New Roman" w:hAnsi="Times New Roman"/>
        </w:rPr>
        <w:t>Recientemente, también se ve</w:t>
      </w:r>
      <w:r w:rsidRPr="009A3985">
        <w:rPr>
          <w:rFonts w:ascii="Times New Roman" w:hAnsi="Times New Roman"/>
        </w:rPr>
        <w:t xml:space="preserve"> otro caso que es reflejo de que en Colombia </w:t>
      </w:r>
      <w:r w:rsidR="00DC4A83">
        <w:rPr>
          <w:rFonts w:ascii="Times New Roman" w:hAnsi="Times New Roman"/>
        </w:rPr>
        <w:t>hay</w:t>
      </w:r>
      <w:r w:rsidRPr="009A3985">
        <w:rPr>
          <w:rFonts w:ascii="Times New Roman" w:hAnsi="Times New Roman"/>
        </w:rPr>
        <w:t xml:space="preserve"> mucho por hacer por las clases menos favorecidas, tanto en las área</w:t>
      </w:r>
      <w:r w:rsidR="00DC4A83">
        <w:rPr>
          <w:rFonts w:ascii="Times New Roman" w:hAnsi="Times New Roman"/>
        </w:rPr>
        <w:t>s urbanas como rurales, pues son desconocidas</w:t>
      </w:r>
      <w:r w:rsidRPr="009A3985">
        <w:rPr>
          <w:rFonts w:ascii="Times New Roman" w:hAnsi="Times New Roman"/>
        </w:rPr>
        <w:t xml:space="preserve"> sus realidades, sus problemáticas: se trata de las famosas cosas de las multas por comprar empanadas en la calle. El problema no es una empanada en Bogotá o en otra ciudad, es el hecho de que esas personas que inician como comerciantes informales, pueden pasar a la formalidad cuando acceden a un crédito también en la formalidad.</w:t>
      </w:r>
    </w:p>
    <w:p w14:paraId="42155717" w14:textId="0B38D7A9" w:rsidR="009A3985" w:rsidRDefault="009A3985" w:rsidP="009A3985">
      <w:pPr>
        <w:spacing w:line="360" w:lineRule="auto"/>
        <w:rPr>
          <w:rFonts w:ascii="Times New Roman" w:hAnsi="Times New Roman"/>
        </w:rPr>
      </w:pPr>
      <w:r>
        <w:rPr>
          <w:rFonts w:ascii="Times New Roman" w:hAnsi="Times New Roman"/>
        </w:rPr>
        <w:t xml:space="preserve">       En el</w:t>
      </w:r>
      <w:r w:rsidRPr="009A3985">
        <w:rPr>
          <w:rFonts w:ascii="Times New Roman" w:hAnsi="Times New Roman"/>
        </w:rPr>
        <w:t xml:space="preserve"> país no se puede </w:t>
      </w:r>
      <w:r>
        <w:rPr>
          <w:rFonts w:ascii="Times New Roman" w:hAnsi="Times New Roman"/>
        </w:rPr>
        <w:t>legislar</w:t>
      </w:r>
      <w:r w:rsidRPr="009A3985">
        <w:rPr>
          <w:rFonts w:ascii="Times New Roman" w:hAnsi="Times New Roman"/>
        </w:rPr>
        <w:t xml:space="preserve"> sin conocer la realidad y las necesidades de los microempresarios, personas naturales e independientes. Es cortarles las alas a los emprendedores tomando medidas salidas de contexto nacional que impactan los hogares que quieren salir delante de forma honesta, mucho más cuando solo en Bogotá, de acuerdo con un informe de Ministerio Publico Distrital, el Registro Individual de Vendedores Informales (RIVI) del Instituto para la Economía Social (IPES), a 9 de agosto del 2018, reporta 51.605 personas reconocidas por las alcaldías locales. El propio IPES, en otra base de datos, incluye a 29.992 vendedores más para un total de 81.597</w:t>
      </w:r>
      <w:r w:rsidR="00970008">
        <w:rPr>
          <w:rFonts w:ascii="Times New Roman" w:hAnsi="Times New Roman"/>
        </w:rPr>
        <w:t>.</w:t>
      </w:r>
    </w:p>
    <w:p w14:paraId="1300C042" w14:textId="77777777" w:rsidR="00A556BF" w:rsidRPr="00004AD9" w:rsidRDefault="00A556BF" w:rsidP="00A556BF">
      <w:pPr>
        <w:pStyle w:val="Ttulo3"/>
        <w:spacing w:line="360" w:lineRule="auto"/>
        <w:rPr>
          <w:rFonts w:ascii="Times New Roman" w:hAnsi="Times New Roman"/>
        </w:rPr>
      </w:pPr>
      <w:bookmarkStart w:id="27" w:name="_Toc81065279"/>
      <w:bookmarkStart w:id="28" w:name="_Toc87713912"/>
      <w:r w:rsidRPr="00004AD9">
        <w:rPr>
          <w:rFonts w:ascii="Times New Roman" w:hAnsi="Times New Roman"/>
        </w:rPr>
        <w:t>Antecedentes investigativos.</w:t>
      </w:r>
      <w:bookmarkEnd w:id="27"/>
      <w:bookmarkEnd w:id="28"/>
      <w:r w:rsidRPr="00004AD9">
        <w:rPr>
          <w:rFonts w:ascii="Times New Roman" w:hAnsi="Times New Roman"/>
        </w:rPr>
        <w:t xml:space="preserve"> </w:t>
      </w:r>
    </w:p>
    <w:p w14:paraId="5158C8AF" w14:textId="77777777" w:rsidR="00A556BF" w:rsidRPr="00004AD9" w:rsidRDefault="00A556BF" w:rsidP="00A556BF">
      <w:pPr>
        <w:pStyle w:val="Ttulo4"/>
        <w:spacing w:after="240"/>
        <w:rPr>
          <w:rFonts w:cs="Times New Roman"/>
        </w:rPr>
      </w:pPr>
      <w:r w:rsidRPr="00004AD9">
        <w:rPr>
          <w:rFonts w:cs="Times New Roman"/>
        </w:rPr>
        <w:lastRenderedPageBreak/>
        <w:t>Del orden internacional.</w:t>
      </w:r>
    </w:p>
    <w:p w14:paraId="5617D4BD" w14:textId="71D390A5" w:rsidR="00A556BF" w:rsidRDefault="00F16600" w:rsidP="00F16600">
      <w:pPr>
        <w:spacing w:line="360" w:lineRule="auto"/>
        <w:ind w:firstLine="709"/>
        <w:rPr>
          <w:rFonts w:ascii="Times New Roman" w:hAnsi="Times New Roman"/>
        </w:rPr>
      </w:pPr>
      <w:proofErr w:type="spellStart"/>
      <w:r>
        <w:rPr>
          <w:rFonts w:ascii="Times New Roman" w:hAnsi="Times New Roman"/>
        </w:rPr>
        <w:t>Ibeas</w:t>
      </w:r>
      <w:proofErr w:type="spellEnd"/>
      <w:r>
        <w:rPr>
          <w:rFonts w:ascii="Times New Roman" w:hAnsi="Times New Roman"/>
        </w:rPr>
        <w:t xml:space="preserve">, C. (2013), realizó una investigación </w:t>
      </w:r>
      <w:proofErr w:type="gramStart"/>
      <w:r>
        <w:rPr>
          <w:rFonts w:ascii="Times New Roman" w:hAnsi="Times New Roman"/>
        </w:rPr>
        <w:t xml:space="preserve">titulada </w:t>
      </w:r>
      <w:r w:rsidR="0006306E">
        <w:rPr>
          <w:rFonts w:ascii="Times New Roman" w:hAnsi="Times New Roman"/>
        </w:rPr>
        <w:t xml:space="preserve"> </w:t>
      </w:r>
      <w:r>
        <w:rPr>
          <w:rFonts w:ascii="Times New Roman" w:hAnsi="Times New Roman"/>
        </w:rPr>
        <w:t>“</w:t>
      </w:r>
      <w:proofErr w:type="gramEnd"/>
      <w:r w:rsidRPr="00AF1FC9">
        <w:rPr>
          <w:rFonts w:ascii="Times New Roman" w:hAnsi="Times New Roman"/>
        </w:rPr>
        <w:t>P</w:t>
      </w:r>
      <w:r>
        <w:rPr>
          <w:rFonts w:ascii="Times New Roman" w:hAnsi="Times New Roman"/>
        </w:rPr>
        <w:t xml:space="preserve">lan de mejora en </w:t>
      </w:r>
      <w:r w:rsidRPr="00AF1FC9">
        <w:rPr>
          <w:rFonts w:ascii="Times New Roman" w:hAnsi="Times New Roman"/>
        </w:rPr>
        <w:t>l</w:t>
      </w:r>
      <w:r>
        <w:rPr>
          <w:rFonts w:ascii="Times New Roman" w:hAnsi="Times New Roman"/>
        </w:rPr>
        <w:t>a</w:t>
      </w:r>
      <w:r w:rsidRPr="00AF1FC9">
        <w:rPr>
          <w:rFonts w:ascii="Times New Roman" w:hAnsi="Times New Roman"/>
        </w:rPr>
        <w:t xml:space="preserve"> organización y planificación de la empresa dedicada a</w:t>
      </w:r>
      <w:r>
        <w:rPr>
          <w:rFonts w:ascii="Times New Roman" w:hAnsi="Times New Roman"/>
        </w:rPr>
        <w:t xml:space="preserve"> </w:t>
      </w:r>
      <w:r w:rsidRPr="00AF1FC9">
        <w:rPr>
          <w:rFonts w:ascii="Times New Roman" w:hAnsi="Times New Roman"/>
        </w:rPr>
        <w:t>las tecnologías de la información</w:t>
      </w:r>
      <w:r>
        <w:rPr>
          <w:rFonts w:ascii="Times New Roman" w:hAnsi="Times New Roman"/>
        </w:rPr>
        <w:t xml:space="preserve">”, en la Universidad Politécnica de Cartagena, España. </w:t>
      </w:r>
      <w:r w:rsidR="0006306E">
        <w:rPr>
          <w:rFonts w:ascii="Times New Roman" w:hAnsi="Times New Roman"/>
        </w:rPr>
        <w:t>T</w:t>
      </w:r>
      <w:r w:rsidR="0006306E" w:rsidRPr="0006306E">
        <w:rPr>
          <w:rFonts w:ascii="Times New Roman" w:hAnsi="Times New Roman"/>
        </w:rPr>
        <w:t xml:space="preserve">rabajo </w:t>
      </w:r>
      <w:r w:rsidR="0006306E">
        <w:rPr>
          <w:rFonts w:ascii="Times New Roman" w:hAnsi="Times New Roman"/>
        </w:rPr>
        <w:t>que giró</w:t>
      </w:r>
      <w:r w:rsidR="0006306E" w:rsidRPr="0006306E">
        <w:rPr>
          <w:rFonts w:ascii="Times New Roman" w:hAnsi="Times New Roman"/>
        </w:rPr>
        <w:t xml:space="preserve"> en torno al tema de la mejora contin</w:t>
      </w:r>
      <w:r w:rsidR="0006306E">
        <w:rPr>
          <w:rFonts w:ascii="Times New Roman" w:hAnsi="Times New Roman"/>
        </w:rPr>
        <w:t>u</w:t>
      </w:r>
      <w:r w:rsidR="0006306E" w:rsidRPr="0006306E">
        <w:rPr>
          <w:rFonts w:ascii="Times New Roman" w:hAnsi="Times New Roman"/>
        </w:rPr>
        <w:t xml:space="preserve">a en el ámbito de la planificación, la organización y la gestión dedicada a las tecnologías de la información. El análisis estratégico empresarial ha sido el principal tema tratado. </w:t>
      </w:r>
      <w:r w:rsidR="0006306E">
        <w:rPr>
          <w:rFonts w:ascii="Times New Roman" w:hAnsi="Times New Roman"/>
        </w:rPr>
        <w:t>Incluido</w:t>
      </w:r>
      <w:r w:rsidR="0006306E" w:rsidRPr="0006306E">
        <w:rPr>
          <w:rFonts w:ascii="Times New Roman" w:hAnsi="Times New Roman"/>
        </w:rPr>
        <w:t xml:space="preserve"> los objetivos estratégicos, una vez revisado los fundamentos teóricos, para finalmente llevar a cabo la mejora y un plan de acción apoyado en unas recomendaciones para la empresa.</w:t>
      </w:r>
      <w:r w:rsidR="0006306E">
        <w:rPr>
          <w:rFonts w:ascii="Times New Roman" w:hAnsi="Times New Roman"/>
        </w:rPr>
        <w:t xml:space="preserve"> (</w:t>
      </w:r>
      <w:proofErr w:type="spellStart"/>
      <w:r w:rsidR="0006306E">
        <w:rPr>
          <w:rFonts w:ascii="Times New Roman" w:hAnsi="Times New Roman"/>
        </w:rPr>
        <w:t>Ibeas</w:t>
      </w:r>
      <w:proofErr w:type="spellEnd"/>
      <w:r w:rsidR="0006306E">
        <w:rPr>
          <w:rFonts w:ascii="Times New Roman" w:hAnsi="Times New Roman"/>
        </w:rPr>
        <w:t>, 2013)</w:t>
      </w:r>
      <w:r w:rsidR="00A556BF" w:rsidRPr="00004AD9">
        <w:rPr>
          <w:rFonts w:ascii="Times New Roman" w:hAnsi="Times New Roman"/>
        </w:rPr>
        <w:t xml:space="preserve">   </w:t>
      </w:r>
    </w:p>
    <w:p w14:paraId="7E7A17E7" w14:textId="6336A336" w:rsidR="00AF1FC9" w:rsidRPr="00004AD9" w:rsidRDefault="00F16600" w:rsidP="00F16600">
      <w:pPr>
        <w:spacing w:line="360" w:lineRule="auto"/>
        <w:ind w:firstLine="709"/>
        <w:rPr>
          <w:rFonts w:ascii="Times New Roman" w:hAnsi="Times New Roman"/>
        </w:rPr>
      </w:pPr>
      <w:r>
        <w:rPr>
          <w:rFonts w:ascii="Times New Roman" w:hAnsi="Times New Roman"/>
        </w:rPr>
        <w:t>Rivas, C. &amp; Zamora, H. (2019), realizaron una investigación titulada “</w:t>
      </w:r>
      <w:r w:rsidRPr="00B9502B">
        <w:rPr>
          <w:rFonts w:ascii="Times New Roman" w:hAnsi="Times New Roman"/>
        </w:rPr>
        <w:t>Propuesta de un plan de mejora para optimizar la gestión del proceso de transporte de inversiones ZAMCAR S.A.C.</w:t>
      </w:r>
      <w:r>
        <w:rPr>
          <w:rFonts w:ascii="Times New Roman" w:hAnsi="Times New Roman"/>
        </w:rPr>
        <w:t>” En la Universidad Ricardo Palma, en Lima, Perú. La cual</w:t>
      </w:r>
      <w:r w:rsidR="00B9502B">
        <w:rPr>
          <w:rFonts w:ascii="Times New Roman" w:hAnsi="Times New Roman"/>
        </w:rPr>
        <w:t xml:space="preserve"> tuvo</w:t>
      </w:r>
      <w:r w:rsidR="00B9502B" w:rsidRPr="00B9502B">
        <w:rPr>
          <w:rFonts w:ascii="Times New Roman" w:hAnsi="Times New Roman"/>
        </w:rPr>
        <w:t xml:space="preserve"> como finalidad proponer un Plan de Mejora para optimizar la gestión del proceso de transporte en la empresa Inversiones </w:t>
      </w:r>
      <w:proofErr w:type="spellStart"/>
      <w:r w:rsidR="00B9502B" w:rsidRPr="00B9502B">
        <w:rPr>
          <w:rFonts w:ascii="Times New Roman" w:hAnsi="Times New Roman"/>
        </w:rPr>
        <w:t>Zamcar</w:t>
      </w:r>
      <w:proofErr w:type="spellEnd"/>
      <w:r w:rsidR="00B9502B" w:rsidRPr="00B9502B">
        <w:rPr>
          <w:rFonts w:ascii="Times New Roman" w:hAnsi="Times New Roman"/>
        </w:rPr>
        <w:t xml:space="preserve"> S.A.C., dedicada al transporte de carga terrestre para el sector minero aplicando </w:t>
      </w:r>
      <w:proofErr w:type="spellStart"/>
      <w:r w:rsidR="00B9502B" w:rsidRPr="00B9502B">
        <w:rPr>
          <w:rFonts w:ascii="Times New Roman" w:hAnsi="Times New Roman"/>
        </w:rPr>
        <w:t>Kaizen</w:t>
      </w:r>
      <w:proofErr w:type="spellEnd"/>
      <w:r w:rsidR="00B9502B" w:rsidRPr="00B9502B">
        <w:rPr>
          <w:rFonts w:ascii="Times New Roman" w:hAnsi="Times New Roman"/>
        </w:rPr>
        <w:t xml:space="preserve"> como método de mejora. Inicialmente se realizó el diagnóstico utilizando modelos de control como Ishikawa, encuesta como herramienta y observación directa durante el proceso, para conocer la realidad actual de la empresa identificar sus problemas y proponer mejoras. Se utilizó </w:t>
      </w:r>
      <w:proofErr w:type="spellStart"/>
      <w:r w:rsidR="00B9502B" w:rsidRPr="00B9502B">
        <w:rPr>
          <w:rFonts w:ascii="Times New Roman" w:hAnsi="Times New Roman"/>
        </w:rPr>
        <w:t>Kaizen</w:t>
      </w:r>
      <w:proofErr w:type="spellEnd"/>
      <w:r w:rsidR="00B9502B" w:rsidRPr="00B9502B">
        <w:rPr>
          <w:rFonts w:ascii="Times New Roman" w:hAnsi="Times New Roman"/>
        </w:rPr>
        <w:t xml:space="preserve"> y DMAIC como referencia para proponer como Plan de Mejora, el uso de procedimientos como propuesta de estandarización, para mejorar la gestión del proceso de transporte, previniendo paradas inesperadas con un plan de mantenimiento preventivo y una adecuada gestión de combustible para reducir su consumo, así como la capacitación a los conductores para lograr un manejo eficiente y reducir los costos de mantenimiento. Con los resultados obtenidos luego del análisis y comparando con la data registrada, se pudo obtener una reducción del 15% en cuanto a consumo de combustible y 19.80% de reducción en gastos por mantenimiento, y un 15% de reducción en paradas inesperadas por fallas mecánicas.</w:t>
      </w:r>
      <w:r w:rsidR="001409D4">
        <w:rPr>
          <w:rFonts w:ascii="Times New Roman" w:hAnsi="Times New Roman"/>
        </w:rPr>
        <w:t xml:space="preserve"> (Rivas &amp; Zamora, 2019)</w:t>
      </w:r>
    </w:p>
    <w:p w14:paraId="6B493777" w14:textId="77777777" w:rsidR="00A556BF" w:rsidRPr="00004AD9" w:rsidRDefault="00A556BF" w:rsidP="00A556BF">
      <w:pPr>
        <w:pStyle w:val="Ttulo4"/>
        <w:spacing w:after="240"/>
        <w:rPr>
          <w:rFonts w:cs="Times New Roman"/>
        </w:rPr>
      </w:pPr>
      <w:r w:rsidRPr="00004AD9">
        <w:rPr>
          <w:rFonts w:cs="Times New Roman"/>
        </w:rPr>
        <w:t xml:space="preserve">Del orden nacional. </w:t>
      </w:r>
    </w:p>
    <w:p w14:paraId="3D142AFD" w14:textId="48A39829" w:rsidR="00415390" w:rsidRDefault="00F06B72" w:rsidP="00F06B72">
      <w:pPr>
        <w:spacing w:line="360" w:lineRule="auto"/>
        <w:ind w:firstLine="709"/>
        <w:rPr>
          <w:rFonts w:ascii="Times New Roman" w:hAnsi="Times New Roman"/>
        </w:rPr>
      </w:pPr>
      <w:r>
        <w:rPr>
          <w:rFonts w:ascii="Times New Roman" w:hAnsi="Times New Roman"/>
        </w:rPr>
        <w:t>Morales, S. &amp; Puerta, L. (2011), realizaron una investigación titulada “</w:t>
      </w:r>
      <w:r w:rsidRPr="00415390">
        <w:rPr>
          <w:rFonts w:ascii="Times New Roman" w:hAnsi="Times New Roman"/>
        </w:rPr>
        <w:t>Plan de mejoramiento para incrementar la productividad y competitividad de las pymes colombianas</w:t>
      </w:r>
      <w:r>
        <w:rPr>
          <w:rFonts w:ascii="Times New Roman" w:hAnsi="Times New Roman"/>
        </w:rPr>
        <w:t xml:space="preserve">” En la Pontificia Universidad Javeriana, en Bogotá D.C. </w:t>
      </w:r>
      <w:r w:rsidR="00415390">
        <w:rPr>
          <w:rFonts w:ascii="Times New Roman" w:hAnsi="Times New Roman"/>
        </w:rPr>
        <w:t>La investigación buscó i</w:t>
      </w:r>
      <w:r w:rsidR="00415390" w:rsidRPr="00415390">
        <w:rPr>
          <w:rFonts w:ascii="Times New Roman" w:hAnsi="Times New Roman"/>
        </w:rPr>
        <w:t xml:space="preserve">dentificar cuáles son las fortalezas y debilidades de la Pyme Colombiana en el 2011 por medio de un diagnóstico basado </w:t>
      </w:r>
      <w:r w:rsidR="00415390" w:rsidRPr="00415390">
        <w:rPr>
          <w:rFonts w:ascii="Times New Roman" w:hAnsi="Times New Roman"/>
        </w:rPr>
        <w:lastRenderedPageBreak/>
        <w:t>en los resultados del estudio La Gran Encuesta Pyme para los sectores de comercio, industria y servicios. Priorizar las oportunidades de mejora presentes en la Pyme colombiana por medio de las herramientas Pareto, MICMAC y el Índice de Competitividad de las empresas destacadas del sector Pyme colombiano. Realizar un análisis comparativo entre los resultados de las herramientas para determinar las variables en las cuales una intervención genera un mayor impacto en la productividad y competitividad de la Pyme (variables de intervención estratégica). Plantear acciones de intervención para cada una de las variables estratégicas y escoger las acciones a presentar en el plan de mejoramiento aplicando la técnica del interrogatorio. Evaluar la relación costo-beneficio de las acciones del plan de mejoramiento</w:t>
      </w:r>
    </w:p>
    <w:p w14:paraId="29F5B296" w14:textId="14D2C042" w:rsidR="00415390" w:rsidRDefault="00F06B72" w:rsidP="00EB40A2">
      <w:pPr>
        <w:spacing w:after="240" w:line="360" w:lineRule="auto"/>
        <w:ind w:firstLine="709"/>
        <w:rPr>
          <w:rFonts w:ascii="Times New Roman" w:hAnsi="Times New Roman"/>
        </w:rPr>
      </w:pPr>
      <w:r>
        <w:rPr>
          <w:rFonts w:ascii="Times New Roman" w:hAnsi="Times New Roman"/>
        </w:rPr>
        <w:t xml:space="preserve">Jaraba, A. &amp; </w:t>
      </w:r>
      <w:proofErr w:type="spellStart"/>
      <w:r>
        <w:rPr>
          <w:rFonts w:ascii="Times New Roman" w:hAnsi="Times New Roman"/>
        </w:rPr>
        <w:t>Perez</w:t>
      </w:r>
      <w:proofErr w:type="spellEnd"/>
      <w:r>
        <w:rPr>
          <w:rFonts w:ascii="Times New Roman" w:hAnsi="Times New Roman"/>
        </w:rPr>
        <w:t>, J. (2012), realizaron una investigación titulada “</w:t>
      </w:r>
      <w:r w:rsidRPr="00EB40A2">
        <w:rPr>
          <w:rFonts w:ascii="Times New Roman" w:hAnsi="Times New Roman"/>
        </w:rPr>
        <w:t>Plan de mejoramiento para la empresa PROMACOM PAK LTDA. Con base en el modelo de modernización para la gestión de organizaciones</w:t>
      </w:r>
      <w:r>
        <w:rPr>
          <w:rFonts w:ascii="Times New Roman" w:hAnsi="Times New Roman"/>
        </w:rPr>
        <w:t xml:space="preserve">” En la Universidad EAN, en Bogotá D.C. </w:t>
      </w:r>
      <w:r w:rsidR="00EB40A2" w:rsidRPr="00EB40A2">
        <w:rPr>
          <w:rFonts w:ascii="Times New Roman" w:hAnsi="Times New Roman"/>
        </w:rPr>
        <w:t>E</w:t>
      </w:r>
      <w:r>
        <w:rPr>
          <w:rFonts w:ascii="Times New Roman" w:hAnsi="Times New Roman"/>
        </w:rPr>
        <w:t>l presente trabajo de grado estuvo</w:t>
      </w:r>
      <w:r w:rsidR="00EB40A2" w:rsidRPr="00EB40A2">
        <w:rPr>
          <w:rFonts w:ascii="Times New Roman" w:hAnsi="Times New Roman"/>
        </w:rPr>
        <w:t xml:space="preserve"> basado en la aplicación del Modelo de Modernización de la Gestión Organizacional (MMGO®) a la empresa </w:t>
      </w:r>
      <w:proofErr w:type="spellStart"/>
      <w:r w:rsidR="00EB40A2" w:rsidRPr="00EB40A2">
        <w:rPr>
          <w:rFonts w:ascii="Times New Roman" w:hAnsi="Times New Roman"/>
        </w:rPr>
        <w:t>Promacom</w:t>
      </w:r>
      <w:proofErr w:type="spellEnd"/>
      <w:r w:rsidR="00EB40A2" w:rsidRPr="00EB40A2">
        <w:rPr>
          <w:rFonts w:ascii="Times New Roman" w:hAnsi="Times New Roman"/>
        </w:rPr>
        <w:t xml:space="preserve"> Pak LTDA, se evaluaron los 15 componentes que contiene la Matriz MMGO®. Mediante el trabajo conjunto entre las estudiantes y las directivas de la compañía, se realizó la aplicación de la matriz MMGO y se evaluaron cada uno de los 15 componentes. Posteriormente se concluyó que los cuatro componentes a mejorar son: direccionamiento estratégico, gestión humana, comunicación e información y cultura organizacional. El desarrollo es el resultado de la labor de diagnóstico e intervención, y se presenta en forma de propuestas para el mejoramiento de procesos. De acuerdo a lo anterior, se realizaron planes de mejoramiento en los componentes críticos, con lo que se pretende que la empresa </w:t>
      </w:r>
      <w:proofErr w:type="spellStart"/>
      <w:r w:rsidR="00EB40A2" w:rsidRPr="00EB40A2">
        <w:rPr>
          <w:rFonts w:ascii="Times New Roman" w:hAnsi="Times New Roman"/>
        </w:rPr>
        <w:t>Promacom</w:t>
      </w:r>
      <w:proofErr w:type="spellEnd"/>
      <w:r w:rsidR="00EB40A2" w:rsidRPr="00EB40A2">
        <w:rPr>
          <w:rFonts w:ascii="Times New Roman" w:hAnsi="Times New Roman"/>
        </w:rPr>
        <w:t xml:space="preserve"> Pak Ltda., mejore sus procesos, para alcanzar un estadio 3, es decir que cuente con un sistema de gestión formal, soportado en un sistema de información, y que el servicio de la empresa y los procedimientos son calificados como buenos.</w:t>
      </w:r>
    </w:p>
    <w:p w14:paraId="05D4B8F3" w14:textId="3B790E70" w:rsidR="00415390" w:rsidRDefault="00F06B72" w:rsidP="00415390">
      <w:pPr>
        <w:spacing w:after="240" w:line="360" w:lineRule="auto"/>
        <w:ind w:firstLine="709"/>
        <w:rPr>
          <w:rFonts w:ascii="Times New Roman" w:hAnsi="Times New Roman"/>
        </w:rPr>
      </w:pPr>
      <w:r>
        <w:rPr>
          <w:rFonts w:ascii="Times New Roman" w:hAnsi="Times New Roman"/>
        </w:rPr>
        <w:t>Flórez, A. (2018), realizaron una investigación titulada “</w:t>
      </w:r>
      <w:r w:rsidRPr="00415390">
        <w:rPr>
          <w:rFonts w:ascii="Times New Roman" w:hAnsi="Times New Roman"/>
        </w:rPr>
        <w:t>Plan de mejoramiento empresarial de unidades de servicio de la comunidad ubicada en el asentamiento luz de salvación II del municipio de Bucaramanga</w:t>
      </w:r>
      <w:r>
        <w:rPr>
          <w:rFonts w:ascii="Times New Roman" w:hAnsi="Times New Roman"/>
        </w:rPr>
        <w:t xml:space="preserve">” En la </w:t>
      </w:r>
      <w:r w:rsidRPr="00415390">
        <w:rPr>
          <w:rFonts w:ascii="Times New Roman" w:hAnsi="Times New Roman"/>
        </w:rPr>
        <w:t>Universidad Santo Tomás, Bucaramanga</w:t>
      </w:r>
      <w:r>
        <w:rPr>
          <w:rFonts w:ascii="Times New Roman" w:hAnsi="Times New Roman"/>
        </w:rPr>
        <w:t>. A través de</w:t>
      </w:r>
      <w:r w:rsidR="00415390" w:rsidRPr="00415390">
        <w:rPr>
          <w:rFonts w:ascii="Times New Roman" w:hAnsi="Times New Roman"/>
        </w:rPr>
        <w:t xml:space="preserve">l semillero de emprendimiento del grupo de investigación CAYPRO, desarrolló un plan de mejoramiento empresarial, llevando a cabo el programa de intervención social con el Proyecto “Plan de mejoramiento empresarial de unidades productivas de servicio” en la comunidad Luz de Salvación </w:t>
      </w:r>
      <w:r w:rsidR="00415390" w:rsidRPr="00415390">
        <w:rPr>
          <w:rFonts w:ascii="Times New Roman" w:hAnsi="Times New Roman"/>
        </w:rPr>
        <w:lastRenderedPageBreak/>
        <w:t>II perteneciente a la comuna 11 sur de Bucaramanga cuya estratificación oscila entre el nivel 1 y 2, que ha sido intervenida por la universidad Santo Tomás y por el Club de Leones quienes ofrecen acompañamiento y apoyo en la realización de la propuesta metodológica. Cada vez la competencia en producción y servicios, requiere que las unidades productivas estén mejor preparadas para enfrentar el mercado por la gran variedad en oferta y demanda existente, los consumidores son cada vez más exigentes y educados, los cuales ya no solo buscan calidad y buenos precios, sino también un buen servicio al cliente. Se identificó cada uno de los negocios de la comunidad, se realizó un diagnóstico para identificar las falencias de cada uno de ellos. Se realizaron capacitaciones de economía financiera, manipulación de alimentos por parte de la alcaldía, capacitación de servicio al cliente y finalizando con ampliación de mercado; permitiendo a estas comunidades generar un impacto positivo, en el mejoramiento de sus ingresos en la medida en que vayan fidelizando a los clientes a los cuales estarán dirigidos los diferentes productos que ofrece esta comunidad.</w:t>
      </w:r>
      <w:r w:rsidR="00415390">
        <w:rPr>
          <w:rFonts w:ascii="Times New Roman" w:hAnsi="Times New Roman"/>
        </w:rPr>
        <w:t xml:space="preserve"> (Flórez, 2018)</w:t>
      </w:r>
    </w:p>
    <w:p w14:paraId="47B26340" w14:textId="4F51E1EB" w:rsidR="006837ED" w:rsidRPr="001A2633" w:rsidRDefault="001A2633" w:rsidP="00B44C96">
      <w:pPr>
        <w:pStyle w:val="Ttulo2"/>
        <w:spacing w:line="360" w:lineRule="auto"/>
        <w:rPr>
          <w:rFonts w:ascii="Times New Roman" w:hAnsi="Times New Roman"/>
          <w:sz w:val="24"/>
          <w:szCs w:val="24"/>
        </w:rPr>
      </w:pPr>
      <w:bookmarkStart w:id="29" w:name="_Toc87713913"/>
      <w:r w:rsidRPr="001A2633">
        <w:rPr>
          <w:rFonts w:ascii="Times New Roman" w:hAnsi="Times New Roman"/>
          <w:caps w:val="0"/>
          <w:sz w:val="24"/>
          <w:szCs w:val="24"/>
        </w:rPr>
        <w:t>Marco Teórico</w:t>
      </w:r>
      <w:bookmarkEnd w:id="29"/>
    </w:p>
    <w:p w14:paraId="219660AC" w14:textId="713A17C6" w:rsidR="009C4C94" w:rsidRDefault="001A2633" w:rsidP="00046618">
      <w:pPr>
        <w:spacing w:before="240" w:line="360" w:lineRule="auto"/>
        <w:rPr>
          <w:rFonts w:ascii="Times New Roman" w:hAnsi="Times New Roman"/>
        </w:rPr>
      </w:pPr>
      <w:r>
        <w:rPr>
          <w:rFonts w:ascii="Times New Roman" w:hAnsi="Times New Roman"/>
        </w:rPr>
        <w:t xml:space="preserve">     </w:t>
      </w:r>
      <w:r w:rsidR="00046618" w:rsidRPr="00046618">
        <w:rPr>
          <w:rFonts w:ascii="Times New Roman" w:hAnsi="Times New Roman"/>
        </w:rPr>
        <w:t>El marco teórico es la recopilación de antecedentes, investigaciones previas y consideraciones teóricas en las que se sustenta un proyecto de investigación, análisis, hipótesis o experimento, permitiendo la interpretación de los resultados y la formulación de conclusiones. Se caracteriza por definir la disciplina a la cual pertenece el campo de estudio escogido, los conceptos relevantes y el fenómeno que se quiere profundizar o estudiar</w:t>
      </w:r>
      <w:r w:rsidR="00A91EC1" w:rsidRPr="00046618">
        <w:rPr>
          <w:rFonts w:ascii="Times New Roman" w:hAnsi="Times New Roman"/>
        </w:rPr>
        <w:t>.</w:t>
      </w:r>
    </w:p>
    <w:p w14:paraId="3682F3B7" w14:textId="77777777" w:rsidR="00046618" w:rsidRPr="00046618" w:rsidRDefault="00046618" w:rsidP="00046618">
      <w:pPr>
        <w:pStyle w:val="Ttulo3"/>
        <w:rPr>
          <w:rFonts w:ascii="Times New Roman" w:hAnsi="Times New Roman"/>
        </w:rPr>
      </w:pPr>
      <w:bookmarkStart w:id="30" w:name="_Toc87713914"/>
      <w:r w:rsidRPr="00046618">
        <w:rPr>
          <w:rFonts w:ascii="Times New Roman" w:hAnsi="Times New Roman"/>
        </w:rPr>
        <w:t>Teoría</w:t>
      </w:r>
      <w:r w:rsidRPr="00046618">
        <w:rPr>
          <w:rFonts w:ascii="Times New Roman" w:hAnsi="Times New Roman"/>
          <w:spacing w:val="-5"/>
        </w:rPr>
        <w:t xml:space="preserve"> </w:t>
      </w:r>
      <w:r w:rsidRPr="00046618">
        <w:rPr>
          <w:rFonts w:ascii="Times New Roman" w:hAnsi="Times New Roman"/>
        </w:rPr>
        <w:t>de</w:t>
      </w:r>
      <w:r w:rsidRPr="00046618">
        <w:rPr>
          <w:rFonts w:ascii="Times New Roman" w:hAnsi="Times New Roman"/>
          <w:spacing w:val="-5"/>
        </w:rPr>
        <w:t xml:space="preserve"> </w:t>
      </w:r>
      <w:r w:rsidRPr="00046618">
        <w:rPr>
          <w:rFonts w:ascii="Times New Roman" w:hAnsi="Times New Roman"/>
        </w:rPr>
        <w:t>Frederick</w:t>
      </w:r>
      <w:r w:rsidRPr="00046618">
        <w:rPr>
          <w:rFonts w:ascii="Times New Roman" w:hAnsi="Times New Roman"/>
          <w:spacing w:val="-5"/>
        </w:rPr>
        <w:t xml:space="preserve"> </w:t>
      </w:r>
      <w:r w:rsidRPr="00046618">
        <w:rPr>
          <w:rFonts w:ascii="Times New Roman" w:hAnsi="Times New Roman"/>
        </w:rPr>
        <w:t>Taylor</w:t>
      </w:r>
      <w:bookmarkEnd w:id="30"/>
    </w:p>
    <w:p w14:paraId="2B3C318F" w14:textId="000B3C44" w:rsidR="00046618" w:rsidRPr="00046618" w:rsidRDefault="00046618" w:rsidP="00046618">
      <w:pPr>
        <w:spacing w:line="360" w:lineRule="auto"/>
        <w:rPr>
          <w:rFonts w:ascii="Times New Roman" w:hAnsi="Times New Roman"/>
        </w:rPr>
      </w:pPr>
      <w:r>
        <w:rPr>
          <w:rFonts w:ascii="Times New Roman" w:hAnsi="Times New Roman"/>
        </w:rPr>
        <w:t xml:space="preserve">      </w:t>
      </w:r>
      <w:r w:rsidRPr="00046618">
        <w:rPr>
          <w:rFonts w:ascii="Times New Roman" w:hAnsi="Times New Roman"/>
        </w:rPr>
        <w:t>Frederick Taylor, es más conocido por el enfoque de una vía, para completar una tarea. La teoría clásica evolucionó a partir de este pensamiento. La teoría de la administración científica de Taylor (o taylorismo) se enfoca en la gestión del trabajo y los trabajadores.</w:t>
      </w:r>
    </w:p>
    <w:p w14:paraId="71ADE9F1" w14:textId="77777777" w:rsidR="00046618" w:rsidRPr="00046618" w:rsidRDefault="00046618" w:rsidP="00046618">
      <w:pPr>
        <w:spacing w:before="240" w:line="360" w:lineRule="auto"/>
        <w:rPr>
          <w:rFonts w:ascii="Times New Roman" w:hAnsi="Times New Roman"/>
        </w:rPr>
      </w:pPr>
      <w:r>
        <w:t xml:space="preserve">    </w:t>
      </w:r>
      <w:r w:rsidRPr="00046618">
        <w:rPr>
          <w:rFonts w:ascii="Times New Roman" w:hAnsi="Times New Roman"/>
        </w:rPr>
        <w:t xml:space="preserve">   Taylor publicó en 1911 las conclusiones sobre sus estudios en un libro llamado: “Principios del </w:t>
      </w:r>
      <w:proofErr w:type="spellStart"/>
      <w:r w:rsidRPr="00046618">
        <w:rPr>
          <w:rFonts w:ascii="Times New Roman" w:hAnsi="Times New Roman"/>
        </w:rPr>
        <w:t>management</w:t>
      </w:r>
      <w:proofErr w:type="spellEnd"/>
      <w:r w:rsidRPr="00046618">
        <w:rPr>
          <w:rFonts w:ascii="Times New Roman" w:hAnsi="Times New Roman"/>
        </w:rPr>
        <w:t xml:space="preserve"> científico”. Elaboró una teoría científica sobre la base de estudios sobre movimiento y tiempo que incrementan la eficiencia de un proceso. Se llama teoría científica, por el intento de Taylor de aplicar los métodos de la ciencia a los problemas de la administración para lograr una gran eficiencia industrial. Cuando surgió esta teoría en Estados Unidos, en plena </w:t>
      </w:r>
      <w:r w:rsidRPr="00046618">
        <w:rPr>
          <w:rFonts w:ascii="Times New Roman" w:hAnsi="Times New Roman"/>
        </w:rPr>
        <w:lastRenderedPageBreak/>
        <w:t>Revolución Industrial, había poca mano de obra fabril y por ello necesitaban aumentar la productividad elevando la eficiencia de los trabajadores existentes. Su teoría se conoció como taylorismo y fue clave para la organización industrial durante todo el siglo XX.</w:t>
      </w:r>
    </w:p>
    <w:p w14:paraId="44E00C46" w14:textId="127C128F" w:rsidR="00046618" w:rsidRPr="00046618" w:rsidRDefault="00046618" w:rsidP="00046618">
      <w:pPr>
        <w:spacing w:before="240" w:line="360" w:lineRule="auto"/>
        <w:rPr>
          <w:rFonts w:ascii="Times New Roman" w:hAnsi="Times New Roman"/>
        </w:rPr>
      </w:pPr>
      <w:r>
        <w:rPr>
          <w:rFonts w:ascii="Times New Roman" w:hAnsi="Times New Roman"/>
        </w:rPr>
        <w:t xml:space="preserve">       </w:t>
      </w:r>
      <w:r w:rsidRPr="00046618">
        <w:rPr>
          <w:rFonts w:ascii="Times New Roman" w:hAnsi="Times New Roman"/>
        </w:rPr>
        <w:t>La teoría de la administración científica de Taylor, consiste en cuatro principios:</w:t>
      </w:r>
    </w:p>
    <w:p w14:paraId="4572AAD7" w14:textId="08207857" w:rsidR="00046618" w:rsidRPr="00046618" w:rsidRDefault="00046618" w:rsidP="00046618">
      <w:pPr>
        <w:spacing w:before="240" w:line="360" w:lineRule="auto"/>
        <w:rPr>
          <w:rFonts w:ascii="Times New Roman" w:hAnsi="Times New Roman"/>
        </w:rPr>
      </w:pPr>
      <w:r w:rsidRPr="00046618">
        <w:rPr>
          <w:rFonts w:ascii="Times New Roman" w:hAnsi="Times New Roman"/>
          <w:b/>
        </w:rPr>
        <w:t>Planeación</w:t>
      </w:r>
      <w:r w:rsidRPr="00046618">
        <w:rPr>
          <w:rFonts w:ascii="Times New Roman" w:hAnsi="Times New Roman"/>
        </w:rPr>
        <w:t>: Reemplazar los métodos informales de trabajo, la improvisación por métodos basados en procedimientos científicos.</w:t>
      </w:r>
    </w:p>
    <w:p w14:paraId="2FB6BB8D" w14:textId="5EE8A122" w:rsidR="00046618" w:rsidRPr="00046618" w:rsidRDefault="00046618" w:rsidP="00046618">
      <w:pPr>
        <w:spacing w:before="240" w:line="360" w:lineRule="auto"/>
        <w:rPr>
          <w:rFonts w:ascii="Times New Roman" w:hAnsi="Times New Roman"/>
        </w:rPr>
      </w:pPr>
      <w:r w:rsidRPr="00046618">
        <w:rPr>
          <w:rFonts w:ascii="Times New Roman" w:hAnsi="Times New Roman"/>
          <w:b/>
        </w:rPr>
        <w:t>Preparación:</w:t>
      </w:r>
      <w:r w:rsidRPr="00046618">
        <w:rPr>
          <w:rFonts w:ascii="Times New Roman" w:hAnsi="Times New Roman"/>
        </w:rPr>
        <w:t xml:space="preserve"> Seleccionar, entrenar, y desarrollar a cada trabajador de acuerdo al método planificado. Se debe preparar las máquinas y los equipos de producción, así como la distribución física y la disposición racional de las herramientas y los materiales.</w:t>
      </w:r>
    </w:p>
    <w:p w14:paraId="65EEF0F2" w14:textId="77777777" w:rsidR="00046618" w:rsidRPr="00046618" w:rsidRDefault="00046618" w:rsidP="00046618">
      <w:pPr>
        <w:spacing w:before="240" w:line="360" w:lineRule="auto"/>
        <w:rPr>
          <w:rFonts w:ascii="Times New Roman" w:hAnsi="Times New Roman"/>
        </w:rPr>
      </w:pPr>
      <w:r w:rsidRPr="00046618">
        <w:rPr>
          <w:rFonts w:ascii="Times New Roman" w:hAnsi="Times New Roman"/>
          <w:b/>
        </w:rPr>
        <w:t>Control:</w:t>
      </w:r>
      <w:r w:rsidRPr="00046618">
        <w:rPr>
          <w:rFonts w:ascii="Times New Roman" w:hAnsi="Times New Roman"/>
        </w:rPr>
        <w:t xml:space="preserve"> Se debe controlar el trabajo para asegurar que se ejecute de acuerdo a las políticas y normas establecidas y según el plan previsto. Se debe proveer de instrucciones y supervisión detallada, sobre el desempeño de las tareas.</w:t>
      </w:r>
    </w:p>
    <w:p w14:paraId="10556A62" w14:textId="77777777" w:rsidR="00220D60" w:rsidRDefault="00046618" w:rsidP="00757E6A">
      <w:pPr>
        <w:spacing w:before="240" w:line="360" w:lineRule="auto"/>
        <w:rPr>
          <w:rFonts w:ascii="Times New Roman" w:hAnsi="Times New Roman"/>
        </w:rPr>
      </w:pPr>
      <w:r w:rsidRPr="00046618">
        <w:rPr>
          <w:rFonts w:ascii="Times New Roman" w:hAnsi="Times New Roman"/>
          <w:b/>
        </w:rPr>
        <w:t>Ejecución:</w:t>
      </w:r>
      <w:r w:rsidRPr="00046618">
        <w:rPr>
          <w:rFonts w:ascii="Times New Roman" w:hAnsi="Times New Roman"/>
        </w:rPr>
        <w:t xml:space="preserve"> Dividir el trabajo en lo posible de manera igual entre mandos y trabajadores para que los mandos apliquen principios del </w:t>
      </w:r>
      <w:proofErr w:type="spellStart"/>
      <w:r w:rsidRPr="00046618">
        <w:rPr>
          <w:rFonts w:ascii="Times New Roman" w:hAnsi="Times New Roman"/>
        </w:rPr>
        <w:t>management</w:t>
      </w:r>
      <w:proofErr w:type="spellEnd"/>
      <w:r w:rsidRPr="00046618">
        <w:rPr>
          <w:rFonts w:ascii="Times New Roman" w:hAnsi="Times New Roman"/>
        </w:rPr>
        <w:t xml:space="preserve"> científico para planificar el trabajo y el desempeño de las tareas de los trabajadores</w:t>
      </w:r>
      <w:r w:rsidR="00757E6A">
        <w:rPr>
          <w:rFonts w:ascii="Times New Roman" w:hAnsi="Times New Roman"/>
        </w:rPr>
        <w:t>.</w:t>
      </w:r>
    </w:p>
    <w:p w14:paraId="5C571008" w14:textId="7F7574B3" w:rsidR="00684612" w:rsidRDefault="00684612" w:rsidP="00684612">
      <w:pPr>
        <w:pStyle w:val="Ttulo3"/>
        <w:rPr>
          <w:rFonts w:ascii="Times New Roman" w:hAnsi="Times New Roman"/>
        </w:rPr>
      </w:pPr>
      <w:bookmarkStart w:id="31" w:name="_Toc87713915"/>
      <w:r>
        <w:rPr>
          <w:rFonts w:ascii="Times New Roman" w:hAnsi="Times New Roman"/>
        </w:rPr>
        <w:t>Mejora Continua</w:t>
      </w:r>
      <w:bookmarkEnd w:id="31"/>
    </w:p>
    <w:p w14:paraId="0A2CF7EB" w14:textId="77777777"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Es un enfoque para la mejora de procesos operativos que se basa en la necesidad de revisar continuamente las operaciones de los problemas, la reducción de costos oportunidad, la racionalización, y otros factores que en conjunto permiten la optimización.</w:t>
      </w:r>
    </w:p>
    <w:p w14:paraId="0F08FDE1" w14:textId="77777777"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Una de las principales herramientas para la Mejora Continua en las organizaciones es el conocido Ciclo Deming o también nombrado ciclo PHVA (Planear – Hacer – Verificar – Actuar).</w:t>
      </w:r>
    </w:p>
    <w:p w14:paraId="15F8ADA2" w14:textId="77777777"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lastRenderedPageBreak/>
        <w:t>Los sistemas de gestión ISO, los modelos de excelencia y la planificación estratégica están basados en la necesidad de que la organización esté en continua evolución y que además dicha evolución esté documentada y justificada.</w:t>
      </w:r>
    </w:p>
    <w:p w14:paraId="505534CD" w14:textId="77777777" w:rsidR="00684612" w:rsidRPr="00684612" w:rsidRDefault="00684612" w:rsidP="00684612">
      <w:pPr>
        <w:pStyle w:val="NormalWeb"/>
        <w:spacing w:before="0" w:beforeAutospacing="0" w:after="0" w:afterAutospacing="0" w:line="360" w:lineRule="auto"/>
        <w:jc w:val="center"/>
        <w:rPr>
          <w:rFonts w:eastAsia="Calibri"/>
          <w:szCs w:val="22"/>
          <w:lang w:eastAsia="en-US"/>
        </w:rPr>
      </w:pPr>
      <w:bookmarkStart w:id="32" w:name="_Toc10746416"/>
      <w:bookmarkStart w:id="33" w:name="_Toc87713859"/>
      <w:r w:rsidRPr="00684612">
        <w:rPr>
          <w:rFonts w:eastAsia="Calibri"/>
          <w:szCs w:val="22"/>
          <w:lang w:eastAsia="en-US"/>
        </w:rPr>
        <w:t xml:space="preserve">Figura </w:t>
      </w:r>
      <w:r w:rsidRPr="00684612">
        <w:rPr>
          <w:rFonts w:eastAsia="Calibri"/>
          <w:szCs w:val="22"/>
          <w:lang w:eastAsia="en-US"/>
        </w:rPr>
        <w:fldChar w:fldCharType="begin"/>
      </w:r>
      <w:r w:rsidRPr="00684612">
        <w:rPr>
          <w:rFonts w:eastAsia="Calibri"/>
          <w:szCs w:val="22"/>
          <w:lang w:eastAsia="en-US"/>
        </w:rPr>
        <w:instrText xml:space="preserve"> SEQ Figura \* ARABIC </w:instrText>
      </w:r>
      <w:r w:rsidRPr="00684612">
        <w:rPr>
          <w:rFonts w:eastAsia="Calibri"/>
          <w:szCs w:val="22"/>
          <w:lang w:eastAsia="en-US"/>
        </w:rPr>
        <w:fldChar w:fldCharType="separate"/>
      </w:r>
      <w:r w:rsidRPr="00684612">
        <w:rPr>
          <w:rFonts w:eastAsia="Calibri"/>
          <w:szCs w:val="22"/>
          <w:lang w:eastAsia="en-US"/>
        </w:rPr>
        <w:t>2</w:t>
      </w:r>
      <w:r w:rsidRPr="00684612">
        <w:rPr>
          <w:rFonts w:eastAsia="Calibri"/>
          <w:szCs w:val="22"/>
          <w:lang w:eastAsia="en-US"/>
        </w:rPr>
        <w:fldChar w:fldCharType="end"/>
      </w:r>
      <w:r w:rsidRPr="00684612">
        <w:rPr>
          <w:rFonts w:eastAsia="Calibri"/>
          <w:szCs w:val="22"/>
          <w:lang w:eastAsia="en-US"/>
        </w:rPr>
        <w:t>. Ciclo PHVA</w:t>
      </w:r>
      <w:bookmarkEnd w:id="32"/>
      <w:bookmarkEnd w:id="33"/>
    </w:p>
    <w:p w14:paraId="6FD78632" w14:textId="77777777" w:rsidR="00684612" w:rsidRDefault="00684612" w:rsidP="00684612">
      <w:pPr>
        <w:pStyle w:val="NormalWeb"/>
        <w:spacing w:before="0" w:beforeAutospacing="0" w:after="0" w:afterAutospacing="0" w:line="360" w:lineRule="auto"/>
        <w:jc w:val="center"/>
        <w:rPr>
          <w:rStyle w:val="sumotwilighterhighlighted"/>
          <w:rFonts w:ascii="Arial" w:eastAsiaTheme="majorEastAsia" w:hAnsi="Arial" w:cs="Arial"/>
        </w:rPr>
      </w:pPr>
      <w:r>
        <w:rPr>
          <w:noProof/>
          <w:lang w:val="es-ES" w:eastAsia="es-ES"/>
        </w:rPr>
        <w:drawing>
          <wp:inline distT="0" distB="0" distL="0" distR="0" wp14:anchorId="6A1C9FD7" wp14:editId="672CE161">
            <wp:extent cx="3739486" cy="3150515"/>
            <wp:effectExtent l="0" t="0" r="0" b="0"/>
            <wp:docPr id="2" name="Imagen 2" descr="Resultado de imagen para CICLO PH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ICLO PHV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12014" cy="3211620"/>
                    </a:xfrm>
                    <a:prstGeom prst="rect">
                      <a:avLst/>
                    </a:prstGeom>
                    <a:noFill/>
                    <a:ln>
                      <a:noFill/>
                    </a:ln>
                  </pic:spPr>
                </pic:pic>
              </a:graphicData>
            </a:graphic>
          </wp:inline>
        </w:drawing>
      </w:r>
    </w:p>
    <w:p w14:paraId="3A441151" w14:textId="77777777" w:rsidR="00684612" w:rsidRPr="00684612" w:rsidRDefault="00684612" w:rsidP="00684612">
      <w:pPr>
        <w:pStyle w:val="NormalWeb"/>
        <w:spacing w:before="0" w:beforeAutospacing="0" w:after="0" w:afterAutospacing="0" w:line="360" w:lineRule="auto"/>
        <w:jc w:val="center"/>
        <w:rPr>
          <w:rFonts w:eastAsia="Calibri"/>
          <w:szCs w:val="22"/>
          <w:lang w:eastAsia="en-US"/>
        </w:rPr>
      </w:pPr>
      <w:r w:rsidRPr="00684612">
        <w:rPr>
          <w:rFonts w:eastAsia="Calibri"/>
          <w:szCs w:val="22"/>
          <w:lang w:eastAsia="en-US"/>
        </w:rPr>
        <w:t>Fuente: https://safetya.co/phva-procedimiento-logico-y-por-etapas/</w:t>
      </w:r>
    </w:p>
    <w:p w14:paraId="605932A8" w14:textId="77777777" w:rsidR="00684612" w:rsidRDefault="00684612" w:rsidP="00684612">
      <w:pPr>
        <w:pStyle w:val="NormalWeb"/>
        <w:spacing w:before="0" w:beforeAutospacing="0" w:after="0" w:afterAutospacing="0" w:line="360" w:lineRule="auto"/>
        <w:rPr>
          <w:rStyle w:val="sumotwilighterhighlighted"/>
          <w:rFonts w:ascii="Arial" w:eastAsiaTheme="majorEastAsia" w:hAnsi="Arial" w:cs="Arial"/>
        </w:rPr>
      </w:pPr>
    </w:p>
    <w:p w14:paraId="58F935E4" w14:textId="77777777"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El proceso de mejora continua como se ha mencionado anteriormente, se basa en la aplicación del Ciclo de Deming, el cual consta de las siguientes etapas:</w:t>
      </w:r>
    </w:p>
    <w:p w14:paraId="27036E1F" w14:textId="4A37DD4B" w:rsidR="00684612" w:rsidRDefault="00684612" w:rsidP="00684612">
      <w:pPr>
        <w:spacing w:before="240" w:line="360" w:lineRule="auto"/>
        <w:ind w:firstLine="709"/>
        <w:rPr>
          <w:rFonts w:ascii="Times New Roman" w:hAnsi="Times New Roman"/>
        </w:rPr>
      </w:pPr>
      <w:r w:rsidRPr="00684612">
        <w:rPr>
          <w:rFonts w:ascii="Times New Roman" w:hAnsi="Times New Roman"/>
        </w:rPr>
        <w:t>Planificar. </w:t>
      </w:r>
      <w:r>
        <w:rPr>
          <w:rFonts w:ascii="Times New Roman" w:hAnsi="Times New Roman"/>
        </w:rPr>
        <w:t xml:space="preserve"> </w:t>
      </w:r>
      <w:r w:rsidRPr="00684612">
        <w:rPr>
          <w:rFonts w:ascii="Times New Roman" w:hAnsi="Times New Roman"/>
        </w:rPr>
        <w:t>Primero es necesario identificar las actividades que son susceptibles de mejoras, además se establecen los objetivos que se quieren alcanzar.</w:t>
      </w:r>
      <w:r>
        <w:rPr>
          <w:rFonts w:ascii="Times New Roman" w:hAnsi="Times New Roman"/>
        </w:rPr>
        <w:t xml:space="preserve"> (ISO, 2015)</w:t>
      </w:r>
    </w:p>
    <w:p w14:paraId="585F45A3" w14:textId="50E34E82"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Para ello se realiza una recopilación de toda la información necesaria para analizar las causas que han originado esa situación desfavorable para poder elaborar un Plan de Acción, con las acciones preventivas y correctivas que se consideren necesarias. Esta fase incluye la formación al personal con el propósito de que sean capaces de aplicar y entender las medidas que se hayan definido.</w:t>
      </w:r>
      <w:r>
        <w:rPr>
          <w:rFonts w:ascii="Times New Roman" w:hAnsi="Times New Roman"/>
        </w:rPr>
        <w:t xml:space="preserve"> (ISO, 2015)</w:t>
      </w:r>
    </w:p>
    <w:p w14:paraId="35E74B7B" w14:textId="601858DA"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lastRenderedPageBreak/>
        <w:t>Hacer. Consiste en ejecutar todas las acciones que se han planeado en la fase anterior. En esta fase es recomendable hacer una prueba piloto para validar el funcionamiento de las acciones antes de realizar cambios a gran escala.</w:t>
      </w:r>
      <w:r>
        <w:rPr>
          <w:rFonts w:ascii="Times New Roman" w:hAnsi="Times New Roman"/>
        </w:rPr>
        <w:t xml:space="preserve"> (ISO, 2015)</w:t>
      </w:r>
    </w:p>
    <w:p w14:paraId="22274860" w14:textId="2C15BD27"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Verificar. Se debe evaluar la eficacia de las acciones llevadas a cabo. Si las actividades no tienen el efecto que se desea, habrá que modificarlas para que se puedan conseguir los objetivos establecidos.</w:t>
      </w:r>
      <w:r>
        <w:rPr>
          <w:rFonts w:ascii="Times New Roman" w:hAnsi="Times New Roman"/>
        </w:rPr>
        <w:t xml:space="preserve"> (ISO, 2015)</w:t>
      </w:r>
    </w:p>
    <w:p w14:paraId="02D5CD21" w14:textId="372440F6"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Actuar. Una vez que se ha finalizado el proceso, se deben estudiar los resultados obtenidos y compararlos con los datos que se recogían antes de aplicar las acciones de mejora. También, hay que documentar cada acción que se haya realizado.</w:t>
      </w:r>
      <w:r>
        <w:rPr>
          <w:rFonts w:ascii="Times New Roman" w:hAnsi="Times New Roman"/>
        </w:rPr>
        <w:t xml:space="preserve"> (ISO, 2015)</w:t>
      </w:r>
    </w:p>
    <w:p w14:paraId="14144EB8" w14:textId="7D90B54E" w:rsidR="00684612" w:rsidRDefault="00684612" w:rsidP="00684612">
      <w:pPr>
        <w:spacing w:before="240" w:line="360" w:lineRule="auto"/>
        <w:ind w:firstLine="709"/>
        <w:rPr>
          <w:rFonts w:ascii="Times New Roman" w:hAnsi="Times New Roman"/>
        </w:rPr>
      </w:pPr>
      <w:r w:rsidRPr="00684612">
        <w:rPr>
          <w:rFonts w:ascii="Times New Roman" w:hAnsi="Times New Roman"/>
        </w:rPr>
        <w:t>El ciclo PHVA de mejora continua debe incorporarse en los procesos diarios de la organización, siendo aceptada como un valor fundamental, ya que forma parte de los Sistemas de Gestión.</w:t>
      </w:r>
      <w:r>
        <w:rPr>
          <w:rFonts w:ascii="Times New Roman" w:hAnsi="Times New Roman"/>
        </w:rPr>
        <w:t xml:space="preserve"> (ISO, 2015)</w:t>
      </w:r>
    </w:p>
    <w:p w14:paraId="785B94FC" w14:textId="7CE48BC7" w:rsidR="00684612" w:rsidRDefault="00684612" w:rsidP="00684612">
      <w:pPr>
        <w:pStyle w:val="Ttulo3"/>
        <w:rPr>
          <w:rFonts w:ascii="Times New Roman" w:hAnsi="Times New Roman"/>
        </w:rPr>
      </w:pPr>
      <w:bookmarkStart w:id="34" w:name="_Toc87713916"/>
      <w:r>
        <w:rPr>
          <w:rFonts w:ascii="Times New Roman" w:hAnsi="Times New Roman"/>
        </w:rPr>
        <w:t>Calidad y el negocio</w:t>
      </w:r>
      <w:bookmarkEnd w:id="34"/>
    </w:p>
    <w:p w14:paraId="2C296C6C" w14:textId="730DDAC1"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Desde el momento que se propuso la calidad como modelo de gestión a los empresarios japoneses, en la década de los 50 del siglo XX, el papel de los trabajadores en las organizaciones productivas, cambió radicalmente.</w:t>
      </w:r>
      <w:r w:rsidR="002B46C8">
        <w:rPr>
          <w:rFonts w:ascii="Times New Roman" w:hAnsi="Times New Roman"/>
        </w:rPr>
        <w:t xml:space="preserve"> (</w:t>
      </w:r>
      <w:proofErr w:type="spellStart"/>
      <w:r w:rsidR="002B46C8">
        <w:rPr>
          <w:rFonts w:ascii="Times New Roman" w:hAnsi="Times New Roman"/>
        </w:rPr>
        <w:t>Perez</w:t>
      </w:r>
      <w:proofErr w:type="spellEnd"/>
      <w:r w:rsidR="002B46C8">
        <w:rPr>
          <w:rFonts w:ascii="Times New Roman" w:hAnsi="Times New Roman"/>
        </w:rPr>
        <w:t>, 2015)</w:t>
      </w:r>
    </w:p>
    <w:p w14:paraId="14D2AE04" w14:textId="18002BF8"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 xml:space="preserve">A partir del esquema de la reacción en cadena que provoca la calidad, propuesta por Deming hacia la competitividad de la empresa, donde se afirma que la calidad conduce inicialmente a la productividad, porque se cometen menos errores, como se ve en la figura 2, surge la necesidad de capacitar individuos para que realicen sus actividades bien desde la primera vez, concepto de calidad establecido por Crosby. </w:t>
      </w:r>
      <w:r w:rsidR="002B46C8">
        <w:rPr>
          <w:rFonts w:ascii="Times New Roman" w:hAnsi="Times New Roman"/>
        </w:rPr>
        <w:t>(</w:t>
      </w:r>
      <w:proofErr w:type="spellStart"/>
      <w:r w:rsidR="002B46C8">
        <w:rPr>
          <w:rFonts w:ascii="Times New Roman" w:hAnsi="Times New Roman"/>
        </w:rPr>
        <w:t>Perez</w:t>
      </w:r>
      <w:proofErr w:type="spellEnd"/>
      <w:r w:rsidR="002B46C8">
        <w:rPr>
          <w:rFonts w:ascii="Times New Roman" w:hAnsi="Times New Roman"/>
        </w:rPr>
        <w:t>, 2015)</w:t>
      </w:r>
    </w:p>
    <w:p w14:paraId="1D813DE5" w14:textId="46FFAADB"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Pero además de esta capacitación permanente, se plantea que los individuos requieren de participación en la administración de los procesos, uno de los 14 principios de Deming.</w:t>
      </w:r>
      <w:r w:rsidR="002B46C8">
        <w:rPr>
          <w:rFonts w:ascii="Times New Roman" w:hAnsi="Times New Roman"/>
        </w:rPr>
        <w:t xml:space="preserve"> (</w:t>
      </w:r>
      <w:proofErr w:type="spellStart"/>
      <w:r w:rsidR="002B46C8">
        <w:rPr>
          <w:rFonts w:ascii="Times New Roman" w:hAnsi="Times New Roman"/>
        </w:rPr>
        <w:t>Perez</w:t>
      </w:r>
      <w:proofErr w:type="spellEnd"/>
      <w:r w:rsidR="002B46C8">
        <w:rPr>
          <w:rFonts w:ascii="Times New Roman" w:hAnsi="Times New Roman"/>
        </w:rPr>
        <w:t>, 2015)</w:t>
      </w:r>
    </w:p>
    <w:p w14:paraId="0FD8ADD4" w14:textId="77777777" w:rsidR="00684612" w:rsidRPr="00684612" w:rsidRDefault="00684612" w:rsidP="00684612">
      <w:pPr>
        <w:spacing w:before="240" w:after="120" w:line="360" w:lineRule="auto"/>
        <w:ind w:firstLine="709"/>
        <w:rPr>
          <w:rFonts w:ascii="Times New Roman" w:hAnsi="Times New Roman"/>
        </w:rPr>
      </w:pPr>
      <w:bookmarkStart w:id="35" w:name="_Toc10746415"/>
      <w:bookmarkStart w:id="36" w:name="_Toc87713860"/>
      <w:r w:rsidRPr="00684612">
        <w:rPr>
          <w:rFonts w:ascii="Times New Roman" w:hAnsi="Times New Roman"/>
        </w:rPr>
        <w:lastRenderedPageBreak/>
        <w:t xml:space="preserve">Figura </w:t>
      </w:r>
      <w:r w:rsidRPr="00684612">
        <w:rPr>
          <w:rFonts w:ascii="Times New Roman" w:hAnsi="Times New Roman"/>
        </w:rPr>
        <w:fldChar w:fldCharType="begin"/>
      </w:r>
      <w:r w:rsidRPr="00684612">
        <w:rPr>
          <w:rFonts w:ascii="Times New Roman" w:hAnsi="Times New Roman"/>
        </w:rPr>
        <w:instrText xml:space="preserve"> SEQ Figura \* ARABIC </w:instrText>
      </w:r>
      <w:r w:rsidRPr="00684612">
        <w:rPr>
          <w:rFonts w:ascii="Times New Roman" w:hAnsi="Times New Roman"/>
        </w:rPr>
        <w:fldChar w:fldCharType="separate"/>
      </w:r>
      <w:r>
        <w:rPr>
          <w:rFonts w:ascii="Times New Roman" w:hAnsi="Times New Roman"/>
          <w:noProof/>
        </w:rPr>
        <w:t>3</w:t>
      </w:r>
      <w:r w:rsidRPr="00684612">
        <w:rPr>
          <w:rFonts w:ascii="Times New Roman" w:hAnsi="Times New Roman"/>
        </w:rPr>
        <w:fldChar w:fldCharType="end"/>
      </w:r>
      <w:r w:rsidRPr="00684612">
        <w:rPr>
          <w:rFonts w:ascii="Times New Roman" w:hAnsi="Times New Roman"/>
        </w:rPr>
        <w:t>. Reacción en cadena de la calidad</w:t>
      </w:r>
      <w:bookmarkEnd w:id="35"/>
      <w:bookmarkEnd w:id="36"/>
    </w:p>
    <w:p w14:paraId="06914EA6" w14:textId="77777777" w:rsidR="00684612" w:rsidRPr="00684612" w:rsidRDefault="00684612" w:rsidP="00684612">
      <w:pPr>
        <w:spacing w:before="240" w:after="120" w:line="360" w:lineRule="auto"/>
        <w:ind w:firstLine="709"/>
        <w:rPr>
          <w:rFonts w:ascii="Times New Roman" w:hAnsi="Times New Roman"/>
        </w:rPr>
      </w:pPr>
      <w:r w:rsidRPr="00684612">
        <w:rPr>
          <w:rFonts w:ascii="Times New Roman" w:hAnsi="Times New Roman"/>
          <w:noProof/>
          <w:lang w:val="es-ES" w:eastAsia="es-ES"/>
        </w:rPr>
        <w:drawing>
          <wp:inline distT="0" distB="0" distL="0" distR="0" wp14:anchorId="2E3E13F6" wp14:editId="1E908316">
            <wp:extent cx="5581650" cy="290085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5081E2.tmp"/>
                    <pic:cNvPicPr/>
                  </pic:nvPicPr>
                  <pic:blipFill>
                    <a:blip r:embed="rId12">
                      <a:extLst>
                        <a:ext uri="{28A0092B-C50C-407E-A947-70E740481C1C}">
                          <a14:useLocalDpi xmlns:a14="http://schemas.microsoft.com/office/drawing/2010/main" val="0"/>
                        </a:ext>
                      </a:extLst>
                    </a:blip>
                    <a:stretch>
                      <a:fillRect/>
                    </a:stretch>
                  </pic:blipFill>
                  <pic:spPr>
                    <a:xfrm>
                      <a:off x="0" y="0"/>
                      <a:ext cx="5685614" cy="2954886"/>
                    </a:xfrm>
                    <a:prstGeom prst="rect">
                      <a:avLst/>
                    </a:prstGeom>
                  </pic:spPr>
                </pic:pic>
              </a:graphicData>
            </a:graphic>
          </wp:inline>
        </w:drawing>
      </w:r>
    </w:p>
    <w:p w14:paraId="0F82FC5E" w14:textId="04F8E4C5" w:rsidR="00684612" w:rsidRPr="00684612" w:rsidRDefault="00684612" w:rsidP="00684612">
      <w:pPr>
        <w:spacing w:before="240" w:line="360" w:lineRule="auto"/>
        <w:ind w:firstLine="709"/>
        <w:rPr>
          <w:rFonts w:ascii="Times New Roman" w:hAnsi="Times New Roman"/>
        </w:rPr>
      </w:pPr>
      <w:r>
        <w:rPr>
          <w:rFonts w:ascii="Times New Roman" w:hAnsi="Times New Roman"/>
        </w:rPr>
        <w:t>Fuente: Deming, E. 1989</w:t>
      </w:r>
    </w:p>
    <w:p w14:paraId="52A557CA" w14:textId="611E5DEF"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 xml:space="preserve">De acuerdo con Ouchi, la cultura de una organización se enriquece a través de la administración participativa que a la vez puede conducir al desarrollo de las habilidades y destrezas del personal en el puesto de trabajo. </w:t>
      </w:r>
      <w:r w:rsidR="002B46C8">
        <w:rPr>
          <w:rFonts w:ascii="Times New Roman" w:hAnsi="Times New Roman"/>
        </w:rPr>
        <w:t>(</w:t>
      </w:r>
      <w:proofErr w:type="spellStart"/>
      <w:r w:rsidR="002B46C8">
        <w:rPr>
          <w:rFonts w:ascii="Times New Roman" w:hAnsi="Times New Roman"/>
        </w:rPr>
        <w:t>Perez</w:t>
      </w:r>
      <w:proofErr w:type="spellEnd"/>
      <w:r w:rsidR="002B46C8">
        <w:rPr>
          <w:rFonts w:ascii="Times New Roman" w:hAnsi="Times New Roman"/>
        </w:rPr>
        <w:t>, 2015)</w:t>
      </w:r>
    </w:p>
    <w:p w14:paraId="3F15467E" w14:textId="1A05D48C" w:rsidR="00684612" w:rsidRPr="00684612" w:rsidRDefault="00684612" w:rsidP="00684612">
      <w:pPr>
        <w:spacing w:before="240" w:line="360" w:lineRule="auto"/>
        <w:ind w:firstLine="709"/>
        <w:rPr>
          <w:rFonts w:ascii="Times New Roman" w:hAnsi="Times New Roman"/>
        </w:rPr>
      </w:pPr>
      <w:r w:rsidRPr="00684612">
        <w:rPr>
          <w:rFonts w:ascii="Times New Roman" w:hAnsi="Times New Roman"/>
        </w:rPr>
        <w:t xml:space="preserve">Por ejemplo, Nonaka plantea </w:t>
      </w:r>
      <w:proofErr w:type="gramStart"/>
      <w:r w:rsidRPr="00684612">
        <w:rPr>
          <w:rFonts w:ascii="Times New Roman" w:hAnsi="Times New Roman"/>
        </w:rPr>
        <w:t>que</w:t>
      </w:r>
      <w:proofErr w:type="gramEnd"/>
      <w:r w:rsidRPr="00684612">
        <w:rPr>
          <w:rFonts w:ascii="Times New Roman" w:hAnsi="Times New Roman"/>
        </w:rPr>
        <w:t xml:space="preserve"> si se crean las condiciones para la interacción y participación en los lugares de trabajo, lo que es fundamental para el aprendizaje, finalmente éste impactará en el aumento de la productividad, si tanto el aprendizaje tácito se combina de forma dinámica con el aprendizaje explícito provocando una espiral de conocimiento. Según Nonaka, esta espiral del conocimiento genera competencias para que los trabajadores desarrollen mejores métodos de trabajo, como se ha visto en compañías como Honda, Canon, Matsushita, NEC, Sharp y Kao. Es por ello que la selección y la capacitación de personal, son estrategias básicas para la competitividad de las empresas en los modelos de gestión de calidad, como se describe en el caso de la compañía Bridgestone.</w:t>
      </w:r>
      <w:r w:rsidR="002B46C8">
        <w:rPr>
          <w:rFonts w:ascii="Times New Roman" w:hAnsi="Times New Roman"/>
        </w:rPr>
        <w:t xml:space="preserve"> (</w:t>
      </w:r>
      <w:proofErr w:type="spellStart"/>
      <w:r w:rsidR="002B46C8">
        <w:rPr>
          <w:rFonts w:ascii="Times New Roman" w:hAnsi="Times New Roman"/>
        </w:rPr>
        <w:t>Perez</w:t>
      </w:r>
      <w:proofErr w:type="spellEnd"/>
      <w:r w:rsidR="002B46C8">
        <w:rPr>
          <w:rFonts w:ascii="Times New Roman" w:hAnsi="Times New Roman"/>
        </w:rPr>
        <w:t>, 2015)</w:t>
      </w:r>
    </w:p>
    <w:p w14:paraId="210778D5" w14:textId="6F92773A" w:rsidR="006837ED" w:rsidRPr="001A2633" w:rsidRDefault="001A2633" w:rsidP="00F30831">
      <w:pPr>
        <w:pStyle w:val="Ttulo2"/>
        <w:spacing w:after="240" w:line="360" w:lineRule="auto"/>
        <w:rPr>
          <w:rFonts w:ascii="Times New Roman" w:hAnsi="Times New Roman"/>
          <w:sz w:val="24"/>
          <w:szCs w:val="24"/>
        </w:rPr>
      </w:pPr>
      <w:bookmarkStart w:id="37" w:name="_Toc87713917"/>
      <w:r w:rsidRPr="001A2633">
        <w:rPr>
          <w:rFonts w:ascii="Times New Roman" w:hAnsi="Times New Roman"/>
          <w:caps w:val="0"/>
          <w:sz w:val="24"/>
          <w:szCs w:val="24"/>
        </w:rPr>
        <w:lastRenderedPageBreak/>
        <w:t>Marco Conceptual</w:t>
      </w:r>
      <w:bookmarkEnd w:id="37"/>
    </w:p>
    <w:p w14:paraId="294DC900" w14:textId="647D86D9" w:rsidR="00F30831" w:rsidRDefault="00F30831" w:rsidP="002020C4">
      <w:pPr>
        <w:spacing w:after="240" w:line="360" w:lineRule="auto"/>
        <w:rPr>
          <w:rFonts w:ascii="Times New Roman" w:hAnsi="Times New Roman"/>
        </w:rPr>
      </w:pPr>
      <w:r>
        <w:rPr>
          <w:rFonts w:ascii="Times New Roman" w:hAnsi="Times New Roman"/>
        </w:rPr>
        <w:t xml:space="preserve">       </w:t>
      </w:r>
      <w:r w:rsidRPr="00F30831">
        <w:rPr>
          <w:rFonts w:ascii="Times New Roman" w:hAnsi="Times New Roman"/>
        </w:rPr>
        <w:t xml:space="preserve">En el presente trabajo se dará un marco conceptual para definir los conceptos claves que deben estar claros para la comprensión del tema, </w:t>
      </w:r>
      <w:r w:rsidR="002020C4">
        <w:rPr>
          <w:rFonts w:ascii="Times New Roman" w:hAnsi="Times New Roman"/>
        </w:rPr>
        <w:t xml:space="preserve">con términos propios </w:t>
      </w:r>
      <w:r w:rsidR="0053035A">
        <w:rPr>
          <w:rFonts w:ascii="Times New Roman" w:hAnsi="Times New Roman"/>
        </w:rPr>
        <w:t>del objeto de investigación. A continuación</w:t>
      </w:r>
      <w:r w:rsidR="00DB669E">
        <w:rPr>
          <w:rFonts w:ascii="Times New Roman" w:hAnsi="Times New Roman"/>
        </w:rPr>
        <w:t>,</w:t>
      </w:r>
      <w:r w:rsidR="0053035A">
        <w:rPr>
          <w:rFonts w:ascii="Times New Roman" w:hAnsi="Times New Roman"/>
        </w:rPr>
        <w:t xml:space="preserve"> se mencionan:</w:t>
      </w:r>
    </w:p>
    <w:p w14:paraId="001196A0" w14:textId="0EAD1A92" w:rsidR="00DB669E" w:rsidRPr="00DB669E" w:rsidRDefault="00DB669E" w:rsidP="00DB669E">
      <w:pPr>
        <w:spacing w:after="240" w:line="360" w:lineRule="auto"/>
        <w:rPr>
          <w:rFonts w:ascii="Times New Roman" w:hAnsi="Times New Roman"/>
        </w:rPr>
      </w:pPr>
      <w:r w:rsidRPr="00DB669E">
        <w:rPr>
          <w:rFonts w:ascii="Times New Roman" w:hAnsi="Times New Roman"/>
          <w:b/>
        </w:rPr>
        <w:t>Ampliación del mercado</w:t>
      </w:r>
      <w:r w:rsidRPr="00DB669E">
        <w:rPr>
          <w:rFonts w:ascii="Times New Roman" w:hAnsi="Times New Roman"/>
        </w:rPr>
        <w:t>: Es una</w:t>
      </w:r>
      <w:r>
        <w:rPr>
          <w:rFonts w:ascii="Times New Roman" w:hAnsi="Times New Roman"/>
        </w:rPr>
        <w:t xml:space="preserve"> técnica que se usa para dar a conocer y ampliar un producto, bien o negocio, a través de diferentes medios de comunicación, ya sean impresos, digitales, televisivos o radiales, lo cual crea una relación entre el consumidor y el producto, bien o negocio.</w:t>
      </w:r>
    </w:p>
    <w:p w14:paraId="730EC356" w14:textId="0C75CCAA" w:rsidR="00F30831" w:rsidRDefault="0053035A" w:rsidP="00F30831">
      <w:pPr>
        <w:spacing w:line="360" w:lineRule="auto"/>
        <w:rPr>
          <w:rFonts w:ascii="Times New Roman" w:hAnsi="Times New Roman"/>
        </w:rPr>
      </w:pPr>
      <w:r w:rsidRPr="0053035A">
        <w:rPr>
          <w:rFonts w:ascii="Times New Roman" w:hAnsi="Times New Roman"/>
          <w:b/>
        </w:rPr>
        <w:t>Analizar</w:t>
      </w:r>
      <w:r w:rsidR="00F30831" w:rsidRPr="00F30831">
        <w:rPr>
          <w:rFonts w:ascii="Times New Roman" w:hAnsi="Times New Roman"/>
        </w:rPr>
        <w:t>: Es importante examinar detalladamente el marco que hace referencia a nuestro proyecto de investigación, dentro los cuales hace ver las cosas más profundas, por lo tanto, se ha venido desarrollando desde el inicio del proyecto también nos permitirá detallar los diferentes temas relacionados con nuestra investigación.</w:t>
      </w:r>
    </w:p>
    <w:p w14:paraId="1E394E42" w14:textId="5901B385" w:rsidR="000A75C0" w:rsidRDefault="000A75C0" w:rsidP="00F30831">
      <w:pPr>
        <w:spacing w:line="360" w:lineRule="auto"/>
        <w:rPr>
          <w:rFonts w:ascii="Times New Roman" w:hAnsi="Times New Roman"/>
        </w:rPr>
      </w:pPr>
      <w:r w:rsidRPr="000A75C0">
        <w:rPr>
          <w:rFonts w:ascii="Times New Roman" w:hAnsi="Times New Roman"/>
          <w:b/>
        </w:rPr>
        <w:t>Atención</w:t>
      </w:r>
      <w:r>
        <w:rPr>
          <w:rFonts w:ascii="Times New Roman" w:hAnsi="Times New Roman"/>
        </w:rPr>
        <w:t xml:space="preserve">: Es la habilidad que tiene una persona para entender algo, </w:t>
      </w:r>
      <w:r w:rsidRPr="000A75C0">
        <w:rPr>
          <w:rFonts w:ascii="Times New Roman" w:hAnsi="Times New Roman"/>
        </w:rPr>
        <w:t>al momento de dirigirse y saber qué es lo que quiere el cliente</w:t>
      </w:r>
    </w:p>
    <w:p w14:paraId="7C83C0E4" w14:textId="2198847E" w:rsidR="000A75C0" w:rsidRPr="000A75C0" w:rsidRDefault="000A75C0" w:rsidP="000A75C0">
      <w:pPr>
        <w:spacing w:line="360" w:lineRule="auto"/>
        <w:rPr>
          <w:rFonts w:ascii="Times New Roman" w:hAnsi="Times New Roman"/>
        </w:rPr>
      </w:pPr>
      <w:r w:rsidRPr="000A75C0">
        <w:rPr>
          <w:rFonts w:ascii="Times New Roman" w:hAnsi="Times New Roman"/>
          <w:b/>
        </w:rPr>
        <w:t>Cliente:</w:t>
      </w:r>
      <w:r w:rsidRPr="000A75C0">
        <w:rPr>
          <w:rFonts w:ascii="Times New Roman" w:hAnsi="Times New Roman"/>
        </w:rPr>
        <w:t xml:space="preserve"> Es aquella persona que</w:t>
      </w:r>
      <w:r>
        <w:rPr>
          <w:rFonts w:ascii="Times New Roman" w:hAnsi="Times New Roman"/>
        </w:rPr>
        <w:t>,</w:t>
      </w:r>
      <w:r w:rsidRPr="000A75C0">
        <w:rPr>
          <w:rFonts w:ascii="Times New Roman" w:hAnsi="Times New Roman"/>
        </w:rPr>
        <w:t xml:space="preserve"> a cambio de un pago monetario, recibe una atención o servicio el cual </w:t>
      </w:r>
      <w:r>
        <w:rPr>
          <w:rFonts w:ascii="Times New Roman" w:hAnsi="Times New Roman"/>
        </w:rPr>
        <w:t xml:space="preserve">tiene como objetivo satisfacer sus necesidades. Es </w:t>
      </w:r>
      <w:r w:rsidRPr="000A75C0">
        <w:rPr>
          <w:rFonts w:ascii="Times New Roman" w:hAnsi="Times New Roman"/>
        </w:rPr>
        <w:t>la parte fundamental de todo negocio</w:t>
      </w:r>
      <w:r>
        <w:rPr>
          <w:rFonts w:ascii="Times New Roman" w:hAnsi="Times New Roman"/>
        </w:rPr>
        <w:t>.</w:t>
      </w:r>
    </w:p>
    <w:p w14:paraId="75E65459" w14:textId="325E0ED8" w:rsidR="00F30831" w:rsidRPr="00F30831" w:rsidRDefault="0053035A" w:rsidP="00F30831">
      <w:pPr>
        <w:spacing w:line="360" w:lineRule="auto"/>
        <w:rPr>
          <w:rFonts w:ascii="Times New Roman" w:hAnsi="Times New Roman"/>
        </w:rPr>
      </w:pPr>
      <w:r w:rsidRPr="0053035A">
        <w:rPr>
          <w:rFonts w:ascii="Times New Roman" w:hAnsi="Times New Roman"/>
          <w:b/>
        </w:rPr>
        <w:t>Competitividad</w:t>
      </w:r>
      <w:r w:rsidR="00F30831" w:rsidRPr="00F30831">
        <w:rPr>
          <w:rFonts w:ascii="Times New Roman" w:hAnsi="Times New Roman"/>
        </w:rPr>
        <w:t>: Es la capacidad de mantener, de una forma sistemática, ventajas comparativas que permitan alcanzar, sostener y mejorar una determinada posición en un entorno socioeconómico.</w:t>
      </w:r>
    </w:p>
    <w:p w14:paraId="498615E3" w14:textId="6CAA3287" w:rsidR="00F30831" w:rsidRDefault="0053035A" w:rsidP="00F30831">
      <w:pPr>
        <w:spacing w:line="360" w:lineRule="auto"/>
        <w:rPr>
          <w:rFonts w:ascii="Times New Roman" w:hAnsi="Times New Roman"/>
        </w:rPr>
      </w:pPr>
      <w:r w:rsidRPr="0053035A">
        <w:rPr>
          <w:rFonts w:ascii="Times New Roman" w:hAnsi="Times New Roman"/>
          <w:b/>
        </w:rPr>
        <w:t>Direccionamiento Estratégico</w:t>
      </w:r>
      <w:r w:rsidR="00F30831" w:rsidRPr="00F30831">
        <w:rPr>
          <w:rFonts w:ascii="Times New Roman" w:hAnsi="Times New Roman"/>
        </w:rPr>
        <w:t>: Direccionamiento estratégico es el proceso a Través del cual, la administración formula, ejecuta y evalúa las acciones que permitirán a la organización lograr sus objetivos de largo plazo.</w:t>
      </w:r>
    </w:p>
    <w:p w14:paraId="1BE05244" w14:textId="76E191BF" w:rsidR="00F30831" w:rsidRPr="00F30831" w:rsidRDefault="0053035A" w:rsidP="00F30831">
      <w:pPr>
        <w:spacing w:line="360" w:lineRule="auto"/>
        <w:rPr>
          <w:rFonts w:ascii="Times New Roman" w:hAnsi="Times New Roman"/>
        </w:rPr>
      </w:pPr>
      <w:r w:rsidRPr="0053035A">
        <w:rPr>
          <w:rFonts w:ascii="Times New Roman" w:hAnsi="Times New Roman"/>
          <w:b/>
        </w:rPr>
        <w:t>Identificar</w:t>
      </w:r>
      <w:r w:rsidR="00F30831" w:rsidRPr="00F30831">
        <w:rPr>
          <w:rFonts w:ascii="Times New Roman" w:hAnsi="Times New Roman"/>
        </w:rPr>
        <w:t>: Cabe aclarar que por medio de un análisis podemos identificar las diferentes características, utilizando unos significados que abarcan a nuestro proyecto.</w:t>
      </w:r>
    </w:p>
    <w:p w14:paraId="0626298B" w14:textId="6F1F9D15" w:rsidR="00F30831" w:rsidRPr="00F30831" w:rsidRDefault="0053035A" w:rsidP="00F30831">
      <w:pPr>
        <w:spacing w:line="360" w:lineRule="auto"/>
        <w:rPr>
          <w:rFonts w:ascii="Times New Roman" w:hAnsi="Times New Roman"/>
        </w:rPr>
      </w:pPr>
      <w:r w:rsidRPr="0053035A">
        <w:rPr>
          <w:rFonts w:ascii="Times New Roman" w:hAnsi="Times New Roman"/>
          <w:b/>
        </w:rPr>
        <w:lastRenderedPageBreak/>
        <w:t>Indagar</w:t>
      </w:r>
      <w:r w:rsidR="00F30831" w:rsidRPr="00F30831">
        <w:rPr>
          <w:rFonts w:ascii="Times New Roman" w:hAnsi="Times New Roman"/>
        </w:rPr>
        <w:t>: Esta acción demanda de un proceso de recolección de datos objetivos, es decir que no estén sujetos ni captados por ningún tipo de investigación.</w:t>
      </w:r>
    </w:p>
    <w:p w14:paraId="3949865F" w14:textId="3455BEA5" w:rsidR="00F30831" w:rsidRPr="00F30831" w:rsidRDefault="0053035A" w:rsidP="00F30831">
      <w:pPr>
        <w:spacing w:line="360" w:lineRule="auto"/>
        <w:rPr>
          <w:rFonts w:ascii="Times New Roman" w:hAnsi="Times New Roman"/>
        </w:rPr>
      </w:pPr>
      <w:r w:rsidRPr="0053035A">
        <w:rPr>
          <w:rFonts w:ascii="Times New Roman" w:hAnsi="Times New Roman"/>
          <w:b/>
        </w:rPr>
        <w:t>Profundizar</w:t>
      </w:r>
      <w:r w:rsidR="00F30831" w:rsidRPr="00F30831">
        <w:rPr>
          <w:rFonts w:ascii="Times New Roman" w:hAnsi="Times New Roman"/>
        </w:rPr>
        <w:t>: Es el proceso de la comprensión del proyecto para poder llegar al conocimiento más importante de esta investigación lo cual se ha desarrollado durante este tiempo oportuno, dándonos un argumento para terminar el proyecto.</w:t>
      </w:r>
    </w:p>
    <w:p w14:paraId="732C830B" w14:textId="05268952" w:rsidR="00F30831" w:rsidRDefault="0053035A" w:rsidP="00F30831">
      <w:pPr>
        <w:spacing w:line="360" w:lineRule="auto"/>
        <w:rPr>
          <w:rFonts w:ascii="Times New Roman" w:hAnsi="Times New Roman"/>
        </w:rPr>
      </w:pPr>
      <w:r>
        <w:rPr>
          <w:rFonts w:ascii="Times New Roman" w:hAnsi="Times New Roman"/>
          <w:b/>
        </w:rPr>
        <w:t>MI</w:t>
      </w:r>
      <w:r w:rsidR="00F30831" w:rsidRPr="0053035A">
        <w:rPr>
          <w:rFonts w:ascii="Times New Roman" w:hAnsi="Times New Roman"/>
          <w:b/>
        </w:rPr>
        <w:t>PYMES:</w:t>
      </w:r>
      <w:r w:rsidR="00F30831" w:rsidRPr="00F30831">
        <w:rPr>
          <w:rFonts w:ascii="Times New Roman" w:hAnsi="Times New Roman"/>
        </w:rPr>
        <w:t xml:space="preserve"> Es el acrónimo de </w:t>
      </w:r>
      <w:r>
        <w:rPr>
          <w:rFonts w:ascii="Times New Roman" w:hAnsi="Times New Roman"/>
        </w:rPr>
        <w:t xml:space="preserve">micro </w:t>
      </w:r>
      <w:r w:rsidR="00F30831" w:rsidRPr="00F30831">
        <w:rPr>
          <w:rFonts w:ascii="Times New Roman" w:hAnsi="Times New Roman"/>
        </w:rPr>
        <w:t>pequeña y mediana empresa. Se trata de la empresa mercantil, industrial o de otro tipo que tiene un número reducido de trabajadores y que registra ingresos moderados.</w:t>
      </w:r>
    </w:p>
    <w:p w14:paraId="343ACD83" w14:textId="09827189" w:rsidR="000A75C0" w:rsidRDefault="000A75C0" w:rsidP="000A75C0">
      <w:pPr>
        <w:spacing w:line="360" w:lineRule="auto"/>
        <w:rPr>
          <w:rFonts w:ascii="Times New Roman" w:hAnsi="Times New Roman"/>
        </w:rPr>
      </w:pPr>
      <w:r w:rsidRPr="000A75C0">
        <w:rPr>
          <w:rFonts w:ascii="Times New Roman" w:hAnsi="Times New Roman"/>
          <w:b/>
        </w:rPr>
        <w:t xml:space="preserve">Servicio: </w:t>
      </w:r>
      <w:r w:rsidRPr="000A75C0">
        <w:rPr>
          <w:rFonts w:ascii="Times New Roman" w:hAnsi="Times New Roman"/>
        </w:rPr>
        <w:t xml:space="preserve">Es un </w:t>
      </w:r>
      <w:r>
        <w:rPr>
          <w:rFonts w:ascii="Times New Roman" w:hAnsi="Times New Roman"/>
        </w:rPr>
        <w:t>conjunto</w:t>
      </w:r>
      <w:r w:rsidRPr="000A75C0">
        <w:rPr>
          <w:rFonts w:ascii="Times New Roman" w:hAnsi="Times New Roman"/>
        </w:rPr>
        <w:t xml:space="preserve"> de actividades</w:t>
      </w:r>
      <w:r>
        <w:rPr>
          <w:rFonts w:ascii="Times New Roman" w:hAnsi="Times New Roman"/>
        </w:rPr>
        <w:t xml:space="preserve"> que tienen por objetivo principal </w:t>
      </w:r>
      <w:r w:rsidRPr="000A75C0">
        <w:rPr>
          <w:rFonts w:ascii="Times New Roman" w:hAnsi="Times New Roman"/>
        </w:rPr>
        <w:t xml:space="preserve">satisfacer los requerimientos y necesidades de los clientes. </w:t>
      </w:r>
    </w:p>
    <w:p w14:paraId="362D40F2" w14:textId="33BABE9D" w:rsidR="006837ED" w:rsidRPr="001A2633" w:rsidRDefault="001A2633" w:rsidP="00147F10">
      <w:pPr>
        <w:pStyle w:val="Ttulo2"/>
        <w:spacing w:after="240" w:line="360" w:lineRule="auto"/>
        <w:rPr>
          <w:rFonts w:ascii="Times New Roman" w:hAnsi="Times New Roman"/>
          <w:sz w:val="24"/>
          <w:szCs w:val="24"/>
        </w:rPr>
      </w:pPr>
      <w:bookmarkStart w:id="38" w:name="_Toc87713918"/>
      <w:r w:rsidRPr="001A2633">
        <w:rPr>
          <w:rFonts w:ascii="Times New Roman" w:hAnsi="Times New Roman"/>
          <w:caps w:val="0"/>
          <w:sz w:val="24"/>
          <w:szCs w:val="24"/>
        </w:rPr>
        <w:t>Marco Legal</w:t>
      </w:r>
      <w:bookmarkEnd w:id="38"/>
    </w:p>
    <w:p w14:paraId="77029333" w14:textId="029D1848" w:rsidR="00DF4183" w:rsidRPr="00147F10" w:rsidRDefault="001A2633" w:rsidP="00147F10">
      <w:pPr>
        <w:spacing w:after="240" w:line="360" w:lineRule="auto"/>
        <w:rPr>
          <w:rFonts w:ascii="Times New Roman" w:hAnsi="Times New Roman"/>
        </w:rPr>
      </w:pPr>
      <w:r w:rsidRPr="00147F10">
        <w:rPr>
          <w:rFonts w:ascii="Times New Roman" w:hAnsi="Times New Roman"/>
        </w:rPr>
        <w:t xml:space="preserve">    </w:t>
      </w:r>
      <w:r w:rsidR="00147F10">
        <w:rPr>
          <w:rFonts w:ascii="Times New Roman" w:hAnsi="Times New Roman"/>
        </w:rPr>
        <w:t xml:space="preserve">  </w:t>
      </w:r>
      <w:r w:rsidRPr="00147F10">
        <w:rPr>
          <w:rFonts w:ascii="Times New Roman" w:hAnsi="Times New Roman"/>
        </w:rPr>
        <w:t xml:space="preserve"> </w:t>
      </w:r>
      <w:r w:rsidR="00F30831" w:rsidRPr="00147F10">
        <w:rPr>
          <w:rFonts w:ascii="Times New Roman" w:hAnsi="Times New Roman"/>
        </w:rPr>
        <w:t>Las obligaciones de carácter legal se refieren a que todo comerciante está obligado a dar aviso real y oportuno a las autoridades administrativas correspondientes, en un plazo no mayor a 10 días hábiles, sobre aperturas, clausuras, traspasos y, en general, de todo movimiento que sufra un negocio durante su ejercicio de vida activa</w:t>
      </w:r>
      <w:r w:rsidRPr="00147F10">
        <w:rPr>
          <w:rFonts w:ascii="Times New Roman" w:hAnsi="Times New Roman"/>
        </w:rPr>
        <w:t>.</w:t>
      </w:r>
      <w:r w:rsidR="00F30831" w:rsidRPr="00147F10">
        <w:rPr>
          <w:rFonts w:ascii="Times New Roman" w:hAnsi="Times New Roman"/>
        </w:rPr>
        <w:t xml:space="preserve"> Las microempresas son muy importantes en la economía de nuestro país, es por ello que existen varias leyes, resoluciones, decisiones, decretos y circulares que las rigen para su óptimo funcionamiento dentro de su argumento.</w:t>
      </w:r>
    </w:p>
    <w:p w14:paraId="5630D6A4" w14:textId="2D0482B2" w:rsidR="00147F10" w:rsidRDefault="00147F10" w:rsidP="00147F10">
      <w:pPr>
        <w:spacing w:line="360" w:lineRule="auto"/>
        <w:rPr>
          <w:rFonts w:ascii="Times New Roman" w:hAnsi="Times New Roman"/>
        </w:rPr>
      </w:pPr>
      <w:r>
        <w:rPr>
          <w:rFonts w:ascii="Times New Roman" w:hAnsi="Times New Roman"/>
        </w:rPr>
        <w:t xml:space="preserve"> </w:t>
      </w:r>
      <w:r w:rsidR="00F30831" w:rsidRPr="00C732DD">
        <w:rPr>
          <w:rFonts w:ascii="Times New Roman" w:hAnsi="Times New Roman"/>
          <w:b/>
          <w:bCs/>
        </w:rPr>
        <w:t>En la ley 590 del 10 de julio de 2000</w:t>
      </w:r>
      <w:r w:rsidR="00C732DD">
        <w:rPr>
          <w:rFonts w:ascii="Times New Roman" w:hAnsi="Times New Roman"/>
        </w:rPr>
        <w:t xml:space="preserve">: </w:t>
      </w:r>
      <w:r w:rsidR="00F30831" w:rsidRPr="00147F10">
        <w:rPr>
          <w:rFonts w:ascii="Times New Roman" w:hAnsi="Times New Roman"/>
        </w:rPr>
        <w:t xml:space="preserve">tiene por objeto promover el desarrollo integral de las micro, pequeñas y medianas empresas para llegar a la generación de empleo, desarrollo regional y la integración de los sectores económicos. "Por la cual se dictan disposiciones para promover el desarrollo de las micro, pequeñas y medianas empresa". Por consiguiente, también hace énfasis en que, para todos los efectos, se entiende por micro, pequeña y mediana empresa, por toda unidad de explotación económica, realizada por una persona natural o jurídica, en actividades empresariales, agropecuarias, industriales, comerciales o de servicios, rurales o urbanos. </w:t>
      </w:r>
    </w:p>
    <w:p w14:paraId="2831FF53" w14:textId="2CBA5C7D" w:rsidR="00F30831" w:rsidRPr="00896A6C" w:rsidRDefault="00147F10" w:rsidP="00896A6C">
      <w:pPr>
        <w:spacing w:line="360" w:lineRule="auto"/>
        <w:rPr>
          <w:rFonts w:ascii="Times New Roman" w:hAnsi="Times New Roman"/>
        </w:rPr>
      </w:pPr>
      <w:r>
        <w:rPr>
          <w:rFonts w:ascii="Times New Roman" w:hAnsi="Times New Roman"/>
        </w:rPr>
        <w:lastRenderedPageBreak/>
        <w:t xml:space="preserve">       </w:t>
      </w:r>
      <w:r w:rsidR="00F30831" w:rsidRPr="00147F10">
        <w:rPr>
          <w:rFonts w:ascii="Times New Roman" w:hAnsi="Times New Roman"/>
        </w:rPr>
        <w:t>Es importante tener en cuenta tener en cuenta que en la ley 1314 del 13 de julio de 2009: "Se regulan los principios y normas de contabilidad e información financiera y de aseguramiento de información aceptados en Colombia, se señalan las autoridades competentes, el procedimiento para su expedición y se determinan las entidades responsables de vigilar su cumplimiento". Por consiguiente, en la ley 1780 del 2 de mayo de 2016: se dispone y hace referencia que "Por medio de la cual se promueve el empleo y el emprendimiento juvenil, se generan medidas para superar barreras de acceso al mercado de trabajo y se dictan otras disposiciones." Con el fin de romper los muros que tienen las pequeñas y medianas empresas para poder acceder a mercados específicos. (Función Pública, 2019)</w:t>
      </w:r>
    </w:p>
    <w:p w14:paraId="62DCCA4A" w14:textId="11B47293" w:rsidR="00147F10" w:rsidRDefault="00147F10" w:rsidP="00147F10">
      <w:pPr>
        <w:spacing w:line="360" w:lineRule="auto"/>
        <w:rPr>
          <w:rFonts w:ascii="Times New Roman" w:hAnsi="Times New Roman"/>
        </w:rPr>
      </w:pPr>
      <w:r>
        <w:rPr>
          <w:rFonts w:ascii="Times New Roman" w:hAnsi="Times New Roman"/>
        </w:rPr>
        <w:t xml:space="preserve">        </w:t>
      </w:r>
      <w:r w:rsidR="00896A6C" w:rsidRPr="00896A6C">
        <w:rPr>
          <w:rFonts w:ascii="Times New Roman" w:hAnsi="Times New Roman"/>
          <w:b/>
          <w:bCs/>
        </w:rPr>
        <w:t xml:space="preserve">Ley 905 de 2004 </w:t>
      </w:r>
      <w:r w:rsidR="00F30831" w:rsidRPr="00896A6C">
        <w:rPr>
          <w:rFonts w:ascii="Times New Roman" w:hAnsi="Times New Roman"/>
          <w:b/>
          <w:bCs/>
        </w:rPr>
        <w:t>artículo numero 21</w:t>
      </w:r>
      <w:r w:rsidR="00F30831" w:rsidRPr="00147F10">
        <w:rPr>
          <w:rFonts w:ascii="Times New Roman" w:hAnsi="Times New Roman"/>
        </w:rPr>
        <w:t xml:space="preserve"> el cual se basa en la Dirección del Fomi pyme. Modificado por el art. 13, Derogado por el art. 276, Ley 1450 de 2011. De que la dirección y el control integral del Fomi pyme están a cargo del Ministerio de Desarrollo Económico, quien garantizará el adecuado cumplimiento de sus objetivos. Para estos efectos el Ministerio de Desarrollo Económico, deberá contratar una auditoría especializada en manejo financiero, de gestión y demás</w:t>
      </w:r>
      <w:r>
        <w:rPr>
          <w:rFonts w:ascii="Times New Roman" w:hAnsi="Times New Roman"/>
        </w:rPr>
        <w:t xml:space="preserve"> </w:t>
      </w:r>
      <w:r w:rsidR="00F30831" w:rsidRPr="00147F10">
        <w:rPr>
          <w:rFonts w:ascii="Times New Roman" w:hAnsi="Times New Roman"/>
        </w:rPr>
        <w:t xml:space="preserve">aspectos que se consideren necesarios. </w:t>
      </w:r>
    </w:p>
    <w:p w14:paraId="3DBA4CCA" w14:textId="3B143869" w:rsidR="00F30831" w:rsidRPr="00147F10" w:rsidRDefault="00147F10" w:rsidP="00147F10">
      <w:pPr>
        <w:spacing w:line="360" w:lineRule="auto"/>
        <w:rPr>
          <w:rFonts w:ascii="Times New Roman" w:hAnsi="Times New Roman"/>
        </w:rPr>
      </w:pPr>
      <w:r>
        <w:rPr>
          <w:rFonts w:ascii="Times New Roman" w:hAnsi="Times New Roman"/>
        </w:rPr>
        <w:t xml:space="preserve">       </w:t>
      </w:r>
      <w:r w:rsidR="00F30831" w:rsidRPr="00147F10">
        <w:rPr>
          <w:rFonts w:ascii="Times New Roman" w:hAnsi="Times New Roman"/>
        </w:rPr>
        <w:t>Además, cabe resaltar que en el artículo 34 Modificado por el art. 18, Ley 905 de 2004. Se estipulan los préstamos e inversiones destinados a las MiPymes. Para efectos de lo previsto en el artículo 6° de la Ley 35 de 1993, cuando el Gobierno Nacional verifique que existen fallas del mercado u obstáculos para la democratización del prestigio, que afecten a las MiPymes, en coordinación con la Junta Directiva del Banco de la República podrá determinar temporalmente la cuantía o proporción mínima de los recursos del sistema financiero que, en la forma de préstamos o inversiones, deberán destinar los establecimientos de crédito al sector de las micro, pequeñas y medianas empresas.</w:t>
      </w:r>
    </w:p>
    <w:p w14:paraId="57E5D63E" w14:textId="77777777" w:rsidR="00F30831" w:rsidRPr="00147F10" w:rsidRDefault="00F30831" w:rsidP="00147F10">
      <w:pPr>
        <w:spacing w:line="360" w:lineRule="auto"/>
        <w:rPr>
          <w:rFonts w:ascii="Times New Roman" w:hAnsi="Times New Roman"/>
        </w:rPr>
      </w:pPr>
      <w:r w:rsidRPr="00147F10">
        <w:rPr>
          <w:rFonts w:ascii="Times New Roman" w:hAnsi="Times New Roman"/>
          <w:b/>
        </w:rPr>
        <w:t>Resolución 3205 del 28 de noviembre 200</w:t>
      </w:r>
      <w:r w:rsidRPr="00147F10">
        <w:rPr>
          <w:rFonts w:ascii="Times New Roman" w:hAnsi="Times New Roman"/>
        </w:rPr>
        <w:t>8: "Por la cual se reglamentan las funciones de los Consejos regionales de las Mi Pymes y se fijan directrices para su organización y funcionamiento".</w:t>
      </w:r>
    </w:p>
    <w:p w14:paraId="0D1BF9EA" w14:textId="10DD85C1" w:rsidR="00F30831" w:rsidRPr="00147F10" w:rsidRDefault="00147F10" w:rsidP="00147F10">
      <w:pPr>
        <w:spacing w:line="360" w:lineRule="auto"/>
        <w:rPr>
          <w:rFonts w:ascii="Times New Roman" w:hAnsi="Times New Roman"/>
        </w:rPr>
      </w:pPr>
      <w:r w:rsidRPr="00147F10">
        <w:rPr>
          <w:rFonts w:ascii="Times New Roman" w:hAnsi="Times New Roman"/>
          <w:b/>
        </w:rPr>
        <w:t>D</w:t>
      </w:r>
      <w:r w:rsidR="00F30831" w:rsidRPr="00147F10">
        <w:rPr>
          <w:rFonts w:ascii="Times New Roman" w:hAnsi="Times New Roman"/>
          <w:b/>
        </w:rPr>
        <w:t>ecreto 2706 del 27 de diciembre de 2012</w:t>
      </w:r>
      <w:r w:rsidR="00F30831" w:rsidRPr="00147F10">
        <w:rPr>
          <w:rFonts w:ascii="Times New Roman" w:hAnsi="Times New Roman"/>
        </w:rPr>
        <w:t xml:space="preserve">: Por el cual se normaliza la Ley 1314 de 2009 sobre el marco técnico normativo de información financiera para las microempresas. En progreso de esta </w:t>
      </w:r>
      <w:r w:rsidR="00F30831" w:rsidRPr="00147F10">
        <w:rPr>
          <w:rFonts w:ascii="Times New Roman" w:hAnsi="Times New Roman"/>
        </w:rPr>
        <w:lastRenderedPageBreak/>
        <w:t>ley tiene como objeto la atención al volumen de sus activos, de sus ingresos, al número de sus empleados, a su forma de organización jurídica o de sus circunstancias socioeconómicas, teniendo en cuenta que el Gobierno calificará de manera general que ciertos obligados lleven contabilidad simplificada, emitan estados financieros y revelaciones abreviados o que estos sean objeto de aseguramiento de información de nivel moderado.</w:t>
      </w:r>
    </w:p>
    <w:p w14:paraId="21A61ECD" w14:textId="77777777" w:rsidR="00F30831" w:rsidRDefault="00F30831" w:rsidP="00F30831">
      <w:pPr>
        <w:spacing w:after="200" w:line="360" w:lineRule="auto"/>
        <w:rPr>
          <w:rFonts w:ascii="Times New Roman" w:hAnsi="Times New Roman"/>
        </w:rPr>
      </w:pPr>
    </w:p>
    <w:p w14:paraId="2BCDF4B1" w14:textId="77777777" w:rsidR="00F30831" w:rsidRDefault="00F30831" w:rsidP="001A2633">
      <w:pPr>
        <w:spacing w:after="200" w:line="360" w:lineRule="auto"/>
        <w:rPr>
          <w:rFonts w:ascii="Times New Roman" w:hAnsi="Times New Roman"/>
        </w:rPr>
      </w:pPr>
    </w:p>
    <w:p w14:paraId="56210210" w14:textId="77777777" w:rsidR="00CC2DB3" w:rsidRPr="003509BE" w:rsidRDefault="00CC2DB3" w:rsidP="001A2633">
      <w:pPr>
        <w:spacing w:after="200" w:line="360" w:lineRule="auto"/>
        <w:rPr>
          <w:rFonts w:ascii="Times New Roman" w:hAnsi="Times New Roman"/>
        </w:rPr>
      </w:pPr>
    </w:p>
    <w:p w14:paraId="38D5F0E8" w14:textId="11D44F34" w:rsidR="00DF4183" w:rsidRDefault="00DF4183" w:rsidP="00B44C96">
      <w:pPr>
        <w:spacing w:line="360" w:lineRule="auto"/>
        <w:rPr>
          <w:rFonts w:ascii="Times New Roman" w:hAnsi="Times New Roman"/>
        </w:rPr>
      </w:pPr>
      <w:r w:rsidRPr="003509BE">
        <w:rPr>
          <w:rFonts w:ascii="Times New Roman" w:hAnsi="Times New Roman"/>
        </w:rPr>
        <w:br w:type="page"/>
      </w:r>
    </w:p>
    <w:p w14:paraId="2B3EEF6A" w14:textId="2E25D6A6" w:rsidR="00371724" w:rsidRDefault="007E2311" w:rsidP="007E2311">
      <w:pPr>
        <w:pStyle w:val="Ttulo1"/>
        <w:spacing w:before="240" w:line="360" w:lineRule="auto"/>
        <w:rPr>
          <w:caps/>
        </w:rPr>
      </w:pPr>
      <w:bookmarkStart w:id="39" w:name="_Toc87713919"/>
      <w:r>
        <w:lastRenderedPageBreak/>
        <w:t>Aspectos</w:t>
      </w:r>
      <w:r w:rsidRPr="00371724">
        <w:t xml:space="preserve"> Metodológico</w:t>
      </w:r>
      <w:r>
        <w:t>s de la Investigación</w:t>
      </w:r>
      <w:bookmarkEnd w:id="39"/>
    </w:p>
    <w:p w14:paraId="23E409D8" w14:textId="188AAE28" w:rsidR="007E2311" w:rsidRDefault="007E2311" w:rsidP="007E2311">
      <w:pPr>
        <w:pStyle w:val="Ttulo2"/>
        <w:spacing w:before="240" w:after="240" w:line="360" w:lineRule="auto"/>
        <w:rPr>
          <w:rFonts w:ascii="Times New Roman" w:hAnsi="Times New Roman"/>
          <w:caps w:val="0"/>
          <w:sz w:val="24"/>
          <w:szCs w:val="24"/>
        </w:rPr>
      </w:pPr>
      <w:bookmarkStart w:id="40" w:name="_Toc87713920"/>
      <w:r w:rsidRPr="007E2311">
        <w:rPr>
          <w:rFonts w:ascii="Times New Roman" w:hAnsi="Times New Roman"/>
          <w:caps w:val="0"/>
          <w:sz w:val="24"/>
          <w:szCs w:val="24"/>
        </w:rPr>
        <w:t xml:space="preserve">Enfoque </w:t>
      </w:r>
      <w:r>
        <w:rPr>
          <w:rFonts w:ascii="Times New Roman" w:hAnsi="Times New Roman"/>
          <w:caps w:val="0"/>
          <w:sz w:val="24"/>
          <w:szCs w:val="24"/>
        </w:rPr>
        <w:t>y</w:t>
      </w:r>
      <w:r w:rsidRPr="007E2311">
        <w:rPr>
          <w:rFonts w:ascii="Times New Roman" w:hAnsi="Times New Roman"/>
          <w:caps w:val="0"/>
          <w:sz w:val="24"/>
          <w:szCs w:val="24"/>
        </w:rPr>
        <w:t xml:space="preserve"> Tipo </w:t>
      </w:r>
      <w:r>
        <w:rPr>
          <w:rFonts w:ascii="Times New Roman" w:hAnsi="Times New Roman"/>
          <w:caps w:val="0"/>
          <w:sz w:val="24"/>
          <w:szCs w:val="24"/>
        </w:rPr>
        <w:t>d</w:t>
      </w:r>
      <w:r w:rsidRPr="007E2311">
        <w:rPr>
          <w:rFonts w:ascii="Times New Roman" w:hAnsi="Times New Roman"/>
          <w:caps w:val="0"/>
          <w:sz w:val="24"/>
          <w:szCs w:val="24"/>
        </w:rPr>
        <w:t>e Estudio</w:t>
      </w:r>
      <w:bookmarkEnd w:id="40"/>
    </w:p>
    <w:p w14:paraId="1785273E" w14:textId="44C8C607" w:rsidR="0054226E" w:rsidRDefault="007E2311" w:rsidP="0054226E">
      <w:pPr>
        <w:autoSpaceDE w:val="0"/>
        <w:autoSpaceDN w:val="0"/>
        <w:adjustRightInd w:val="0"/>
        <w:spacing w:after="0" w:line="360" w:lineRule="auto"/>
        <w:rPr>
          <w:rFonts w:ascii="Times New Roman" w:hAnsi="Times New Roman"/>
        </w:rPr>
      </w:pPr>
      <w:r>
        <w:rPr>
          <w:rFonts w:ascii="Times New Roman" w:hAnsi="Times New Roman"/>
        </w:rPr>
        <w:t xml:space="preserve">     </w:t>
      </w:r>
      <w:r w:rsidRPr="007E2311">
        <w:rPr>
          <w:rFonts w:ascii="Times New Roman" w:hAnsi="Times New Roman"/>
        </w:rPr>
        <w:t>E</w:t>
      </w:r>
      <w:r w:rsidR="00DB669E">
        <w:rPr>
          <w:rFonts w:ascii="Times New Roman" w:hAnsi="Times New Roman"/>
        </w:rPr>
        <w:t xml:space="preserve">l presente trabajo de investigación </w:t>
      </w:r>
      <w:r w:rsidR="0054226E">
        <w:rPr>
          <w:rFonts w:ascii="Times New Roman" w:hAnsi="Times New Roman"/>
        </w:rPr>
        <w:t>es</w:t>
      </w:r>
      <w:r w:rsidR="00DB669E">
        <w:rPr>
          <w:rFonts w:ascii="Times New Roman" w:hAnsi="Times New Roman"/>
        </w:rPr>
        <w:t xml:space="preserve"> de enfoque </w:t>
      </w:r>
      <w:r w:rsidR="0054226E">
        <w:rPr>
          <w:rFonts w:ascii="Times New Roman" w:hAnsi="Times New Roman"/>
        </w:rPr>
        <w:t xml:space="preserve">cuantitativo, puesto que se </w:t>
      </w:r>
      <w:r w:rsidR="0054226E" w:rsidRPr="0054226E">
        <w:rPr>
          <w:rFonts w:ascii="Times New Roman" w:hAnsi="Times New Roman"/>
        </w:rPr>
        <w:t>utilizó la recolección y análisis de los datos para dar respuesta a las preguntas de investigación o revelar nuevas interrogantes en el proceso de interpretación destinadas al cumplimiento de los objetivos. Adicional a ello, se cuantificó la información recolectada en cuanto al análisis de los datos y la priorización de la temática a definir en el</w:t>
      </w:r>
      <w:r w:rsidR="0054226E">
        <w:rPr>
          <w:rFonts w:ascii="Times New Roman" w:hAnsi="Times New Roman"/>
        </w:rPr>
        <w:t xml:space="preserve"> mejoramiento.</w:t>
      </w:r>
    </w:p>
    <w:p w14:paraId="69619766" w14:textId="77777777" w:rsidR="0054226E" w:rsidRPr="0054226E" w:rsidRDefault="0054226E" w:rsidP="0054226E">
      <w:pPr>
        <w:autoSpaceDE w:val="0"/>
        <w:autoSpaceDN w:val="0"/>
        <w:adjustRightInd w:val="0"/>
        <w:spacing w:after="0" w:line="360" w:lineRule="auto"/>
        <w:rPr>
          <w:rFonts w:ascii="Times New Roman" w:hAnsi="Times New Roman"/>
        </w:rPr>
      </w:pPr>
    </w:p>
    <w:p w14:paraId="34233674" w14:textId="7004C3E9" w:rsidR="000B2F51" w:rsidRDefault="000B2F51" w:rsidP="007E2311">
      <w:pPr>
        <w:spacing w:line="360" w:lineRule="auto"/>
        <w:rPr>
          <w:rFonts w:ascii="Times New Roman" w:hAnsi="Times New Roman"/>
        </w:rPr>
      </w:pPr>
      <w:r>
        <w:rPr>
          <w:rFonts w:ascii="Times New Roman" w:hAnsi="Times New Roman"/>
        </w:rPr>
        <w:t xml:space="preserve">      Ahora bien, el tipo de investigación es el descriptivo, el cu</w:t>
      </w:r>
      <w:r w:rsidR="005443CB">
        <w:rPr>
          <w:rFonts w:ascii="Times New Roman" w:hAnsi="Times New Roman"/>
        </w:rPr>
        <w:t>a</w:t>
      </w:r>
      <w:r>
        <w:rPr>
          <w:rFonts w:ascii="Times New Roman" w:hAnsi="Times New Roman"/>
        </w:rPr>
        <w:t xml:space="preserve">l identifica </w:t>
      </w:r>
      <w:r w:rsidR="005443CB">
        <w:rPr>
          <w:rFonts w:ascii="Times New Roman" w:hAnsi="Times New Roman"/>
        </w:rPr>
        <w:t xml:space="preserve">las características del universo de investigación, señalando diversos patrones de conducta y comportamientos concretos, para descubrir así variables de investigación que aportarán la medición de resultados para dar cumplimiento al objeto de la investigación. </w:t>
      </w:r>
      <w:r w:rsidR="0054226E">
        <w:rPr>
          <w:rFonts w:ascii="Times New Roman" w:hAnsi="Times New Roman"/>
        </w:rPr>
        <w:t>Este</w:t>
      </w:r>
      <w:r w:rsidR="005443CB">
        <w:rPr>
          <w:rFonts w:ascii="Times New Roman" w:hAnsi="Times New Roman"/>
        </w:rPr>
        <w:t xml:space="preserve"> tipo de estudio proporcional profundidad a los datos, dispersión, riqueza interpretativa, contextualización del ambiente y el entorno, detalles y experiencias de individuos, aportando un punto de vista natural, holístico y contemporáneo de los fenómenos a describir. (Fernández, et al, 2016)</w:t>
      </w:r>
    </w:p>
    <w:p w14:paraId="3FD9DC68" w14:textId="5B707340" w:rsidR="007E2311" w:rsidRPr="007E2311" w:rsidRDefault="007E2311" w:rsidP="007E2311">
      <w:pPr>
        <w:pStyle w:val="Ttulo2"/>
        <w:spacing w:after="240" w:line="360" w:lineRule="auto"/>
        <w:rPr>
          <w:rFonts w:ascii="Times New Roman" w:hAnsi="Times New Roman"/>
        </w:rPr>
      </w:pPr>
      <w:bookmarkStart w:id="41" w:name="_Toc87713921"/>
      <w:r w:rsidRPr="007E2311">
        <w:rPr>
          <w:rFonts w:ascii="Times New Roman" w:hAnsi="Times New Roman"/>
          <w:caps w:val="0"/>
          <w:sz w:val="24"/>
          <w:szCs w:val="24"/>
        </w:rPr>
        <w:t xml:space="preserve">Diseño </w:t>
      </w:r>
      <w:r>
        <w:rPr>
          <w:rFonts w:ascii="Times New Roman" w:hAnsi="Times New Roman"/>
          <w:caps w:val="0"/>
          <w:sz w:val="24"/>
          <w:szCs w:val="24"/>
        </w:rPr>
        <w:t>d</w:t>
      </w:r>
      <w:r w:rsidRPr="007E2311">
        <w:rPr>
          <w:rFonts w:ascii="Times New Roman" w:hAnsi="Times New Roman"/>
          <w:caps w:val="0"/>
          <w:sz w:val="24"/>
          <w:szCs w:val="24"/>
        </w:rPr>
        <w:t xml:space="preserve">e </w:t>
      </w:r>
      <w:r>
        <w:rPr>
          <w:rFonts w:ascii="Times New Roman" w:hAnsi="Times New Roman"/>
          <w:caps w:val="0"/>
          <w:sz w:val="24"/>
          <w:szCs w:val="24"/>
        </w:rPr>
        <w:t>l</w:t>
      </w:r>
      <w:r w:rsidRPr="007E2311">
        <w:rPr>
          <w:rFonts w:ascii="Times New Roman" w:hAnsi="Times New Roman"/>
          <w:caps w:val="0"/>
          <w:sz w:val="24"/>
          <w:szCs w:val="24"/>
        </w:rPr>
        <w:t>a Investigación</w:t>
      </w:r>
      <w:bookmarkEnd w:id="41"/>
    </w:p>
    <w:p w14:paraId="0A3829A2" w14:textId="3CB30BB9" w:rsidR="007E2311" w:rsidRDefault="00ED01BC" w:rsidP="00ED01BC">
      <w:pPr>
        <w:spacing w:line="360" w:lineRule="auto"/>
        <w:rPr>
          <w:rFonts w:ascii="Times New Roman" w:hAnsi="Times New Roman"/>
        </w:rPr>
      </w:pPr>
      <w:r>
        <w:rPr>
          <w:rFonts w:ascii="Times New Roman" w:hAnsi="Times New Roman"/>
        </w:rPr>
        <w:t xml:space="preserve">      </w:t>
      </w:r>
      <w:r w:rsidR="00914C5B">
        <w:rPr>
          <w:rFonts w:ascii="Times New Roman" w:hAnsi="Times New Roman"/>
        </w:rPr>
        <w:t xml:space="preserve">Con base al enfoque y tipo de investigación, y el objetivo general que hace referencia al diseño de un </w:t>
      </w:r>
      <w:r w:rsidR="00092841">
        <w:rPr>
          <w:rFonts w:ascii="Times New Roman" w:hAnsi="Times New Roman"/>
          <w:color w:val="000000" w:themeColor="text1"/>
        </w:rPr>
        <w:t>mejoramiento</w:t>
      </w:r>
      <w:r w:rsidR="00220D60">
        <w:rPr>
          <w:rFonts w:ascii="Times New Roman" w:hAnsi="Times New Roman"/>
          <w:color w:val="FF0000"/>
        </w:rPr>
        <w:t xml:space="preserve"> </w:t>
      </w:r>
      <w:r w:rsidR="00914C5B">
        <w:rPr>
          <w:rFonts w:ascii="Times New Roman" w:hAnsi="Times New Roman"/>
        </w:rPr>
        <w:t xml:space="preserve">gerencial para las microempresas del Municipio de Arenal, Bolívar, se optará por el diseño </w:t>
      </w:r>
      <w:r w:rsidR="0054226E">
        <w:rPr>
          <w:rFonts w:ascii="Times New Roman" w:hAnsi="Times New Roman"/>
        </w:rPr>
        <w:t>no experimental transaccional descriptivo, puesto que se buscó analizar las variables que inciden en el decaimiento o atraso en la mejora de las empresas objeto de estudio.</w:t>
      </w:r>
    </w:p>
    <w:p w14:paraId="2F979205" w14:textId="7A58A0E7" w:rsidR="0083599A" w:rsidRPr="007F5CCD" w:rsidRDefault="0083599A" w:rsidP="0083599A">
      <w:pPr>
        <w:pStyle w:val="Ttulo2"/>
        <w:spacing w:after="240" w:line="360" w:lineRule="auto"/>
        <w:rPr>
          <w:rFonts w:ascii="Times New Roman" w:hAnsi="Times New Roman"/>
          <w:sz w:val="24"/>
          <w:szCs w:val="24"/>
        </w:rPr>
      </w:pPr>
      <w:bookmarkStart w:id="42" w:name="_Toc34342544"/>
      <w:bookmarkStart w:id="43" w:name="_Toc87713922"/>
      <w:r w:rsidRPr="007F5CCD">
        <w:rPr>
          <w:rFonts w:ascii="Times New Roman" w:hAnsi="Times New Roman"/>
          <w:caps w:val="0"/>
          <w:sz w:val="24"/>
          <w:szCs w:val="24"/>
        </w:rPr>
        <w:t>F</w:t>
      </w:r>
      <w:r>
        <w:rPr>
          <w:rFonts w:ascii="Times New Roman" w:hAnsi="Times New Roman"/>
          <w:caps w:val="0"/>
          <w:sz w:val="24"/>
          <w:szCs w:val="24"/>
        </w:rPr>
        <w:t>o</w:t>
      </w:r>
      <w:r w:rsidRPr="007F5CCD">
        <w:rPr>
          <w:rFonts w:ascii="Times New Roman" w:hAnsi="Times New Roman"/>
          <w:caps w:val="0"/>
          <w:sz w:val="24"/>
          <w:szCs w:val="24"/>
        </w:rPr>
        <w:t>rmulación De Hipótesis</w:t>
      </w:r>
      <w:bookmarkEnd w:id="42"/>
      <w:bookmarkEnd w:id="43"/>
      <w:r>
        <w:rPr>
          <w:rFonts w:ascii="Times New Roman" w:hAnsi="Times New Roman"/>
          <w:caps w:val="0"/>
          <w:sz w:val="24"/>
          <w:szCs w:val="24"/>
        </w:rPr>
        <w:t xml:space="preserve"> </w:t>
      </w:r>
    </w:p>
    <w:p w14:paraId="2055EB09" w14:textId="08533616" w:rsidR="002A6EBA" w:rsidRPr="002A6EBA" w:rsidRDefault="0083599A" w:rsidP="002A6EBA">
      <w:pPr>
        <w:pStyle w:val="Ttulo3"/>
        <w:rPr>
          <w:rFonts w:ascii="Times New Roman" w:hAnsi="Times New Roman"/>
          <w:shd w:val="clear" w:color="auto" w:fill="FFFFFF"/>
        </w:rPr>
      </w:pPr>
      <w:r>
        <w:rPr>
          <w:shd w:val="clear" w:color="auto" w:fill="FFFFFF"/>
        </w:rPr>
        <w:t xml:space="preserve">     </w:t>
      </w:r>
      <w:bookmarkStart w:id="44" w:name="_Toc87713923"/>
      <w:r w:rsidR="002A6EBA" w:rsidRPr="002A6EBA">
        <w:rPr>
          <w:rFonts w:ascii="Times New Roman" w:hAnsi="Times New Roman"/>
          <w:shd w:val="clear" w:color="auto" w:fill="FFFFFF"/>
        </w:rPr>
        <w:t>Hipótesis de primer grado</w:t>
      </w:r>
      <w:r w:rsidR="002A6EBA">
        <w:rPr>
          <w:rFonts w:ascii="Times New Roman" w:hAnsi="Times New Roman"/>
          <w:shd w:val="clear" w:color="auto" w:fill="FFFFFF"/>
        </w:rPr>
        <w:t>.</w:t>
      </w:r>
      <w:bookmarkEnd w:id="44"/>
    </w:p>
    <w:p w14:paraId="64C98F6C" w14:textId="6781F6DB" w:rsidR="0083599A" w:rsidRDefault="002A6EBA" w:rsidP="0083599A">
      <w:pPr>
        <w:spacing w:after="240" w:line="480" w:lineRule="auto"/>
        <w:rPr>
          <w:rFonts w:ascii="Times New Roman" w:hAnsi="Times New Roman"/>
          <w:color w:val="000000"/>
          <w:szCs w:val="24"/>
          <w:shd w:val="clear" w:color="auto" w:fill="FFFFFF"/>
        </w:rPr>
      </w:pPr>
      <w:r>
        <w:rPr>
          <w:rFonts w:ascii="Times New Roman" w:hAnsi="Times New Roman"/>
          <w:color w:val="000000"/>
          <w:szCs w:val="24"/>
          <w:shd w:val="clear" w:color="auto" w:fill="FFFFFF"/>
        </w:rPr>
        <w:t xml:space="preserve">       El </w:t>
      </w:r>
      <w:r w:rsidR="00092841">
        <w:rPr>
          <w:rFonts w:ascii="Times New Roman" w:hAnsi="Times New Roman"/>
          <w:color w:val="000000" w:themeColor="text1"/>
          <w:szCs w:val="24"/>
          <w:shd w:val="clear" w:color="auto" w:fill="FFFFFF"/>
        </w:rPr>
        <w:t>mejoramiento</w:t>
      </w:r>
      <w:r w:rsidR="00A1654E">
        <w:rPr>
          <w:rFonts w:ascii="Times New Roman" w:hAnsi="Times New Roman"/>
          <w:color w:val="FF0000"/>
          <w:szCs w:val="24"/>
          <w:shd w:val="clear" w:color="auto" w:fill="FFFFFF"/>
        </w:rPr>
        <w:t xml:space="preserve"> </w:t>
      </w:r>
      <w:r>
        <w:rPr>
          <w:rFonts w:ascii="Times New Roman" w:hAnsi="Times New Roman"/>
          <w:color w:val="000000"/>
          <w:szCs w:val="24"/>
          <w:shd w:val="clear" w:color="auto" w:fill="FFFFFF"/>
        </w:rPr>
        <w:t>gerencial ayudará a las empresas del municipio de Arenal, Bolívar a ser más competitivas</w:t>
      </w:r>
      <w:r w:rsidR="0083599A" w:rsidRPr="007F5CCD">
        <w:rPr>
          <w:rFonts w:ascii="Times New Roman" w:hAnsi="Times New Roman"/>
          <w:color w:val="000000"/>
          <w:szCs w:val="24"/>
          <w:shd w:val="clear" w:color="auto" w:fill="FFFFFF"/>
        </w:rPr>
        <w:t>.</w:t>
      </w:r>
    </w:p>
    <w:p w14:paraId="541D91BD" w14:textId="3395AE0F" w:rsidR="002A6EBA" w:rsidRPr="002A6EBA" w:rsidRDefault="002A6EBA" w:rsidP="002A6EBA">
      <w:pPr>
        <w:pStyle w:val="Ttulo3"/>
        <w:rPr>
          <w:rFonts w:ascii="Times New Roman" w:hAnsi="Times New Roman"/>
          <w:shd w:val="clear" w:color="auto" w:fill="FFFFFF"/>
        </w:rPr>
      </w:pPr>
      <w:r>
        <w:rPr>
          <w:shd w:val="clear" w:color="auto" w:fill="FFFFFF"/>
        </w:rPr>
        <w:t xml:space="preserve">    </w:t>
      </w:r>
      <w:bookmarkStart w:id="45" w:name="_Toc87713924"/>
      <w:r w:rsidRPr="002A6EBA">
        <w:rPr>
          <w:rFonts w:ascii="Times New Roman" w:hAnsi="Times New Roman"/>
          <w:shd w:val="clear" w:color="auto" w:fill="FFFFFF"/>
        </w:rPr>
        <w:t xml:space="preserve">Hipótesis </w:t>
      </w:r>
      <w:r>
        <w:rPr>
          <w:rFonts w:ascii="Times New Roman" w:hAnsi="Times New Roman"/>
          <w:shd w:val="clear" w:color="auto" w:fill="FFFFFF"/>
        </w:rPr>
        <w:t>nula</w:t>
      </w:r>
      <w:r w:rsidRPr="002A6EBA">
        <w:rPr>
          <w:rFonts w:ascii="Times New Roman" w:hAnsi="Times New Roman"/>
          <w:shd w:val="clear" w:color="auto" w:fill="FFFFFF"/>
        </w:rPr>
        <w:t>.</w:t>
      </w:r>
      <w:bookmarkEnd w:id="45"/>
    </w:p>
    <w:p w14:paraId="7229DE53" w14:textId="02F45B98" w:rsidR="002A6EBA" w:rsidRPr="00A1654E" w:rsidRDefault="002A6EBA" w:rsidP="0083599A">
      <w:pPr>
        <w:spacing w:after="240" w:line="480" w:lineRule="auto"/>
        <w:rPr>
          <w:rFonts w:ascii="Times New Roman" w:hAnsi="Times New Roman"/>
          <w:color w:val="000000"/>
          <w:szCs w:val="24"/>
          <w:shd w:val="clear" w:color="auto" w:fill="FFFFFF"/>
        </w:rPr>
      </w:pPr>
      <w:r>
        <w:rPr>
          <w:rFonts w:ascii="Times New Roman" w:hAnsi="Times New Roman"/>
          <w:color w:val="000000"/>
          <w:szCs w:val="24"/>
          <w:shd w:val="clear" w:color="auto" w:fill="FFFFFF"/>
        </w:rPr>
        <w:lastRenderedPageBreak/>
        <w:t xml:space="preserve">       Las microempresas de Arenal Bolívar, pueden mantenerse en el mercado con su forma actual </w:t>
      </w:r>
      <w:r w:rsidRPr="00A1654E">
        <w:rPr>
          <w:rFonts w:ascii="Times New Roman" w:hAnsi="Times New Roman"/>
          <w:color w:val="000000"/>
          <w:szCs w:val="24"/>
          <w:shd w:val="clear" w:color="auto" w:fill="FFFFFF"/>
        </w:rPr>
        <w:t>de administración.</w:t>
      </w:r>
    </w:p>
    <w:p w14:paraId="42824299" w14:textId="3F323621" w:rsidR="0083599A" w:rsidRPr="00A1654E" w:rsidRDefault="00507D5C" w:rsidP="0083599A">
      <w:pPr>
        <w:pStyle w:val="Ttulo2"/>
        <w:spacing w:after="240" w:line="360" w:lineRule="auto"/>
        <w:rPr>
          <w:rFonts w:ascii="Times New Roman" w:hAnsi="Times New Roman"/>
          <w:caps w:val="0"/>
          <w:sz w:val="24"/>
          <w:szCs w:val="24"/>
        </w:rPr>
      </w:pPr>
      <w:bookmarkStart w:id="46" w:name="_Toc34342543"/>
      <w:bookmarkStart w:id="47" w:name="_Toc87713925"/>
      <w:r w:rsidRPr="00A1654E">
        <w:rPr>
          <w:rFonts w:ascii="Times New Roman" w:hAnsi="Times New Roman"/>
          <w:caps w:val="0"/>
          <w:sz w:val="24"/>
          <w:szCs w:val="24"/>
        </w:rPr>
        <w:t>Sistema d</w:t>
      </w:r>
      <w:r w:rsidR="0083599A" w:rsidRPr="00A1654E">
        <w:rPr>
          <w:rFonts w:ascii="Times New Roman" w:hAnsi="Times New Roman"/>
          <w:caps w:val="0"/>
          <w:sz w:val="24"/>
          <w:szCs w:val="24"/>
        </w:rPr>
        <w:t>e Variables</w:t>
      </w:r>
      <w:bookmarkEnd w:id="46"/>
      <w:bookmarkEnd w:id="47"/>
      <w:r w:rsidR="00A1654E" w:rsidRPr="00A1654E">
        <w:rPr>
          <w:rFonts w:ascii="Times New Roman" w:hAnsi="Times New Roman"/>
          <w:caps w:val="0"/>
          <w:sz w:val="24"/>
          <w:szCs w:val="24"/>
        </w:rPr>
        <w:t xml:space="preserve"> </w:t>
      </w:r>
    </w:p>
    <w:p w14:paraId="5D11811B" w14:textId="12723328" w:rsidR="00A1654E" w:rsidRPr="00FB5D40" w:rsidRDefault="00FB5D40" w:rsidP="00FB5D40">
      <w:pPr>
        <w:spacing w:after="240" w:line="480" w:lineRule="auto"/>
        <w:ind w:firstLine="709"/>
        <w:rPr>
          <w:rFonts w:ascii="Times New Roman" w:hAnsi="Times New Roman"/>
          <w:color w:val="000000"/>
          <w:szCs w:val="24"/>
          <w:shd w:val="clear" w:color="auto" w:fill="FFFFFF"/>
        </w:rPr>
      </w:pPr>
      <w:r w:rsidRPr="00FB5D40">
        <w:rPr>
          <w:rFonts w:ascii="Times New Roman" w:hAnsi="Times New Roman"/>
          <w:color w:val="000000"/>
          <w:szCs w:val="24"/>
          <w:shd w:val="clear" w:color="auto" w:fill="FFFFFF"/>
        </w:rPr>
        <w:t>Variable independiente:</w:t>
      </w:r>
      <w:r>
        <w:rPr>
          <w:rFonts w:ascii="Times New Roman" w:hAnsi="Times New Roman"/>
          <w:color w:val="000000"/>
          <w:szCs w:val="24"/>
          <w:shd w:val="clear" w:color="auto" w:fill="FFFFFF"/>
        </w:rPr>
        <w:t xml:space="preserve"> </w:t>
      </w:r>
      <w:r w:rsidR="00990E83">
        <w:rPr>
          <w:rFonts w:ascii="Times New Roman" w:hAnsi="Times New Roman"/>
          <w:color w:val="000000"/>
          <w:szCs w:val="24"/>
          <w:shd w:val="clear" w:color="auto" w:fill="FFFFFF"/>
        </w:rPr>
        <w:t>M</w:t>
      </w:r>
      <w:r>
        <w:rPr>
          <w:rFonts w:ascii="Times New Roman" w:hAnsi="Times New Roman"/>
          <w:color w:val="000000"/>
          <w:szCs w:val="24"/>
          <w:shd w:val="clear" w:color="auto" w:fill="FFFFFF"/>
        </w:rPr>
        <w:t>ejoramiento</w:t>
      </w:r>
    </w:p>
    <w:p w14:paraId="3CFA3E3D" w14:textId="35A0FFD9" w:rsidR="00FB5D40" w:rsidRPr="00FB5D40" w:rsidRDefault="00FB5D40" w:rsidP="00FB5D40">
      <w:pPr>
        <w:spacing w:after="240" w:line="480" w:lineRule="auto"/>
        <w:ind w:firstLine="709"/>
        <w:rPr>
          <w:rFonts w:ascii="Times New Roman" w:hAnsi="Times New Roman"/>
          <w:color w:val="000000"/>
          <w:szCs w:val="24"/>
          <w:shd w:val="clear" w:color="auto" w:fill="FFFFFF"/>
        </w:rPr>
      </w:pPr>
      <w:r w:rsidRPr="00FB5D40">
        <w:rPr>
          <w:rFonts w:ascii="Times New Roman" w:hAnsi="Times New Roman"/>
          <w:color w:val="000000"/>
          <w:szCs w:val="24"/>
          <w:shd w:val="clear" w:color="auto" w:fill="FFFFFF"/>
        </w:rPr>
        <w:t>Variables dependientes:</w:t>
      </w:r>
      <w:r>
        <w:rPr>
          <w:rFonts w:ascii="Times New Roman" w:hAnsi="Times New Roman"/>
          <w:color w:val="000000"/>
          <w:szCs w:val="24"/>
          <w:shd w:val="clear" w:color="auto" w:fill="FFFFFF"/>
        </w:rPr>
        <w:t xml:space="preserve"> </w:t>
      </w:r>
      <w:r w:rsidR="00B84875" w:rsidRPr="00A1654E">
        <w:rPr>
          <w:rFonts w:ascii="Times New Roman" w:hAnsi="Times New Roman"/>
          <w:color w:val="000000"/>
          <w:szCs w:val="24"/>
          <w:shd w:val="clear" w:color="auto" w:fill="FFFFFF"/>
        </w:rPr>
        <w:t>Número de microempresas</w:t>
      </w:r>
      <w:r>
        <w:rPr>
          <w:rFonts w:ascii="Times New Roman" w:hAnsi="Times New Roman"/>
          <w:color w:val="000000"/>
          <w:szCs w:val="24"/>
          <w:shd w:val="clear" w:color="auto" w:fill="FFFFFF"/>
        </w:rPr>
        <w:t xml:space="preserve">, </w:t>
      </w:r>
      <w:r w:rsidR="00B84875" w:rsidRPr="00A1654E">
        <w:rPr>
          <w:rFonts w:ascii="Times New Roman" w:hAnsi="Times New Roman"/>
          <w:color w:val="000000"/>
          <w:szCs w:val="24"/>
          <w:shd w:val="clear" w:color="auto" w:fill="FFFFFF"/>
        </w:rPr>
        <w:t>Diagnóstico empresarial</w:t>
      </w:r>
      <w:r>
        <w:rPr>
          <w:rFonts w:ascii="Times New Roman" w:hAnsi="Times New Roman"/>
          <w:color w:val="000000"/>
          <w:szCs w:val="24"/>
          <w:shd w:val="clear" w:color="auto" w:fill="FFFFFF"/>
        </w:rPr>
        <w:t xml:space="preserve">, </w:t>
      </w:r>
      <w:r w:rsidR="00B84875" w:rsidRPr="00A1654E">
        <w:rPr>
          <w:rFonts w:ascii="Times New Roman" w:hAnsi="Times New Roman"/>
          <w:color w:val="000000"/>
          <w:szCs w:val="24"/>
          <w:shd w:val="clear" w:color="auto" w:fill="FFFFFF"/>
        </w:rPr>
        <w:t>Número de estrategias</w:t>
      </w:r>
      <w:r>
        <w:rPr>
          <w:rFonts w:ascii="Times New Roman" w:hAnsi="Times New Roman"/>
          <w:color w:val="000000"/>
          <w:szCs w:val="24"/>
          <w:shd w:val="clear" w:color="auto" w:fill="FFFFFF"/>
        </w:rPr>
        <w:t xml:space="preserve">, </w:t>
      </w:r>
      <w:r w:rsidR="00B84875" w:rsidRPr="00A1654E">
        <w:rPr>
          <w:rFonts w:ascii="Times New Roman" w:hAnsi="Times New Roman"/>
          <w:color w:val="000000"/>
          <w:szCs w:val="24"/>
          <w:shd w:val="clear" w:color="auto" w:fill="FFFFFF"/>
        </w:rPr>
        <w:t xml:space="preserve">Fortalezas </w:t>
      </w:r>
      <w:r>
        <w:rPr>
          <w:rFonts w:ascii="Times New Roman" w:hAnsi="Times New Roman"/>
          <w:color w:val="000000"/>
          <w:szCs w:val="24"/>
          <w:shd w:val="clear" w:color="auto" w:fill="FFFFFF"/>
        </w:rPr>
        <w:t xml:space="preserve">y debilidades </w:t>
      </w:r>
      <w:r w:rsidR="00B84875" w:rsidRPr="00A1654E">
        <w:rPr>
          <w:rFonts w:ascii="Times New Roman" w:hAnsi="Times New Roman"/>
          <w:color w:val="000000"/>
          <w:szCs w:val="24"/>
          <w:shd w:val="clear" w:color="auto" w:fill="FFFFFF"/>
        </w:rPr>
        <w:t>empresariales</w:t>
      </w:r>
    </w:p>
    <w:p w14:paraId="191E5BB2" w14:textId="4E1E3ABB" w:rsidR="0083599A" w:rsidRPr="00A1654E" w:rsidRDefault="00B84875" w:rsidP="0083599A">
      <w:pPr>
        <w:pStyle w:val="Ttulo2"/>
        <w:spacing w:line="480" w:lineRule="auto"/>
        <w:rPr>
          <w:rFonts w:ascii="Times New Roman" w:hAnsi="Times New Roman"/>
          <w:caps w:val="0"/>
          <w:sz w:val="24"/>
          <w:szCs w:val="24"/>
          <w:lang w:eastAsia="es-CO"/>
        </w:rPr>
      </w:pPr>
      <w:bookmarkStart w:id="48" w:name="_Toc87713926"/>
      <w:r w:rsidRPr="00A1654E">
        <w:rPr>
          <w:rFonts w:ascii="Times New Roman" w:hAnsi="Times New Roman"/>
          <w:caps w:val="0"/>
          <w:sz w:val="24"/>
          <w:szCs w:val="24"/>
          <w:lang w:eastAsia="es-CO"/>
        </w:rPr>
        <w:t xml:space="preserve">Población </w:t>
      </w:r>
      <w:r w:rsidR="0083599A" w:rsidRPr="00A1654E">
        <w:rPr>
          <w:rFonts w:ascii="Times New Roman" w:hAnsi="Times New Roman"/>
          <w:caps w:val="0"/>
          <w:sz w:val="24"/>
          <w:szCs w:val="24"/>
          <w:lang w:eastAsia="es-CO"/>
        </w:rPr>
        <w:t>y Muestra</w:t>
      </w:r>
      <w:bookmarkEnd w:id="48"/>
    </w:p>
    <w:p w14:paraId="3CB081DF" w14:textId="5410AD19" w:rsidR="0083599A" w:rsidRPr="00A1654E" w:rsidRDefault="0083599A" w:rsidP="0083599A">
      <w:pPr>
        <w:pStyle w:val="Ttulo3"/>
        <w:spacing w:before="240" w:beforeAutospacing="0" w:after="0" w:afterAutospacing="0" w:line="360" w:lineRule="auto"/>
        <w:rPr>
          <w:rFonts w:ascii="Times New Roman" w:hAnsi="Times New Roman"/>
        </w:rPr>
      </w:pPr>
      <w:bookmarkStart w:id="49" w:name="_Toc87713927"/>
      <w:r w:rsidRPr="00A1654E">
        <w:rPr>
          <w:rFonts w:ascii="Times New Roman" w:hAnsi="Times New Roman"/>
        </w:rPr>
        <w:t>Población</w:t>
      </w:r>
      <w:bookmarkEnd w:id="49"/>
    </w:p>
    <w:p w14:paraId="5A73296B" w14:textId="5653BBD5" w:rsidR="0083599A" w:rsidRPr="00A1654E" w:rsidRDefault="0083599A" w:rsidP="0083599A">
      <w:pPr>
        <w:spacing w:before="240" w:after="0" w:line="360" w:lineRule="auto"/>
        <w:rPr>
          <w:rFonts w:ascii="Times New Roman" w:hAnsi="Times New Roman"/>
          <w:lang w:eastAsia="es-CO"/>
        </w:rPr>
      </w:pPr>
      <w:r w:rsidRPr="00A1654E">
        <w:rPr>
          <w:rFonts w:ascii="Times New Roman" w:hAnsi="Times New Roman"/>
          <w:lang w:eastAsia="es-CO"/>
        </w:rPr>
        <w:t xml:space="preserve">     </w:t>
      </w:r>
      <w:r w:rsidR="00B84875" w:rsidRPr="00A1654E">
        <w:rPr>
          <w:rFonts w:ascii="Times New Roman" w:hAnsi="Times New Roman"/>
          <w:lang w:eastAsia="es-CO"/>
        </w:rPr>
        <w:t xml:space="preserve">  La </w:t>
      </w:r>
      <w:proofErr w:type="gramStart"/>
      <w:r w:rsidR="00B84875" w:rsidRPr="00A1654E">
        <w:rPr>
          <w:rFonts w:ascii="Times New Roman" w:hAnsi="Times New Roman"/>
          <w:lang w:eastAsia="es-CO"/>
        </w:rPr>
        <w:t>población universo</w:t>
      </w:r>
      <w:proofErr w:type="gramEnd"/>
      <w:r w:rsidR="00B84875" w:rsidRPr="00A1654E">
        <w:rPr>
          <w:rFonts w:ascii="Times New Roman" w:hAnsi="Times New Roman"/>
          <w:lang w:eastAsia="es-CO"/>
        </w:rPr>
        <w:t xml:space="preserve"> de la presente investigación está compuesta por 6 microempresas legalmente constituidas existentes en </w:t>
      </w:r>
      <w:r w:rsidR="00A1654E" w:rsidRPr="00A1654E">
        <w:rPr>
          <w:rFonts w:ascii="Times New Roman" w:hAnsi="Times New Roman"/>
          <w:lang w:eastAsia="es-CO"/>
        </w:rPr>
        <w:t xml:space="preserve">el Municipio de Arenal, Bolívar, de las </w:t>
      </w:r>
      <w:r w:rsidR="00FB5D40">
        <w:rPr>
          <w:rFonts w:ascii="Times New Roman" w:hAnsi="Times New Roman"/>
          <w:lang w:eastAsia="es-CO"/>
        </w:rPr>
        <w:t>cuales se tomará como población, entrevistando a sus gerentes o administradores.</w:t>
      </w:r>
    </w:p>
    <w:p w14:paraId="0FD4B101" w14:textId="4A533F82" w:rsidR="0083599A" w:rsidRPr="00A1654E" w:rsidRDefault="0083599A" w:rsidP="0083599A">
      <w:pPr>
        <w:pStyle w:val="Ttulo3"/>
        <w:rPr>
          <w:rFonts w:ascii="Times New Roman" w:hAnsi="Times New Roman"/>
        </w:rPr>
      </w:pPr>
      <w:bookmarkStart w:id="50" w:name="_Toc87713928"/>
      <w:r w:rsidRPr="00A1654E">
        <w:rPr>
          <w:rFonts w:ascii="Times New Roman" w:hAnsi="Times New Roman"/>
        </w:rPr>
        <w:t>Determinación de la muestra</w:t>
      </w:r>
      <w:bookmarkEnd w:id="50"/>
    </w:p>
    <w:p w14:paraId="5A72B38C" w14:textId="66DD55C3" w:rsidR="007E2311" w:rsidRPr="006D0D06" w:rsidRDefault="0083599A" w:rsidP="00A1654E">
      <w:pPr>
        <w:spacing w:line="360" w:lineRule="auto"/>
        <w:rPr>
          <w:rFonts w:ascii="Times New Roman" w:hAnsi="Times New Roman"/>
          <w:szCs w:val="24"/>
        </w:rPr>
      </w:pPr>
      <w:r w:rsidRPr="00A1654E">
        <w:rPr>
          <w:rFonts w:ascii="Times New Roman" w:hAnsi="Times New Roman"/>
        </w:rPr>
        <w:t xml:space="preserve">     </w:t>
      </w:r>
      <w:r w:rsidR="00B84875" w:rsidRPr="00A1654E">
        <w:rPr>
          <w:rFonts w:ascii="Times New Roman" w:hAnsi="Times New Roman"/>
        </w:rPr>
        <w:t xml:space="preserve">  La muestra de la presente investigación está determinada por el tipo de muestreo no probabilístico, o muestreo por conveniencia, debido a que la población universo es pequeño, y resulta conveniente para este estudio la utilización de toda la población, es decir, las 6 microempresas que existen en el municipio de Arenal, Bolívar y que a su vez están registradas en la Cámara de Comercio; por tal razón la población es muy pequeña, para el caso no se tendrá en cuenta la aplicación de una formula y de esta manera tener mejores resultados</w:t>
      </w:r>
      <w:r w:rsidR="00D172CA" w:rsidRPr="00A1654E">
        <w:rPr>
          <w:rFonts w:ascii="Times New Roman" w:hAnsi="Times New Roman"/>
        </w:rPr>
        <w:t xml:space="preserve"> </w:t>
      </w:r>
      <w:r w:rsidRPr="00A1654E">
        <w:rPr>
          <w:rFonts w:ascii="Times New Roman" w:hAnsi="Times New Roman"/>
        </w:rPr>
        <w:t xml:space="preserve">que </w:t>
      </w:r>
      <w:r w:rsidR="00D172CA" w:rsidRPr="00A1654E">
        <w:rPr>
          <w:rFonts w:ascii="Times New Roman" w:hAnsi="Times New Roman"/>
        </w:rPr>
        <w:t>permitan el recabo de la</w:t>
      </w:r>
      <w:r w:rsidRPr="00A1654E">
        <w:rPr>
          <w:rFonts w:ascii="Times New Roman" w:hAnsi="Times New Roman"/>
        </w:rPr>
        <w:t xml:space="preserve"> información.</w:t>
      </w:r>
      <w:r w:rsidR="00A1654E" w:rsidRPr="00A1654E">
        <w:rPr>
          <w:rFonts w:ascii="Times New Roman" w:hAnsi="Times New Roman"/>
        </w:rPr>
        <w:t xml:space="preserve"> </w:t>
      </w:r>
      <w:r w:rsidR="000F574F" w:rsidRPr="000F574F">
        <w:rPr>
          <w:rFonts w:ascii="Times New Roman" w:hAnsi="Times New Roman"/>
          <w:szCs w:val="24"/>
        </w:rPr>
        <w:t xml:space="preserve">Fuentes </w:t>
      </w:r>
      <w:r w:rsidR="000F574F">
        <w:rPr>
          <w:rFonts w:ascii="Times New Roman" w:hAnsi="Times New Roman"/>
          <w:szCs w:val="24"/>
        </w:rPr>
        <w:t>y</w:t>
      </w:r>
      <w:r w:rsidR="000F574F" w:rsidRPr="000F574F">
        <w:rPr>
          <w:rFonts w:ascii="Times New Roman" w:hAnsi="Times New Roman"/>
          <w:szCs w:val="24"/>
        </w:rPr>
        <w:t xml:space="preserve"> Técnicas </w:t>
      </w:r>
      <w:r w:rsidR="000F574F">
        <w:rPr>
          <w:rFonts w:ascii="Times New Roman" w:hAnsi="Times New Roman"/>
          <w:szCs w:val="24"/>
        </w:rPr>
        <w:t>p</w:t>
      </w:r>
      <w:r w:rsidR="000F574F" w:rsidRPr="000F574F">
        <w:rPr>
          <w:rFonts w:ascii="Times New Roman" w:hAnsi="Times New Roman"/>
          <w:szCs w:val="24"/>
        </w:rPr>
        <w:t xml:space="preserve">ara </w:t>
      </w:r>
      <w:r w:rsidR="000F574F">
        <w:rPr>
          <w:rFonts w:ascii="Times New Roman" w:hAnsi="Times New Roman"/>
          <w:szCs w:val="24"/>
        </w:rPr>
        <w:t>l</w:t>
      </w:r>
      <w:r w:rsidR="000F574F" w:rsidRPr="000F574F">
        <w:rPr>
          <w:rFonts w:ascii="Times New Roman" w:hAnsi="Times New Roman"/>
          <w:szCs w:val="24"/>
        </w:rPr>
        <w:t xml:space="preserve">a Recolección </w:t>
      </w:r>
      <w:r w:rsidR="000F574F">
        <w:rPr>
          <w:rFonts w:ascii="Times New Roman" w:hAnsi="Times New Roman"/>
          <w:szCs w:val="24"/>
        </w:rPr>
        <w:t>d</w:t>
      </w:r>
      <w:r w:rsidR="000F574F" w:rsidRPr="000F574F">
        <w:rPr>
          <w:rFonts w:ascii="Times New Roman" w:hAnsi="Times New Roman"/>
          <w:szCs w:val="24"/>
        </w:rPr>
        <w:t xml:space="preserve">e </w:t>
      </w:r>
      <w:r w:rsidR="000F574F">
        <w:rPr>
          <w:rFonts w:ascii="Times New Roman" w:hAnsi="Times New Roman"/>
          <w:szCs w:val="24"/>
        </w:rPr>
        <w:t>l</w:t>
      </w:r>
      <w:r w:rsidR="000F574F" w:rsidRPr="000F574F">
        <w:rPr>
          <w:rFonts w:ascii="Times New Roman" w:hAnsi="Times New Roman"/>
          <w:szCs w:val="24"/>
        </w:rPr>
        <w:t>a Información</w:t>
      </w:r>
    </w:p>
    <w:p w14:paraId="437CD073" w14:textId="6C4EC564" w:rsidR="000F574F" w:rsidRDefault="00344124" w:rsidP="006D0D06">
      <w:pPr>
        <w:pStyle w:val="Ttulo3"/>
        <w:spacing w:after="240" w:afterAutospacing="0"/>
        <w:rPr>
          <w:rFonts w:ascii="Times New Roman" w:hAnsi="Times New Roman"/>
        </w:rPr>
      </w:pPr>
      <w:bookmarkStart w:id="51" w:name="_Toc87713929"/>
      <w:r>
        <w:rPr>
          <w:rFonts w:ascii="Times New Roman" w:hAnsi="Times New Roman"/>
        </w:rPr>
        <w:t>Fuentes de información p</w:t>
      </w:r>
      <w:r w:rsidR="000F574F" w:rsidRPr="000F574F">
        <w:rPr>
          <w:rFonts w:ascii="Times New Roman" w:hAnsi="Times New Roman"/>
        </w:rPr>
        <w:t>rimarias</w:t>
      </w:r>
      <w:bookmarkEnd w:id="51"/>
    </w:p>
    <w:p w14:paraId="61888E3F" w14:textId="47B425D3" w:rsidR="006D0D06" w:rsidRDefault="006D0D06" w:rsidP="000F574F">
      <w:pPr>
        <w:spacing w:line="360" w:lineRule="auto"/>
        <w:rPr>
          <w:rFonts w:ascii="Times New Roman" w:hAnsi="Times New Roman"/>
          <w:lang w:eastAsia="es-CO"/>
        </w:rPr>
      </w:pPr>
      <w:r>
        <w:rPr>
          <w:rFonts w:ascii="Times New Roman" w:hAnsi="Times New Roman"/>
          <w:lang w:eastAsia="es-CO"/>
        </w:rPr>
        <w:t xml:space="preserve">       Para garantizar la confiabilidad de la información, y dar cumplimiento al objetivo de la presente investigación, el instrumento de recolección de información utilizado fue la encuesta estructurada, </w:t>
      </w:r>
      <w:r w:rsidR="00282053">
        <w:rPr>
          <w:rFonts w:ascii="Times New Roman" w:hAnsi="Times New Roman"/>
          <w:lang w:eastAsia="es-CO"/>
        </w:rPr>
        <w:t xml:space="preserve">cuya función principal es la estandarización del proceso de recolección de </w:t>
      </w:r>
      <w:r w:rsidR="00282053">
        <w:rPr>
          <w:rFonts w:ascii="Times New Roman" w:hAnsi="Times New Roman"/>
          <w:lang w:eastAsia="es-CO"/>
        </w:rPr>
        <w:lastRenderedPageBreak/>
        <w:t>información, mediante preguntas previamente diseñadas en función a la dimensión que se pretende estudiar. Las preguntas de esta encuesta serán de tipo cerrada, considerando las variables que faciliten el análisis de la problemática que presentan las microempresas del municipio de Arenal.</w:t>
      </w:r>
      <w:r w:rsidR="000F574F">
        <w:rPr>
          <w:rFonts w:ascii="Times New Roman" w:hAnsi="Times New Roman"/>
          <w:lang w:eastAsia="es-CO"/>
        </w:rPr>
        <w:t xml:space="preserve"> </w:t>
      </w:r>
    </w:p>
    <w:p w14:paraId="4DB99792" w14:textId="480EAB60" w:rsidR="000F574F" w:rsidRDefault="00344124" w:rsidP="000F574F">
      <w:pPr>
        <w:pStyle w:val="Ttulo3"/>
        <w:rPr>
          <w:rFonts w:ascii="Times New Roman" w:hAnsi="Times New Roman"/>
        </w:rPr>
      </w:pPr>
      <w:bookmarkStart w:id="52" w:name="_Toc87713930"/>
      <w:r>
        <w:rPr>
          <w:rFonts w:ascii="Times New Roman" w:hAnsi="Times New Roman"/>
        </w:rPr>
        <w:t>Fuentes de información s</w:t>
      </w:r>
      <w:r w:rsidR="007A7671" w:rsidRPr="007A7671">
        <w:rPr>
          <w:rFonts w:ascii="Times New Roman" w:hAnsi="Times New Roman"/>
        </w:rPr>
        <w:t>ecundaria</w:t>
      </w:r>
      <w:bookmarkEnd w:id="52"/>
    </w:p>
    <w:p w14:paraId="1DC5650B" w14:textId="6B8FE8E5" w:rsidR="007A7671" w:rsidRPr="00D7402A" w:rsidRDefault="007A7671" w:rsidP="00D7402A">
      <w:pPr>
        <w:spacing w:line="360" w:lineRule="auto"/>
        <w:rPr>
          <w:rFonts w:ascii="Times New Roman" w:hAnsi="Times New Roman"/>
        </w:rPr>
      </w:pPr>
      <w:r w:rsidRPr="00D7402A">
        <w:rPr>
          <w:rFonts w:ascii="Times New Roman" w:hAnsi="Times New Roman"/>
        </w:rPr>
        <w:t xml:space="preserve">     </w:t>
      </w:r>
      <w:r w:rsidR="00282053">
        <w:rPr>
          <w:rFonts w:ascii="Times New Roman" w:hAnsi="Times New Roman"/>
        </w:rPr>
        <w:t xml:space="preserve">  </w:t>
      </w:r>
      <w:r w:rsidR="00D7402A" w:rsidRPr="00D7402A">
        <w:rPr>
          <w:rFonts w:ascii="Times New Roman" w:hAnsi="Times New Roman"/>
        </w:rPr>
        <w:t>Para esta i</w:t>
      </w:r>
      <w:r w:rsidR="00282053">
        <w:rPr>
          <w:rFonts w:ascii="Times New Roman" w:hAnsi="Times New Roman"/>
        </w:rPr>
        <w:t>nvestigación se tuvo en cuenta</w:t>
      </w:r>
      <w:r w:rsidR="006A3047">
        <w:rPr>
          <w:rFonts w:ascii="Times New Roman" w:hAnsi="Times New Roman"/>
        </w:rPr>
        <w:t>,</w:t>
      </w:r>
      <w:r w:rsidR="00D7402A" w:rsidRPr="00D7402A">
        <w:rPr>
          <w:rFonts w:ascii="Times New Roman" w:hAnsi="Times New Roman"/>
        </w:rPr>
        <w:t xml:space="preserve"> fuentes bibliográficas, </w:t>
      </w:r>
      <w:r w:rsidR="00282053">
        <w:rPr>
          <w:rFonts w:ascii="Times New Roman" w:hAnsi="Times New Roman"/>
        </w:rPr>
        <w:t xml:space="preserve">información de la Cámara de Comercio de Aguachica, </w:t>
      </w:r>
      <w:r w:rsidR="00D7402A" w:rsidRPr="00D7402A">
        <w:rPr>
          <w:rFonts w:ascii="Times New Roman" w:hAnsi="Times New Roman"/>
        </w:rPr>
        <w:t>direcciones de internet, trabajos de grado, revistas, entre otros</w:t>
      </w:r>
      <w:r w:rsidR="00282053">
        <w:rPr>
          <w:rFonts w:ascii="Times New Roman" w:hAnsi="Times New Roman"/>
        </w:rPr>
        <w:t>, para contribuir</w:t>
      </w:r>
      <w:r w:rsidR="00D7402A" w:rsidRPr="00D7402A">
        <w:rPr>
          <w:rFonts w:ascii="Times New Roman" w:hAnsi="Times New Roman"/>
        </w:rPr>
        <w:t xml:space="preserve"> al desarrollo de</w:t>
      </w:r>
      <w:r w:rsidR="00282053">
        <w:rPr>
          <w:rFonts w:ascii="Times New Roman" w:hAnsi="Times New Roman"/>
        </w:rPr>
        <w:t xml:space="preserve"> cada uno de</w:t>
      </w:r>
      <w:r w:rsidR="00D7402A" w:rsidRPr="00D7402A">
        <w:rPr>
          <w:rFonts w:ascii="Times New Roman" w:hAnsi="Times New Roman"/>
        </w:rPr>
        <w:t xml:space="preserve"> los objetivos planteados en este </w:t>
      </w:r>
      <w:r w:rsidR="00282053">
        <w:rPr>
          <w:rFonts w:ascii="Times New Roman" w:hAnsi="Times New Roman"/>
        </w:rPr>
        <w:t>estudio</w:t>
      </w:r>
      <w:r w:rsidR="00D7402A" w:rsidRPr="00D7402A">
        <w:rPr>
          <w:rFonts w:ascii="Times New Roman" w:hAnsi="Times New Roman"/>
        </w:rPr>
        <w:t>.</w:t>
      </w:r>
    </w:p>
    <w:p w14:paraId="53C52A5A" w14:textId="400DDD54" w:rsidR="00EA1611" w:rsidRPr="00EA1611" w:rsidRDefault="00EA1611" w:rsidP="006A3047">
      <w:pPr>
        <w:pStyle w:val="Ttulo2"/>
        <w:spacing w:after="240"/>
        <w:rPr>
          <w:rFonts w:ascii="Times New Roman" w:hAnsi="Times New Roman"/>
          <w:sz w:val="24"/>
          <w:szCs w:val="24"/>
        </w:rPr>
      </w:pPr>
      <w:bookmarkStart w:id="53" w:name="_Toc87713931"/>
      <w:r w:rsidRPr="00EA1611">
        <w:rPr>
          <w:rFonts w:ascii="Times New Roman" w:hAnsi="Times New Roman"/>
          <w:caps w:val="0"/>
          <w:sz w:val="24"/>
          <w:szCs w:val="24"/>
        </w:rPr>
        <w:t>Procedimiento</w:t>
      </w:r>
      <w:bookmarkEnd w:id="53"/>
      <w:r w:rsidRPr="00EA1611">
        <w:rPr>
          <w:rFonts w:ascii="Times New Roman" w:hAnsi="Times New Roman"/>
          <w:caps w:val="0"/>
          <w:sz w:val="24"/>
          <w:szCs w:val="24"/>
        </w:rPr>
        <w:t xml:space="preserve"> </w:t>
      </w:r>
    </w:p>
    <w:p w14:paraId="3E986FA1" w14:textId="14E6B304" w:rsidR="006A3047" w:rsidRDefault="00EA1611" w:rsidP="006A3047">
      <w:pPr>
        <w:spacing w:after="240" w:line="360" w:lineRule="auto"/>
        <w:rPr>
          <w:rFonts w:ascii="Times New Roman" w:hAnsi="Times New Roman"/>
        </w:rPr>
      </w:pPr>
      <w:r>
        <w:rPr>
          <w:rFonts w:ascii="Times New Roman" w:hAnsi="Times New Roman"/>
        </w:rPr>
        <w:t xml:space="preserve">     </w:t>
      </w:r>
      <w:r w:rsidR="006A3047">
        <w:rPr>
          <w:rFonts w:ascii="Times New Roman" w:hAnsi="Times New Roman"/>
        </w:rPr>
        <w:t>De acuerdo al enfoque y tipo de investigación, la encuesta, y demás fuentes consultadas para el desarrollo del proyecto, se plantean 4 fases, que se mencionan a continuación:</w:t>
      </w:r>
    </w:p>
    <w:p w14:paraId="18BC2D30" w14:textId="04DCAEF0" w:rsidR="004A3B2C" w:rsidRPr="004A3B2C" w:rsidRDefault="004A3B2C" w:rsidP="004A3B2C">
      <w:pPr>
        <w:pStyle w:val="Descripcin"/>
        <w:keepNext/>
        <w:rPr>
          <w:rFonts w:ascii="Times New Roman" w:hAnsi="Times New Roman" w:cs="Times New Roman"/>
          <w:sz w:val="20"/>
        </w:rPr>
      </w:pPr>
      <w:bookmarkStart w:id="54" w:name="_Toc87713861"/>
      <w:r w:rsidRPr="004A3B2C">
        <w:rPr>
          <w:rFonts w:ascii="Times New Roman" w:hAnsi="Times New Roman" w:cs="Times New Roman"/>
          <w:sz w:val="20"/>
        </w:rPr>
        <w:t xml:space="preserve">Figura </w:t>
      </w:r>
      <w:r w:rsidRPr="004A3B2C">
        <w:rPr>
          <w:rFonts w:ascii="Times New Roman" w:hAnsi="Times New Roman" w:cs="Times New Roman"/>
          <w:sz w:val="20"/>
        </w:rPr>
        <w:fldChar w:fldCharType="begin"/>
      </w:r>
      <w:r w:rsidRPr="004A3B2C">
        <w:rPr>
          <w:rFonts w:ascii="Times New Roman" w:hAnsi="Times New Roman" w:cs="Times New Roman"/>
          <w:sz w:val="20"/>
        </w:rPr>
        <w:instrText xml:space="preserve"> SEQ Figura \* ARABIC </w:instrText>
      </w:r>
      <w:r w:rsidRPr="004A3B2C">
        <w:rPr>
          <w:rFonts w:ascii="Times New Roman" w:hAnsi="Times New Roman" w:cs="Times New Roman"/>
          <w:sz w:val="20"/>
        </w:rPr>
        <w:fldChar w:fldCharType="separate"/>
      </w:r>
      <w:r w:rsidR="00DB3059">
        <w:rPr>
          <w:rFonts w:ascii="Times New Roman" w:hAnsi="Times New Roman" w:cs="Times New Roman"/>
          <w:noProof/>
          <w:sz w:val="20"/>
        </w:rPr>
        <w:t>2</w:t>
      </w:r>
      <w:r w:rsidRPr="004A3B2C">
        <w:rPr>
          <w:rFonts w:ascii="Times New Roman" w:hAnsi="Times New Roman" w:cs="Times New Roman"/>
          <w:sz w:val="20"/>
        </w:rPr>
        <w:fldChar w:fldCharType="end"/>
      </w:r>
      <w:r w:rsidRPr="004A3B2C">
        <w:rPr>
          <w:rFonts w:ascii="Times New Roman" w:hAnsi="Times New Roman" w:cs="Times New Roman"/>
          <w:sz w:val="20"/>
        </w:rPr>
        <w:t>. Procedimiento metodológico</w:t>
      </w:r>
      <w:bookmarkEnd w:id="54"/>
    </w:p>
    <w:p w14:paraId="716E593F" w14:textId="34997F00" w:rsidR="006A3047" w:rsidRDefault="006A3047" w:rsidP="004A3B2C">
      <w:pPr>
        <w:spacing w:after="0" w:line="360" w:lineRule="auto"/>
        <w:rPr>
          <w:rFonts w:ascii="Times New Roman" w:hAnsi="Times New Roman"/>
        </w:rPr>
      </w:pPr>
      <w:r>
        <w:rPr>
          <w:rFonts w:ascii="Times New Roman" w:hAnsi="Times New Roman"/>
          <w:noProof/>
          <w:lang w:val="es-ES" w:eastAsia="es-ES"/>
        </w:rPr>
        <w:drawing>
          <wp:inline distT="0" distB="0" distL="0" distR="0" wp14:anchorId="3D28B9EC" wp14:editId="79794FB4">
            <wp:extent cx="5645785" cy="2711302"/>
            <wp:effectExtent l="95250" t="57150" r="69215" b="108585"/>
            <wp:docPr id="140" name="Diagrama 1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60C597B" w14:textId="771B0EAE" w:rsidR="00EA1611" w:rsidRPr="006A3047" w:rsidRDefault="004A3B2C" w:rsidP="00FB5D40">
      <w:pPr>
        <w:spacing w:after="480" w:line="360" w:lineRule="auto"/>
        <w:rPr>
          <w:rFonts w:ascii="Times New Roman" w:hAnsi="Times New Roman"/>
        </w:rPr>
      </w:pPr>
      <w:r>
        <w:rPr>
          <w:rFonts w:ascii="Times New Roman" w:hAnsi="Times New Roman"/>
        </w:rPr>
        <w:t>Fuente. De los autores</w:t>
      </w:r>
    </w:p>
    <w:p w14:paraId="3565875B" w14:textId="150E78A0" w:rsidR="00EA1611" w:rsidRPr="004A3B2C" w:rsidRDefault="00344124" w:rsidP="00EA1611">
      <w:pPr>
        <w:pStyle w:val="Ttulo2"/>
        <w:spacing w:after="240" w:line="360" w:lineRule="auto"/>
        <w:rPr>
          <w:rFonts w:ascii="Times New Roman" w:hAnsi="Times New Roman"/>
          <w:sz w:val="24"/>
          <w:szCs w:val="24"/>
        </w:rPr>
      </w:pPr>
      <w:bookmarkStart w:id="55" w:name="_Toc87713932"/>
      <w:r>
        <w:rPr>
          <w:rFonts w:ascii="Times New Roman" w:hAnsi="Times New Roman"/>
          <w:caps w:val="0"/>
          <w:sz w:val="24"/>
          <w:szCs w:val="24"/>
        </w:rPr>
        <w:t>Análisis p</w:t>
      </w:r>
      <w:r w:rsidR="00EA1611" w:rsidRPr="00EA1611">
        <w:rPr>
          <w:rFonts w:ascii="Times New Roman" w:hAnsi="Times New Roman"/>
          <w:caps w:val="0"/>
          <w:sz w:val="24"/>
          <w:szCs w:val="24"/>
        </w:rPr>
        <w:t xml:space="preserve">ara </w:t>
      </w:r>
      <w:r>
        <w:rPr>
          <w:rFonts w:ascii="Times New Roman" w:hAnsi="Times New Roman"/>
          <w:caps w:val="0"/>
          <w:sz w:val="24"/>
          <w:szCs w:val="24"/>
        </w:rPr>
        <w:t>el Procesamiento de l</w:t>
      </w:r>
      <w:r w:rsidR="00EA1611" w:rsidRPr="00EA1611">
        <w:rPr>
          <w:rFonts w:ascii="Times New Roman" w:hAnsi="Times New Roman"/>
          <w:caps w:val="0"/>
          <w:sz w:val="24"/>
          <w:szCs w:val="24"/>
        </w:rPr>
        <w:t>a Información</w:t>
      </w:r>
      <w:bookmarkEnd w:id="55"/>
      <w:r w:rsidR="00EA1611" w:rsidRPr="004A3B2C">
        <w:rPr>
          <w:rFonts w:ascii="Times New Roman" w:hAnsi="Times New Roman"/>
        </w:rPr>
        <w:t xml:space="preserve"> </w:t>
      </w:r>
      <w:r w:rsidR="006A3047" w:rsidRPr="004A3B2C">
        <w:rPr>
          <w:rFonts w:ascii="Times New Roman" w:hAnsi="Times New Roman"/>
        </w:rPr>
        <w:t xml:space="preserve">     </w:t>
      </w:r>
    </w:p>
    <w:p w14:paraId="58878123" w14:textId="0A4F5A74" w:rsidR="006A3047" w:rsidRDefault="004A3B2C" w:rsidP="00EA1611">
      <w:pPr>
        <w:spacing w:line="360" w:lineRule="auto"/>
        <w:rPr>
          <w:rFonts w:ascii="Times New Roman" w:hAnsi="Times New Roman"/>
        </w:rPr>
      </w:pPr>
      <w:r>
        <w:rPr>
          <w:rFonts w:ascii="Times New Roman" w:hAnsi="Times New Roman"/>
        </w:rPr>
        <w:t xml:space="preserve">       Para el análisis y procesamiento de datos se aplicó en método analítico, deductivo, pues se parte de la descomposición y análisis de las diferentes variables plasmadas en su sistema, </w:t>
      </w:r>
      <w:r>
        <w:rPr>
          <w:rFonts w:ascii="Times New Roman" w:hAnsi="Times New Roman"/>
        </w:rPr>
        <w:lastRenderedPageBreak/>
        <w:t>provenientes de la información bibliográfica, además de las investigaciones a la Cámara de Comercio de Aguachica; así mismo, el diseño deductivo, va de lo general a lo particular, recogiendo la información de las fuente o técnica de información mencionada en el estudio para analizar los aspectos más preponderantes de esta, y de manera holística, reflexionar en los resultados que arroje la investigación.</w:t>
      </w:r>
    </w:p>
    <w:p w14:paraId="3192A15B" w14:textId="6144FCAB" w:rsidR="000270B6" w:rsidRDefault="000270B6" w:rsidP="00EA1611">
      <w:pPr>
        <w:spacing w:line="360" w:lineRule="auto"/>
        <w:rPr>
          <w:rFonts w:ascii="Times New Roman" w:hAnsi="Times New Roman"/>
        </w:rPr>
      </w:pPr>
    </w:p>
    <w:p w14:paraId="2E9E1971" w14:textId="59A304BF" w:rsidR="000270B6" w:rsidRDefault="000270B6" w:rsidP="00EA1611">
      <w:pPr>
        <w:spacing w:line="360" w:lineRule="auto"/>
        <w:rPr>
          <w:rFonts w:ascii="Times New Roman" w:hAnsi="Times New Roman"/>
        </w:rPr>
      </w:pPr>
    </w:p>
    <w:p w14:paraId="640F2417" w14:textId="77777777" w:rsidR="00FB5D40" w:rsidRDefault="00FB5D40" w:rsidP="00EA1611">
      <w:pPr>
        <w:spacing w:line="360" w:lineRule="auto"/>
        <w:rPr>
          <w:rFonts w:ascii="Times New Roman" w:hAnsi="Times New Roman"/>
        </w:rPr>
      </w:pPr>
    </w:p>
    <w:p w14:paraId="53079C46" w14:textId="77777777" w:rsidR="00FB5D40" w:rsidRDefault="00FB5D40" w:rsidP="00EA1611">
      <w:pPr>
        <w:spacing w:line="360" w:lineRule="auto"/>
        <w:rPr>
          <w:rFonts w:ascii="Times New Roman" w:hAnsi="Times New Roman"/>
        </w:rPr>
      </w:pPr>
    </w:p>
    <w:p w14:paraId="6603091C" w14:textId="77777777" w:rsidR="00FB5D40" w:rsidRDefault="00FB5D40" w:rsidP="00EA1611">
      <w:pPr>
        <w:spacing w:line="360" w:lineRule="auto"/>
        <w:rPr>
          <w:rFonts w:ascii="Times New Roman" w:hAnsi="Times New Roman"/>
        </w:rPr>
      </w:pPr>
    </w:p>
    <w:p w14:paraId="1D8175A7" w14:textId="77777777" w:rsidR="00FB5D40" w:rsidRDefault="00FB5D40" w:rsidP="00EA1611">
      <w:pPr>
        <w:spacing w:line="360" w:lineRule="auto"/>
        <w:rPr>
          <w:rFonts w:ascii="Times New Roman" w:hAnsi="Times New Roman"/>
        </w:rPr>
      </w:pPr>
    </w:p>
    <w:p w14:paraId="0A8B5286" w14:textId="77777777" w:rsidR="00FB5D40" w:rsidRDefault="00FB5D40" w:rsidP="00EA1611">
      <w:pPr>
        <w:spacing w:line="360" w:lineRule="auto"/>
        <w:rPr>
          <w:rFonts w:ascii="Times New Roman" w:hAnsi="Times New Roman"/>
        </w:rPr>
      </w:pPr>
    </w:p>
    <w:p w14:paraId="1DE9A3C4" w14:textId="77777777" w:rsidR="00FB5D40" w:rsidRDefault="00FB5D40" w:rsidP="00EA1611">
      <w:pPr>
        <w:spacing w:line="360" w:lineRule="auto"/>
        <w:rPr>
          <w:rFonts w:ascii="Times New Roman" w:hAnsi="Times New Roman"/>
        </w:rPr>
      </w:pPr>
    </w:p>
    <w:p w14:paraId="273C5BD0" w14:textId="77777777" w:rsidR="00FB5D40" w:rsidRDefault="00FB5D40" w:rsidP="00EA1611">
      <w:pPr>
        <w:spacing w:line="360" w:lineRule="auto"/>
        <w:rPr>
          <w:rFonts w:ascii="Times New Roman" w:hAnsi="Times New Roman"/>
        </w:rPr>
      </w:pPr>
    </w:p>
    <w:p w14:paraId="34786D12" w14:textId="77777777" w:rsidR="00FB5D40" w:rsidRDefault="00FB5D40" w:rsidP="00EA1611">
      <w:pPr>
        <w:spacing w:line="360" w:lineRule="auto"/>
        <w:rPr>
          <w:rFonts w:ascii="Times New Roman" w:hAnsi="Times New Roman"/>
        </w:rPr>
      </w:pPr>
    </w:p>
    <w:p w14:paraId="0AFD0F0E" w14:textId="77777777" w:rsidR="00FB5D40" w:rsidRDefault="00FB5D40" w:rsidP="00EA1611">
      <w:pPr>
        <w:spacing w:line="360" w:lineRule="auto"/>
        <w:rPr>
          <w:rFonts w:ascii="Times New Roman" w:hAnsi="Times New Roman"/>
        </w:rPr>
      </w:pPr>
    </w:p>
    <w:p w14:paraId="29373273" w14:textId="77777777" w:rsidR="00FB5D40" w:rsidRDefault="00FB5D40" w:rsidP="00EA1611">
      <w:pPr>
        <w:spacing w:line="360" w:lineRule="auto"/>
        <w:rPr>
          <w:rFonts w:ascii="Times New Roman" w:hAnsi="Times New Roman"/>
        </w:rPr>
      </w:pPr>
    </w:p>
    <w:p w14:paraId="380423AA" w14:textId="00995F8D" w:rsidR="00AD608A" w:rsidRDefault="00183358" w:rsidP="00AD608A">
      <w:pPr>
        <w:pStyle w:val="Ttulo1"/>
      </w:pPr>
      <w:bookmarkStart w:id="56" w:name="_Toc87713933"/>
      <w:r>
        <w:lastRenderedPageBreak/>
        <w:t>Esquema Temático</w:t>
      </w:r>
      <w:bookmarkEnd w:id="56"/>
    </w:p>
    <w:p w14:paraId="16F3536E" w14:textId="7C2CCCE1" w:rsidR="00971358" w:rsidRPr="006B4424" w:rsidRDefault="00CA255C" w:rsidP="00CA255C">
      <w:pPr>
        <w:spacing w:line="360" w:lineRule="auto"/>
        <w:rPr>
          <w:rFonts w:ascii="Times New Roman" w:hAnsi="Times New Roman"/>
        </w:rPr>
      </w:pPr>
      <w:r>
        <w:rPr>
          <w:rFonts w:ascii="Times New Roman" w:hAnsi="Times New Roman"/>
        </w:rPr>
        <w:t xml:space="preserve">       Considerando el objetivo de este estudio, el cual está encaminado en el diseño de un fortalecimiento gerencial para las microempresas de Arenal en el Sur de Bolívar, se presenta el desarrollo de los objetivos específicos, mediante las fuentes de recolección de información:</w:t>
      </w:r>
    </w:p>
    <w:p w14:paraId="60A13B25" w14:textId="2D4DF242" w:rsidR="0016374B" w:rsidRPr="00CA255C" w:rsidRDefault="00CA255C" w:rsidP="007F3B8D">
      <w:pPr>
        <w:pStyle w:val="Ttulo2"/>
        <w:spacing w:after="240" w:line="360" w:lineRule="auto"/>
      </w:pPr>
      <w:bookmarkStart w:id="57" w:name="_Toc87713934"/>
      <w:r w:rsidRPr="00CA255C">
        <w:rPr>
          <w:rFonts w:ascii="Times New Roman" w:hAnsi="Times New Roman"/>
          <w:caps w:val="0"/>
          <w:sz w:val="24"/>
        </w:rPr>
        <w:t>Problemáticas</w:t>
      </w:r>
      <w:r w:rsidRPr="00CA255C">
        <w:rPr>
          <w:rFonts w:ascii="Times New Roman" w:hAnsi="Times New Roman"/>
          <w:caps w:val="0"/>
          <w:spacing w:val="1"/>
          <w:sz w:val="24"/>
        </w:rPr>
        <w:t xml:space="preserve"> </w:t>
      </w:r>
      <w:r w:rsidRPr="00CA255C">
        <w:rPr>
          <w:rFonts w:ascii="Times New Roman" w:hAnsi="Times New Roman"/>
          <w:caps w:val="0"/>
          <w:sz w:val="24"/>
        </w:rPr>
        <w:t>de</w:t>
      </w:r>
      <w:r w:rsidRPr="00CA255C">
        <w:rPr>
          <w:rFonts w:ascii="Times New Roman" w:hAnsi="Times New Roman"/>
          <w:caps w:val="0"/>
          <w:spacing w:val="1"/>
          <w:sz w:val="24"/>
        </w:rPr>
        <w:t xml:space="preserve"> </w:t>
      </w:r>
      <w:r w:rsidRPr="00CA255C">
        <w:rPr>
          <w:rFonts w:ascii="Times New Roman" w:hAnsi="Times New Roman"/>
          <w:caps w:val="0"/>
          <w:sz w:val="24"/>
        </w:rPr>
        <w:t>las</w:t>
      </w:r>
      <w:r w:rsidRPr="00CA255C">
        <w:rPr>
          <w:rFonts w:ascii="Times New Roman" w:hAnsi="Times New Roman"/>
          <w:caps w:val="0"/>
          <w:spacing w:val="1"/>
          <w:sz w:val="24"/>
        </w:rPr>
        <w:t xml:space="preserve"> </w:t>
      </w:r>
      <w:r w:rsidRPr="00CA255C">
        <w:rPr>
          <w:rFonts w:ascii="Times New Roman" w:hAnsi="Times New Roman"/>
          <w:caps w:val="0"/>
          <w:sz w:val="24"/>
        </w:rPr>
        <w:t>Microempresas</w:t>
      </w:r>
      <w:r w:rsidRPr="00CA255C">
        <w:rPr>
          <w:rFonts w:ascii="Times New Roman" w:hAnsi="Times New Roman"/>
          <w:caps w:val="0"/>
          <w:spacing w:val="1"/>
          <w:sz w:val="24"/>
        </w:rPr>
        <w:t xml:space="preserve"> de Arenal, Bolívar</w:t>
      </w:r>
      <w:r>
        <w:rPr>
          <w:rFonts w:ascii="Times New Roman" w:hAnsi="Times New Roman"/>
          <w:caps w:val="0"/>
          <w:spacing w:val="1"/>
          <w:sz w:val="24"/>
        </w:rPr>
        <w:t>,</w:t>
      </w:r>
      <w:r w:rsidRPr="00CA255C">
        <w:rPr>
          <w:rFonts w:ascii="Times New Roman" w:hAnsi="Times New Roman"/>
          <w:caps w:val="0"/>
          <w:spacing w:val="1"/>
          <w:sz w:val="24"/>
        </w:rPr>
        <w:t xml:space="preserve"> </w:t>
      </w:r>
      <w:r>
        <w:rPr>
          <w:rFonts w:ascii="Times New Roman" w:hAnsi="Times New Roman"/>
          <w:caps w:val="0"/>
          <w:sz w:val="24"/>
        </w:rPr>
        <w:t>p</w:t>
      </w:r>
      <w:r w:rsidRPr="00CA255C">
        <w:rPr>
          <w:rFonts w:ascii="Times New Roman" w:hAnsi="Times New Roman"/>
          <w:caps w:val="0"/>
          <w:sz w:val="24"/>
        </w:rPr>
        <w:t>ara Mantenerse</w:t>
      </w:r>
      <w:r w:rsidRPr="00CA255C">
        <w:rPr>
          <w:rFonts w:ascii="Times New Roman" w:hAnsi="Times New Roman"/>
          <w:caps w:val="0"/>
          <w:spacing w:val="-2"/>
          <w:sz w:val="24"/>
        </w:rPr>
        <w:t xml:space="preserve"> e</w:t>
      </w:r>
      <w:r w:rsidRPr="00CA255C">
        <w:rPr>
          <w:rFonts w:ascii="Times New Roman" w:hAnsi="Times New Roman"/>
          <w:caps w:val="0"/>
          <w:sz w:val="24"/>
        </w:rPr>
        <w:t>n</w:t>
      </w:r>
      <w:r w:rsidRPr="00CA255C">
        <w:rPr>
          <w:rFonts w:ascii="Times New Roman" w:hAnsi="Times New Roman"/>
          <w:caps w:val="0"/>
          <w:spacing w:val="-1"/>
          <w:sz w:val="24"/>
        </w:rPr>
        <w:t xml:space="preserve"> </w:t>
      </w:r>
      <w:r w:rsidRPr="00CA255C">
        <w:rPr>
          <w:rFonts w:ascii="Times New Roman" w:hAnsi="Times New Roman"/>
          <w:caps w:val="0"/>
          <w:sz w:val="24"/>
        </w:rPr>
        <w:t>el</w:t>
      </w:r>
      <w:r w:rsidRPr="00CA255C">
        <w:rPr>
          <w:rFonts w:ascii="Times New Roman" w:hAnsi="Times New Roman"/>
          <w:caps w:val="0"/>
          <w:spacing w:val="-2"/>
          <w:sz w:val="24"/>
        </w:rPr>
        <w:t xml:space="preserve"> </w:t>
      </w:r>
      <w:r w:rsidRPr="00CA255C">
        <w:rPr>
          <w:rFonts w:ascii="Times New Roman" w:hAnsi="Times New Roman"/>
          <w:caps w:val="0"/>
          <w:sz w:val="24"/>
        </w:rPr>
        <w:t>Mercado</w:t>
      </w:r>
      <w:r>
        <w:rPr>
          <w:caps w:val="0"/>
        </w:rPr>
        <w:t>.</w:t>
      </w:r>
      <w:bookmarkEnd w:id="57"/>
    </w:p>
    <w:p w14:paraId="660E0290" w14:textId="77777777" w:rsidR="00F20015" w:rsidRDefault="00F97624" w:rsidP="00F97624">
      <w:pPr>
        <w:pStyle w:val="Textoindependiente"/>
        <w:spacing w:before="2" w:after="240" w:line="360" w:lineRule="auto"/>
        <w:rPr>
          <w:rFonts w:ascii="Times New Roman" w:hAnsi="Times New Roman"/>
        </w:rPr>
      </w:pPr>
      <w:r>
        <w:rPr>
          <w:rFonts w:ascii="Times New Roman" w:hAnsi="Times New Roman"/>
        </w:rPr>
        <w:t xml:space="preserve">     </w:t>
      </w:r>
      <w:r w:rsidR="007F3B8D">
        <w:rPr>
          <w:rFonts w:ascii="Times New Roman" w:hAnsi="Times New Roman"/>
        </w:rPr>
        <w:t>Para el desarrollo de este objetivo, fue n</w:t>
      </w:r>
      <w:r>
        <w:rPr>
          <w:rFonts w:ascii="Times New Roman" w:hAnsi="Times New Roman"/>
        </w:rPr>
        <w:t>ecesario recurrir a los datos suministrados por la encuesta estructurada aplicada a las 6 microempresas de Arenal</w:t>
      </w:r>
      <w:r w:rsidR="00015A3B">
        <w:rPr>
          <w:rFonts w:ascii="Times New Roman" w:hAnsi="Times New Roman"/>
        </w:rPr>
        <w:t>.  Así mismo</w:t>
      </w:r>
      <w:r>
        <w:rPr>
          <w:rFonts w:ascii="Times New Roman" w:hAnsi="Times New Roman"/>
        </w:rPr>
        <w:t>,</w:t>
      </w:r>
      <w:r w:rsidR="00015A3B">
        <w:rPr>
          <w:rFonts w:ascii="Times New Roman" w:hAnsi="Times New Roman"/>
        </w:rPr>
        <w:t xml:space="preserve"> con la información analizada se realizó un</w:t>
      </w:r>
      <w:r w:rsidR="0061146B">
        <w:rPr>
          <w:rFonts w:ascii="Times New Roman" w:hAnsi="Times New Roman"/>
        </w:rPr>
        <w:t xml:space="preserve"> comparativo de la situación actual de estas con lo arrojado por la encuesta a microempresas EMICRON, realizada por el Departamento Nacional de Planeación. </w:t>
      </w:r>
    </w:p>
    <w:p w14:paraId="09EF0B82" w14:textId="530C7B2C" w:rsidR="00F20015" w:rsidRPr="00F20015" w:rsidRDefault="00F20015" w:rsidP="00F20015">
      <w:pPr>
        <w:pStyle w:val="Ttulo3"/>
        <w:rPr>
          <w:rFonts w:ascii="Times New Roman" w:hAnsi="Times New Roman"/>
        </w:rPr>
      </w:pPr>
      <w:bookmarkStart w:id="58" w:name="_Toc87713935"/>
      <w:r w:rsidRPr="00F20015">
        <w:rPr>
          <w:rFonts w:ascii="Times New Roman" w:hAnsi="Times New Roman"/>
        </w:rPr>
        <w:t xml:space="preserve">Análisis de la encuesta a </w:t>
      </w:r>
      <w:r>
        <w:rPr>
          <w:rFonts w:ascii="Times New Roman" w:hAnsi="Times New Roman"/>
        </w:rPr>
        <w:t>m</w:t>
      </w:r>
      <w:r w:rsidRPr="00F20015">
        <w:rPr>
          <w:rFonts w:ascii="Times New Roman" w:hAnsi="Times New Roman"/>
        </w:rPr>
        <w:t>icroempresas</w:t>
      </w:r>
      <w:r>
        <w:rPr>
          <w:rFonts w:ascii="Times New Roman" w:hAnsi="Times New Roman"/>
        </w:rPr>
        <w:t>.</w:t>
      </w:r>
      <w:bookmarkEnd w:id="58"/>
    </w:p>
    <w:p w14:paraId="2466F148" w14:textId="0566CBC4" w:rsidR="0016374B" w:rsidRDefault="00F20015" w:rsidP="00F97624">
      <w:pPr>
        <w:pStyle w:val="Textoindependiente"/>
        <w:spacing w:before="2" w:after="240" w:line="360" w:lineRule="auto"/>
        <w:rPr>
          <w:rFonts w:ascii="Times New Roman" w:hAnsi="Times New Roman"/>
        </w:rPr>
      </w:pPr>
      <w:r>
        <w:rPr>
          <w:rFonts w:ascii="Times New Roman" w:hAnsi="Times New Roman"/>
        </w:rPr>
        <w:t xml:space="preserve">      </w:t>
      </w:r>
      <w:r w:rsidR="0061146B">
        <w:rPr>
          <w:rFonts w:ascii="Times New Roman" w:hAnsi="Times New Roman"/>
        </w:rPr>
        <w:t xml:space="preserve">Las microempresas legalmente constituidas ubicadas en el municipio de Arenal, </w:t>
      </w:r>
      <w:r w:rsidR="00F97624">
        <w:rPr>
          <w:rFonts w:ascii="Times New Roman" w:hAnsi="Times New Roman"/>
        </w:rPr>
        <w:t>se detallan a continuación:</w:t>
      </w:r>
    </w:p>
    <w:p w14:paraId="4A3AC2E7" w14:textId="7A0FC78D" w:rsidR="00F97624" w:rsidRDefault="00F97624" w:rsidP="009B1E5D">
      <w:pPr>
        <w:pStyle w:val="Textoindependiente"/>
        <w:numPr>
          <w:ilvl w:val="0"/>
          <w:numId w:val="7"/>
        </w:numPr>
        <w:spacing w:before="2" w:after="0" w:line="360" w:lineRule="auto"/>
        <w:rPr>
          <w:rFonts w:ascii="Times New Roman" w:hAnsi="Times New Roman"/>
        </w:rPr>
      </w:pPr>
      <w:r>
        <w:rPr>
          <w:rFonts w:ascii="Times New Roman" w:hAnsi="Times New Roman"/>
        </w:rPr>
        <w:t xml:space="preserve">Distribuidora </w:t>
      </w:r>
      <w:proofErr w:type="spellStart"/>
      <w:r>
        <w:rPr>
          <w:rFonts w:ascii="Times New Roman" w:hAnsi="Times New Roman"/>
        </w:rPr>
        <w:t>Viamelany</w:t>
      </w:r>
      <w:proofErr w:type="spellEnd"/>
    </w:p>
    <w:p w14:paraId="4A676ED3" w14:textId="6323EEAF" w:rsidR="00F97624" w:rsidRDefault="00F97624" w:rsidP="009B1E5D">
      <w:pPr>
        <w:pStyle w:val="Textoindependiente"/>
        <w:numPr>
          <w:ilvl w:val="0"/>
          <w:numId w:val="7"/>
        </w:numPr>
        <w:spacing w:before="2" w:after="0" w:line="360" w:lineRule="auto"/>
        <w:rPr>
          <w:rFonts w:ascii="Times New Roman" w:hAnsi="Times New Roman"/>
        </w:rPr>
      </w:pPr>
      <w:r>
        <w:rPr>
          <w:rFonts w:ascii="Times New Roman" w:hAnsi="Times New Roman"/>
        </w:rPr>
        <w:t>Autoservicio e Inversiones Montoya</w:t>
      </w:r>
    </w:p>
    <w:p w14:paraId="74889480" w14:textId="57D9A1F3" w:rsidR="00F52E0E" w:rsidRDefault="00F52E0E" w:rsidP="009B1E5D">
      <w:pPr>
        <w:pStyle w:val="Textoindependiente"/>
        <w:numPr>
          <w:ilvl w:val="0"/>
          <w:numId w:val="7"/>
        </w:numPr>
        <w:spacing w:before="2" w:after="0" w:line="360" w:lineRule="auto"/>
        <w:rPr>
          <w:rFonts w:ascii="Times New Roman" w:hAnsi="Times New Roman"/>
        </w:rPr>
      </w:pPr>
      <w:r>
        <w:rPr>
          <w:rFonts w:ascii="Times New Roman" w:hAnsi="Times New Roman"/>
        </w:rPr>
        <w:t>Proveedora Antioquia</w:t>
      </w:r>
    </w:p>
    <w:p w14:paraId="22BE62D5" w14:textId="04E93DC8" w:rsidR="00F97624" w:rsidRDefault="00F52E0E" w:rsidP="009B1E5D">
      <w:pPr>
        <w:pStyle w:val="Textoindependiente"/>
        <w:numPr>
          <w:ilvl w:val="0"/>
          <w:numId w:val="7"/>
        </w:numPr>
        <w:spacing w:before="2" w:after="0" w:line="360" w:lineRule="auto"/>
        <w:rPr>
          <w:rFonts w:ascii="Times New Roman" w:hAnsi="Times New Roman"/>
        </w:rPr>
      </w:pPr>
      <w:r>
        <w:rPr>
          <w:rFonts w:ascii="Times New Roman" w:hAnsi="Times New Roman"/>
        </w:rPr>
        <w:t>COOTRANSAR</w:t>
      </w:r>
    </w:p>
    <w:p w14:paraId="452BC01F" w14:textId="10A2B368" w:rsidR="00F52E0E" w:rsidRDefault="00F52E0E" w:rsidP="009B1E5D">
      <w:pPr>
        <w:pStyle w:val="Textoindependiente"/>
        <w:numPr>
          <w:ilvl w:val="0"/>
          <w:numId w:val="7"/>
        </w:numPr>
        <w:spacing w:before="2" w:after="0" w:line="360" w:lineRule="auto"/>
        <w:rPr>
          <w:rFonts w:ascii="Times New Roman" w:hAnsi="Times New Roman"/>
        </w:rPr>
      </w:pPr>
      <w:r>
        <w:rPr>
          <w:rFonts w:ascii="Times New Roman" w:hAnsi="Times New Roman"/>
        </w:rPr>
        <w:t>Cooperativa Multiactiva de Arenal COMUARENAL</w:t>
      </w:r>
    </w:p>
    <w:p w14:paraId="3859D3F6" w14:textId="2E8A7DC9" w:rsidR="00F52E0E" w:rsidRDefault="00F52E0E" w:rsidP="009B1E5D">
      <w:pPr>
        <w:pStyle w:val="Textoindependiente"/>
        <w:numPr>
          <w:ilvl w:val="0"/>
          <w:numId w:val="7"/>
        </w:numPr>
        <w:spacing w:before="2" w:after="0" w:line="360" w:lineRule="auto"/>
        <w:rPr>
          <w:rFonts w:ascii="Times New Roman" w:hAnsi="Times New Roman"/>
        </w:rPr>
      </w:pPr>
      <w:r>
        <w:rPr>
          <w:rFonts w:ascii="Times New Roman" w:hAnsi="Times New Roman"/>
        </w:rPr>
        <w:t>Agua La Serranía</w:t>
      </w:r>
    </w:p>
    <w:p w14:paraId="12084AA2" w14:textId="4072C2F4" w:rsidR="00F52E0E" w:rsidRDefault="00015A3B" w:rsidP="00F97624">
      <w:pPr>
        <w:pStyle w:val="Textoindependiente"/>
        <w:spacing w:before="2" w:after="240" w:line="360" w:lineRule="auto"/>
        <w:rPr>
          <w:rFonts w:ascii="Times New Roman" w:hAnsi="Times New Roman"/>
        </w:rPr>
      </w:pPr>
      <w:r>
        <w:rPr>
          <w:rFonts w:ascii="Times New Roman" w:hAnsi="Times New Roman"/>
        </w:rPr>
        <w:t xml:space="preserve">     </w:t>
      </w:r>
      <w:r w:rsidR="0061146B">
        <w:rPr>
          <w:rFonts w:ascii="Times New Roman" w:hAnsi="Times New Roman"/>
        </w:rPr>
        <w:t>Con respecto a l</w:t>
      </w:r>
      <w:r>
        <w:rPr>
          <w:rFonts w:ascii="Times New Roman" w:hAnsi="Times New Roman"/>
        </w:rPr>
        <w:t>a encuesta realizada</w:t>
      </w:r>
      <w:r w:rsidR="0061146B">
        <w:rPr>
          <w:rFonts w:ascii="Times New Roman" w:hAnsi="Times New Roman"/>
        </w:rPr>
        <w:t>, esta</w:t>
      </w:r>
      <w:r>
        <w:rPr>
          <w:rFonts w:ascii="Times New Roman" w:hAnsi="Times New Roman"/>
        </w:rPr>
        <w:t xml:space="preserve"> fue de 10 preguntas de tipo cerrada que permitió conocer más a fondo la problemática de estas empresas; los resultados fueron:</w:t>
      </w:r>
    </w:p>
    <w:p w14:paraId="14EC91A5" w14:textId="7FCB1B5C" w:rsidR="00027C45" w:rsidRPr="00027C45" w:rsidRDefault="00027C45" w:rsidP="009B1E5D">
      <w:pPr>
        <w:pStyle w:val="Textoindependiente"/>
        <w:numPr>
          <w:ilvl w:val="0"/>
          <w:numId w:val="8"/>
        </w:numPr>
        <w:spacing w:before="2" w:after="240" w:line="360" w:lineRule="auto"/>
        <w:rPr>
          <w:rFonts w:ascii="Times New Roman" w:hAnsi="Times New Roman"/>
          <w:b/>
        </w:rPr>
      </w:pPr>
      <w:r w:rsidRPr="00027C45">
        <w:rPr>
          <w:rFonts w:ascii="Times New Roman" w:hAnsi="Times New Roman"/>
          <w:b/>
        </w:rPr>
        <w:t>Edad:</w:t>
      </w:r>
    </w:p>
    <w:p w14:paraId="2502CCE8" w14:textId="323BA850" w:rsidR="00027C45" w:rsidRPr="00027C45" w:rsidRDefault="00027C45" w:rsidP="00027C45">
      <w:pPr>
        <w:pStyle w:val="Descripcin"/>
        <w:keepNext/>
        <w:rPr>
          <w:rFonts w:ascii="Times New Roman" w:hAnsi="Times New Roman" w:cs="Times New Roman"/>
          <w:sz w:val="20"/>
        </w:rPr>
      </w:pPr>
      <w:bookmarkStart w:id="59" w:name="_Toc87713877"/>
      <w:r w:rsidRPr="00027C45">
        <w:rPr>
          <w:rFonts w:ascii="Times New Roman" w:hAnsi="Times New Roman" w:cs="Times New Roman"/>
          <w:sz w:val="20"/>
        </w:rPr>
        <w:t xml:space="preserve">Tabla </w:t>
      </w:r>
      <w:r w:rsidRPr="00027C45">
        <w:rPr>
          <w:rFonts w:ascii="Times New Roman" w:hAnsi="Times New Roman" w:cs="Times New Roman"/>
          <w:sz w:val="20"/>
        </w:rPr>
        <w:fldChar w:fldCharType="begin"/>
      </w:r>
      <w:r w:rsidRPr="00027C45">
        <w:rPr>
          <w:rFonts w:ascii="Times New Roman" w:hAnsi="Times New Roman" w:cs="Times New Roman"/>
          <w:sz w:val="20"/>
        </w:rPr>
        <w:instrText xml:space="preserve"> SEQ Tabla \* ARABIC </w:instrText>
      </w:r>
      <w:r w:rsidRPr="00027C45">
        <w:rPr>
          <w:rFonts w:ascii="Times New Roman" w:hAnsi="Times New Roman" w:cs="Times New Roman"/>
          <w:sz w:val="20"/>
        </w:rPr>
        <w:fldChar w:fldCharType="separate"/>
      </w:r>
      <w:r w:rsidR="00431404">
        <w:rPr>
          <w:rFonts w:ascii="Times New Roman" w:hAnsi="Times New Roman" w:cs="Times New Roman"/>
          <w:noProof/>
          <w:sz w:val="20"/>
        </w:rPr>
        <w:t>1</w:t>
      </w:r>
      <w:r w:rsidRPr="00027C45">
        <w:rPr>
          <w:rFonts w:ascii="Times New Roman" w:hAnsi="Times New Roman" w:cs="Times New Roman"/>
          <w:sz w:val="20"/>
        </w:rPr>
        <w:fldChar w:fldCharType="end"/>
      </w:r>
      <w:r w:rsidRPr="00027C45">
        <w:rPr>
          <w:rFonts w:ascii="Times New Roman" w:hAnsi="Times New Roman" w:cs="Times New Roman"/>
          <w:sz w:val="20"/>
        </w:rPr>
        <w:t>. Edad de los participantes</w:t>
      </w:r>
      <w:bookmarkEnd w:id="59"/>
    </w:p>
    <w:tbl>
      <w:tblPr>
        <w:tblStyle w:val="Tablaconcuadrcula4-nfasis3"/>
        <w:tblW w:w="8343" w:type="dxa"/>
        <w:tblLook w:val="04A0" w:firstRow="1" w:lastRow="0" w:firstColumn="1" w:lastColumn="0" w:noHBand="0" w:noVBand="1"/>
      </w:tblPr>
      <w:tblGrid>
        <w:gridCol w:w="2781"/>
        <w:gridCol w:w="2781"/>
        <w:gridCol w:w="2781"/>
      </w:tblGrid>
      <w:tr w:rsidR="00027C45" w:rsidRPr="00027C45" w14:paraId="7139BBAC" w14:textId="77777777" w:rsidTr="00F20015">
        <w:trPr>
          <w:cnfStyle w:val="100000000000" w:firstRow="1" w:lastRow="0" w:firstColumn="0" w:lastColumn="0" w:oddVBand="0" w:evenVBand="0" w:oddHBand="0"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2781" w:type="dxa"/>
          </w:tcPr>
          <w:p w14:paraId="0F4FA18B" w14:textId="7EBA75F2" w:rsidR="00027C45" w:rsidRPr="00027C45" w:rsidRDefault="00027C45" w:rsidP="00534B43">
            <w:pPr>
              <w:pStyle w:val="Textoindependiente"/>
              <w:spacing w:after="0"/>
              <w:jc w:val="center"/>
              <w:rPr>
                <w:rFonts w:ascii="Times New Roman" w:hAnsi="Times New Roman"/>
              </w:rPr>
            </w:pPr>
            <w:r w:rsidRPr="00027C45">
              <w:t>CONCEPTO</w:t>
            </w:r>
          </w:p>
        </w:tc>
        <w:tc>
          <w:tcPr>
            <w:tcW w:w="2781" w:type="dxa"/>
          </w:tcPr>
          <w:p w14:paraId="7CF4FBFA" w14:textId="62F21A85" w:rsidR="00027C45" w:rsidRPr="00027C45" w:rsidRDefault="00027C45" w:rsidP="00027C45">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t>UNIDAD</w:t>
            </w:r>
          </w:p>
        </w:tc>
        <w:tc>
          <w:tcPr>
            <w:tcW w:w="2781" w:type="dxa"/>
          </w:tcPr>
          <w:p w14:paraId="5D73A5A6" w14:textId="3F49080F" w:rsidR="00027C45" w:rsidRPr="00027C45" w:rsidRDefault="00027C45" w:rsidP="00027C45">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027C45">
              <w:rPr>
                <w:w w:val="99"/>
              </w:rPr>
              <w:t>%</w:t>
            </w:r>
          </w:p>
        </w:tc>
      </w:tr>
      <w:tr w:rsidR="00027C45" w14:paraId="56E0CCA0" w14:textId="77777777" w:rsidTr="00F20015">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2781" w:type="dxa"/>
          </w:tcPr>
          <w:p w14:paraId="63CF2DA2" w14:textId="7C5939F8" w:rsidR="00027C45" w:rsidRPr="00027C45" w:rsidRDefault="00027C45" w:rsidP="00534B43">
            <w:pPr>
              <w:pStyle w:val="Textoindependiente"/>
              <w:spacing w:after="0"/>
              <w:rPr>
                <w:rFonts w:ascii="Times New Roman" w:hAnsi="Times New Roman"/>
                <w:b w:val="0"/>
              </w:rPr>
            </w:pPr>
            <w:r w:rsidRPr="00027C45">
              <w:rPr>
                <w:b w:val="0"/>
              </w:rPr>
              <w:t>ENTRE 26</w:t>
            </w:r>
            <w:r w:rsidRPr="00027C45">
              <w:rPr>
                <w:b w:val="0"/>
                <w:spacing w:val="-2"/>
              </w:rPr>
              <w:t xml:space="preserve"> </w:t>
            </w:r>
            <w:r w:rsidRPr="00027C45">
              <w:rPr>
                <w:b w:val="0"/>
              </w:rPr>
              <w:t>Y 35</w:t>
            </w:r>
          </w:p>
        </w:tc>
        <w:tc>
          <w:tcPr>
            <w:tcW w:w="2781" w:type="dxa"/>
          </w:tcPr>
          <w:p w14:paraId="1E167FB0" w14:textId="0611D050" w:rsidR="00027C45" w:rsidRDefault="00027C45" w:rsidP="00027C45">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w w:val="99"/>
              </w:rPr>
              <w:t>4</w:t>
            </w:r>
          </w:p>
        </w:tc>
        <w:tc>
          <w:tcPr>
            <w:tcW w:w="2781" w:type="dxa"/>
          </w:tcPr>
          <w:p w14:paraId="602D42A0" w14:textId="74715238" w:rsidR="00027C45" w:rsidRDefault="00027C45" w:rsidP="00027C45">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t>67%</w:t>
            </w:r>
          </w:p>
        </w:tc>
      </w:tr>
      <w:tr w:rsidR="00027C45" w14:paraId="13A9D585" w14:textId="77777777" w:rsidTr="00F20015">
        <w:trPr>
          <w:trHeight w:val="383"/>
        </w:trPr>
        <w:tc>
          <w:tcPr>
            <w:cnfStyle w:val="001000000000" w:firstRow="0" w:lastRow="0" w:firstColumn="1" w:lastColumn="0" w:oddVBand="0" w:evenVBand="0" w:oddHBand="0" w:evenHBand="0" w:firstRowFirstColumn="0" w:firstRowLastColumn="0" w:lastRowFirstColumn="0" w:lastRowLastColumn="0"/>
            <w:tcW w:w="2781" w:type="dxa"/>
          </w:tcPr>
          <w:p w14:paraId="67C19184" w14:textId="00D4E43B" w:rsidR="00027C45" w:rsidRPr="00027C45" w:rsidRDefault="00027C45" w:rsidP="00027C45">
            <w:pPr>
              <w:pStyle w:val="Textoindependiente"/>
              <w:spacing w:after="0"/>
              <w:rPr>
                <w:rFonts w:ascii="Times New Roman" w:hAnsi="Times New Roman"/>
                <w:b w:val="0"/>
              </w:rPr>
            </w:pPr>
            <w:r w:rsidRPr="00027C45">
              <w:rPr>
                <w:b w:val="0"/>
              </w:rPr>
              <w:t>MAYOR</w:t>
            </w:r>
            <w:r w:rsidRPr="00027C45">
              <w:rPr>
                <w:b w:val="0"/>
                <w:spacing w:val="-4"/>
              </w:rPr>
              <w:t xml:space="preserve"> </w:t>
            </w:r>
            <w:r w:rsidRPr="00027C45">
              <w:rPr>
                <w:b w:val="0"/>
              </w:rPr>
              <w:t>DE</w:t>
            </w:r>
            <w:r w:rsidRPr="00027C45">
              <w:rPr>
                <w:b w:val="0"/>
                <w:spacing w:val="-2"/>
              </w:rPr>
              <w:t xml:space="preserve"> </w:t>
            </w:r>
            <w:r w:rsidRPr="00027C45">
              <w:rPr>
                <w:b w:val="0"/>
              </w:rPr>
              <w:t>46</w:t>
            </w:r>
          </w:p>
        </w:tc>
        <w:tc>
          <w:tcPr>
            <w:tcW w:w="2781" w:type="dxa"/>
          </w:tcPr>
          <w:p w14:paraId="07F853DB" w14:textId="02445B18" w:rsidR="00027C45" w:rsidRDefault="00027C45" w:rsidP="00027C45">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w w:val="99"/>
              </w:rPr>
              <w:t>2</w:t>
            </w:r>
          </w:p>
        </w:tc>
        <w:tc>
          <w:tcPr>
            <w:tcW w:w="2781" w:type="dxa"/>
          </w:tcPr>
          <w:p w14:paraId="5CB59AB9" w14:textId="136748EB" w:rsidR="00027C45" w:rsidRDefault="00027C45" w:rsidP="00027C45">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t>33%</w:t>
            </w:r>
          </w:p>
        </w:tc>
      </w:tr>
      <w:tr w:rsidR="00027C45" w:rsidRPr="00027C45" w14:paraId="77A2ED85" w14:textId="77777777" w:rsidTr="00F20015">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2781" w:type="dxa"/>
          </w:tcPr>
          <w:p w14:paraId="40CA802B" w14:textId="407EEE58" w:rsidR="00027C45" w:rsidRPr="00027C45" w:rsidRDefault="00027C45" w:rsidP="00027C45">
            <w:pPr>
              <w:pStyle w:val="Textoindependiente"/>
              <w:spacing w:after="0"/>
            </w:pPr>
            <w:r w:rsidRPr="00027C45">
              <w:lastRenderedPageBreak/>
              <w:t>TOTAL</w:t>
            </w:r>
          </w:p>
        </w:tc>
        <w:tc>
          <w:tcPr>
            <w:tcW w:w="2781" w:type="dxa"/>
          </w:tcPr>
          <w:p w14:paraId="33A3CA56" w14:textId="608A7684" w:rsidR="00027C45" w:rsidRPr="00027C45" w:rsidRDefault="00027C45" w:rsidP="00027C45">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w w:val="99"/>
              </w:rPr>
            </w:pPr>
            <w:r w:rsidRPr="00027C45">
              <w:rPr>
                <w:b/>
                <w:w w:val="99"/>
              </w:rPr>
              <w:t>6</w:t>
            </w:r>
          </w:p>
        </w:tc>
        <w:tc>
          <w:tcPr>
            <w:tcW w:w="2781" w:type="dxa"/>
          </w:tcPr>
          <w:p w14:paraId="2D96217B" w14:textId="3AF189E8" w:rsidR="00027C45" w:rsidRPr="00027C45" w:rsidRDefault="00027C45" w:rsidP="00027C45">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rPr>
            </w:pPr>
            <w:r w:rsidRPr="00027C45">
              <w:rPr>
                <w:b/>
              </w:rPr>
              <w:t>100%</w:t>
            </w:r>
          </w:p>
        </w:tc>
      </w:tr>
    </w:tbl>
    <w:p w14:paraId="7C605C4D" w14:textId="167C0F05" w:rsidR="00027C45" w:rsidRDefault="00027C45" w:rsidP="00027C45">
      <w:pPr>
        <w:pStyle w:val="Textoindependiente"/>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0F1DBC55" w14:textId="24A2D02D" w:rsidR="00027C45" w:rsidRPr="00027C45" w:rsidRDefault="00027C45" w:rsidP="00027C45">
      <w:pPr>
        <w:pStyle w:val="Descripcin"/>
        <w:keepNext/>
        <w:rPr>
          <w:rFonts w:ascii="Times New Roman" w:hAnsi="Times New Roman" w:cs="Times New Roman"/>
          <w:sz w:val="20"/>
        </w:rPr>
      </w:pPr>
      <w:bookmarkStart w:id="60" w:name="_Toc87713862"/>
      <w:r w:rsidRPr="00027C45">
        <w:rPr>
          <w:rFonts w:ascii="Times New Roman" w:hAnsi="Times New Roman" w:cs="Times New Roman"/>
          <w:sz w:val="20"/>
        </w:rPr>
        <w:t xml:space="preserve">Figura </w:t>
      </w:r>
      <w:r w:rsidRPr="00027C45">
        <w:rPr>
          <w:rFonts w:ascii="Times New Roman" w:hAnsi="Times New Roman" w:cs="Times New Roman"/>
          <w:sz w:val="20"/>
        </w:rPr>
        <w:fldChar w:fldCharType="begin"/>
      </w:r>
      <w:r w:rsidRPr="00027C45">
        <w:rPr>
          <w:rFonts w:ascii="Times New Roman" w:hAnsi="Times New Roman" w:cs="Times New Roman"/>
          <w:sz w:val="20"/>
        </w:rPr>
        <w:instrText xml:space="preserve"> SEQ Figura \* ARABIC </w:instrText>
      </w:r>
      <w:r w:rsidRPr="00027C45">
        <w:rPr>
          <w:rFonts w:ascii="Times New Roman" w:hAnsi="Times New Roman" w:cs="Times New Roman"/>
          <w:sz w:val="20"/>
        </w:rPr>
        <w:fldChar w:fldCharType="separate"/>
      </w:r>
      <w:r w:rsidR="00E71087">
        <w:rPr>
          <w:rFonts w:ascii="Times New Roman" w:hAnsi="Times New Roman" w:cs="Times New Roman"/>
          <w:noProof/>
          <w:sz w:val="20"/>
        </w:rPr>
        <w:t>5</w:t>
      </w:r>
      <w:r w:rsidRPr="00027C45">
        <w:rPr>
          <w:rFonts w:ascii="Times New Roman" w:hAnsi="Times New Roman" w:cs="Times New Roman"/>
          <w:sz w:val="20"/>
        </w:rPr>
        <w:fldChar w:fldCharType="end"/>
      </w:r>
      <w:r w:rsidRPr="00027C45">
        <w:rPr>
          <w:rFonts w:ascii="Times New Roman" w:hAnsi="Times New Roman" w:cs="Times New Roman"/>
          <w:sz w:val="20"/>
        </w:rPr>
        <w:t>. Edad de los participantes</w:t>
      </w:r>
      <w:bookmarkEnd w:id="60"/>
    </w:p>
    <w:p w14:paraId="7B1EBCB4" w14:textId="06A9941C" w:rsidR="00027C45" w:rsidRDefault="00027C45" w:rsidP="00027C45">
      <w:pPr>
        <w:pStyle w:val="Textoindependiente"/>
        <w:rPr>
          <w:rFonts w:ascii="Times New Roman" w:hAnsi="Times New Roman"/>
          <w:sz w:val="20"/>
        </w:rPr>
      </w:pPr>
      <w:r>
        <w:rPr>
          <w:rFonts w:ascii="Times New Roman" w:hAnsi="Times New Roman"/>
          <w:noProof/>
          <w:sz w:val="20"/>
          <w:lang w:val="es-ES" w:eastAsia="es-ES"/>
        </w:rPr>
        <w:drawing>
          <wp:inline distT="0" distB="0" distL="0" distR="0" wp14:anchorId="32A3BBDB" wp14:editId="4003720E">
            <wp:extent cx="5231219" cy="3009014"/>
            <wp:effectExtent l="0" t="0" r="7620" b="1270"/>
            <wp:docPr id="141" name="Gráfico 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DEC6B00" w14:textId="77777777" w:rsidR="00027C45" w:rsidRDefault="00027C45" w:rsidP="00027C45">
      <w:pPr>
        <w:pStyle w:val="Textoindependiente"/>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26C96031" w14:textId="77777777" w:rsidR="00027C45" w:rsidRPr="00027C45" w:rsidRDefault="00027C45" w:rsidP="00027C45">
      <w:pPr>
        <w:pStyle w:val="Textoindependiente"/>
        <w:rPr>
          <w:rFonts w:ascii="Times New Roman" w:hAnsi="Times New Roman"/>
          <w:sz w:val="20"/>
        </w:rPr>
      </w:pPr>
    </w:p>
    <w:p w14:paraId="5064FA0F" w14:textId="3D4EAFFD" w:rsidR="00027C45" w:rsidRDefault="00027C45" w:rsidP="00027C45">
      <w:pPr>
        <w:pStyle w:val="Textoindependiente"/>
        <w:spacing w:line="360" w:lineRule="auto"/>
        <w:ind w:right="190"/>
        <w:rPr>
          <w:rFonts w:ascii="Times New Roman" w:hAnsi="Times New Roman"/>
        </w:rPr>
      </w:pPr>
      <w:r w:rsidRPr="00027C45">
        <w:rPr>
          <w:rFonts w:ascii="Times New Roman" w:hAnsi="Times New Roman"/>
          <w:b/>
        </w:rPr>
        <w:t>Análisis</w:t>
      </w:r>
      <w:r w:rsidRPr="00027C45">
        <w:rPr>
          <w:rFonts w:ascii="Times New Roman" w:hAnsi="Times New Roman"/>
        </w:rPr>
        <w:t>:</w:t>
      </w:r>
      <w:r w:rsidRPr="00027C45">
        <w:rPr>
          <w:rFonts w:ascii="Times New Roman" w:hAnsi="Times New Roman"/>
          <w:spacing w:val="-8"/>
        </w:rPr>
        <w:t xml:space="preserve"> </w:t>
      </w:r>
      <w:r w:rsidRPr="00027C45">
        <w:rPr>
          <w:rFonts w:ascii="Times New Roman" w:hAnsi="Times New Roman"/>
        </w:rPr>
        <w:t>En</w:t>
      </w:r>
      <w:r w:rsidRPr="00027C45">
        <w:rPr>
          <w:rFonts w:ascii="Times New Roman" w:hAnsi="Times New Roman"/>
          <w:spacing w:val="-11"/>
        </w:rPr>
        <w:t xml:space="preserve"> </w:t>
      </w:r>
      <w:r w:rsidRPr="00027C45">
        <w:rPr>
          <w:rFonts w:ascii="Times New Roman" w:hAnsi="Times New Roman"/>
        </w:rPr>
        <w:t>67%</w:t>
      </w:r>
      <w:r w:rsidRPr="00027C45">
        <w:rPr>
          <w:rFonts w:ascii="Times New Roman" w:hAnsi="Times New Roman"/>
          <w:spacing w:val="-11"/>
        </w:rPr>
        <w:t xml:space="preserve"> </w:t>
      </w:r>
      <w:r w:rsidRPr="00027C45">
        <w:rPr>
          <w:rFonts w:ascii="Times New Roman" w:hAnsi="Times New Roman"/>
        </w:rPr>
        <w:t>del</w:t>
      </w:r>
      <w:r w:rsidRPr="00027C45">
        <w:rPr>
          <w:rFonts w:ascii="Times New Roman" w:hAnsi="Times New Roman"/>
          <w:spacing w:val="-6"/>
        </w:rPr>
        <w:t xml:space="preserve"> </w:t>
      </w:r>
      <w:r w:rsidRPr="00027C45">
        <w:rPr>
          <w:rFonts w:ascii="Times New Roman" w:hAnsi="Times New Roman"/>
        </w:rPr>
        <w:t>microempresario</w:t>
      </w:r>
      <w:r w:rsidRPr="00027C45">
        <w:rPr>
          <w:rFonts w:ascii="Times New Roman" w:hAnsi="Times New Roman"/>
          <w:spacing w:val="-7"/>
        </w:rPr>
        <w:t xml:space="preserve"> </w:t>
      </w:r>
      <w:r w:rsidRPr="00027C45">
        <w:rPr>
          <w:rFonts w:ascii="Times New Roman" w:hAnsi="Times New Roman"/>
        </w:rPr>
        <w:t>con</w:t>
      </w:r>
      <w:r w:rsidRPr="00027C45">
        <w:rPr>
          <w:rFonts w:ascii="Times New Roman" w:hAnsi="Times New Roman"/>
          <w:spacing w:val="-11"/>
        </w:rPr>
        <w:t xml:space="preserve"> </w:t>
      </w:r>
      <w:r w:rsidRPr="00027C45">
        <w:rPr>
          <w:rFonts w:ascii="Times New Roman" w:hAnsi="Times New Roman"/>
        </w:rPr>
        <w:t>edad</w:t>
      </w:r>
      <w:r w:rsidRPr="00027C45">
        <w:rPr>
          <w:rFonts w:ascii="Times New Roman" w:hAnsi="Times New Roman"/>
          <w:spacing w:val="-11"/>
        </w:rPr>
        <w:t xml:space="preserve"> </w:t>
      </w:r>
      <w:r w:rsidRPr="00027C45">
        <w:rPr>
          <w:rFonts w:ascii="Times New Roman" w:hAnsi="Times New Roman"/>
        </w:rPr>
        <w:t>comprendida</w:t>
      </w:r>
      <w:r w:rsidRPr="00027C45">
        <w:rPr>
          <w:rFonts w:ascii="Times New Roman" w:hAnsi="Times New Roman"/>
          <w:spacing w:val="-11"/>
        </w:rPr>
        <w:t xml:space="preserve"> </w:t>
      </w:r>
      <w:r w:rsidRPr="00027C45">
        <w:rPr>
          <w:rFonts w:ascii="Times New Roman" w:hAnsi="Times New Roman"/>
        </w:rPr>
        <w:t>entre</w:t>
      </w:r>
      <w:r w:rsidRPr="00027C45">
        <w:rPr>
          <w:rFonts w:ascii="Times New Roman" w:hAnsi="Times New Roman"/>
          <w:spacing w:val="-11"/>
        </w:rPr>
        <w:t xml:space="preserve"> </w:t>
      </w:r>
      <w:r w:rsidRPr="00027C45">
        <w:rPr>
          <w:rFonts w:ascii="Times New Roman" w:hAnsi="Times New Roman"/>
        </w:rPr>
        <w:t>26</w:t>
      </w:r>
      <w:r w:rsidRPr="00027C45">
        <w:rPr>
          <w:rFonts w:ascii="Times New Roman" w:hAnsi="Times New Roman"/>
          <w:spacing w:val="-7"/>
        </w:rPr>
        <w:t xml:space="preserve"> </w:t>
      </w:r>
      <w:r w:rsidRPr="00027C45">
        <w:rPr>
          <w:rFonts w:ascii="Times New Roman" w:hAnsi="Times New Roman"/>
        </w:rPr>
        <w:t>y</w:t>
      </w:r>
      <w:r w:rsidRPr="00027C45">
        <w:rPr>
          <w:rFonts w:ascii="Times New Roman" w:hAnsi="Times New Roman"/>
          <w:spacing w:val="-12"/>
        </w:rPr>
        <w:t xml:space="preserve"> </w:t>
      </w:r>
      <w:r w:rsidRPr="00027C45">
        <w:rPr>
          <w:rFonts w:ascii="Times New Roman" w:hAnsi="Times New Roman"/>
        </w:rPr>
        <w:t>35</w:t>
      </w:r>
      <w:r w:rsidRPr="00027C45">
        <w:rPr>
          <w:rFonts w:ascii="Times New Roman" w:hAnsi="Times New Roman"/>
          <w:spacing w:val="-11"/>
        </w:rPr>
        <w:t xml:space="preserve"> </w:t>
      </w:r>
      <w:r w:rsidRPr="00027C45">
        <w:rPr>
          <w:rFonts w:ascii="Times New Roman" w:hAnsi="Times New Roman"/>
        </w:rPr>
        <w:t>años</w:t>
      </w:r>
      <w:r w:rsidRPr="00027C45">
        <w:rPr>
          <w:rFonts w:ascii="Times New Roman" w:hAnsi="Times New Roman"/>
          <w:spacing w:val="-9"/>
        </w:rPr>
        <w:t xml:space="preserve"> </w:t>
      </w:r>
      <w:r w:rsidRPr="00027C45">
        <w:rPr>
          <w:rFonts w:ascii="Times New Roman" w:hAnsi="Times New Roman"/>
        </w:rPr>
        <w:t>de</w:t>
      </w:r>
      <w:r w:rsidRPr="00027C45">
        <w:rPr>
          <w:rFonts w:ascii="Times New Roman" w:hAnsi="Times New Roman"/>
          <w:spacing w:val="-64"/>
        </w:rPr>
        <w:t xml:space="preserve"> </w:t>
      </w:r>
      <w:r w:rsidRPr="00027C45">
        <w:rPr>
          <w:rFonts w:ascii="Times New Roman" w:hAnsi="Times New Roman"/>
        </w:rPr>
        <w:t>edad</w:t>
      </w:r>
      <w:r w:rsidRPr="00027C45">
        <w:rPr>
          <w:rFonts w:ascii="Times New Roman" w:hAnsi="Times New Roman"/>
          <w:spacing w:val="-7"/>
        </w:rPr>
        <w:t xml:space="preserve"> </w:t>
      </w:r>
      <w:r w:rsidRPr="00027C45">
        <w:rPr>
          <w:rFonts w:ascii="Times New Roman" w:hAnsi="Times New Roman"/>
        </w:rPr>
        <w:t>son</w:t>
      </w:r>
      <w:r w:rsidRPr="00027C45">
        <w:rPr>
          <w:rFonts w:ascii="Times New Roman" w:hAnsi="Times New Roman"/>
          <w:spacing w:val="-7"/>
        </w:rPr>
        <w:t xml:space="preserve"> </w:t>
      </w:r>
      <w:r w:rsidRPr="00027C45">
        <w:rPr>
          <w:rFonts w:ascii="Times New Roman" w:hAnsi="Times New Roman"/>
        </w:rPr>
        <w:t>los</w:t>
      </w:r>
      <w:r w:rsidRPr="00027C45">
        <w:rPr>
          <w:rFonts w:ascii="Times New Roman" w:hAnsi="Times New Roman"/>
          <w:spacing w:val="-5"/>
        </w:rPr>
        <w:t xml:space="preserve"> </w:t>
      </w:r>
      <w:r w:rsidRPr="00027C45">
        <w:rPr>
          <w:rFonts w:ascii="Times New Roman" w:hAnsi="Times New Roman"/>
        </w:rPr>
        <w:t>que</w:t>
      </w:r>
      <w:r w:rsidRPr="00027C45">
        <w:rPr>
          <w:rFonts w:ascii="Times New Roman" w:hAnsi="Times New Roman"/>
          <w:spacing w:val="-7"/>
        </w:rPr>
        <w:t xml:space="preserve"> </w:t>
      </w:r>
      <w:r w:rsidRPr="00027C45">
        <w:rPr>
          <w:rFonts w:ascii="Times New Roman" w:hAnsi="Times New Roman"/>
        </w:rPr>
        <w:t>en</w:t>
      </w:r>
      <w:r w:rsidRPr="00027C45">
        <w:rPr>
          <w:rFonts w:ascii="Times New Roman" w:hAnsi="Times New Roman"/>
          <w:spacing w:val="-6"/>
        </w:rPr>
        <w:t xml:space="preserve"> </w:t>
      </w:r>
      <w:r w:rsidRPr="00027C45">
        <w:rPr>
          <w:rFonts w:ascii="Times New Roman" w:hAnsi="Times New Roman"/>
        </w:rPr>
        <w:t>su</w:t>
      </w:r>
      <w:r w:rsidRPr="00027C45">
        <w:rPr>
          <w:rFonts w:ascii="Times New Roman" w:hAnsi="Times New Roman"/>
          <w:spacing w:val="-3"/>
        </w:rPr>
        <w:t xml:space="preserve"> </w:t>
      </w:r>
      <w:r w:rsidRPr="00027C45">
        <w:rPr>
          <w:rFonts w:ascii="Times New Roman" w:hAnsi="Times New Roman"/>
        </w:rPr>
        <w:t>mayoría</w:t>
      </w:r>
      <w:r w:rsidRPr="00027C45">
        <w:rPr>
          <w:rFonts w:ascii="Times New Roman" w:hAnsi="Times New Roman"/>
          <w:spacing w:val="-7"/>
        </w:rPr>
        <w:t xml:space="preserve"> </w:t>
      </w:r>
      <w:r w:rsidRPr="00027C45">
        <w:rPr>
          <w:rFonts w:ascii="Times New Roman" w:hAnsi="Times New Roman"/>
        </w:rPr>
        <w:t>trabajan</w:t>
      </w:r>
      <w:r w:rsidRPr="00027C45">
        <w:rPr>
          <w:rFonts w:ascii="Times New Roman" w:hAnsi="Times New Roman"/>
          <w:spacing w:val="-7"/>
        </w:rPr>
        <w:t xml:space="preserve"> </w:t>
      </w:r>
      <w:r w:rsidRPr="00027C45">
        <w:rPr>
          <w:rFonts w:ascii="Times New Roman" w:hAnsi="Times New Roman"/>
        </w:rPr>
        <w:t>en</w:t>
      </w:r>
      <w:r w:rsidRPr="00027C45">
        <w:rPr>
          <w:rFonts w:ascii="Times New Roman" w:hAnsi="Times New Roman"/>
          <w:spacing w:val="-3"/>
        </w:rPr>
        <w:t xml:space="preserve"> </w:t>
      </w:r>
      <w:r w:rsidRPr="00027C45">
        <w:rPr>
          <w:rFonts w:ascii="Times New Roman" w:hAnsi="Times New Roman"/>
        </w:rPr>
        <w:t>este</w:t>
      </w:r>
      <w:r w:rsidRPr="00027C45">
        <w:rPr>
          <w:rFonts w:ascii="Times New Roman" w:hAnsi="Times New Roman"/>
          <w:spacing w:val="-7"/>
        </w:rPr>
        <w:t xml:space="preserve"> </w:t>
      </w:r>
      <w:r w:rsidRPr="00027C45">
        <w:rPr>
          <w:rFonts w:ascii="Times New Roman" w:hAnsi="Times New Roman"/>
        </w:rPr>
        <w:t>sector.</w:t>
      </w:r>
      <w:r w:rsidRPr="00027C45">
        <w:rPr>
          <w:rFonts w:ascii="Times New Roman" w:hAnsi="Times New Roman"/>
          <w:spacing w:val="-3"/>
        </w:rPr>
        <w:t xml:space="preserve"> </w:t>
      </w:r>
      <w:r w:rsidRPr="00027C45">
        <w:rPr>
          <w:rFonts w:ascii="Times New Roman" w:hAnsi="Times New Roman"/>
        </w:rPr>
        <w:t>Sin</w:t>
      </w:r>
      <w:r w:rsidRPr="00027C45">
        <w:rPr>
          <w:rFonts w:ascii="Times New Roman" w:hAnsi="Times New Roman"/>
          <w:spacing w:val="-7"/>
        </w:rPr>
        <w:t xml:space="preserve"> </w:t>
      </w:r>
      <w:r w:rsidRPr="00027C45">
        <w:rPr>
          <w:rFonts w:ascii="Times New Roman" w:hAnsi="Times New Roman"/>
        </w:rPr>
        <w:t>embargo,</w:t>
      </w:r>
      <w:r w:rsidRPr="00027C45">
        <w:rPr>
          <w:rFonts w:ascii="Times New Roman" w:hAnsi="Times New Roman"/>
          <w:spacing w:val="-4"/>
        </w:rPr>
        <w:t xml:space="preserve"> </w:t>
      </w:r>
      <w:r w:rsidRPr="00027C45">
        <w:rPr>
          <w:rFonts w:ascii="Times New Roman" w:hAnsi="Times New Roman"/>
        </w:rPr>
        <w:t>le</w:t>
      </w:r>
      <w:r w:rsidRPr="00027C45">
        <w:rPr>
          <w:rFonts w:ascii="Times New Roman" w:hAnsi="Times New Roman"/>
          <w:spacing w:val="-7"/>
        </w:rPr>
        <w:t xml:space="preserve"> </w:t>
      </w:r>
      <w:r w:rsidRPr="00027C45">
        <w:rPr>
          <w:rFonts w:ascii="Times New Roman" w:hAnsi="Times New Roman"/>
        </w:rPr>
        <w:t>siguen</w:t>
      </w:r>
      <w:r w:rsidRPr="00027C45">
        <w:rPr>
          <w:rFonts w:ascii="Times New Roman" w:hAnsi="Times New Roman"/>
          <w:spacing w:val="-7"/>
        </w:rPr>
        <w:t xml:space="preserve"> </w:t>
      </w:r>
      <w:r w:rsidRPr="00027C45">
        <w:rPr>
          <w:rFonts w:ascii="Times New Roman" w:hAnsi="Times New Roman"/>
        </w:rPr>
        <w:t>los</w:t>
      </w:r>
      <w:r w:rsidRPr="00027C45">
        <w:rPr>
          <w:rFonts w:ascii="Times New Roman" w:hAnsi="Times New Roman"/>
          <w:spacing w:val="-64"/>
        </w:rPr>
        <w:t xml:space="preserve"> </w:t>
      </w:r>
      <w:r w:rsidRPr="00027C45">
        <w:rPr>
          <w:rFonts w:ascii="Times New Roman" w:hAnsi="Times New Roman"/>
        </w:rPr>
        <w:t>microempresarios</w:t>
      </w:r>
      <w:r w:rsidRPr="00027C45">
        <w:rPr>
          <w:rFonts w:ascii="Times New Roman" w:hAnsi="Times New Roman"/>
          <w:spacing w:val="-1"/>
        </w:rPr>
        <w:t xml:space="preserve"> </w:t>
      </w:r>
      <w:r w:rsidRPr="00027C45">
        <w:rPr>
          <w:rFonts w:ascii="Times New Roman" w:hAnsi="Times New Roman"/>
        </w:rPr>
        <w:t>con</w:t>
      </w:r>
      <w:r w:rsidRPr="00027C45">
        <w:rPr>
          <w:rFonts w:ascii="Times New Roman" w:hAnsi="Times New Roman"/>
          <w:spacing w:val="-3"/>
        </w:rPr>
        <w:t xml:space="preserve"> </w:t>
      </w:r>
      <w:r w:rsidRPr="00027C45">
        <w:rPr>
          <w:rFonts w:ascii="Times New Roman" w:hAnsi="Times New Roman"/>
        </w:rPr>
        <w:t>edad</w:t>
      </w:r>
      <w:r w:rsidRPr="00027C45">
        <w:rPr>
          <w:rFonts w:ascii="Times New Roman" w:hAnsi="Times New Roman"/>
          <w:spacing w:val="1"/>
        </w:rPr>
        <w:t xml:space="preserve"> </w:t>
      </w:r>
      <w:r w:rsidRPr="00027C45">
        <w:rPr>
          <w:rFonts w:ascii="Times New Roman" w:hAnsi="Times New Roman"/>
        </w:rPr>
        <w:t>mayor</w:t>
      </w:r>
      <w:r w:rsidRPr="00027C45">
        <w:rPr>
          <w:rFonts w:ascii="Times New Roman" w:hAnsi="Times New Roman"/>
          <w:spacing w:val="-1"/>
        </w:rPr>
        <w:t xml:space="preserve"> </w:t>
      </w:r>
      <w:r w:rsidRPr="00027C45">
        <w:rPr>
          <w:rFonts w:ascii="Times New Roman" w:hAnsi="Times New Roman"/>
        </w:rPr>
        <w:t>de</w:t>
      </w:r>
      <w:r w:rsidRPr="00027C45">
        <w:rPr>
          <w:rFonts w:ascii="Times New Roman" w:hAnsi="Times New Roman"/>
          <w:spacing w:val="1"/>
        </w:rPr>
        <w:t xml:space="preserve"> </w:t>
      </w:r>
      <w:r w:rsidRPr="00027C45">
        <w:rPr>
          <w:rFonts w:ascii="Times New Roman" w:hAnsi="Times New Roman"/>
        </w:rPr>
        <w:t>46</w:t>
      </w:r>
      <w:r w:rsidRPr="00027C45">
        <w:rPr>
          <w:rFonts w:ascii="Times New Roman" w:hAnsi="Times New Roman"/>
          <w:spacing w:val="-3"/>
        </w:rPr>
        <w:t xml:space="preserve"> </w:t>
      </w:r>
      <w:r w:rsidRPr="00027C45">
        <w:rPr>
          <w:rFonts w:ascii="Times New Roman" w:hAnsi="Times New Roman"/>
        </w:rPr>
        <w:t>años</w:t>
      </w:r>
      <w:r w:rsidRPr="00027C45">
        <w:rPr>
          <w:rFonts w:ascii="Times New Roman" w:hAnsi="Times New Roman"/>
          <w:spacing w:val="-1"/>
        </w:rPr>
        <w:t xml:space="preserve"> </w:t>
      </w:r>
      <w:r w:rsidRPr="00027C45">
        <w:rPr>
          <w:rFonts w:ascii="Times New Roman" w:hAnsi="Times New Roman"/>
        </w:rPr>
        <w:t>con</w:t>
      </w:r>
      <w:r w:rsidRPr="00027C45">
        <w:rPr>
          <w:rFonts w:ascii="Times New Roman" w:hAnsi="Times New Roman"/>
          <w:spacing w:val="-2"/>
        </w:rPr>
        <w:t xml:space="preserve"> </w:t>
      </w:r>
      <w:r w:rsidRPr="00027C45">
        <w:rPr>
          <w:rFonts w:ascii="Times New Roman" w:hAnsi="Times New Roman"/>
        </w:rPr>
        <w:t>una</w:t>
      </w:r>
      <w:r w:rsidRPr="00027C45">
        <w:rPr>
          <w:rFonts w:ascii="Times New Roman" w:hAnsi="Times New Roman"/>
          <w:spacing w:val="-3"/>
        </w:rPr>
        <w:t xml:space="preserve"> </w:t>
      </w:r>
      <w:r w:rsidRPr="00027C45">
        <w:rPr>
          <w:rFonts w:ascii="Times New Roman" w:hAnsi="Times New Roman"/>
        </w:rPr>
        <w:t>participación</w:t>
      </w:r>
      <w:r w:rsidRPr="00027C45">
        <w:rPr>
          <w:rFonts w:ascii="Times New Roman" w:hAnsi="Times New Roman"/>
          <w:spacing w:val="-3"/>
        </w:rPr>
        <w:t xml:space="preserve"> </w:t>
      </w:r>
      <w:r w:rsidRPr="00027C45">
        <w:rPr>
          <w:rFonts w:ascii="Times New Roman" w:hAnsi="Times New Roman"/>
        </w:rPr>
        <w:t>del</w:t>
      </w:r>
      <w:r w:rsidRPr="00027C45">
        <w:rPr>
          <w:rFonts w:ascii="Times New Roman" w:hAnsi="Times New Roman"/>
          <w:spacing w:val="-3"/>
        </w:rPr>
        <w:t xml:space="preserve"> </w:t>
      </w:r>
      <w:r w:rsidRPr="00027C45">
        <w:rPr>
          <w:rFonts w:ascii="Times New Roman" w:hAnsi="Times New Roman"/>
        </w:rPr>
        <w:t>33%.</w:t>
      </w:r>
    </w:p>
    <w:p w14:paraId="0EC24B4A" w14:textId="77777777" w:rsidR="00027C45" w:rsidRDefault="00027C45" w:rsidP="00027C45">
      <w:pPr>
        <w:pStyle w:val="Textoindependiente"/>
        <w:spacing w:line="360" w:lineRule="auto"/>
        <w:ind w:right="190"/>
        <w:rPr>
          <w:rFonts w:ascii="Times New Roman" w:hAnsi="Times New Roman"/>
        </w:rPr>
      </w:pPr>
    </w:p>
    <w:p w14:paraId="5D3C1E76" w14:textId="1D11574C" w:rsidR="00027C45" w:rsidRPr="00027C45" w:rsidRDefault="00027C45" w:rsidP="009B1E5D">
      <w:pPr>
        <w:pStyle w:val="Textoindependiente"/>
        <w:numPr>
          <w:ilvl w:val="0"/>
          <w:numId w:val="8"/>
        </w:numPr>
        <w:spacing w:line="360" w:lineRule="auto"/>
        <w:ind w:right="190"/>
        <w:rPr>
          <w:rFonts w:ascii="Times New Roman" w:hAnsi="Times New Roman"/>
        </w:rPr>
      </w:pPr>
      <w:r>
        <w:rPr>
          <w:rFonts w:ascii="Times New Roman" w:hAnsi="Times New Roman"/>
          <w:b/>
        </w:rPr>
        <w:t>Nivel Educativo</w:t>
      </w:r>
    </w:p>
    <w:p w14:paraId="294A4396" w14:textId="775C4205" w:rsidR="003E0C17" w:rsidRPr="003E0C17" w:rsidRDefault="003E0C17" w:rsidP="003E0C17">
      <w:pPr>
        <w:pStyle w:val="Descripcin"/>
        <w:keepNext/>
        <w:rPr>
          <w:rFonts w:ascii="Times New Roman" w:hAnsi="Times New Roman" w:cs="Times New Roman"/>
          <w:sz w:val="20"/>
        </w:rPr>
      </w:pPr>
      <w:bookmarkStart w:id="61" w:name="_Toc87713878"/>
      <w:r w:rsidRPr="003E0C17">
        <w:rPr>
          <w:rFonts w:ascii="Times New Roman" w:hAnsi="Times New Roman" w:cs="Times New Roman"/>
          <w:sz w:val="20"/>
        </w:rPr>
        <w:t xml:space="preserve">Tabla </w:t>
      </w:r>
      <w:r w:rsidRPr="003E0C17">
        <w:rPr>
          <w:rFonts w:ascii="Times New Roman" w:hAnsi="Times New Roman" w:cs="Times New Roman"/>
          <w:sz w:val="20"/>
        </w:rPr>
        <w:fldChar w:fldCharType="begin"/>
      </w:r>
      <w:r w:rsidRPr="003E0C17">
        <w:rPr>
          <w:rFonts w:ascii="Times New Roman" w:hAnsi="Times New Roman" w:cs="Times New Roman"/>
          <w:sz w:val="20"/>
        </w:rPr>
        <w:instrText xml:space="preserve"> SEQ Tabla \* ARABIC </w:instrText>
      </w:r>
      <w:r w:rsidRPr="003E0C17">
        <w:rPr>
          <w:rFonts w:ascii="Times New Roman" w:hAnsi="Times New Roman" w:cs="Times New Roman"/>
          <w:sz w:val="20"/>
        </w:rPr>
        <w:fldChar w:fldCharType="separate"/>
      </w:r>
      <w:r w:rsidR="00431404">
        <w:rPr>
          <w:rFonts w:ascii="Times New Roman" w:hAnsi="Times New Roman" w:cs="Times New Roman"/>
          <w:noProof/>
          <w:sz w:val="20"/>
        </w:rPr>
        <w:t>2</w:t>
      </w:r>
      <w:r w:rsidRPr="003E0C17">
        <w:rPr>
          <w:rFonts w:ascii="Times New Roman" w:hAnsi="Times New Roman" w:cs="Times New Roman"/>
          <w:sz w:val="20"/>
        </w:rPr>
        <w:fldChar w:fldCharType="end"/>
      </w:r>
      <w:r w:rsidRPr="003E0C17">
        <w:rPr>
          <w:rFonts w:ascii="Times New Roman" w:hAnsi="Times New Roman" w:cs="Times New Roman"/>
          <w:sz w:val="20"/>
        </w:rPr>
        <w:t>. Nivel educativo de los participantes</w:t>
      </w:r>
      <w:bookmarkEnd w:id="61"/>
    </w:p>
    <w:tbl>
      <w:tblPr>
        <w:tblStyle w:val="Tablaconcuadrcula4-nfasis3"/>
        <w:tblW w:w="8529" w:type="dxa"/>
        <w:tblLook w:val="04A0" w:firstRow="1" w:lastRow="0" w:firstColumn="1" w:lastColumn="0" w:noHBand="0" w:noVBand="1"/>
      </w:tblPr>
      <w:tblGrid>
        <w:gridCol w:w="3397"/>
        <w:gridCol w:w="2289"/>
        <w:gridCol w:w="2843"/>
      </w:tblGrid>
      <w:tr w:rsidR="00027C45" w:rsidRPr="003E0C17" w14:paraId="3D4B1843" w14:textId="77777777" w:rsidTr="003E0C17">
        <w:trPr>
          <w:cnfStyle w:val="100000000000" w:firstRow="1" w:lastRow="0" w:firstColumn="0" w:lastColumn="0" w:oddVBand="0" w:evenVBand="0" w:oddHBand="0" w:evenHBand="0" w:firstRowFirstColumn="0" w:firstRowLastColumn="0" w:lastRowFirstColumn="0" w:lastRowLastColumn="0"/>
          <w:trHeight w:val="613"/>
        </w:trPr>
        <w:tc>
          <w:tcPr>
            <w:cnfStyle w:val="001000000000" w:firstRow="0" w:lastRow="0" w:firstColumn="1" w:lastColumn="0" w:oddVBand="0" w:evenVBand="0" w:oddHBand="0" w:evenHBand="0" w:firstRowFirstColumn="0" w:firstRowLastColumn="0" w:lastRowFirstColumn="0" w:lastRowLastColumn="0"/>
            <w:tcW w:w="3397" w:type="dxa"/>
          </w:tcPr>
          <w:p w14:paraId="305FCD35" w14:textId="2607F0C5" w:rsidR="00027C45" w:rsidRPr="003E0C17" w:rsidRDefault="00027C45" w:rsidP="00027C45">
            <w:pPr>
              <w:pStyle w:val="Textoindependiente"/>
              <w:spacing w:after="0" w:line="276" w:lineRule="auto"/>
              <w:jc w:val="center"/>
              <w:rPr>
                <w:rFonts w:ascii="Times New Roman" w:hAnsi="Times New Roman"/>
              </w:rPr>
            </w:pPr>
            <w:r w:rsidRPr="003E0C17">
              <w:t>CONCEPTO</w:t>
            </w:r>
          </w:p>
        </w:tc>
        <w:tc>
          <w:tcPr>
            <w:tcW w:w="2289" w:type="dxa"/>
          </w:tcPr>
          <w:p w14:paraId="66503EB2" w14:textId="5EB5791C" w:rsidR="00027C45" w:rsidRPr="003E0C17" w:rsidRDefault="003E0C17" w:rsidP="00027C45">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t>UNIDAD</w:t>
            </w:r>
          </w:p>
        </w:tc>
        <w:tc>
          <w:tcPr>
            <w:tcW w:w="2843" w:type="dxa"/>
          </w:tcPr>
          <w:p w14:paraId="2F8227B4" w14:textId="0688B9B3" w:rsidR="00027C45" w:rsidRPr="003E0C17" w:rsidRDefault="00027C45" w:rsidP="00027C45">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rPr>
                <w:w w:val="99"/>
              </w:rPr>
              <w:t>%</w:t>
            </w:r>
          </w:p>
        </w:tc>
      </w:tr>
      <w:tr w:rsidR="00027C45" w14:paraId="1A557629" w14:textId="77777777" w:rsidTr="003E0C17">
        <w:trPr>
          <w:cnfStyle w:val="000000100000" w:firstRow="0" w:lastRow="0" w:firstColumn="0" w:lastColumn="0" w:oddVBand="0" w:evenVBand="0" w:oddHBand="1" w:evenHBand="0" w:firstRowFirstColumn="0" w:firstRowLastColumn="0" w:lastRowFirstColumn="0" w:lastRowLastColumn="0"/>
          <w:trHeight w:val="597"/>
        </w:trPr>
        <w:tc>
          <w:tcPr>
            <w:cnfStyle w:val="001000000000" w:firstRow="0" w:lastRow="0" w:firstColumn="1" w:lastColumn="0" w:oddVBand="0" w:evenVBand="0" w:oddHBand="0" w:evenHBand="0" w:firstRowFirstColumn="0" w:firstRowLastColumn="0" w:lastRowFirstColumn="0" w:lastRowLastColumn="0"/>
            <w:tcW w:w="3397" w:type="dxa"/>
          </w:tcPr>
          <w:p w14:paraId="4B2088E9" w14:textId="70C74B2F" w:rsidR="00027C45" w:rsidRPr="00027C45" w:rsidRDefault="00027C45" w:rsidP="00027C45">
            <w:pPr>
              <w:pStyle w:val="Textoindependiente"/>
              <w:spacing w:after="0"/>
              <w:rPr>
                <w:rFonts w:ascii="Times New Roman" w:hAnsi="Times New Roman"/>
                <w:b w:val="0"/>
              </w:rPr>
            </w:pPr>
            <w:r>
              <w:t>PRIMARIA</w:t>
            </w:r>
          </w:p>
        </w:tc>
        <w:tc>
          <w:tcPr>
            <w:tcW w:w="2289" w:type="dxa"/>
          </w:tcPr>
          <w:p w14:paraId="3A313613" w14:textId="289C3D9E" w:rsidR="00027C45" w:rsidRPr="00027C45" w:rsidRDefault="00027C45" w:rsidP="00027C45">
            <w:pPr>
              <w:pStyle w:val="Textoindependiente"/>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w w:val="99"/>
              </w:rPr>
              <w:t>2</w:t>
            </w:r>
          </w:p>
        </w:tc>
        <w:tc>
          <w:tcPr>
            <w:tcW w:w="2843" w:type="dxa"/>
          </w:tcPr>
          <w:p w14:paraId="0CF4522B" w14:textId="0CF48D79" w:rsidR="00027C45" w:rsidRPr="00027C45" w:rsidRDefault="00027C45" w:rsidP="00027C45">
            <w:pPr>
              <w:pStyle w:val="Textoindependiente"/>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t>33%</w:t>
            </w:r>
          </w:p>
        </w:tc>
      </w:tr>
      <w:tr w:rsidR="00027C45" w14:paraId="6769E3BC" w14:textId="77777777" w:rsidTr="003E0C17">
        <w:trPr>
          <w:trHeight w:val="597"/>
        </w:trPr>
        <w:tc>
          <w:tcPr>
            <w:cnfStyle w:val="001000000000" w:firstRow="0" w:lastRow="0" w:firstColumn="1" w:lastColumn="0" w:oddVBand="0" w:evenVBand="0" w:oddHBand="0" w:evenHBand="0" w:firstRowFirstColumn="0" w:firstRowLastColumn="0" w:lastRowFirstColumn="0" w:lastRowLastColumn="0"/>
            <w:tcW w:w="3397" w:type="dxa"/>
          </w:tcPr>
          <w:p w14:paraId="044013FB" w14:textId="00AAD5C5" w:rsidR="00027C45" w:rsidRPr="00027C45" w:rsidRDefault="00C912A4" w:rsidP="00027C45">
            <w:pPr>
              <w:pStyle w:val="Textoindependiente"/>
              <w:spacing w:after="0"/>
              <w:rPr>
                <w:b w:val="0"/>
              </w:rPr>
            </w:pPr>
            <w:r>
              <w:t>SEC</w:t>
            </w:r>
            <w:r w:rsidR="00027C45">
              <w:t>UDARIA</w:t>
            </w:r>
          </w:p>
        </w:tc>
        <w:tc>
          <w:tcPr>
            <w:tcW w:w="2289" w:type="dxa"/>
          </w:tcPr>
          <w:p w14:paraId="294B332A" w14:textId="76F3087F" w:rsidR="00027C45" w:rsidRPr="00027C45" w:rsidRDefault="00027C45" w:rsidP="00027C45">
            <w:pPr>
              <w:pStyle w:val="Textoindependiente"/>
              <w:spacing w:after="0"/>
              <w:cnfStyle w:val="000000000000" w:firstRow="0" w:lastRow="0" w:firstColumn="0" w:lastColumn="0" w:oddVBand="0" w:evenVBand="0" w:oddHBand="0" w:evenHBand="0" w:firstRowFirstColumn="0" w:firstRowLastColumn="0" w:lastRowFirstColumn="0" w:lastRowLastColumn="0"/>
              <w:rPr>
                <w:b/>
              </w:rPr>
            </w:pPr>
            <w:r>
              <w:rPr>
                <w:w w:val="99"/>
              </w:rPr>
              <w:t>3</w:t>
            </w:r>
          </w:p>
        </w:tc>
        <w:tc>
          <w:tcPr>
            <w:tcW w:w="2843" w:type="dxa"/>
          </w:tcPr>
          <w:p w14:paraId="44F6A7D3" w14:textId="6499F6B5" w:rsidR="00027C45" w:rsidRPr="00027C45" w:rsidRDefault="00027C45" w:rsidP="00027C45">
            <w:pPr>
              <w:pStyle w:val="Textoindependiente"/>
              <w:spacing w:after="0"/>
              <w:cnfStyle w:val="000000000000" w:firstRow="0" w:lastRow="0" w:firstColumn="0" w:lastColumn="0" w:oddVBand="0" w:evenVBand="0" w:oddHBand="0" w:evenHBand="0" w:firstRowFirstColumn="0" w:firstRowLastColumn="0" w:lastRowFirstColumn="0" w:lastRowLastColumn="0"/>
              <w:rPr>
                <w:b/>
              </w:rPr>
            </w:pPr>
            <w:r>
              <w:t>50%</w:t>
            </w:r>
          </w:p>
        </w:tc>
      </w:tr>
      <w:tr w:rsidR="00027C45" w:rsidRPr="00027C45" w14:paraId="233E0308" w14:textId="77777777" w:rsidTr="003E0C17">
        <w:trPr>
          <w:cnfStyle w:val="000000100000" w:firstRow="0" w:lastRow="0" w:firstColumn="0" w:lastColumn="0" w:oddVBand="0" w:evenVBand="0" w:oddHBand="1" w:evenHBand="0" w:firstRowFirstColumn="0" w:firstRowLastColumn="0" w:lastRowFirstColumn="0" w:lastRowLastColumn="0"/>
          <w:trHeight w:val="597"/>
        </w:trPr>
        <w:tc>
          <w:tcPr>
            <w:cnfStyle w:val="001000000000" w:firstRow="0" w:lastRow="0" w:firstColumn="1" w:lastColumn="0" w:oddVBand="0" w:evenVBand="0" w:oddHBand="0" w:evenHBand="0" w:firstRowFirstColumn="0" w:firstRowLastColumn="0" w:lastRowFirstColumn="0" w:lastRowLastColumn="0"/>
            <w:tcW w:w="3397" w:type="dxa"/>
          </w:tcPr>
          <w:p w14:paraId="505C1773" w14:textId="4B4DC32B" w:rsidR="00027C45" w:rsidRDefault="00C912A4" w:rsidP="00C912A4">
            <w:pPr>
              <w:pStyle w:val="Textoindependiente"/>
              <w:spacing w:after="0"/>
            </w:pPr>
            <w:r>
              <w:t>UNIVERSITARIO</w:t>
            </w:r>
          </w:p>
        </w:tc>
        <w:tc>
          <w:tcPr>
            <w:tcW w:w="2289" w:type="dxa"/>
          </w:tcPr>
          <w:p w14:paraId="77FC6453" w14:textId="3027EACB" w:rsidR="00027C45" w:rsidRDefault="00027C45" w:rsidP="00027C45">
            <w:pPr>
              <w:pStyle w:val="Textoindependiente"/>
              <w:spacing w:after="0"/>
              <w:cnfStyle w:val="000000100000" w:firstRow="0" w:lastRow="0" w:firstColumn="0" w:lastColumn="0" w:oddVBand="0" w:evenVBand="0" w:oddHBand="1" w:evenHBand="0" w:firstRowFirstColumn="0" w:firstRowLastColumn="0" w:lastRowFirstColumn="0" w:lastRowLastColumn="0"/>
              <w:rPr>
                <w:w w:val="99"/>
              </w:rPr>
            </w:pPr>
            <w:r>
              <w:rPr>
                <w:w w:val="99"/>
              </w:rPr>
              <w:t>1</w:t>
            </w:r>
          </w:p>
        </w:tc>
        <w:tc>
          <w:tcPr>
            <w:tcW w:w="2843" w:type="dxa"/>
          </w:tcPr>
          <w:p w14:paraId="28A1C448" w14:textId="06673143" w:rsidR="00027C45" w:rsidRDefault="00027C45" w:rsidP="00027C45">
            <w:pPr>
              <w:pStyle w:val="Textoindependiente"/>
              <w:spacing w:after="0"/>
              <w:cnfStyle w:val="000000100000" w:firstRow="0" w:lastRow="0" w:firstColumn="0" w:lastColumn="0" w:oddVBand="0" w:evenVBand="0" w:oddHBand="1" w:evenHBand="0" w:firstRowFirstColumn="0" w:firstRowLastColumn="0" w:lastRowFirstColumn="0" w:lastRowLastColumn="0"/>
            </w:pPr>
            <w:r>
              <w:t>17%</w:t>
            </w:r>
          </w:p>
        </w:tc>
      </w:tr>
      <w:tr w:rsidR="00027C45" w:rsidRPr="00027C45" w14:paraId="7C7B1A64" w14:textId="77777777" w:rsidTr="003E0C17">
        <w:trPr>
          <w:trHeight w:val="597"/>
        </w:trPr>
        <w:tc>
          <w:tcPr>
            <w:cnfStyle w:val="001000000000" w:firstRow="0" w:lastRow="0" w:firstColumn="1" w:lastColumn="0" w:oddVBand="0" w:evenVBand="0" w:oddHBand="0" w:evenHBand="0" w:firstRowFirstColumn="0" w:firstRowLastColumn="0" w:lastRowFirstColumn="0" w:lastRowLastColumn="0"/>
            <w:tcW w:w="3397" w:type="dxa"/>
          </w:tcPr>
          <w:p w14:paraId="2238B462" w14:textId="19B06AF0" w:rsidR="00027C45" w:rsidRDefault="00027C45" w:rsidP="00027C45">
            <w:pPr>
              <w:pStyle w:val="Textoindependiente"/>
              <w:spacing w:after="0"/>
            </w:pPr>
            <w:r>
              <w:rPr>
                <w:b w:val="0"/>
              </w:rPr>
              <w:t>TOTAL</w:t>
            </w:r>
          </w:p>
        </w:tc>
        <w:tc>
          <w:tcPr>
            <w:tcW w:w="2289" w:type="dxa"/>
          </w:tcPr>
          <w:p w14:paraId="746CDF34" w14:textId="20032F5D" w:rsidR="00027C45" w:rsidRDefault="00027C45" w:rsidP="00027C45">
            <w:pPr>
              <w:pStyle w:val="Textoindependiente"/>
              <w:spacing w:after="0"/>
              <w:cnfStyle w:val="000000000000" w:firstRow="0" w:lastRow="0" w:firstColumn="0" w:lastColumn="0" w:oddVBand="0" w:evenVBand="0" w:oddHBand="0" w:evenHBand="0" w:firstRowFirstColumn="0" w:firstRowLastColumn="0" w:lastRowFirstColumn="0" w:lastRowLastColumn="0"/>
              <w:rPr>
                <w:w w:val="99"/>
              </w:rPr>
            </w:pPr>
            <w:r>
              <w:rPr>
                <w:b/>
                <w:w w:val="99"/>
              </w:rPr>
              <w:t>6</w:t>
            </w:r>
          </w:p>
        </w:tc>
        <w:tc>
          <w:tcPr>
            <w:tcW w:w="2843" w:type="dxa"/>
          </w:tcPr>
          <w:p w14:paraId="0FBBB24C" w14:textId="353CC2C6" w:rsidR="00027C45" w:rsidRDefault="00027C45" w:rsidP="00027C45">
            <w:pPr>
              <w:pStyle w:val="Textoindependiente"/>
              <w:spacing w:after="0"/>
              <w:cnfStyle w:val="000000000000" w:firstRow="0" w:lastRow="0" w:firstColumn="0" w:lastColumn="0" w:oddVBand="0" w:evenVBand="0" w:oddHBand="0" w:evenHBand="0" w:firstRowFirstColumn="0" w:firstRowLastColumn="0" w:lastRowFirstColumn="0" w:lastRowLastColumn="0"/>
            </w:pPr>
            <w:r>
              <w:rPr>
                <w:b/>
              </w:rPr>
              <w:t>100%</w:t>
            </w:r>
          </w:p>
        </w:tc>
      </w:tr>
    </w:tbl>
    <w:p w14:paraId="0B4F3F60" w14:textId="77777777" w:rsidR="003E0C17" w:rsidRDefault="003E0C17" w:rsidP="003E0C17">
      <w:pPr>
        <w:pStyle w:val="Textoindependiente"/>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6F1DF453" w14:textId="7E3CD8D0" w:rsidR="00C912A4" w:rsidRPr="00C912A4" w:rsidRDefault="00C912A4" w:rsidP="00C912A4">
      <w:pPr>
        <w:pStyle w:val="Descripcin"/>
        <w:keepNext/>
        <w:rPr>
          <w:rFonts w:ascii="Times New Roman" w:hAnsi="Times New Roman" w:cs="Times New Roman"/>
          <w:sz w:val="20"/>
        </w:rPr>
      </w:pPr>
      <w:bookmarkStart w:id="62" w:name="_Toc87713863"/>
      <w:r w:rsidRPr="00C912A4">
        <w:rPr>
          <w:rFonts w:ascii="Times New Roman" w:hAnsi="Times New Roman" w:cs="Times New Roman"/>
          <w:sz w:val="20"/>
        </w:rPr>
        <w:lastRenderedPageBreak/>
        <w:t xml:space="preserve">Figura </w:t>
      </w:r>
      <w:r w:rsidRPr="00C912A4">
        <w:rPr>
          <w:rFonts w:ascii="Times New Roman" w:hAnsi="Times New Roman" w:cs="Times New Roman"/>
          <w:sz w:val="20"/>
        </w:rPr>
        <w:fldChar w:fldCharType="begin"/>
      </w:r>
      <w:r w:rsidRPr="00C912A4">
        <w:rPr>
          <w:rFonts w:ascii="Times New Roman" w:hAnsi="Times New Roman" w:cs="Times New Roman"/>
          <w:sz w:val="20"/>
        </w:rPr>
        <w:instrText xml:space="preserve"> SEQ Figura \* ARABIC </w:instrText>
      </w:r>
      <w:r w:rsidRPr="00C912A4">
        <w:rPr>
          <w:rFonts w:ascii="Times New Roman" w:hAnsi="Times New Roman" w:cs="Times New Roman"/>
          <w:sz w:val="20"/>
        </w:rPr>
        <w:fldChar w:fldCharType="separate"/>
      </w:r>
      <w:r w:rsidR="00E71087">
        <w:rPr>
          <w:rFonts w:ascii="Times New Roman" w:hAnsi="Times New Roman" w:cs="Times New Roman"/>
          <w:noProof/>
          <w:sz w:val="20"/>
        </w:rPr>
        <w:t>6</w:t>
      </w:r>
      <w:r w:rsidRPr="00C912A4">
        <w:rPr>
          <w:rFonts w:ascii="Times New Roman" w:hAnsi="Times New Roman" w:cs="Times New Roman"/>
          <w:sz w:val="20"/>
        </w:rPr>
        <w:fldChar w:fldCharType="end"/>
      </w:r>
      <w:r w:rsidRPr="00C912A4">
        <w:rPr>
          <w:rFonts w:ascii="Times New Roman" w:hAnsi="Times New Roman" w:cs="Times New Roman"/>
          <w:sz w:val="20"/>
        </w:rPr>
        <w:t>. Nivel educativo de los participantes</w:t>
      </w:r>
      <w:bookmarkEnd w:id="62"/>
    </w:p>
    <w:p w14:paraId="2DE5A4FD" w14:textId="7A31604F" w:rsidR="00C912A4" w:rsidRDefault="00C912A4" w:rsidP="00027C45">
      <w:pPr>
        <w:pStyle w:val="Textoindependiente"/>
        <w:spacing w:before="2" w:after="240" w:line="360" w:lineRule="auto"/>
        <w:rPr>
          <w:rFonts w:ascii="Times New Roman" w:hAnsi="Times New Roman"/>
        </w:rPr>
      </w:pPr>
      <w:r>
        <w:rPr>
          <w:rFonts w:ascii="Times New Roman" w:hAnsi="Times New Roman"/>
          <w:noProof/>
          <w:lang w:val="es-ES" w:eastAsia="es-ES"/>
        </w:rPr>
        <w:drawing>
          <wp:anchor distT="0" distB="0" distL="114300" distR="114300" simplePos="0" relativeHeight="251672576" behindDoc="0" locked="0" layoutInCell="1" allowOverlap="1" wp14:anchorId="303DBE65" wp14:editId="01567C91">
            <wp:simplePos x="1095153" y="1095153"/>
            <wp:positionH relativeFrom="column">
              <wp:align>left</wp:align>
            </wp:positionH>
            <wp:positionV relativeFrom="paragraph">
              <wp:align>top</wp:align>
            </wp:positionV>
            <wp:extent cx="5486400" cy="3200400"/>
            <wp:effectExtent l="0" t="0" r="0" b="0"/>
            <wp:wrapSquare wrapText="bothSides"/>
            <wp:docPr id="142" name="Gráfico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5725D640" w14:textId="77777777" w:rsidR="00C912A4" w:rsidRPr="00C912A4" w:rsidRDefault="00C912A4" w:rsidP="00C912A4"/>
    <w:p w14:paraId="4DD2A9F7" w14:textId="77777777" w:rsidR="00C912A4" w:rsidRPr="00C912A4" w:rsidRDefault="00C912A4" w:rsidP="00C912A4"/>
    <w:p w14:paraId="1C05C388" w14:textId="77777777" w:rsidR="00C912A4" w:rsidRPr="00C912A4" w:rsidRDefault="00C912A4" w:rsidP="00C912A4"/>
    <w:p w14:paraId="1FBBD6DA" w14:textId="77777777" w:rsidR="00C912A4" w:rsidRPr="00C912A4" w:rsidRDefault="00C912A4" w:rsidP="00C912A4"/>
    <w:p w14:paraId="78B85C86" w14:textId="77777777" w:rsidR="00C912A4" w:rsidRPr="00C912A4" w:rsidRDefault="00C912A4" w:rsidP="00C912A4"/>
    <w:p w14:paraId="5348A6DE" w14:textId="53C27378" w:rsidR="00C912A4" w:rsidRDefault="00C912A4" w:rsidP="00027C45">
      <w:pPr>
        <w:pStyle w:val="Textoindependiente"/>
        <w:spacing w:before="2" w:after="240" w:line="360" w:lineRule="auto"/>
        <w:rPr>
          <w:rFonts w:ascii="Times New Roman" w:hAnsi="Times New Roman"/>
        </w:rPr>
      </w:pPr>
    </w:p>
    <w:p w14:paraId="71943BB7" w14:textId="77777777" w:rsidR="00C912A4" w:rsidRDefault="00C912A4" w:rsidP="00027C45">
      <w:pPr>
        <w:pStyle w:val="Textoindependiente"/>
        <w:spacing w:before="2" w:after="240" w:line="360" w:lineRule="auto"/>
        <w:rPr>
          <w:rFonts w:ascii="Times New Roman" w:hAnsi="Times New Roman"/>
        </w:rPr>
      </w:pPr>
    </w:p>
    <w:p w14:paraId="19A68A7C" w14:textId="77777777" w:rsidR="00C912A4" w:rsidRDefault="00C912A4" w:rsidP="00534B43">
      <w:pPr>
        <w:pStyle w:val="Textoindependiente"/>
        <w:spacing w:before="240"/>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29FC366F" w14:textId="125559ED" w:rsidR="00C912A4" w:rsidRDefault="00C912A4" w:rsidP="00534B43">
      <w:pPr>
        <w:pStyle w:val="Textoindependiente"/>
        <w:spacing w:before="240" w:line="360" w:lineRule="auto"/>
        <w:ind w:right="193"/>
        <w:rPr>
          <w:rFonts w:ascii="Times New Roman" w:hAnsi="Times New Roman"/>
        </w:rPr>
      </w:pPr>
      <w:r w:rsidRPr="00C912A4">
        <w:rPr>
          <w:rFonts w:ascii="Times New Roman" w:hAnsi="Times New Roman"/>
          <w:b/>
        </w:rPr>
        <w:t>Análisis:</w:t>
      </w:r>
      <w:r w:rsidRPr="00C912A4">
        <w:rPr>
          <w:rFonts w:ascii="Times New Roman" w:hAnsi="Times New Roman"/>
          <w:spacing w:val="-14"/>
        </w:rPr>
        <w:t xml:space="preserve"> </w:t>
      </w:r>
      <w:r w:rsidRPr="00C912A4">
        <w:rPr>
          <w:rFonts w:ascii="Times New Roman" w:hAnsi="Times New Roman"/>
        </w:rPr>
        <w:t>De</w:t>
      </w:r>
      <w:r w:rsidRPr="00C912A4">
        <w:rPr>
          <w:rFonts w:ascii="Times New Roman" w:hAnsi="Times New Roman"/>
          <w:spacing w:val="-16"/>
        </w:rPr>
        <w:t xml:space="preserve"> </w:t>
      </w:r>
      <w:r w:rsidRPr="00C912A4">
        <w:rPr>
          <w:rFonts w:ascii="Times New Roman" w:hAnsi="Times New Roman"/>
        </w:rPr>
        <w:t>acuerdo</w:t>
      </w:r>
      <w:r w:rsidRPr="00C912A4">
        <w:rPr>
          <w:rFonts w:ascii="Times New Roman" w:hAnsi="Times New Roman"/>
          <w:spacing w:val="-16"/>
        </w:rPr>
        <w:t xml:space="preserve"> </w:t>
      </w:r>
      <w:r w:rsidRPr="00C912A4">
        <w:rPr>
          <w:rFonts w:ascii="Times New Roman" w:hAnsi="Times New Roman"/>
        </w:rPr>
        <w:t>a</w:t>
      </w:r>
      <w:r w:rsidRPr="00C912A4">
        <w:rPr>
          <w:rFonts w:ascii="Times New Roman" w:hAnsi="Times New Roman"/>
          <w:spacing w:val="-17"/>
        </w:rPr>
        <w:t xml:space="preserve"> </w:t>
      </w:r>
      <w:r w:rsidRPr="00C912A4">
        <w:rPr>
          <w:rFonts w:ascii="Times New Roman" w:hAnsi="Times New Roman"/>
        </w:rPr>
        <w:t>los</w:t>
      </w:r>
      <w:r w:rsidRPr="00C912A4">
        <w:rPr>
          <w:rFonts w:ascii="Times New Roman" w:hAnsi="Times New Roman"/>
          <w:spacing w:val="-14"/>
        </w:rPr>
        <w:t xml:space="preserve"> </w:t>
      </w:r>
      <w:r w:rsidRPr="00C912A4">
        <w:rPr>
          <w:rFonts w:ascii="Times New Roman" w:hAnsi="Times New Roman"/>
        </w:rPr>
        <w:t>datos</w:t>
      </w:r>
      <w:r w:rsidRPr="00C912A4">
        <w:rPr>
          <w:rFonts w:ascii="Times New Roman" w:hAnsi="Times New Roman"/>
          <w:spacing w:val="-14"/>
        </w:rPr>
        <w:t xml:space="preserve"> </w:t>
      </w:r>
      <w:r w:rsidRPr="00C912A4">
        <w:rPr>
          <w:rFonts w:ascii="Times New Roman" w:hAnsi="Times New Roman"/>
        </w:rPr>
        <w:t>tomados</w:t>
      </w:r>
      <w:r w:rsidRPr="00C912A4">
        <w:rPr>
          <w:rFonts w:ascii="Times New Roman" w:hAnsi="Times New Roman"/>
          <w:spacing w:val="-15"/>
        </w:rPr>
        <w:t xml:space="preserve"> </w:t>
      </w:r>
      <w:r w:rsidRPr="00C912A4">
        <w:rPr>
          <w:rFonts w:ascii="Times New Roman" w:hAnsi="Times New Roman"/>
        </w:rPr>
        <w:t>en</w:t>
      </w:r>
      <w:r w:rsidRPr="00C912A4">
        <w:rPr>
          <w:rFonts w:ascii="Times New Roman" w:hAnsi="Times New Roman"/>
          <w:spacing w:val="-16"/>
        </w:rPr>
        <w:t xml:space="preserve"> </w:t>
      </w:r>
      <w:r w:rsidRPr="00C912A4">
        <w:rPr>
          <w:rFonts w:ascii="Times New Roman" w:hAnsi="Times New Roman"/>
        </w:rPr>
        <w:t>las</w:t>
      </w:r>
      <w:r w:rsidRPr="00C912A4">
        <w:rPr>
          <w:rFonts w:ascii="Times New Roman" w:hAnsi="Times New Roman"/>
          <w:spacing w:val="-14"/>
        </w:rPr>
        <w:t xml:space="preserve"> </w:t>
      </w:r>
      <w:r w:rsidRPr="00C912A4">
        <w:rPr>
          <w:rFonts w:ascii="Times New Roman" w:hAnsi="Times New Roman"/>
        </w:rPr>
        <w:t>encuestas,</w:t>
      </w:r>
      <w:r w:rsidRPr="00C912A4">
        <w:rPr>
          <w:rFonts w:ascii="Times New Roman" w:hAnsi="Times New Roman"/>
          <w:spacing w:val="-14"/>
        </w:rPr>
        <w:t xml:space="preserve"> </w:t>
      </w:r>
      <w:r w:rsidRPr="00C912A4">
        <w:rPr>
          <w:rFonts w:ascii="Times New Roman" w:hAnsi="Times New Roman"/>
        </w:rPr>
        <w:t>se</w:t>
      </w:r>
      <w:r w:rsidRPr="00C912A4">
        <w:rPr>
          <w:rFonts w:ascii="Times New Roman" w:hAnsi="Times New Roman"/>
          <w:spacing w:val="-16"/>
        </w:rPr>
        <w:t xml:space="preserve"> </w:t>
      </w:r>
      <w:r w:rsidRPr="00C912A4">
        <w:rPr>
          <w:rFonts w:ascii="Times New Roman" w:hAnsi="Times New Roman"/>
        </w:rPr>
        <w:t>encontró</w:t>
      </w:r>
      <w:r w:rsidRPr="00C912A4">
        <w:rPr>
          <w:rFonts w:ascii="Times New Roman" w:hAnsi="Times New Roman"/>
          <w:spacing w:val="-16"/>
        </w:rPr>
        <w:t xml:space="preserve"> </w:t>
      </w:r>
      <w:r w:rsidRPr="00C912A4">
        <w:rPr>
          <w:rFonts w:ascii="Times New Roman" w:hAnsi="Times New Roman"/>
        </w:rPr>
        <w:t>que</w:t>
      </w:r>
      <w:r w:rsidRPr="00C912A4">
        <w:rPr>
          <w:rFonts w:ascii="Times New Roman" w:hAnsi="Times New Roman"/>
          <w:spacing w:val="-16"/>
        </w:rPr>
        <w:t xml:space="preserve"> </w:t>
      </w:r>
      <w:r w:rsidRPr="00C912A4">
        <w:rPr>
          <w:rFonts w:ascii="Times New Roman" w:hAnsi="Times New Roman"/>
        </w:rPr>
        <w:t>un</w:t>
      </w:r>
      <w:r w:rsidRPr="00C912A4">
        <w:rPr>
          <w:rFonts w:ascii="Times New Roman" w:hAnsi="Times New Roman"/>
          <w:spacing w:val="-16"/>
        </w:rPr>
        <w:t xml:space="preserve"> </w:t>
      </w:r>
      <w:r w:rsidRPr="00C912A4">
        <w:rPr>
          <w:rFonts w:ascii="Times New Roman" w:hAnsi="Times New Roman"/>
        </w:rPr>
        <w:t>33%</w:t>
      </w:r>
      <w:r w:rsidRPr="00C912A4">
        <w:rPr>
          <w:rFonts w:ascii="Times New Roman" w:hAnsi="Times New Roman"/>
          <w:spacing w:val="-65"/>
        </w:rPr>
        <w:t xml:space="preserve"> </w:t>
      </w:r>
      <w:r w:rsidRPr="00C912A4">
        <w:rPr>
          <w:rFonts w:ascii="Times New Roman" w:hAnsi="Times New Roman"/>
        </w:rPr>
        <w:t>de</w:t>
      </w:r>
      <w:r w:rsidRPr="00C912A4">
        <w:rPr>
          <w:rFonts w:ascii="Times New Roman" w:hAnsi="Times New Roman"/>
          <w:spacing w:val="-16"/>
        </w:rPr>
        <w:t xml:space="preserve"> </w:t>
      </w:r>
      <w:r w:rsidRPr="00C912A4">
        <w:rPr>
          <w:rFonts w:ascii="Times New Roman" w:hAnsi="Times New Roman"/>
        </w:rPr>
        <w:t>los</w:t>
      </w:r>
      <w:r w:rsidRPr="00C912A4">
        <w:rPr>
          <w:rFonts w:ascii="Times New Roman" w:hAnsi="Times New Roman"/>
          <w:spacing w:val="-10"/>
        </w:rPr>
        <w:t xml:space="preserve"> </w:t>
      </w:r>
      <w:r w:rsidRPr="00C912A4">
        <w:rPr>
          <w:rFonts w:ascii="Times New Roman" w:hAnsi="Times New Roman"/>
        </w:rPr>
        <w:t>microempresarios</w:t>
      </w:r>
      <w:r w:rsidRPr="00C912A4">
        <w:rPr>
          <w:rFonts w:ascii="Times New Roman" w:hAnsi="Times New Roman"/>
          <w:spacing w:val="-14"/>
        </w:rPr>
        <w:t xml:space="preserve"> </w:t>
      </w:r>
      <w:r w:rsidRPr="00C912A4">
        <w:rPr>
          <w:rFonts w:ascii="Times New Roman" w:hAnsi="Times New Roman"/>
        </w:rPr>
        <w:t>de</w:t>
      </w:r>
      <w:r w:rsidRPr="00C912A4">
        <w:rPr>
          <w:rFonts w:ascii="Times New Roman" w:hAnsi="Times New Roman"/>
          <w:spacing w:val="-15"/>
        </w:rPr>
        <w:t xml:space="preserve"> </w:t>
      </w:r>
      <w:r w:rsidRPr="00C912A4">
        <w:rPr>
          <w:rFonts w:ascii="Times New Roman" w:hAnsi="Times New Roman"/>
        </w:rPr>
        <w:t>la</w:t>
      </w:r>
      <w:r w:rsidRPr="00C912A4">
        <w:rPr>
          <w:rFonts w:ascii="Times New Roman" w:hAnsi="Times New Roman"/>
          <w:spacing w:val="-16"/>
        </w:rPr>
        <w:t xml:space="preserve"> </w:t>
      </w:r>
      <w:r w:rsidRPr="00C912A4">
        <w:rPr>
          <w:rFonts w:ascii="Times New Roman" w:hAnsi="Times New Roman"/>
        </w:rPr>
        <w:t>región</w:t>
      </w:r>
      <w:r w:rsidRPr="00C912A4">
        <w:rPr>
          <w:rFonts w:ascii="Times New Roman" w:hAnsi="Times New Roman"/>
          <w:spacing w:val="-15"/>
        </w:rPr>
        <w:t xml:space="preserve"> </w:t>
      </w:r>
      <w:r w:rsidRPr="00C912A4">
        <w:rPr>
          <w:rFonts w:ascii="Times New Roman" w:hAnsi="Times New Roman"/>
        </w:rPr>
        <w:t>han</w:t>
      </w:r>
      <w:r w:rsidRPr="00C912A4">
        <w:rPr>
          <w:rFonts w:ascii="Times New Roman" w:hAnsi="Times New Roman"/>
          <w:spacing w:val="-16"/>
        </w:rPr>
        <w:t xml:space="preserve"> </w:t>
      </w:r>
      <w:r w:rsidRPr="00C912A4">
        <w:rPr>
          <w:rFonts w:ascii="Times New Roman" w:hAnsi="Times New Roman"/>
        </w:rPr>
        <w:t>tenido</w:t>
      </w:r>
      <w:r w:rsidRPr="00C912A4">
        <w:rPr>
          <w:rFonts w:ascii="Times New Roman" w:hAnsi="Times New Roman"/>
          <w:spacing w:val="-16"/>
        </w:rPr>
        <w:t xml:space="preserve"> </w:t>
      </w:r>
      <w:r w:rsidRPr="00C912A4">
        <w:rPr>
          <w:rFonts w:ascii="Times New Roman" w:hAnsi="Times New Roman"/>
        </w:rPr>
        <w:t>estudios</w:t>
      </w:r>
      <w:r w:rsidRPr="00C912A4">
        <w:rPr>
          <w:rFonts w:ascii="Times New Roman" w:hAnsi="Times New Roman"/>
          <w:spacing w:val="-13"/>
        </w:rPr>
        <w:t xml:space="preserve"> </w:t>
      </w:r>
      <w:r w:rsidRPr="00C912A4">
        <w:rPr>
          <w:rFonts w:ascii="Times New Roman" w:hAnsi="Times New Roman"/>
        </w:rPr>
        <w:t>de</w:t>
      </w:r>
      <w:r w:rsidRPr="00C912A4">
        <w:rPr>
          <w:rFonts w:ascii="Times New Roman" w:hAnsi="Times New Roman"/>
          <w:spacing w:val="-12"/>
        </w:rPr>
        <w:t xml:space="preserve"> </w:t>
      </w:r>
      <w:r w:rsidRPr="00C912A4">
        <w:rPr>
          <w:rFonts w:ascii="Times New Roman" w:hAnsi="Times New Roman"/>
        </w:rPr>
        <w:t>básica</w:t>
      </w:r>
      <w:r w:rsidRPr="00C912A4">
        <w:rPr>
          <w:rFonts w:ascii="Times New Roman" w:hAnsi="Times New Roman"/>
          <w:spacing w:val="-16"/>
        </w:rPr>
        <w:t xml:space="preserve"> </w:t>
      </w:r>
      <w:r w:rsidRPr="00C912A4">
        <w:rPr>
          <w:rFonts w:ascii="Times New Roman" w:hAnsi="Times New Roman"/>
        </w:rPr>
        <w:t>primaria,</w:t>
      </w:r>
      <w:r w:rsidRPr="00C912A4">
        <w:rPr>
          <w:rFonts w:ascii="Times New Roman" w:hAnsi="Times New Roman"/>
          <w:spacing w:val="-9"/>
        </w:rPr>
        <w:t xml:space="preserve"> </w:t>
      </w:r>
      <w:r w:rsidRPr="00C912A4">
        <w:rPr>
          <w:rFonts w:ascii="Times New Roman" w:hAnsi="Times New Roman"/>
        </w:rPr>
        <w:t>el</w:t>
      </w:r>
      <w:r w:rsidRPr="00C912A4">
        <w:rPr>
          <w:rFonts w:ascii="Times New Roman" w:hAnsi="Times New Roman"/>
          <w:spacing w:val="-14"/>
        </w:rPr>
        <w:t xml:space="preserve"> </w:t>
      </w:r>
      <w:r w:rsidRPr="00C912A4">
        <w:rPr>
          <w:rFonts w:ascii="Times New Roman" w:hAnsi="Times New Roman"/>
        </w:rPr>
        <w:t>50%</w:t>
      </w:r>
      <w:r w:rsidRPr="00C912A4">
        <w:rPr>
          <w:rFonts w:ascii="Times New Roman" w:hAnsi="Times New Roman"/>
          <w:spacing w:val="-65"/>
        </w:rPr>
        <w:t xml:space="preserve"> </w:t>
      </w:r>
      <w:r w:rsidRPr="00C912A4">
        <w:rPr>
          <w:rFonts w:ascii="Times New Roman" w:hAnsi="Times New Roman"/>
        </w:rPr>
        <w:t>han cursado primaria y tan solo el 17% han realizados estudios universitarios, lo</w:t>
      </w:r>
      <w:r w:rsidRPr="00C912A4">
        <w:rPr>
          <w:rFonts w:ascii="Times New Roman" w:hAnsi="Times New Roman"/>
          <w:spacing w:val="1"/>
        </w:rPr>
        <w:t xml:space="preserve"> </w:t>
      </w:r>
      <w:r w:rsidRPr="00C912A4">
        <w:rPr>
          <w:rFonts w:ascii="Times New Roman" w:hAnsi="Times New Roman"/>
        </w:rPr>
        <w:t>que</w:t>
      </w:r>
      <w:r w:rsidRPr="00C912A4">
        <w:rPr>
          <w:rFonts w:ascii="Times New Roman" w:hAnsi="Times New Roman"/>
          <w:spacing w:val="-2"/>
        </w:rPr>
        <w:t xml:space="preserve"> </w:t>
      </w:r>
      <w:r w:rsidRPr="00C912A4">
        <w:rPr>
          <w:rFonts w:ascii="Times New Roman" w:hAnsi="Times New Roman"/>
        </w:rPr>
        <w:t>demuestra</w:t>
      </w:r>
      <w:r w:rsidRPr="00C912A4">
        <w:rPr>
          <w:rFonts w:ascii="Times New Roman" w:hAnsi="Times New Roman"/>
          <w:spacing w:val="-2"/>
        </w:rPr>
        <w:t xml:space="preserve"> </w:t>
      </w:r>
      <w:r w:rsidRPr="00C912A4">
        <w:rPr>
          <w:rFonts w:ascii="Times New Roman" w:hAnsi="Times New Roman"/>
        </w:rPr>
        <w:t>la</w:t>
      </w:r>
      <w:r w:rsidRPr="00C912A4">
        <w:rPr>
          <w:rFonts w:ascii="Times New Roman" w:hAnsi="Times New Roman"/>
          <w:spacing w:val="-1"/>
        </w:rPr>
        <w:t xml:space="preserve"> </w:t>
      </w:r>
      <w:r w:rsidRPr="00C912A4">
        <w:rPr>
          <w:rFonts w:ascii="Times New Roman" w:hAnsi="Times New Roman"/>
        </w:rPr>
        <w:t>falta</w:t>
      </w:r>
      <w:r w:rsidRPr="00C912A4">
        <w:rPr>
          <w:rFonts w:ascii="Times New Roman" w:hAnsi="Times New Roman"/>
          <w:spacing w:val="-2"/>
        </w:rPr>
        <w:t xml:space="preserve"> </w:t>
      </w:r>
      <w:r w:rsidRPr="00C912A4">
        <w:rPr>
          <w:rFonts w:ascii="Times New Roman" w:hAnsi="Times New Roman"/>
        </w:rPr>
        <w:t>de</w:t>
      </w:r>
      <w:r w:rsidRPr="00C912A4">
        <w:rPr>
          <w:rFonts w:ascii="Times New Roman" w:hAnsi="Times New Roman"/>
          <w:spacing w:val="-2"/>
        </w:rPr>
        <w:t xml:space="preserve"> </w:t>
      </w:r>
      <w:r w:rsidRPr="00C912A4">
        <w:rPr>
          <w:rFonts w:ascii="Times New Roman" w:hAnsi="Times New Roman"/>
        </w:rPr>
        <w:t>conocimiento</w:t>
      </w:r>
      <w:r w:rsidRPr="00C912A4">
        <w:rPr>
          <w:rFonts w:ascii="Times New Roman" w:hAnsi="Times New Roman"/>
          <w:spacing w:val="-1"/>
        </w:rPr>
        <w:t xml:space="preserve"> </w:t>
      </w:r>
      <w:r w:rsidRPr="00C912A4">
        <w:rPr>
          <w:rFonts w:ascii="Times New Roman" w:hAnsi="Times New Roman"/>
        </w:rPr>
        <w:t>en</w:t>
      </w:r>
      <w:r w:rsidRPr="00C912A4">
        <w:rPr>
          <w:rFonts w:ascii="Times New Roman" w:hAnsi="Times New Roman"/>
          <w:spacing w:val="-2"/>
        </w:rPr>
        <w:t xml:space="preserve"> </w:t>
      </w:r>
      <w:r w:rsidRPr="00C912A4">
        <w:rPr>
          <w:rFonts w:ascii="Times New Roman" w:hAnsi="Times New Roman"/>
        </w:rPr>
        <w:t>el</w:t>
      </w:r>
      <w:r w:rsidRPr="00C912A4">
        <w:rPr>
          <w:rFonts w:ascii="Times New Roman" w:hAnsi="Times New Roman"/>
          <w:spacing w:val="-2"/>
        </w:rPr>
        <w:t xml:space="preserve"> </w:t>
      </w:r>
      <w:r w:rsidRPr="00C912A4">
        <w:rPr>
          <w:rFonts w:ascii="Times New Roman" w:hAnsi="Times New Roman"/>
        </w:rPr>
        <w:t>campo</w:t>
      </w:r>
      <w:r w:rsidRPr="00C912A4">
        <w:rPr>
          <w:rFonts w:ascii="Times New Roman" w:hAnsi="Times New Roman"/>
          <w:spacing w:val="-1"/>
        </w:rPr>
        <w:t xml:space="preserve"> </w:t>
      </w:r>
      <w:r w:rsidRPr="00C912A4">
        <w:rPr>
          <w:rFonts w:ascii="Times New Roman" w:hAnsi="Times New Roman"/>
        </w:rPr>
        <w:t>empresarial.</w:t>
      </w:r>
    </w:p>
    <w:p w14:paraId="6F67A213" w14:textId="77777777" w:rsidR="00534B43" w:rsidRPr="00C912A4" w:rsidRDefault="00534B43" w:rsidP="00534B43">
      <w:pPr>
        <w:pStyle w:val="Textoindependiente"/>
        <w:spacing w:before="240" w:line="360" w:lineRule="auto"/>
        <w:ind w:right="193"/>
        <w:rPr>
          <w:rFonts w:ascii="Times New Roman" w:hAnsi="Times New Roman"/>
        </w:rPr>
      </w:pPr>
    </w:p>
    <w:p w14:paraId="3BFCA678" w14:textId="77777777" w:rsidR="00534B43" w:rsidRPr="00534B43" w:rsidRDefault="00534B43" w:rsidP="009B1E5D">
      <w:pPr>
        <w:pStyle w:val="Textoindependiente"/>
        <w:numPr>
          <w:ilvl w:val="0"/>
          <w:numId w:val="8"/>
        </w:numPr>
        <w:spacing w:before="2" w:after="240" w:line="360" w:lineRule="auto"/>
        <w:rPr>
          <w:rFonts w:ascii="Times New Roman" w:hAnsi="Times New Roman"/>
          <w:b/>
        </w:rPr>
      </w:pPr>
      <w:r w:rsidRPr="00534B43">
        <w:rPr>
          <w:rFonts w:ascii="Times New Roman" w:hAnsi="Times New Roman"/>
          <w:b/>
        </w:rPr>
        <w:t>Antigüedad del negocio:</w:t>
      </w:r>
    </w:p>
    <w:p w14:paraId="1035024C" w14:textId="20BB75AA" w:rsidR="00534B43" w:rsidRPr="00534B43" w:rsidRDefault="00534B43" w:rsidP="00534B43">
      <w:pPr>
        <w:pStyle w:val="Descripcin"/>
        <w:keepNext/>
        <w:rPr>
          <w:rFonts w:ascii="Times New Roman" w:hAnsi="Times New Roman" w:cs="Times New Roman"/>
        </w:rPr>
      </w:pPr>
      <w:bookmarkStart w:id="63" w:name="_Toc87713879"/>
      <w:r w:rsidRPr="00534B43">
        <w:rPr>
          <w:rFonts w:ascii="Times New Roman" w:hAnsi="Times New Roman" w:cs="Times New Roman"/>
          <w:sz w:val="20"/>
        </w:rPr>
        <w:t xml:space="preserve">Tabla </w:t>
      </w:r>
      <w:r w:rsidRPr="00534B43">
        <w:rPr>
          <w:rFonts w:ascii="Times New Roman" w:hAnsi="Times New Roman" w:cs="Times New Roman"/>
          <w:sz w:val="20"/>
        </w:rPr>
        <w:fldChar w:fldCharType="begin"/>
      </w:r>
      <w:r w:rsidRPr="00534B43">
        <w:rPr>
          <w:rFonts w:ascii="Times New Roman" w:hAnsi="Times New Roman" w:cs="Times New Roman"/>
          <w:sz w:val="20"/>
        </w:rPr>
        <w:instrText xml:space="preserve"> SEQ Tabla \* ARABIC </w:instrText>
      </w:r>
      <w:r w:rsidRPr="00534B43">
        <w:rPr>
          <w:rFonts w:ascii="Times New Roman" w:hAnsi="Times New Roman" w:cs="Times New Roman"/>
          <w:sz w:val="20"/>
        </w:rPr>
        <w:fldChar w:fldCharType="separate"/>
      </w:r>
      <w:r w:rsidR="00431404">
        <w:rPr>
          <w:rFonts w:ascii="Times New Roman" w:hAnsi="Times New Roman" w:cs="Times New Roman"/>
          <w:noProof/>
          <w:sz w:val="20"/>
        </w:rPr>
        <w:t>3</w:t>
      </w:r>
      <w:r w:rsidRPr="00534B43">
        <w:rPr>
          <w:rFonts w:ascii="Times New Roman" w:hAnsi="Times New Roman" w:cs="Times New Roman"/>
          <w:sz w:val="20"/>
        </w:rPr>
        <w:fldChar w:fldCharType="end"/>
      </w:r>
      <w:r w:rsidRPr="00534B43">
        <w:rPr>
          <w:rFonts w:ascii="Times New Roman" w:hAnsi="Times New Roman" w:cs="Times New Roman"/>
          <w:sz w:val="20"/>
        </w:rPr>
        <w:t>. Antigüedad del Negocio</w:t>
      </w:r>
      <w:bookmarkEnd w:id="63"/>
    </w:p>
    <w:tbl>
      <w:tblPr>
        <w:tblStyle w:val="Tablaconcuadrcula4-nfasis3"/>
        <w:tblW w:w="8611" w:type="dxa"/>
        <w:tblLook w:val="04A0" w:firstRow="1" w:lastRow="0" w:firstColumn="1" w:lastColumn="0" w:noHBand="0" w:noVBand="1"/>
      </w:tblPr>
      <w:tblGrid>
        <w:gridCol w:w="3430"/>
        <w:gridCol w:w="2311"/>
        <w:gridCol w:w="2870"/>
      </w:tblGrid>
      <w:tr w:rsidR="00534B43" w:rsidRPr="003E0C17" w14:paraId="0741B8D3" w14:textId="77777777" w:rsidTr="00534B43">
        <w:trPr>
          <w:cnfStyle w:val="100000000000" w:firstRow="1" w:lastRow="0" w:firstColumn="0" w:lastColumn="0" w:oddVBand="0" w:evenVBand="0" w:oddHBand="0"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3430" w:type="dxa"/>
          </w:tcPr>
          <w:p w14:paraId="6A3CFBCA" w14:textId="77777777" w:rsidR="00534B43" w:rsidRPr="003E0C17" w:rsidRDefault="00534B43" w:rsidP="008919FE">
            <w:pPr>
              <w:pStyle w:val="Textoindependiente"/>
              <w:spacing w:after="0" w:line="276" w:lineRule="auto"/>
              <w:jc w:val="center"/>
              <w:rPr>
                <w:rFonts w:ascii="Times New Roman" w:hAnsi="Times New Roman"/>
              </w:rPr>
            </w:pPr>
            <w:r w:rsidRPr="003E0C17">
              <w:t>CONCEPTO</w:t>
            </w:r>
          </w:p>
        </w:tc>
        <w:tc>
          <w:tcPr>
            <w:tcW w:w="2311" w:type="dxa"/>
          </w:tcPr>
          <w:p w14:paraId="40945650" w14:textId="77777777" w:rsidR="00534B43" w:rsidRPr="003E0C17" w:rsidRDefault="00534B43"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t>UNIDAD</w:t>
            </w:r>
          </w:p>
        </w:tc>
        <w:tc>
          <w:tcPr>
            <w:tcW w:w="2870" w:type="dxa"/>
          </w:tcPr>
          <w:p w14:paraId="15C0246A" w14:textId="77777777" w:rsidR="00534B43" w:rsidRPr="003E0C17" w:rsidRDefault="00534B43"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rPr>
                <w:w w:val="99"/>
              </w:rPr>
              <w:t>%</w:t>
            </w:r>
          </w:p>
        </w:tc>
      </w:tr>
      <w:tr w:rsidR="00534B43" w14:paraId="763DEC5C" w14:textId="77777777" w:rsidTr="00534B43">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3430" w:type="dxa"/>
          </w:tcPr>
          <w:p w14:paraId="7F5C209C" w14:textId="63D04A0E" w:rsidR="00534B43" w:rsidRPr="00534B43" w:rsidRDefault="00534B43" w:rsidP="008919FE">
            <w:pPr>
              <w:pStyle w:val="Textoindependiente"/>
              <w:spacing w:after="0"/>
              <w:rPr>
                <w:rFonts w:ascii="Times New Roman" w:hAnsi="Times New Roman"/>
                <w:b w:val="0"/>
              </w:rPr>
            </w:pPr>
            <w:r w:rsidRPr="00534B43">
              <w:rPr>
                <w:b w:val="0"/>
              </w:rPr>
              <w:t>De 1 a 3 años</w:t>
            </w:r>
          </w:p>
        </w:tc>
        <w:tc>
          <w:tcPr>
            <w:tcW w:w="2311" w:type="dxa"/>
          </w:tcPr>
          <w:p w14:paraId="0C5BF617" w14:textId="498605D6" w:rsidR="00534B43" w:rsidRPr="00027C45" w:rsidRDefault="00534B43" w:rsidP="008919FE">
            <w:pPr>
              <w:pStyle w:val="Textoindependiente"/>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w w:val="99"/>
              </w:rPr>
              <w:t>1</w:t>
            </w:r>
          </w:p>
        </w:tc>
        <w:tc>
          <w:tcPr>
            <w:tcW w:w="2870" w:type="dxa"/>
          </w:tcPr>
          <w:p w14:paraId="3EFC75BF" w14:textId="02B17FFC" w:rsidR="00534B43" w:rsidRPr="00027C45" w:rsidRDefault="00534B43" w:rsidP="008919FE">
            <w:pPr>
              <w:pStyle w:val="Textoindependiente"/>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t>17%</w:t>
            </w:r>
          </w:p>
        </w:tc>
      </w:tr>
      <w:tr w:rsidR="00534B43" w14:paraId="10E5B4AE" w14:textId="77777777" w:rsidTr="00534B43">
        <w:trPr>
          <w:trHeight w:val="505"/>
        </w:trPr>
        <w:tc>
          <w:tcPr>
            <w:cnfStyle w:val="001000000000" w:firstRow="0" w:lastRow="0" w:firstColumn="1" w:lastColumn="0" w:oddVBand="0" w:evenVBand="0" w:oddHBand="0" w:evenHBand="0" w:firstRowFirstColumn="0" w:firstRowLastColumn="0" w:lastRowFirstColumn="0" w:lastRowLastColumn="0"/>
            <w:tcW w:w="3430" w:type="dxa"/>
          </w:tcPr>
          <w:p w14:paraId="40A18CAB" w14:textId="08FAAE42" w:rsidR="00534B43" w:rsidRPr="00534B43" w:rsidRDefault="00534B43" w:rsidP="008919FE">
            <w:pPr>
              <w:pStyle w:val="Textoindependiente"/>
              <w:spacing w:after="0"/>
              <w:rPr>
                <w:b w:val="0"/>
              </w:rPr>
            </w:pPr>
            <w:r w:rsidRPr="00534B43">
              <w:rPr>
                <w:b w:val="0"/>
              </w:rPr>
              <w:t>De 3 a 5 años</w:t>
            </w:r>
          </w:p>
        </w:tc>
        <w:tc>
          <w:tcPr>
            <w:tcW w:w="2311" w:type="dxa"/>
          </w:tcPr>
          <w:p w14:paraId="109E50B8" w14:textId="72FCD0E0" w:rsidR="00534B43" w:rsidRPr="00027C45" w:rsidRDefault="00534B43" w:rsidP="008919FE">
            <w:pPr>
              <w:pStyle w:val="Textoindependiente"/>
              <w:spacing w:after="0"/>
              <w:cnfStyle w:val="000000000000" w:firstRow="0" w:lastRow="0" w:firstColumn="0" w:lastColumn="0" w:oddVBand="0" w:evenVBand="0" w:oddHBand="0" w:evenHBand="0" w:firstRowFirstColumn="0" w:firstRowLastColumn="0" w:lastRowFirstColumn="0" w:lastRowLastColumn="0"/>
              <w:rPr>
                <w:b/>
              </w:rPr>
            </w:pPr>
            <w:r>
              <w:rPr>
                <w:w w:val="99"/>
              </w:rPr>
              <w:t>1</w:t>
            </w:r>
          </w:p>
        </w:tc>
        <w:tc>
          <w:tcPr>
            <w:tcW w:w="2870" w:type="dxa"/>
          </w:tcPr>
          <w:p w14:paraId="248B5918" w14:textId="0A452298" w:rsidR="00534B43" w:rsidRPr="00027C45" w:rsidRDefault="00534B43" w:rsidP="008919FE">
            <w:pPr>
              <w:pStyle w:val="Textoindependiente"/>
              <w:spacing w:after="0"/>
              <w:cnfStyle w:val="000000000000" w:firstRow="0" w:lastRow="0" w:firstColumn="0" w:lastColumn="0" w:oddVBand="0" w:evenVBand="0" w:oddHBand="0" w:evenHBand="0" w:firstRowFirstColumn="0" w:firstRowLastColumn="0" w:lastRowFirstColumn="0" w:lastRowLastColumn="0"/>
              <w:rPr>
                <w:b/>
              </w:rPr>
            </w:pPr>
            <w:r>
              <w:t>17%</w:t>
            </w:r>
          </w:p>
        </w:tc>
      </w:tr>
      <w:tr w:rsidR="00534B43" w:rsidRPr="00027C45" w14:paraId="7A42C274" w14:textId="77777777" w:rsidTr="00534B43">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3430" w:type="dxa"/>
          </w:tcPr>
          <w:p w14:paraId="57512B36" w14:textId="2FC42F9E" w:rsidR="00534B43" w:rsidRPr="00534B43" w:rsidRDefault="00534B43" w:rsidP="008919FE">
            <w:pPr>
              <w:pStyle w:val="Textoindependiente"/>
              <w:spacing w:after="0"/>
              <w:rPr>
                <w:b w:val="0"/>
              </w:rPr>
            </w:pPr>
            <w:r w:rsidRPr="00534B43">
              <w:rPr>
                <w:b w:val="0"/>
              </w:rPr>
              <w:t>Mayor de 10 años</w:t>
            </w:r>
          </w:p>
        </w:tc>
        <w:tc>
          <w:tcPr>
            <w:tcW w:w="2311" w:type="dxa"/>
          </w:tcPr>
          <w:p w14:paraId="5FF392B4" w14:textId="1563CF7A" w:rsidR="00534B43" w:rsidRDefault="00534B43" w:rsidP="008919FE">
            <w:pPr>
              <w:pStyle w:val="Textoindependiente"/>
              <w:spacing w:after="0"/>
              <w:cnfStyle w:val="000000100000" w:firstRow="0" w:lastRow="0" w:firstColumn="0" w:lastColumn="0" w:oddVBand="0" w:evenVBand="0" w:oddHBand="1" w:evenHBand="0" w:firstRowFirstColumn="0" w:firstRowLastColumn="0" w:lastRowFirstColumn="0" w:lastRowLastColumn="0"/>
              <w:rPr>
                <w:w w:val="99"/>
              </w:rPr>
            </w:pPr>
            <w:r>
              <w:rPr>
                <w:w w:val="99"/>
              </w:rPr>
              <w:t>4</w:t>
            </w:r>
          </w:p>
        </w:tc>
        <w:tc>
          <w:tcPr>
            <w:tcW w:w="2870" w:type="dxa"/>
          </w:tcPr>
          <w:p w14:paraId="1E4FE64C" w14:textId="4E60C2A0" w:rsidR="00534B43" w:rsidRDefault="00534B43" w:rsidP="008919FE">
            <w:pPr>
              <w:pStyle w:val="Textoindependiente"/>
              <w:spacing w:after="0"/>
              <w:cnfStyle w:val="000000100000" w:firstRow="0" w:lastRow="0" w:firstColumn="0" w:lastColumn="0" w:oddVBand="0" w:evenVBand="0" w:oddHBand="1" w:evenHBand="0" w:firstRowFirstColumn="0" w:firstRowLastColumn="0" w:lastRowFirstColumn="0" w:lastRowLastColumn="0"/>
            </w:pPr>
            <w:r>
              <w:t>66%</w:t>
            </w:r>
          </w:p>
        </w:tc>
      </w:tr>
      <w:tr w:rsidR="00534B43" w:rsidRPr="00534B43" w14:paraId="01C26C09" w14:textId="77777777" w:rsidTr="00534B43">
        <w:trPr>
          <w:trHeight w:val="505"/>
        </w:trPr>
        <w:tc>
          <w:tcPr>
            <w:cnfStyle w:val="001000000000" w:firstRow="0" w:lastRow="0" w:firstColumn="1" w:lastColumn="0" w:oddVBand="0" w:evenVBand="0" w:oddHBand="0" w:evenHBand="0" w:firstRowFirstColumn="0" w:firstRowLastColumn="0" w:lastRowFirstColumn="0" w:lastRowLastColumn="0"/>
            <w:tcW w:w="3430" w:type="dxa"/>
          </w:tcPr>
          <w:p w14:paraId="6E2ADBF7" w14:textId="77777777" w:rsidR="00534B43" w:rsidRPr="00534B43" w:rsidRDefault="00534B43" w:rsidP="008919FE">
            <w:pPr>
              <w:pStyle w:val="Textoindependiente"/>
              <w:spacing w:after="0"/>
            </w:pPr>
            <w:r w:rsidRPr="00534B43">
              <w:t>TOTAL</w:t>
            </w:r>
          </w:p>
        </w:tc>
        <w:tc>
          <w:tcPr>
            <w:tcW w:w="2311" w:type="dxa"/>
          </w:tcPr>
          <w:p w14:paraId="7D458E6F" w14:textId="77777777" w:rsidR="00534B43" w:rsidRPr="00534B43" w:rsidRDefault="00534B43" w:rsidP="008919FE">
            <w:pPr>
              <w:pStyle w:val="Textoindependiente"/>
              <w:spacing w:after="0"/>
              <w:cnfStyle w:val="000000000000" w:firstRow="0" w:lastRow="0" w:firstColumn="0" w:lastColumn="0" w:oddVBand="0" w:evenVBand="0" w:oddHBand="0" w:evenHBand="0" w:firstRowFirstColumn="0" w:firstRowLastColumn="0" w:lastRowFirstColumn="0" w:lastRowLastColumn="0"/>
              <w:rPr>
                <w:b/>
                <w:w w:val="99"/>
              </w:rPr>
            </w:pPr>
            <w:r w:rsidRPr="00534B43">
              <w:rPr>
                <w:b/>
                <w:w w:val="99"/>
              </w:rPr>
              <w:t>6</w:t>
            </w:r>
          </w:p>
        </w:tc>
        <w:tc>
          <w:tcPr>
            <w:tcW w:w="2870" w:type="dxa"/>
          </w:tcPr>
          <w:p w14:paraId="70763454" w14:textId="77777777" w:rsidR="00534B43" w:rsidRPr="00534B43" w:rsidRDefault="00534B43" w:rsidP="008919FE">
            <w:pPr>
              <w:pStyle w:val="Textoindependiente"/>
              <w:spacing w:after="0"/>
              <w:cnfStyle w:val="000000000000" w:firstRow="0" w:lastRow="0" w:firstColumn="0" w:lastColumn="0" w:oddVBand="0" w:evenVBand="0" w:oddHBand="0" w:evenHBand="0" w:firstRowFirstColumn="0" w:firstRowLastColumn="0" w:lastRowFirstColumn="0" w:lastRowLastColumn="0"/>
              <w:rPr>
                <w:b/>
              </w:rPr>
            </w:pPr>
            <w:r w:rsidRPr="00534B43">
              <w:rPr>
                <w:b/>
              </w:rPr>
              <w:t>100%</w:t>
            </w:r>
          </w:p>
        </w:tc>
      </w:tr>
    </w:tbl>
    <w:p w14:paraId="171A80FE" w14:textId="5E5A9A50" w:rsidR="00534B43" w:rsidRPr="00534B43" w:rsidRDefault="00534B43" w:rsidP="00534B43">
      <w:pPr>
        <w:pStyle w:val="Textoindependiente"/>
        <w:spacing w:before="2" w:after="240" w:line="360" w:lineRule="auto"/>
        <w:rPr>
          <w:rFonts w:ascii="Times New Roman" w:hAnsi="Times New Roman"/>
        </w:rPr>
      </w:pPr>
      <w:bookmarkStart w:id="64" w:name="_bookmark31"/>
      <w:bookmarkEnd w:id="64"/>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3E8DAFC5" w14:textId="77777777" w:rsidR="00507D5C" w:rsidRDefault="00507D5C" w:rsidP="00507D5C">
      <w:pPr>
        <w:sectPr w:rsidR="00507D5C" w:rsidSect="00A41686">
          <w:footerReference w:type="default" r:id="rId20"/>
          <w:pgSz w:w="12240" w:h="15840"/>
          <w:pgMar w:top="1440" w:right="1440" w:bottom="1440" w:left="1440" w:header="0" w:footer="0" w:gutter="0"/>
          <w:cols w:space="720"/>
          <w:docGrid w:linePitch="326"/>
        </w:sectPr>
      </w:pPr>
    </w:p>
    <w:p w14:paraId="4016992D" w14:textId="51D11931" w:rsidR="002B2E64" w:rsidRPr="002B2E64" w:rsidRDefault="002B2E64" w:rsidP="002B2E64">
      <w:pPr>
        <w:pStyle w:val="Descripcin"/>
        <w:keepNext/>
        <w:rPr>
          <w:rFonts w:ascii="Times New Roman" w:hAnsi="Times New Roman" w:cs="Times New Roman"/>
          <w:sz w:val="20"/>
        </w:rPr>
      </w:pPr>
      <w:bookmarkStart w:id="65" w:name="_Toc87713864"/>
      <w:r w:rsidRPr="002B2E64">
        <w:rPr>
          <w:rFonts w:ascii="Times New Roman" w:hAnsi="Times New Roman" w:cs="Times New Roman"/>
          <w:sz w:val="20"/>
        </w:rPr>
        <w:lastRenderedPageBreak/>
        <w:t xml:space="preserve">Figura </w:t>
      </w:r>
      <w:r w:rsidRPr="002B2E64">
        <w:rPr>
          <w:rFonts w:ascii="Times New Roman" w:hAnsi="Times New Roman" w:cs="Times New Roman"/>
          <w:sz w:val="20"/>
        </w:rPr>
        <w:fldChar w:fldCharType="begin"/>
      </w:r>
      <w:r w:rsidRPr="002B2E64">
        <w:rPr>
          <w:rFonts w:ascii="Times New Roman" w:hAnsi="Times New Roman" w:cs="Times New Roman"/>
          <w:sz w:val="20"/>
        </w:rPr>
        <w:instrText xml:space="preserve"> SEQ Figura \* ARABIC </w:instrText>
      </w:r>
      <w:r w:rsidRPr="002B2E64">
        <w:rPr>
          <w:rFonts w:ascii="Times New Roman" w:hAnsi="Times New Roman" w:cs="Times New Roman"/>
          <w:sz w:val="20"/>
        </w:rPr>
        <w:fldChar w:fldCharType="separate"/>
      </w:r>
      <w:r w:rsidR="00E71087">
        <w:rPr>
          <w:rFonts w:ascii="Times New Roman" w:hAnsi="Times New Roman" w:cs="Times New Roman"/>
          <w:noProof/>
          <w:sz w:val="20"/>
        </w:rPr>
        <w:t>7</w:t>
      </w:r>
      <w:r w:rsidRPr="002B2E64">
        <w:rPr>
          <w:rFonts w:ascii="Times New Roman" w:hAnsi="Times New Roman" w:cs="Times New Roman"/>
          <w:sz w:val="20"/>
        </w:rPr>
        <w:fldChar w:fldCharType="end"/>
      </w:r>
      <w:r w:rsidRPr="002B2E64">
        <w:rPr>
          <w:rFonts w:ascii="Times New Roman" w:hAnsi="Times New Roman" w:cs="Times New Roman"/>
          <w:sz w:val="20"/>
        </w:rPr>
        <w:t>. Antigüedad del negocio</w:t>
      </w:r>
      <w:bookmarkEnd w:id="65"/>
    </w:p>
    <w:p w14:paraId="5C9CF16E" w14:textId="1057E873" w:rsidR="00507D5C" w:rsidRDefault="002B2E64" w:rsidP="00507D5C">
      <w:pPr>
        <w:pStyle w:val="Textoindependiente"/>
        <w:spacing w:before="7"/>
        <w:rPr>
          <w:sz w:val="20"/>
        </w:rPr>
      </w:pPr>
      <w:r>
        <w:rPr>
          <w:noProof/>
          <w:sz w:val="20"/>
          <w:lang w:val="es-ES" w:eastAsia="es-ES"/>
        </w:rPr>
        <w:drawing>
          <wp:inline distT="0" distB="0" distL="0" distR="0" wp14:anchorId="177D2E1D" wp14:editId="5B5EBF5F">
            <wp:extent cx="5486400" cy="3200400"/>
            <wp:effectExtent l="0" t="0" r="0" b="0"/>
            <wp:docPr id="143" name="Gráfico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933C7A5" w14:textId="77777777" w:rsidR="002B2E64" w:rsidRPr="00534B43" w:rsidRDefault="002B2E64" w:rsidP="002B2E64">
      <w:pPr>
        <w:pStyle w:val="Textoindependiente"/>
        <w:spacing w:before="2" w:after="240" w:line="360" w:lineRule="auto"/>
        <w:rPr>
          <w:rFonts w:ascii="Times New Roman" w:hAnsi="Times New Roman"/>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0BE6F323" w14:textId="2F8D0D90" w:rsidR="00507D5C" w:rsidRDefault="00C40955" w:rsidP="00C40955">
      <w:pPr>
        <w:pStyle w:val="Textoindependiente"/>
        <w:spacing w:line="360" w:lineRule="auto"/>
        <w:rPr>
          <w:rFonts w:ascii="Times New Roman" w:hAnsi="Times New Roman"/>
        </w:rPr>
      </w:pPr>
      <w:r w:rsidRPr="00C40955">
        <w:rPr>
          <w:rFonts w:ascii="Times New Roman" w:hAnsi="Times New Roman"/>
          <w:b/>
        </w:rPr>
        <w:t>Análisis:</w:t>
      </w:r>
      <w:r w:rsidRPr="00C40955">
        <w:rPr>
          <w:rFonts w:ascii="Times New Roman" w:hAnsi="Times New Roman"/>
        </w:rPr>
        <w:t xml:space="preserve"> Los datos obtenidos teniendo en cuenta la antigüedad del negocio, muestra que el 66% de las microempresas tienen más de 10 años en el mercado, luego de sigue de 1 a 3 años con el 17% y de 3 a 5 años con 17%, mostrando el compromiso con la región y sus alrededores</w:t>
      </w:r>
      <w:r>
        <w:rPr>
          <w:rFonts w:ascii="Times New Roman" w:hAnsi="Times New Roman"/>
        </w:rPr>
        <w:t>.</w:t>
      </w:r>
    </w:p>
    <w:p w14:paraId="514E0A3A" w14:textId="77777777" w:rsidR="00C06B3E" w:rsidRPr="00C40955" w:rsidRDefault="00C06B3E" w:rsidP="00C40955">
      <w:pPr>
        <w:pStyle w:val="Textoindependiente"/>
        <w:spacing w:line="360" w:lineRule="auto"/>
        <w:rPr>
          <w:rFonts w:ascii="Times New Roman" w:hAnsi="Times New Roman"/>
          <w:sz w:val="18"/>
        </w:rPr>
      </w:pPr>
    </w:p>
    <w:p w14:paraId="6DD25FEF" w14:textId="5A7A054F" w:rsidR="00507D5C" w:rsidRPr="00C06B3E" w:rsidRDefault="00C06B3E" w:rsidP="009B1E5D">
      <w:pPr>
        <w:pStyle w:val="Textoindependiente"/>
        <w:numPr>
          <w:ilvl w:val="0"/>
          <w:numId w:val="8"/>
        </w:numPr>
        <w:spacing w:before="6"/>
        <w:rPr>
          <w:rFonts w:ascii="Times New Roman" w:hAnsi="Times New Roman"/>
          <w:b/>
        </w:rPr>
      </w:pPr>
      <w:r w:rsidRPr="00C06B3E">
        <w:rPr>
          <w:rFonts w:ascii="Times New Roman" w:hAnsi="Times New Roman"/>
          <w:b/>
        </w:rPr>
        <w:t>¿Cuenta usted con registro mercantil?</w:t>
      </w:r>
    </w:p>
    <w:p w14:paraId="7472AB84" w14:textId="4B13B7CE" w:rsidR="00507D5C" w:rsidRDefault="00507D5C" w:rsidP="00C06B3E">
      <w:pPr>
        <w:pStyle w:val="Textoindependiente"/>
        <w:spacing w:before="37"/>
      </w:pPr>
    </w:p>
    <w:p w14:paraId="43F9F0AC" w14:textId="548C1646" w:rsidR="00C06B3E" w:rsidRPr="00C06B3E" w:rsidRDefault="00C06B3E" w:rsidP="00C06B3E">
      <w:pPr>
        <w:pStyle w:val="Descripcin"/>
        <w:keepNext/>
        <w:rPr>
          <w:rFonts w:ascii="Times New Roman" w:hAnsi="Times New Roman" w:cs="Times New Roman"/>
          <w:sz w:val="20"/>
        </w:rPr>
      </w:pPr>
      <w:bookmarkStart w:id="66" w:name="_Toc87713880"/>
      <w:r w:rsidRPr="00C06B3E">
        <w:rPr>
          <w:rFonts w:ascii="Times New Roman" w:hAnsi="Times New Roman" w:cs="Times New Roman"/>
          <w:sz w:val="20"/>
        </w:rPr>
        <w:t xml:space="preserve">Tabla </w:t>
      </w:r>
      <w:r w:rsidRPr="00C06B3E">
        <w:rPr>
          <w:rFonts w:ascii="Times New Roman" w:hAnsi="Times New Roman" w:cs="Times New Roman"/>
          <w:sz w:val="20"/>
        </w:rPr>
        <w:fldChar w:fldCharType="begin"/>
      </w:r>
      <w:r w:rsidRPr="00C06B3E">
        <w:rPr>
          <w:rFonts w:ascii="Times New Roman" w:hAnsi="Times New Roman" w:cs="Times New Roman"/>
          <w:sz w:val="20"/>
        </w:rPr>
        <w:instrText xml:space="preserve"> SEQ Tabla \* ARABIC </w:instrText>
      </w:r>
      <w:r w:rsidRPr="00C06B3E">
        <w:rPr>
          <w:rFonts w:ascii="Times New Roman" w:hAnsi="Times New Roman" w:cs="Times New Roman"/>
          <w:sz w:val="20"/>
        </w:rPr>
        <w:fldChar w:fldCharType="separate"/>
      </w:r>
      <w:r w:rsidR="00431404">
        <w:rPr>
          <w:rFonts w:ascii="Times New Roman" w:hAnsi="Times New Roman" w:cs="Times New Roman"/>
          <w:noProof/>
          <w:sz w:val="20"/>
        </w:rPr>
        <w:t>4</w:t>
      </w:r>
      <w:r w:rsidRPr="00C06B3E">
        <w:rPr>
          <w:rFonts w:ascii="Times New Roman" w:hAnsi="Times New Roman" w:cs="Times New Roman"/>
          <w:sz w:val="20"/>
        </w:rPr>
        <w:fldChar w:fldCharType="end"/>
      </w:r>
      <w:r w:rsidRPr="00C06B3E">
        <w:rPr>
          <w:rFonts w:ascii="Times New Roman" w:hAnsi="Times New Roman" w:cs="Times New Roman"/>
          <w:sz w:val="20"/>
        </w:rPr>
        <w:t>. Microempresas que cuentan con registro mercantil</w:t>
      </w:r>
      <w:bookmarkEnd w:id="66"/>
    </w:p>
    <w:tbl>
      <w:tblPr>
        <w:tblStyle w:val="Tablaconcuadrcula4-nfasis3"/>
        <w:tblW w:w="8611" w:type="dxa"/>
        <w:tblLook w:val="04A0" w:firstRow="1" w:lastRow="0" w:firstColumn="1" w:lastColumn="0" w:noHBand="0" w:noVBand="1"/>
      </w:tblPr>
      <w:tblGrid>
        <w:gridCol w:w="3430"/>
        <w:gridCol w:w="2311"/>
        <w:gridCol w:w="2870"/>
      </w:tblGrid>
      <w:tr w:rsidR="00C06B3E" w:rsidRPr="003E0C17" w14:paraId="50159750" w14:textId="77777777" w:rsidTr="008919FE">
        <w:trPr>
          <w:cnfStyle w:val="100000000000" w:firstRow="1" w:lastRow="0" w:firstColumn="0" w:lastColumn="0" w:oddVBand="0" w:evenVBand="0" w:oddHBand="0"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3430" w:type="dxa"/>
          </w:tcPr>
          <w:p w14:paraId="0152E0FF" w14:textId="77777777" w:rsidR="00C06B3E" w:rsidRPr="003E0C17" w:rsidRDefault="00C06B3E" w:rsidP="008919FE">
            <w:pPr>
              <w:pStyle w:val="Textoindependiente"/>
              <w:spacing w:after="0" w:line="276" w:lineRule="auto"/>
              <w:jc w:val="center"/>
              <w:rPr>
                <w:rFonts w:ascii="Times New Roman" w:hAnsi="Times New Roman"/>
              </w:rPr>
            </w:pPr>
            <w:r w:rsidRPr="003E0C17">
              <w:t>CONCEPTO</w:t>
            </w:r>
          </w:p>
        </w:tc>
        <w:tc>
          <w:tcPr>
            <w:tcW w:w="2311" w:type="dxa"/>
          </w:tcPr>
          <w:p w14:paraId="638E52E1" w14:textId="77777777" w:rsidR="00C06B3E" w:rsidRPr="003E0C17" w:rsidRDefault="00C06B3E"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t>UNIDAD</w:t>
            </w:r>
          </w:p>
        </w:tc>
        <w:tc>
          <w:tcPr>
            <w:tcW w:w="2870" w:type="dxa"/>
          </w:tcPr>
          <w:p w14:paraId="660E5D13" w14:textId="77777777" w:rsidR="00C06B3E" w:rsidRPr="003E0C17" w:rsidRDefault="00C06B3E"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rPr>
                <w:w w:val="99"/>
              </w:rPr>
              <w:t>%</w:t>
            </w:r>
          </w:p>
        </w:tc>
      </w:tr>
      <w:tr w:rsidR="00C06B3E" w14:paraId="549D5E9B" w14:textId="77777777" w:rsidTr="008919FE">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3430" w:type="dxa"/>
          </w:tcPr>
          <w:p w14:paraId="675ACA1A" w14:textId="484BB049" w:rsidR="00C06B3E" w:rsidRPr="00534B43" w:rsidRDefault="00C06B3E" w:rsidP="008919FE">
            <w:pPr>
              <w:pStyle w:val="Textoindependiente"/>
              <w:spacing w:after="0"/>
              <w:rPr>
                <w:rFonts w:ascii="Times New Roman" w:hAnsi="Times New Roman"/>
                <w:b w:val="0"/>
              </w:rPr>
            </w:pPr>
            <w:r>
              <w:rPr>
                <w:b w:val="0"/>
              </w:rPr>
              <w:t>SI</w:t>
            </w:r>
          </w:p>
        </w:tc>
        <w:tc>
          <w:tcPr>
            <w:tcW w:w="2311" w:type="dxa"/>
          </w:tcPr>
          <w:p w14:paraId="210832D2" w14:textId="2F36BB31" w:rsidR="00C06B3E" w:rsidRPr="00027C45" w:rsidRDefault="00C06B3E" w:rsidP="00C06B3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w w:val="99"/>
              </w:rPr>
              <w:t>6</w:t>
            </w:r>
          </w:p>
        </w:tc>
        <w:tc>
          <w:tcPr>
            <w:tcW w:w="2870" w:type="dxa"/>
          </w:tcPr>
          <w:p w14:paraId="529260EE" w14:textId="79A3BECD" w:rsidR="00C06B3E" w:rsidRPr="00027C45" w:rsidRDefault="00C06B3E" w:rsidP="00C06B3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t>100%</w:t>
            </w:r>
          </w:p>
        </w:tc>
      </w:tr>
      <w:tr w:rsidR="00C06B3E" w14:paraId="788E3C84" w14:textId="77777777" w:rsidTr="008919FE">
        <w:trPr>
          <w:trHeight w:val="505"/>
        </w:trPr>
        <w:tc>
          <w:tcPr>
            <w:cnfStyle w:val="001000000000" w:firstRow="0" w:lastRow="0" w:firstColumn="1" w:lastColumn="0" w:oddVBand="0" w:evenVBand="0" w:oddHBand="0" w:evenHBand="0" w:firstRowFirstColumn="0" w:firstRowLastColumn="0" w:lastRowFirstColumn="0" w:lastRowLastColumn="0"/>
            <w:tcW w:w="3430" w:type="dxa"/>
          </w:tcPr>
          <w:p w14:paraId="34433979" w14:textId="748D07DE" w:rsidR="00C06B3E" w:rsidRPr="00534B43" w:rsidRDefault="00C06B3E" w:rsidP="008919FE">
            <w:pPr>
              <w:pStyle w:val="Textoindependiente"/>
              <w:spacing w:after="0"/>
              <w:rPr>
                <w:b w:val="0"/>
              </w:rPr>
            </w:pPr>
            <w:r>
              <w:rPr>
                <w:b w:val="0"/>
              </w:rPr>
              <w:t>NO</w:t>
            </w:r>
          </w:p>
        </w:tc>
        <w:tc>
          <w:tcPr>
            <w:tcW w:w="2311" w:type="dxa"/>
          </w:tcPr>
          <w:p w14:paraId="1200B6A5" w14:textId="7447E10F" w:rsidR="00C06B3E" w:rsidRPr="00027C45" w:rsidRDefault="00C06B3E" w:rsidP="00C06B3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b/>
              </w:rPr>
            </w:pPr>
            <w:r>
              <w:rPr>
                <w:w w:val="99"/>
              </w:rPr>
              <w:t>0</w:t>
            </w:r>
          </w:p>
        </w:tc>
        <w:tc>
          <w:tcPr>
            <w:tcW w:w="2870" w:type="dxa"/>
          </w:tcPr>
          <w:p w14:paraId="406B89B2" w14:textId="604223C9" w:rsidR="00C06B3E" w:rsidRPr="00027C45" w:rsidRDefault="00C06B3E" w:rsidP="00C06B3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b/>
              </w:rPr>
            </w:pPr>
            <w:r>
              <w:t>0%</w:t>
            </w:r>
          </w:p>
        </w:tc>
      </w:tr>
      <w:tr w:rsidR="00C06B3E" w:rsidRPr="00534B43" w14:paraId="1BAC2860" w14:textId="77777777" w:rsidTr="008919FE">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3430" w:type="dxa"/>
          </w:tcPr>
          <w:p w14:paraId="01ECF28D" w14:textId="77777777" w:rsidR="00C06B3E" w:rsidRPr="00534B43" w:rsidRDefault="00C06B3E" w:rsidP="008919FE">
            <w:pPr>
              <w:pStyle w:val="Textoindependiente"/>
              <w:spacing w:after="0"/>
            </w:pPr>
            <w:r w:rsidRPr="00534B43">
              <w:t>TOTAL</w:t>
            </w:r>
          </w:p>
        </w:tc>
        <w:tc>
          <w:tcPr>
            <w:tcW w:w="2311" w:type="dxa"/>
          </w:tcPr>
          <w:p w14:paraId="7A21C7B0" w14:textId="77777777" w:rsidR="00C06B3E" w:rsidRPr="00534B43" w:rsidRDefault="00C06B3E" w:rsidP="00C06B3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w w:val="99"/>
              </w:rPr>
            </w:pPr>
            <w:r w:rsidRPr="00534B43">
              <w:rPr>
                <w:b/>
                <w:w w:val="99"/>
              </w:rPr>
              <w:t>6</w:t>
            </w:r>
          </w:p>
        </w:tc>
        <w:tc>
          <w:tcPr>
            <w:tcW w:w="2870" w:type="dxa"/>
          </w:tcPr>
          <w:p w14:paraId="7CF69B2E" w14:textId="77777777" w:rsidR="00C06B3E" w:rsidRPr="00534B43" w:rsidRDefault="00C06B3E" w:rsidP="00C06B3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rPr>
            </w:pPr>
            <w:r w:rsidRPr="00534B43">
              <w:rPr>
                <w:b/>
              </w:rPr>
              <w:t>100%</w:t>
            </w:r>
          </w:p>
        </w:tc>
      </w:tr>
    </w:tbl>
    <w:p w14:paraId="16E5AEC0" w14:textId="77777777" w:rsidR="00C06B3E" w:rsidRPr="00534B43" w:rsidRDefault="00C06B3E" w:rsidP="00C06B3E">
      <w:pPr>
        <w:pStyle w:val="Textoindependiente"/>
        <w:spacing w:before="2" w:after="240" w:line="360" w:lineRule="auto"/>
        <w:rPr>
          <w:rFonts w:ascii="Times New Roman" w:hAnsi="Times New Roman"/>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6E2AD937" w14:textId="50DD790E" w:rsidR="00507D5C" w:rsidRDefault="00507D5C" w:rsidP="00507D5C"/>
    <w:p w14:paraId="4B369C50" w14:textId="755F5EDD" w:rsidR="00802609" w:rsidRPr="00802609" w:rsidRDefault="00802609" w:rsidP="00802609">
      <w:pPr>
        <w:pStyle w:val="Descripcin"/>
        <w:keepNext/>
        <w:rPr>
          <w:rFonts w:ascii="Times New Roman" w:hAnsi="Times New Roman" w:cs="Times New Roman"/>
          <w:sz w:val="20"/>
        </w:rPr>
      </w:pPr>
      <w:bookmarkStart w:id="67" w:name="_Toc87713865"/>
      <w:r w:rsidRPr="00802609">
        <w:rPr>
          <w:rFonts w:ascii="Times New Roman" w:hAnsi="Times New Roman" w:cs="Times New Roman"/>
          <w:sz w:val="20"/>
        </w:rPr>
        <w:lastRenderedPageBreak/>
        <w:t xml:space="preserve">Figura </w:t>
      </w:r>
      <w:r w:rsidRPr="00802609">
        <w:rPr>
          <w:rFonts w:ascii="Times New Roman" w:hAnsi="Times New Roman" w:cs="Times New Roman"/>
          <w:sz w:val="20"/>
        </w:rPr>
        <w:fldChar w:fldCharType="begin"/>
      </w:r>
      <w:r w:rsidRPr="00802609">
        <w:rPr>
          <w:rFonts w:ascii="Times New Roman" w:hAnsi="Times New Roman" w:cs="Times New Roman"/>
          <w:sz w:val="20"/>
        </w:rPr>
        <w:instrText xml:space="preserve"> SEQ Figura \* ARABIC </w:instrText>
      </w:r>
      <w:r w:rsidRPr="00802609">
        <w:rPr>
          <w:rFonts w:ascii="Times New Roman" w:hAnsi="Times New Roman" w:cs="Times New Roman"/>
          <w:sz w:val="20"/>
        </w:rPr>
        <w:fldChar w:fldCharType="separate"/>
      </w:r>
      <w:r w:rsidR="00DF3D60">
        <w:rPr>
          <w:rFonts w:ascii="Times New Roman" w:hAnsi="Times New Roman" w:cs="Times New Roman"/>
          <w:noProof/>
          <w:sz w:val="20"/>
        </w:rPr>
        <w:t>8</w:t>
      </w:r>
      <w:r w:rsidRPr="00802609">
        <w:rPr>
          <w:rFonts w:ascii="Times New Roman" w:hAnsi="Times New Roman" w:cs="Times New Roman"/>
          <w:sz w:val="20"/>
        </w:rPr>
        <w:fldChar w:fldCharType="end"/>
      </w:r>
      <w:r w:rsidRPr="00802609">
        <w:rPr>
          <w:rFonts w:ascii="Times New Roman" w:hAnsi="Times New Roman" w:cs="Times New Roman"/>
          <w:sz w:val="20"/>
        </w:rPr>
        <w:t>. Microempresas que cuentan con registro mercantil</w:t>
      </w:r>
      <w:bookmarkEnd w:id="67"/>
    </w:p>
    <w:p w14:paraId="5B79EA8C" w14:textId="400839CD" w:rsidR="00802609" w:rsidRDefault="00802609" w:rsidP="00A10C18">
      <w:pPr>
        <w:spacing w:after="0"/>
      </w:pPr>
      <w:r>
        <w:rPr>
          <w:noProof/>
          <w:lang w:val="es-ES" w:eastAsia="es-ES"/>
        </w:rPr>
        <w:drawing>
          <wp:inline distT="0" distB="0" distL="0" distR="0" wp14:anchorId="1485E254" wp14:editId="3809FD38">
            <wp:extent cx="5018405" cy="2275367"/>
            <wp:effectExtent l="0" t="0" r="10795" b="10795"/>
            <wp:docPr id="144" name="Gráfico 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07DC6F7" w14:textId="77777777" w:rsidR="00802609" w:rsidRPr="00534B43" w:rsidRDefault="00802609" w:rsidP="00A10C18">
      <w:pPr>
        <w:pStyle w:val="Textoindependiente"/>
        <w:spacing w:before="2" w:after="0" w:line="360" w:lineRule="auto"/>
        <w:rPr>
          <w:rFonts w:ascii="Times New Roman" w:hAnsi="Times New Roman"/>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169E419F" w14:textId="2A8CCAB4" w:rsidR="00802609" w:rsidRPr="00802609" w:rsidRDefault="00802609" w:rsidP="00802609">
      <w:pPr>
        <w:spacing w:line="360" w:lineRule="auto"/>
        <w:rPr>
          <w:rFonts w:ascii="Times New Roman" w:hAnsi="Times New Roman"/>
        </w:rPr>
      </w:pPr>
      <w:r w:rsidRPr="00802609">
        <w:rPr>
          <w:rFonts w:ascii="Times New Roman" w:hAnsi="Times New Roman"/>
          <w:b/>
        </w:rPr>
        <w:t>Análisis:</w:t>
      </w:r>
      <w:r w:rsidRPr="00802609">
        <w:rPr>
          <w:rFonts w:ascii="Times New Roman" w:hAnsi="Times New Roman"/>
        </w:rPr>
        <w:t xml:space="preserve"> El 100% de las microempresas cuenta con un registro de cámara de comercio o mercantil, lo que les facilita llevar sus actividades sin ningún contratiempo.</w:t>
      </w:r>
    </w:p>
    <w:p w14:paraId="6B11212F" w14:textId="06A9E8BD" w:rsidR="00802609" w:rsidRDefault="00A10C18" w:rsidP="009B1E5D">
      <w:pPr>
        <w:pStyle w:val="Prrafodelista"/>
        <w:numPr>
          <w:ilvl w:val="0"/>
          <w:numId w:val="8"/>
        </w:numPr>
      </w:pPr>
      <w:r>
        <w:t>¿Cuenta usted con RUT?</w:t>
      </w:r>
    </w:p>
    <w:p w14:paraId="60C233BF" w14:textId="7D318ECB" w:rsidR="00A10C18" w:rsidRPr="00A10C18" w:rsidRDefault="00A10C18" w:rsidP="00A10C18">
      <w:pPr>
        <w:pStyle w:val="Descripcin"/>
        <w:keepNext/>
        <w:rPr>
          <w:rFonts w:ascii="Times New Roman" w:hAnsi="Times New Roman" w:cs="Times New Roman"/>
          <w:sz w:val="20"/>
        </w:rPr>
      </w:pPr>
      <w:bookmarkStart w:id="68" w:name="_Toc87713881"/>
      <w:r w:rsidRPr="00A10C18">
        <w:rPr>
          <w:rFonts w:ascii="Times New Roman" w:hAnsi="Times New Roman" w:cs="Times New Roman"/>
          <w:sz w:val="20"/>
        </w:rPr>
        <w:t xml:space="preserve">Tabla </w:t>
      </w:r>
      <w:r w:rsidRPr="00A10C18">
        <w:rPr>
          <w:rFonts w:ascii="Times New Roman" w:hAnsi="Times New Roman" w:cs="Times New Roman"/>
          <w:sz w:val="20"/>
        </w:rPr>
        <w:fldChar w:fldCharType="begin"/>
      </w:r>
      <w:r w:rsidRPr="00A10C18">
        <w:rPr>
          <w:rFonts w:ascii="Times New Roman" w:hAnsi="Times New Roman" w:cs="Times New Roman"/>
          <w:sz w:val="20"/>
        </w:rPr>
        <w:instrText xml:space="preserve"> SEQ Tabla \* ARABIC </w:instrText>
      </w:r>
      <w:r w:rsidRPr="00A10C18">
        <w:rPr>
          <w:rFonts w:ascii="Times New Roman" w:hAnsi="Times New Roman" w:cs="Times New Roman"/>
          <w:sz w:val="20"/>
        </w:rPr>
        <w:fldChar w:fldCharType="separate"/>
      </w:r>
      <w:r w:rsidR="00431404">
        <w:rPr>
          <w:rFonts w:ascii="Times New Roman" w:hAnsi="Times New Roman" w:cs="Times New Roman"/>
          <w:noProof/>
          <w:sz w:val="20"/>
        </w:rPr>
        <w:t>5</w:t>
      </w:r>
      <w:r w:rsidRPr="00A10C18">
        <w:rPr>
          <w:rFonts w:ascii="Times New Roman" w:hAnsi="Times New Roman" w:cs="Times New Roman"/>
          <w:sz w:val="20"/>
        </w:rPr>
        <w:fldChar w:fldCharType="end"/>
      </w:r>
      <w:r w:rsidRPr="00A10C18">
        <w:rPr>
          <w:rFonts w:ascii="Times New Roman" w:hAnsi="Times New Roman" w:cs="Times New Roman"/>
          <w:sz w:val="20"/>
        </w:rPr>
        <w:t>. ¿Cuenta usted con RUT?</w:t>
      </w:r>
      <w:bookmarkEnd w:id="68"/>
    </w:p>
    <w:tbl>
      <w:tblPr>
        <w:tblStyle w:val="Tablaconcuadrcula4-nfasis3"/>
        <w:tblW w:w="8611" w:type="dxa"/>
        <w:tblLook w:val="04A0" w:firstRow="1" w:lastRow="0" w:firstColumn="1" w:lastColumn="0" w:noHBand="0" w:noVBand="1"/>
      </w:tblPr>
      <w:tblGrid>
        <w:gridCol w:w="3430"/>
        <w:gridCol w:w="2311"/>
        <w:gridCol w:w="2870"/>
      </w:tblGrid>
      <w:tr w:rsidR="00A10C18" w:rsidRPr="003E0C17" w14:paraId="68997D5A" w14:textId="77777777" w:rsidTr="00A10C18">
        <w:trPr>
          <w:cnfStyle w:val="100000000000" w:firstRow="1" w:lastRow="0" w:firstColumn="0" w:lastColumn="0" w:oddVBand="0" w:evenVBand="0" w:oddHBand="0"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3430" w:type="dxa"/>
          </w:tcPr>
          <w:p w14:paraId="6E11AD70" w14:textId="77777777" w:rsidR="00A10C18" w:rsidRPr="003E0C17" w:rsidRDefault="00A10C18" w:rsidP="008919FE">
            <w:pPr>
              <w:pStyle w:val="Textoindependiente"/>
              <w:spacing w:after="0" w:line="276" w:lineRule="auto"/>
              <w:jc w:val="center"/>
              <w:rPr>
                <w:rFonts w:ascii="Times New Roman" w:hAnsi="Times New Roman"/>
              </w:rPr>
            </w:pPr>
            <w:r w:rsidRPr="003E0C17">
              <w:t>CONCEPTO</w:t>
            </w:r>
          </w:p>
        </w:tc>
        <w:tc>
          <w:tcPr>
            <w:tcW w:w="2311" w:type="dxa"/>
          </w:tcPr>
          <w:p w14:paraId="37379EBE" w14:textId="77777777" w:rsidR="00A10C18" w:rsidRPr="003E0C17" w:rsidRDefault="00A10C18"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t>UNIDAD</w:t>
            </w:r>
          </w:p>
        </w:tc>
        <w:tc>
          <w:tcPr>
            <w:tcW w:w="2870" w:type="dxa"/>
          </w:tcPr>
          <w:p w14:paraId="6BD1BF01" w14:textId="77777777" w:rsidR="00A10C18" w:rsidRPr="003E0C17" w:rsidRDefault="00A10C18"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rPr>
                <w:w w:val="99"/>
              </w:rPr>
              <w:t>%</w:t>
            </w:r>
          </w:p>
        </w:tc>
      </w:tr>
      <w:tr w:rsidR="00A10C18" w14:paraId="263DD3EF" w14:textId="77777777" w:rsidTr="00A10C18">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3430" w:type="dxa"/>
          </w:tcPr>
          <w:p w14:paraId="636AC66D" w14:textId="77777777" w:rsidR="00A10C18" w:rsidRPr="00534B43" w:rsidRDefault="00A10C18" w:rsidP="008919FE">
            <w:pPr>
              <w:pStyle w:val="Textoindependiente"/>
              <w:spacing w:after="0"/>
              <w:rPr>
                <w:rFonts w:ascii="Times New Roman" w:hAnsi="Times New Roman"/>
                <w:b w:val="0"/>
              </w:rPr>
            </w:pPr>
            <w:r>
              <w:rPr>
                <w:b w:val="0"/>
              </w:rPr>
              <w:t>SI</w:t>
            </w:r>
          </w:p>
        </w:tc>
        <w:tc>
          <w:tcPr>
            <w:tcW w:w="2311" w:type="dxa"/>
          </w:tcPr>
          <w:p w14:paraId="124B308C" w14:textId="77777777" w:rsidR="00A10C18" w:rsidRPr="00027C45" w:rsidRDefault="00A10C18"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w w:val="99"/>
              </w:rPr>
              <w:t>6</w:t>
            </w:r>
          </w:p>
        </w:tc>
        <w:tc>
          <w:tcPr>
            <w:tcW w:w="2870" w:type="dxa"/>
          </w:tcPr>
          <w:p w14:paraId="69922261" w14:textId="77777777" w:rsidR="00A10C18" w:rsidRPr="00027C45" w:rsidRDefault="00A10C18"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t>100%</w:t>
            </w:r>
          </w:p>
        </w:tc>
      </w:tr>
      <w:tr w:rsidR="00A10C18" w14:paraId="21EF4F92" w14:textId="77777777" w:rsidTr="00A10C18">
        <w:trPr>
          <w:trHeight w:val="353"/>
        </w:trPr>
        <w:tc>
          <w:tcPr>
            <w:cnfStyle w:val="001000000000" w:firstRow="0" w:lastRow="0" w:firstColumn="1" w:lastColumn="0" w:oddVBand="0" w:evenVBand="0" w:oddHBand="0" w:evenHBand="0" w:firstRowFirstColumn="0" w:firstRowLastColumn="0" w:lastRowFirstColumn="0" w:lastRowLastColumn="0"/>
            <w:tcW w:w="3430" w:type="dxa"/>
          </w:tcPr>
          <w:p w14:paraId="2CF8327F" w14:textId="77777777" w:rsidR="00A10C18" w:rsidRPr="00534B43" w:rsidRDefault="00A10C18" w:rsidP="008919FE">
            <w:pPr>
              <w:pStyle w:val="Textoindependiente"/>
              <w:spacing w:after="0"/>
              <w:rPr>
                <w:b w:val="0"/>
              </w:rPr>
            </w:pPr>
            <w:r>
              <w:rPr>
                <w:b w:val="0"/>
              </w:rPr>
              <w:t>NO</w:t>
            </w:r>
          </w:p>
        </w:tc>
        <w:tc>
          <w:tcPr>
            <w:tcW w:w="2311" w:type="dxa"/>
          </w:tcPr>
          <w:p w14:paraId="48B5EE3B" w14:textId="77777777" w:rsidR="00A10C18" w:rsidRPr="00027C45" w:rsidRDefault="00A10C18"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b/>
              </w:rPr>
            </w:pPr>
            <w:r>
              <w:rPr>
                <w:w w:val="99"/>
              </w:rPr>
              <w:t>0</w:t>
            </w:r>
          </w:p>
        </w:tc>
        <w:tc>
          <w:tcPr>
            <w:tcW w:w="2870" w:type="dxa"/>
          </w:tcPr>
          <w:p w14:paraId="06811AD7" w14:textId="77777777" w:rsidR="00A10C18" w:rsidRPr="00027C45" w:rsidRDefault="00A10C18"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b/>
              </w:rPr>
            </w:pPr>
            <w:r>
              <w:t>0%</w:t>
            </w:r>
          </w:p>
        </w:tc>
      </w:tr>
      <w:tr w:rsidR="00A10C18" w:rsidRPr="00534B43" w14:paraId="410F1615" w14:textId="77777777" w:rsidTr="00A10C18">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3430" w:type="dxa"/>
          </w:tcPr>
          <w:p w14:paraId="74CC66FB" w14:textId="77777777" w:rsidR="00A10C18" w:rsidRPr="00534B43" w:rsidRDefault="00A10C18" w:rsidP="008919FE">
            <w:pPr>
              <w:pStyle w:val="Textoindependiente"/>
              <w:spacing w:after="0"/>
            </w:pPr>
            <w:r w:rsidRPr="00534B43">
              <w:t>TOTAL</w:t>
            </w:r>
          </w:p>
        </w:tc>
        <w:tc>
          <w:tcPr>
            <w:tcW w:w="2311" w:type="dxa"/>
          </w:tcPr>
          <w:p w14:paraId="6097AE4E" w14:textId="77777777" w:rsidR="00A10C18" w:rsidRPr="00534B43" w:rsidRDefault="00A10C18"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w w:val="99"/>
              </w:rPr>
            </w:pPr>
            <w:r w:rsidRPr="00534B43">
              <w:rPr>
                <w:b/>
                <w:w w:val="99"/>
              </w:rPr>
              <w:t>6</w:t>
            </w:r>
          </w:p>
        </w:tc>
        <w:tc>
          <w:tcPr>
            <w:tcW w:w="2870" w:type="dxa"/>
          </w:tcPr>
          <w:p w14:paraId="3606E1BE" w14:textId="77777777" w:rsidR="00A10C18" w:rsidRPr="00534B43" w:rsidRDefault="00A10C18"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rPr>
            </w:pPr>
            <w:r w:rsidRPr="00534B43">
              <w:rPr>
                <w:b/>
              </w:rPr>
              <w:t>100%</w:t>
            </w:r>
          </w:p>
        </w:tc>
      </w:tr>
    </w:tbl>
    <w:p w14:paraId="3F5245AB" w14:textId="50258C74" w:rsidR="00A10C18" w:rsidRDefault="00A10C18" w:rsidP="00A10C18">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1C3EF606" w14:textId="271279D5" w:rsidR="00A10C18" w:rsidRDefault="00A10C18" w:rsidP="00A10C18">
      <w:pPr>
        <w:pStyle w:val="Descripcin"/>
        <w:keepNext/>
      </w:pPr>
      <w:bookmarkStart w:id="69" w:name="_Toc87713866"/>
      <w:r>
        <w:lastRenderedPageBreak/>
        <w:t xml:space="preserve">Figura </w:t>
      </w:r>
      <w:r w:rsidR="00A42A43">
        <w:rPr>
          <w:noProof/>
        </w:rPr>
        <w:fldChar w:fldCharType="begin"/>
      </w:r>
      <w:r w:rsidR="00A42A43">
        <w:rPr>
          <w:noProof/>
        </w:rPr>
        <w:instrText xml:space="preserve"> SEQ Figura \* ARABIC </w:instrText>
      </w:r>
      <w:r w:rsidR="00A42A43">
        <w:rPr>
          <w:noProof/>
        </w:rPr>
        <w:fldChar w:fldCharType="separate"/>
      </w:r>
      <w:r w:rsidR="00DF3D60">
        <w:rPr>
          <w:noProof/>
        </w:rPr>
        <w:t>9</w:t>
      </w:r>
      <w:r w:rsidR="00A42A43">
        <w:rPr>
          <w:noProof/>
        </w:rPr>
        <w:fldChar w:fldCharType="end"/>
      </w:r>
      <w:r>
        <w:t>. Microempresas que cuentan con RUT</w:t>
      </w:r>
      <w:bookmarkEnd w:id="69"/>
    </w:p>
    <w:p w14:paraId="0808433D" w14:textId="7DD335DC" w:rsidR="00802609" w:rsidRDefault="00A10C18" w:rsidP="00A10C18">
      <w:pPr>
        <w:spacing w:after="0"/>
      </w:pPr>
      <w:r>
        <w:rPr>
          <w:noProof/>
          <w:lang w:val="es-ES" w:eastAsia="es-ES"/>
        </w:rPr>
        <w:drawing>
          <wp:inline distT="0" distB="0" distL="0" distR="0" wp14:anchorId="4CDCA906" wp14:editId="00D9350C">
            <wp:extent cx="5018405" cy="2445489"/>
            <wp:effectExtent l="0" t="0" r="10795" b="12065"/>
            <wp:docPr id="145" name="Gráfico 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6A41B44" w14:textId="77777777" w:rsidR="00A10C18" w:rsidRDefault="00A10C18" w:rsidP="00A10C18">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38D9C16D" w14:textId="79FFCB79" w:rsidR="00A10C18" w:rsidRDefault="00A10C18" w:rsidP="00A10C18">
      <w:pPr>
        <w:spacing w:line="360" w:lineRule="auto"/>
        <w:rPr>
          <w:rFonts w:ascii="Times New Roman" w:hAnsi="Times New Roman"/>
        </w:rPr>
      </w:pPr>
      <w:r w:rsidRPr="00A10C18">
        <w:rPr>
          <w:rFonts w:ascii="Times New Roman" w:hAnsi="Times New Roman"/>
          <w:b/>
        </w:rPr>
        <w:t>Análisis:</w:t>
      </w:r>
      <w:r w:rsidRPr="00A10C18">
        <w:rPr>
          <w:rFonts w:ascii="Times New Roman" w:hAnsi="Times New Roman"/>
        </w:rPr>
        <w:t xml:space="preserve"> El 100% de las microempresas cuenta con RUT (Registro Único Tributario), lo que quiere decir que las microempresas del Municipio de Arenal están vigiladas por el Departamento de la DIAN, que le permite contar con toda la información, recaudo, control y servicio que se a su vez facilite el cumplimiento de las obligaciones tributaria.</w:t>
      </w:r>
    </w:p>
    <w:p w14:paraId="652DCD74" w14:textId="61904E15" w:rsidR="00A10C18" w:rsidRPr="00F20015" w:rsidRDefault="00A10C18" w:rsidP="009B1E5D">
      <w:pPr>
        <w:pStyle w:val="Prrafodelista"/>
        <w:numPr>
          <w:ilvl w:val="0"/>
          <w:numId w:val="8"/>
        </w:numPr>
        <w:spacing w:line="360" w:lineRule="auto"/>
        <w:rPr>
          <w:rFonts w:ascii="Times New Roman" w:hAnsi="Times New Roman"/>
          <w:b/>
        </w:rPr>
      </w:pPr>
      <w:r w:rsidRPr="00F20015">
        <w:rPr>
          <w:rFonts w:ascii="Times New Roman" w:hAnsi="Times New Roman"/>
          <w:b/>
        </w:rPr>
        <w:t>¿Qué impuestos paga en su negocio?</w:t>
      </w:r>
    </w:p>
    <w:p w14:paraId="4131E288" w14:textId="69272E5E" w:rsidR="00994A91" w:rsidRPr="00994A91" w:rsidRDefault="00994A91" w:rsidP="00994A91">
      <w:pPr>
        <w:pStyle w:val="Descripcin"/>
        <w:keepNext/>
        <w:rPr>
          <w:rFonts w:ascii="Times New Roman" w:hAnsi="Times New Roman" w:cs="Times New Roman"/>
          <w:sz w:val="20"/>
        </w:rPr>
      </w:pPr>
      <w:bookmarkStart w:id="70" w:name="_Toc87713882"/>
      <w:r w:rsidRPr="00994A91">
        <w:rPr>
          <w:rFonts w:ascii="Times New Roman" w:hAnsi="Times New Roman" w:cs="Times New Roman"/>
          <w:sz w:val="20"/>
        </w:rPr>
        <w:t xml:space="preserve">Tabla </w:t>
      </w:r>
      <w:r w:rsidRPr="00994A91">
        <w:rPr>
          <w:rFonts w:ascii="Times New Roman" w:hAnsi="Times New Roman" w:cs="Times New Roman"/>
          <w:sz w:val="20"/>
        </w:rPr>
        <w:fldChar w:fldCharType="begin"/>
      </w:r>
      <w:r w:rsidRPr="00994A91">
        <w:rPr>
          <w:rFonts w:ascii="Times New Roman" w:hAnsi="Times New Roman" w:cs="Times New Roman"/>
          <w:sz w:val="20"/>
        </w:rPr>
        <w:instrText xml:space="preserve"> SEQ Tabla \* ARABIC </w:instrText>
      </w:r>
      <w:r w:rsidRPr="00994A91">
        <w:rPr>
          <w:rFonts w:ascii="Times New Roman" w:hAnsi="Times New Roman" w:cs="Times New Roman"/>
          <w:sz w:val="20"/>
        </w:rPr>
        <w:fldChar w:fldCharType="separate"/>
      </w:r>
      <w:r w:rsidR="00431404">
        <w:rPr>
          <w:rFonts w:ascii="Times New Roman" w:hAnsi="Times New Roman" w:cs="Times New Roman"/>
          <w:noProof/>
          <w:sz w:val="20"/>
        </w:rPr>
        <w:t>6</w:t>
      </w:r>
      <w:r w:rsidRPr="00994A91">
        <w:rPr>
          <w:rFonts w:ascii="Times New Roman" w:hAnsi="Times New Roman" w:cs="Times New Roman"/>
          <w:sz w:val="20"/>
        </w:rPr>
        <w:fldChar w:fldCharType="end"/>
      </w:r>
      <w:r w:rsidRPr="00994A91">
        <w:rPr>
          <w:rFonts w:ascii="Times New Roman" w:hAnsi="Times New Roman" w:cs="Times New Roman"/>
          <w:noProof/>
          <w:sz w:val="20"/>
        </w:rPr>
        <w:t xml:space="preserve"> . Microempresas que pagan algún impuesto</w:t>
      </w:r>
      <w:bookmarkEnd w:id="70"/>
    </w:p>
    <w:tbl>
      <w:tblPr>
        <w:tblStyle w:val="Tablaconcuadrcula4-nfasis3"/>
        <w:tblW w:w="9350" w:type="dxa"/>
        <w:tblLook w:val="04A0" w:firstRow="1" w:lastRow="0" w:firstColumn="1" w:lastColumn="0" w:noHBand="0" w:noVBand="1"/>
      </w:tblPr>
      <w:tblGrid>
        <w:gridCol w:w="2930"/>
        <w:gridCol w:w="1980"/>
        <w:gridCol w:w="2156"/>
        <w:gridCol w:w="2284"/>
      </w:tblGrid>
      <w:tr w:rsidR="00994A91" w:rsidRPr="003E0C17" w14:paraId="213CC7A7" w14:textId="77777777" w:rsidTr="00994A91">
        <w:trPr>
          <w:cnfStyle w:val="100000000000" w:firstRow="1" w:lastRow="0" w:firstColumn="0" w:lastColumn="0" w:oddVBand="0" w:evenVBand="0" w:oddHBand="0"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2930" w:type="dxa"/>
          </w:tcPr>
          <w:p w14:paraId="02132184" w14:textId="77777777" w:rsidR="00994A91" w:rsidRPr="003E0C17" w:rsidRDefault="00994A91" w:rsidP="008919FE">
            <w:pPr>
              <w:pStyle w:val="Textoindependiente"/>
              <w:spacing w:after="0" w:line="276" w:lineRule="auto"/>
              <w:jc w:val="center"/>
              <w:rPr>
                <w:rFonts w:ascii="Times New Roman" w:hAnsi="Times New Roman"/>
              </w:rPr>
            </w:pPr>
            <w:r w:rsidRPr="003E0C17">
              <w:t>CONCEPTO</w:t>
            </w:r>
          </w:p>
        </w:tc>
        <w:tc>
          <w:tcPr>
            <w:tcW w:w="1980" w:type="dxa"/>
          </w:tcPr>
          <w:p w14:paraId="32F97B94" w14:textId="175A97ED" w:rsidR="00994A91" w:rsidRPr="003E0C17" w:rsidRDefault="00994A91"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t>SI PAGAN</w:t>
            </w:r>
          </w:p>
        </w:tc>
        <w:tc>
          <w:tcPr>
            <w:tcW w:w="2156" w:type="dxa"/>
          </w:tcPr>
          <w:p w14:paraId="3382541C" w14:textId="597AC328" w:rsidR="00994A91" w:rsidRPr="00994A91" w:rsidRDefault="00994A91" w:rsidP="00994A91">
            <w:pPr>
              <w:cnfStyle w:val="100000000000" w:firstRow="1" w:lastRow="0" w:firstColumn="0" w:lastColumn="0" w:oddVBand="0" w:evenVBand="0" w:oddHBand="0" w:evenHBand="0" w:firstRowFirstColumn="0" w:firstRowLastColumn="0" w:lastRowFirstColumn="0" w:lastRowLastColumn="0"/>
            </w:pPr>
            <w:r w:rsidRPr="00994A91">
              <w:t>NO PAGAN</w:t>
            </w:r>
          </w:p>
        </w:tc>
        <w:tc>
          <w:tcPr>
            <w:tcW w:w="2284" w:type="dxa"/>
          </w:tcPr>
          <w:p w14:paraId="2806A035" w14:textId="365324A8" w:rsidR="00994A91" w:rsidRPr="00994A91" w:rsidRDefault="00994A91" w:rsidP="00994A91">
            <w:pPr>
              <w:cnfStyle w:val="100000000000" w:firstRow="1" w:lastRow="0" w:firstColumn="0" w:lastColumn="0" w:oddVBand="0" w:evenVBand="0" w:oddHBand="0" w:evenHBand="0" w:firstRowFirstColumn="0" w:firstRowLastColumn="0" w:lastRowFirstColumn="0" w:lastRowLastColumn="0"/>
            </w:pPr>
            <w:r w:rsidRPr="00994A91">
              <w:t>% SI PAGAN</w:t>
            </w:r>
          </w:p>
        </w:tc>
      </w:tr>
      <w:tr w:rsidR="00994A91" w14:paraId="3578F7C2" w14:textId="77777777" w:rsidTr="00994A91">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2930" w:type="dxa"/>
          </w:tcPr>
          <w:p w14:paraId="33C42690" w14:textId="351C05FC" w:rsidR="00994A91" w:rsidRPr="00534B43" w:rsidRDefault="00994A91" w:rsidP="008919FE">
            <w:pPr>
              <w:pStyle w:val="Textoindependiente"/>
              <w:spacing w:after="0"/>
              <w:rPr>
                <w:rFonts w:ascii="Times New Roman" w:hAnsi="Times New Roman"/>
                <w:b w:val="0"/>
              </w:rPr>
            </w:pPr>
            <w:r>
              <w:rPr>
                <w:b w:val="0"/>
              </w:rPr>
              <w:t>Impuesto de Industria y Comercio</w:t>
            </w:r>
          </w:p>
        </w:tc>
        <w:tc>
          <w:tcPr>
            <w:tcW w:w="1980" w:type="dxa"/>
          </w:tcPr>
          <w:p w14:paraId="07083470" w14:textId="56711528" w:rsidR="00994A91" w:rsidRPr="00027C45"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w w:val="99"/>
              </w:rPr>
              <w:t>0</w:t>
            </w:r>
          </w:p>
        </w:tc>
        <w:tc>
          <w:tcPr>
            <w:tcW w:w="2156" w:type="dxa"/>
          </w:tcPr>
          <w:p w14:paraId="4C5340CA" w14:textId="6E99F8A0"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pPr>
            <w:r>
              <w:t>6</w:t>
            </w:r>
          </w:p>
        </w:tc>
        <w:tc>
          <w:tcPr>
            <w:tcW w:w="2284" w:type="dxa"/>
          </w:tcPr>
          <w:p w14:paraId="60D06329" w14:textId="29E1890B" w:rsidR="00994A91" w:rsidRPr="00027C45"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t>0%</w:t>
            </w:r>
          </w:p>
        </w:tc>
      </w:tr>
      <w:tr w:rsidR="00994A91" w14:paraId="219F77BB" w14:textId="77777777" w:rsidTr="00994A91">
        <w:trPr>
          <w:trHeight w:val="353"/>
        </w:trPr>
        <w:tc>
          <w:tcPr>
            <w:cnfStyle w:val="001000000000" w:firstRow="0" w:lastRow="0" w:firstColumn="1" w:lastColumn="0" w:oddVBand="0" w:evenVBand="0" w:oddHBand="0" w:evenHBand="0" w:firstRowFirstColumn="0" w:firstRowLastColumn="0" w:lastRowFirstColumn="0" w:lastRowLastColumn="0"/>
            <w:tcW w:w="2930" w:type="dxa"/>
          </w:tcPr>
          <w:p w14:paraId="58CF20C9" w14:textId="19234445" w:rsidR="00994A91" w:rsidRDefault="00994A91" w:rsidP="008919FE">
            <w:pPr>
              <w:pStyle w:val="Textoindependiente"/>
              <w:spacing w:after="0"/>
              <w:rPr>
                <w:b w:val="0"/>
              </w:rPr>
            </w:pPr>
            <w:r>
              <w:rPr>
                <w:b w:val="0"/>
              </w:rPr>
              <w:t>Renta</w:t>
            </w:r>
          </w:p>
        </w:tc>
        <w:tc>
          <w:tcPr>
            <w:tcW w:w="1980" w:type="dxa"/>
          </w:tcPr>
          <w:p w14:paraId="1D29ABF8" w14:textId="4B457ED7" w:rsidR="00994A91" w:rsidRDefault="00994A91"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w w:val="99"/>
              </w:rPr>
            </w:pPr>
            <w:r>
              <w:rPr>
                <w:w w:val="99"/>
              </w:rPr>
              <w:t>2</w:t>
            </w:r>
          </w:p>
        </w:tc>
        <w:tc>
          <w:tcPr>
            <w:tcW w:w="2156" w:type="dxa"/>
          </w:tcPr>
          <w:p w14:paraId="03D740CE" w14:textId="23E3F3E9" w:rsidR="00994A91" w:rsidRDefault="00994A91"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pPr>
            <w:r>
              <w:t>4</w:t>
            </w:r>
          </w:p>
        </w:tc>
        <w:tc>
          <w:tcPr>
            <w:tcW w:w="2284" w:type="dxa"/>
          </w:tcPr>
          <w:p w14:paraId="62B7009D" w14:textId="30E95E66" w:rsidR="00994A91" w:rsidRDefault="00994A91"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pPr>
            <w:r>
              <w:t>33%</w:t>
            </w:r>
          </w:p>
        </w:tc>
      </w:tr>
      <w:tr w:rsidR="00994A91" w14:paraId="18D2EF70" w14:textId="77777777" w:rsidTr="00994A91">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2930" w:type="dxa"/>
          </w:tcPr>
          <w:p w14:paraId="61A7D714" w14:textId="1E860511" w:rsidR="00994A91" w:rsidRDefault="00994A91" w:rsidP="008919FE">
            <w:pPr>
              <w:pStyle w:val="Textoindependiente"/>
              <w:spacing w:after="0"/>
              <w:rPr>
                <w:b w:val="0"/>
              </w:rPr>
            </w:pPr>
            <w:r>
              <w:rPr>
                <w:b w:val="0"/>
              </w:rPr>
              <w:t>Predial</w:t>
            </w:r>
          </w:p>
        </w:tc>
        <w:tc>
          <w:tcPr>
            <w:tcW w:w="1980" w:type="dxa"/>
          </w:tcPr>
          <w:p w14:paraId="7EF3161E" w14:textId="675FD56A"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w w:val="99"/>
              </w:rPr>
            </w:pPr>
            <w:r>
              <w:rPr>
                <w:w w:val="99"/>
              </w:rPr>
              <w:t>1</w:t>
            </w:r>
          </w:p>
        </w:tc>
        <w:tc>
          <w:tcPr>
            <w:tcW w:w="2156" w:type="dxa"/>
          </w:tcPr>
          <w:p w14:paraId="20D42D7C" w14:textId="7B10E6C4"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pPr>
            <w:r>
              <w:t>5</w:t>
            </w:r>
          </w:p>
        </w:tc>
        <w:tc>
          <w:tcPr>
            <w:tcW w:w="2284" w:type="dxa"/>
          </w:tcPr>
          <w:p w14:paraId="4EA486C4" w14:textId="73DDD8D4"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pPr>
            <w:r>
              <w:t>17%</w:t>
            </w:r>
          </w:p>
        </w:tc>
      </w:tr>
      <w:tr w:rsidR="00994A91" w14:paraId="0D43547A" w14:textId="77777777" w:rsidTr="00994A91">
        <w:trPr>
          <w:trHeight w:val="353"/>
        </w:trPr>
        <w:tc>
          <w:tcPr>
            <w:cnfStyle w:val="001000000000" w:firstRow="0" w:lastRow="0" w:firstColumn="1" w:lastColumn="0" w:oddVBand="0" w:evenVBand="0" w:oddHBand="0" w:evenHBand="0" w:firstRowFirstColumn="0" w:firstRowLastColumn="0" w:lastRowFirstColumn="0" w:lastRowLastColumn="0"/>
            <w:tcW w:w="2930" w:type="dxa"/>
          </w:tcPr>
          <w:p w14:paraId="752FCDC0" w14:textId="5C5CF5B7" w:rsidR="00994A91" w:rsidRDefault="00994A91" w:rsidP="008919FE">
            <w:pPr>
              <w:pStyle w:val="Textoindependiente"/>
              <w:spacing w:after="0"/>
              <w:rPr>
                <w:b w:val="0"/>
              </w:rPr>
            </w:pPr>
            <w:r>
              <w:rPr>
                <w:b w:val="0"/>
              </w:rPr>
              <w:t>IVA</w:t>
            </w:r>
          </w:p>
        </w:tc>
        <w:tc>
          <w:tcPr>
            <w:tcW w:w="1980" w:type="dxa"/>
          </w:tcPr>
          <w:p w14:paraId="45F53284" w14:textId="0D0B2094" w:rsidR="00994A91" w:rsidRDefault="00994A91"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w w:val="99"/>
              </w:rPr>
            </w:pPr>
            <w:r>
              <w:rPr>
                <w:w w:val="99"/>
              </w:rPr>
              <w:t>2</w:t>
            </w:r>
          </w:p>
        </w:tc>
        <w:tc>
          <w:tcPr>
            <w:tcW w:w="2156" w:type="dxa"/>
          </w:tcPr>
          <w:p w14:paraId="1CB2F8AD" w14:textId="5271E516" w:rsidR="00994A91" w:rsidRDefault="00994A91"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pPr>
            <w:r>
              <w:t>4</w:t>
            </w:r>
          </w:p>
        </w:tc>
        <w:tc>
          <w:tcPr>
            <w:tcW w:w="2284" w:type="dxa"/>
          </w:tcPr>
          <w:p w14:paraId="6A9FBDDA" w14:textId="06E1BA41" w:rsidR="00994A91" w:rsidRDefault="00994A91"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pPr>
            <w:r>
              <w:t>33%</w:t>
            </w:r>
          </w:p>
        </w:tc>
      </w:tr>
      <w:tr w:rsidR="00994A91" w14:paraId="151445E3" w14:textId="77777777" w:rsidTr="00994A91">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2930" w:type="dxa"/>
          </w:tcPr>
          <w:p w14:paraId="4F9DD246" w14:textId="51BB7588" w:rsidR="00994A91" w:rsidRDefault="00994A91" w:rsidP="008919FE">
            <w:pPr>
              <w:pStyle w:val="Textoindependiente"/>
              <w:spacing w:after="0"/>
              <w:rPr>
                <w:b w:val="0"/>
              </w:rPr>
            </w:pPr>
            <w:r>
              <w:rPr>
                <w:b w:val="0"/>
              </w:rPr>
              <w:t>Ninguno</w:t>
            </w:r>
          </w:p>
        </w:tc>
        <w:tc>
          <w:tcPr>
            <w:tcW w:w="1980" w:type="dxa"/>
          </w:tcPr>
          <w:p w14:paraId="74989727" w14:textId="7EED911F"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w w:val="99"/>
              </w:rPr>
            </w:pPr>
            <w:r>
              <w:rPr>
                <w:w w:val="99"/>
              </w:rPr>
              <w:t>3</w:t>
            </w:r>
          </w:p>
        </w:tc>
        <w:tc>
          <w:tcPr>
            <w:tcW w:w="2156" w:type="dxa"/>
          </w:tcPr>
          <w:p w14:paraId="68977621" w14:textId="766E6ECE"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pPr>
            <w:r>
              <w:t>3</w:t>
            </w:r>
          </w:p>
        </w:tc>
        <w:tc>
          <w:tcPr>
            <w:tcW w:w="2284" w:type="dxa"/>
          </w:tcPr>
          <w:p w14:paraId="1CEB9733" w14:textId="18FACD02" w:rsidR="00994A91" w:rsidRDefault="00994A91"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pPr>
            <w:r>
              <w:t>50%</w:t>
            </w:r>
          </w:p>
        </w:tc>
      </w:tr>
    </w:tbl>
    <w:p w14:paraId="4EF46501" w14:textId="77777777" w:rsidR="00994A91" w:rsidRDefault="00994A91" w:rsidP="00994A91">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793C139F" w14:textId="77777777" w:rsidR="00994A91" w:rsidRDefault="00994A91" w:rsidP="00994A91">
      <w:pPr>
        <w:spacing w:before="240" w:line="360" w:lineRule="auto"/>
        <w:rPr>
          <w:rFonts w:ascii="Times New Roman" w:hAnsi="Times New Roman"/>
        </w:rPr>
      </w:pPr>
      <w:r w:rsidRPr="00994A91">
        <w:rPr>
          <w:rFonts w:ascii="Times New Roman" w:hAnsi="Times New Roman"/>
          <w:b/>
        </w:rPr>
        <w:t>Análisis</w:t>
      </w:r>
      <w:r>
        <w:rPr>
          <w:rFonts w:ascii="Times New Roman" w:hAnsi="Times New Roman"/>
        </w:rPr>
        <w:t xml:space="preserve">. La tabla anterior muestra que no es representativo el pago de impuestos en las microempresas del municipio de Arenal, Sur del Bolívar, pues estos al momento de contestar esta </w:t>
      </w:r>
      <w:r>
        <w:rPr>
          <w:rFonts w:ascii="Times New Roman" w:hAnsi="Times New Roman"/>
        </w:rPr>
        <w:lastRenderedPageBreak/>
        <w:t>pregunta, no tenían claridad de estos impuestos, excepto del IVA. Esto denota que hay propietarios que todavía no están relacionados con los impuestos que deben tributar.</w:t>
      </w:r>
    </w:p>
    <w:p w14:paraId="76BF5EC8" w14:textId="7FBE9C58" w:rsidR="00A10C18" w:rsidRPr="00F20015" w:rsidRDefault="00994A91" w:rsidP="009B1E5D">
      <w:pPr>
        <w:pStyle w:val="Prrafodelista"/>
        <w:numPr>
          <w:ilvl w:val="0"/>
          <w:numId w:val="8"/>
        </w:numPr>
        <w:spacing w:before="240" w:line="360" w:lineRule="auto"/>
        <w:rPr>
          <w:rFonts w:ascii="Times New Roman" w:hAnsi="Times New Roman"/>
          <w:b/>
        </w:rPr>
      </w:pPr>
      <w:r w:rsidRPr="00F20015">
        <w:rPr>
          <w:rFonts w:ascii="Times New Roman" w:hAnsi="Times New Roman"/>
          <w:b/>
        </w:rPr>
        <w:t>Manejo de contabilidad en las microempresas</w:t>
      </w:r>
    </w:p>
    <w:p w14:paraId="30BD90D4" w14:textId="474CEDC8" w:rsidR="00D03D17" w:rsidRPr="00D03D17" w:rsidRDefault="00D03D17" w:rsidP="00D03D17">
      <w:pPr>
        <w:pStyle w:val="Descripcin"/>
        <w:keepNext/>
        <w:rPr>
          <w:rFonts w:ascii="Times New Roman" w:hAnsi="Times New Roman" w:cs="Times New Roman"/>
          <w:sz w:val="20"/>
        </w:rPr>
      </w:pPr>
      <w:bookmarkStart w:id="71" w:name="_Toc87713883"/>
      <w:r w:rsidRPr="00D03D17">
        <w:rPr>
          <w:rFonts w:ascii="Times New Roman" w:hAnsi="Times New Roman" w:cs="Times New Roman"/>
          <w:sz w:val="20"/>
        </w:rPr>
        <w:t xml:space="preserve">Tabla </w:t>
      </w:r>
      <w:r w:rsidRPr="00D03D17">
        <w:rPr>
          <w:rFonts w:ascii="Times New Roman" w:hAnsi="Times New Roman" w:cs="Times New Roman"/>
          <w:sz w:val="20"/>
        </w:rPr>
        <w:fldChar w:fldCharType="begin"/>
      </w:r>
      <w:r w:rsidRPr="00D03D17">
        <w:rPr>
          <w:rFonts w:ascii="Times New Roman" w:hAnsi="Times New Roman" w:cs="Times New Roman"/>
          <w:sz w:val="20"/>
        </w:rPr>
        <w:instrText xml:space="preserve"> SEQ Tabla \* ARABIC </w:instrText>
      </w:r>
      <w:r w:rsidRPr="00D03D17">
        <w:rPr>
          <w:rFonts w:ascii="Times New Roman" w:hAnsi="Times New Roman" w:cs="Times New Roman"/>
          <w:sz w:val="20"/>
        </w:rPr>
        <w:fldChar w:fldCharType="separate"/>
      </w:r>
      <w:r w:rsidR="00431404">
        <w:rPr>
          <w:rFonts w:ascii="Times New Roman" w:hAnsi="Times New Roman" w:cs="Times New Roman"/>
          <w:noProof/>
          <w:sz w:val="20"/>
        </w:rPr>
        <w:t>7</w:t>
      </w:r>
      <w:r w:rsidRPr="00D03D17">
        <w:rPr>
          <w:rFonts w:ascii="Times New Roman" w:hAnsi="Times New Roman" w:cs="Times New Roman"/>
          <w:sz w:val="20"/>
        </w:rPr>
        <w:fldChar w:fldCharType="end"/>
      </w:r>
      <w:r w:rsidRPr="00D03D17">
        <w:rPr>
          <w:rFonts w:ascii="Times New Roman" w:hAnsi="Times New Roman" w:cs="Times New Roman"/>
          <w:sz w:val="20"/>
        </w:rPr>
        <w:t>. Microempresas que manejan contabilidad</w:t>
      </w:r>
      <w:bookmarkEnd w:id="71"/>
    </w:p>
    <w:tbl>
      <w:tblPr>
        <w:tblStyle w:val="Tablaconcuadrcula4-nfasis3"/>
        <w:tblW w:w="8611" w:type="dxa"/>
        <w:tblLook w:val="04A0" w:firstRow="1" w:lastRow="0" w:firstColumn="1" w:lastColumn="0" w:noHBand="0" w:noVBand="1"/>
      </w:tblPr>
      <w:tblGrid>
        <w:gridCol w:w="4106"/>
        <w:gridCol w:w="1985"/>
        <w:gridCol w:w="2520"/>
      </w:tblGrid>
      <w:tr w:rsidR="00D03D17" w:rsidRPr="003E0C17" w14:paraId="5251F1D7" w14:textId="77777777" w:rsidTr="00D03D17">
        <w:trPr>
          <w:cnfStyle w:val="100000000000" w:firstRow="1" w:lastRow="0" w:firstColumn="0" w:lastColumn="0" w:oddVBand="0" w:evenVBand="0" w:oddHBand="0"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4106" w:type="dxa"/>
          </w:tcPr>
          <w:p w14:paraId="2BBC3E1A" w14:textId="77777777" w:rsidR="00D03D17" w:rsidRPr="003E0C17" w:rsidRDefault="00D03D17" w:rsidP="008919FE">
            <w:pPr>
              <w:pStyle w:val="Textoindependiente"/>
              <w:spacing w:after="0" w:line="276" w:lineRule="auto"/>
              <w:jc w:val="center"/>
              <w:rPr>
                <w:rFonts w:ascii="Times New Roman" w:hAnsi="Times New Roman"/>
              </w:rPr>
            </w:pPr>
            <w:r w:rsidRPr="003E0C17">
              <w:t>CONCEPTO</w:t>
            </w:r>
          </w:p>
        </w:tc>
        <w:tc>
          <w:tcPr>
            <w:tcW w:w="1985" w:type="dxa"/>
          </w:tcPr>
          <w:p w14:paraId="6FA73672" w14:textId="77777777" w:rsidR="00D03D17" w:rsidRPr="003E0C17" w:rsidRDefault="00D03D17"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t>UNIDAD</w:t>
            </w:r>
          </w:p>
        </w:tc>
        <w:tc>
          <w:tcPr>
            <w:tcW w:w="2520" w:type="dxa"/>
          </w:tcPr>
          <w:p w14:paraId="7CE0ACCB" w14:textId="77777777" w:rsidR="00D03D17" w:rsidRPr="003E0C17" w:rsidRDefault="00D03D17"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sidRPr="003E0C17">
              <w:rPr>
                <w:w w:val="99"/>
              </w:rPr>
              <w:t>%</w:t>
            </w:r>
          </w:p>
        </w:tc>
      </w:tr>
      <w:tr w:rsidR="00D03D17" w14:paraId="77A0CDFE" w14:textId="77777777" w:rsidTr="00D03D1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106" w:type="dxa"/>
          </w:tcPr>
          <w:p w14:paraId="2CB795F4" w14:textId="422F5516" w:rsidR="00D03D17" w:rsidRPr="00534B43" w:rsidRDefault="00D03D17" w:rsidP="008919FE">
            <w:pPr>
              <w:pStyle w:val="Textoindependiente"/>
              <w:spacing w:after="0"/>
              <w:rPr>
                <w:rFonts w:ascii="Times New Roman" w:hAnsi="Times New Roman"/>
                <w:b w:val="0"/>
              </w:rPr>
            </w:pPr>
            <w:r>
              <w:rPr>
                <w:b w:val="0"/>
              </w:rPr>
              <w:t>No llevan contabilidad</w:t>
            </w:r>
          </w:p>
        </w:tc>
        <w:tc>
          <w:tcPr>
            <w:tcW w:w="1985" w:type="dxa"/>
          </w:tcPr>
          <w:p w14:paraId="1A008B1C" w14:textId="12E8D50D" w:rsidR="00D03D17" w:rsidRPr="00027C45" w:rsidRDefault="00D03D17"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w w:val="99"/>
              </w:rPr>
              <w:t>1</w:t>
            </w:r>
          </w:p>
        </w:tc>
        <w:tc>
          <w:tcPr>
            <w:tcW w:w="2520" w:type="dxa"/>
          </w:tcPr>
          <w:p w14:paraId="21E56001" w14:textId="4BD7E6A2" w:rsidR="00D03D17" w:rsidRPr="00027C45" w:rsidRDefault="00D03D17"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t>17%</w:t>
            </w:r>
          </w:p>
        </w:tc>
      </w:tr>
      <w:tr w:rsidR="00D03D17" w14:paraId="28FD2040" w14:textId="77777777" w:rsidTr="00D03D17">
        <w:trPr>
          <w:trHeight w:val="353"/>
        </w:trPr>
        <w:tc>
          <w:tcPr>
            <w:cnfStyle w:val="001000000000" w:firstRow="0" w:lastRow="0" w:firstColumn="1" w:lastColumn="0" w:oddVBand="0" w:evenVBand="0" w:oddHBand="0" w:evenHBand="0" w:firstRowFirstColumn="0" w:firstRowLastColumn="0" w:lastRowFirstColumn="0" w:lastRowLastColumn="0"/>
            <w:tcW w:w="4106" w:type="dxa"/>
          </w:tcPr>
          <w:p w14:paraId="6F0B7BFC" w14:textId="2F56F7B8" w:rsidR="00D03D17" w:rsidRPr="00534B43" w:rsidRDefault="00D03D17" w:rsidP="008919FE">
            <w:pPr>
              <w:pStyle w:val="Textoindependiente"/>
              <w:spacing w:after="0"/>
              <w:rPr>
                <w:b w:val="0"/>
              </w:rPr>
            </w:pPr>
            <w:r>
              <w:rPr>
                <w:b w:val="0"/>
              </w:rPr>
              <w:t>La contabilidad la lleva un Contador</w:t>
            </w:r>
          </w:p>
        </w:tc>
        <w:tc>
          <w:tcPr>
            <w:tcW w:w="1985" w:type="dxa"/>
          </w:tcPr>
          <w:p w14:paraId="26A07659" w14:textId="5CC859AA" w:rsidR="00D03D17" w:rsidRPr="00027C45" w:rsidRDefault="00D03D17"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b/>
              </w:rPr>
            </w:pPr>
            <w:r>
              <w:rPr>
                <w:w w:val="99"/>
              </w:rPr>
              <w:t>5</w:t>
            </w:r>
          </w:p>
        </w:tc>
        <w:tc>
          <w:tcPr>
            <w:tcW w:w="2520" w:type="dxa"/>
          </w:tcPr>
          <w:p w14:paraId="74E8FB49" w14:textId="414EDF40" w:rsidR="00D03D17" w:rsidRPr="00027C45" w:rsidRDefault="00D03D17" w:rsidP="008919FE">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b/>
              </w:rPr>
            </w:pPr>
            <w:r>
              <w:t>83%</w:t>
            </w:r>
          </w:p>
        </w:tc>
      </w:tr>
      <w:tr w:rsidR="00D03D17" w:rsidRPr="00534B43" w14:paraId="4F5D27B9" w14:textId="77777777" w:rsidTr="00D03D1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106" w:type="dxa"/>
          </w:tcPr>
          <w:p w14:paraId="11CAED20" w14:textId="77777777" w:rsidR="00D03D17" w:rsidRPr="00534B43" w:rsidRDefault="00D03D17" w:rsidP="008919FE">
            <w:pPr>
              <w:pStyle w:val="Textoindependiente"/>
              <w:spacing w:after="0"/>
            </w:pPr>
            <w:r w:rsidRPr="00534B43">
              <w:t>TOTAL</w:t>
            </w:r>
          </w:p>
        </w:tc>
        <w:tc>
          <w:tcPr>
            <w:tcW w:w="1985" w:type="dxa"/>
          </w:tcPr>
          <w:p w14:paraId="30F7AF1B" w14:textId="77777777" w:rsidR="00D03D17" w:rsidRPr="00534B43" w:rsidRDefault="00D03D17"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w w:val="99"/>
              </w:rPr>
            </w:pPr>
            <w:r w:rsidRPr="00534B43">
              <w:rPr>
                <w:b/>
                <w:w w:val="99"/>
              </w:rPr>
              <w:t>6</w:t>
            </w:r>
          </w:p>
        </w:tc>
        <w:tc>
          <w:tcPr>
            <w:tcW w:w="2520" w:type="dxa"/>
          </w:tcPr>
          <w:p w14:paraId="2905676A" w14:textId="77777777" w:rsidR="00D03D17" w:rsidRPr="00534B43" w:rsidRDefault="00D03D17" w:rsidP="008919FE">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b/>
              </w:rPr>
            </w:pPr>
            <w:r w:rsidRPr="00534B43">
              <w:rPr>
                <w:b/>
              </w:rPr>
              <w:t>100%</w:t>
            </w:r>
          </w:p>
        </w:tc>
      </w:tr>
    </w:tbl>
    <w:p w14:paraId="5A3519E5" w14:textId="77777777" w:rsidR="00D03D17" w:rsidRDefault="00D03D17" w:rsidP="00D03D17">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18179AB7" w14:textId="2F9D1283" w:rsidR="00D03D17" w:rsidRPr="00D03D17" w:rsidRDefault="00D03D17" w:rsidP="00D03D17">
      <w:pPr>
        <w:pStyle w:val="Descripcin"/>
        <w:keepNext/>
        <w:rPr>
          <w:rFonts w:ascii="Times New Roman" w:hAnsi="Times New Roman" w:cs="Times New Roman"/>
          <w:sz w:val="20"/>
        </w:rPr>
      </w:pPr>
      <w:bookmarkStart w:id="72" w:name="_Toc87713867"/>
      <w:r w:rsidRPr="00D03D17">
        <w:rPr>
          <w:rFonts w:ascii="Times New Roman" w:hAnsi="Times New Roman" w:cs="Times New Roman"/>
          <w:sz w:val="20"/>
        </w:rPr>
        <w:t xml:space="preserve">Figura </w:t>
      </w:r>
      <w:r w:rsidRPr="00D03D17">
        <w:rPr>
          <w:rFonts w:ascii="Times New Roman" w:hAnsi="Times New Roman" w:cs="Times New Roman"/>
          <w:sz w:val="20"/>
        </w:rPr>
        <w:fldChar w:fldCharType="begin"/>
      </w:r>
      <w:r w:rsidRPr="00D03D17">
        <w:rPr>
          <w:rFonts w:ascii="Times New Roman" w:hAnsi="Times New Roman" w:cs="Times New Roman"/>
          <w:sz w:val="20"/>
        </w:rPr>
        <w:instrText xml:space="preserve"> SEQ Figura \* ARABIC </w:instrText>
      </w:r>
      <w:r w:rsidRPr="00D03D17">
        <w:rPr>
          <w:rFonts w:ascii="Times New Roman" w:hAnsi="Times New Roman" w:cs="Times New Roman"/>
          <w:sz w:val="20"/>
        </w:rPr>
        <w:fldChar w:fldCharType="separate"/>
      </w:r>
      <w:r w:rsidR="00DF3D60">
        <w:rPr>
          <w:rFonts w:ascii="Times New Roman" w:hAnsi="Times New Roman" w:cs="Times New Roman"/>
          <w:noProof/>
          <w:sz w:val="20"/>
        </w:rPr>
        <w:t>10</w:t>
      </w:r>
      <w:r w:rsidRPr="00D03D17">
        <w:rPr>
          <w:rFonts w:ascii="Times New Roman" w:hAnsi="Times New Roman" w:cs="Times New Roman"/>
          <w:sz w:val="20"/>
        </w:rPr>
        <w:fldChar w:fldCharType="end"/>
      </w:r>
      <w:r w:rsidRPr="00D03D17">
        <w:rPr>
          <w:rFonts w:ascii="Times New Roman" w:hAnsi="Times New Roman" w:cs="Times New Roman"/>
          <w:sz w:val="20"/>
        </w:rPr>
        <w:t>. Manejo de contabilidad de las microempresas</w:t>
      </w:r>
      <w:bookmarkEnd w:id="72"/>
    </w:p>
    <w:p w14:paraId="4E80E4B6" w14:textId="35D94368" w:rsidR="00994A91" w:rsidRDefault="00D03D17" w:rsidP="00D03D17">
      <w:pPr>
        <w:spacing w:before="240" w:after="0" w:line="360" w:lineRule="auto"/>
        <w:ind w:left="360"/>
        <w:rPr>
          <w:rFonts w:ascii="Times New Roman" w:hAnsi="Times New Roman"/>
        </w:rPr>
      </w:pPr>
      <w:r>
        <w:rPr>
          <w:rFonts w:ascii="Times New Roman" w:hAnsi="Times New Roman"/>
          <w:noProof/>
          <w:lang w:val="es-ES" w:eastAsia="es-ES"/>
        </w:rPr>
        <w:drawing>
          <wp:inline distT="0" distB="0" distL="0" distR="0" wp14:anchorId="507BC4BC" wp14:editId="4CA81D95">
            <wp:extent cx="5411972" cy="3168502"/>
            <wp:effectExtent l="0" t="0" r="17780" b="13335"/>
            <wp:docPr id="146" name="Gráfico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4761C2C" w14:textId="77777777" w:rsidR="00D03D17" w:rsidRDefault="00D03D17" w:rsidP="00D03D17">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6AFBAF04" w14:textId="35BFDAF5" w:rsidR="00D03D17" w:rsidRPr="00994A91" w:rsidRDefault="00D03D17" w:rsidP="00D03D17">
      <w:pPr>
        <w:spacing w:before="240" w:line="360" w:lineRule="auto"/>
        <w:rPr>
          <w:rFonts w:ascii="Times New Roman" w:hAnsi="Times New Roman"/>
        </w:rPr>
      </w:pPr>
      <w:r w:rsidRPr="00D03D17">
        <w:rPr>
          <w:rFonts w:ascii="Times New Roman" w:hAnsi="Times New Roman"/>
          <w:b/>
        </w:rPr>
        <w:t>Análisis</w:t>
      </w:r>
      <w:r w:rsidRPr="00D03D17">
        <w:rPr>
          <w:rFonts w:ascii="Times New Roman" w:hAnsi="Times New Roman"/>
        </w:rPr>
        <w:t>: Con un 83% las microempresas tienen contador para saber la contabilidad y llevar un buen funcionamiento, luego están las que no llevan contabilidad con el 17%, son microempresas que no sabe cuánto ganan, pero que su reinversión es constante al momento de seguir con la operatividad de la empresa</w:t>
      </w:r>
      <w:r>
        <w:rPr>
          <w:rFonts w:ascii="Times New Roman" w:hAnsi="Times New Roman"/>
        </w:rPr>
        <w:t>.</w:t>
      </w:r>
    </w:p>
    <w:p w14:paraId="26755037" w14:textId="6DD2CCF1" w:rsidR="00994A91" w:rsidRPr="00A14B62" w:rsidRDefault="00D03D17" w:rsidP="009B1E5D">
      <w:pPr>
        <w:pStyle w:val="Prrafodelista"/>
        <w:numPr>
          <w:ilvl w:val="0"/>
          <w:numId w:val="8"/>
        </w:numPr>
        <w:rPr>
          <w:b/>
        </w:rPr>
      </w:pPr>
      <w:r w:rsidRPr="00A14B62">
        <w:rPr>
          <w:rFonts w:ascii="Times New Roman" w:hAnsi="Times New Roman"/>
          <w:b/>
        </w:rPr>
        <w:lastRenderedPageBreak/>
        <w:t>¿Qué espera de su negocio en 5 años?</w:t>
      </w:r>
    </w:p>
    <w:p w14:paraId="71EE222A" w14:textId="54349910" w:rsidR="00A14B62" w:rsidRPr="00A14B62" w:rsidRDefault="00A14B62" w:rsidP="00A14B62">
      <w:pPr>
        <w:pStyle w:val="Descripcin"/>
        <w:keepNext/>
        <w:rPr>
          <w:rFonts w:ascii="Times New Roman" w:hAnsi="Times New Roman" w:cs="Times New Roman"/>
          <w:sz w:val="20"/>
        </w:rPr>
      </w:pPr>
      <w:bookmarkStart w:id="73" w:name="_Toc87713884"/>
      <w:r w:rsidRPr="00A14B62">
        <w:rPr>
          <w:rFonts w:ascii="Times New Roman" w:hAnsi="Times New Roman" w:cs="Times New Roman"/>
          <w:sz w:val="20"/>
        </w:rPr>
        <w:t xml:space="preserve">Tabla </w:t>
      </w:r>
      <w:r w:rsidRPr="00A14B62">
        <w:rPr>
          <w:rFonts w:ascii="Times New Roman" w:hAnsi="Times New Roman" w:cs="Times New Roman"/>
          <w:sz w:val="20"/>
        </w:rPr>
        <w:fldChar w:fldCharType="begin"/>
      </w:r>
      <w:r w:rsidRPr="00A14B62">
        <w:rPr>
          <w:rFonts w:ascii="Times New Roman" w:hAnsi="Times New Roman" w:cs="Times New Roman"/>
          <w:sz w:val="20"/>
        </w:rPr>
        <w:instrText xml:space="preserve"> SEQ Tabla \* ARABIC </w:instrText>
      </w:r>
      <w:r w:rsidRPr="00A14B62">
        <w:rPr>
          <w:rFonts w:ascii="Times New Roman" w:hAnsi="Times New Roman" w:cs="Times New Roman"/>
          <w:sz w:val="20"/>
        </w:rPr>
        <w:fldChar w:fldCharType="separate"/>
      </w:r>
      <w:r w:rsidR="00431404">
        <w:rPr>
          <w:rFonts w:ascii="Times New Roman" w:hAnsi="Times New Roman" w:cs="Times New Roman"/>
          <w:noProof/>
          <w:sz w:val="20"/>
        </w:rPr>
        <w:t>8</w:t>
      </w:r>
      <w:r w:rsidRPr="00A14B62">
        <w:rPr>
          <w:rFonts w:ascii="Times New Roman" w:hAnsi="Times New Roman" w:cs="Times New Roman"/>
          <w:sz w:val="20"/>
        </w:rPr>
        <w:fldChar w:fldCharType="end"/>
      </w:r>
      <w:r w:rsidRPr="00A14B62">
        <w:rPr>
          <w:rFonts w:ascii="Times New Roman" w:hAnsi="Times New Roman" w:cs="Times New Roman"/>
          <w:sz w:val="20"/>
        </w:rPr>
        <w:t>. ¿Qué espera de su negocio en 5 años?</w:t>
      </w:r>
      <w:bookmarkEnd w:id="73"/>
    </w:p>
    <w:tbl>
      <w:tblPr>
        <w:tblStyle w:val="Tablaconcuadrcula4-nfasis3"/>
        <w:tblW w:w="8217" w:type="dxa"/>
        <w:tblLook w:val="04A0" w:firstRow="1" w:lastRow="0" w:firstColumn="1" w:lastColumn="0" w:noHBand="0" w:noVBand="1"/>
      </w:tblPr>
      <w:tblGrid>
        <w:gridCol w:w="4106"/>
        <w:gridCol w:w="1701"/>
        <w:gridCol w:w="2410"/>
      </w:tblGrid>
      <w:tr w:rsidR="00D03D17" w:rsidRPr="00D03D17" w14:paraId="64B5E2FC" w14:textId="77777777" w:rsidTr="00D03D17">
        <w:trPr>
          <w:cnfStyle w:val="100000000000" w:firstRow="1" w:lastRow="0" w:firstColumn="0" w:lastColumn="0" w:oddVBand="0" w:evenVBand="0" w:oddHBand="0"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4106" w:type="dxa"/>
          </w:tcPr>
          <w:p w14:paraId="201DCBE0" w14:textId="77777777" w:rsidR="00D03D17" w:rsidRPr="00D03D17" w:rsidRDefault="00D03D17" w:rsidP="008919FE">
            <w:pPr>
              <w:pStyle w:val="Textoindependiente"/>
              <w:spacing w:after="0" w:line="276" w:lineRule="auto"/>
              <w:jc w:val="center"/>
              <w:rPr>
                <w:rFonts w:ascii="Times New Roman" w:hAnsi="Times New Roman"/>
                <w:szCs w:val="24"/>
              </w:rPr>
            </w:pPr>
            <w:r w:rsidRPr="00D03D17">
              <w:rPr>
                <w:rFonts w:ascii="Times New Roman" w:hAnsi="Times New Roman"/>
                <w:szCs w:val="24"/>
              </w:rPr>
              <w:t>CONCEPTO</w:t>
            </w:r>
          </w:p>
        </w:tc>
        <w:tc>
          <w:tcPr>
            <w:tcW w:w="1701" w:type="dxa"/>
          </w:tcPr>
          <w:p w14:paraId="32231D07" w14:textId="77777777" w:rsidR="00D03D17" w:rsidRPr="00D03D17" w:rsidRDefault="00D03D17"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D03D17">
              <w:rPr>
                <w:rFonts w:ascii="Times New Roman" w:hAnsi="Times New Roman"/>
                <w:szCs w:val="24"/>
              </w:rPr>
              <w:t>SI PAGAN</w:t>
            </w:r>
          </w:p>
        </w:tc>
        <w:tc>
          <w:tcPr>
            <w:tcW w:w="2410" w:type="dxa"/>
          </w:tcPr>
          <w:p w14:paraId="081D686B" w14:textId="6D025C31" w:rsidR="00D03D17" w:rsidRPr="00D03D17" w:rsidRDefault="00D03D17" w:rsidP="00D03D1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D03D17">
              <w:rPr>
                <w:rFonts w:ascii="Times New Roman" w:hAnsi="Times New Roman"/>
                <w:szCs w:val="24"/>
              </w:rPr>
              <w:t>%</w:t>
            </w:r>
          </w:p>
        </w:tc>
      </w:tr>
      <w:tr w:rsidR="00D03D17" w:rsidRPr="00D03D17" w14:paraId="380A9C78" w14:textId="77777777" w:rsidTr="00D03D1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106" w:type="dxa"/>
          </w:tcPr>
          <w:p w14:paraId="30D1D5A8" w14:textId="6AD9114D" w:rsidR="00D03D17" w:rsidRPr="00D03D17" w:rsidRDefault="00D03D17" w:rsidP="00D03D17">
            <w:pPr>
              <w:pStyle w:val="Textoindependiente"/>
              <w:spacing w:after="0"/>
              <w:rPr>
                <w:rFonts w:ascii="Times New Roman" w:hAnsi="Times New Roman"/>
                <w:b w:val="0"/>
                <w:szCs w:val="24"/>
              </w:rPr>
            </w:pPr>
            <w:r w:rsidRPr="00D03D17">
              <w:rPr>
                <w:rFonts w:ascii="Times New Roman" w:hAnsi="Times New Roman"/>
                <w:b w:val="0"/>
                <w:szCs w:val="24"/>
              </w:rPr>
              <w:t>Se</w:t>
            </w:r>
            <w:r w:rsidRPr="00D03D17">
              <w:rPr>
                <w:rFonts w:ascii="Times New Roman" w:hAnsi="Times New Roman"/>
                <w:b w:val="0"/>
                <w:spacing w:val="-2"/>
                <w:szCs w:val="24"/>
              </w:rPr>
              <w:t xml:space="preserve"> </w:t>
            </w:r>
            <w:r w:rsidRPr="00D03D17">
              <w:rPr>
                <w:rFonts w:ascii="Times New Roman" w:hAnsi="Times New Roman"/>
                <w:b w:val="0"/>
                <w:szCs w:val="24"/>
              </w:rPr>
              <w:t>mantenga</w:t>
            </w:r>
            <w:r w:rsidRPr="00D03D17">
              <w:rPr>
                <w:rFonts w:ascii="Times New Roman" w:hAnsi="Times New Roman"/>
                <w:b w:val="0"/>
                <w:spacing w:val="-2"/>
                <w:szCs w:val="24"/>
              </w:rPr>
              <w:t xml:space="preserve"> </w:t>
            </w:r>
            <w:r w:rsidRPr="00D03D17">
              <w:rPr>
                <w:rFonts w:ascii="Times New Roman" w:hAnsi="Times New Roman"/>
                <w:b w:val="0"/>
                <w:szCs w:val="24"/>
              </w:rPr>
              <w:t>legal</w:t>
            </w:r>
          </w:p>
        </w:tc>
        <w:tc>
          <w:tcPr>
            <w:tcW w:w="1701" w:type="dxa"/>
          </w:tcPr>
          <w:p w14:paraId="7CFE6E63" w14:textId="420ADB3A"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D03D17">
              <w:rPr>
                <w:rFonts w:ascii="Times New Roman" w:hAnsi="Times New Roman"/>
                <w:w w:val="99"/>
                <w:szCs w:val="24"/>
              </w:rPr>
              <w:t>0</w:t>
            </w:r>
          </w:p>
        </w:tc>
        <w:tc>
          <w:tcPr>
            <w:tcW w:w="2410" w:type="dxa"/>
          </w:tcPr>
          <w:p w14:paraId="47DDBC6F" w14:textId="358906CE"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D03D17">
              <w:rPr>
                <w:rFonts w:ascii="Times New Roman" w:hAnsi="Times New Roman"/>
                <w:szCs w:val="24"/>
              </w:rPr>
              <w:t>0%</w:t>
            </w:r>
          </w:p>
        </w:tc>
      </w:tr>
      <w:tr w:rsidR="00D03D17" w:rsidRPr="00D03D17" w14:paraId="11DC183D" w14:textId="77777777" w:rsidTr="00D03D17">
        <w:trPr>
          <w:trHeight w:val="353"/>
        </w:trPr>
        <w:tc>
          <w:tcPr>
            <w:cnfStyle w:val="001000000000" w:firstRow="0" w:lastRow="0" w:firstColumn="1" w:lastColumn="0" w:oddVBand="0" w:evenVBand="0" w:oddHBand="0" w:evenHBand="0" w:firstRowFirstColumn="0" w:firstRowLastColumn="0" w:lastRowFirstColumn="0" w:lastRowLastColumn="0"/>
            <w:tcW w:w="4106" w:type="dxa"/>
          </w:tcPr>
          <w:p w14:paraId="0A216FC1" w14:textId="5A901DE2" w:rsidR="00D03D17" w:rsidRPr="00D03D17" w:rsidRDefault="00D03D17" w:rsidP="00D03D17">
            <w:pPr>
              <w:pStyle w:val="TableParagraph"/>
              <w:ind w:right="98"/>
              <w:jc w:val="both"/>
              <w:rPr>
                <w:rFonts w:ascii="Times New Roman" w:hAnsi="Times New Roman" w:cs="Times New Roman"/>
                <w:b w:val="0"/>
                <w:sz w:val="24"/>
                <w:szCs w:val="24"/>
              </w:rPr>
            </w:pPr>
            <w:r w:rsidRPr="00D03D17">
              <w:rPr>
                <w:rFonts w:ascii="Times New Roman" w:hAnsi="Times New Roman" w:cs="Times New Roman"/>
                <w:b w:val="0"/>
                <w:sz w:val="24"/>
                <w:szCs w:val="24"/>
              </w:rPr>
              <w:t>Habrá</w:t>
            </w:r>
            <w:r w:rsidRPr="00D03D17">
              <w:rPr>
                <w:rFonts w:ascii="Times New Roman" w:hAnsi="Times New Roman" w:cs="Times New Roman"/>
                <w:b w:val="0"/>
                <w:spacing w:val="-2"/>
                <w:sz w:val="24"/>
                <w:szCs w:val="24"/>
              </w:rPr>
              <w:t xml:space="preserve"> </w:t>
            </w:r>
            <w:r w:rsidRPr="00D03D17">
              <w:rPr>
                <w:rFonts w:ascii="Times New Roman" w:hAnsi="Times New Roman" w:cs="Times New Roman"/>
                <w:b w:val="0"/>
                <w:sz w:val="24"/>
                <w:szCs w:val="24"/>
              </w:rPr>
              <w:t>un</w:t>
            </w:r>
            <w:r w:rsidRPr="00D03D17">
              <w:rPr>
                <w:rFonts w:ascii="Times New Roman" w:hAnsi="Times New Roman" w:cs="Times New Roman"/>
                <w:b w:val="0"/>
                <w:spacing w:val="-4"/>
                <w:sz w:val="24"/>
                <w:szCs w:val="24"/>
              </w:rPr>
              <w:t xml:space="preserve"> </w:t>
            </w:r>
            <w:r w:rsidRPr="00D03D17">
              <w:rPr>
                <w:rFonts w:ascii="Times New Roman" w:hAnsi="Times New Roman" w:cs="Times New Roman"/>
                <w:b w:val="0"/>
                <w:sz w:val="24"/>
                <w:szCs w:val="24"/>
              </w:rPr>
              <w:t>nuevo local</w:t>
            </w:r>
          </w:p>
        </w:tc>
        <w:tc>
          <w:tcPr>
            <w:tcW w:w="1701" w:type="dxa"/>
          </w:tcPr>
          <w:p w14:paraId="3FC8EF84" w14:textId="7C1FE171" w:rsidR="00D03D17" w:rsidRPr="00D03D17" w:rsidRDefault="00D03D17" w:rsidP="00D03D17">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D03D17">
              <w:rPr>
                <w:rFonts w:ascii="Times New Roman" w:hAnsi="Times New Roman"/>
                <w:w w:val="99"/>
                <w:szCs w:val="24"/>
              </w:rPr>
              <w:t>2</w:t>
            </w:r>
          </w:p>
        </w:tc>
        <w:tc>
          <w:tcPr>
            <w:tcW w:w="2410" w:type="dxa"/>
          </w:tcPr>
          <w:p w14:paraId="1A9981D5" w14:textId="6E18ADD3" w:rsidR="00D03D17" w:rsidRPr="00D03D17" w:rsidRDefault="00D03D17" w:rsidP="00D03D17">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D03D17">
              <w:rPr>
                <w:rFonts w:ascii="Times New Roman" w:hAnsi="Times New Roman"/>
                <w:szCs w:val="24"/>
              </w:rPr>
              <w:t>33%</w:t>
            </w:r>
          </w:p>
        </w:tc>
      </w:tr>
      <w:tr w:rsidR="00D03D17" w:rsidRPr="00D03D17" w14:paraId="50B8EFAD" w14:textId="77777777" w:rsidTr="00D03D1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106" w:type="dxa"/>
          </w:tcPr>
          <w:p w14:paraId="439A9ED9" w14:textId="2479A2F2" w:rsidR="00D03D17" w:rsidRPr="00D03D17" w:rsidRDefault="00D03D17" w:rsidP="00D03D17">
            <w:pPr>
              <w:pStyle w:val="TableParagraph"/>
              <w:ind w:right="99"/>
              <w:jc w:val="both"/>
              <w:rPr>
                <w:rFonts w:ascii="Times New Roman" w:hAnsi="Times New Roman" w:cs="Times New Roman"/>
                <w:b w:val="0"/>
                <w:sz w:val="24"/>
                <w:szCs w:val="24"/>
              </w:rPr>
            </w:pPr>
            <w:r w:rsidRPr="00D03D17">
              <w:rPr>
                <w:rFonts w:ascii="Times New Roman" w:hAnsi="Times New Roman" w:cs="Times New Roman"/>
                <w:b w:val="0"/>
                <w:sz w:val="24"/>
                <w:szCs w:val="24"/>
              </w:rPr>
              <w:t>Aumente</w:t>
            </w:r>
            <w:r w:rsidRPr="00D03D17">
              <w:rPr>
                <w:rFonts w:ascii="Times New Roman" w:hAnsi="Times New Roman" w:cs="Times New Roman"/>
                <w:b w:val="0"/>
                <w:spacing w:val="-3"/>
                <w:sz w:val="24"/>
                <w:szCs w:val="24"/>
              </w:rPr>
              <w:t xml:space="preserve"> </w:t>
            </w:r>
            <w:r w:rsidRPr="00D03D17">
              <w:rPr>
                <w:rFonts w:ascii="Times New Roman" w:hAnsi="Times New Roman" w:cs="Times New Roman"/>
                <w:b w:val="0"/>
                <w:sz w:val="24"/>
                <w:szCs w:val="24"/>
              </w:rPr>
              <w:t>el</w:t>
            </w:r>
            <w:r w:rsidRPr="00D03D17">
              <w:rPr>
                <w:rFonts w:ascii="Times New Roman" w:hAnsi="Times New Roman" w:cs="Times New Roman"/>
                <w:b w:val="0"/>
                <w:spacing w:val="-4"/>
                <w:sz w:val="24"/>
                <w:szCs w:val="24"/>
              </w:rPr>
              <w:t xml:space="preserve"> </w:t>
            </w:r>
            <w:r w:rsidRPr="00D03D17">
              <w:rPr>
                <w:rFonts w:ascii="Times New Roman" w:hAnsi="Times New Roman" w:cs="Times New Roman"/>
                <w:b w:val="0"/>
                <w:sz w:val="24"/>
                <w:szCs w:val="24"/>
              </w:rPr>
              <w:t>número de</w:t>
            </w:r>
            <w:r w:rsidRPr="00D03D17">
              <w:rPr>
                <w:rFonts w:ascii="Times New Roman" w:hAnsi="Times New Roman" w:cs="Times New Roman"/>
                <w:b w:val="0"/>
                <w:spacing w:val="-3"/>
                <w:sz w:val="24"/>
                <w:szCs w:val="24"/>
              </w:rPr>
              <w:t xml:space="preserve"> </w:t>
            </w:r>
            <w:r w:rsidRPr="00D03D17">
              <w:rPr>
                <w:rFonts w:ascii="Times New Roman" w:hAnsi="Times New Roman" w:cs="Times New Roman"/>
                <w:b w:val="0"/>
                <w:sz w:val="24"/>
                <w:szCs w:val="24"/>
              </w:rPr>
              <w:t>empleados</w:t>
            </w:r>
          </w:p>
        </w:tc>
        <w:tc>
          <w:tcPr>
            <w:tcW w:w="1701" w:type="dxa"/>
          </w:tcPr>
          <w:p w14:paraId="1DCCB7A3" w14:textId="0E13D500"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w w:val="99"/>
                <w:szCs w:val="24"/>
              </w:rPr>
            </w:pPr>
            <w:r w:rsidRPr="00D03D17">
              <w:rPr>
                <w:rFonts w:ascii="Times New Roman" w:hAnsi="Times New Roman"/>
                <w:w w:val="99"/>
                <w:szCs w:val="24"/>
              </w:rPr>
              <w:t>3</w:t>
            </w:r>
          </w:p>
        </w:tc>
        <w:tc>
          <w:tcPr>
            <w:tcW w:w="2410" w:type="dxa"/>
          </w:tcPr>
          <w:p w14:paraId="51ADA2A8" w14:textId="29DF2B68"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D03D17">
              <w:rPr>
                <w:rFonts w:ascii="Times New Roman" w:hAnsi="Times New Roman"/>
                <w:szCs w:val="24"/>
              </w:rPr>
              <w:t>50%</w:t>
            </w:r>
          </w:p>
        </w:tc>
      </w:tr>
      <w:tr w:rsidR="00D03D17" w:rsidRPr="00D03D17" w14:paraId="166E43A6" w14:textId="77777777" w:rsidTr="00D03D17">
        <w:trPr>
          <w:trHeight w:val="353"/>
        </w:trPr>
        <w:tc>
          <w:tcPr>
            <w:cnfStyle w:val="001000000000" w:firstRow="0" w:lastRow="0" w:firstColumn="1" w:lastColumn="0" w:oddVBand="0" w:evenVBand="0" w:oddHBand="0" w:evenHBand="0" w:firstRowFirstColumn="0" w:firstRowLastColumn="0" w:lastRowFirstColumn="0" w:lastRowLastColumn="0"/>
            <w:tcW w:w="4106" w:type="dxa"/>
          </w:tcPr>
          <w:p w14:paraId="61CFB0EA" w14:textId="0E7412EE" w:rsidR="00D03D17" w:rsidRPr="00D03D17" w:rsidRDefault="00D03D17" w:rsidP="00D03D17">
            <w:pPr>
              <w:pStyle w:val="TableParagraph"/>
              <w:jc w:val="left"/>
              <w:rPr>
                <w:rFonts w:ascii="Times New Roman" w:hAnsi="Times New Roman" w:cs="Times New Roman"/>
                <w:b w:val="0"/>
                <w:sz w:val="24"/>
                <w:szCs w:val="24"/>
              </w:rPr>
            </w:pPr>
            <w:r w:rsidRPr="00D03D17">
              <w:rPr>
                <w:rFonts w:ascii="Times New Roman" w:hAnsi="Times New Roman" w:cs="Times New Roman"/>
                <w:b w:val="0"/>
                <w:sz w:val="24"/>
                <w:szCs w:val="24"/>
              </w:rPr>
              <w:t>Ventas</w:t>
            </w:r>
            <w:r w:rsidRPr="00D03D17">
              <w:rPr>
                <w:rFonts w:ascii="Times New Roman" w:hAnsi="Times New Roman" w:cs="Times New Roman"/>
                <w:b w:val="0"/>
                <w:spacing w:val="1"/>
                <w:sz w:val="24"/>
                <w:szCs w:val="24"/>
              </w:rPr>
              <w:t xml:space="preserve"> </w:t>
            </w:r>
            <w:r w:rsidRPr="00D03D17">
              <w:rPr>
                <w:rFonts w:ascii="Times New Roman" w:hAnsi="Times New Roman" w:cs="Times New Roman"/>
                <w:b w:val="0"/>
                <w:sz w:val="24"/>
                <w:szCs w:val="24"/>
              </w:rPr>
              <w:t>en</w:t>
            </w:r>
            <w:r w:rsidRPr="00D03D17">
              <w:rPr>
                <w:rFonts w:ascii="Times New Roman" w:hAnsi="Times New Roman" w:cs="Times New Roman"/>
                <w:b w:val="0"/>
                <w:spacing w:val="-4"/>
                <w:sz w:val="24"/>
                <w:szCs w:val="24"/>
              </w:rPr>
              <w:t xml:space="preserve"> </w:t>
            </w:r>
            <w:r w:rsidRPr="00D03D17">
              <w:rPr>
                <w:rFonts w:ascii="Times New Roman" w:hAnsi="Times New Roman" w:cs="Times New Roman"/>
                <w:b w:val="0"/>
                <w:sz w:val="24"/>
                <w:szCs w:val="24"/>
              </w:rPr>
              <w:t>otras regiones</w:t>
            </w:r>
            <w:r w:rsidRPr="00D03D17">
              <w:rPr>
                <w:rFonts w:ascii="Times New Roman" w:hAnsi="Times New Roman" w:cs="Times New Roman"/>
                <w:b w:val="0"/>
                <w:spacing w:val="-2"/>
                <w:sz w:val="24"/>
                <w:szCs w:val="24"/>
              </w:rPr>
              <w:t xml:space="preserve"> </w:t>
            </w:r>
            <w:r w:rsidRPr="00D03D17">
              <w:rPr>
                <w:rFonts w:ascii="Times New Roman" w:hAnsi="Times New Roman" w:cs="Times New Roman"/>
                <w:b w:val="0"/>
                <w:sz w:val="24"/>
                <w:szCs w:val="24"/>
              </w:rPr>
              <w:t>del</w:t>
            </w:r>
            <w:r w:rsidRPr="00D03D17">
              <w:rPr>
                <w:rFonts w:ascii="Times New Roman" w:hAnsi="Times New Roman" w:cs="Times New Roman"/>
                <w:b w:val="0"/>
                <w:spacing w:val="-4"/>
                <w:sz w:val="24"/>
                <w:szCs w:val="24"/>
              </w:rPr>
              <w:t xml:space="preserve"> </w:t>
            </w:r>
            <w:r w:rsidRPr="00D03D17">
              <w:rPr>
                <w:rFonts w:ascii="Times New Roman" w:hAnsi="Times New Roman" w:cs="Times New Roman"/>
                <w:b w:val="0"/>
                <w:sz w:val="24"/>
                <w:szCs w:val="24"/>
              </w:rPr>
              <w:t>país</w:t>
            </w:r>
          </w:p>
        </w:tc>
        <w:tc>
          <w:tcPr>
            <w:tcW w:w="1701" w:type="dxa"/>
          </w:tcPr>
          <w:p w14:paraId="77C2DE84" w14:textId="794DD01A" w:rsidR="00D03D17" w:rsidRPr="00D03D17" w:rsidRDefault="00D03D17" w:rsidP="00D03D17">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D03D17">
              <w:rPr>
                <w:rFonts w:ascii="Times New Roman" w:hAnsi="Times New Roman"/>
                <w:w w:val="99"/>
                <w:szCs w:val="24"/>
              </w:rPr>
              <w:t>1</w:t>
            </w:r>
          </w:p>
        </w:tc>
        <w:tc>
          <w:tcPr>
            <w:tcW w:w="2410" w:type="dxa"/>
          </w:tcPr>
          <w:p w14:paraId="09DF622C" w14:textId="39356B15" w:rsidR="00D03D17" w:rsidRPr="00D03D17" w:rsidRDefault="00D03D17" w:rsidP="00D03D17">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D03D17">
              <w:rPr>
                <w:rFonts w:ascii="Times New Roman" w:hAnsi="Times New Roman"/>
                <w:szCs w:val="24"/>
              </w:rPr>
              <w:t>17%</w:t>
            </w:r>
          </w:p>
        </w:tc>
      </w:tr>
      <w:tr w:rsidR="00D03D17" w:rsidRPr="00D03D17" w14:paraId="298B3B26" w14:textId="77777777" w:rsidTr="00D03D1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106" w:type="dxa"/>
          </w:tcPr>
          <w:p w14:paraId="1F25EBD5" w14:textId="412D6C37" w:rsidR="00D03D17" w:rsidRPr="00D03D17" w:rsidRDefault="00A14B62" w:rsidP="00D03D17">
            <w:pPr>
              <w:pStyle w:val="Textoindependiente"/>
              <w:spacing w:after="0"/>
              <w:rPr>
                <w:rFonts w:ascii="Times New Roman" w:hAnsi="Times New Roman"/>
                <w:b w:val="0"/>
                <w:szCs w:val="24"/>
              </w:rPr>
            </w:pPr>
            <w:r>
              <w:rPr>
                <w:rFonts w:ascii="Times New Roman" w:hAnsi="Times New Roman"/>
                <w:b w:val="0"/>
                <w:szCs w:val="24"/>
              </w:rPr>
              <w:t>S</w:t>
            </w:r>
            <w:r w:rsidR="00D03D17" w:rsidRPr="00D03D17">
              <w:rPr>
                <w:rFonts w:ascii="Times New Roman" w:hAnsi="Times New Roman"/>
                <w:b w:val="0"/>
                <w:szCs w:val="24"/>
              </w:rPr>
              <w:t>e</w:t>
            </w:r>
            <w:r w:rsidR="00D03D17" w:rsidRPr="00D03D17">
              <w:rPr>
                <w:rFonts w:ascii="Times New Roman" w:hAnsi="Times New Roman"/>
                <w:b w:val="0"/>
                <w:spacing w:val="-3"/>
                <w:szCs w:val="24"/>
              </w:rPr>
              <w:t xml:space="preserve"> </w:t>
            </w:r>
            <w:r w:rsidR="00D03D17" w:rsidRPr="00D03D17">
              <w:rPr>
                <w:rFonts w:ascii="Times New Roman" w:hAnsi="Times New Roman"/>
                <w:b w:val="0"/>
                <w:szCs w:val="24"/>
              </w:rPr>
              <w:t>ha</w:t>
            </w:r>
            <w:r>
              <w:rPr>
                <w:rFonts w:ascii="Times New Roman" w:hAnsi="Times New Roman"/>
                <w:b w:val="0"/>
                <w:szCs w:val="24"/>
              </w:rPr>
              <w:t>ya</w:t>
            </w:r>
            <w:r w:rsidR="00D03D17" w:rsidRPr="00D03D17">
              <w:rPr>
                <w:rFonts w:ascii="Times New Roman" w:hAnsi="Times New Roman"/>
                <w:b w:val="0"/>
                <w:spacing w:val="-2"/>
                <w:szCs w:val="24"/>
              </w:rPr>
              <w:t xml:space="preserve"> </w:t>
            </w:r>
            <w:r w:rsidR="00D03D17" w:rsidRPr="00D03D17">
              <w:rPr>
                <w:rFonts w:ascii="Times New Roman" w:hAnsi="Times New Roman"/>
                <w:b w:val="0"/>
                <w:szCs w:val="24"/>
              </w:rPr>
              <w:t>vendido</w:t>
            </w:r>
          </w:p>
        </w:tc>
        <w:tc>
          <w:tcPr>
            <w:tcW w:w="1701" w:type="dxa"/>
          </w:tcPr>
          <w:p w14:paraId="0CD50A85" w14:textId="00C0E75F"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w w:val="99"/>
                <w:szCs w:val="24"/>
              </w:rPr>
            </w:pPr>
            <w:r w:rsidRPr="00D03D17">
              <w:rPr>
                <w:rFonts w:ascii="Times New Roman" w:hAnsi="Times New Roman"/>
                <w:w w:val="99"/>
                <w:szCs w:val="24"/>
              </w:rPr>
              <w:t>0</w:t>
            </w:r>
          </w:p>
        </w:tc>
        <w:tc>
          <w:tcPr>
            <w:tcW w:w="2410" w:type="dxa"/>
          </w:tcPr>
          <w:p w14:paraId="6401565F" w14:textId="0378DF0A"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D03D17">
              <w:rPr>
                <w:rFonts w:ascii="Times New Roman" w:hAnsi="Times New Roman"/>
                <w:w w:val="99"/>
                <w:szCs w:val="24"/>
              </w:rPr>
              <w:t>0</w:t>
            </w:r>
          </w:p>
        </w:tc>
      </w:tr>
      <w:tr w:rsidR="00D03D17" w:rsidRPr="00D03D17" w14:paraId="79CF4CD1" w14:textId="77777777" w:rsidTr="00D03D17">
        <w:trPr>
          <w:trHeight w:val="353"/>
        </w:trPr>
        <w:tc>
          <w:tcPr>
            <w:cnfStyle w:val="001000000000" w:firstRow="0" w:lastRow="0" w:firstColumn="1" w:lastColumn="0" w:oddVBand="0" w:evenVBand="0" w:oddHBand="0" w:evenHBand="0" w:firstRowFirstColumn="0" w:firstRowLastColumn="0" w:lastRowFirstColumn="0" w:lastRowLastColumn="0"/>
            <w:tcW w:w="4106" w:type="dxa"/>
          </w:tcPr>
          <w:p w14:paraId="241BED61" w14:textId="19AB73E1" w:rsidR="00D03D17" w:rsidRPr="00D03D17" w:rsidRDefault="00D03D17" w:rsidP="00D03D17">
            <w:pPr>
              <w:pStyle w:val="TableParagraph"/>
              <w:jc w:val="left"/>
              <w:rPr>
                <w:rFonts w:ascii="Times New Roman" w:hAnsi="Times New Roman" w:cs="Times New Roman"/>
                <w:b w:val="0"/>
                <w:sz w:val="24"/>
                <w:szCs w:val="24"/>
              </w:rPr>
            </w:pPr>
            <w:r w:rsidRPr="00D03D17">
              <w:rPr>
                <w:rFonts w:ascii="Times New Roman" w:hAnsi="Times New Roman" w:cs="Times New Roman"/>
                <w:b w:val="0"/>
                <w:sz w:val="24"/>
                <w:szCs w:val="24"/>
              </w:rPr>
              <w:t>Comience</w:t>
            </w:r>
            <w:r w:rsidRPr="00D03D17">
              <w:rPr>
                <w:rFonts w:ascii="Times New Roman" w:hAnsi="Times New Roman" w:cs="Times New Roman"/>
                <w:b w:val="0"/>
                <w:spacing w:val="-4"/>
                <w:sz w:val="24"/>
                <w:szCs w:val="24"/>
              </w:rPr>
              <w:t xml:space="preserve"> </w:t>
            </w:r>
            <w:r w:rsidRPr="00D03D17">
              <w:rPr>
                <w:rFonts w:ascii="Times New Roman" w:hAnsi="Times New Roman" w:cs="Times New Roman"/>
                <w:b w:val="0"/>
                <w:sz w:val="24"/>
                <w:szCs w:val="24"/>
              </w:rPr>
              <w:t>a exportar</w:t>
            </w:r>
          </w:p>
        </w:tc>
        <w:tc>
          <w:tcPr>
            <w:tcW w:w="1701" w:type="dxa"/>
          </w:tcPr>
          <w:p w14:paraId="5E6E7209" w14:textId="22F7B160" w:rsidR="00D03D17" w:rsidRPr="00D03D17" w:rsidRDefault="00D03D17" w:rsidP="00D03D17">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D03D17">
              <w:rPr>
                <w:rFonts w:ascii="Times New Roman" w:hAnsi="Times New Roman"/>
                <w:w w:val="99"/>
                <w:szCs w:val="24"/>
              </w:rPr>
              <w:t>0</w:t>
            </w:r>
          </w:p>
        </w:tc>
        <w:tc>
          <w:tcPr>
            <w:tcW w:w="2410" w:type="dxa"/>
          </w:tcPr>
          <w:p w14:paraId="4E19AE44" w14:textId="135C6D3F" w:rsidR="00D03D17" w:rsidRPr="00D03D17" w:rsidRDefault="00D03D17" w:rsidP="00D03D17">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D03D17">
              <w:rPr>
                <w:rFonts w:ascii="Times New Roman" w:hAnsi="Times New Roman"/>
                <w:w w:val="99"/>
                <w:szCs w:val="24"/>
              </w:rPr>
              <w:t>0</w:t>
            </w:r>
          </w:p>
        </w:tc>
      </w:tr>
      <w:tr w:rsidR="00D03D17" w:rsidRPr="00D03D17" w14:paraId="4CEBB660" w14:textId="77777777" w:rsidTr="00D03D1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106" w:type="dxa"/>
          </w:tcPr>
          <w:p w14:paraId="58C086F9" w14:textId="09C05D91" w:rsidR="00D03D17" w:rsidRPr="00D03D17" w:rsidRDefault="00D03D17" w:rsidP="00D03D17">
            <w:pPr>
              <w:pStyle w:val="TableParagraph"/>
              <w:ind w:left="787"/>
              <w:jc w:val="left"/>
              <w:rPr>
                <w:rFonts w:ascii="Times New Roman" w:hAnsi="Times New Roman" w:cs="Times New Roman"/>
                <w:sz w:val="24"/>
                <w:szCs w:val="24"/>
              </w:rPr>
            </w:pPr>
            <w:r w:rsidRPr="00D03D17">
              <w:rPr>
                <w:rFonts w:ascii="Times New Roman" w:hAnsi="Times New Roman" w:cs="Times New Roman"/>
                <w:sz w:val="24"/>
                <w:szCs w:val="24"/>
              </w:rPr>
              <w:t>TOTAL</w:t>
            </w:r>
          </w:p>
        </w:tc>
        <w:tc>
          <w:tcPr>
            <w:tcW w:w="1701" w:type="dxa"/>
          </w:tcPr>
          <w:p w14:paraId="6D06F06C" w14:textId="33D22B3D"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w w:val="99"/>
                <w:szCs w:val="24"/>
              </w:rPr>
            </w:pPr>
            <w:r w:rsidRPr="00D03D17">
              <w:rPr>
                <w:rFonts w:ascii="Times New Roman" w:hAnsi="Times New Roman"/>
                <w:b/>
                <w:w w:val="99"/>
                <w:szCs w:val="24"/>
              </w:rPr>
              <w:t>6</w:t>
            </w:r>
          </w:p>
        </w:tc>
        <w:tc>
          <w:tcPr>
            <w:tcW w:w="2410" w:type="dxa"/>
          </w:tcPr>
          <w:p w14:paraId="3E4243A4" w14:textId="20D19968" w:rsidR="00D03D17" w:rsidRPr="00D03D17" w:rsidRDefault="00D03D17" w:rsidP="00D03D17">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w w:val="99"/>
                <w:szCs w:val="24"/>
              </w:rPr>
            </w:pPr>
            <w:r w:rsidRPr="00D03D17">
              <w:rPr>
                <w:rFonts w:ascii="Times New Roman" w:hAnsi="Times New Roman"/>
                <w:b/>
                <w:szCs w:val="24"/>
              </w:rPr>
              <w:t>100%</w:t>
            </w:r>
          </w:p>
        </w:tc>
      </w:tr>
    </w:tbl>
    <w:p w14:paraId="68851CA4" w14:textId="77777777" w:rsidR="00A14B62" w:rsidRDefault="00A14B62" w:rsidP="00A14B62">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4B0D35B5" w14:textId="55A8BD28" w:rsidR="00D03D17" w:rsidRDefault="00D03D17" w:rsidP="00D03D17"/>
    <w:p w14:paraId="237F261A" w14:textId="301CD420" w:rsidR="008D3A5D" w:rsidRDefault="008D3A5D" w:rsidP="008D3A5D">
      <w:pPr>
        <w:pStyle w:val="Descripcin"/>
        <w:keepNext/>
      </w:pPr>
      <w:bookmarkStart w:id="74" w:name="_Toc87713868"/>
      <w:r>
        <w:t xml:space="preserve">Figura </w:t>
      </w:r>
      <w:r w:rsidR="00A42A43">
        <w:rPr>
          <w:noProof/>
        </w:rPr>
        <w:fldChar w:fldCharType="begin"/>
      </w:r>
      <w:r w:rsidR="00A42A43">
        <w:rPr>
          <w:noProof/>
        </w:rPr>
        <w:instrText xml:space="preserve"> SEQ Figura \* ARABIC </w:instrText>
      </w:r>
      <w:r w:rsidR="00A42A43">
        <w:rPr>
          <w:noProof/>
        </w:rPr>
        <w:fldChar w:fldCharType="separate"/>
      </w:r>
      <w:r w:rsidR="00E823BF">
        <w:rPr>
          <w:noProof/>
        </w:rPr>
        <w:t>11</w:t>
      </w:r>
      <w:r w:rsidR="00A42A43">
        <w:rPr>
          <w:noProof/>
        </w:rPr>
        <w:fldChar w:fldCharType="end"/>
      </w:r>
      <w:r>
        <w:rPr>
          <w:noProof/>
        </w:rPr>
        <w:t xml:space="preserve"> . ¿Qué espera de su negocio en 5 años?</w:t>
      </w:r>
      <w:bookmarkEnd w:id="74"/>
    </w:p>
    <w:p w14:paraId="456D91DB" w14:textId="6FFC103C" w:rsidR="00A14B62" w:rsidRDefault="00492949" w:rsidP="008D3A5D">
      <w:pPr>
        <w:spacing w:after="0"/>
      </w:pPr>
      <w:r>
        <w:rPr>
          <w:noProof/>
          <w:lang w:val="es-ES" w:eastAsia="es-ES"/>
        </w:rPr>
        <w:drawing>
          <wp:inline distT="0" distB="0" distL="0" distR="0" wp14:anchorId="7C4DCE68" wp14:editId="57032AE0">
            <wp:extent cx="5486400" cy="3200400"/>
            <wp:effectExtent l="0" t="0" r="0" b="0"/>
            <wp:docPr id="148" name="Gráfico 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407B845" w14:textId="27350D41" w:rsidR="008D3A5D" w:rsidRDefault="008D3A5D" w:rsidP="008D3A5D">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44193303" w14:textId="7735A108" w:rsidR="00A10C18" w:rsidRDefault="008D3A5D" w:rsidP="008D3A5D">
      <w:pPr>
        <w:spacing w:before="240" w:line="360" w:lineRule="auto"/>
        <w:rPr>
          <w:rFonts w:ascii="Times New Roman" w:hAnsi="Times New Roman"/>
        </w:rPr>
      </w:pPr>
      <w:r w:rsidRPr="008D3A5D">
        <w:rPr>
          <w:rFonts w:ascii="Times New Roman" w:hAnsi="Times New Roman"/>
          <w:b/>
        </w:rPr>
        <w:t>Análisis:</w:t>
      </w:r>
      <w:r w:rsidRPr="008D3A5D">
        <w:rPr>
          <w:rFonts w:ascii="Times New Roman" w:hAnsi="Times New Roman"/>
        </w:rPr>
        <w:t xml:space="preserve"> La proyección que tienen los microempresarios de la región, muestra que el 50% quiere un aumento de los empleados para así frenar la cifra de desempleo</w:t>
      </w:r>
      <w:r>
        <w:rPr>
          <w:rFonts w:ascii="Times New Roman" w:hAnsi="Times New Roman"/>
        </w:rPr>
        <w:t xml:space="preserve"> </w:t>
      </w:r>
      <w:r w:rsidRPr="008D3A5D">
        <w:rPr>
          <w:rFonts w:ascii="Times New Roman" w:hAnsi="Times New Roman"/>
        </w:rPr>
        <w:t xml:space="preserve">en la comunidad, seguidamente </w:t>
      </w:r>
      <w:r w:rsidRPr="008D3A5D">
        <w:rPr>
          <w:rFonts w:ascii="Times New Roman" w:hAnsi="Times New Roman"/>
        </w:rPr>
        <w:lastRenderedPageBreak/>
        <w:t xml:space="preserve">con el 33% quieren abrir nuevo local para tener más ingresos, y con un 17% </w:t>
      </w:r>
      <w:r>
        <w:rPr>
          <w:rFonts w:ascii="Times New Roman" w:hAnsi="Times New Roman"/>
        </w:rPr>
        <w:t>de ellos, quiere vender sus productos en otros lugares para aumentar el mercado.</w:t>
      </w:r>
      <w:r w:rsidR="00C47B8A">
        <w:rPr>
          <w:rFonts w:ascii="Times New Roman" w:hAnsi="Times New Roman"/>
        </w:rPr>
        <w:t xml:space="preserve"> </w:t>
      </w:r>
    </w:p>
    <w:p w14:paraId="5F6F956F" w14:textId="486F6F61" w:rsidR="00C47B8A" w:rsidRPr="00C47B8A" w:rsidRDefault="00C47B8A" w:rsidP="009B1E5D">
      <w:pPr>
        <w:pStyle w:val="Prrafodelista"/>
        <w:numPr>
          <w:ilvl w:val="0"/>
          <w:numId w:val="8"/>
        </w:numPr>
        <w:spacing w:before="240" w:line="360" w:lineRule="auto"/>
        <w:rPr>
          <w:rFonts w:ascii="Times New Roman" w:hAnsi="Times New Roman"/>
          <w:b/>
        </w:rPr>
      </w:pPr>
      <w:r w:rsidRPr="00C47B8A">
        <w:rPr>
          <w:rFonts w:ascii="Times New Roman" w:hAnsi="Times New Roman"/>
          <w:b/>
        </w:rPr>
        <w:t>¿Ha realizado acciones de mejoramiento en su microempresa?</w:t>
      </w:r>
    </w:p>
    <w:p w14:paraId="3FD30E63" w14:textId="38A7F00F" w:rsidR="00C47B8A" w:rsidRPr="00C47B8A" w:rsidRDefault="00C47B8A" w:rsidP="00C47B8A">
      <w:pPr>
        <w:pStyle w:val="Descripcin"/>
        <w:keepNext/>
        <w:rPr>
          <w:rFonts w:ascii="Times New Roman" w:hAnsi="Times New Roman" w:cs="Times New Roman"/>
        </w:rPr>
      </w:pPr>
      <w:bookmarkStart w:id="75" w:name="_Toc87713885"/>
      <w:r w:rsidRPr="00C47B8A">
        <w:rPr>
          <w:rFonts w:ascii="Times New Roman" w:hAnsi="Times New Roman" w:cs="Times New Roman"/>
          <w:sz w:val="20"/>
        </w:rPr>
        <w:t xml:space="preserve">Tabla </w:t>
      </w:r>
      <w:r w:rsidRPr="00C47B8A">
        <w:rPr>
          <w:rFonts w:ascii="Times New Roman" w:hAnsi="Times New Roman" w:cs="Times New Roman"/>
          <w:sz w:val="20"/>
        </w:rPr>
        <w:fldChar w:fldCharType="begin"/>
      </w:r>
      <w:r w:rsidRPr="00C47B8A">
        <w:rPr>
          <w:rFonts w:ascii="Times New Roman" w:hAnsi="Times New Roman" w:cs="Times New Roman"/>
          <w:sz w:val="20"/>
        </w:rPr>
        <w:instrText xml:space="preserve"> SEQ Tabla \* ARABIC </w:instrText>
      </w:r>
      <w:r w:rsidRPr="00C47B8A">
        <w:rPr>
          <w:rFonts w:ascii="Times New Roman" w:hAnsi="Times New Roman" w:cs="Times New Roman"/>
          <w:sz w:val="20"/>
        </w:rPr>
        <w:fldChar w:fldCharType="separate"/>
      </w:r>
      <w:r w:rsidR="00431404">
        <w:rPr>
          <w:rFonts w:ascii="Times New Roman" w:hAnsi="Times New Roman" w:cs="Times New Roman"/>
          <w:noProof/>
          <w:sz w:val="20"/>
        </w:rPr>
        <w:t>9</w:t>
      </w:r>
      <w:r w:rsidRPr="00C47B8A">
        <w:rPr>
          <w:rFonts w:ascii="Times New Roman" w:hAnsi="Times New Roman" w:cs="Times New Roman"/>
          <w:sz w:val="20"/>
        </w:rPr>
        <w:fldChar w:fldCharType="end"/>
      </w:r>
      <w:r w:rsidRPr="00C47B8A">
        <w:rPr>
          <w:rFonts w:ascii="Times New Roman" w:hAnsi="Times New Roman" w:cs="Times New Roman"/>
          <w:noProof/>
          <w:sz w:val="20"/>
        </w:rPr>
        <w:t xml:space="preserve"> . ¿Ha realizado acciones de mejora en un microempresa?</w:t>
      </w:r>
      <w:bookmarkEnd w:id="75"/>
    </w:p>
    <w:tbl>
      <w:tblPr>
        <w:tblStyle w:val="Tablaconcuadrcula4-nfasis3"/>
        <w:tblW w:w="8217" w:type="dxa"/>
        <w:tblLook w:val="04A0" w:firstRow="1" w:lastRow="0" w:firstColumn="1" w:lastColumn="0" w:noHBand="0" w:noVBand="1"/>
      </w:tblPr>
      <w:tblGrid>
        <w:gridCol w:w="4673"/>
        <w:gridCol w:w="1701"/>
        <w:gridCol w:w="1843"/>
      </w:tblGrid>
      <w:tr w:rsidR="00C47B8A" w:rsidRPr="00C47B8A" w14:paraId="4A2E4B54" w14:textId="77777777" w:rsidTr="00C47B8A">
        <w:trPr>
          <w:cnfStyle w:val="100000000000" w:firstRow="1" w:lastRow="0" w:firstColumn="0" w:lastColumn="0" w:oddVBand="0" w:evenVBand="0" w:oddHBand="0"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4673" w:type="dxa"/>
          </w:tcPr>
          <w:p w14:paraId="10AB8AF5" w14:textId="77777777" w:rsidR="00C47B8A" w:rsidRPr="00C47B8A" w:rsidRDefault="00C47B8A" w:rsidP="008919FE">
            <w:pPr>
              <w:pStyle w:val="Textoindependiente"/>
              <w:spacing w:after="0" w:line="276" w:lineRule="auto"/>
              <w:jc w:val="center"/>
              <w:rPr>
                <w:rFonts w:ascii="Times New Roman" w:hAnsi="Times New Roman"/>
                <w:szCs w:val="24"/>
              </w:rPr>
            </w:pPr>
            <w:r w:rsidRPr="00C47B8A">
              <w:rPr>
                <w:rFonts w:ascii="Times New Roman" w:hAnsi="Times New Roman"/>
                <w:szCs w:val="24"/>
              </w:rPr>
              <w:t>CONCEPTO</w:t>
            </w:r>
          </w:p>
        </w:tc>
        <w:tc>
          <w:tcPr>
            <w:tcW w:w="1701" w:type="dxa"/>
          </w:tcPr>
          <w:p w14:paraId="1FFE9579" w14:textId="77777777" w:rsidR="00C47B8A" w:rsidRPr="00C47B8A" w:rsidRDefault="00C47B8A" w:rsidP="008919FE">
            <w:pPr>
              <w:pStyle w:val="Textoindependiente"/>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C47B8A">
              <w:rPr>
                <w:rFonts w:ascii="Times New Roman" w:hAnsi="Times New Roman"/>
                <w:szCs w:val="24"/>
              </w:rPr>
              <w:t>SI PAGAN</w:t>
            </w:r>
          </w:p>
        </w:tc>
        <w:tc>
          <w:tcPr>
            <w:tcW w:w="1843" w:type="dxa"/>
          </w:tcPr>
          <w:p w14:paraId="04B90CD7" w14:textId="77777777" w:rsidR="00C47B8A" w:rsidRPr="00C47B8A" w:rsidRDefault="00C47B8A" w:rsidP="008919F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C47B8A">
              <w:rPr>
                <w:rFonts w:ascii="Times New Roman" w:hAnsi="Times New Roman"/>
                <w:szCs w:val="24"/>
              </w:rPr>
              <w:t>%</w:t>
            </w:r>
          </w:p>
        </w:tc>
      </w:tr>
      <w:tr w:rsidR="00C47B8A" w:rsidRPr="00C47B8A" w14:paraId="4F76A2AA" w14:textId="77777777" w:rsidTr="00C47B8A">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673" w:type="dxa"/>
          </w:tcPr>
          <w:p w14:paraId="6D0CAA55" w14:textId="3416B027" w:rsidR="00C47B8A" w:rsidRPr="00C47B8A" w:rsidRDefault="00C47B8A" w:rsidP="00C47B8A">
            <w:pPr>
              <w:pStyle w:val="TableParagraph"/>
              <w:ind w:right="459"/>
              <w:jc w:val="both"/>
              <w:rPr>
                <w:rFonts w:ascii="Times New Roman" w:hAnsi="Times New Roman" w:cs="Times New Roman"/>
                <w:b w:val="0"/>
                <w:sz w:val="24"/>
                <w:szCs w:val="24"/>
              </w:rPr>
            </w:pPr>
            <w:r w:rsidRPr="00C47B8A">
              <w:rPr>
                <w:rFonts w:ascii="Times New Roman" w:hAnsi="Times New Roman" w:cs="Times New Roman"/>
                <w:b w:val="0"/>
                <w:sz w:val="24"/>
                <w:szCs w:val="24"/>
              </w:rPr>
              <w:t>lazar</w:t>
            </w:r>
            <w:r w:rsidRPr="00C47B8A">
              <w:rPr>
                <w:rFonts w:ascii="Times New Roman" w:hAnsi="Times New Roman" w:cs="Times New Roman"/>
                <w:b w:val="0"/>
                <w:spacing w:val="-4"/>
                <w:sz w:val="24"/>
                <w:szCs w:val="24"/>
              </w:rPr>
              <w:t xml:space="preserve"> </w:t>
            </w:r>
            <w:r w:rsidRPr="00C47B8A">
              <w:rPr>
                <w:rFonts w:ascii="Times New Roman" w:hAnsi="Times New Roman" w:cs="Times New Roman"/>
                <w:b w:val="0"/>
                <w:sz w:val="24"/>
                <w:szCs w:val="24"/>
              </w:rPr>
              <w:t>un</w:t>
            </w:r>
            <w:r w:rsidRPr="00C47B8A">
              <w:rPr>
                <w:rFonts w:ascii="Times New Roman" w:hAnsi="Times New Roman" w:cs="Times New Roman"/>
                <w:b w:val="0"/>
                <w:spacing w:val="-4"/>
                <w:sz w:val="24"/>
                <w:szCs w:val="24"/>
              </w:rPr>
              <w:t xml:space="preserve"> </w:t>
            </w:r>
            <w:r w:rsidRPr="00C47B8A">
              <w:rPr>
                <w:rFonts w:ascii="Times New Roman" w:hAnsi="Times New Roman" w:cs="Times New Roman"/>
                <w:b w:val="0"/>
                <w:sz w:val="24"/>
                <w:szCs w:val="24"/>
              </w:rPr>
              <w:t>nuevo producto</w:t>
            </w:r>
          </w:p>
        </w:tc>
        <w:tc>
          <w:tcPr>
            <w:tcW w:w="1701" w:type="dxa"/>
          </w:tcPr>
          <w:p w14:paraId="19EF7066" w14:textId="57B6D083" w:rsidR="00C47B8A" w:rsidRPr="00C47B8A" w:rsidRDefault="00C47B8A" w:rsidP="00C47B8A">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C47B8A">
              <w:rPr>
                <w:rFonts w:ascii="Times New Roman" w:hAnsi="Times New Roman"/>
                <w:w w:val="99"/>
                <w:szCs w:val="24"/>
              </w:rPr>
              <w:t>1</w:t>
            </w:r>
          </w:p>
        </w:tc>
        <w:tc>
          <w:tcPr>
            <w:tcW w:w="1843" w:type="dxa"/>
          </w:tcPr>
          <w:p w14:paraId="11B7B3BA" w14:textId="1B6A2056" w:rsidR="00C47B8A" w:rsidRPr="00C47B8A" w:rsidRDefault="00C47B8A" w:rsidP="00C47B8A">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C47B8A">
              <w:rPr>
                <w:rFonts w:ascii="Times New Roman" w:hAnsi="Times New Roman"/>
                <w:szCs w:val="24"/>
              </w:rPr>
              <w:t>17%</w:t>
            </w:r>
          </w:p>
        </w:tc>
      </w:tr>
      <w:tr w:rsidR="00C47B8A" w:rsidRPr="00C47B8A" w14:paraId="19E3A602" w14:textId="77777777" w:rsidTr="00C47B8A">
        <w:trPr>
          <w:trHeight w:val="353"/>
        </w:trPr>
        <w:tc>
          <w:tcPr>
            <w:cnfStyle w:val="001000000000" w:firstRow="0" w:lastRow="0" w:firstColumn="1" w:lastColumn="0" w:oddVBand="0" w:evenVBand="0" w:oddHBand="0" w:evenHBand="0" w:firstRowFirstColumn="0" w:firstRowLastColumn="0" w:lastRowFirstColumn="0" w:lastRowLastColumn="0"/>
            <w:tcW w:w="4673" w:type="dxa"/>
          </w:tcPr>
          <w:p w14:paraId="154B2129" w14:textId="34E8902E" w:rsidR="00C47B8A" w:rsidRPr="00C47B8A" w:rsidRDefault="00C47B8A" w:rsidP="00C47B8A">
            <w:pPr>
              <w:pStyle w:val="TableParagraph"/>
              <w:spacing w:before="1" w:line="256" w:lineRule="auto"/>
              <w:ind w:right="394"/>
              <w:jc w:val="both"/>
              <w:rPr>
                <w:rFonts w:ascii="Times New Roman" w:hAnsi="Times New Roman" w:cs="Times New Roman"/>
                <w:b w:val="0"/>
                <w:sz w:val="24"/>
                <w:szCs w:val="24"/>
              </w:rPr>
            </w:pPr>
            <w:r w:rsidRPr="00C47B8A">
              <w:rPr>
                <w:rFonts w:ascii="Times New Roman" w:hAnsi="Times New Roman" w:cs="Times New Roman"/>
                <w:b w:val="0"/>
                <w:sz w:val="24"/>
                <w:szCs w:val="24"/>
              </w:rPr>
              <w:t>obtener una</w:t>
            </w:r>
            <w:r w:rsidRPr="00C47B8A">
              <w:rPr>
                <w:rFonts w:ascii="Times New Roman" w:hAnsi="Times New Roman" w:cs="Times New Roman"/>
                <w:b w:val="0"/>
                <w:spacing w:val="1"/>
                <w:sz w:val="24"/>
                <w:szCs w:val="24"/>
              </w:rPr>
              <w:t xml:space="preserve"> </w:t>
            </w:r>
            <w:r w:rsidRPr="00C47B8A">
              <w:rPr>
                <w:rFonts w:ascii="Times New Roman" w:hAnsi="Times New Roman" w:cs="Times New Roman"/>
                <w:b w:val="0"/>
                <w:sz w:val="24"/>
                <w:szCs w:val="24"/>
              </w:rPr>
              <w:t>certificación</w:t>
            </w:r>
            <w:r w:rsidRPr="00C47B8A">
              <w:rPr>
                <w:rFonts w:ascii="Times New Roman" w:hAnsi="Times New Roman" w:cs="Times New Roman"/>
                <w:b w:val="0"/>
                <w:spacing w:val="-17"/>
                <w:sz w:val="24"/>
                <w:szCs w:val="24"/>
              </w:rPr>
              <w:t xml:space="preserve"> </w:t>
            </w:r>
            <w:r w:rsidRPr="00C47B8A">
              <w:rPr>
                <w:rFonts w:ascii="Times New Roman" w:hAnsi="Times New Roman" w:cs="Times New Roman"/>
                <w:b w:val="0"/>
                <w:sz w:val="24"/>
                <w:szCs w:val="24"/>
              </w:rPr>
              <w:t>de calidad</w:t>
            </w:r>
          </w:p>
        </w:tc>
        <w:tc>
          <w:tcPr>
            <w:tcW w:w="1701" w:type="dxa"/>
          </w:tcPr>
          <w:p w14:paraId="7E43EDB8" w14:textId="6402CD52" w:rsidR="00C47B8A" w:rsidRPr="00C47B8A" w:rsidRDefault="00C47B8A" w:rsidP="00C47B8A">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C47B8A">
              <w:rPr>
                <w:rFonts w:ascii="Times New Roman" w:hAnsi="Times New Roman"/>
                <w:w w:val="99"/>
                <w:szCs w:val="24"/>
              </w:rPr>
              <w:t>2</w:t>
            </w:r>
          </w:p>
        </w:tc>
        <w:tc>
          <w:tcPr>
            <w:tcW w:w="1843" w:type="dxa"/>
          </w:tcPr>
          <w:p w14:paraId="0F03A528" w14:textId="5A8B9D74" w:rsidR="00C47B8A" w:rsidRPr="00C47B8A" w:rsidRDefault="00C47B8A" w:rsidP="00C47B8A">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C47B8A">
              <w:rPr>
                <w:rFonts w:ascii="Times New Roman" w:hAnsi="Times New Roman"/>
                <w:szCs w:val="24"/>
              </w:rPr>
              <w:t>33%</w:t>
            </w:r>
          </w:p>
        </w:tc>
      </w:tr>
      <w:tr w:rsidR="00C47B8A" w:rsidRPr="00C47B8A" w14:paraId="7423D816" w14:textId="77777777" w:rsidTr="00C47B8A">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4673" w:type="dxa"/>
          </w:tcPr>
          <w:p w14:paraId="4D64503A" w14:textId="137EBDF5" w:rsidR="00C47B8A" w:rsidRPr="00C47B8A" w:rsidRDefault="00C47B8A" w:rsidP="00C47B8A">
            <w:pPr>
              <w:pStyle w:val="TableParagraph"/>
              <w:ind w:right="99"/>
              <w:jc w:val="both"/>
              <w:rPr>
                <w:rFonts w:ascii="Times New Roman" w:hAnsi="Times New Roman" w:cs="Times New Roman"/>
                <w:b w:val="0"/>
                <w:sz w:val="24"/>
                <w:szCs w:val="24"/>
              </w:rPr>
            </w:pPr>
            <w:r w:rsidRPr="00C47B8A">
              <w:rPr>
                <w:rFonts w:ascii="Times New Roman" w:hAnsi="Times New Roman" w:cs="Times New Roman"/>
                <w:b w:val="0"/>
                <w:sz w:val="24"/>
                <w:szCs w:val="24"/>
              </w:rPr>
              <w:t>diversificar o</w:t>
            </w:r>
            <w:r w:rsidRPr="00C47B8A">
              <w:rPr>
                <w:rFonts w:ascii="Times New Roman" w:hAnsi="Times New Roman" w:cs="Times New Roman"/>
                <w:b w:val="0"/>
                <w:spacing w:val="1"/>
                <w:sz w:val="24"/>
                <w:szCs w:val="24"/>
              </w:rPr>
              <w:t xml:space="preserve"> </w:t>
            </w:r>
            <w:r w:rsidRPr="00C47B8A">
              <w:rPr>
                <w:rFonts w:ascii="Times New Roman" w:hAnsi="Times New Roman" w:cs="Times New Roman"/>
                <w:b w:val="0"/>
                <w:sz w:val="24"/>
                <w:szCs w:val="24"/>
              </w:rPr>
              <w:t>ampliar</w:t>
            </w:r>
            <w:r w:rsidRPr="00C47B8A">
              <w:rPr>
                <w:rFonts w:ascii="Times New Roman" w:hAnsi="Times New Roman" w:cs="Times New Roman"/>
                <w:b w:val="0"/>
                <w:spacing w:val="-10"/>
                <w:sz w:val="24"/>
                <w:szCs w:val="24"/>
              </w:rPr>
              <w:t xml:space="preserve"> </w:t>
            </w:r>
            <w:r w:rsidRPr="00C47B8A">
              <w:rPr>
                <w:rFonts w:ascii="Times New Roman" w:hAnsi="Times New Roman" w:cs="Times New Roman"/>
                <w:b w:val="0"/>
                <w:sz w:val="24"/>
                <w:szCs w:val="24"/>
              </w:rPr>
              <w:t>su</w:t>
            </w:r>
            <w:r w:rsidRPr="00C47B8A">
              <w:rPr>
                <w:rFonts w:ascii="Times New Roman" w:hAnsi="Times New Roman" w:cs="Times New Roman"/>
                <w:b w:val="0"/>
                <w:spacing w:val="-10"/>
                <w:sz w:val="24"/>
                <w:szCs w:val="24"/>
              </w:rPr>
              <w:t xml:space="preserve"> </w:t>
            </w:r>
            <w:r w:rsidRPr="00C47B8A">
              <w:rPr>
                <w:rFonts w:ascii="Times New Roman" w:hAnsi="Times New Roman" w:cs="Times New Roman"/>
                <w:b w:val="0"/>
                <w:sz w:val="24"/>
                <w:szCs w:val="24"/>
              </w:rPr>
              <w:t>negocio</w:t>
            </w:r>
          </w:p>
        </w:tc>
        <w:tc>
          <w:tcPr>
            <w:tcW w:w="1701" w:type="dxa"/>
          </w:tcPr>
          <w:p w14:paraId="1C668F13" w14:textId="41AD6961" w:rsidR="00C47B8A" w:rsidRPr="00C47B8A" w:rsidRDefault="00C47B8A" w:rsidP="00C47B8A">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w w:val="99"/>
                <w:szCs w:val="24"/>
              </w:rPr>
            </w:pPr>
            <w:r w:rsidRPr="00C47B8A">
              <w:rPr>
                <w:rFonts w:ascii="Times New Roman" w:hAnsi="Times New Roman"/>
                <w:w w:val="99"/>
                <w:szCs w:val="24"/>
              </w:rPr>
              <w:t>3</w:t>
            </w:r>
          </w:p>
        </w:tc>
        <w:tc>
          <w:tcPr>
            <w:tcW w:w="1843" w:type="dxa"/>
          </w:tcPr>
          <w:p w14:paraId="258B82C0" w14:textId="34B08169" w:rsidR="00C47B8A" w:rsidRPr="00C47B8A" w:rsidRDefault="00C47B8A" w:rsidP="00C47B8A">
            <w:pPr>
              <w:pStyle w:val="Textoindependiente"/>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C47B8A">
              <w:rPr>
                <w:rFonts w:ascii="Times New Roman" w:hAnsi="Times New Roman"/>
                <w:szCs w:val="24"/>
              </w:rPr>
              <w:t>50%</w:t>
            </w:r>
          </w:p>
        </w:tc>
      </w:tr>
      <w:tr w:rsidR="00C47B8A" w:rsidRPr="00C47B8A" w14:paraId="1A3D5C70" w14:textId="77777777" w:rsidTr="00C47B8A">
        <w:trPr>
          <w:trHeight w:val="353"/>
        </w:trPr>
        <w:tc>
          <w:tcPr>
            <w:cnfStyle w:val="001000000000" w:firstRow="0" w:lastRow="0" w:firstColumn="1" w:lastColumn="0" w:oddVBand="0" w:evenVBand="0" w:oddHBand="0" w:evenHBand="0" w:firstRowFirstColumn="0" w:firstRowLastColumn="0" w:lastRowFirstColumn="0" w:lastRowLastColumn="0"/>
            <w:tcW w:w="4673" w:type="dxa"/>
          </w:tcPr>
          <w:p w14:paraId="1EEDC9E2" w14:textId="77777777" w:rsidR="00C47B8A" w:rsidRPr="00C47B8A" w:rsidRDefault="00C47B8A" w:rsidP="00C47B8A">
            <w:pPr>
              <w:pStyle w:val="TableParagraph"/>
              <w:ind w:left="787"/>
              <w:jc w:val="left"/>
              <w:rPr>
                <w:rFonts w:ascii="Times New Roman" w:hAnsi="Times New Roman" w:cs="Times New Roman"/>
                <w:sz w:val="24"/>
                <w:szCs w:val="24"/>
              </w:rPr>
            </w:pPr>
            <w:r w:rsidRPr="00C47B8A">
              <w:rPr>
                <w:rFonts w:ascii="Times New Roman" w:hAnsi="Times New Roman" w:cs="Times New Roman"/>
                <w:sz w:val="24"/>
                <w:szCs w:val="24"/>
              </w:rPr>
              <w:t>TOTAL</w:t>
            </w:r>
          </w:p>
        </w:tc>
        <w:tc>
          <w:tcPr>
            <w:tcW w:w="1701" w:type="dxa"/>
          </w:tcPr>
          <w:p w14:paraId="2366B3CD" w14:textId="77777777" w:rsidR="00C47B8A" w:rsidRPr="00C47B8A" w:rsidRDefault="00C47B8A" w:rsidP="00C47B8A">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C47B8A">
              <w:rPr>
                <w:rFonts w:ascii="Times New Roman" w:hAnsi="Times New Roman"/>
                <w:b/>
                <w:w w:val="99"/>
                <w:szCs w:val="24"/>
              </w:rPr>
              <w:t>6</w:t>
            </w:r>
          </w:p>
        </w:tc>
        <w:tc>
          <w:tcPr>
            <w:tcW w:w="1843" w:type="dxa"/>
          </w:tcPr>
          <w:p w14:paraId="360C8B00" w14:textId="77777777" w:rsidR="00C47B8A" w:rsidRPr="00C47B8A" w:rsidRDefault="00C47B8A" w:rsidP="00C47B8A">
            <w:pPr>
              <w:pStyle w:val="Textoindependiente"/>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w w:val="99"/>
                <w:szCs w:val="24"/>
              </w:rPr>
            </w:pPr>
            <w:r w:rsidRPr="00C47B8A">
              <w:rPr>
                <w:rFonts w:ascii="Times New Roman" w:hAnsi="Times New Roman"/>
                <w:b/>
                <w:szCs w:val="24"/>
              </w:rPr>
              <w:t>100%</w:t>
            </w:r>
          </w:p>
        </w:tc>
      </w:tr>
    </w:tbl>
    <w:p w14:paraId="5B48C1AF" w14:textId="77777777" w:rsidR="00C47B8A" w:rsidRDefault="00C47B8A" w:rsidP="00C47B8A">
      <w:pPr>
        <w:spacing w:after="0"/>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7A9FD069" w14:textId="261C2B6C" w:rsidR="00C47B8A" w:rsidRDefault="00C47B8A" w:rsidP="00C47B8A">
      <w:pPr>
        <w:spacing w:before="240" w:line="360" w:lineRule="auto"/>
        <w:rPr>
          <w:rFonts w:ascii="Times New Roman" w:hAnsi="Times New Roman"/>
        </w:rPr>
      </w:pPr>
    </w:p>
    <w:p w14:paraId="21BAA83A" w14:textId="4462FC60" w:rsidR="00C47B8A" w:rsidRPr="00C47B8A" w:rsidRDefault="00C47B8A" w:rsidP="00C47B8A">
      <w:pPr>
        <w:spacing w:before="240" w:line="360" w:lineRule="auto"/>
        <w:rPr>
          <w:rFonts w:ascii="Times New Roman" w:hAnsi="Times New Roman"/>
        </w:rPr>
      </w:pPr>
      <w:r w:rsidRPr="00C47B8A">
        <w:rPr>
          <w:rFonts w:ascii="Times New Roman" w:hAnsi="Times New Roman"/>
          <w:b/>
        </w:rPr>
        <w:t>Análisis:</w:t>
      </w:r>
      <w:r w:rsidRPr="00C47B8A">
        <w:rPr>
          <w:rFonts w:ascii="Times New Roman" w:hAnsi="Times New Roman"/>
        </w:rPr>
        <w:t xml:space="preserve"> El 50% de las microempresas solo divisan el ampliar sus negocios y dejan atrás la capacitación de la mano de obra, siguiente a esto el 33% para su mejora continua quieren obtener una certificación de calidad y tan solo el 17% quiere lanzar un nuevo producto al mercado.</w:t>
      </w:r>
    </w:p>
    <w:p w14:paraId="338EBB74" w14:textId="69E1FA1C" w:rsidR="00390D1A" w:rsidRPr="00390D1A" w:rsidRDefault="00390D1A" w:rsidP="009B1E5D">
      <w:pPr>
        <w:pStyle w:val="Prrafodelista"/>
        <w:numPr>
          <w:ilvl w:val="0"/>
          <w:numId w:val="8"/>
        </w:numPr>
        <w:spacing w:before="240" w:line="360" w:lineRule="auto"/>
        <w:rPr>
          <w:rFonts w:ascii="Times New Roman" w:hAnsi="Times New Roman"/>
          <w:b/>
        </w:rPr>
      </w:pPr>
      <w:r w:rsidRPr="00390D1A">
        <w:rPr>
          <w:rFonts w:ascii="Times New Roman" w:hAnsi="Times New Roman"/>
          <w:b/>
        </w:rPr>
        <w:t>Reflexiones de la encuesta realizada a las microempresas de Arenal</w:t>
      </w:r>
    </w:p>
    <w:p w14:paraId="1E5CC42B" w14:textId="77777777" w:rsidR="00C669AB" w:rsidRDefault="00390D1A" w:rsidP="00390D1A">
      <w:pPr>
        <w:spacing w:before="240" w:line="360" w:lineRule="auto"/>
        <w:rPr>
          <w:rFonts w:ascii="Times New Roman" w:hAnsi="Times New Roman"/>
        </w:rPr>
      </w:pPr>
      <w:r>
        <w:rPr>
          <w:rFonts w:ascii="Times New Roman" w:hAnsi="Times New Roman"/>
        </w:rPr>
        <w:t xml:space="preserve">      </w:t>
      </w:r>
      <w:r w:rsidRPr="00390D1A">
        <w:rPr>
          <w:rFonts w:ascii="Times New Roman" w:hAnsi="Times New Roman"/>
        </w:rPr>
        <w:t xml:space="preserve">Generalmente se identifica las grandes brechas y supervivencia que tienen las microempresas para llegar a un mercado que cada vez es más competitivo y cambiante en Colombia las microempresas es la base fundamental de la economía y se basa en la estructura social y económica dando un punto de equilibrio tanto económico y generadora de empleo aquella población que no tiene un nivel de educación avanzado como estudios </w:t>
      </w:r>
      <w:r>
        <w:rPr>
          <w:rFonts w:ascii="Times New Roman" w:hAnsi="Times New Roman"/>
        </w:rPr>
        <w:t>de educación superior</w:t>
      </w:r>
      <w:r w:rsidR="00C669AB">
        <w:rPr>
          <w:rFonts w:ascii="Times New Roman" w:hAnsi="Times New Roman"/>
        </w:rPr>
        <w:t xml:space="preserve">. </w:t>
      </w:r>
    </w:p>
    <w:p w14:paraId="594ABA78" w14:textId="60CE0A20" w:rsidR="00390D1A" w:rsidRPr="00390D1A" w:rsidRDefault="00C669AB" w:rsidP="00390D1A">
      <w:pPr>
        <w:spacing w:before="240" w:line="360" w:lineRule="auto"/>
        <w:rPr>
          <w:rFonts w:ascii="Times New Roman" w:hAnsi="Times New Roman"/>
        </w:rPr>
      </w:pPr>
      <w:r>
        <w:rPr>
          <w:rFonts w:ascii="Times New Roman" w:hAnsi="Times New Roman"/>
        </w:rPr>
        <w:t xml:space="preserve">      C</w:t>
      </w:r>
      <w:r w:rsidR="00390D1A" w:rsidRPr="00390D1A">
        <w:rPr>
          <w:rFonts w:ascii="Times New Roman" w:hAnsi="Times New Roman"/>
        </w:rPr>
        <w:t>omo es de afirmar las microempresas es el factor clave de estrategias y metas que se construye a la hora de hac</w:t>
      </w:r>
      <w:r w:rsidR="00390D1A">
        <w:rPr>
          <w:rFonts w:ascii="Times New Roman" w:hAnsi="Times New Roman"/>
        </w:rPr>
        <w:t>er una microempresa en Colombia</w:t>
      </w:r>
      <w:r w:rsidR="00390D1A" w:rsidRPr="00390D1A">
        <w:rPr>
          <w:rFonts w:ascii="Times New Roman" w:hAnsi="Times New Roman"/>
        </w:rPr>
        <w:t>,</w:t>
      </w:r>
      <w:r w:rsidR="00390D1A">
        <w:rPr>
          <w:rFonts w:ascii="Times New Roman" w:hAnsi="Times New Roman"/>
        </w:rPr>
        <w:t xml:space="preserve"> </w:t>
      </w:r>
      <w:r w:rsidR="00390D1A" w:rsidRPr="00390D1A">
        <w:rPr>
          <w:rFonts w:ascii="Times New Roman" w:hAnsi="Times New Roman"/>
        </w:rPr>
        <w:t xml:space="preserve">el siguiente análisis está enfocado es a la problemática de las microempresas en el municipio de arenal bolívar y como se ha llevado a un </w:t>
      </w:r>
      <w:r w:rsidR="00390D1A" w:rsidRPr="00390D1A">
        <w:rPr>
          <w:rFonts w:ascii="Times New Roman" w:hAnsi="Times New Roman"/>
        </w:rPr>
        <w:lastRenderedPageBreak/>
        <w:t>propósito para mantenerse en el mercado, en la gráfica número 8 se enfoca a la realidad futura que tiene una microempresa que es dentro de los próximos cinco años usted espera que su negocio .se mantenga o aumente el número de empleados, ventas en otras regiones o comience a exportar donde ese analizas nos da las siguientes observaciones.</w:t>
      </w:r>
    </w:p>
    <w:p w14:paraId="1C91EAC8" w14:textId="77777777" w:rsidR="00390D1A" w:rsidRDefault="00390D1A" w:rsidP="00390D1A">
      <w:pPr>
        <w:spacing w:before="240" w:line="360" w:lineRule="auto"/>
        <w:rPr>
          <w:rFonts w:ascii="Times New Roman" w:hAnsi="Times New Roman"/>
        </w:rPr>
      </w:pPr>
      <w:r>
        <w:rPr>
          <w:rFonts w:ascii="Times New Roman" w:hAnsi="Times New Roman"/>
        </w:rPr>
        <w:t xml:space="preserve">       </w:t>
      </w:r>
      <w:r w:rsidRPr="00390D1A">
        <w:rPr>
          <w:rFonts w:ascii="Times New Roman" w:hAnsi="Times New Roman"/>
        </w:rPr>
        <w:t xml:space="preserve">La proyección que tienen los microempresarios de la región, muestra que el 50% quiere un aumento de los empleados para así frenar la cifra de desempleo en la comunidad, seguidamente con el 33% quieren abrir nuevo local para tener más ingresos, y con un 17% esta los que quieren vender sus productos a otras partes de la región para darlo a conocer y tener un mejor posicionamiento en el mercado. Estas proyecciones a futuras es la base fundamental que genera a la microempresa un enfoque de estratégicas económica, en materia de mano de obra y desarrollo El propósito es fundamental para generar condiciones óptimas que estimulen a un aumento y reconocimiento a futuro. </w:t>
      </w:r>
    </w:p>
    <w:p w14:paraId="4372E7F1" w14:textId="347299E3" w:rsidR="00390D1A" w:rsidRPr="00390D1A" w:rsidRDefault="00390D1A" w:rsidP="00390D1A">
      <w:pPr>
        <w:spacing w:before="240" w:line="360" w:lineRule="auto"/>
        <w:rPr>
          <w:rFonts w:ascii="Times New Roman" w:hAnsi="Times New Roman"/>
        </w:rPr>
      </w:pPr>
      <w:r>
        <w:rPr>
          <w:rFonts w:ascii="Times New Roman" w:hAnsi="Times New Roman"/>
        </w:rPr>
        <w:t xml:space="preserve">      Así </w:t>
      </w:r>
      <w:r w:rsidRPr="00390D1A">
        <w:rPr>
          <w:rFonts w:ascii="Times New Roman" w:hAnsi="Times New Roman"/>
        </w:rPr>
        <w:t xml:space="preserve">mismo, se identifica falencias que son muy importante tener clara a la hora de emprender y tener resultados positivos que el 83% las microempresas de arenal tienen un contador que les permite tener una idea más precisa de su economía donde se contabiliza y lleva </w:t>
      </w:r>
      <w:proofErr w:type="spellStart"/>
      <w:r w:rsidRPr="00390D1A">
        <w:rPr>
          <w:rFonts w:ascii="Times New Roman" w:hAnsi="Times New Roman"/>
        </w:rPr>
        <w:t>acabo</w:t>
      </w:r>
      <w:proofErr w:type="spellEnd"/>
      <w:r w:rsidRPr="00390D1A">
        <w:rPr>
          <w:rFonts w:ascii="Times New Roman" w:hAnsi="Times New Roman"/>
        </w:rPr>
        <w:t xml:space="preserve"> un buen funcionamiento, y que 60 % no llevan contabilidad son microempresas que no sabe</w:t>
      </w:r>
      <w:r>
        <w:rPr>
          <w:rFonts w:ascii="Times New Roman" w:hAnsi="Times New Roman"/>
        </w:rPr>
        <w:t xml:space="preserve"> </w:t>
      </w:r>
      <w:r w:rsidRPr="00390D1A">
        <w:rPr>
          <w:rFonts w:ascii="Times New Roman" w:hAnsi="Times New Roman"/>
        </w:rPr>
        <w:t>cuánto ganan, pero que su reinversión es constante al momento de seguir con la operatividad de la empresa.</w:t>
      </w:r>
    </w:p>
    <w:p w14:paraId="25CE3F27" w14:textId="77777777" w:rsidR="00C669AB" w:rsidRDefault="00390D1A" w:rsidP="00390D1A">
      <w:pPr>
        <w:spacing w:before="240" w:line="360" w:lineRule="auto"/>
        <w:rPr>
          <w:rFonts w:ascii="Times New Roman" w:hAnsi="Times New Roman"/>
        </w:rPr>
      </w:pPr>
      <w:r>
        <w:rPr>
          <w:rFonts w:ascii="Times New Roman" w:hAnsi="Times New Roman"/>
        </w:rPr>
        <w:t xml:space="preserve">      </w:t>
      </w:r>
      <w:r w:rsidRPr="00390D1A">
        <w:rPr>
          <w:rFonts w:ascii="Times New Roman" w:hAnsi="Times New Roman"/>
        </w:rPr>
        <w:t>Es importante que una microempresa lleve una contabilidad ya que juega un papel importante en su economía y capital, además el 50% de las microempresas solo divisan en ampliar sus negocios y dejando atrás una base fundamental para la productividad y el Conocimientos, habil</w:t>
      </w:r>
      <w:r>
        <w:rPr>
          <w:rFonts w:ascii="Times New Roman" w:hAnsi="Times New Roman"/>
        </w:rPr>
        <w:t xml:space="preserve">idades y actitudes requeridas, </w:t>
      </w:r>
      <w:r w:rsidRPr="00390D1A">
        <w:rPr>
          <w:rFonts w:ascii="Times New Roman" w:hAnsi="Times New Roman"/>
        </w:rPr>
        <w:t>actividades</w:t>
      </w:r>
      <w:r>
        <w:rPr>
          <w:rFonts w:ascii="Times New Roman" w:hAnsi="Times New Roman"/>
        </w:rPr>
        <w:t xml:space="preserve"> y </w:t>
      </w:r>
      <w:r w:rsidRPr="00390D1A">
        <w:rPr>
          <w:rFonts w:ascii="Times New Roman" w:hAnsi="Times New Roman"/>
        </w:rPr>
        <w:t xml:space="preserve">,responsabilidades, que es la capacitación de la mano de obra, siguiente a esto el 33% para su mejora continua quieren obtener una certificación de calidad y tan solo el 17% quiere lanzar un nuevo producto al mercado. </w:t>
      </w:r>
    </w:p>
    <w:p w14:paraId="063B01E1" w14:textId="0A240539" w:rsidR="00390D1A" w:rsidRPr="00390D1A" w:rsidRDefault="00C669AB" w:rsidP="00390D1A">
      <w:pPr>
        <w:spacing w:before="240" w:line="360" w:lineRule="auto"/>
        <w:rPr>
          <w:rFonts w:ascii="Times New Roman" w:hAnsi="Times New Roman"/>
        </w:rPr>
      </w:pPr>
      <w:r>
        <w:rPr>
          <w:rFonts w:ascii="Times New Roman" w:hAnsi="Times New Roman"/>
        </w:rPr>
        <w:t xml:space="preserve">      </w:t>
      </w:r>
      <w:r w:rsidR="00390D1A" w:rsidRPr="00390D1A">
        <w:rPr>
          <w:rFonts w:ascii="Times New Roman" w:hAnsi="Times New Roman"/>
        </w:rPr>
        <w:t xml:space="preserve">Por su parte El 100% de las microempresas cuenta con RUT (Registro Único Tributario), lo que quiere decir que las microempresas del Municipio de Arenal están vigiladas por el </w:t>
      </w:r>
      <w:r w:rsidR="00390D1A" w:rsidRPr="00390D1A">
        <w:rPr>
          <w:rFonts w:ascii="Times New Roman" w:hAnsi="Times New Roman"/>
        </w:rPr>
        <w:lastRenderedPageBreak/>
        <w:t>Departamento de la DIAN, que le permite contar con toda la información, recaudo, control y servicio que se a su vez facilite el cumplimiento de las obligaciones tributaria. Las microempresas o solo se define por su capital pequeño si no que como cualquiera otra empresa tiene obligaciones y responsabilidades que se tiene que cumplir al estado para un equilibrio a la economía.</w:t>
      </w:r>
    </w:p>
    <w:p w14:paraId="153F649A" w14:textId="3B0A2247" w:rsidR="008D3A5D" w:rsidRPr="00BA6242" w:rsidRDefault="00BA6242" w:rsidP="00BA6242">
      <w:pPr>
        <w:pStyle w:val="Ttulo3"/>
        <w:rPr>
          <w:rFonts w:ascii="Times New Roman" w:hAnsi="Times New Roman"/>
        </w:rPr>
      </w:pPr>
      <w:bookmarkStart w:id="76" w:name="_Toc87713936"/>
      <w:r w:rsidRPr="00BA6242">
        <w:rPr>
          <w:rFonts w:ascii="Times New Roman" w:hAnsi="Times New Roman"/>
        </w:rPr>
        <w:t>Análisis de la encuesta nacional de micronegocios del DANE (EMICRON).</w:t>
      </w:r>
      <w:bookmarkEnd w:id="76"/>
    </w:p>
    <w:p w14:paraId="00A7AE6D" w14:textId="21CE3300" w:rsidR="00A65645" w:rsidRDefault="00BA6242" w:rsidP="00BA6242">
      <w:pPr>
        <w:spacing w:line="360" w:lineRule="auto"/>
        <w:rPr>
          <w:rFonts w:ascii="Times New Roman" w:hAnsi="Times New Roman"/>
          <w:lang w:eastAsia="es-CO"/>
        </w:rPr>
      </w:pPr>
      <w:r>
        <w:rPr>
          <w:rFonts w:ascii="Times New Roman" w:hAnsi="Times New Roman"/>
          <w:lang w:eastAsia="es-CO"/>
        </w:rPr>
        <w:t xml:space="preserve">     Esta investigación la encuentra realizando el DANE desde el año 2015, pero tomó fuerza desde el 2020, por efectos de la pandemia COVID-19</w:t>
      </w:r>
      <w:r w:rsidR="00A65645">
        <w:rPr>
          <w:rFonts w:ascii="Times New Roman" w:hAnsi="Times New Roman"/>
          <w:lang w:eastAsia="es-CO"/>
        </w:rPr>
        <w:t>, que trajo consigo una gran recesión económica, por lo cual el organismo optó por realizar esta encuesta de manera semestral. De acuerdo a los boletines que emite el DANE los micronegocios son unidades económicas de máximo 9 personas que desarrollan una actividad productiva de bienes o servicios, con el fin de obtener rentabilidad; estos establecimientos son administrados por los propietarios o arrendatarios del medio de producción. (DANE, 2020)</w:t>
      </w:r>
    </w:p>
    <w:p w14:paraId="7E875AFE" w14:textId="17C8724F" w:rsidR="00A65645" w:rsidRDefault="00A65645" w:rsidP="00BA6242">
      <w:pPr>
        <w:spacing w:line="360" w:lineRule="auto"/>
        <w:rPr>
          <w:rFonts w:ascii="Times New Roman" w:hAnsi="Times New Roman"/>
          <w:lang w:eastAsia="es-CO"/>
        </w:rPr>
      </w:pPr>
      <w:r>
        <w:rPr>
          <w:rFonts w:ascii="Times New Roman" w:hAnsi="Times New Roman"/>
          <w:lang w:eastAsia="es-CO"/>
        </w:rPr>
        <w:t xml:space="preserve">     La información de esta encuesta dentro del presente estudio es muy relevante, pues ayuda a complementar un diagnóstico general del estado de los micronegocios en Colombia</w:t>
      </w:r>
      <w:r w:rsidR="00645FC1">
        <w:rPr>
          <w:rFonts w:ascii="Times New Roman" w:hAnsi="Times New Roman"/>
          <w:lang w:eastAsia="es-CO"/>
        </w:rPr>
        <w:t xml:space="preserve"> frente a los hallazgos encontrados en el Municipio de Arenal, además de contribuir a buscar alternativas o mecanismos para mitigar esta problemática.</w:t>
      </w:r>
    </w:p>
    <w:p w14:paraId="7FD5F333" w14:textId="79EBC698" w:rsidR="002C1778" w:rsidRDefault="002C1778" w:rsidP="00BA6242">
      <w:pPr>
        <w:spacing w:line="360" w:lineRule="auto"/>
        <w:rPr>
          <w:rFonts w:ascii="Times New Roman" w:hAnsi="Times New Roman"/>
          <w:lang w:eastAsia="es-CO"/>
        </w:rPr>
      </w:pPr>
      <w:r>
        <w:rPr>
          <w:rFonts w:ascii="Times New Roman" w:hAnsi="Times New Roman"/>
          <w:lang w:eastAsia="es-CO"/>
        </w:rPr>
        <w:t xml:space="preserve">Para el año 2020, esta encuesta estimó la existencia de 5.446.329 micronegocios, distribuidos </w:t>
      </w:r>
      <w:proofErr w:type="spellStart"/>
      <w:r>
        <w:rPr>
          <w:rFonts w:ascii="Times New Roman" w:hAnsi="Times New Roman"/>
          <w:lang w:eastAsia="es-CO"/>
        </w:rPr>
        <w:t>asi</w:t>
      </w:r>
      <w:proofErr w:type="spellEnd"/>
      <w:r>
        <w:rPr>
          <w:rFonts w:ascii="Times New Roman" w:hAnsi="Times New Roman"/>
          <w:lang w:eastAsia="es-CO"/>
        </w:rPr>
        <w:t>:</w:t>
      </w:r>
    </w:p>
    <w:p w14:paraId="56EC2587" w14:textId="1380EDC4" w:rsidR="002C1778" w:rsidRPr="002C1778" w:rsidRDefault="002C1778" w:rsidP="002C1778">
      <w:pPr>
        <w:pStyle w:val="Descripcin"/>
        <w:keepNext/>
        <w:rPr>
          <w:rFonts w:ascii="Times New Roman" w:hAnsi="Times New Roman" w:cs="Times New Roman"/>
          <w:sz w:val="20"/>
        </w:rPr>
      </w:pPr>
      <w:bookmarkStart w:id="77" w:name="_Toc87713869"/>
      <w:r w:rsidRPr="002C1778">
        <w:rPr>
          <w:rFonts w:ascii="Times New Roman" w:hAnsi="Times New Roman" w:cs="Times New Roman"/>
          <w:sz w:val="20"/>
        </w:rPr>
        <w:lastRenderedPageBreak/>
        <w:t xml:space="preserve">Figura </w:t>
      </w:r>
      <w:r w:rsidRPr="002C1778">
        <w:rPr>
          <w:rFonts w:ascii="Times New Roman" w:hAnsi="Times New Roman" w:cs="Times New Roman"/>
          <w:sz w:val="20"/>
        </w:rPr>
        <w:fldChar w:fldCharType="begin"/>
      </w:r>
      <w:r w:rsidRPr="002C1778">
        <w:rPr>
          <w:rFonts w:ascii="Times New Roman" w:hAnsi="Times New Roman" w:cs="Times New Roman"/>
          <w:sz w:val="20"/>
        </w:rPr>
        <w:instrText xml:space="preserve"> SEQ Figura \* ARABIC </w:instrText>
      </w:r>
      <w:r w:rsidRPr="002C1778">
        <w:rPr>
          <w:rFonts w:ascii="Times New Roman" w:hAnsi="Times New Roman" w:cs="Times New Roman"/>
          <w:sz w:val="20"/>
        </w:rPr>
        <w:fldChar w:fldCharType="separate"/>
      </w:r>
      <w:r w:rsidR="00E823BF">
        <w:rPr>
          <w:rFonts w:ascii="Times New Roman" w:hAnsi="Times New Roman" w:cs="Times New Roman"/>
          <w:noProof/>
          <w:sz w:val="20"/>
        </w:rPr>
        <w:t>12</w:t>
      </w:r>
      <w:r w:rsidRPr="002C1778">
        <w:rPr>
          <w:rFonts w:ascii="Times New Roman" w:hAnsi="Times New Roman" w:cs="Times New Roman"/>
          <w:sz w:val="20"/>
        </w:rPr>
        <w:fldChar w:fldCharType="end"/>
      </w:r>
      <w:r w:rsidRPr="002C1778">
        <w:rPr>
          <w:rFonts w:ascii="Times New Roman" w:hAnsi="Times New Roman" w:cs="Times New Roman"/>
          <w:sz w:val="20"/>
        </w:rPr>
        <w:t>. Micronegocios según actividad económica en Colombia</w:t>
      </w:r>
      <w:bookmarkEnd w:id="77"/>
    </w:p>
    <w:p w14:paraId="652EB784" w14:textId="13836866" w:rsidR="002C1778" w:rsidRDefault="002C1778" w:rsidP="002C1778">
      <w:pPr>
        <w:spacing w:after="0" w:line="360" w:lineRule="auto"/>
        <w:rPr>
          <w:rFonts w:ascii="Times New Roman" w:hAnsi="Times New Roman"/>
          <w:lang w:eastAsia="es-CO"/>
        </w:rPr>
      </w:pPr>
      <w:r>
        <w:rPr>
          <w:rFonts w:ascii="Times New Roman" w:hAnsi="Times New Roman"/>
          <w:noProof/>
          <w:lang w:val="es-ES" w:eastAsia="es-ES"/>
        </w:rPr>
        <w:drawing>
          <wp:inline distT="0" distB="0" distL="0" distR="0" wp14:anchorId="30765647" wp14:editId="564CDFAE">
            <wp:extent cx="5709285" cy="4093534"/>
            <wp:effectExtent l="0" t="0" r="5715" b="2540"/>
            <wp:docPr id="149" name="Gráfico 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5957540" w14:textId="25D0D48E" w:rsidR="002C1778" w:rsidRDefault="002C1778" w:rsidP="002C1778">
      <w:pPr>
        <w:spacing w:after="0"/>
      </w:pPr>
      <w:r w:rsidRPr="00027C45">
        <w:rPr>
          <w:rFonts w:ascii="Times New Roman" w:hAnsi="Times New Roman"/>
          <w:sz w:val="20"/>
        </w:rPr>
        <w:t>Fuente:</w:t>
      </w:r>
      <w:r w:rsidRPr="00027C45">
        <w:rPr>
          <w:rFonts w:ascii="Times New Roman" w:hAnsi="Times New Roman"/>
          <w:spacing w:val="-5"/>
          <w:sz w:val="20"/>
        </w:rPr>
        <w:t xml:space="preserve"> </w:t>
      </w:r>
      <w:r w:rsidR="008D50E7">
        <w:rPr>
          <w:rFonts w:ascii="Times New Roman" w:hAnsi="Times New Roman"/>
          <w:spacing w:val="-5"/>
          <w:sz w:val="20"/>
        </w:rPr>
        <w:t>Información extraída de la Encuesta a micronegocios EMICRON, DANE, 2020</w:t>
      </w:r>
    </w:p>
    <w:p w14:paraId="3348BC84" w14:textId="51EAF9FB" w:rsidR="002C1778" w:rsidRDefault="00F93169" w:rsidP="00F93169">
      <w:pPr>
        <w:spacing w:before="240" w:line="360" w:lineRule="auto"/>
        <w:rPr>
          <w:rFonts w:ascii="Times New Roman" w:hAnsi="Times New Roman"/>
        </w:rPr>
      </w:pPr>
      <w:r>
        <w:rPr>
          <w:rFonts w:ascii="Times New Roman" w:hAnsi="Times New Roman"/>
        </w:rPr>
        <w:t xml:space="preserve">       </w:t>
      </w:r>
      <w:r w:rsidRPr="00F93169">
        <w:rPr>
          <w:rFonts w:ascii="Times New Roman" w:hAnsi="Times New Roman"/>
        </w:rPr>
        <w:t>De igual forma la</w:t>
      </w:r>
      <w:r>
        <w:rPr>
          <w:rFonts w:ascii="Times New Roman" w:hAnsi="Times New Roman"/>
        </w:rPr>
        <w:t xml:space="preserve"> e</w:t>
      </w:r>
      <w:r w:rsidRPr="00F93169">
        <w:rPr>
          <w:rFonts w:ascii="Times New Roman" w:hAnsi="Times New Roman"/>
        </w:rPr>
        <w:t>ncuesta</w:t>
      </w:r>
      <w:r w:rsidR="008D50E7">
        <w:rPr>
          <w:rFonts w:ascii="Times New Roman" w:hAnsi="Times New Roman"/>
        </w:rPr>
        <w:t xml:space="preserve"> </w:t>
      </w:r>
      <w:r>
        <w:rPr>
          <w:rFonts w:ascii="Times New Roman" w:hAnsi="Times New Roman"/>
        </w:rPr>
        <w:t>EMICRON</w:t>
      </w:r>
      <w:r w:rsidRPr="00F93169">
        <w:rPr>
          <w:rFonts w:ascii="Times New Roman" w:hAnsi="Times New Roman"/>
        </w:rPr>
        <w:t xml:space="preserve"> estimó una reducción del 7,3% en el total de los micronegocios entre 2019 y 2020. Las actividades económicas que más contribuyeron a la variación de los micronegocios fueron el Comercio y reparación de vehículos automotores y motocicletas con una variación de -10,3% y una contribución de -2,9 puntos porcentuales; la Agricultura, ganadería, caza, silvicultura y pesca con una variación de -7,6% y una contribución de -1,6 puntos porcentuales; la Industria manufacturera con una variación de -13,4% y una contribución de -1,4 puntos porcentuales; y las Actividades artísticas de entretenimiento, recreación y otras actividades de servicios que presentaron una variación de -7,5% y una contribución de -0,7 puntos porcentuales. </w:t>
      </w:r>
    </w:p>
    <w:p w14:paraId="15089BD5" w14:textId="723C1976" w:rsidR="008F40BB" w:rsidRPr="008F40BB" w:rsidRDefault="008F40BB" w:rsidP="008F40BB">
      <w:pPr>
        <w:pStyle w:val="Descripcin"/>
        <w:keepNext/>
        <w:rPr>
          <w:rFonts w:ascii="Times New Roman" w:hAnsi="Times New Roman" w:cs="Times New Roman"/>
          <w:sz w:val="20"/>
        </w:rPr>
      </w:pPr>
      <w:bookmarkStart w:id="78" w:name="_Toc87713870"/>
      <w:r w:rsidRPr="008F40BB">
        <w:rPr>
          <w:rFonts w:ascii="Times New Roman" w:hAnsi="Times New Roman" w:cs="Times New Roman"/>
          <w:sz w:val="20"/>
        </w:rPr>
        <w:lastRenderedPageBreak/>
        <w:t xml:space="preserve">Figura </w:t>
      </w:r>
      <w:r w:rsidRPr="008F40BB">
        <w:rPr>
          <w:rFonts w:ascii="Times New Roman" w:hAnsi="Times New Roman" w:cs="Times New Roman"/>
          <w:sz w:val="20"/>
        </w:rPr>
        <w:fldChar w:fldCharType="begin"/>
      </w:r>
      <w:r w:rsidRPr="008F40BB">
        <w:rPr>
          <w:rFonts w:ascii="Times New Roman" w:hAnsi="Times New Roman" w:cs="Times New Roman"/>
          <w:sz w:val="20"/>
        </w:rPr>
        <w:instrText xml:space="preserve"> SEQ Figura \* ARABIC </w:instrText>
      </w:r>
      <w:r w:rsidRPr="008F40BB">
        <w:rPr>
          <w:rFonts w:ascii="Times New Roman" w:hAnsi="Times New Roman" w:cs="Times New Roman"/>
          <w:sz w:val="20"/>
        </w:rPr>
        <w:fldChar w:fldCharType="separate"/>
      </w:r>
      <w:r w:rsidR="00E823BF">
        <w:rPr>
          <w:rFonts w:ascii="Times New Roman" w:hAnsi="Times New Roman" w:cs="Times New Roman"/>
          <w:noProof/>
          <w:sz w:val="20"/>
        </w:rPr>
        <w:t>13</w:t>
      </w:r>
      <w:r w:rsidRPr="008F40BB">
        <w:rPr>
          <w:rFonts w:ascii="Times New Roman" w:hAnsi="Times New Roman" w:cs="Times New Roman"/>
          <w:sz w:val="20"/>
        </w:rPr>
        <w:fldChar w:fldCharType="end"/>
      </w:r>
      <w:r w:rsidRPr="008F40BB">
        <w:rPr>
          <w:rFonts w:ascii="Times New Roman" w:hAnsi="Times New Roman" w:cs="Times New Roman"/>
          <w:sz w:val="20"/>
        </w:rPr>
        <w:t>. Comparativo de desempeño de micronegocios 2019-2020</w:t>
      </w:r>
      <w:bookmarkEnd w:id="78"/>
    </w:p>
    <w:p w14:paraId="3E84E4D4" w14:textId="621B396F" w:rsidR="008D50E7" w:rsidRDefault="008D50E7" w:rsidP="008F40BB">
      <w:pPr>
        <w:spacing w:before="240" w:after="0" w:line="360" w:lineRule="auto"/>
        <w:rPr>
          <w:rFonts w:ascii="Times New Roman" w:hAnsi="Times New Roman"/>
        </w:rPr>
      </w:pPr>
      <w:r>
        <w:rPr>
          <w:noProof/>
          <w:lang w:val="es-ES" w:eastAsia="es-ES"/>
        </w:rPr>
        <w:drawing>
          <wp:inline distT="0" distB="0" distL="0" distR="0" wp14:anchorId="341F4D56" wp14:editId="505538B5">
            <wp:extent cx="5665323" cy="3274828"/>
            <wp:effectExtent l="0" t="0" r="0" b="1905"/>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grayscl/>
                    </a:blip>
                    <a:srcRect l="21646" t="24197" r="24141" b="21885"/>
                    <a:stretch/>
                  </pic:blipFill>
                  <pic:spPr bwMode="auto">
                    <a:xfrm>
                      <a:off x="0" y="0"/>
                      <a:ext cx="5691565" cy="3289997"/>
                    </a:xfrm>
                    <a:prstGeom prst="rect">
                      <a:avLst/>
                    </a:prstGeom>
                    <a:ln>
                      <a:noFill/>
                    </a:ln>
                    <a:extLst>
                      <a:ext uri="{53640926-AAD7-44D8-BBD7-CCE9431645EC}">
                        <a14:shadowObscured xmlns:a14="http://schemas.microsoft.com/office/drawing/2010/main"/>
                      </a:ext>
                    </a:extLst>
                  </pic:spPr>
                </pic:pic>
              </a:graphicData>
            </a:graphic>
          </wp:inline>
        </w:drawing>
      </w:r>
    </w:p>
    <w:p w14:paraId="7FA28787" w14:textId="77777777" w:rsidR="008F40BB" w:rsidRDefault="008F40BB" w:rsidP="00E823BF">
      <w:pPr>
        <w:spacing w:after="480"/>
      </w:pPr>
      <w:r w:rsidRPr="00027C45">
        <w:rPr>
          <w:rFonts w:ascii="Times New Roman" w:hAnsi="Times New Roman"/>
          <w:sz w:val="20"/>
        </w:rPr>
        <w:t>Fuente:</w:t>
      </w:r>
      <w:r w:rsidRPr="00027C45">
        <w:rPr>
          <w:rFonts w:ascii="Times New Roman" w:hAnsi="Times New Roman"/>
          <w:spacing w:val="-5"/>
          <w:sz w:val="20"/>
        </w:rPr>
        <w:t xml:space="preserve"> </w:t>
      </w:r>
      <w:r>
        <w:rPr>
          <w:rFonts w:ascii="Times New Roman" w:hAnsi="Times New Roman"/>
          <w:spacing w:val="-5"/>
          <w:sz w:val="20"/>
        </w:rPr>
        <w:t>Información extraída de la Encuesta a micronegocios EMICRON, DANE, 2020</w:t>
      </w:r>
    </w:p>
    <w:p w14:paraId="49774518" w14:textId="42B1A3DB" w:rsidR="008F40BB" w:rsidRDefault="00753EC0" w:rsidP="00753EC0">
      <w:pPr>
        <w:spacing w:before="240" w:line="360" w:lineRule="auto"/>
        <w:rPr>
          <w:rFonts w:ascii="Times New Roman" w:hAnsi="Times New Roman"/>
        </w:rPr>
      </w:pPr>
      <w:r>
        <w:rPr>
          <w:rFonts w:ascii="Times New Roman" w:hAnsi="Times New Roman"/>
        </w:rPr>
        <w:t xml:space="preserve">      </w:t>
      </w:r>
      <w:r w:rsidRPr="00753EC0">
        <w:rPr>
          <w:rFonts w:ascii="Times New Roman" w:hAnsi="Times New Roman"/>
        </w:rPr>
        <w:t>En cuanto a la escala nacional, el 64,2% de los micronegocios no contaba con ningún registro para llevar sus cuentas durante el 2020. El 4,6% las realizó a través de algún método formal y el 31,4% llevó Otro tipo de cuentas en un cuaderno, hoja de Excel o máquina registradora. En los centros poblados y rural disperso es mayor la cifra de micronegocios que no lleva registros contables (80,2%), mientras que en las cabeceras municipales es más alta la cantidad de micronegocios (5,6%) que lleva sus cuentas a través de un método formal</w:t>
      </w:r>
      <w:r>
        <w:rPr>
          <w:rFonts w:ascii="Times New Roman" w:hAnsi="Times New Roman"/>
        </w:rPr>
        <w:t>.</w:t>
      </w:r>
    </w:p>
    <w:p w14:paraId="54205FD8" w14:textId="4A5BB730" w:rsidR="00753EC0" w:rsidRPr="00753EC0" w:rsidRDefault="00753EC0" w:rsidP="00753EC0">
      <w:pPr>
        <w:pStyle w:val="Descripcin"/>
        <w:keepNext/>
        <w:rPr>
          <w:rFonts w:ascii="Times New Roman" w:hAnsi="Times New Roman" w:cs="Times New Roman"/>
        </w:rPr>
      </w:pPr>
      <w:bookmarkStart w:id="79" w:name="_Toc87713871"/>
      <w:r w:rsidRPr="00753EC0">
        <w:rPr>
          <w:rFonts w:ascii="Times New Roman" w:hAnsi="Times New Roman" w:cs="Times New Roman"/>
          <w:sz w:val="20"/>
        </w:rPr>
        <w:lastRenderedPageBreak/>
        <w:t xml:space="preserve">Figura </w:t>
      </w:r>
      <w:r w:rsidRPr="00753EC0">
        <w:rPr>
          <w:rFonts w:ascii="Times New Roman" w:hAnsi="Times New Roman" w:cs="Times New Roman"/>
          <w:sz w:val="20"/>
        </w:rPr>
        <w:fldChar w:fldCharType="begin"/>
      </w:r>
      <w:r w:rsidRPr="00753EC0">
        <w:rPr>
          <w:rFonts w:ascii="Times New Roman" w:hAnsi="Times New Roman" w:cs="Times New Roman"/>
          <w:sz w:val="20"/>
        </w:rPr>
        <w:instrText xml:space="preserve"> SEQ Figura \* ARABIC </w:instrText>
      </w:r>
      <w:r w:rsidRPr="00753EC0">
        <w:rPr>
          <w:rFonts w:ascii="Times New Roman" w:hAnsi="Times New Roman" w:cs="Times New Roman"/>
          <w:sz w:val="20"/>
        </w:rPr>
        <w:fldChar w:fldCharType="separate"/>
      </w:r>
      <w:r w:rsidR="00E823BF">
        <w:rPr>
          <w:rFonts w:ascii="Times New Roman" w:hAnsi="Times New Roman" w:cs="Times New Roman"/>
          <w:noProof/>
          <w:sz w:val="20"/>
        </w:rPr>
        <w:t>14</w:t>
      </w:r>
      <w:r w:rsidRPr="00753EC0">
        <w:rPr>
          <w:rFonts w:ascii="Times New Roman" w:hAnsi="Times New Roman" w:cs="Times New Roman"/>
          <w:sz w:val="20"/>
        </w:rPr>
        <w:fldChar w:fldCharType="end"/>
      </w:r>
      <w:r w:rsidRPr="00753EC0">
        <w:rPr>
          <w:rFonts w:ascii="Times New Roman" w:hAnsi="Times New Roman" w:cs="Times New Roman"/>
          <w:sz w:val="20"/>
        </w:rPr>
        <w:t>. Los micronegocios y la contabilidad en sus negocios</w:t>
      </w:r>
      <w:bookmarkEnd w:id="79"/>
    </w:p>
    <w:p w14:paraId="33E7DF07" w14:textId="773D5ACF" w:rsidR="00753EC0" w:rsidRDefault="00753EC0" w:rsidP="00753EC0">
      <w:pPr>
        <w:spacing w:after="0" w:line="360" w:lineRule="auto"/>
        <w:rPr>
          <w:rFonts w:ascii="Times New Roman" w:hAnsi="Times New Roman"/>
        </w:rPr>
      </w:pPr>
      <w:r>
        <w:rPr>
          <w:noProof/>
          <w:lang w:val="es-ES" w:eastAsia="es-ES"/>
        </w:rPr>
        <w:drawing>
          <wp:inline distT="0" distB="0" distL="0" distR="0" wp14:anchorId="24037F17" wp14:editId="36C11B5E">
            <wp:extent cx="5783580" cy="2052084"/>
            <wp:effectExtent l="0" t="0" r="7620" b="5715"/>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BEBA8EAE-BF5A-486C-A8C5-ECC9F3942E4B}">
                          <a14:imgProps xmlns:a14="http://schemas.microsoft.com/office/drawing/2010/main">
                            <a14:imgLayer r:embed="rId29">
                              <a14:imgEffect>
                                <a14:sharpenSoften amount="25000"/>
                              </a14:imgEffect>
                              <a14:imgEffect>
                                <a14:saturation sat="0"/>
                              </a14:imgEffect>
                            </a14:imgLayer>
                          </a14:imgProps>
                        </a:ext>
                      </a:extLst>
                    </a:blip>
                    <a:srcRect l="22002" t="42958" r="23963" b="16304"/>
                    <a:stretch/>
                  </pic:blipFill>
                  <pic:spPr bwMode="auto">
                    <a:xfrm>
                      <a:off x="0" y="0"/>
                      <a:ext cx="5821791" cy="2065642"/>
                    </a:xfrm>
                    <a:prstGeom prst="rect">
                      <a:avLst/>
                    </a:prstGeom>
                    <a:ln>
                      <a:noFill/>
                    </a:ln>
                    <a:extLst>
                      <a:ext uri="{53640926-AAD7-44D8-BBD7-CCE9431645EC}">
                        <a14:shadowObscured xmlns:a14="http://schemas.microsoft.com/office/drawing/2010/main"/>
                      </a:ext>
                    </a:extLst>
                  </pic:spPr>
                </pic:pic>
              </a:graphicData>
            </a:graphic>
          </wp:inline>
        </w:drawing>
      </w:r>
    </w:p>
    <w:p w14:paraId="07D1A559" w14:textId="74E35B43" w:rsidR="00753EC0" w:rsidRPr="00753EC0" w:rsidRDefault="00753EC0" w:rsidP="00753EC0">
      <w:pPr>
        <w:spacing w:after="0" w:line="360" w:lineRule="auto"/>
        <w:rPr>
          <w:rFonts w:ascii="Times New Roman" w:hAnsi="Times New Roman"/>
        </w:rPr>
      </w:pPr>
      <w:r w:rsidRPr="00027C45">
        <w:rPr>
          <w:rFonts w:ascii="Times New Roman" w:hAnsi="Times New Roman"/>
          <w:sz w:val="20"/>
        </w:rPr>
        <w:t>Fuente:</w:t>
      </w:r>
      <w:r w:rsidRPr="00027C45">
        <w:rPr>
          <w:rFonts w:ascii="Times New Roman" w:hAnsi="Times New Roman"/>
          <w:spacing w:val="-5"/>
          <w:sz w:val="20"/>
        </w:rPr>
        <w:t xml:space="preserve"> </w:t>
      </w:r>
      <w:r>
        <w:rPr>
          <w:rFonts w:ascii="Times New Roman" w:hAnsi="Times New Roman"/>
          <w:spacing w:val="-5"/>
          <w:sz w:val="20"/>
        </w:rPr>
        <w:t>Información extraída de la Encuesta a micronegocios EMICRON, DANE, 2020</w:t>
      </w:r>
    </w:p>
    <w:p w14:paraId="1174F9C9" w14:textId="77777777" w:rsidR="0086117E" w:rsidRDefault="00063C2B" w:rsidP="00BA6242">
      <w:pPr>
        <w:spacing w:line="360" w:lineRule="auto"/>
        <w:rPr>
          <w:rFonts w:ascii="Times New Roman" w:hAnsi="Times New Roman"/>
        </w:rPr>
      </w:pPr>
      <w:r>
        <w:rPr>
          <w:rFonts w:ascii="Times New Roman" w:hAnsi="Times New Roman"/>
          <w:lang w:eastAsia="es-CO"/>
        </w:rPr>
        <w:t xml:space="preserve">Por último, en cuanto a la tributación fiscal, </w:t>
      </w:r>
      <w:r w:rsidRPr="00063C2B">
        <w:rPr>
          <w:rFonts w:ascii="Times New Roman" w:hAnsi="Times New Roman"/>
          <w:lang w:eastAsia="es-CO"/>
        </w:rPr>
        <w:t xml:space="preserve">de </w:t>
      </w:r>
      <w:r w:rsidRPr="00063C2B">
        <w:rPr>
          <w:rFonts w:ascii="Times New Roman" w:hAnsi="Times New Roman"/>
        </w:rPr>
        <w:t>los micronegocios con Registro Único Tributario durante el 2020 (1.278.612), el 20,9% dijo realizar la declaración del Impuesto sobre la renta, esta cifra fue más alta en las cabeceras municipales (21,2%).</w:t>
      </w:r>
      <w:r>
        <w:rPr>
          <w:rFonts w:ascii="Times New Roman" w:hAnsi="Times New Roman"/>
        </w:rPr>
        <w:t xml:space="preserve"> A</w:t>
      </w:r>
      <w:r w:rsidRPr="00063C2B">
        <w:rPr>
          <w:rFonts w:ascii="Times New Roman" w:hAnsi="Times New Roman"/>
        </w:rPr>
        <w:t xml:space="preserve"> su vez, que el 51,1% de los micronegocios que reportaron tener RUT, manifestaron no ser responsables de este impuesto y el 26,4% afirmaron no haber realizado la declaración del impuesto a la renta</w:t>
      </w:r>
      <w:r w:rsidR="0086117E">
        <w:rPr>
          <w:rFonts w:ascii="Times New Roman" w:hAnsi="Times New Roman"/>
        </w:rPr>
        <w:t>.</w:t>
      </w:r>
    </w:p>
    <w:p w14:paraId="1952524F" w14:textId="35D16C1D" w:rsidR="00240920" w:rsidRPr="00240920" w:rsidRDefault="00240920" w:rsidP="00240920">
      <w:pPr>
        <w:pStyle w:val="Descripcin"/>
        <w:keepNext/>
        <w:rPr>
          <w:rFonts w:ascii="Times New Roman" w:hAnsi="Times New Roman" w:cs="Times New Roman"/>
        </w:rPr>
      </w:pPr>
      <w:bookmarkStart w:id="80" w:name="_Toc87713872"/>
      <w:r w:rsidRPr="00240920">
        <w:rPr>
          <w:rFonts w:ascii="Times New Roman" w:hAnsi="Times New Roman" w:cs="Times New Roman"/>
          <w:sz w:val="20"/>
        </w:rPr>
        <w:t xml:space="preserve">Figura </w:t>
      </w:r>
      <w:r w:rsidRPr="00240920">
        <w:rPr>
          <w:rFonts w:ascii="Times New Roman" w:hAnsi="Times New Roman" w:cs="Times New Roman"/>
          <w:sz w:val="20"/>
        </w:rPr>
        <w:fldChar w:fldCharType="begin"/>
      </w:r>
      <w:r w:rsidRPr="00240920">
        <w:rPr>
          <w:rFonts w:ascii="Times New Roman" w:hAnsi="Times New Roman" w:cs="Times New Roman"/>
          <w:sz w:val="20"/>
        </w:rPr>
        <w:instrText xml:space="preserve"> SEQ Figura \* ARABIC </w:instrText>
      </w:r>
      <w:r w:rsidRPr="00240920">
        <w:rPr>
          <w:rFonts w:ascii="Times New Roman" w:hAnsi="Times New Roman" w:cs="Times New Roman"/>
          <w:sz w:val="20"/>
        </w:rPr>
        <w:fldChar w:fldCharType="separate"/>
      </w:r>
      <w:r w:rsidR="00E823BF">
        <w:rPr>
          <w:rFonts w:ascii="Times New Roman" w:hAnsi="Times New Roman" w:cs="Times New Roman"/>
          <w:noProof/>
          <w:sz w:val="20"/>
        </w:rPr>
        <w:t>15</w:t>
      </w:r>
      <w:r w:rsidRPr="00240920">
        <w:rPr>
          <w:rFonts w:ascii="Times New Roman" w:hAnsi="Times New Roman" w:cs="Times New Roman"/>
          <w:sz w:val="20"/>
        </w:rPr>
        <w:fldChar w:fldCharType="end"/>
      </w:r>
      <w:r w:rsidRPr="00240920">
        <w:rPr>
          <w:rFonts w:ascii="Times New Roman" w:hAnsi="Times New Roman" w:cs="Times New Roman"/>
          <w:sz w:val="20"/>
        </w:rPr>
        <w:t>. Tributación fiscal de los micronegocios en Colombia</w:t>
      </w:r>
      <w:bookmarkEnd w:id="80"/>
    </w:p>
    <w:p w14:paraId="2CB4A2BE" w14:textId="113DBA39" w:rsidR="0086117E" w:rsidRDefault="00240920" w:rsidP="00240920">
      <w:pPr>
        <w:spacing w:after="0" w:line="360" w:lineRule="auto"/>
        <w:rPr>
          <w:rFonts w:ascii="Times New Roman" w:hAnsi="Times New Roman"/>
        </w:rPr>
      </w:pPr>
      <w:r>
        <w:rPr>
          <w:noProof/>
          <w:lang w:val="es-ES" w:eastAsia="es-ES"/>
        </w:rPr>
        <w:drawing>
          <wp:inline distT="0" distB="0" distL="0" distR="0" wp14:anchorId="17350E79" wp14:editId="50E37B56">
            <wp:extent cx="5666740" cy="2169042"/>
            <wp:effectExtent l="0" t="0" r="0" b="3175"/>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BEBA8EAE-BF5A-486C-A8C5-ECC9F3942E4B}">
                          <a14:imgProps xmlns:a14="http://schemas.microsoft.com/office/drawing/2010/main">
                            <a14:imgLayer r:embed="rId31">
                              <a14:imgEffect>
                                <a14:saturation sat="0"/>
                              </a14:imgEffect>
                            </a14:imgLayer>
                          </a14:imgProps>
                        </a:ext>
                      </a:extLst>
                    </a:blip>
                    <a:srcRect l="21468" t="36595" r="25574" b="30935"/>
                    <a:stretch/>
                  </pic:blipFill>
                  <pic:spPr bwMode="auto">
                    <a:xfrm>
                      <a:off x="0" y="0"/>
                      <a:ext cx="5693026" cy="2179103"/>
                    </a:xfrm>
                    <a:prstGeom prst="rect">
                      <a:avLst/>
                    </a:prstGeom>
                    <a:ln>
                      <a:noFill/>
                    </a:ln>
                    <a:extLst>
                      <a:ext uri="{53640926-AAD7-44D8-BBD7-CCE9431645EC}">
                        <a14:shadowObscured xmlns:a14="http://schemas.microsoft.com/office/drawing/2010/main"/>
                      </a:ext>
                    </a:extLst>
                  </pic:spPr>
                </pic:pic>
              </a:graphicData>
            </a:graphic>
          </wp:inline>
        </w:drawing>
      </w:r>
    </w:p>
    <w:p w14:paraId="7D019323" w14:textId="77777777" w:rsidR="00240920" w:rsidRPr="00753EC0" w:rsidRDefault="00240920" w:rsidP="00240920">
      <w:pPr>
        <w:spacing w:after="0" w:line="360" w:lineRule="auto"/>
        <w:rPr>
          <w:rFonts w:ascii="Times New Roman" w:hAnsi="Times New Roman"/>
        </w:rPr>
      </w:pPr>
      <w:r w:rsidRPr="00027C45">
        <w:rPr>
          <w:rFonts w:ascii="Times New Roman" w:hAnsi="Times New Roman"/>
          <w:sz w:val="20"/>
        </w:rPr>
        <w:t>Fuente:</w:t>
      </w:r>
      <w:r w:rsidRPr="00027C45">
        <w:rPr>
          <w:rFonts w:ascii="Times New Roman" w:hAnsi="Times New Roman"/>
          <w:spacing w:val="-5"/>
          <w:sz w:val="20"/>
        </w:rPr>
        <w:t xml:space="preserve"> </w:t>
      </w:r>
      <w:r>
        <w:rPr>
          <w:rFonts w:ascii="Times New Roman" w:hAnsi="Times New Roman"/>
          <w:spacing w:val="-5"/>
          <w:sz w:val="20"/>
        </w:rPr>
        <w:t>Información extraída de la Encuesta a micronegocios EMICRON, DANE, 2020</w:t>
      </w:r>
    </w:p>
    <w:p w14:paraId="3CFCFD6A" w14:textId="209EFD5C" w:rsidR="009A3EB4" w:rsidRPr="009A3EB4" w:rsidRDefault="009A3EB4" w:rsidP="00E823BF">
      <w:pPr>
        <w:pStyle w:val="Ttulo3"/>
        <w:rPr>
          <w:rFonts w:ascii="Times New Roman" w:hAnsi="Times New Roman"/>
        </w:rPr>
      </w:pPr>
      <w:bookmarkStart w:id="81" w:name="_Toc87713937"/>
      <w:r w:rsidRPr="009A3EB4">
        <w:rPr>
          <w:rFonts w:ascii="Times New Roman" w:hAnsi="Times New Roman"/>
        </w:rPr>
        <w:t>Análisis preliminar de la problemática de las microempresas de Arenal</w:t>
      </w:r>
      <w:bookmarkEnd w:id="81"/>
    </w:p>
    <w:p w14:paraId="6A195941" w14:textId="61DFEE2D" w:rsidR="008919FE" w:rsidRDefault="008919FE" w:rsidP="008919FE">
      <w:pPr>
        <w:spacing w:before="240" w:line="360" w:lineRule="auto"/>
        <w:rPr>
          <w:rFonts w:ascii="Times New Roman" w:hAnsi="Times New Roman"/>
        </w:rPr>
      </w:pPr>
      <w:r>
        <w:rPr>
          <w:rFonts w:ascii="Times New Roman" w:hAnsi="Times New Roman"/>
        </w:rPr>
        <w:lastRenderedPageBreak/>
        <w:t xml:space="preserve">       Conforme al sondeo de campo realizado a través de la encuesta y la revisión documental de las encuestas a micronegocios EMICRON del DANE, las microempresas tanto en el Municipio como a nivel nacional tienen un comportamiento similar. Los establecimientos a nivel general son administrados por sus propietarios, cuyo nivel educativo llega en su gran mayoría a básica secundaria. Lo mismo sucede con la contabilidad de sus negocios; los administradores se valen de contadores para que lleven sus registros contables, pero no poseen el conocimiento si están llevando a cabo los balances y estados financieros de manera adecuada, porque no conocen de contabilidad.   </w:t>
      </w:r>
    </w:p>
    <w:p w14:paraId="6982082C" w14:textId="45F8BBE1" w:rsidR="008919FE" w:rsidRPr="00390D1A" w:rsidRDefault="008919FE" w:rsidP="008919FE">
      <w:pPr>
        <w:spacing w:before="240" w:line="360" w:lineRule="auto"/>
        <w:rPr>
          <w:rFonts w:ascii="Times New Roman" w:hAnsi="Times New Roman"/>
        </w:rPr>
      </w:pPr>
      <w:r>
        <w:rPr>
          <w:rFonts w:ascii="Times New Roman" w:hAnsi="Times New Roman"/>
        </w:rPr>
        <w:t xml:space="preserve">      El desempeño de estos negocios gira en torno a lo ofrecido</w:t>
      </w:r>
      <w:r w:rsidR="00C019FE">
        <w:rPr>
          <w:rFonts w:ascii="Times New Roman" w:hAnsi="Times New Roman"/>
        </w:rPr>
        <w:t xml:space="preserve"> por ellos</w:t>
      </w:r>
      <w:r>
        <w:rPr>
          <w:rFonts w:ascii="Times New Roman" w:hAnsi="Times New Roman"/>
        </w:rPr>
        <w:t>, pero no tiene gran relevancia</w:t>
      </w:r>
      <w:r w:rsidR="00C019FE">
        <w:rPr>
          <w:rFonts w:ascii="Times New Roman" w:hAnsi="Times New Roman"/>
        </w:rPr>
        <w:t xml:space="preserve"> el requerimiento de los clientes. Lo mismo pasa con la tributación fiscal; los propietarios o administradores de los negocios</w:t>
      </w:r>
      <w:r w:rsidR="00D357E5">
        <w:rPr>
          <w:rFonts w:ascii="Times New Roman" w:hAnsi="Times New Roman"/>
        </w:rPr>
        <w:t>, tampoco tienen conocimiento de los impuestos que deben tributar al Estado</w:t>
      </w:r>
      <w:r w:rsidR="00A756DF">
        <w:rPr>
          <w:rFonts w:ascii="Times New Roman" w:hAnsi="Times New Roman"/>
        </w:rPr>
        <w:t xml:space="preserve">; de acuerdo la información nacional y la que arrojó la encuesta en el Municipio de Arenal, se puede aseverar que el 33% de los negocios tributan al impuesto de renta, que comparado con la media nacional (29,2), están en la misma relación. </w:t>
      </w:r>
      <w:r w:rsidR="00C019FE">
        <w:rPr>
          <w:rFonts w:ascii="Times New Roman" w:hAnsi="Times New Roman"/>
        </w:rPr>
        <w:t xml:space="preserve"> </w:t>
      </w:r>
    </w:p>
    <w:p w14:paraId="7E5964E3" w14:textId="0ABE81DE" w:rsidR="008919FE" w:rsidRDefault="008919FE" w:rsidP="00A756DF">
      <w:pPr>
        <w:spacing w:before="240" w:line="360" w:lineRule="auto"/>
        <w:rPr>
          <w:rFonts w:ascii="Times New Roman" w:hAnsi="Times New Roman"/>
        </w:rPr>
      </w:pPr>
      <w:r>
        <w:rPr>
          <w:rFonts w:ascii="Times New Roman" w:hAnsi="Times New Roman"/>
        </w:rPr>
        <w:t xml:space="preserve">      </w:t>
      </w:r>
      <w:r w:rsidR="00A756DF">
        <w:rPr>
          <w:rFonts w:ascii="Times New Roman" w:hAnsi="Times New Roman"/>
        </w:rPr>
        <w:t>Así las cosas</w:t>
      </w:r>
      <w:r w:rsidR="00176A5F">
        <w:rPr>
          <w:rFonts w:ascii="Times New Roman" w:hAnsi="Times New Roman"/>
        </w:rPr>
        <w:t>,</w:t>
      </w:r>
      <w:r w:rsidR="00A756DF">
        <w:rPr>
          <w:rFonts w:ascii="Times New Roman" w:hAnsi="Times New Roman"/>
        </w:rPr>
        <w:t xml:space="preserve"> se presentan </w:t>
      </w:r>
      <w:r w:rsidR="00176A5F">
        <w:rPr>
          <w:rFonts w:ascii="Times New Roman" w:hAnsi="Times New Roman"/>
        </w:rPr>
        <w:t xml:space="preserve">los diferentes factores </w:t>
      </w:r>
      <w:r w:rsidR="00881A90">
        <w:rPr>
          <w:rFonts w:ascii="Times New Roman" w:hAnsi="Times New Roman"/>
        </w:rPr>
        <w:t>por los cuales las microempresas de Arenal tienen un bajo desempeño empresarial:</w:t>
      </w:r>
    </w:p>
    <w:p w14:paraId="3D28A5A8" w14:textId="3B677FEC" w:rsidR="00881A90" w:rsidRPr="00881A90" w:rsidRDefault="00881A90" w:rsidP="00881A90">
      <w:pPr>
        <w:pStyle w:val="Descripcin"/>
        <w:keepNext/>
        <w:rPr>
          <w:rFonts w:ascii="Times New Roman" w:hAnsi="Times New Roman" w:cs="Times New Roman"/>
          <w:sz w:val="20"/>
        </w:rPr>
      </w:pPr>
      <w:bookmarkStart w:id="82" w:name="_Toc87713873"/>
      <w:r w:rsidRPr="00881A90">
        <w:rPr>
          <w:rFonts w:ascii="Times New Roman" w:hAnsi="Times New Roman" w:cs="Times New Roman"/>
          <w:sz w:val="20"/>
        </w:rPr>
        <w:lastRenderedPageBreak/>
        <w:t xml:space="preserve">Figura </w:t>
      </w:r>
      <w:r w:rsidRPr="00881A90">
        <w:rPr>
          <w:rFonts w:ascii="Times New Roman" w:hAnsi="Times New Roman" w:cs="Times New Roman"/>
          <w:sz w:val="20"/>
        </w:rPr>
        <w:fldChar w:fldCharType="begin"/>
      </w:r>
      <w:r w:rsidRPr="00881A90">
        <w:rPr>
          <w:rFonts w:ascii="Times New Roman" w:hAnsi="Times New Roman" w:cs="Times New Roman"/>
          <w:sz w:val="20"/>
        </w:rPr>
        <w:instrText xml:space="preserve"> SEQ Figura \* ARABIC </w:instrText>
      </w:r>
      <w:r w:rsidRPr="00881A90">
        <w:rPr>
          <w:rFonts w:ascii="Times New Roman" w:hAnsi="Times New Roman" w:cs="Times New Roman"/>
          <w:sz w:val="20"/>
        </w:rPr>
        <w:fldChar w:fldCharType="separate"/>
      </w:r>
      <w:r w:rsidR="00E823BF">
        <w:rPr>
          <w:rFonts w:ascii="Times New Roman" w:hAnsi="Times New Roman" w:cs="Times New Roman"/>
          <w:noProof/>
          <w:sz w:val="20"/>
        </w:rPr>
        <w:t>16</w:t>
      </w:r>
      <w:r w:rsidRPr="00881A90">
        <w:rPr>
          <w:rFonts w:ascii="Times New Roman" w:hAnsi="Times New Roman" w:cs="Times New Roman"/>
          <w:sz w:val="20"/>
        </w:rPr>
        <w:fldChar w:fldCharType="end"/>
      </w:r>
      <w:r w:rsidRPr="00881A90">
        <w:rPr>
          <w:rFonts w:ascii="Times New Roman" w:hAnsi="Times New Roman" w:cs="Times New Roman"/>
          <w:sz w:val="20"/>
        </w:rPr>
        <w:t>. Factores que afectan el desempeño empresarial de las microempresas de Arenal, Bolívar</w:t>
      </w:r>
      <w:bookmarkEnd w:id="82"/>
    </w:p>
    <w:p w14:paraId="4988C769" w14:textId="38322ACA" w:rsidR="00881A90" w:rsidRDefault="00881A90" w:rsidP="00881A90">
      <w:pPr>
        <w:spacing w:after="0" w:line="360" w:lineRule="auto"/>
        <w:rPr>
          <w:rFonts w:ascii="Times New Roman" w:hAnsi="Times New Roman"/>
        </w:rPr>
      </w:pPr>
      <w:r>
        <w:rPr>
          <w:rFonts w:ascii="Times New Roman" w:hAnsi="Times New Roman"/>
          <w:noProof/>
          <w:lang w:val="es-ES" w:eastAsia="es-ES"/>
        </w:rPr>
        <w:drawing>
          <wp:inline distT="0" distB="0" distL="0" distR="0" wp14:anchorId="7A2D101E" wp14:editId="34FFC461">
            <wp:extent cx="5486400" cy="3200400"/>
            <wp:effectExtent l="0" t="38100" r="0" b="114300"/>
            <wp:docPr id="153" name="Diagrama 1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2CE2238B" w14:textId="0AFD5292" w:rsidR="00881A90" w:rsidRDefault="00881A90" w:rsidP="00881A90">
      <w:pPr>
        <w:spacing w:after="0"/>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33555201" w14:textId="77777777" w:rsidR="00D947F8" w:rsidRDefault="00D947F8" w:rsidP="00881A90">
      <w:pPr>
        <w:spacing w:after="0"/>
      </w:pPr>
    </w:p>
    <w:p w14:paraId="77A060B2" w14:textId="3EC3AE27" w:rsidR="00881A90" w:rsidRPr="00D947F8" w:rsidRDefault="00D947F8" w:rsidP="00D947F8">
      <w:pPr>
        <w:pStyle w:val="Ttulo2"/>
        <w:spacing w:after="240"/>
        <w:rPr>
          <w:rFonts w:ascii="Times New Roman" w:hAnsi="Times New Roman"/>
          <w:sz w:val="24"/>
        </w:rPr>
      </w:pPr>
      <w:bookmarkStart w:id="83" w:name="_Toc87713938"/>
      <w:r>
        <w:rPr>
          <w:rFonts w:ascii="Times New Roman" w:hAnsi="Times New Roman"/>
          <w:caps w:val="0"/>
          <w:sz w:val="24"/>
        </w:rPr>
        <w:t>Analizar los Elementos que se Puedan Utilizar para el Mejoramiento de l</w:t>
      </w:r>
      <w:r w:rsidRPr="00D947F8">
        <w:rPr>
          <w:rFonts w:ascii="Times New Roman" w:hAnsi="Times New Roman"/>
          <w:caps w:val="0"/>
          <w:sz w:val="24"/>
        </w:rPr>
        <w:t>as</w:t>
      </w:r>
      <w:r w:rsidRPr="00D947F8">
        <w:rPr>
          <w:rFonts w:ascii="Times New Roman" w:hAnsi="Times New Roman"/>
          <w:caps w:val="0"/>
          <w:spacing w:val="1"/>
          <w:sz w:val="24"/>
        </w:rPr>
        <w:t xml:space="preserve"> </w:t>
      </w:r>
      <w:r>
        <w:rPr>
          <w:rFonts w:ascii="Times New Roman" w:hAnsi="Times New Roman"/>
          <w:caps w:val="0"/>
          <w:sz w:val="24"/>
        </w:rPr>
        <w:t>Microempresas q</w:t>
      </w:r>
      <w:r w:rsidRPr="00D947F8">
        <w:rPr>
          <w:rFonts w:ascii="Times New Roman" w:hAnsi="Times New Roman"/>
          <w:caps w:val="0"/>
          <w:sz w:val="24"/>
        </w:rPr>
        <w:t>ue</w:t>
      </w:r>
      <w:r w:rsidRPr="00D947F8">
        <w:rPr>
          <w:rFonts w:ascii="Times New Roman" w:hAnsi="Times New Roman"/>
          <w:caps w:val="0"/>
          <w:spacing w:val="-2"/>
          <w:sz w:val="24"/>
        </w:rPr>
        <w:t xml:space="preserve"> </w:t>
      </w:r>
      <w:r>
        <w:rPr>
          <w:rFonts w:ascii="Times New Roman" w:hAnsi="Times New Roman"/>
          <w:caps w:val="0"/>
          <w:spacing w:val="-2"/>
          <w:sz w:val="24"/>
        </w:rPr>
        <w:t>n</w:t>
      </w:r>
      <w:r w:rsidRPr="00D947F8">
        <w:rPr>
          <w:rFonts w:ascii="Times New Roman" w:hAnsi="Times New Roman"/>
          <w:caps w:val="0"/>
          <w:sz w:val="24"/>
        </w:rPr>
        <w:t>o</w:t>
      </w:r>
      <w:r w:rsidRPr="00D947F8">
        <w:rPr>
          <w:rFonts w:ascii="Times New Roman" w:hAnsi="Times New Roman"/>
          <w:caps w:val="0"/>
          <w:spacing w:val="-1"/>
          <w:sz w:val="24"/>
        </w:rPr>
        <w:t xml:space="preserve"> </w:t>
      </w:r>
      <w:r>
        <w:rPr>
          <w:rFonts w:ascii="Times New Roman" w:hAnsi="Times New Roman"/>
          <w:caps w:val="0"/>
          <w:sz w:val="24"/>
        </w:rPr>
        <w:t>t</w:t>
      </w:r>
      <w:r w:rsidRPr="00D947F8">
        <w:rPr>
          <w:rFonts w:ascii="Times New Roman" w:hAnsi="Times New Roman"/>
          <w:caps w:val="0"/>
          <w:sz w:val="24"/>
        </w:rPr>
        <w:t>ienen</w:t>
      </w:r>
      <w:r w:rsidRPr="00D947F8">
        <w:rPr>
          <w:rFonts w:ascii="Times New Roman" w:hAnsi="Times New Roman"/>
          <w:caps w:val="0"/>
          <w:spacing w:val="-2"/>
          <w:sz w:val="24"/>
        </w:rPr>
        <w:t xml:space="preserve"> </w:t>
      </w:r>
      <w:r>
        <w:rPr>
          <w:rFonts w:ascii="Times New Roman" w:hAnsi="Times New Roman"/>
          <w:caps w:val="0"/>
          <w:sz w:val="24"/>
        </w:rPr>
        <w:t>u</w:t>
      </w:r>
      <w:r w:rsidRPr="00D947F8">
        <w:rPr>
          <w:rFonts w:ascii="Times New Roman" w:hAnsi="Times New Roman"/>
          <w:caps w:val="0"/>
          <w:sz w:val="24"/>
        </w:rPr>
        <w:t>na</w:t>
      </w:r>
      <w:r w:rsidRPr="00D947F8">
        <w:rPr>
          <w:rFonts w:ascii="Times New Roman" w:hAnsi="Times New Roman"/>
          <w:caps w:val="0"/>
          <w:spacing w:val="3"/>
          <w:sz w:val="24"/>
        </w:rPr>
        <w:t xml:space="preserve"> </w:t>
      </w:r>
      <w:r w:rsidRPr="00D947F8">
        <w:rPr>
          <w:rFonts w:ascii="Times New Roman" w:hAnsi="Times New Roman"/>
          <w:caps w:val="0"/>
          <w:sz w:val="24"/>
        </w:rPr>
        <w:t>Mejora</w:t>
      </w:r>
      <w:r w:rsidRPr="00D947F8">
        <w:rPr>
          <w:rFonts w:ascii="Times New Roman" w:hAnsi="Times New Roman"/>
          <w:caps w:val="0"/>
          <w:spacing w:val="-2"/>
          <w:sz w:val="24"/>
        </w:rPr>
        <w:t xml:space="preserve"> </w:t>
      </w:r>
      <w:r w:rsidRPr="00D947F8">
        <w:rPr>
          <w:rFonts w:ascii="Times New Roman" w:hAnsi="Times New Roman"/>
          <w:caps w:val="0"/>
          <w:sz w:val="24"/>
        </w:rPr>
        <w:t>Continua</w:t>
      </w:r>
      <w:bookmarkEnd w:id="83"/>
    </w:p>
    <w:p w14:paraId="2296C5D6" w14:textId="41D89476" w:rsidR="00507D5C" w:rsidRPr="00823993" w:rsidRDefault="003B20B4" w:rsidP="003B20B4">
      <w:pPr>
        <w:spacing w:before="240" w:after="240" w:line="360" w:lineRule="auto"/>
        <w:rPr>
          <w:rFonts w:ascii="Times New Roman" w:hAnsi="Times New Roman"/>
          <w:szCs w:val="24"/>
        </w:rPr>
      </w:pPr>
      <w:r>
        <w:rPr>
          <w:rFonts w:ascii="Times New Roman" w:hAnsi="Times New Roman"/>
        </w:rPr>
        <w:t xml:space="preserve">      </w:t>
      </w:r>
      <w:r w:rsidR="00823993">
        <w:rPr>
          <w:rFonts w:ascii="Times New Roman" w:hAnsi="Times New Roman"/>
        </w:rPr>
        <w:t>Para el desarrollo de este objetivo fue relevante realizar un análisis de los aspectos internos y externos</w:t>
      </w:r>
      <w:r w:rsidR="00325D97">
        <w:rPr>
          <w:rFonts w:ascii="Times New Roman" w:hAnsi="Times New Roman"/>
        </w:rPr>
        <w:t xml:space="preserve"> de las microempresas</w:t>
      </w:r>
      <w:r w:rsidR="00C06150">
        <w:rPr>
          <w:rFonts w:ascii="Times New Roman" w:hAnsi="Times New Roman"/>
        </w:rPr>
        <w:t>; para ello fue necesario la utilización de l</w:t>
      </w:r>
      <w:r w:rsidR="00C06150">
        <w:rPr>
          <w:rFonts w:ascii="Times New Roman" w:hAnsi="Times New Roman"/>
          <w:szCs w:val="24"/>
        </w:rPr>
        <w:t>a matriz DOFA, la cual e</w:t>
      </w:r>
      <w:r w:rsidR="00507D5C" w:rsidRPr="00823993">
        <w:rPr>
          <w:rFonts w:ascii="Times New Roman" w:hAnsi="Times New Roman"/>
          <w:szCs w:val="24"/>
        </w:rPr>
        <w:t>s un método de planificación que debería ser</w:t>
      </w:r>
      <w:r w:rsidR="00507D5C" w:rsidRPr="00823993">
        <w:rPr>
          <w:rFonts w:ascii="Times New Roman" w:hAnsi="Times New Roman"/>
          <w:spacing w:val="1"/>
          <w:szCs w:val="24"/>
        </w:rPr>
        <w:t xml:space="preserve"> </w:t>
      </w:r>
      <w:r w:rsidR="00507D5C" w:rsidRPr="00823993">
        <w:rPr>
          <w:rFonts w:ascii="Times New Roman" w:hAnsi="Times New Roman"/>
          <w:szCs w:val="24"/>
        </w:rPr>
        <w:t>aplicado</w:t>
      </w:r>
      <w:r w:rsidR="00507D5C" w:rsidRPr="00823993">
        <w:rPr>
          <w:rFonts w:ascii="Times New Roman" w:hAnsi="Times New Roman"/>
          <w:spacing w:val="-8"/>
          <w:szCs w:val="24"/>
        </w:rPr>
        <w:t xml:space="preserve"> </w:t>
      </w:r>
      <w:r w:rsidR="00507D5C" w:rsidRPr="00823993">
        <w:rPr>
          <w:rFonts w:ascii="Times New Roman" w:hAnsi="Times New Roman"/>
          <w:szCs w:val="24"/>
        </w:rPr>
        <w:t>por</w:t>
      </w:r>
      <w:r w:rsidR="00507D5C" w:rsidRPr="00823993">
        <w:rPr>
          <w:rFonts w:ascii="Times New Roman" w:hAnsi="Times New Roman"/>
          <w:spacing w:val="-5"/>
          <w:szCs w:val="24"/>
        </w:rPr>
        <w:t xml:space="preserve"> </w:t>
      </w:r>
      <w:r w:rsidR="00507D5C" w:rsidRPr="00823993">
        <w:rPr>
          <w:rFonts w:ascii="Times New Roman" w:hAnsi="Times New Roman"/>
          <w:szCs w:val="24"/>
        </w:rPr>
        <w:t>todo</w:t>
      </w:r>
      <w:r w:rsidR="00507D5C" w:rsidRPr="00823993">
        <w:rPr>
          <w:rFonts w:ascii="Times New Roman" w:hAnsi="Times New Roman"/>
          <w:spacing w:val="-7"/>
          <w:szCs w:val="24"/>
        </w:rPr>
        <w:t xml:space="preserve"> </w:t>
      </w:r>
      <w:r w:rsidR="00507D5C" w:rsidRPr="00823993">
        <w:rPr>
          <w:rFonts w:ascii="Times New Roman" w:hAnsi="Times New Roman"/>
          <w:szCs w:val="24"/>
        </w:rPr>
        <w:t>dueño</w:t>
      </w:r>
      <w:r w:rsidR="00507D5C" w:rsidRPr="00823993">
        <w:rPr>
          <w:rFonts w:ascii="Times New Roman" w:hAnsi="Times New Roman"/>
          <w:spacing w:val="-8"/>
          <w:szCs w:val="24"/>
        </w:rPr>
        <w:t xml:space="preserve"> </w:t>
      </w:r>
      <w:r w:rsidR="00507D5C" w:rsidRPr="00823993">
        <w:rPr>
          <w:rFonts w:ascii="Times New Roman" w:hAnsi="Times New Roman"/>
          <w:szCs w:val="24"/>
        </w:rPr>
        <w:t>de</w:t>
      </w:r>
      <w:r w:rsidR="00507D5C" w:rsidRPr="00823993">
        <w:rPr>
          <w:rFonts w:ascii="Times New Roman" w:hAnsi="Times New Roman"/>
          <w:spacing w:val="-3"/>
          <w:szCs w:val="24"/>
        </w:rPr>
        <w:t xml:space="preserve"> </w:t>
      </w:r>
      <w:r w:rsidR="00507D5C" w:rsidRPr="00823993">
        <w:rPr>
          <w:rFonts w:ascii="Times New Roman" w:hAnsi="Times New Roman"/>
          <w:szCs w:val="24"/>
        </w:rPr>
        <w:t>negocio</w:t>
      </w:r>
      <w:r w:rsidR="00507D5C" w:rsidRPr="00823993">
        <w:rPr>
          <w:rFonts w:ascii="Times New Roman" w:hAnsi="Times New Roman"/>
          <w:spacing w:val="-7"/>
          <w:szCs w:val="24"/>
        </w:rPr>
        <w:t xml:space="preserve"> </w:t>
      </w:r>
      <w:r w:rsidR="00C06150">
        <w:rPr>
          <w:rFonts w:ascii="Times New Roman" w:hAnsi="Times New Roman"/>
          <w:spacing w:val="-7"/>
          <w:szCs w:val="24"/>
        </w:rPr>
        <w:t>para medir su desempeño y competitividad en el mercado, pues</w:t>
      </w:r>
      <w:r w:rsidR="00507D5C" w:rsidRPr="00823993">
        <w:rPr>
          <w:rFonts w:ascii="Times New Roman" w:hAnsi="Times New Roman"/>
          <w:spacing w:val="-7"/>
          <w:szCs w:val="24"/>
        </w:rPr>
        <w:t xml:space="preserve"> </w:t>
      </w:r>
      <w:r w:rsidR="00507D5C" w:rsidRPr="00823993">
        <w:rPr>
          <w:rFonts w:ascii="Times New Roman" w:hAnsi="Times New Roman"/>
          <w:szCs w:val="24"/>
        </w:rPr>
        <w:t>permite</w:t>
      </w:r>
      <w:r w:rsidR="00507D5C" w:rsidRPr="00823993">
        <w:rPr>
          <w:rFonts w:ascii="Times New Roman" w:hAnsi="Times New Roman"/>
          <w:spacing w:val="-8"/>
          <w:szCs w:val="24"/>
        </w:rPr>
        <w:t xml:space="preserve"> </w:t>
      </w:r>
      <w:r w:rsidR="00507D5C" w:rsidRPr="00823993">
        <w:rPr>
          <w:rFonts w:ascii="Times New Roman" w:hAnsi="Times New Roman"/>
          <w:szCs w:val="24"/>
        </w:rPr>
        <w:t>tener</w:t>
      </w:r>
      <w:r w:rsidR="00507D5C" w:rsidRPr="00823993">
        <w:rPr>
          <w:rFonts w:ascii="Times New Roman" w:hAnsi="Times New Roman"/>
          <w:spacing w:val="-1"/>
          <w:szCs w:val="24"/>
        </w:rPr>
        <w:t xml:space="preserve"> </w:t>
      </w:r>
      <w:r w:rsidR="00507D5C" w:rsidRPr="00C06150">
        <w:rPr>
          <w:rFonts w:ascii="Times New Roman" w:hAnsi="Times New Roman"/>
        </w:rPr>
        <w:t>enfoques</w:t>
      </w:r>
      <w:r w:rsidR="00C06150">
        <w:rPr>
          <w:rFonts w:ascii="Times New Roman" w:hAnsi="Times New Roman"/>
        </w:rPr>
        <w:t xml:space="preserve"> claros de la realidad de la empresa, </w:t>
      </w:r>
      <w:r w:rsidR="00507D5C" w:rsidRPr="00823993">
        <w:rPr>
          <w:rFonts w:ascii="Times New Roman" w:hAnsi="Times New Roman"/>
          <w:szCs w:val="24"/>
        </w:rPr>
        <w:t>permitiendo</w:t>
      </w:r>
      <w:r w:rsidR="00507D5C" w:rsidRPr="00823993">
        <w:rPr>
          <w:rFonts w:ascii="Times New Roman" w:hAnsi="Times New Roman"/>
          <w:spacing w:val="-64"/>
          <w:szCs w:val="24"/>
        </w:rPr>
        <w:t xml:space="preserve"> </w:t>
      </w:r>
      <w:r w:rsidR="00507D5C" w:rsidRPr="00823993">
        <w:rPr>
          <w:rFonts w:ascii="Times New Roman" w:hAnsi="Times New Roman"/>
          <w:szCs w:val="24"/>
        </w:rPr>
        <w:t xml:space="preserve">de tal forma buscar soluciones </w:t>
      </w:r>
      <w:r w:rsidR="00C06150">
        <w:rPr>
          <w:rFonts w:ascii="Times New Roman" w:hAnsi="Times New Roman"/>
          <w:szCs w:val="24"/>
        </w:rPr>
        <w:t xml:space="preserve">y estrategias para el mejoramiento continuo </w:t>
      </w:r>
      <w:r w:rsidR="00507D5C" w:rsidRPr="00823993">
        <w:rPr>
          <w:rFonts w:ascii="Times New Roman" w:hAnsi="Times New Roman"/>
          <w:szCs w:val="24"/>
        </w:rPr>
        <w:t>del</w:t>
      </w:r>
      <w:r w:rsidR="00507D5C" w:rsidRPr="00823993">
        <w:rPr>
          <w:rFonts w:ascii="Times New Roman" w:hAnsi="Times New Roman"/>
          <w:spacing w:val="-1"/>
          <w:szCs w:val="24"/>
        </w:rPr>
        <w:t xml:space="preserve"> </w:t>
      </w:r>
      <w:r w:rsidR="00507D5C" w:rsidRPr="00823993">
        <w:rPr>
          <w:rFonts w:ascii="Times New Roman" w:hAnsi="Times New Roman"/>
          <w:szCs w:val="24"/>
        </w:rPr>
        <w:t>negocio.</w:t>
      </w:r>
    </w:p>
    <w:p w14:paraId="4955F550" w14:textId="1A942042" w:rsidR="00507D5C" w:rsidRDefault="00E138D7" w:rsidP="00823993">
      <w:pPr>
        <w:pStyle w:val="Textoindependiente"/>
        <w:spacing w:line="360" w:lineRule="auto"/>
        <w:rPr>
          <w:rFonts w:ascii="Times New Roman" w:hAnsi="Times New Roman"/>
          <w:szCs w:val="24"/>
        </w:rPr>
      </w:pPr>
      <w:r>
        <w:rPr>
          <w:rFonts w:ascii="Times New Roman" w:hAnsi="Times New Roman"/>
          <w:szCs w:val="24"/>
        </w:rPr>
        <w:t xml:space="preserve">       El análisis FODA arrojó el siguiente análisis:</w:t>
      </w:r>
    </w:p>
    <w:p w14:paraId="3FDC7400" w14:textId="69924BDE" w:rsidR="00BD4537" w:rsidRPr="00BD4537" w:rsidRDefault="00BD4537" w:rsidP="00BD4537">
      <w:pPr>
        <w:pStyle w:val="Descripcin"/>
        <w:keepNext/>
        <w:rPr>
          <w:rFonts w:ascii="Times New Roman" w:hAnsi="Times New Roman" w:cs="Times New Roman"/>
          <w:sz w:val="20"/>
        </w:rPr>
      </w:pPr>
      <w:bookmarkStart w:id="84" w:name="_Toc87713886"/>
      <w:r w:rsidRPr="00BD4537">
        <w:rPr>
          <w:rFonts w:ascii="Times New Roman" w:hAnsi="Times New Roman" w:cs="Times New Roman"/>
          <w:sz w:val="20"/>
        </w:rPr>
        <w:t xml:space="preserve">Tabla </w:t>
      </w:r>
      <w:r w:rsidRPr="00BD4537">
        <w:rPr>
          <w:rFonts w:ascii="Times New Roman" w:hAnsi="Times New Roman" w:cs="Times New Roman"/>
          <w:sz w:val="20"/>
        </w:rPr>
        <w:fldChar w:fldCharType="begin"/>
      </w:r>
      <w:r w:rsidRPr="00BD4537">
        <w:rPr>
          <w:rFonts w:ascii="Times New Roman" w:hAnsi="Times New Roman" w:cs="Times New Roman"/>
          <w:sz w:val="20"/>
        </w:rPr>
        <w:instrText xml:space="preserve"> SEQ Tabla \* ARABIC </w:instrText>
      </w:r>
      <w:r w:rsidRPr="00BD4537">
        <w:rPr>
          <w:rFonts w:ascii="Times New Roman" w:hAnsi="Times New Roman" w:cs="Times New Roman"/>
          <w:sz w:val="20"/>
        </w:rPr>
        <w:fldChar w:fldCharType="separate"/>
      </w:r>
      <w:r w:rsidR="00431404">
        <w:rPr>
          <w:rFonts w:ascii="Times New Roman" w:hAnsi="Times New Roman" w:cs="Times New Roman"/>
          <w:noProof/>
          <w:sz w:val="20"/>
        </w:rPr>
        <w:t>10</w:t>
      </w:r>
      <w:r w:rsidRPr="00BD4537">
        <w:rPr>
          <w:rFonts w:ascii="Times New Roman" w:hAnsi="Times New Roman" w:cs="Times New Roman"/>
          <w:sz w:val="20"/>
        </w:rPr>
        <w:fldChar w:fldCharType="end"/>
      </w:r>
      <w:r w:rsidRPr="00BD4537">
        <w:rPr>
          <w:rFonts w:ascii="Times New Roman" w:hAnsi="Times New Roman" w:cs="Times New Roman"/>
          <w:sz w:val="20"/>
        </w:rPr>
        <w:t>. Análisis FODA de las microempresas de Arenal</w:t>
      </w:r>
      <w:bookmarkEnd w:id="84"/>
    </w:p>
    <w:tbl>
      <w:tblPr>
        <w:tblStyle w:val="Tablaconcuadrcula4-nfasis3"/>
        <w:tblW w:w="0" w:type="auto"/>
        <w:tblLook w:val="04A0" w:firstRow="1" w:lastRow="0" w:firstColumn="1" w:lastColumn="0" w:noHBand="0" w:noVBand="1"/>
      </w:tblPr>
      <w:tblGrid>
        <w:gridCol w:w="4675"/>
        <w:gridCol w:w="4675"/>
      </w:tblGrid>
      <w:tr w:rsidR="00BD4537" w:rsidRPr="00BD4537" w14:paraId="7829861E" w14:textId="77777777" w:rsidTr="00BD45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shd w:val="clear" w:color="auto" w:fill="92D050"/>
          </w:tcPr>
          <w:p w14:paraId="3C6388EB" w14:textId="1233A8B0" w:rsidR="00E138D7" w:rsidRPr="00BD4537" w:rsidRDefault="00E138D7" w:rsidP="00BD4537">
            <w:pPr>
              <w:pStyle w:val="Textoindependiente"/>
              <w:spacing w:before="240" w:line="276" w:lineRule="auto"/>
              <w:jc w:val="center"/>
              <w:rPr>
                <w:rFonts w:ascii="Times New Roman" w:hAnsi="Times New Roman"/>
                <w:color w:val="auto"/>
                <w:sz w:val="22"/>
                <w:szCs w:val="24"/>
              </w:rPr>
            </w:pPr>
            <w:r w:rsidRPr="00BD4537">
              <w:rPr>
                <w:rFonts w:ascii="Times New Roman" w:hAnsi="Times New Roman"/>
                <w:color w:val="auto"/>
                <w:sz w:val="22"/>
                <w:szCs w:val="24"/>
              </w:rPr>
              <w:t>Fortalezas</w:t>
            </w:r>
          </w:p>
        </w:tc>
        <w:tc>
          <w:tcPr>
            <w:tcW w:w="4675" w:type="dxa"/>
            <w:shd w:val="clear" w:color="auto" w:fill="92D050"/>
          </w:tcPr>
          <w:p w14:paraId="51886222" w14:textId="50C9CD1F" w:rsidR="00E138D7" w:rsidRPr="00BD4537" w:rsidRDefault="00E138D7" w:rsidP="00BD4537">
            <w:pPr>
              <w:pStyle w:val="Textoindependiente"/>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2"/>
                <w:szCs w:val="24"/>
              </w:rPr>
            </w:pPr>
            <w:r w:rsidRPr="00BD4537">
              <w:rPr>
                <w:rFonts w:ascii="Times New Roman" w:hAnsi="Times New Roman"/>
                <w:color w:val="auto"/>
                <w:sz w:val="22"/>
                <w:szCs w:val="24"/>
              </w:rPr>
              <w:t>Debilidades</w:t>
            </w:r>
          </w:p>
        </w:tc>
      </w:tr>
      <w:tr w:rsidR="00E138D7" w:rsidRPr="00871630" w14:paraId="71C3C013" w14:textId="77777777" w:rsidTr="00E138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4F97F78F" w14:textId="77777777" w:rsidR="00E138D7" w:rsidRPr="00871630" w:rsidRDefault="00E138D7" w:rsidP="009B1E5D">
            <w:pPr>
              <w:pStyle w:val="TableParagraph"/>
              <w:numPr>
                <w:ilvl w:val="0"/>
                <w:numId w:val="9"/>
              </w:numPr>
              <w:tabs>
                <w:tab w:val="left" w:pos="476"/>
              </w:tabs>
              <w:spacing w:before="240" w:line="276" w:lineRule="auto"/>
              <w:ind w:right="256"/>
              <w:jc w:val="both"/>
              <w:rPr>
                <w:rFonts w:ascii="Times New Roman" w:hAnsi="Times New Roman" w:cs="Times New Roman"/>
                <w:b w:val="0"/>
                <w:szCs w:val="24"/>
              </w:rPr>
            </w:pPr>
            <w:r w:rsidRPr="00871630">
              <w:rPr>
                <w:rFonts w:ascii="Times New Roman" w:hAnsi="Times New Roman" w:cs="Times New Roman"/>
                <w:b w:val="0"/>
                <w:szCs w:val="24"/>
              </w:rPr>
              <w:t>Presentan</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una</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gama</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de</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productos</w:t>
            </w:r>
            <w:r w:rsidRPr="00871630">
              <w:rPr>
                <w:rFonts w:ascii="Times New Roman" w:hAnsi="Times New Roman" w:cs="Times New Roman"/>
                <w:b w:val="0"/>
                <w:spacing w:val="-64"/>
                <w:szCs w:val="24"/>
              </w:rPr>
              <w:t xml:space="preserve"> </w:t>
            </w:r>
            <w:r w:rsidRPr="00871630">
              <w:rPr>
                <w:rFonts w:ascii="Times New Roman" w:hAnsi="Times New Roman" w:cs="Times New Roman"/>
                <w:b w:val="0"/>
                <w:szCs w:val="24"/>
              </w:rPr>
              <w:lastRenderedPageBreak/>
              <w:t>importados</w:t>
            </w:r>
          </w:p>
          <w:p w14:paraId="04A6FEA3" w14:textId="77777777" w:rsidR="00E138D7" w:rsidRPr="00871630" w:rsidRDefault="00E138D7" w:rsidP="009B1E5D">
            <w:pPr>
              <w:pStyle w:val="TableParagraph"/>
              <w:numPr>
                <w:ilvl w:val="0"/>
                <w:numId w:val="9"/>
              </w:numPr>
              <w:tabs>
                <w:tab w:val="left" w:pos="476"/>
              </w:tabs>
              <w:spacing w:before="240" w:line="276" w:lineRule="auto"/>
              <w:ind w:right="322"/>
              <w:jc w:val="both"/>
              <w:rPr>
                <w:rFonts w:ascii="Times New Roman" w:hAnsi="Times New Roman" w:cs="Times New Roman"/>
                <w:b w:val="0"/>
                <w:szCs w:val="24"/>
              </w:rPr>
            </w:pPr>
            <w:r w:rsidRPr="00871630">
              <w:rPr>
                <w:rFonts w:ascii="Times New Roman" w:hAnsi="Times New Roman" w:cs="Times New Roman"/>
                <w:b w:val="0"/>
                <w:szCs w:val="24"/>
              </w:rPr>
              <w:t>Son</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surtidos</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por</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proveedores</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que</w:t>
            </w:r>
            <w:r w:rsidRPr="00871630">
              <w:rPr>
                <w:rFonts w:ascii="Times New Roman" w:hAnsi="Times New Roman" w:cs="Times New Roman"/>
                <w:b w:val="0"/>
                <w:spacing w:val="-64"/>
                <w:szCs w:val="24"/>
              </w:rPr>
              <w:t xml:space="preserve"> </w:t>
            </w:r>
            <w:r w:rsidRPr="00871630">
              <w:rPr>
                <w:rFonts w:ascii="Times New Roman" w:hAnsi="Times New Roman" w:cs="Times New Roman"/>
                <w:b w:val="0"/>
                <w:szCs w:val="24"/>
              </w:rPr>
              <w:t>presentan</w:t>
            </w:r>
            <w:r w:rsidRPr="00871630">
              <w:rPr>
                <w:rFonts w:ascii="Times New Roman" w:hAnsi="Times New Roman" w:cs="Times New Roman"/>
                <w:b w:val="0"/>
                <w:spacing w:val="-6"/>
                <w:szCs w:val="24"/>
              </w:rPr>
              <w:t xml:space="preserve"> </w:t>
            </w:r>
            <w:r w:rsidRPr="00871630">
              <w:rPr>
                <w:rFonts w:ascii="Times New Roman" w:hAnsi="Times New Roman" w:cs="Times New Roman"/>
                <w:b w:val="0"/>
                <w:szCs w:val="24"/>
              </w:rPr>
              <w:t>las</w:t>
            </w:r>
            <w:r w:rsidRPr="00871630">
              <w:rPr>
                <w:rFonts w:ascii="Times New Roman" w:hAnsi="Times New Roman" w:cs="Times New Roman"/>
                <w:b w:val="0"/>
                <w:spacing w:val="-1"/>
                <w:szCs w:val="24"/>
              </w:rPr>
              <w:t xml:space="preserve"> </w:t>
            </w:r>
            <w:r w:rsidRPr="00871630">
              <w:rPr>
                <w:rFonts w:ascii="Times New Roman" w:hAnsi="Times New Roman" w:cs="Times New Roman"/>
                <w:b w:val="0"/>
                <w:szCs w:val="24"/>
              </w:rPr>
              <w:t>mejores</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calidades.</w:t>
            </w:r>
          </w:p>
          <w:p w14:paraId="2000A4D5" w14:textId="77777777" w:rsidR="00E138D7" w:rsidRPr="00871630" w:rsidRDefault="00E138D7" w:rsidP="009B1E5D">
            <w:pPr>
              <w:pStyle w:val="TableParagraph"/>
              <w:numPr>
                <w:ilvl w:val="0"/>
                <w:numId w:val="9"/>
              </w:numPr>
              <w:tabs>
                <w:tab w:val="left" w:pos="476"/>
              </w:tabs>
              <w:spacing w:before="240" w:line="276" w:lineRule="auto"/>
              <w:ind w:right="1057"/>
              <w:rPr>
                <w:rFonts w:ascii="Times New Roman" w:hAnsi="Times New Roman"/>
                <w:b w:val="0"/>
                <w:szCs w:val="24"/>
              </w:rPr>
            </w:pPr>
            <w:r w:rsidRPr="00871630">
              <w:rPr>
                <w:rFonts w:ascii="Times New Roman" w:hAnsi="Times New Roman" w:cs="Times New Roman"/>
                <w:b w:val="0"/>
                <w:szCs w:val="24"/>
              </w:rPr>
              <w:t>Se</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tiene</w:t>
            </w:r>
            <w:r w:rsidRPr="00871630">
              <w:rPr>
                <w:rFonts w:ascii="Times New Roman" w:hAnsi="Times New Roman" w:cs="Times New Roman"/>
                <w:b w:val="0"/>
                <w:spacing w:val="-2"/>
                <w:szCs w:val="24"/>
              </w:rPr>
              <w:t xml:space="preserve"> </w:t>
            </w:r>
            <w:r w:rsidRPr="00871630">
              <w:rPr>
                <w:rFonts w:ascii="Times New Roman" w:hAnsi="Times New Roman" w:cs="Times New Roman"/>
                <w:b w:val="0"/>
                <w:szCs w:val="24"/>
              </w:rPr>
              <w:t>un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alto</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número</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de</w:t>
            </w:r>
            <w:r w:rsidRPr="00871630">
              <w:rPr>
                <w:rFonts w:ascii="Times New Roman" w:hAnsi="Times New Roman" w:cs="Times New Roman"/>
                <w:b w:val="0"/>
                <w:spacing w:val="-64"/>
                <w:szCs w:val="24"/>
              </w:rPr>
              <w:t xml:space="preserve"> </w:t>
            </w:r>
            <w:r w:rsidRPr="00871630">
              <w:rPr>
                <w:rFonts w:ascii="Times New Roman" w:hAnsi="Times New Roman" w:cs="Times New Roman"/>
                <w:b w:val="0"/>
                <w:szCs w:val="24"/>
              </w:rPr>
              <w:t xml:space="preserve">consumidores. </w:t>
            </w:r>
          </w:p>
          <w:p w14:paraId="6C0B2FF2" w14:textId="0839F13E" w:rsidR="00E138D7" w:rsidRPr="00871630" w:rsidRDefault="00E138D7" w:rsidP="009B1E5D">
            <w:pPr>
              <w:pStyle w:val="TableParagraph"/>
              <w:numPr>
                <w:ilvl w:val="0"/>
                <w:numId w:val="9"/>
              </w:numPr>
              <w:tabs>
                <w:tab w:val="left" w:pos="476"/>
              </w:tabs>
              <w:spacing w:before="240" w:line="276" w:lineRule="auto"/>
              <w:ind w:right="1057"/>
              <w:jc w:val="both"/>
              <w:rPr>
                <w:rFonts w:ascii="Times New Roman" w:hAnsi="Times New Roman"/>
                <w:szCs w:val="24"/>
              </w:rPr>
            </w:pPr>
            <w:r w:rsidRPr="00871630">
              <w:rPr>
                <w:rFonts w:ascii="Times New Roman" w:hAnsi="Times New Roman" w:cs="Times New Roman"/>
                <w:b w:val="0"/>
                <w:szCs w:val="24"/>
              </w:rPr>
              <w:t>Presentan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un</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gran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impacto</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en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el</w:t>
            </w:r>
            <w:r w:rsidRPr="00871630">
              <w:rPr>
                <w:rFonts w:ascii="Times New Roman" w:hAnsi="Times New Roman" w:cs="Times New Roman"/>
                <w:b w:val="0"/>
                <w:spacing w:val="-63"/>
                <w:szCs w:val="24"/>
              </w:rPr>
              <w:t xml:space="preserve"> </w:t>
            </w:r>
            <w:r w:rsidR="00BD4537">
              <w:rPr>
                <w:rFonts w:ascii="Times New Roman" w:hAnsi="Times New Roman" w:cs="Times New Roman"/>
                <w:b w:val="0"/>
                <w:szCs w:val="24"/>
              </w:rPr>
              <w:t>mercado local</w:t>
            </w:r>
          </w:p>
        </w:tc>
        <w:tc>
          <w:tcPr>
            <w:tcW w:w="4675" w:type="dxa"/>
          </w:tcPr>
          <w:p w14:paraId="64160B86" w14:textId="0F72DD18" w:rsidR="00E138D7" w:rsidRPr="00871630" w:rsidRDefault="00BD4537" w:rsidP="009B1E5D">
            <w:pPr>
              <w:pStyle w:val="TableParagraph"/>
              <w:numPr>
                <w:ilvl w:val="0"/>
                <w:numId w:val="9"/>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lastRenderedPageBreak/>
              <w:t xml:space="preserve">Deficiente conocimiento en planeación </w:t>
            </w:r>
            <w:r>
              <w:rPr>
                <w:rFonts w:ascii="Times New Roman" w:hAnsi="Times New Roman" w:cs="Times New Roman"/>
                <w:szCs w:val="24"/>
              </w:rPr>
              <w:lastRenderedPageBreak/>
              <w:t>gerencial</w:t>
            </w:r>
            <w:r w:rsidR="00E138D7" w:rsidRPr="00871630">
              <w:rPr>
                <w:rFonts w:ascii="Times New Roman" w:hAnsi="Times New Roman" w:cs="Times New Roman"/>
                <w:szCs w:val="24"/>
              </w:rPr>
              <w:t>.</w:t>
            </w:r>
          </w:p>
          <w:p w14:paraId="6A5D1309" w14:textId="77777777" w:rsidR="00E138D7" w:rsidRPr="00871630" w:rsidRDefault="00E138D7" w:rsidP="009B1E5D">
            <w:pPr>
              <w:pStyle w:val="TableParagraph"/>
              <w:numPr>
                <w:ilvl w:val="0"/>
                <w:numId w:val="9"/>
              </w:numPr>
              <w:tabs>
                <w:tab w:val="left" w:pos="476"/>
              </w:tabs>
              <w:spacing w:before="240" w:line="276" w:lineRule="auto"/>
              <w:ind w:right="487"/>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71630">
              <w:rPr>
                <w:rFonts w:ascii="Times New Roman" w:hAnsi="Times New Roman" w:cs="Times New Roman"/>
                <w:szCs w:val="24"/>
              </w:rPr>
              <w:t>Muchas</w:t>
            </w:r>
            <w:r w:rsidRPr="00871630">
              <w:rPr>
                <w:rFonts w:ascii="Times New Roman" w:hAnsi="Times New Roman" w:cs="Times New Roman"/>
                <w:spacing w:val="-4"/>
                <w:szCs w:val="24"/>
              </w:rPr>
              <w:t xml:space="preserve"> </w:t>
            </w:r>
            <w:r w:rsidRPr="00871630">
              <w:rPr>
                <w:rFonts w:ascii="Times New Roman" w:hAnsi="Times New Roman" w:cs="Times New Roman"/>
                <w:szCs w:val="24"/>
              </w:rPr>
              <w:t>no</w:t>
            </w:r>
            <w:r w:rsidRPr="00871630">
              <w:rPr>
                <w:rFonts w:ascii="Times New Roman" w:hAnsi="Times New Roman" w:cs="Times New Roman"/>
                <w:spacing w:val="-2"/>
                <w:szCs w:val="24"/>
              </w:rPr>
              <w:t xml:space="preserve"> </w:t>
            </w:r>
            <w:r w:rsidRPr="00871630">
              <w:rPr>
                <w:rFonts w:ascii="Times New Roman" w:hAnsi="Times New Roman" w:cs="Times New Roman"/>
                <w:szCs w:val="24"/>
              </w:rPr>
              <w:t>presentan</w:t>
            </w:r>
            <w:r w:rsidRPr="00871630">
              <w:rPr>
                <w:rFonts w:ascii="Times New Roman" w:hAnsi="Times New Roman" w:cs="Times New Roman"/>
                <w:spacing w:val="-5"/>
                <w:szCs w:val="24"/>
              </w:rPr>
              <w:t xml:space="preserve"> </w:t>
            </w:r>
            <w:r w:rsidRPr="00871630">
              <w:rPr>
                <w:rFonts w:ascii="Times New Roman" w:hAnsi="Times New Roman" w:cs="Times New Roman"/>
                <w:szCs w:val="24"/>
              </w:rPr>
              <w:t>logística</w:t>
            </w:r>
            <w:r w:rsidRPr="00871630">
              <w:rPr>
                <w:rFonts w:ascii="Times New Roman" w:hAnsi="Times New Roman" w:cs="Times New Roman"/>
                <w:spacing w:val="-6"/>
                <w:szCs w:val="24"/>
              </w:rPr>
              <w:t xml:space="preserve"> </w:t>
            </w:r>
            <w:r w:rsidRPr="00871630">
              <w:rPr>
                <w:rFonts w:ascii="Times New Roman" w:hAnsi="Times New Roman" w:cs="Times New Roman"/>
                <w:szCs w:val="24"/>
              </w:rPr>
              <w:t>y</w:t>
            </w:r>
            <w:r w:rsidRPr="00871630">
              <w:rPr>
                <w:rFonts w:ascii="Times New Roman" w:hAnsi="Times New Roman" w:cs="Times New Roman"/>
                <w:spacing w:val="-64"/>
                <w:szCs w:val="24"/>
              </w:rPr>
              <w:t xml:space="preserve"> </w:t>
            </w:r>
            <w:r w:rsidRPr="00871630">
              <w:rPr>
                <w:rFonts w:ascii="Times New Roman" w:hAnsi="Times New Roman" w:cs="Times New Roman"/>
                <w:szCs w:val="24"/>
              </w:rPr>
              <w:t>métodos de</w:t>
            </w:r>
            <w:r w:rsidRPr="00871630">
              <w:rPr>
                <w:rFonts w:ascii="Times New Roman" w:hAnsi="Times New Roman" w:cs="Times New Roman"/>
                <w:spacing w:val="-1"/>
                <w:szCs w:val="24"/>
              </w:rPr>
              <w:t xml:space="preserve"> </w:t>
            </w:r>
            <w:r w:rsidRPr="00871630">
              <w:rPr>
                <w:rFonts w:ascii="Times New Roman" w:hAnsi="Times New Roman" w:cs="Times New Roman"/>
                <w:szCs w:val="24"/>
              </w:rPr>
              <w:t>compra</w:t>
            </w:r>
          </w:p>
          <w:p w14:paraId="6888FEB1" w14:textId="7672A64C" w:rsidR="00E138D7" w:rsidRPr="00871630" w:rsidRDefault="00E138D7" w:rsidP="009B1E5D">
            <w:pPr>
              <w:pStyle w:val="TableParagraph"/>
              <w:numPr>
                <w:ilvl w:val="0"/>
                <w:numId w:val="9"/>
              </w:numPr>
              <w:tabs>
                <w:tab w:val="left" w:pos="476"/>
              </w:tabs>
              <w:spacing w:before="240" w:line="276" w:lineRule="auto"/>
              <w:ind w:right="713"/>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871630">
              <w:rPr>
                <w:rFonts w:ascii="Times New Roman" w:hAnsi="Times New Roman" w:cs="Times New Roman"/>
                <w:szCs w:val="24"/>
              </w:rPr>
              <w:t>Algunas</w:t>
            </w:r>
            <w:r w:rsidRPr="00871630">
              <w:rPr>
                <w:rFonts w:ascii="Times New Roman" w:hAnsi="Times New Roman" w:cs="Times New Roman"/>
                <w:spacing w:val="-3"/>
                <w:szCs w:val="24"/>
              </w:rPr>
              <w:t xml:space="preserve"> </w:t>
            </w:r>
            <w:r w:rsidRPr="00871630">
              <w:rPr>
                <w:rFonts w:ascii="Times New Roman" w:hAnsi="Times New Roman" w:cs="Times New Roman"/>
                <w:szCs w:val="24"/>
              </w:rPr>
              <w:t>no</w:t>
            </w:r>
            <w:r w:rsidRPr="00871630">
              <w:rPr>
                <w:rFonts w:ascii="Times New Roman" w:hAnsi="Times New Roman" w:cs="Times New Roman"/>
                <w:spacing w:val="-5"/>
                <w:szCs w:val="24"/>
              </w:rPr>
              <w:t xml:space="preserve"> </w:t>
            </w:r>
            <w:r w:rsidRPr="00871630">
              <w:rPr>
                <w:rFonts w:ascii="Times New Roman" w:hAnsi="Times New Roman" w:cs="Times New Roman"/>
                <w:szCs w:val="24"/>
              </w:rPr>
              <w:t>están</w:t>
            </w:r>
            <w:r w:rsidRPr="00871630">
              <w:rPr>
                <w:rFonts w:ascii="Times New Roman" w:hAnsi="Times New Roman" w:cs="Times New Roman"/>
                <w:spacing w:val="-5"/>
                <w:szCs w:val="24"/>
              </w:rPr>
              <w:t xml:space="preserve"> </w:t>
            </w:r>
            <w:r w:rsidRPr="00871630">
              <w:rPr>
                <w:rFonts w:ascii="Times New Roman" w:hAnsi="Times New Roman" w:cs="Times New Roman"/>
                <w:szCs w:val="24"/>
              </w:rPr>
              <w:t>ubicadas</w:t>
            </w:r>
            <w:r w:rsidRPr="00871630">
              <w:rPr>
                <w:rFonts w:ascii="Times New Roman" w:hAnsi="Times New Roman" w:cs="Times New Roman"/>
                <w:spacing w:val="-2"/>
                <w:szCs w:val="24"/>
              </w:rPr>
              <w:t xml:space="preserve"> </w:t>
            </w:r>
            <w:r w:rsidR="00BD4537" w:rsidRPr="00871630">
              <w:rPr>
                <w:rFonts w:ascii="Times New Roman" w:hAnsi="Times New Roman" w:cs="Times New Roman"/>
                <w:szCs w:val="24"/>
              </w:rPr>
              <w:t>en</w:t>
            </w:r>
            <w:r w:rsidR="00BD4537">
              <w:rPr>
                <w:rFonts w:ascii="Times New Roman" w:hAnsi="Times New Roman" w:cs="Times New Roman"/>
                <w:szCs w:val="24"/>
              </w:rPr>
              <w:t xml:space="preserve"> puntos </w:t>
            </w:r>
            <w:r w:rsidRPr="00871630">
              <w:rPr>
                <w:rFonts w:ascii="Times New Roman" w:hAnsi="Times New Roman" w:cs="Times New Roman"/>
                <w:szCs w:val="24"/>
              </w:rPr>
              <w:t>de</w:t>
            </w:r>
            <w:r w:rsidRPr="00871630">
              <w:rPr>
                <w:rFonts w:ascii="Times New Roman" w:hAnsi="Times New Roman" w:cs="Times New Roman"/>
                <w:spacing w:val="-2"/>
                <w:szCs w:val="24"/>
              </w:rPr>
              <w:t xml:space="preserve"> </w:t>
            </w:r>
            <w:r w:rsidRPr="00871630">
              <w:rPr>
                <w:rFonts w:ascii="Times New Roman" w:hAnsi="Times New Roman" w:cs="Times New Roman"/>
                <w:szCs w:val="24"/>
              </w:rPr>
              <w:t xml:space="preserve">comercio. </w:t>
            </w:r>
          </w:p>
          <w:p w14:paraId="043B4B48" w14:textId="12FA73AA" w:rsidR="00E138D7" w:rsidRPr="00871630" w:rsidRDefault="007B5709" w:rsidP="009B1E5D">
            <w:pPr>
              <w:pStyle w:val="TableParagraph"/>
              <w:numPr>
                <w:ilvl w:val="0"/>
                <w:numId w:val="9"/>
              </w:numPr>
              <w:tabs>
                <w:tab w:val="left" w:pos="476"/>
              </w:tabs>
              <w:spacing w:before="240" w:line="276" w:lineRule="auto"/>
              <w:ind w:right="713"/>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Ineficiente sistematización comercial y administrativa</w:t>
            </w:r>
          </w:p>
        </w:tc>
      </w:tr>
      <w:tr w:rsidR="00E138D7" w:rsidRPr="00871630" w14:paraId="239AE42B" w14:textId="77777777" w:rsidTr="00E138D7">
        <w:tc>
          <w:tcPr>
            <w:cnfStyle w:val="001000000000" w:firstRow="0" w:lastRow="0" w:firstColumn="1" w:lastColumn="0" w:oddVBand="0" w:evenVBand="0" w:oddHBand="0" w:evenHBand="0" w:firstRowFirstColumn="0" w:firstRowLastColumn="0" w:lastRowFirstColumn="0" w:lastRowLastColumn="0"/>
            <w:tcW w:w="4675" w:type="dxa"/>
            <w:shd w:val="clear" w:color="auto" w:fill="92D050"/>
          </w:tcPr>
          <w:p w14:paraId="7DAC9E92" w14:textId="2D32918E" w:rsidR="00E138D7" w:rsidRPr="00871630" w:rsidRDefault="00E138D7" w:rsidP="00BD4537">
            <w:pPr>
              <w:pStyle w:val="Textoindependiente"/>
              <w:spacing w:before="240" w:line="276" w:lineRule="auto"/>
              <w:jc w:val="center"/>
              <w:rPr>
                <w:rFonts w:ascii="Times New Roman" w:hAnsi="Times New Roman"/>
                <w:sz w:val="22"/>
                <w:szCs w:val="24"/>
              </w:rPr>
            </w:pPr>
            <w:r w:rsidRPr="00871630">
              <w:rPr>
                <w:rFonts w:ascii="Times New Roman" w:hAnsi="Times New Roman"/>
                <w:sz w:val="22"/>
                <w:szCs w:val="24"/>
              </w:rPr>
              <w:lastRenderedPageBreak/>
              <w:t>Oportunidades</w:t>
            </w:r>
          </w:p>
        </w:tc>
        <w:tc>
          <w:tcPr>
            <w:tcW w:w="4675" w:type="dxa"/>
            <w:shd w:val="clear" w:color="auto" w:fill="92D050"/>
          </w:tcPr>
          <w:p w14:paraId="624C490A" w14:textId="6A4EEA54" w:rsidR="00E138D7" w:rsidRPr="00BD4537" w:rsidRDefault="00E138D7" w:rsidP="00BD4537">
            <w:pPr>
              <w:pStyle w:val="Textoindependiente"/>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2"/>
                <w:szCs w:val="24"/>
              </w:rPr>
            </w:pPr>
            <w:r w:rsidRPr="00BD4537">
              <w:rPr>
                <w:rFonts w:ascii="Times New Roman" w:hAnsi="Times New Roman"/>
                <w:b/>
                <w:sz w:val="22"/>
                <w:szCs w:val="24"/>
              </w:rPr>
              <w:t>Amenazas</w:t>
            </w:r>
          </w:p>
        </w:tc>
      </w:tr>
      <w:tr w:rsidR="00E138D7" w:rsidRPr="00871630" w14:paraId="0A64EB61" w14:textId="77777777" w:rsidTr="00E138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78336A72" w14:textId="77777777" w:rsidR="00E138D7" w:rsidRPr="00871630" w:rsidRDefault="00E138D7" w:rsidP="009B1E5D">
            <w:pPr>
              <w:pStyle w:val="TableParagraph"/>
              <w:numPr>
                <w:ilvl w:val="0"/>
                <w:numId w:val="10"/>
              </w:numPr>
              <w:tabs>
                <w:tab w:val="left" w:pos="476"/>
              </w:tabs>
              <w:spacing w:before="240" w:line="276" w:lineRule="auto"/>
              <w:jc w:val="both"/>
              <w:rPr>
                <w:rFonts w:ascii="Times New Roman" w:hAnsi="Times New Roman" w:cs="Times New Roman"/>
                <w:b w:val="0"/>
                <w:szCs w:val="24"/>
              </w:rPr>
            </w:pPr>
            <w:r w:rsidRPr="00871630">
              <w:rPr>
                <w:rFonts w:ascii="Times New Roman" w:hAnsi="Times New Roman" w:cs="Times New Roman"/>
                <w:b w:val="0"/>
                <w:szCs w:val="24"/>
              </w:rPr>
              <w:t>Expansión</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de</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nuevas</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sucursales.</w:t>
            </w:r>
          </w:p>
          <w:p w14:paraId="67878555" w14:textId="77777777" w:rsidR="00E138D7" w:rsidRPr="00871630" w:rsidRDefault="00E138D7" w:rsidP="009B1E5D">
            <w:pPr>
              <w:pStyle w:val="TableParagraph"/>
              <w:numPr>
                <w:ilvl w:val="0"/>
                <w:numId w:val="10"/>
              </w:numPr>
              <w:tabs>
                <w:tab w:val="left" w:pos="476"/>
              </w:tabs>
              <w:spacing w:before="240" w:line="276" w:lineRule="auto"/>
              <w:ind w:right="17"/>
              <w:jc w:val="both"/>
              <w:rPr>
                <w:rFonts w:ascii="Times New Roman" w:hAnsi="Times New Roman" w:cs="Times New Roman"/>
                <w:b w:val="0"/>
                <w:szCs w:val="24"/>
              </w:rPr>
            </w:pPr>
            <w:r w:rsidRPr="00871630">
              <w:rPr>
                <w:rFonts w:ascii="Times New Roman" w:hAnsi="Times New Roman" w:cs="Times New Roman"/>
                <w:b w:val="0"/>
                <w:szCs w:val="24"/>
              </w:rPr>
              <w:t>Crecer como organización tanto de</w:t>
            </w:r>
            <w:r w:rsidRPr="00871630">
              <w:rPr>
                <w:rFonts w:ascii="Times New Roman" w:hAnsi="Times New Roman" w:cs="Times New Roman"/>
                <w:b w:val="0"/>
                <w:spacing w:val="1"/>
                <w:szCs w:val="24"/>
              </w:rPr>
              <w:t xml:space="preserve"> </w:t>
            </w:r>
            <w:r w:rsidRPr="00871630">
              <w:rPr>
                <w:rFonts w:ascii="Times New Roman" w:hAnsi="Times New Roman" w:cs="Times New Roman"/>
                <w:b w:val="0"/>
                <w:szCs w:val="24"/>
              </w:rPr>
              <w:t>manera</w:t>
            </w:r>
            <w:r w:rsidRPr="00871630">
              <w:rPr>
                <w:rFonts w:ascii="Times New Roman" w:hAnsi="Times New Roman" w:cs="Times New Roman"/>
                <w:b w:val="0"/>
                <w:spacing w:val="-7"/>
                <w:szCs w:val="24"/>
              </w:rPr>
              <w:t xml:space="preserve"> </w:t>
            </w:r>
            <w:r w:rsidRPr="00871630">
              <w:rPr>
                <w:rFonts w:ascii="Times New Roman" w:hAnsi="Times New Roman" w:cs="Times New Roman"/>
                <w:b w:val="0"/>
                <w:szCs w:val="24"/>
              </w:rPr>
              <w:t>nacional</w:t>
            </w:r>
            <w:r w:rsidRPr="00871630">
              <w:rPr>
                <w:rFonts w:ascii="Times New Roman" w:hAnsi="Times New Roman" w:cs="Times New Roman"/>
                <w:b w:val="0"/>
                <w:spacing w:val="-6"/>
                <w:szCs w:val="24"/>
              </w:rPr>
              <w:t xml:space="preserve"> </w:t>
            </w:r>
            <w:r w:rsidRPr="00871630">
              <w:rPr>
                <w:rFonts w:ascii="Times New Roman" w:hAnsi="Times New Roman" w:cs="Times New Roman"/>
                <w:b w:val="0"/>
                <w:szCs w:val="24"/>
              </w:rPr>
              <w:t>como</w:t>
            </w:r>
            <w:r w:rsidRPr="00871630">
              <w:rPr>
                <w:rFonts w:ascii="Times New Roman" w:hAnsi="Times New Roman" w:cs="Times New Roman"/>
                <w:b w:val="0"/>
                <w:spacing w:val="-7"/>
                <w:szCs w:val="24"/>
              </w:rPr>
              <w:t xml:space="preserve"> </w:t>
            </w:r>
            <w:r w:rsidRPr="00871630">
              <w:rPr>
                <w:rFonts w:ascii="Times New Roman" w:hAnsi="Times New Roman" w:cs="Times New Roman"/>
                <w:b w:val="0"/>
                <w:szCs w:val="24"/>
              </w:rPr>
              <w:t>internacional.</w:t>
            </w:r>
          </w:p>
          <w:p w14:paraId="18F653F9" w14:textId="0EB16240" w:rsidR="00E138D7" w:rsidRPr="00871630" w:rsidRDefault="00E138D7" w:rsidP="009B1E5D">
            <w:pPr>
              <w:pStyle w:val="TableParagraph"/>
              <w:numPr>
                <w:ilvl w:val="0"/>
                <w:numId w:val="10"/>
              </w:numPr>
              <w:tabs>
                <w:tab w:val="left" w:pos="476"/>
              </w:tabs>
              <w:spacing w:before="240" w:line="276" w:lineRule="auto"/>
              <w:rPr>
                <w:rFonts w:ascii="Times New Roman" w:hAnsi="Times New Roman"/>
                <w:b w:val="0"/>
                <w:szCs w:val="24"/>
              </w:rPr>
            </w:pPr>
            <w:r w:rsidRPr="00871630">
              <w:rPr>
                <w:rFonts w:ascii="Times New Roman" w:hAnsi="Times New Roman" w:cs="Times New Roman"/>
                <w:b w:val="0"/>
                <w:szCs w:val="24"/>
              </w:rPr>
              <w:t>A</w:t>
            </w:r>
            <w:r w:rsidR="00BD4537">
              <w:rPr>
                <w:rFonts w:ascii="Times New Roman" w:hAnsi="Times New Roman" w:cs="Times New Roman"/>
                <w:b w:val="0"/>
                <w:szCs w:val="24"/>
              </w:rPr>
              <w:t>lto mercado potencial</w:t>
            </w:r>
            <w:r w:rsidRPr="00871630">
              <w:rPr>
                <w:rFonts w:ascii="Times New Roman" w:hAnsi="Times New Roman" w:cs="Times New Roman"/>
                <w:b w:val="0"/>
                <w:szCs w:val="24"/>
              </w:rPr>
              <w:t xml:space="preserve">. </w:t>
            </w:r>
          </w:p>
          <w:p w14:paraId="08300FCE" w14:textId="2472A6B2" w:rsidR="00E138D7" w:rsidRPr="00871630" w:rsidRDefault="00E138D7" w:rsidP="009B1E5D">
            <w:pPr>
              <w:pStyle w:val="TableParagraph"/>
              <w:numPr>
                <w:ilvl w:val="0"/>
                <w:numId w:val="10"/>
              </w:numPr>
              <w:tabs>
                <w:tab w:val="left" w:pos="476"/>
              </w:tabs>
              <w:spacing w:before="240" w:line="276" w:lineRule="auto"/>
              <w:jc w:val="both"/>
              <w:rPr>
                <w:rFonts w:ascii="Times New Roman" w:hAnsi="Times New Roman"/>
                <w:szCs w:val="24"/>
              </w:rPr>
            </w:pPr>
            <w:r w:rsidRPr="00871630">
              <w:rPr>
                <w:rFonts w:ascii="Times New Roman" w:hAnsi="Times New Roman" w:cs="Times New Roman"/>
                <w:b w:val="0"/>
                <w:szCs w:val="24"/>
              </w:rPr>
              <w:t>Convenio con otras microempresas para expandir el mercado.</w:t>
            </w:r>
          </w:p>
        </w:tc>
        <w:tc>
          <w:tcPr>
            <w:tcW w:w="4675" w:type="dxa"/>
          </w:tcPr>
          <w:p w14:paraId="1B262583" w14:textId="65986BF6" w:rsidR="00E138D7" w:rsidRPr="00871630" w:rsidRDefault="00E138D7" w:rsidP="009B1E5D">
            <w:pPr>
              <w:pStyle w:val="TableParagraph"/>
              <w:numPr>
                <w:ilvl w:val="0"/>
                <w:numId w:val="11"/>
              </w:numPr>
              <w:tabs>
                <w:tab w:val="left" w:pos="476"/>
              </w:tabs>
              <w:spacing w:before="240" w:line="276" w:lineRule="auto"/>
              <w:ind w:right="98"/>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71630">
              <w:rPr>
                <w:rFonts w:ascii="Times New Roman" w:hAnsi="Times New Roman" w:cs="Times New Roman"/>
                <w:szCs w:val="24"/>
              </w:rPr>
              <w:t>Llegada</w:t>
            </w:r>
            <w:r w:rsidRPr="00871630">
              <w:rPr>
                <w:rFonts w:ascii="Times New Roman" w:hAnsi="Times New Roman" w:cs="Times New Roman"/>
                <w:spacing w:val="1"/>
                <w:szCs w:val="24"/>
              </w:rPr>
              <w:t xml:space="preserve"> </w:t>
            </w:r>
            <w:r w:rsidRPr="00871630">
              <w:rPr>
                <w:rFonts w:ascii="Times New Roman" w:hAnsi="Times New Roman" w:cs="Times New Roman"/>
                <w:szCs w:val="24"/>
              </w:rPr>
              <w:t>de</w:t>
            </w:r>
            <w:r w:rsidRPr="00871630">
              <w:rPr>
                <w:rFonts w:ascii="Times New Roman" w:hAnsi="Times New Roman" w:cs="Times New Roman"/>
                <w:spacing w:val="1"/>
                <w:szCs w:val="24"/>
              </w:rPr>
              <w:t xml:space="preserve"> </w:t>
            </w:r>
            <w:r w:rsidRPr="00871630">
              <w:rPr>
                <w:rFonts w:ascii="Times New Roman" w:hAnsi="Times New Roman" w:cs="Times New Roman"/>
                <w:szCs w:val="24"/>
              </w:rPr>
              <w:t>una</w:t>
            </w:r>
            <w:r w:rsidRPr="00871630">
              <w:rPr>
                <w:rFonts w:ascii="Times New Roman" w:hAnsi="Times New Roman" w:cs="Times New Roman"/>
                <w:spacing w:val="1"/>
                <w:szCs w:val="24"/>
              </w:rPr>
              <w:t xml:space="preserve"> </w:t>
            </w:r>
            <w:r w:rsidRPr="00871630">
              <w:rPr>
                <w:rFonts w:ascii="Times New Roman" w:hAnsi="Times New Roman" w:cs="Times New Roman"/>
                <w:szCs w:val="24"/>
              </w:rPr>
              <w:t>nueva</w:t>
            </w:r>
            <w:r w:rsidRPr="00871630">
              <w:rPr>
                <w:rFonts w:ascii="Times New Roman" w:hAnsi="Times New Roman" w:cs="Times New Roman"/>
                <w:spacing w:val="-64"/>
                <w:szCs w:val="24"/>
              </w:rPr>
              <w:t xml:space="preserve"> </w:t>
            </w:r>
            <w:r w:rsidRPr="00871630">
              <w:rPr>
                <w:rFonts w:ascii="Times New Roman" w:hAnsi="Times New Roman" w:cs="Times New Roman"/>
                <w:szCs w:val="24"/>
              </w:rPr>
              <w:t>microempresa</w:t>
            </w:r>
            <w:r w:rsidRPr="00871630">
              <w:rPr>
                <w:rFonts w:ascii="Times New Roman" w:hAnsi="Times New Roman" w:cs="Times New Roman"/>
                <w:spacing w:val="1"/>
                <w:szCs w:val="24"/>
              </w:rPr>
              <w:t xml:space="preserve"> </w:t>
            </w:r>
            <w:r w:rsidRPr="00871630">
              <w:rPr>
                <w:rFonts w:ascii="Times New Roman" w:hAnsi="Times New Roman" w:cs="Times New Roman"/>
                <w:szCs w:val="24"/>
              </w:rPr>
              <w:t>con</w:t>
            </w:r>
            <w:r w:rsidRPr="00871630">
              <w:rPr>
                <w:rFonts w:ascii="Times New Roman" w:hAnsi="Times New Roman" w:cs="Times New Roman"/>
                <w:spacing w:val="1"/>
                <w:szCs w:val="24"/>
              </w:rPr>
              <w:t xml:space="preserve"> </w:t>
            </w:r>
            <w:r w:rsidRPr="00871630">
              <w:rPr>
                <w:rFonts w:ascii="Times New Roman" w:hAnsi="Times New Roman" w:cs="Times New Roman"/>
                <w:szCs w:val="24"/>
              </w:rPr>
              <w:t>mejor</w:t>
            </w:r>
            <w:r w:rsidRPr="00871630">
              <w:rPr>
                <w:rFonts w:ascii="Times New Roman" w:hAnsi="Times New Roman" w:cs="Times New Roman"/>
                <w:spacing w:val="1"/>
                <w:szCs w:val="24"/>
              </w:rPr>
              <w:t xml:space="preserve"> </w:t>
            </w:r>
            <w:r w:rsidRPr="00871630">
              <w:rPr>
                <w:rFonts w:ascii="Times New Roman" w:hAnsi="Times New Roman" w:cs="Times New Roman"/>
                <w:szCs w:val="24"/>
              </w:rPr>
              <w:t>precio</w:t>
            </w:r>
            <w:r w:rsidR="00BD4537">
              <w:rPr>
                <w:rFonts w:ascii="Times New Roman" w:hAnsi="Times New Roman" w:cs="Times New Roman"/>
                <w:szCs w:val="24"/>
              </w:rPr>
              <w:t xml:space="preserve"> y calidad</w:t>
            </w:r>
          </w:p>
          <w:p w14:paraId="5C6A7566" w14:textId="38E8A6C3" w:rsidR="00E138D7" w:rsidRPr="00871630" w:rsidRDefault="00BD4537" w:rsidP="009B1E5D">
            <w:pPr>
              <w:pStyle w:val="TableParagraph"/>
              <w:numPr>
                <w:ilvl w:val="0"/>
                <w:numId w:val="11"/>
              </w:numPr>
              <w:tabs>
                <w:tab w:val="left" w:pos="476"/>
              </w:tabs>
              <w:spacing w:before="240" w:line="276" w:lineRule="auto"/>
              <w:ind w:right="9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Alta competencia</w:t>
            </w:r>
          </w:p>
          <w:p w14:paraId="0C2938A2" w14:textId="77777777" w:rsidR="00E138D7" w:rsidRPr="007B5709" w:rsidRDefault="007B5709" w:rsidP="009B1E5D">
            <w:pPr>
              <w:pStyle w:val="TableParagraph"/>
              <w:numPr>
                <w:ilvl w:val="0"/>
                <w:numId w:val="11"/>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Mercados en línea</w:t>
            </w:r>
          </w:p>
          <w:p w14:paraId="5F6CEF40" w14:textId="77777777" w:rsidR="007B5709" w:rsidRPr="007B5709" w:rsidRDefault="007B5709" w:rsidP="009B1E5D">
            <w:pPr>
              <w:pStyle w:val="TableParagraph"/>
              <w:numPr>
                <w:ilvl w:val="0"/>
                <w:numId w:val="11"/>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Innovación y tecnología</w:t>
            </w:r>
          </w:p>
          <w:p w14:paraId="36DAFE92" w14:textId="09DFC39A" w:rsidR="007B5709" w:rsidRPr="00871630" w:rsidRDefault="007B5709" w:rsidP="009B1E5D">
            <w:pPr>
              <w:pStyle w:val="TableParagraph"/>
              <w:numPr>
                <w:ilvl w:val="0"/>
                <w:numId w:val="11"/>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Cambios climáticos</w:t>
            </w:r>
          </w:p>
        </w:tc>
      </w:tr>
    </w:tbl>
    <w:p w14:paraId="5A4A9A61" w14:textId="77777777" w:rsidR="00AB0F78" w:rsidRDefault="00AB0F78" w:rsidP="00AB0F78">
      <w:pPr>
        <w:spacing w:after="0"/>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3FA63967" w14:textId="77777777" w:rsidR="00E138D7" w:rsidRPr="00823993" w:rsidRDefault="00E138D7" w:rsidP="00823993">
      <w:pPr>
        <w:pStyle w:val="Textoindependiente"/>
        <w:spacing w:line="360" w:lineRule="auto"/>
        <w:rPr>
          <w:rFonts w:ascii="Times New Roman" w:hAnsi="Times New Roman"/>
          <w:szCs w:val="24"/>
        </w:rPr>
      </w:pPr>
    </w:p>
    <w:p w14:paraId="01B0D236" w14:textId="71703A27" w:rsidR="00507D5C" w:rsidRDefault="003B20B4" w:rsidP="00823993">
      <w:pPr>
        <w:pStyle w:val="Textoindependiente"/>
        <w:spacing w:before="4" w:after="1" w:line="360" w:lineRule="auto"/>
        <w:rPr>
          <w:rFonts w:ascii="Times New Roman" w:hAnsi="Times New Roman"/>
          <w:szCs w:val="24"/>
        </w:rPr>
      </w:pPr>
      <w:r>
        <w:rPr>
          <w:rFonts w:ascii="Times New Roman" w:hAnsi="Times New Roman"/>
          <w:szCs w:val="24"/>
        </w:rPr>
        <w:t xml:space="preserve">       </w:t>
      </w:r>
      <w:r w:rsidR="00E823BF">
        <w:rPr>
          <w:rFonts w:ascii="Times New Roman" w:hAnsi="Times New Roman"/>
          <w:szCs w:val="24"/>
        </w:rPr>
        <w:t xml:space="preserve">   </w:t>
      </w:r>
      <w:r>
        <w:rPr>
          <w:rFonts w:ascii="Times New Roman" w:hAnsi="Times New Roman"/>
          <w:szCs w:val="24"/>
        </w:rPr>
        <w:t xml:space="preserve">Conforme a los resultados arrojados en </w:t>
      </w:r>
      <w:proofErr w:type="gramStart"/>
      <w:r>
        <w:rPr>
          <w:rFonts w:ascii="Times New Roman" w:hAnsi="Times New Roman"/>
          <w:szCs w:val="24"/>
        </w:rPr>
        <w:t>el matriz</w:t>
      </w:r>
      <w:proofErr w:type="gramEnd"/>
      <w:r>
        <w:rPr>
          <w:rFonts w:ascii="Times New Roman" w:hAnsi="Times New Roman"/>
          <w:szCs w:val="24"/>
        </w:rPr>
        <w:t xml:space="preserve"> FODA, se puede ratificar lo evidenciado en las encuestas del capítulo uno. Esta información fue suministrada por los propietarios de los negocios, lo que hace pensar que estos de manera general si conocen la situación interna y externa que afrontan, pero por desconocimiento, no saben afrontar las debilidades y amenazas, ni aprovechar sus fortalezas y oportunidades.</w:t>
      </w:r>
    </w:p>
    <w:p w14:paraId="782229AA" w14:textId="51A560FC" w:rsidR="0091583C" w:rsidRDefault="0091583C" w:rsidP="00823993">
      <w:pPr>
        <w:pStyle w:val="Textoindependiente"/>
        <w:spacing w:before="4" w:after="1" w:line="360" w:lineRule="auto"/>
        <w:rPr>
          <w:rFonts w:ascii="Times New Roman" w:hAnsi="Times New Roman"/>
          <w:szCs w:val="24"/>
        </w:rPr>
      </w:pPr>
    </w:p>
    <w:p w14:paraId="50C4A4D0" w14:textId="779CD690" w:rsidR="0091583C" w:rsidRPr="00BD4537" w:rsidRDefault="0091583C" w:rsidP="00E823BF">
      <w:pPr>
        <w:spacing w:line="360" w:lineRule="auto"/>
        <w:ind w:firstLine="709"/>
        <w:rPr>
          <w:rFonts w:ascii="Times New Roman" w:hAnsi="Times New Roman"/>
        </w:rPr>
      </w:pPr>
      <w:r w:rsidRPr="00BD4537">
        <w:rPr>
          <w:rFonts w:ascii="Times New Roman" w:hAnsi="Times New Roman"/>
        </w:rPr>
        <w:t xml:space="preserve">Las empresas viven en un entorno competitivo donde la segmentación del mercado vive en constante cambio donde el clima y la cultura es la base para satisfacer y planear estrategias en el mercado competitivo ,en el ámbito de las estrategias para el fortalecimiento de las microempresas </w:t>
      </w:r>
      <w:r>
        <w:rPr>
          <w:rFonts w:ascii="Times New Roman" w:hAnsi="Times New Roman"/>
        </w:rPr>
        <w:t>en el municipio de A</w:t>
      </w:r>
      <w:r w:rsidRPr="00BD4537">
        <w:rPr>
          <w:rFonts w:ascii="Times New Roman" w:hAnsi="Times New Roman"/>
        </w:rPr>
        <w:t>renal</w:t>
      </w:r>
      <w:r>
        <w:rPr>
          <w:rFonts w:ascii="Times New Roman" w:hAnsi="Times New Roman"/>
        </w:rPr>
        <w:t>, B</w:t>
      </w:r>
      <w:r w:rsidRPr="00BD4537">
        <w:rPr>
          <w:rFonts w:ascii="Times New Roman" w:hAnsi="Times New Roman"/>
        </w:rPr>
        <w:t xml:space="preserve">olívar se ha observa la dinámica y medidas para mejorar la competencia donde se enfatiza la fortalezas y oportunidades que les ofrece el mercado </w:t>
      </w:r>
      <w:r w:rsidRPr="00BD4537">
        <w:rPr>
          <w:rFonts w:ascii="Times New Roman" w:hAnsi="Times New Roman"/>
        </w:rPr>
        <w:lastRenderedPageBreak/>
        <w:t>minimizando las debilidades y amenaza que tiene el mercado competitivo , sin duda en el entorno global las empresas se enfoca a planear estrategias para tomar mejores decisiones tanto en el presente y futuro de la empresa es importante reconocer nuestras debilidades y amenazas para tener una base y como buscar nuevos clientes , es por ellos que las empresas deben poner en marcha un plan donde se identifique las fortaleza que tiene nuestra empresa.</w:t>
      </w:r>
    </w:p>
    <w:p w14:paraId="3F2413AB" w14:textId="77777777" w:rsidR="0091583C" w:rsidRDefault="0091583C" w:rsidP="00E823BF">
      <w:pPr>
        <w:spacing w:line="360" w:lineRule="auto"/>
        <w:ind w:firstLine="709"/>
        <w:rPr>
          <w:rFonts w:ascii="Times New Roman" w:hAnsi="Times New Roman"/>
        </w:rPr>
      </w:pPr>
      <w:r>
        <w:rPr>
          <w:rFonts w:ascii="Times New Roman" w:hAnsi="Times New Roman"/>
        </w:rPr>
        <w:t>En A</w:t>
      </w:r>
      <w:r w:rsidRPr="00BD4537">
        <w:rPr>
          <w:rFonts w:ascii="Times New Roman" w:hAnsi="Times New Roman"/>
        </w:rPr>
        <w:t>rena</w:t>
      </w:r>
      <w:r>
        <w:rPr>
          <w:rFonts w:ascii="Times New Roman" w:hAnsi="Times New Roman"/>
        </w:rPr>
        <w:t>, B</w:t>
      </w:r>
      <w:r w:rsidRPr="00BD4537">
        <w:rPr>
          <w:rFonts w:ascii="Times New Roman" w:hAnsi="Times New Roman"/>
        </w:rPr>
        <w:t xml:space="preserve">olívar se puede observar, que tienen cercanía con los clientes y que son surtidos por proveedores que presentan las mejores calidades; esta fortaleza aumenta la confianza del cliente y el reconocimiento en el mercado dando origen a desarrollo e innovación de la estrategia y el horizonte a seguir en el entorno competitivo. toda empresa presenta amenazas que son aquellas situaciones negativas y que se presenta a nivel exterior de toda empresa y que se debe controlar con una estrategia estas amenazas que se observaron en arenal fueron la llegada de una nueva microempresa con mejor precio y calidad, falla de los planes estratégicos, por consiguiente una amenaza se debe controlar con estrategias clara y enfoques que le permita a la empresa planear y controlar , además las competencia se basa en controlar y competir con esas amenazas . </w:t>
      </w:r>
    </w:p>
    <w:p w14:paraId="22F38FAA" w14:textId="7DC095B9" w:rsidR="0091583C" w:rsidRPr="00BD4537" w:rsidRDefault="0091583C" w:rsidP="00E823BF">
      <w:pPr>
        <w:spacing w:line="360" w:lineRule="auto"/>
        <w:ind w:firstLine="709"/>
        <w:rPr>
          <w:rFonts w:ascii="Times New Roman" w:hAnsi="Times New Roman"/>
        </w:rPr>
      </w:pPr>
      <w:r>
        <w:rPr>
          <w:rFonts w:ascii="Times New Roman" w:hAnsi="Times New Roman"/>
        </w:rPr>
        <w:t>P</w:t>
      </w:r>
      <w:r w:rsidRPr="00BD4537">
        <w:rPr>
          <w:rFonts w:ascii="Times New Roman" w:hAnsi="Times New Roman"/>
        </w:rPr>
        <w:t>ara finalizar</w:t>
      </w:r>
      <w:r>
        <w:rPr>
          <w:rFonts w:ascii="Times New Roman" w:hAnsi="Times New Roman"/>
        </w:rPr>
        <w:t>, en el municipio</w:t>
      </w:r>
      <w:r w:rsidRPr="00BD4537">
        <w:rPr>
          <w:rFonts w:ascii="Times New Roman" w:hAnsi="Times New Roman"/>
        </w:rPr>
        <w:t xml:space="preserve"> se establece un mecanismo de estrategias que son importante porque ayuda identificar las fortalezas, oportunidades, amenazas y debilidades que tenemos en el mercado cuando se reconoce estas pautas o planes a mejorar es capaz la empresa la empresa de cerrar esas brechas de problema u obstáculos</w:t>
      </w:r>
      <w:r>
        <w:rPr>
          <w:rFonts w:ascii="Times New Roman" w:hAnsi="Times New Roman"/>
        </w:rPr>
        <w:t>.</w:t>
      </w:r>
    </w:p>
    <w:p w14:paraId="42E96129" w14:textId="27D8E3E4" w:rsidR="00480DCF" w:rsidRPr="00480DCF" w:rsidRDefault="00480DCF" w:rsidP="00480DCF">
      <w:pPr>
        <w:pStyle w:val="Ttulo3"/>
        <w:rPr>
          <w:rFonts w:ascii="Times New Roman" w:hAnsi="Times New Roman"/>
        </w:rPr>
      </w:pPr>
      <w:bookmarkStart w:id="85" w:name="_Toc87713939"/>
      <w:r w:rsidRPr="00480DCF">
        <w:rPr>
          <w:rFonts w:ascii="Times New Roman" w:hAnsi="Times New Roman"/>
        </w:rPr>
        <w:t>Elementos de mejora continua para microempresas.</w:t>
      </w:r>
      <w:bookmarkEnd w:id="85"/>
      <w:r w:rsidRPr="00480DCF">
        <w:rPr>
          <w:rFonts w:ascii="Times New Roman" w:hAnsi="Times New Roman"/>
        </w:rPr>
        <w:t xml:space="preserve">      </w:t>
      </w:r>
    </w:p>
    <w:p w14:paraId="05E516E8" w14:textId="4B18B52C" w:rsidR="00480DCF" w:rsidRDefault="00480DCF" w:rsidP="00823993">
      <w:pPr>
        <w:pStyle w:val="Textoindependiente"/>
        <w:spacing w:before="4" w:after="1" w:line="360" w:lineRule="auto"/>
        <w:rPr>
          <w:rFonts w:ascii="Times New Roman" w:hAnsi="Times New Roman"/>
          <w:szCs w:val="24"/>
        </w:rPr>
      </w:pPr>
      <w:r>
        <w:rPr>
          <w:rFonts w:ascii="Times New Roman" w:hAnsi="Times New Roman"/>
          <w:szCs w:val="24"/>
        </w:rPr>
        <w:t xml:space="preserve">      La mejora continua en un negocio </w:t>
      </w:r>
      <w:r w:rsidR="00AA626E">
        <w:rPr>
          <w:rFonts w:ascii="Times New Roman" w:hAnsi="Times New Roman"/>
          <w:szCs w:val="24"/>
        </w:rPr>
        <w:t>es un proceso consecutivo para optimizar</w:t>
      </w:r>
      <w:r>
        <w:rPr>
          <w:rFonts w:ascii="Times New Roman" w:hAnsi="Times New Roman"/>
          <w:szCs w:val="24"/>
        </w:rPr>
        <w:t xml:space="preserve"> o fortalecer bienes, servicios o actividades organizacionales. Estos procesos deben estar en constante evaluación y formulación, para llegar a la eficiencia, la efectividad, y la flexibilidad productiva; es por ello, la gradualidad de este.</w:t>
      </w:r>
    </w:p>
    <w:p w14:paraId="27AA5DD4" w14:textId="4DDE690E" w:rsidR="00480DCF" w:rsidRDefault="00480DCF" w:rsidP="00823993">
      <w:pPr>
        <w:pStyle w:val="Textoindependiente"/>
        <w:spacing w:before="4" w:after="1" w:line="360" w:lineRule="auto"/>
        <w:rPr>
          <w:rFonts w:ascii="Times New Roman" w:hAnsi="Times New Roman"/>
          <w:szCs w:val="24"/>
        </w:rPr>
      </w:pPr>
    </w:p>
    <w:p w14:paraId="68710C29" w14:textId="0DEB366C" w:rsidR="00480DCF" w:rsidRDefault="00480DCF" w:rsidP="00823993">
      <w:pPr>
        <w:pStyle w:val="Textoindependiente"/>
        <w:spacing w:before="4" w:after="1" w:line="360" w:lineRule="auto"/>
        <w:rPr>
          <w:rFonts w:ascii="Times New Roman" w:hAnsi="Times New Roman"/>
          <w:szCs w:val="24"/>
        </w:rPr>
      </w:pPr>
      <w:r>
        <w:rPr>
          <w:rFonts w:ascii="Times New Roman" w:hAnsi="Times New Roman"/>
          <w:szCs w:val="24"/>
        </w:rPr>
        <w:lastRenderedPageBreak/>
        <w:t xml:space="preserve">      Es por ello que</w:t>
      </w:r>
      <w:r w:rsidR="0091583C">
        <w:rPr>
          <w:rFonts w:ascii="Times New Roman" w:hAnsi="Times New Roman"/>
          <w:szCs w:val="24"/>
        </w:rPr>
        <w:t>,</w:t>
      </w:r>
      <w:r>
        <w:rPr>
          <w:rFonts w:ascii="Times New Roman" w:hAnsi="Times New Roman"/>
          <w:szCs w:val="24"/>
        </w:rPr>
        <w:t xml:space="preserve"> para la referencia de estos elementos se tendrán en cuenta los tres principios fundamentales de la mejora continua:</w:t>
      </w:r>
      <w:r w:rsidR="00AA626E">
        <w:rPr>
          <w:rFonts w:ascii="Times New Roman" w:hAnsi="Times New Roman"/>
          <w:szCs w:val="24"/>
        </w:rPr>
        <w:t xml:space="preserve"> </w:t>
      </w:r>
    </w:p>
    <w:p w14:paraId="7ABC4919" w14:textId="34B09624" w:rsidR="00480DCF" w:rsidRDefault="00480DCF" w:rsidP="00823993">
      <w:pPr>
        <w:pStyle w:val="Textoindependiente"/>
        <w:spacing w:before="4" w:after="1" w:line="360" w:lineRule="auto"/>
        <w:rPr>
          <w:rFonts w:ascii="Times New Roman" w:hAnsi="Times New Roman"/>
          <w:szCs w:val="24"/>
        </w:rPr>
      </w:pPr>
    </w:p>
    <w:p w14:paraId="757CADDB" w14:textId="08B9751A" w:rsidR="006436DB" w:rsidRDefault="006436DB" w:rsidP="009B1E5D">
      <w:pPr>
        <w:pStyle w:val="Textoindependiente"/>
        <w:numPr>
          <w:ilvl w:val="0"/>
          <w:numId w:val="12"/>
        </w:numPr>
        <w:spacing w:before="4" w:after="1" w:line="360" w:lineRule="auto"/>
        <w:rPr>
          <w:rFonts w:ascii="Times New Roman" w:hAnsi="Times New Roman"/>
          <w:szCs w:val="24"/>
        </w:rPr>
      </w:pPr>
      <w:r w:rsidRPr="006436DB">
        <w:rPr>
          <w:rFonts w:ascii="Times New Roman" w:hAnsi="Times New Roman"/>
          <w:b/>
          <w:szCs w:val="24"/>
        </w:rPr>
        <w:t>Retroalimentación</w:t>
      </w:r>
      <w:r>
        <w:rPr>
          <w:rFonts w:ascii="Times New Roman" w:hAnsi="Times New Roman"/>
          <w:szCs w:val="24"/>
        </w:rPr>
        <w:t>: que tiene que ver con la auto reflexión de procesos</w:t>
      </w:r>
    </w:p>
    <w:p w14:paraId="08EBEF2C" w14:textId="508BC559" w:rsidR="006436DB" w:rsidRDefault="006436DB" w:rsidP="009B1E5D">
      <w:pPr>
        <w:pStyle w:val="Textoindependiente"/>
        <w:numPr>
          <w:ilvl w:val="0"/>
          <w:numId w:val="12"/>
        </w:numPr>
        <w:spacing w:before="4" w:after="1" w:line="360" w:lineRule="auto"/>
        <w:rPr>
          <w:rFonts w:ascii="Times New Roman" w:hAnsi="Times New Roman"/>
          <w:szCs w:val="24"/>
        </w:rPr>
      </w:pPr>
      <w:r w:rsidRPr="006436DB">
        <w:rPr>
          <w:rFonts w:ascii="Times New Roman" w:hAnsi="Times New Roman"/>
          <w:b/>
          <w:szCs w:val="24"/>
        </w:rPr>
        <w:t>Eficiencia:</w:t>
      </w:r>
      <w:r>
        <w:rPr>
          <w:rFonts w:ascii="Times New Roman" w:hAnsi="Times New Roman"/>
          <w:szCs w:val="24"/>
        </w:rPr>
        <w:t xml:space="preserve"> que identifica, reduce o elimina todas las amenazas y debilidades del proceso</w:t>
      </w:r>
    </w:p>
    <w:p w14:paraId="1D1EBEDA" w14:textId="04DCBD01" w:rsidR="006436DB" w:rsidRDefault="006436DB" w:rsidP="009B1E5D">
      <w:pPr>
        <w:pStyle w:val="Textoindependiente"/>
        <w:numPr>
          <w:ilvl w:val="0"/>
          <w:numId w:val="12"/>
        </w:numPr>
        <w:spacing w:before="4" w:after="1" w:line="360" w:lineRule="auto"/>
        <w:rPr>
          <w:rFonts w:ascii="Times New Roman" w:hAnsi="Times New Roman"/>
          <w:szCs w:val="24"/>
        </w:rPr>
      </w:pPr>
      <w:r w:rsidRPr="006436DB">
        <w:rPr>
          <w:rFonts w:ascii="Times New Roman" w:hAnsi="Times New Roman"/>
          <w:b/>
          <w:szCs w:val="24"/>
        </w:rPr>
        <w:t>Evolución</w:t>
      </w:r>
      <w:r>
        <w:rPr>
          <w:rFonts w:ascii="Times New Roman" w:hAnsi="Times New Roman"/>
          <w:szCs w:val="24"/>
        </w:rPr>
        <w:t>: que implico el desarrollo gradual y continuo del desempeño del proceso.</w:t>
      </w:r>
    </w:p>
    <w:p w14:paraId="234B8DC8" w14:textId="124A5878" w:rsidR="006436DB" w:rsidRDefault="00186FB8" w:rsidP="006436DB">
      <w:pPr>
        <w:pStyle w:val="Textoindependiente"/>
        <w:spacing w:before="4" w:after="1" w:line="360" w:lineRule="auto"/>
        <w:rPr>
          <w:rFonts w:ascii="Times New Roman" w:hAnsi="Times New Roman"/>
          <w:szCs w:val="24"/>
        </w:rPr>
      </w:pPr>
      <w:r>
        <w:rPr>
          <w:rFonts w:ascii="Times New Roman" w:hAnsi="Times New Roman"/>
          <w:szCs w:val="24"/>
        </w:rPr>
        <w:t xml:space="preserve">    </w:t>
      </w:r>
    </w:p>
    <w:p w14:paraId="4930A07A" w14:textId="31DC9320" w:rsidR="00186FB8" w:rsidRDefault="00186FB8" w:rsidP="006436DB">
      <w:pPr>
        <w:pStyle w:val="Textoindependiente"/>
        <w:spacing w:before="4" w:after="1" w:line="360" w:lineRule="auto"/>
        <w:rPr>
          <w:rFonts w:ascii="Times New Roman" w:hAnsi="Times New Roman"/>
          <w:szCs w:val="24"/>
        </w:rPr>
      </w:pPr>
      <w:r>
        <w:rPr>
          <w:rFonts w:ascii="Times New Roman" w:hAnsi="Times New Roman"/>
          <w:szCs w:val="24"/>
        </w:rPr>
        <w:t xml:space="preserve">      A partir de este hecho, la mejora continua estará encaminada a la construcción de cambios relevantes en los procesos administrativos, contables, financieros, fiscales y comerciales, alineados con el objeto de la empresa, y que puedan ser implementados de forma fácil. Los esfuerzos de la empresa deben estar en sintonía con lo que el trabajador percibe</w:t>
      </w:r>
      <w:r w:rsidR="0091583C">
        <w:rPr>
          <w:rFonts w:ascii="Times New Roman" w:hAnsi="Times New Roman"/>
          <w:szCs w:val="24"/>
        </w:rPr>
        <w:t>, para que estos contribuyan a la búsqueda de este mejoramiento.</w:t>
      </w:r>
    </w:p>
    <w:p w14:paraId="7604FE13" w14:textId="38941BBC" w:rsidR="00E37EFB" w:rsidRDefault="00E37EFB" w:rsidP="006436DB">
      <w:pPr>
        <w:pStyle w:val="Textoindependiente"/>
        <w:spacing w:before="4" w:after="1" w:line="360" w:lineRule="auto"/>
        <w:rPr>
          <w:rFonts w:ascii="Times New Roman" w:hAnsi="Times New Roman"/>
          <w:szCs w:val="24"/>
        </w:rPr>
      </w:pPr>
    </w:p>
    <w:p w14:paraId="24F8C674" w14:textId="2F141ED8" w:rsidR="00E37EFB" w:rsidRDefault="00E37EFB" w:rsidP="006436DB">
      <w:pPr>
        <w:pStyle w:val="Textoindependiente"/>
        <w:spacing w:before="4" w:after="1" w:line="360" w:lineRule="auto"/>
        <w:rPr>
          <w:rFonts w:ascii="Times New Roman" w:hAnsi="Times New Roman"/>
          <w:szCs w:val="24"/>
        </w:rPr>
      </w:pPr>
      <w:r>
        <w:rPr>
          <w:rFonts w:ascii="Times New Roman" w:hAnsi="Times New Roman"/>
          <w:szCs w:val="24"/>
        </w:rPr>
        <w:t xml:space="preserve">Es por esto, que, para realizar </w:t>
      </w:r>
      <w:r w:rsidR="00990E83">
        <w:rPr>
          <w:rFonts w:ascii="Times New Roman" w:hAnsi="Times New Roman"/>
          <w:szCs w:val="24"/>
        </w:rPr>
        <w:t>el</w:t>
      </w:r>
      <w:r>
        <w:rPr>
          <w:rFonts w:ascii="Times New Roman" w:hAnsi="Times New Roman"/>
          <w:szCs w:val="24"/>
        </w:rPr>
        <w:t xml:space="preserve"> fortalecimiento a través de la mejora continua del ciclo de Deming, o PHVA, que consta de una secuencia lógica de cuatro pasos repetitivos para la mejora continua y el aprendizaje:</w:t>
      </w:r>
    </w:p>
    <w:p w14:paraId="596EC743" w14:textId="77777777" w:rsidR="00E37EFB" w:rsidRDefault="00E37EFB" w:rsidP="006436DB">
      <w:pPr>
        <w:pStyle w:val="Textoindependiente"/>
        <w:spacing w:before="4" w:after="1" w:line="360" w:lineRule="auto"/>
        <w:rPr>
          <w:rFonts w:ascii="Times New Roman" w:hAnsi="Times New Roman"/>
          <w:szCs w:val="24"/>
        </w:rPr>
      </w:pPr>
    </w:p>
    <w:p w14:paraId="6056F08D" w14:textId="756D1244" w:rsidR="00E37EFB" w:rsidRDefault="00E37EFB" w:rsidP="009B1E5D">
      <w:pPr>
        <w:pStyle w:val="Textoindependiente"/>
        <w:numPr>
          <w:ilvl w:val="0"/>
          <w:numId w:val="13"/>
        </w:numPr>
        <w:spacing w:before="4" w:after="1" w:line="360" w:lineRule="auto"/>
        <w:rPr>
          <w:rFonts w:ascii="Times New Roman" w:hAnsi="Times New Roman"/>
          <w:szCs w:val="24"/>
        </w:rPr>
      </w:pPr>
      <w:r>
        <w:rPr>
          <w:rFonts w:ascii="Times New Roman" w:hAnsi="Times New Roman"/>
          <w:szCs w:val="24"/>
        </w:rPr>
        <w:t>Planear. Diseñar los componentes del fortalecimiento para la mejora de resultados</w:t>
      </w:r>
    </w:p>
    <w:p w14:paraId="1B9DADA3" w14:textId="78DE5B8D" w:rsidR="00E37EFB" w:rsidRDefault="00E37EFB" w:rsidP="009B1E5D">
      <w:pPr>
        <w:pStyle w:val="Textoindependiente"/>
        <w:numPr>
          <w:ilvl w:val="0"/>
          <w:numId w:val="13"/>
        </w:numPr>
        <w:spacing w:before="4" w:after="1" w:line="360" w:lineRule="auto"/>
        <w:rPr>
          <w:rFonts w:ascii="Times New Roman" w:hAnsi="Times New Roman"/>
          <w:szCs w:val="24"/>
        </w:rPr>
      </w:pPr>
      <w:r>
        <w:rPr>
          <w:rFonts w:ascii="Times New Roman" w:hAnsi="Times New Roman"/>
          <w:szCs w:val="24"/>
        </w:rPr>
        <w:t>Hacer: Implementar el plan y medir su desempeño</w:t>
      </w:r>
    </w:p>
    <w:p w14:paraId="056B1EE5" w14:textId="236AD31A" w:rsidR="00E37EFB" w:rsidRDefault="00E37EFB" w:rsidP="009B1E5D">
      <w:pPr>
        <w:pStyle w:val="Textoindependiente"/>
        <w:numPr>
          <w:ilvl w:val="0"/>
          <w:numId w:val="13"/>
        </w:numPr>
        <w:spacing w:before="4" w:after="1" w:line="360" w:lineRule="auto"/>
        <w:rPr>
          <w:rFonts w:ascii="Times New Roman" w:hAnsi="Times New Roman"/>
          <w:szCs w:val="24"/>
        </w:rPr>
      </w:pPr>
      <w:r>
        <w:rPr>
          <w:rFonts w:ascii="Times New Roman" w:hAnsi="Times New Roman"/>
          <w:szCs w:val="24"/>
        </w:rPr>
        <w:t>Verificar: Evaluar las mediciones e informar los resultados a los encargados de tomas decisiones</w:t>
      </w:r>
    </w:p>
    <w:p w14:paraId="543150DB" w14:textId="3402419D" w:rsidR="00E37EFB" w:rsidRDefault="00E37EFB" w:rsidP="009B1E5D">
      <w:pPr>
        <w:pStyle w:val="Textoindependiente"/>
        <w:numPr>
          <w:ilvl w:val="0"/>
          <w:numId w:val="13"/>
        </w:numPr>
        <w:spacing w:before="4" w:after="1" w:line="360" w:lineRule="auto"/>
        <w:rPr>
          <w:rFonts w:ascii="Times New Roman" w:hAnsi="Times New Roman"/>
          <w:szCs w:val="24"/>
        </w:rPr>
      </w:pPr>
      <w:r>
        <w:rPr>
          <w:rFonts w:ascii="Times New Roman" w:hAnsi="Times New Roman"/>
          <w:szCs w:val="24"/>
        </w:rPr>
        <w:t>Actuar: Decidir los cambios necesarios para la mejora del proceso.</w:t>
      </w:r>
    </w:p>
    <w:p w14:paraId="51E2F65E" w14:textId="77777777" w:rsidR="00E37EFB" w:rsidRDefault="00E37EFB" w:rsidP="00E37EFB">
      <w:pPr>
        <w:pStyle w:val="Textoindependiente"/>
        <w:spacing w:before="4" w:after="1" w:line="360" w:lineRule="auto"/>
        <w:rPr>
          <w:rFonts w:ascii="Times New Roman" w:hAnsi="Times New Roman"/>
          <w:szCs w:val="24"/>
        </w:rPr>
      </w:pPr>
    </w:p>
    <w:p w14:paraId="014866B9" w14:textId="33926A75" w:rsidR="006436DB" w:rsidRDefault="00E37EFB" w:rsidP="006436DB">
      <w:pPr>
        <w:pStyle w:val="Textoindependiente"/>
        <w:spacing w:before="4" w:after="1" w:line="360" w:lineRule="auto"/>
        <w:rPr>
          <w:rFonts w:ascii="Times New Roman" w:hAnsi="Times New Roman"/>
          <w:szCs w:val="24"/>
        </w:rPr>
      </w:pPr>
      <w:r>
        <w:rPr>
          <w:rFonts w:ascii="Times New Roman" w:hAnsi="Times New Roman"/>
          <w:szCs w:val="24"/>
        </w:rPr>
        <w:t xml:space="preserve">      La escogencia de este método se debe a las variaciones relativas que se pueden reflejar más al largo plazo, ya que estas pequeñas unidades de negocio requieren de iniciativas estratégicas que puedan colocarse en un ciclo de retroalimentación, con mediciones y planificación vinculadas a este ciclo.</w:t>
      </w:r>
    </w:p>
    <w:p w14:paraId="130ACA59" w14:textId="20016285" w:rsidR="00E37EFB" w:rsidRDefault="00E37EFB" w:rsidP="006436DB">
      <w:pPr>
        <w:pStyle w:val="Textoindependiente"/>
        <w:spacing w:before="4" w:after="1" w:line="360" w:lineRule="auto"/>
        <w:rPr>
          <w:rFonts w:ascii="Times New Roman" w:hAnsi="Times New Roman"/>
          <w:szCs w:val="24"/>
        </w:rPr>
      </w:pPr>
    </w:p>
    <w:p w14:paraId="702D45E8" w14:textId="64DDDB07" w:rsidR="00E37EFB" w:rsidRDefault="00E37EFB" w:rsidP="006436DB">
      <w:pPr>
        <w:pStyle w:val="Textoindependiente"/>
        <w:spacing w:before="4" w:after="1" w:line="360" w:lineRule="auto"/>
        <w:rPr>
          <w:rFonts w:ascii="Times New Roman" w:hAnsi="Times New Roman"/>
          <w:szCs w:val="24"/>
        </w:rPr>
      </w:pPr>
      <w:r>
        <w:rPr>
          <w:rFonts w:ascii="Times New Roman" w:hAnsi="Times New Roman"/>
          <w:szCs w:val="24"/>
        </w:rPr>
        <w:lastRenderedPageBreak/>
        <w:t xml:space="preserve">      Conforme a lo expresado, los elemento</w:t>
      </w:r>
      <w:r w:rsidR="00AD3E30">
        <w:rPr>
          <w:rFonts w:ascii="Times New Roman" w:hAnsi="Times New Roman"/>
          <w:szCs w:val="24"/>
        </w:rPr>
        <w:t>s de mejora continua</w:t>
      </w:r>
      <w:r w:rsidR="00AA626E">
        <w:rPr>
          <w:rFonts w:ascii="Times New Roman" w:hAnsi="Times New Roman"/>
          <w:szCs w:val="24"/>
        </w:rPr>
        <w:t xml:space="preserve"> que guiarán el fortalecimiento gerencial son:</w:t>
      </w:r>
    </w:p>
    <w:p w14:paraId="0FB64136" w14:textId="3F15FE03" w:rsidR="00AA626E" w:rsidRDefault="00AA626E" w:rsidP="006436DB">
      <w:pPr>
        <w:pStyle w:val="Textoindependiente"/>
        <w:spacing w:before="4" w:after="1" w:line="360" w:lineRule="auto"/>
        <w:rPr>
          <w:rFonts w:ascii="Times New Roman" w:hAnsi="Times New Roman"/>
          <w:szCs w:val="24"/>
        </w:rPr>
      </w:pPr>
    </w:p>
    <w:p w14:paraId="49BE9673" w14:textId="06DCC3C8" w:rsidR="00AA626E" w:rsidRDefault="00AA626E" w:rsidP="006436DB">
      <w:pPr>
        <w:pStyle w:val="Textoindependiente"/>
        <w:spacing w:before="4" w:after="1" w:line="360" w:lineRule="auto"/>
        <w:rPr>
          <w:rFonts w:ascii="Times New Roman" w:hAnsi="Times New Roman"/>
          <w:szCs w:val="24"/>
        </w:rPr>
      </w:pPr>
    </w:p>
    <w:p w14:paraId="5E4F8F6B" w14:textId="77777777" w:rsidR="00AA626E" w:rsidRDefault="00AA626E" w:rsidP="006436DB">
      <w:pPr>
        <w:pStyle w:val="Textoindependiente"/>
        <w:spacing w:before="4" w:after="1" w:line="360" w:lineRule="auto"/>
        <w:rPr>
          <w:rFonts w:ascii="Times New Roman" w:hAnsi="Times New Roman"/>
          <w:szCs w:val="24"/>
        </w:rPr>
      </w:pPr>
    </w:p>
    <w:p w14:paraId="0FD01A18" w14:textId="515E4AA0" w:rsidR="009D13EF" w:rsidRPr="009D13EF" w:rsidRDefault="009D13EF" w:rsidP="009D13EF">
      <w:pPr>
        <w:pStyle w:val="Descripcin"/>
        <w:keepNext/>
        <w:rPr>
          <w:rFonts w:ascii="Times New Roman" w:hAnsi="Times New Roman" w:cs="Times New Roman"/>
          <w:sz w:val="20"/>
        </w:rPr>
      </w:pPr>
      <w:bookmarkStart w:id="86" w:name="_Toc87713874"/>
      <w:r w:rsidRPr="009D13EF">
        <w:rPr>
          <w:rFonts w:ascii="Times New Roman" w:hAnsi="Times New Roman" w:cs="Times New Roman"/>
          <w:sz w:val="20"/>
        </w:rPr>
        <w:t xml:space="preserve">Figura </w:t>
      </w:r>
      <w:r w:rsidRPr="009D13EF">
        <w:rPr>
          <w:rFonts w:ascii="Times New Roman" w:hAnsi="Times New Roman" w:cs="Times New Roman"/>
          <w:sz w:val="20"/>
        </w:rPr>
        <w:fldChar w:fldCharType="begin"/>
      </w:r>
      <w:r w:rsidRPr="009D13EF">
        <w:rPr>
          <w:rFonts w:ascii="Times New Roman" w:hAnsi="Times New Roman" w:cs="Times New Roman"/>
          <w:sz w:val="20"/>
        </w:rPr>
        <w:instrText xml:space="preserve"> SEQ Figura \* ARABIC </w:instrText>
      </w:r>
      <w:r w:rsidRPr="009D13EF">
        <w:rPr>
          <w:rFonts w:ascii="Times New Roman" w:hAnsi="Times New Roman" w:cs="Times New Roman"/>
          <w:sz w:val="20"/>
        </w:rPr>
        <w:fldChar w:fldCharType="separate"/>
      </w:r>
      <w:r w:rsidR="00E823BF">
        <w:rPr>
          <w:rFonts w:ascii="Times New Roman" w:hAnsi="Times New Roman" w:cs="Times New Roman"/>
          <w:noProof/>
          <w:sz w:val="20"/>
        </w:rPr>
        <w:t>17</w:t>
      </w:r>
      <w:r w:rsidRPr="009D13EF">
        <w:rPr>
          <w:rFonts w:ascii="Times New Roman" w:hAnsi="Times New Roman" w:cs="Times New Roman"/>
          <w:sz w:val="20"/>
        </w:rPr>
        <w:fldChar w:fldCharType="end"/>
      </w:r>
      <w:r w:rsidRPr="009D13EF">
        <w:rPr>
          <w:rFonts w:ascii="Times New Roman" w:hAnsi="Times New Roman" w:cs="Times New Roman"/>
          <w:sz w:val="20"/>
        </w:rPr>
        <w:t>. Elementos de mejora continua para microempresas</w:t>
      </w:r>
      <w:bookmarkEnd w:id="86"/>
    </w:p>
    <w:p w14:paraId="5466E0E0" w14:textId="2C3C9727" w:rsidR="00AA626E" w:rsidRDefault="009D13EF" w:rsidP="006436DB">
      <w:pPr>
        <w:pStyle w:val="Textoindependiente"/>
        <w:spacing w:before="4" w:after="1" w:line="360" w:lineRule="auto"/>
        <w:rPr>
          <w:rFonts w:ascii="Times New Roman" w:hAnsi="Times New Roman"/>
          <w:szCs w:val="24"/>
        </w:rPr>
      </w:pPr>
      <w:r>
        <w:rPr>
          <w:rFonts w:ascii="Times New Roman" w:hAnsi="Times New Roman"/>
          <w:b/>
          <w:noProof/>
          <w:szCs w:val="24"/>
          <w:lang w:val="es-ES" w:eastAsia="es-ES"/>
        </w:rPr>
        <mc:AlternateContent>
          <mc:Choice Requires="wps">
            <w:drawing>
              <wp:anchor distT="0" distB="0" distL="114300" distR="114300" simplePos="0" relativeHeight="251678720" behindDoc="0" locked="0" layoutInCell="1" allowOverlap="1" wp14:anchorId="6D7F4EBE" wp14:editId="6F02681C">
                <wp:simplePos x="0" y="0"/>
                <wp:positionH relativeFrom="margin">
                  <wp:posOffset>105440</wp:posOffset>
                </wp:positionH>
                <wp:positionV relativeFrom="paragraph">
                  <wp:posOffset>242570</wp:posOffset>
                </wp:positionV>
                <wp:extent cx="1477645" cy="382270"/>
                <wp:effectExtent l="0" t="0" r="8255" b="0"/>
                <wp:wrapNone/>
                <wp:docPr id="159" name="Cuadro de texto 159"/>
                <wp:cNvGraphicFramePr/>
                <a:graphic xmlns:a="http://schemas.openxmlformats.org/drawingml/2006/main">
                  <a:graphicData uri="http://schemas.microsoft.com/office/word/2010/wordprocessingShape">
                    <wps:wsp>
                      <wps:cNvSpPr txBox="1"/>
                      <wps:spPr>
                        <a:xfrm>
                          <a:off x="0" y="0"/>
                          <a:ext cx="1477645" cy="382270"/>
                        </a:xfrm>
                        <a:prstGeom prst="rect">
                          <a:avLst/>
                        </a:prstGeom>
                        <a:solidFill>
                          <a:schemeClr val="lt1"/>
                        </a:solidFill>
                        <a:ln w="6350">
                          <a:noFill/>
                        </a:ln>
                      </wps:spPr>
                      <wps:txbx>
                        <w:txbxContent>
                          <w:p w14:paraId="456DBADC" w14:textId="1EF99AEF" w:rsidR="000C3ACB" w:rsidRPr="009D13EF" w:rsidRDefault="000C3ACB" w:rsidP="009D13EF">
                            <w:pPr>
                              <w:jc w:val="center"/>
                              <w:rPr>
                                <w:rFonts w:ascii="Times New Roman" w:hAnsi="Times New Roman"/>
                                <w:b/>
                              </w:rPr>
                            </w:pPr>
                            <w:r w:rsidRPr="009D13EF">
                              <w:rPr>
                                <w:rFonts w:ascii="Times New Roman" w:hAnsi="Times New Roman"/>
                                <w:b/>
                              </w:rPr>
                              <w:t>Retroalimentación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D7F4EBE" id="_x0000_t202" coordsize="21600,21600" o:spt="202" path="m,l,21600r21600,l21600,xe">
                <v:stroke joinstyle="miter"/>
                <v:path gradientshapeok="t" o:connecttype="rect"/>
              </v:shapetype>
              <v:shape id="Cuadro de texto 159" o:spid="_x0000_s1026" type="#_x0000_t202" style="position:absolute;left:0;text-align:left;margin-left:8.3pt;margin-top:19.1pt;width:116.35pt;height:30.1pt;z-index:2516787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" fillcolor="white [3201]" stroked="f" strokeweight=".5pt">
                <v:textbox>
                  <w:txbxContent>
                    <w:p w14:paraId="456DBADC" w14:textId="1EF99AEF" w:rsidR="000C3ACB" w:rsidRPr="009D13EF" w:rsidRDefault="000C3ACB" w:rsidP="009D13EF">
                      <w:pPr>
                        <w:jc w:val="center"/>
                        <w:rPr>
                          <w:rFonts w:ascii="Times New Roman" w:hAnsi="Times New Roman"/>
                          <w:b/>
                        </w:rPr>
                      </w:pPr>
                      <w:r w:rsidRPr="009D13EF">
                        <w:rPr>
                          <w:rFonts w:ascii="Times New Roman" w:hAnsi="Times New Roman"/>
                          <w:b/>
                        </w:rPr>
                        <w:t>Retroalimentación</w:t>
                      </w:r>
                    </w:p>
                  </w:txbxContent>
                </v:textbox>
                <w10:wrap anchorx="margin"/>
              </v:shape>
            </w:pict>
          </mc:Fallback>
        </mc:AlternateContent>
      </w:r>
      <w:r>
        <w:rPr>
          <w:rFonts w:ascii="Times New Roman" w:hAnsi="Times New Roman"/>
          <w:b/>
          <w:noProof/>
          <w:szCs w:val="24"/>
          <w:lang w:val="es-ES" w:eastAsia="es-ES"/>
        </w:rPr>
        <mc:AlternateContent>
          <mc:Choice Requires="wps">
            <w:drawing>
              <wp:anchor distT="0" distB="0" distL="114300" distR="114300" simplePos="0" relativeHeight="251682816" behindDoc="0" locked="0" layoutInCell="1" allowOverlap="1" wp14:anchorId="33168B46" wp14:editId="4675CFA9">
                <wp:simplePos x="0" y="0"/>
                <wp:positionH relativeFrom="margin">
                  <wp:posOffset>4391129</wp:posOffset>
                </wp:positionH>
                <wp:positionV relativeFrom="paragraph">
                  <wp:posOffset>1456793</wp:posOffset>
                </wp:positionV>
                <wp:extent cx="1254642" cy="382270"/>
                <wp:effectExtent l="0" t="0" r="3175" b="0"/>
                <wp:wrapNone/>
                <wp:docPr id="161" name="Cuadro de texto 161"/>
                <wp:cNvGraphicFramePr/>
                <a:graphic xmlns:a="http://schemas.openxmlformats.org/drawingml/2006/main">
                  <a:graphicData uri="http://schemas.microsoft.com/office/word/2010/wordprocessingShape">
                    <wps:wsp>
                      <wps:cNvSpPr txBox="1"/>
                      <wps:spPr>
                        <a:xfrm>
                          <a:off x="0" y="0"/>
                          <a:ext cx="1254642" cy="382270"/>
                        </a:xfrm>
                        <a:prstGeom prst="rect">
                          <a:avLst/>
                        </a:prstGeom>
                        <a:solidFill>
                          <a:schemeClr val="lt1"/>
                        </a:solidFill>
                        <a:ln w="6350">
                          <a:noFill/>
                        </a:ln>
                      </wps:spPr>
                      <wps:txbx>
                        <w:txbxContent>
                          <w:p w14:paraId="4CDADC50" w14:textId="17C5EAC6" w:rsidR="000C3ACB" w:rsidRPr="009D13EF" w:rsidRDefault="000C3ACB" w:rsidP="009D13EF">
                            <w:pPr>
                              <w:jc w:val="center"/>
                              <w:rPr>
                                <w:rFonts w:ascii="Times New Roman" w:hAnsi="Times New Roman"/>
                                <w:b/>
                              </w:rPr>
                            </w:pPr>
                            <w:r>
                              <w:rPr>
                                <w:rFonts w:ascii="Times New Roman" w:hAnsi="Times New Roman"/>
                                <w:b/>
                              </w:rPr>
                              <w:t>Eficiencia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3168B46" id="Cuadro de texto 161" o:spid="_x0000_s1027" type="#_x0000_t202" style="position:absolute;left:0;text-align:left;margin-left:345.75pt;margin-top:114.7pt;width:98.8pt;height:30.1pt;z-index:2516828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" fillcolor="white [3201]" stroked="f" strokeweight=".5pt">
                <v:textbox>
                  <w:txbxContent>
                    <w:p w14:paraId="4CDADC50" w14:textId="17C5EAC6" w:rsidR="000C3ACB" w:rsidRPr="009D13EF" w:rsidRDefault="000C3ACB" w:rsidP="009D13EF">
                      <w:pPr>
                        <w:jc w:val="center"/>
                        <w:rPr>
                          <w:rFonts w:ascii="Times New Roman" w:hAnsi="Times New Roman"/>
                          <w:b/>
                        </w:rPr>
                      </w:pPr>
                      <w:r>
                        <w:rPr>
                          <w:rFonts w:ascii="Times New Roman" w:hAnsi="Times New Roman"/>
                          <w:b/>
                        </w:rPr>
                        <w:t>Eficiencia</w:t>
                      </w:r>
                    </w:p>
                  </w:txbxContent>
                </v:textbox>
                <w10:wrap anchorx="margin"/>
              </v:shape>
            </w:pict>
          </mc:Fallback>
        </mc:AlternateContent>
      </w:r>
      <w:r>
        <w:rPr>
          <w:rFonts w:ascii="Times New Roman" w:hAnsi="Times New Roman"/>
          <w:b/>
          <w:noProof/>
          <w:szCs w:val="24"/>
          <w:lang w:val="es-ES" w:eastAsia="es-ES"/>
        </w:rPr>
        <mc:AlternateContent>
          <mc:Choice Requires="wps">
            <w:drawing>
              <wp:anchor distT="0" distB="0" distL="114300" distR="114300" simplePos="0" relativeHeight="251680768" behindDoc="0" locked="0" layoutInCell="1" allowOverlap="1" wp14:anchorId="757B61A7" wp14:editId="7F7A1689">
                <wp:simplePos x="0" y="0"/>
                <wp:positionH relativeFrom="margin">
                  <wp:posOffset>583254</wp:posOffset>
                </wp:positionH>
                <wp:positionV relativeFrom="paragraph">
                  <wp:posOffset>2582383</wp:posOffset>
                </wp:positionV>
                <wp:extent cx="882222" cy="382270"/>
                <wp:effectExtent l="0" t="0" r="0" b="0"/>
                <wp:wrapNone/>
                <wp:docPr id="160" name="Cuadro de texto 160"/>
                <wp:cNvGraphicFramePr/>
                <a:graphic xmlns:a="http://schemas.openxmlformats.org/drawingml/2006/main">
                  <a:graphicData uri="http://schemas.microsoft.com/office/word/2010/wordprocessingShape">
                    <wps:wsp>
                      <wps:cNvSpPr txBox="1"/>
                      <wps:spPr>
                        <a:xfrm>
                          <a:off x="0" y="0"/>
                          <a:ext cx="882222" cy="382270"/>
                        </a:xfrm>
                        <a:prstGeom prst="rect">
                          <a:avLst/>
                        </a:prstGeom>
                        <a:solidFill>
                          <a:schemeClr val="lt1"/>
                        </a:solidFill>
                        <a:ln w="6350">
                          <a:noFill/>
                        </a:ln>
                      </wps:spPr>
                      <wps:txbx>
                        <w:txbxContent>
                          <w:p w14:paraId="48E1A38E" w14:textId="626DBAEB" w:rsidR="000C3ACB" w:rsidRPr="009D13EF" w:rsidRDefault="000C3ACB" w:rsidP="009D13EF">
                            <w:pPr>
                              <w:jc w:val="center"/>
                              <w:rPr>
                                <w:rFonts w:ascii="Times New Roman" w:hAnsi="Times New Roman"/>
                                <w:b/>
                              </w:rPr>
                            </w:pPr>
                            <w:r>
                              <w:rPr>
                                <w:rFonts w:ascii="Times New Roman" w:hAnsi="Times New Roman"/>
                                <w:b/>
                              </w:rPr>
                              <w:t>Evolución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57B61A7" id="Cuadro de texto 160" o:spid="_x0000_s1028" type="#_x0000_t202" style="position:absolute;left:0;text-align:left;margin-left:45.95pt;margin-top:203.35pt;width:69.45pt;height:30.1pt;z-index:2516807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" fillcolor="white [3201]" stroked="f" strokeweight=".5pt">
                <v:textbox>
                  <w:txbxContent>
                    <w:p w14:paraId="48E1A38E" w14:textId="626DBAEB" w:rsidR="000C3ACB" w:rsidRPr="009D13EF" w:rsidRDefault="000C3ACB" w:rsidP="009D13EF">
                      <w:pPr>
                        <w:jc w:val="center"/>
                        <w:rPr>
                          <w:rFonts w:ascii="Times New Roman" w:hAnsi="Times New Roman"/>
                          <w:b/>
                        </w:rPr>
                      </w:pPr>
                      <w:r>
                        <w:rPr>
                          <w:rFonts w:ascii="Times New Roman" w:hAnsi="Times New Roman"/>
                          <w:b/>
                        </w:rPr>
                        <w:t>Evolución</w:t>
                      </w:r>
                    </w:p>
                  </w:txbxContent>
                </v:textbox>
                <w10:wrap anchorx="margin"/>
              </v:shape>
            </w:pict>
          </mc:Fallback>
        </mc:AlternateContent>
      </w:r>
      <w:r w:rsidR="00AA626E" w:rsidRPr="00AA626E">
        <w:rPr>
          <w:rFonts w:ascii="Times New Roman" w:hAnsi="Times New Roman"/>
          <w:b/>
          <w:noProof/>
          <w:szCs w:val="24"/>
          <w:lang w:val="es-ES" w:eastAsia="es-ES"/>
        </w:rPr>
        <w:drawing>
          <wp:inline distT="0" distB="0" distL="0" distR="0" wp14:anchorId="0931A94A" wp14:editId="26BB5169">
            <wp:extent cx="5550195" cy="3285461"/>
            <wp:effectExtent l="0" t="0" r="0" b="0"/>
            <wp:docPr id="154" name="Diagrama 1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1AF0935A" w14:textId="07F423F8" w:rsidR="00480DCF" w:rsidRDefault="007E6D15" w:rsidP="00823993">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766CD426" w14:textId="1F11435D" w:rsidR="003B20B4" w:rsidRDefault="00480DCF" w:rsidP="00823993">
      <w:pPr>
        <w:pStyle w:val="Textoindependiente"/>
        <w:spacing w:before="4" w:after="1" w:line="360" w:lineRule="auto"/>
        <w:rPr>
          <w:rFonts w:ascii="Times New Roman" w:hAnsi="Times New Roman"/>
          <w:szCs w:val="24"/>
        </w:rPr>
      </w:pPr>
      <w:r>
        <w:rPr>
          <w:rFonts w:ascii="Times New Roman" w:hAnsi="Times New Roman"/>
          <w:szCs w:val="24"/>
        </w:rPr>
        <w:t xml:space="preserve"> </w:t>
      </w:r>
    </w:p>
    <w:p w14:paraId="74520067" w14:textId="7E5D3222" w:rsidR="00C7412E" w:rsidRDefault="00C7412E" w:rsidP="00823993">
      <w:pPr>
        <w:pStyle w:val="Textoindependiente"/>
        <w:spacing w:before="4" w:after="1" w:line="360" w:lineRule="auto"/>
        <w:rPr>
          <w:rFonts w:ascii="Times New Roman" w:hAnsi="Times New Roman"/>
          <w:szCs w:val="24"/>
        </w:rPr>
      </w:pPr>
      <w:r>
        <w:rPr>
          <w:rFonts w:ascii="Times New Roman" w:hAnsi="Times New Roman"/>
          <w:szCs w:val="24"/>
        </w:rPr>
        <w:t xml:space="preserve">       Considerando estos elementos, y el análisis FODA, los puntos a mejorar se desglosan a continuación:</w:t>
      </w:r>
    </w:p>
    <w:p w14:paraId="5859330B" w14:textId="77777777" w:rsidR="00CB42D5" w:rsidRDefault="00CB42D5" w:rsidP="00823993">
      <w:pPr>
        <w:pStyle w:val="Textoindependiente"/>
        <w:spacing w:before="4" w:after="1" w:line="360" w:lineRule="auto"/>
        <w:rPr>
          <w:rFonts w:ascii="Times New Roman" w:hAnsi="Times New Roman"/>
          <w:szCs w:val="24"/>
        </w:rPr>
      </w:pPr>
    </w:p>
    <w:p w14:paraId="67433558" w14:textId="4ABD2E02" w:rsidR="00C7412E" w:rsidRPr="00CB42D5" w:rsidRDefault="00C7412E" w:rsidP="009B1E5D">
      <w:pPr>
        <w:pStyle w:val="Textoindependiente"/>
        <w:numPr>
          <w:ilvl w:val="0"/>
          <w:numId w:val="14"/>
        </w:numPr>
        <w:spacing w:before="4" w:after="1" w:line="360" w:lineRule="auto"/>
        <w:rPr>
          <w:rFonts w:ascii="Times New Roman" w:hAnsi="Times New Roman"/>
          <w:b/>
          <w:szCs w:val="24"/>
        </w:rPr>
      </w:pPr>
      <w:r w:rsidRPr="00CB42D5">
        <w:rPr>
          <w:rFonts w:ascii="Times New Roman" w:hAnsi="Times New Roman"/>
          <w:b/>
          <w:szCs w:val="24"/>
        </w:rPr>
        <w:t>Análisis interno</w:t>
      </w:r>
    </w:p>
    <w:p w14:paraId="1C34E4F5" w14:textId="21A61AC9" w:rsidR="00CB42D5" w:rsidRPr="00CB42D5" w:rsidRDefault="00CB42D5" w:rsidP="00CB42D5">
      <w:pPr>
        <w:pStyle w:val="Descripcin"/>
        <w:keepNext/>
        <w:rPr>
          <w:rFonts w:ascii="Times New Roman" w:hAnsi="Times New Roman" w:cs="Times New Roman"/>
          <w:sz w:val="20"/>
        </w:rPr>
      </w:pPr>
      <w:bookmarkStart w:id="87" w:name="_Toc87713887"/>
      <w:r w:rsidRPr="00CB42D5">
        <w:rPr>
          <w:rFonts w:ascii="Times New Roman" w:hAnsi="Times New Roman" w:cs="Times New Roman"/>
          <w:sz w:val="20"/>
        </w:rPr>
        <w:t xml:space="preserve">Tabla </w:t>
      </w:r>
      <w:r w:rsidRPr="00CB42D5">
        <w:rPr>
          <w:rFonts w:ascii="Times New Roman" w:hAnsi="Times New Roman" w:cs="Times New Roman"/>
          <w:sz w:val="20"/>
        </w:rPr>
        <w:fldChar w:fldCharType="begin"/>
      </w:r>
      <w:r w:rsidRPr="00CB42D5">
        <w:rPr>
          <w:rFonts w:ascii="Times New Roman" w:hAnsi="Times New Roman" w:cs="Times New Roman"/>
          <w:sz w:val="20"/>
        </w:rPr>
        <w:instrText xml:space="preserve"> SEQ Tabla \* ARABIC </w:instrText>
      </w:r>
      <w:r w:rsidRPr="00CB42D5">
        <w:rPr>
          <w:rFonts w:ascii="Times New Roman" w:hAnsi="Times New Roman" w:cs="Times New Roman"/>
          <w:sz w:val="20"/>
        </w:rPr>
        <w:fldChar w:fldCharType="separate"/>
      </w:r>
      <w:r w:rsidR="00431404">
        <w:rPr>
          <w:rFonts w:ascii="Times New Roman" w:hAnsi="Times New Roman" w:cs="Times New Roman"/>
          <w:noProof/>
          <w:sz w:val="20"/>
        </w:rPr>
        <w:t>11</w:t>
      </w:r>
      <w:r w:rsidRPr="00CB42D5">
        <w:rPr>
          <w:rFonts w:ascii="Times New Roman" w:hAnsi="Times New Roman" w:cs="Times New Roman"/>
          <w:sz w:val="20"/>
        </w:rPr>
        <w:fldChar w:fldCharType="end"/>
      </w:r>
      <w:r w:rsidRPr="00CB42D5">
        <w:rPr>
          <w:rFonts w:ascii="Times New Roman" w:hAnsi="Times New Roman" w:cs="Times New Roman"/>
          <w:sz w:val="20"/>
        </w:rPr>
        <w:t>. Puntos de mejora análisis interno</w:t>
      </w:r>
      <w:bookmarkEnd w:id="87"/>
    </w:p>
    <w:tbl>
      <w:tblPr>
        <w:tblStyle w:val="Tablaconcuadrcula4-nfasis4"/>
        <w:tblW w:w="0" w:type="auto"/>
        <w:tblLook w:val="04A0" w:firstRow="1" w:lastRow="0" w:firstColumn="1" w:lastColumn="0" w:noHBand="0" w:noVBand="1"/>
      </w:tblPr>
      <w:tblGrid>
        <w:gridCol w:w="3311"/>
        <w:gridCol w:w="3260"/>
        <w:gridCol w:w="2779"/>
      </w:tblGrid>
      <w:tr w:rsidR="00CB42D5" w:rsidRPr="00CB42D5" w14:paraId="5E347D85" w14:textId="5A3E98E0" w:rsidTr="00CB42D5">
        <w:trPr>
          <w:cnfStyle w:val="100000000000" w:firstRow="1" w:lastRow="0" w:firstColumn="0" w:lastColumn="0" w:oddVBand="0" w:evenVBand="0" w:oddHBand="0"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3311" w:type="dxa"/>
          </w:tcPr>
          <w:p w14:paraId="48556368" w14:textId="77777777" w:rsidR="00C7412E" w:rsidRPr="00CB42D5" w:rsidRDefault="00C7412E" w:rsidP="00C7412E">
            <w:pPr>
              <w:pStyle w:val="Textoindependiente"/>
              <w:spacing w:line="276" w:lineRule="auto"/>
              <w:jc w:val="center"/>
              <w:rPr>
                <w:rFonts w:ascii="Times New Roman" w:hAnsi="Times New Roman"/>
                <w:sz w:val="22"/>
                <w:szCs w:val="24"/>
              </w:rPr>
            </w:pPr>
            <w:r w:rsidRPr="00CB42D5">
              <w:rPr>
                <w:rFonts w:ascii="Times New Roman" w:hAnsi="Times New Roman"/>
                <w:sz w:val="22"/>
                <w:szCs w:val="24"/>
              </w:rPr>
              <w:t>Fortalezas</w:t>
            </w:r>
          </w:p>
        </w:tc>
        <w:tc>
          <w:tcPr>
            <w:tcW w:w="3260" w:type="dxa"/>
          </w:tcPr>
          <w:p w14:paraId="0ED360C7" w14:textId="77777777" w:rsidR="00C7412E" w:rsidRPr="00CB42D5" w:rsidRDefault="00C7412E" w:rsidP="00C7412E">
            <w:pPr>
              <w:pStyle w:val="Textoindependiente"/>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4"/>
              </w:rPr>
            </w:pPr>
            <w:r w:rsidRPr="00CB42D5">
              <w:rPr>
                <w:rFonts w:ascii="Times New Roman" w:hAnsi="Times New Roman"/>
                <w:sz w:val="22"/>
                <w:szCs w:val="24"/>
              </w:rPr>
              <w:t>Debilidades</w:t>
            </w:r>
          </w:p>
        </w:tc>
        <w:tc>
          <w:tcPr>
            <w:tcW w:w="2779" w:type="dxa"/>
          </w:tcPr>
          <w:p w14:paraId="2E7BAF6E" w14:textId="6F70E91E" w:rsidR="00C7412E" w:rsidRPr="00CB42D5" w:rsidRDefault="00C7412E" w:rsidP="00C7412E">
            <w:pPr>
              <w:pStyle w:val="Textoindependiente"/>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4"/>
              </w:rPr>
            </w:pPr>
            <w:r w:rsidRPr="00CB42D5">
              <w:rPr>
                <w:rFonts w:ascii="Times New Roman" w:hAnsi="Times New Roman"/>
                <w:sz w:val="22"/>
                <w:szCs w:val="24"/>
              </w:rPr>
              <w:t>Puntos de mejora</w:t>
            </w:r>
          </w:p>
        </w:tc>
      </w:tr>
      <w:tr w:rsidR="00C7412E" w:rsidRPr="00871630" w14:paraId="41843093" w14:textId="5A05D192" w:rsidTr="00CB42D5">
        <w:trPr>
          <w:cnfStyle w:val="000000100000" w:firstRow="0" w:lastRow="0" w:firstColumn="0" w:lastColumn="0" w:oddVBand="0" w:evenVBand="0" w:oddHBand="1" w:evenHBand="0" w:firstRowFirstColumn="0" w:firstRowLastColumn="0" w:lastRowFirstColumn="0" w:lastRowLastColumn="0"/>
          <w:trHeight w:val="2308"/>
        </w:trPr>
        <w:tc>
          <w:tcPr>
            <w:cnfStyle w:val="001000000000" w:firstRow="0" w:lastRow="0" w:firstColumn="1" w:lastColumn="0" w:oddVBand="0" w:evenVBand="0" w:oddHBand="0" w:evenHBand="0" w:firstRowFirstColumn="0" w:firstRowLastColumn="0" w:lastRowFirstColumn="0" w:lastRowLastColumn="0"/>
            <w:tcW w:w="3311" w:type="dxa"/>
          </w:tcPr>
          <w:p w14:paraId="48EE8D4E" w14:textId="5FB5535A" w:rsidR="00C7412E" w:rsidRDefault="00C7412E" w:rsidP="009B1E5D">
            <w:pPr>
              <w:pStyle w:val="TableParagraph"/>
              <w:numPr>
                <w:ilvl w:val="0"/>
                <w:numId w:val="9"/>
              </w:numPr>
              <w:tabs>
                <w:tab w:val="left" w:pos="476"/>
              </w:tabs>
              <w:spacing w:before="0" w:line="276" w:lineRule="auto"/>
              <w:ind w:right="256"/>
              <w:jc w:val="both"/>
              <w:rPr>
                <w:rFonts w:ascii="Times New Roman" w:hAnsi="Times New Roman" w:cs="Times New Roman"/>
                <w:b w:val="0"/>
                <w:szCs w:val="24"/>
              </w:rPr>
            </w:pPr>
            <w:r w:rsidRPr="00871630">
              <w:rPr>
                <w:rFonts w:ascii="Times New Roman" w:hAnsi="Times New Roman" w:cs="Times New Roman"/>
                <w:b w:val="0"/>
                <w:szCs w:val="24"/>
              </w:rPr>
              <w:lastRenderedPageBreak/>
              <w:t>Presentan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un</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gran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impacto</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en</w:t>
            </w:r>
            <w:r w:rsidRPr="00871630">
              <w:rPr>
                <w:rFonts w:ascii="Times New Roman" w:hAnsi="Times New Roman" w:cs="Times New Roman"/>
                <w:b w:val="0"/>
                <w:spacing w:val="-4"/>
                <w:szCs w:val="24"/>
              </w:rPr>
              <w:t xml:space="preserve"> </w:t>
            </w:r>
            <w:r>
              <w:rPr>
                <w:rFonts w:ascii="Times New Roman" w:hAnsi="Times New Roman" w:cs="Times New Roman"/>
                <w:b w:val="0"/>
                <w:szCs w:val="24"/>
              </w:rPr>
              <w:t>el mercado local</w:t>
            </w:r>
          </w:p>
          <w:p w14:paraId="1EC03F3F" w14:textId="2CD0DC28" w:rsidR="00C7412E" w:rsidRPr="00871630" w:rsidRDefault="00C7412E" w:rsidP="009B1E5D">
            <w:pPr>
              <w:pStyle w:val="TableParagraph"/>
              <w:numPr>
                <w:ilvl w:val="0"/>
                <w:numId w:val="9"/>
              </w:numPr>
              <w:tabs>
                <w:tab w:val="left" w:pos="476"/>
              </w:tabs>
              <w:spacing w:before="0" w:line="276" w:lineRule="auto"/>
              <w:ind w:right="256"/>
              <w:jc w:val="both"/>
              <w:rPr>
                <w:rFonts w:ascii="Times New Roman" w:hAnsi="Times New Roman" w:cs="Times New Roman"/>
                <w:b w:val="0"/>
                <w:szCs w:val="24"/>
              </w:rPr>
            </w:pPr>
            <w:r w:rsidRPr="00871630">
              <w:rPr>
                <w:rFonts w:ascii="Times New Roman" w:hAnsi="Times New Roman" w:cs="Times New Roman"/>
                <w:b w:val="0"/>
                <w:szCs w:val="24"/>
              </w:rPr>
              <w:t>Presentan</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una</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gama</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de</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productos</w:t>
            </w:r>
            <w:r>
              <w:rPr>
                <w:rFonts w:ascii="Times New Roman" w:hAnsi="Times New Roman" w:cs="Times New Roman"/>
                <w:b w:val="0"/>
                <w:szCs w:val="24"/>
              </w:rPr>
              <w:t xml:space="preserve"> importados</w:t>
            </w:r>
          </w:p>
          <w:p w14:paraId="504704E4" w14:textId="45D119D3" w:rsidR="00C7412E" w:rsidRPr="00871630" w:rsidRDefault="00C7412E" w:rsidP="009B1E5D">
            <w:pPr>
              <w:pStyle w:val="TableParagraph"/>
              <w:numPr>
                <w:ilvl w:val="0"/>
                <w:numId w:val="9"/>
              </w:numPr>
              <w:tabs>
                <w:tab w:val="left" w:pos="476"/>
              </w:tabs>
              <w:spacing w:before="0" w:line="276" w:lineRule="auto"/>
              <w:ind w:right="322"/>
              <w:jc w:val="both"/>
              <w:rPr>
                <w:rFonts w:ascii="Times New Roman" w:hAnsi="Times New Roman" w:cs="Times New Roman"/>
                <w:b w:val="0"/>
                <w:szCs w:val="24"/>
              </w:rPr>
            </w:pPr>
            <w:r w:rsidRPr="00871630">
              <w:rPr>
                <w:rFonts w:ascii="Times New Roman" w:hAnsi="Times New Roman" w:cs="Times New Roman"/>
                <w:b w:val="0"/>
                <w:szCs w:val="24"/>
              </w:rPr>
              <w:t>Son</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surtidos</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por</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proveedores</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que</w:t>
            </w:r>
            <w:r>
              <w:rPr>
                <w:rFonts w:ascii="Times New Roman" w:hAnsi="Times New Roman" w:cs="Times New Roman"/>
                <w:b w:val="0"/>
                <w:szCs w:val="24"/>
              </w:rPr>
              <w:t xml:space="preserve"> presentan</w:t>
            </w:r>
            <w:r w:rsidRPr="00871630">
              <w:rPr>
                <w:rFonts w:ascii="Times New Roman" w:hAnsi="Times New Roman" w:cs="Times New Roman"/>
                <w:b w:val="0"/>
                <w:spacing w:val="-6"/>
                <w:szCs w:val="24"/>
              </w:rPr>
              <w:t xml:space="preserve"> </w:t>
            </w:r>
            <w:r w:rsidRPr="00871630">
              <w:rPr>
                <w:rFonts w:ascii="Times New Roman" w:hAnsi="Times New Roman" w:cs="Times New Roman"/>
                <w:b w:val="0"/>
                <w:szCs w:val="24"/>
              </w:rPr>
              <w:t>las</w:t>
            </w:r>
            <w:r w:rsidRPr="00871630">
              <w:rPr>
                <w:rFonts w:ascii="Times New Roman" w:hAnsi="Times New Roman" w:cs="Times New Roman"/>
                <w:b w:val="0"/>
                <w:spacing w:val="-1"/>
                <w:szCs w:val="24"/>
              </w:rPr>
              <w:t xml:space="preserve"> </w:t>
            </w:r>
            <w:r w:rsidRPr="00871630">
              <w:rPr>
                <w:rFonts w:ascii="Times New Roman" w:hAnsi="Times New Roman" w:cs="Times New Roman"/>
                <w:b w:val="0"/>
                <w:szCs w:val="24"/>
              </w:rPr>
              <w:t>mejores</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calidades.</w:t>
            </w:r>
          </w:p>
          <w:p w14:paraId="4F9370B9" w14:textId="77777777" w:rsidR="00C7412E" w:rsidRPr="00871630" w:rsidRDefault="00C7412E" w:rsidP="009B1E5D">
            <w:pPr>
              <w:pStyle w:val="TableParagraph"/>
              <w:numPr>
                <w:ilvl w:val="0"/>
                <w:numId w:val="9"/>
              </w:numPr>
              <w:tabs>
                <w:tab w:val="left" w:pos="476"/>
              </w:tabs>
              <w:spacing w:before="0" w:line="276" w:lineRule="auto"/>
              <w:ind w:right="1057"/>
              <w:rPr>
                <w:rFonts w:ascii="Times New Roman" w:hAnsi="Times New Roman"/>
                <w:b w:val="0"/>
                <w:szCs w:val="24"/>
              </w:rPr>
            </w:pPr>
            <w:r w:rsidRPr="00871630">
              <w:rPr>
                <w:rFonts w:ascii="Times New Roman" w:hAnsi="Times New Roman" w:cs="Times New Roman"/>
                <w:b w:val="0"/>
                <w:szCs w:val="24"/>
              </w:rPr>
              <w:t>Se</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tiene</w:t>
            </w:r>
            <w:r w:rsidRPr="00871630">
              <w:rPr>
                <w:rFonts w:ascii="Times New Roman" w:hAnsi="Times New Roman" w:cs="Times New Roman"/>
                <w:b w:val="0"/>
                <w:spacing w:val="-2"/>
                <w:szCs w:val="24"/>
              </w:rPr>
              <w:t xml:space="preserve"> </w:t>
            </w:r>
            <w:r w:rsidRPr="00871630">
              <w:rPr>
                <w:rFonts w:ascii="Times New Roman" w:hAnsi="Times New Roman" w:cs="Times New Roman"/>
                <w:b w:val="0"/>
                <w:szCs w:val="24"/>
              </w:rPr>
              <w:t>un</w:t>
            </w:r>
            <w:r w:rsidRPr="00871630">
              <w:rPr>
                <w:rFonts w:ascii="Times New Roman" w:hAnsi="Times New Roman" w:cs="Times New Roman"/>
                <w:b w:val="0"/>
                <w:spacing w:val="-4"/>
                <w:szCs w:val="24"/>
              </w:rPr>
              <w:t xml:space="preserve"> </w:t>
            </w:r>
            <w:r w:rsidRPr="00871630">
              <w:rPr>
                <w:rFonts w:ascii="Times New Roman" w:hAnsi="Times New Roman" w:cs="Times New Roman"/>
                <w:b w:val="0"/>
                <w:szCs w:val="24"/>
              </w:rPr>
              <w:t>alto</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número</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de</w:t>
            </w:r>
            <w:r w:rsidRPr="00871630">
              <w:rPr>
                <w:rFonts w:ascii="Times New Roman" w:hAnsi="Times New Roman" w:cs="Times New Roman"/>
                <w:b w:val="0"/>
                <w:spacing w:val="-64"/>
                <w:szCs w:val="24"/>
              </w:rPr>
              <w:t xml:space="preserve"> </w:t>
            </w:r>
            <w:r w:rsidRPr="00871630">
              <w:rPr>
                <w:rFonts w:ascii="Times New Roman" w:hAnsi="Times New Roman" w:cs="Times New Roman"/>
                <w:b w:val="0"/>
                <w:szCs w:val="24"/>
              </w:rPr>
              <w:t xml:space="preserve">consumidores. </w:t>
            </w:r>
          </w:p>
          <w:p w14:paraId="66585780" w14:textId="78B94D08" w:rsidR="00C7412E" w:rsidRPr="00871630" w:rsidRDefault="00C7412E" w:rsidP="00C7412E">
            <w:pPr>
              <w:pStyle w:val="TableParagraph"/>
              <w:tabs>
                <w:tab w:val="left" w:pos="476"/>
              </w:tabs>
              <w:spacing w:before="0" w:line="276" w:lineRule="auto"/>
              <w:ind w:left="475" w:right="1057"/>
              <w:jc w:val="left"/>
              <w:rPr>
                <w:rFonts w:ascii="Times New Roman" w:hAnsi="Times New Roman"/>
                <w:szCs w:val="24"/>
              </w:rPr>
            </w:pPr>
          </w:p>
        </w:tc>
        <w:tc>
          <w:tcPr>
            <w:tcW w:w="3260" w:type="dxa"/>
          </w:tcPr>
          <w:p w14:paraId="6621B1B9" w14:textId="77777777" w:rsidR="00C7412E" w:rsidRPr="00871630" w:rsidRDefault="00C7412E" w:rsidP="009B1E5D">
            <w:pPr>
              <w:pStyle w:val="TableParagraph"/>
              <w:numPr>
                <w:ilvl w:val="0"/>
                <w:numId w:val="9"/>
              </w:numPr>
              <w:tabs>
                <w:tab w:val="left" w:pos="476"/>
              </w:tabs>
              <w:spacing w:before="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Deficiente conocimiento en planeación gerencial</w:t>
            </w:r>
            <w:r w:rsidRPr="00871630">
              <w:rPr>
                <w:rFonts w:ascii="Times New Roman" w:hAnsi="Times New Roman" w:cs="Times New Roman"/>
                <w:szCs w:val="24"/>
              </w:rPr>
              <w:t>.</w:t>
            </w:r>
          </w:p>
          <w:p w14:paraId="35ABF973" w14:textId="77777777" w:rsidR="00C7412E" w:rsidRPr="00871630" w:rsidRDefault="00C7412E" w:rsidP="009B1E5D">
            <w:pPr>
              <w:pStyle w:val="TableParagraph"/>
              <w:numPr>
                <w:ilvl w:val="0"/>
                <w:numId w:val="9"/>
              </w:numPr>
              <w:tabs>
                <w:tab w:val="left" w:pos="476"/>
              </w:tabs>
              <w:spacing w:before="0" w:line="276" w:lineRule="auto"/>
              <w:ind w:right="487"/>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71630">
              <w:rPr>
                <w:rFonts w:ascii="Times New Roman" w:hAnsi="Times New Roman" w:cs="Times New Roman"/>
                <w:szCs w:val="24"/>
              </w:rPr>
              <w:t>Muchas</w:t>
            </w:r>
            <w:r w:rsidRPr="00871630">
              <w:rPr>
                <w:rFonts w:ascii="Times New Roman" w:hAnsi="Times New Roman" w:cs="Times New Roman"/>
                <w:spacing w:val="-4"/>
                <w:szCs w:val="24"/>
              </w:rPr>
              <w:t xml:space="preserve"> </w:t>
            </w:r>
            <w:r w:rsidRPr="00871630">
              <w:rPr>
                <w:rFonts w:ascii="Times New Roman" w:hAnsi="Times New Roman" w:cs="Times New Roman"/>
                <w:szCs w:val="24"/>
              </w:rPr>
              <w:t>no</w:t>
            </w:r>
            <w:r w:rsidRPr="00871630">
              <w:rPr>
                <w:rFonts w:ascii="Times New Roman" w:hAnsi="Times New Roman" w:cs="Times New Roman"/>
                <w:spacing w:val="-2"/>
                <w:szCs w:val="24"/>
              </w:rPr>
              <w:t xml:space="preserve"> </w:t>
            </w:r>
            <w:r w:rsidRPr="00871630">
              <w:rPr>
                <w:rFonts w:ascii="Times New Roman" w:hAnsi="Times New Roman" w:cs="Times New Roman"/>
                <w:szCs w:val="24"/>
              </w:rPr>
              <w:t>presentan</w:t>
            </w:r>
            <w:r w:rsidRPr="00871630">
              <w:rPr>
                <w:rFonts w:ascii="Times New Roman" w:hAnsi="Times New Roman" w:cs="Times New Roman"/>
                <w:spacing w:val="-5"/>
                <w:szCs w:val="24"/>
              </w:rPr>
              <w:t xml:space="preserve"> </w:t>
            </w:r>
            <w:r w:rsidRPr="00871630">
              <w:rPr>
                <w:rFonts w:ascii="Times New Roman" w:hAnsi="Times New Roman" w:cs="Times New Roman"/>
                <w:szCs w:val="24"/>
              </w:rPr>
              <w:t>logística</w:t>
            </w:r>
            <w:r w:rsidRPr="00871630">
              <w:rPr>
                <w:rFonts w:ascii="Times New Roman" w:hAnsi="Times New Roman" w:cs="Times New Roman"/>
                <w:spacing w:val="-6"/>
                <w:szCs w:val="24"/>
              </w:rPr>
              <w:t xml:space="preserve"> </w:t>
            </w:r>
            <w:r w:rsidRPr="00871630">
              <w:rPr>
                <w:rFonts w:ascii="Times New Roman" w:hAnsi="Times New Roman" w:cs="Times New Roman"/>
                <w:szCs w:val="24"/>
              </w:rPr>
              <w:t>y</w:t>
            </w:r>
            <w:r w:rsidRPr="00871630">
              <w:rPr>
                <w:rFonts w:ascii="Times New Roman" w:hAnsi="Times New Roman" w:cs="Times New Roman"/>
                <w:spacing w:val="-64"/>
                <w:szCs w:val="24"/>
              </w:rPr>
              <w:t xml:space="preserve"> </w:t>
            </w:r>
            <w:r w:rsidRPr="00871630">
              <w:rPr>
                <w:rFonts w:ascii="Times New Roman" w:hAnsi="Times New Roman" w:cs="Times New Roman"/>
                <w:szCs w:val="24"/>
              </w:rPr>
              <w:t>métodos de</w:t>
            </w:r>
            <w:r w:rsidRPr="00871630">
              <w:rPr>
                <w:rFonts w:ascii="Times New Roman" w:hAnsi="Times New Roman" w:cs="Times New Roman"/>
                <w:spacing w:val="-1"/>
                <w:szCs w:val="24"/>
              </w:rPr>
              <w:t xml:space="preserve"> </w:t>
            </w:r>
            <w:r w:rsidRPr="00871630">
              <w:rPr>
                <w:rFonts w:ascii="Times New Roman" w:hAnsi="Times New Roman" w:cs="Times New Roman"/>
                <w:szCs w:val="24"/>
              </w:rPr>
              <w:t>compra</w:t>
            </w:r>
          </w:p>
          <w:p w14:paraId="218D7231" w14:textId="77777777" w:rsidR="00C7412E" w:rsidRPr="00871630" w:rsidRDefault="00C7412E" w:rsidP="009B1E5D">
            <w:pPr>
              <w:pStyle w:val="TableParagraph"/>
              <w:numPr>
                <w:ilvl w:val="0"/>
                <w:numId w:val="9"/>
              </w:numPr>
              <w:tabs>
                <w:tab w:val="left" w:pos="476"/>
              </w:tabs>
              <w:spacing w:before="0" w:line="276" w:lineRule="auto"/>
              <w:ind w:right="713"/>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871630">
              <w:rPr>
                <w:rFonts w:ascii="Times New Roman" w:hAnsi="Times New Roman" w:cs="Times New Roman"/>
                <w:szCs w:val="24"/>
              </w:rPr>
              <w:t>Algunas</w:t>
            </w:r>
            <w:r w:rsidRPr="00871630">
              <w:rPr>
                <w:rFonts w:ascii="Times New Roman" w:hAnsi="Times New Roman" w:cs="Times New Roman"/>
                <w:spacing w:val="-3"/>
                <w:szCs w:val="24"/>
              </w:rPr>
              <w:t xml:space="preserve"> </w:t>
            </w:r>
            <w:r w:rsidRPr="00871630">
              <w:rPr>
                <w:rFonts w:ascii="Times New Roman" w:hAnsi="Times New Roman" w:cs="Times New Roman"/>
                <w:szCs w:val="24"/>
              </w:rPr>
              <w:t>no</w:t>
            </w:r>
            <w:r w:rsidRPr="00871630">
              <w:rPr>
                <w:rFonts w:ascii="Times New Roman" w:hAnsi="Times New Roman" w:cs="Times New Roman"/>
                <w:spacing w:val="-5"/>
                <w:szCs w:val="24"/>
              </w:rPr>
              <w:t xml:space="preserve"> </w:t>
            </w:r>
            <w:r w:rsidRPr="00871630">
              <w:rPr>
                <w:rFonts w:ascii="Times New Roman" w:hAnsi="Times New Roman" w:cs="Times New Roman"/>
                <w:szCs w:val="24"/>
              </w:rPr>
              <w:t>están</w:t>
            </w:r>
            <w:r w:rsidRPr="00871630">
              <w:rPr>
                <w:rFonts w:ascii="Times New Roman" w:hAnsi="Times New Roman" w:cs="Times New Roman"/>
                <w:spacing w:val="-5"/>
                <w:szCs w:val="24"/>
              </w:rPr>
              <w:t xml:space="preserve"> </w:t>
            </w:r>
            <w:r w:rsidRPr="00871630">
              <w:rPr>
                <w:rFonts w:ascii="Times New Roman" w:hAnsi="Times New Roman" w:cs="Times New Roman"/>
                <w:szCs w:val="24"/>
              </w:rPr>
              <w:t>ubicadas</w:t>
            </w:r>
            <w:r w:rsidRPr="00871630">
              <w:rPr>
                <w:rFonts w:ascii="Times New Roman" w:hAnsi="Times New Roman" w:cs="Times New Roman"/>
                <w:spacing w:val="-2"/>
                <w:szCs w:val="24"/>
              </w:rPr>
              <w:t xml:space="preserve"> </w:t>
            </w:r>
            <w:r w:rsidRPr="00871630">
              <w:rPr>
                <w:rFonts w:ascii="Times New Roman" w:hAnsi="Times New Roman" w:cs="Times New Roman"/>
                <w:szCs w:val="24"/>
              </w:rPr>
              <w:t>en</w:t>
            </w:r>
            <w:r>
              <w:rPr>
                <w:rFonts w:ascii="Times New Roman" w:hAnsi="Times New Roman" w:cs="Times New Roman"/>
                <w:szCs w:val="24"/>
              </w:rPr>
              <w:t xml:space="preserve"> puntos </w:t>
            </w:r>
            <w:r w:rsidRPr="00871630">
              <w:rPr>
                <w:rFonts w:ascii="Times New Roman" w:hAnsi="Times New Roman" w:cs="Times New Roman"/>
                <w:szCs w:val="24"/>
              </w:rPr>
              <w:t>de</w:t>
            </w:r>
            <w:r w:rsidRPr="00871630">
              <w:rPr>
                <w:rFonts w:ascii="Times New Roman" w:hAnsi="Times New Roman" w:cs="Times New Roman"/>
                <w:spacing w:val="-2"/>
                <w:szCs w:val="24"/>
              </w:rPr>
              <w:t xml:space="preserve"> </w:t>
            </w:r>
            <w:r w:rsidRPr="00871630">
              <w:rPr>
                <w:rFonts w:ascii="Times New Roman" w:hAnsi="Times New Roman" w:cs="Times New Roman"/>
                <w:szCs w:val="24"/>
              </w:rPr>
              <w:t xml:space="preserve">comercio. </w:t>
            </w:r>
          </w:p>
          <w:p w14:paraId="4A628B3B" w14:textId="77777777" w:rsidR="00C7412E" w:rsidRPr="00871630" w:rsidRDefault="00C7412E" w:rsidP="009B1E5D">
            <w:pPr>
              <w:pStyle w:val="TableParagraph"/>
              <w:numPr>
                <w:ilvl w:val="0"/>
                <w:numId w:val="9"/>
              </w:numPr>
              <w:tabs>
                <w:tab w:val="left" w:pos="476"/>
              </w:tabs>
              <w:spacing w:before="0" w:line="276" w:lineRule="auto"/>
              <w:ind w:right="713"/>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Ineficiente sistematización comercial y administrativa</w:t>
            </w:r>
          </w:p>
        </w:tc>
        <w:tc>
          <w:tcPr>
            <w:tcW w:w="2779" w:type="dxa"/>
          </w:tcPr>
          <w:p w14:paraId="12195E72" w14:textId="27563D88" w:rsidR="00C7412E" w:rsidRDefault="00C7412E" w:rsidP="009B1E5D">
            <w:pPr>
              <w:pStyle w:val="TableParagraph"/>
              <w:numPr>
                <w:ilvl w:val="0"/>
                <w:numId w:val="9"/>
              </w:numPr>
              <w:tabs>
                <w:tab w:val="left" w:pos="476"/>
              </w:tabs>
              <w:spacing w:before="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Toma de decisiones</w:t>
            </w:r>
          </w:p>
          <w:p w14:paraId="32835B8E" w14:textId="19ABF2F4" w:rsidR="00C63EEA" w:rsidRDefault="00C63EEA" w:rsidP="009B1E5D">
            <w:pPr>
              <w:pStyle w:val="TableParagraph"/>
              <w:numPr>
                <w:ilvl w:val="0"/>
                <w:numId w:val="9"/>
              </w:numPr>
              <w:tabs>
                <w:tab w:val="left" w:pos="476"/>
              </w:tabs>
              <w:spacing w:before="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Manejo de trabajadores</w:t>
            </w:r>
          </w:p>
          <w:p w14:paraId="74032C01" w14:textId="77777777" w:rsidR="00C7412E" w:rsidRDefault="00C7412E" w:rsidP="009B1E5D">
            <w:pPr>
              <w:pStyle w:val="TableParagraph"/>
              <w:numPr>
                <w:ilvl w:val="0"/>
                <w:numId w:val="9"/>
              </w:numPr>
              <w:tabs>
                <w:tab w:val="left" w:pos="476"/>
              </w:tabs>
              <w:spacing w:before="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Gestión de procesos y procedimientos</w:t>
            </w:r>
          </w:p>
          <w:p w14:paraId="5775049A" w14:textId="77777777" w:rsidR="00C7412E" w:rsidRDefault="00C7412E" w:rsidP="009B1E5D">
            <w:pPr>
              <w:pStyle w:val="TableParagraph"/>
              <w:numPr>
                <w:ilvl w:val="0"/>
                <w:numId w:val="9"/>
              </w:numPr>
              <w:tabs>
                <w:tab w:val="left" w:pos="476"/>
              </w:tabs>
              <w:spacing w:before="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Gestión de proveedores</w:t>
            </w:r>
          </w:p>
          <w:p w14:paraId="2C45BA3D" w14:textId="46A304F5" w:rsidR="00C7412E" w:rsidRDefault="00C7412E" w:rsidP="009B1E5D">
            <w:pPr>
              <w:pStyle w:val="TableParagraph"/>
              <w:numPr>
                <w:ilvl w:val="0"/>
                <w:numId w:val="9"/>
              </w:numPr>
              <w:tabs>
                <w:tab w:val="left" w:pos="476"/>
              </w:tabs>
              <w:spacing w:before="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Innovación y tecnología</w:t>
            </w:r>
          </w:p>
        </w:tc>
      </w:tr>
    </w:tbl>
    <w:p w14:paraId="21FDBB3D" w14:textId="77777777" w:rsidR="00CB42D5" w:rsidRDefault="00CB42D5" w:rsidP="00CB42D5">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191556F4" w14:textId="73C4E303" w:rsidR="00C7412E" w:rsidRDefault="00C7412E" w:rsidP="00823993">
      <w:pPr>
        <w:pStyle w:val="Textoindependiente"/>
        <w:spacing w:before="4" w:after="1" w:line="360" w:lineRule="auto"/>
        <w:rPr>
          <w:rFonts w:ascii="Times New Roman" w:hAnsi="Times New Roman"/>
          <w:szCs w:val="24"/>
        </w:rPr>
      </w:pPr>
    </w:p>
    <w:p w14:paraId="6345DEE7" w14:textId="63F9231D" w:rsidR="00CB42D5" w:rsidRPr="00CB42D5" w:rsidRDefault="00CB42D5" w:rsidP="009B1E5D">
      <w:pPr>
        <w:pStyle w:val="Textoindependiente"/>
        <w:numPr>
          <w:ilvl w:val="0"/>
          <w:numId w:val="15"/>
        </w:numPr>
        <w:spacing w:before="4" w:after="1" w:line="360" w:lineRule="auto"/>
        <w:rPr>
          <w:rFonts w:ascii="Times New Roman" w:hAnsi="Times New Roman"/>
          <w:b/>
          <w:szCs w:val="24"/>
        </w:rPr>
      </w:pPr>
      <w:r w:rsidRPr="00CB42D5">
        <w:rPr>
          <w:rFonts w:ascii="Times New Roman" w:hAnsi="Times New Roman"/>
          <w:b/>
          <w:szCs w:val="24"/>
        </w:rPr>
        <w:t>Análisis externo</w:t>
      </w:r>
    </w:p>
    <w:p w14:paraId="6D04187F" w14:textId="1680B51B" w:rsidR="00CB42D5" w:rsidRPr="00CB42D5" w:rsidRDefault="00CB42D5" w:rsidP="00CB42D5">
      <w:pPr>
        <w:pStyle w:val="Descripcin"/>
        <w:keepNext/>
        <w:rPr>
          <w:rFonts w:ascii="Times New Roman" w:hAnsi="Times New Roman" w:cs="Times New Roman"/>
          <w:sz w:val="20"/>
        </w:rPr>
      </w:pPr>
      <w:bookmarkStart w:id="88" w:name="_Toc87713888"/>
      <w:r w:rsidRPr="00CB42D5">
        <w:rPr>
          <w:rFonts w:ascii="Times New Roman" w:hAnsi="Times New Roman" w:cs="Times New Roman"/>
          <w:sz w:val="20"/>
        </w:rPr>
        <w:t xml:space="preserve">Tabla </w:t>
      </w:r>
      <w:r w:rsidRPr="00CB42D5">
        <w:rPr>
          <w:rFonts w:ascii="Times New Roman" w:hAnsi="Times New Roman" w:cs="Times New Roman"/>
          <w:sz w:val="20"/>
        </w:rPr>
        <w:fldChar w:fldCharType="begin"/>
      </w:r>
      <w:r w:rsidRPr="00CB42D5">
        <w:rPr>
          <w:rFonts w:ascii="Times New Roman" w:hAnsi="Times New Roman" w:cs="Times New Roman"/>
          <w:sz w:val="20"/>
        </w:rPr>
        <w:instrText xml:space="preserve"> SEQ Tabla \* ARABIC </w:instrText>
      </w:r>
      <w:r w:rsidRPr="00CB42D5">
        <w:rPr>
          <w:rFonts w:ascii="Times New Roman" w:hAnsi="Times New Roman" w:cs="Times New Roman"/>
          <w:sz w:val="20"/>
        </w:rPr>
        <w:fldChar w:fldCharType="separate"/>
      </w:r>
      <w:r w:rsidR="00431404">
        <w:rPr>
          <w:rFonts w:ascii="Times New Roman" w:hAnsi="Times New Roman" w:cs="Times New Roman"/>
          <w:noProof/>
          <w:sz w:val="20"/>
        </w:rPr>
        <w:t>12</w:t>
      </w:r>
      <w:r w:rsidRPr="00CB42D5">
        <w:rPr>
          <w:rFonts w:ascii="Times New Roman" w:hAnsi="Times New Roman" w:cs="Times New Roman"/>
          <w:sz w:val="20"/>
        </w:rPr>
        <w:fldChar w:fldCharType="end"/>
      </w:r>
      <w:r w:rsidRPr="00CB42D5">
        <w:rPr>
          <w:rFonts w:ascii="Times New Roman" w:hAnsi="Times New Roman" w:cs="Times New Roman"/>
          <w:sz w:val="20"/>
        </w:rPr>
        <w:t>. Puntos de mejora Análisis externo</w:t>
      </w:r>
      <w:bookmarkEnd w:id="88"/>
    </w:p>
    <w:tbl>
      <w:tblPr>
        <w:tblStyle w:val="Tablaconcuadrcula4-nfasis1"/>
        <w:tblW w:w="0" w:type="auto"/>
        <w:tblLook w:val="04A0" w:firstRow="1" w:lastRow="0" w:firstColumn="1" w:lastColumn="0" w:noHBand="0" w:noVBand="1"/>
      </w:tblPr>
      <w:tblGrid>
        <w:gridCol w:w="3194"/>
        <w:gridCol w:w="3196"/>
        <w:gridCol w:w="2960"/>
      </w:tblGrid>
      <w:tr w:rsidR="00CB42D5" w:rsidRPr="00CB42D5" w14:paraId="2EF3BBC6" w14:textId="79AAA114" w:rsidTr="00CB42D5">
        <w:trPr>
          <w:cnfStyle w:val="100000000000" w:firstRow="1" w:lastRow="0" w:firstColumn="0" w:lastColumn="0" w:oddVBand="0" w:evenVBand="0" w:oddHBand="0"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3194" w:type="dxa"/>
          </w:tcPr>
          <w:p w14:paraId="22004F6F" w14:textId="77777777" w:rsidR="00CB42D5" w:rsidRPr="00CB42D5" w:rsidRDefault="00CB42D5" w:rsidP="00795825">
            <w:pPr>
              <w:pStyle w:val="Textoindependiente"/>
              <w:spacing w:before="240" w:line="276" w:lineRule="auto"/>
              <w:jc w:val="center"/>
              <w:rPr>
                <w:rFonts w:ascii="Times New Roman" w:hAnsi="Times New Roman"/>
                <w:sz w:val="22"/>
                <w:szCs w:val="24"/>
              </w:rPr>
            </w:pPr>
            <w:r w:rsidRPr="00CB42D5">
              <w:rPr>
                <w:rFonts w:ascii="Times New Roman" w:hAnsi="Times New Roman"/>
                <w:sz w:val="22"/>
                <w:szCs w:val="24"/>
              </w:rPr>
              <w:t>Oportunidades</w:t>
            </w:r>
          </w:p>
        </w:tc>
        <w:tc>
          <w:tcPr>
            <w:tcW w:w="3196" w:type="dxa"/>
          </w:tcPr>
          <w:p w14:paraId="00F415C4" w14:textId="77777777" w:rsidR="00CB42D5" w:rsidRPr="00CB42D5" w:rsidRDefault="00CB42D5" w:rsidP="00795825">
            <w:pPr>
              <w:pStyle w:val="Textoindependiente"/>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4"/>
              </w:rPr>
            </w:pPr>
            <w:r w:rsidRPr="00CB42D5">
              <w:rPr>
                <w:rFonts w:ascii="Times New Roman" w:hAnsi="Times New Roman"/>
                <w:sz w:val="22"/>
                <w:szCs w:val="24"/>
              </w:rPr>
              <w:t>Amenazas</w:t>
            </w:r>
          </w:p>
        </w:tc>
        <w:tc>
          <w:tcPr>
            <w:tcW w:w="2960" w:type="dxa"/>
          </w:tcPr>
          <w:p w14:paraId="21F27042" w14:textId="269D8178" w:rsidR="00CB42D5" w:rsidRPr="00CB42D5" w:rsidRDefault="00CB42D5" w:rsidP="00795825">
            <w:pPr>
              <w:pStyle w:val="Textoindependiente"/>
              <w:spacing w:before="240"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4"/>
              </w:rPr>
            </w:pPr>
            <w:r w:rsidRPr="00CB42D5">
              <w:rPr>
                <w:rFonts w:ascii="Times New Roman" w:hAnsi="Times New Roman"/>
                <w:sz w:val="22"/>
                <w:szCs w:val="24"/>
              </w:rPr>
              <w:t>Puntos de Mejora</w:t>
            </w:r>
          </w:p>
        </w:tc>
      </w:tr>
      <w:tr w:rsidR="00CB42D5" w:rsidRPr="00871630" w14:paraId="0E5B544C" w14:textId="6CC94E58" w:rsidTr="00CB42D5">
        <w:trPr>
          <w:cnfStyle w:val="000000100000" w:firstRow="0" w:lastRow="0" w:firstColumn="0" w:lastColumn="0" w:oddVBand="0" w:evenVBand="0" w:oddHBand="1" w:evenHBand="0" w:firstRowFirstColumn="0" w:firstRowLastColumn="0" w:lastRowFirstColumn="0" w:lastRowLastColumn="0"/>
          <w:trHeight w:val="2902"/>
        </w:trPr>
        <w:tc>
          <w:tcPr>
            <w:cnfStyle w:val="001000000000" w:firstRow="0" w:lastRow="0" w:firstColumn="1" w:lastColumn="0" w:oddVBand="0" w:evenVBand="0" w:oddHBand="0" w:evenHBand="0" w:firstRowFirstColumn="0" w:firstRowLastColumn="0" w:lastRowFirstColumn="0" w:lastRowLastColumn="0"/>
            <w:tcW w:w="3194" w:type="dxa"/>
          </w:tcPr>
          <w:p w14:paraId="57775DEA" w14:textId="77777777" w:rsidR="00CB42D5" w:rsidRPr="00871630" w:rsidRDefault="00CB42D5" w:rsidP="009B1E5D">
            <w:pPr>
              <w:pStyle w:val="TableParagraph"/>
              <w:numPr>
                <w:ilvl w:val="0"/>
                <w:numId w:val="10"/>
              </w:numPr>
              <w:tabs>
                <w:tab w:val="left" w:pos="476"/>
              </w:tabs>
              <w:spacing w:before="240" w:line="276" w:lineRule="auto"/>
              <w:jc w:val="both"/>
              <w:rPr>
                <w:rFonts w:ascii="Times New Roman" w:hAnsi="Times New Roman" w:cs="Times New Roman"/>
                <w:b w:val="0"/>
                <w:szCs w:val="24"/>
              </w:rPr>
            </w:pPr>
            <w:r w:rsidRPr="00871630">
              <w:rPr>
                <w:rFonts w:ascii="Times New Roman" w:hAnsi="Times New Roman" w:cs="Times New Roman"/>
                <w:b w:val="0"/>
                <w:szCs w:val="24"/>
              </w:rPr>
              <w:t>Expansión</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de</w:t>
            </w:r>
            <w:r w:rsidRPr="00871630">
              <w:rPr>
                <w:rFonts w:ascii="Times New Roman" w:hAnsi="Times New Roman" w:cs="Times New Roman"/>
                <w:b w:val="0"/>
                <w:spacing w:val="-5"/>
                <w:szCs w:val="24"/>
              </w:rPr>
              <w:t xml:space="preserve"> </w:t>
            </w:r>
            <w:r w:rsidRPr="00871630">
              <w:rPr>
                <w:rFonts w:ascii="Times New Roman" w:hAnsi="Times New Roman" w:cs="Times New Roman"/>
                <w:b w:val="0"/>
                <w:szCs w:val="24"/>
              </w:rPr>
              <w:t>nuevas</w:t>
            </w:r>
            <w:r w:rsidRPr="00871630">
              <w:rPr>
                <w:rFonts w:ascii="Times New Roman" w:hAnsi="Times New Roman" w:cs="Times New Roman"/>
                <w:b w:val="0"/>
                <w:spacing w:val="-3"/>
                <w:szCs w:val="24"/>
              </w:rPr>
              <w:t xml:space="preserve"> </w:t>
            </w:r>
            <w:r w:rsidRPr="00871630">
              <w:rPr>
                <w:rFonts w:ascii="Times New Roman" w:hAnsi="Times New Roman" w:cs="Times New Roman"/>
                <w:b w:val="0"/>
                <w:szCs w:val="24"/>
              </w:rPr>
              <w:t>sucursales.</w:t>
            </w:r>
          </w:p>
          <w:p w14:paraId="195ACE30" w14:textId="77777777" w:rsidR="00CB42D5" w:rsidRPr="00871630" w:rsidRDefault="00CB42D5" w:rsidP="009B1E5D">
            <w:pPr>
              <w:pStyle w:val="TableParagraph"/>
              <w:numPr>
                <w:ilvl w:val="0"/>
                <w:numId w:val="10"/>
              </w:numPr>
              <w:tabs>
                <w:tab w:val="left" w:pos="476"/>
              </w:tabs>
              <w:spacing w:before="240" w:line="276" w:lineRule="auto"/>
              <w:ind w:right="17"/>
              <w:jc w:val="both"/>
              <w:rPr>
                <w:rFonts w:ascii="Times New Roman" w:hAnsi="Times New Roman" w:cs="Times New Roman"/>
                <w:b w:val="0"/>
                <w:szCs w:val="24"/>
              </w:rPr>
            </w:pPr>
            <w:r w:rsidRPr="00871630">
              <w:rPr>
                <w:rFonts w:ascii="Times New Roman" w:hAnsi="Times New Roman" w:cs="Times New Roman"/>
                <w:b w:val="0"/>
                <w:szCs w:val="24"/>
              </w:rPr>
              <w:t>Crecer como organización tanto de</w:t>
            </w:r>
            <w:r w:rsidRPr="00871630">
              <w:rPr>
                <w:rFonts w:ascii="Times New Roman" w:hAnsi="Times New Roman" w:cs="Times New Roman"/>
                <w:b w:val="0"/>
                <w:spacing w:val="1"/>
                <w:szCs w:val="24"/>
              </w:rPr>
              <w:t xml:space="preserve"> </w:t>
            </w:r>
            <w:r w:rsidRPr="00871630">
              <w:rPr>
                <w:rFonts w:ascii="Times New Roman" w:hAnsi="Times New Roman" w:cs="Times New Roman"/>
                <w:b w:val="0"/>
                <w:szCs w:val="24"/>
              </w:rPr>
              <w:t>manera</w:t>
            </w:r>
            <w:r w:rsidRPr="00871630">
              <w:rPr>
                <w:rFonts w:ascii="Times New Roman" w:hAnsi="Times New Roman" w:cs="Times New Roman"/>
                <w:b w:val="0"/>
                <w:spacing w:val="-7"/>
                <w:szCs w:val="24"/>
              </w:rPr>
              <w:t xml:space="preserve"> </w:t>
            </w:r>
            <w:r w:rsidRPr="00871630">
              <w:rPr>
                <w:rFonts w:ascii="Times New Roman" w:hAnsi="Times New Roman" w:cs="Times New Roman"/>
                <w:b w:val="0"/>
                <w:szCs w:val="24"/>
              </w:rPr>
              <w:t>nacional</w:t>
            </w:r>
            <w:r w:rsidRPr="00871630">
              <w:rPr>
                <w:rFonts w:ascii="Times New Roman" w:hAnsi="Times New Roman" w:cs="Times New Roman"/>
                <w:b w:val="0"/>
                <w:spacing w:val="-6"/>
                <w:szCs w:val="24"/>
              </w:rPr>
              <w:t xml:space="preserve"> </w:t>
            </w:r>
            <w:r w:rsidRPr="00871630">
              <w:rPr>
                <w:rFonts w:ascii="Times New Roman" w:hAnsi="Times New Roman" w:cs="Times New Roman"/>
                <w:b w:val="0"/>
                <w:szCs w:val="24"/>
              </w:rPr>
              <w:t>como</w:t>
            </w:r>
            <w:r w:rsidRPr="00871630">
              <w:rPr>
                <w:rFonts w:ascii="Times New Roman" w:hAnsi="Times New Roman" w:cs="Times New Roman"/>
                <w:b w:val="0"/>
                <w:spacing w:val="-7"/>
                <w:szCs w:val="24"/>
              </w:rPr>
              <w:t xml:space="preserve"> </w:t>
            </w:r>
            <w:r w:rsidRPr="00871630">
              <w:rPr>
                <w:rFonts w:ascii="Times New Roman" w:hAnsi="Times New Roman" w:cs="Times New Roman"/>
                <w:b w:val="0"/>
                <w:szCs w:val="24"/>
              </w:rPr>
              <w:t>internacional.</w:t>
            </w:r>
          </w:p>
          <w:p w14:paraId="4BA4C015" w14:textId="77777777" w:rsidR="00CB42D5" w:rsidRPr="00871630" w:rsidRDefault="00CB42D5" w:rsidP="009B1E5D">
            <w:pPr>
              <w:pStyle w:val="TableParagraph"/>
              <w:numPr>
                <w:ilvl w:val="0"/>
                <w:numId w:val="10"/>
              </w:numPr>
              <w:tabs>
                <w:tab w:val="left" w:pos="476"/>
              </w:tabs>
              <w:spacing w:before="240" w:line="276" w:lineRule="auto"/>
              <w:rPr>
                <w:rFonts w:ascii="Times New Roman" w:hAnsi="Times New Roman"/>
                <w:b w:val="0"/>
                <w:szCs w:val="24"/>
              </w:rPr>
            </w:pPr>
            <w:r w:rsidRPr="00871630">
              <w:rPr>
                <w:rFonts w:ascii="Times New Roman" w:hAnsi="Times New Roman" w:cs="Times New Roman"/>
                <w:b w:val="0"/>
                <w:szCs w:val="24"/>
              </w:rPr>
              <w:t>A</w:t>
            </w:r>
            <w:r>
              <w:rPr>
                <w:rFonts w:ascii="Times New Roman" w:hAnsi="Times New Roman" w:cs="Times New Roman"/>
                <w:b w:val="0"/>
                <w:szCs w:val="24"/>
              </w:rPr>
              <w:t>lto mercado potencial</w:t>
            </w:r>
            <w:r w:rsidRPr="00871630">
              <w:rPr>
                <w:rFonts w:ascii="Times New Roman" w:hAnsi="Times New Roman" w:cs="Times New Roman"/>
                <w:b w:val="0"/>
                <w:szCs w:val="24"/>
              </w:rPr>
              <w:t xml:space="preserve">. </w:t>
            </w:r>
          </w:p>
          <w:p w14:paraId="0A69CBC2" w14:textId="77777777" w:rsidR="00CB42D5" w:rsidRPr="00871630" w:rsidRDefault="00CB42D5" w:rsidP="009B1E5D">
            <w:pPr>
              <w:pStyle w:val="TableParagraph"/>
              <w:numPr>
                <w:ilvl w:val="0"/>
                <w:numId w:val="10"/>
              </w:numPr>
              <w:tabs>
                <w:tab w:val="left" w:pos="476"/>
              </w:tabs>
              <w:spacing w:before="240" w:line="276" w:lineRule="auto"/>
              <w:jc w:val="both"/>
              <w:rPr>
                <w:rFonts w:ascii="Times New Roman" w:hAnsi="Times New Roman"/>
                <w:szCs w:val="24"/>
              </w:rPr>
            </w:pPr>
            <w:r w:rsidRPr="00871630">
              <w:rPr>
                <w:rFonts w:ascii="Times New Roman" w:hAnsi="Times New Roman" w:cs="Times New Roman"/>
                <w:b w:val="0"/>
                <w:szCs w:val="24"/>
              </w:rPr>
              <w:t>Convenio con otras microempresas para expandir el mercado.</w:t>
            </w:r>
          </w:p>
        </w:tc>
        <w:tc>
          <w:tcPr>
            <w:tcW w:w="3196" w:type="dxa"/>
          </w:tcPr>
          <w:p w14:paraId="17BA9B0F" w14:textId="77777777" w:rsidR="00CB42D5" w:rsidRPr="00871630" w:rsidRDefault="00CB42D5" w:rsidP="009B1E5D">
            <w:pPr>
              <w:pStyle w:val="TableParagraph"/>
              <w:numPr>
                <w:ilvl w:val="0"/>
                <w:numId w:val="11"/>
              </w:numPr>
              <w:tabs>
                <w:tab w:val="left" w:pos="476"/>
              </w:tabs>
              <w:spacing w:before="240" w:line="276" w:lineRule="auto"/>
              <w:ind w:right="98"/>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871630">
              <w:rPr>
                <w:rFonts w:ascii="Times New Roman" w:hAnsi="Times New Roman" w:cs="Times New Roman"/>
                <w:szCs w:val="24"/>
              </w:rPr>
              <w:t>Llegada</w:t>
            </w:r>
            <w:r w:rsidRPr="00871630">
              <w:rPr>
                <w:rFonts w:ascii="Times New Roman" w:hAnsi="Times New Roman" w:cs="Times New Roman"/>
                <w:spacing w:val="1"/>
                <w:szCs w:val="24"/>
              </w:rPr>
              <w:t xml:space="preserve"> </w:t>
            </w:r>
            <w:r w:rsidRPr="00871630">
              <w:rPr>
                <w:rFonts w:ascii="Times New Roman" w:hAnsi="Times New Roman" w:cs="Times New Roman"/>
                <w:szCs w:val="24"/>
              </w:rPr>
              <w:t>de</w:t>
            </w:r>
            <w:r w:rsidRPr="00871630">
              <w:rPr>
                <w:rFonts w:ascii="Times New Roman" w:hAnsi="Times New Roman" w:cs="Times New Roman"/>
                <w:spacing w:val="1"/>
                <w:szCs w:val="24"/>
              </w:rPr>
              <w:t xml:space="preserve"> </w:t>
            </w:r>
            <w:r w:rsidRPr="00871630">
              <w:rPr>
                <w:rFonts w:ascii="Times New Roman" w:hAnsi="Times New Roman" w:cs="Times New Roman"/>
                <w:szCs w:val="24"/>
              </w:rPr>
              <w:t>una</w:t>
            </w:r>
            <w:r w:rsidRPr="00871630">
              <w:rPr>
                <w:rFonts w:ascii="Times New Roman" w:hAnsi="Times New Roman" w:cs="Times New Roman"/>
                <w:spacing w:val="1"/>
                <w:szCs w:val="24"/>
              </w:rPr>
              <w:t xml:space="preserve"> </w:t>
            </w:r>
            <w:r w:rsidRPr="00871630">
              <w:rPr>
                <w:rFonts w:ascii="Times New Roman" w:hAnsi="Times New Roman" w:cs="Times New Roman"/>
                <w:szCs w:val="24"/>
              </w:rPr>
              <w:t>nueva</w:t>
            </w:r>
            <w:r w:rsidRPr="00871630">
              <w:rPr>
                <w:rFonts w:ascii="Times New Roman" w:hAnsi="Times New Roman" w:cs="Times New Roman"/>
                <w:spacing w:val="-64"/>
                <w:szCs w:val="24"/>
              </w:rPr>
              <w:t xml:space="preserve"> </w:t>
            </w:r>
            <w:r w:rsidRPr="00871630">
              <w:rPr>
                <w:rFonts w:ascii="Times New Roman" w:hAnsi="Times New Roman" w:cs="Times New Roman"/>
                <w:szCs w:val="24"/>
              </w:rPr>
              <w:t>microempresa</w:t>
            </w:r>
            <w:r w:rsidRPr="00871630">
              <w:rPr>
                <w:rFonts w:ascii="Times New Roman" w:hAnsi="Times New Roman" w:cs="Times New Roman"/>
                <w:spacing w:val="1"/>
                <w:szCs w:val="24"/>
              </w:rPr>
              <w:t xml:space="preserve"> </w:t>
            </w:r>
            <w:r w:rsidRPr="00871630">
              <w:rPr>
                <w:rFonts w:ascii="Times New Roman" w:hAnsi="Times New Roman" w:cs="Times New Roman"/>
                <w:szCs w:val="24"/>
              </w:rPr>
              <w:t>con</w:t>
            </w:r>
            <w:r w:rsidRPr="00871630">
              <w:rPr>
                <w:rFonts w:ascii="Times New Roman" w:hAnsi="Times New Roman" w:cs="Times New Roman"/>
                <w:spacing w:val="1"/>
                <w:szCs w:val="24"/>
              </w:rPr>
              <w:t xml:space="preserve"> </w:t>
            </w:r>
            <w:r w:rsidRPr="00871630">
              <w:rPr>
                <w:rFonts w:ascii="Times New Roman" w:hAnsi="Times New Roman" w:cs="Times New Roman"/>
                <w:szCs w:val="24"/>
              </w:rPr>
              <w:t>mejor</w:t>
            </w:r>
            <w:r w:rsidRPr="00871630">
              <w:rPr>
                <w:rFonts w:ascii="Times New Roman" w:hAnsi="Times New Roman" w:cs="Times New Roman"/>
                <w:spacing w:val="1"/>
                <w:szCs w:val="24"/>
              </w:rPr>
              <w:t xml:space="preserve"> </w:t>
            </w:r>
            <w:r w:rsidRPr="00871630">
              <w:rPr>
                <w:rFonts w:ascii="Times New Roman" w:hAnsi="Times New Roman" w:cs="Times New Roman"/>
                <w:szCs w:val="24"/>
              </w:rPr>
              <w:t>precio</w:t>
            </w:r>
            <w:r>
              <w:rPr>
                <w:rFonts w:ascii="Times New Roman" w:hAnsi="Times New Roman" w:cs="Times New Roman"/>
                <w:szCs w:val="24"/>
              </w:rPr>
              <w:t xml:space="preserve"> y calidad</w:t>
            </w:r>
          </w:p>
          <w:p w14:paraId="6CDB5029" w14:textId="77777777" w:rsidR="00CB42D5" w:rsidRPr="00871630" w:rsidRDefault="00CB42D5" w:rsidP="009B1E5D">
            <w:pPr>
              <w:pStyle w:val="TableParagraph"/>
              <w:numPr>
                <w:ilvl w:val="0"/>
                <w:numId w:val="11"/>
              </w:numPr>
              <w:tabs>
                <w:tab w:val="left" w:pos="476"/>
              </w:tabs>
              <w:spacing w:before="240" w:line="276" w:lineRule="auto"/>
              <w:ind w:right="9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Alta competencia</w:t>
            </w:r>
          </w:p>
          <w:p w14:paraId="349F1A33" w14:textId="77777777" w:rsidR="00CB42D5" w:rsidRPr="007B5709" w:rsidRDefault="00CB42D5" w:rsidP="009B1E5D">
            <w:pPr>
              <w:pStyle w:val="TableParagraph"/>
              <w:numPr>
                <w:ilvl w:val="0"/>
                <w:numId w:val="11"/>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Mercados en línea</w:t>
            </w:r>
          </w:p>
          <w:p w14:paraId="56BCE02E" w14:textId="77777777" w:rsidR="00CB42D5" w:rsidRPr="007B5709" w:rsidRDefault="00CB42D5" w:rsidP="009B1E5D">
            <w:pPr>
              <w:pStyle w:val="TableParagraph"/>
              <w:numPr>
                <w:ilvl w:val="0"/>
                <w:numId w:val="11"/>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Innovación y tecnología</w:t>
            </w:r>
          </w:p>
          <w:p w14:paraId="26F133C2" w14:textId="77777777" w:rsidR="00CB42D5" w:rsidRPr="00871630" w:rsidRDefault="00CB42D5" w:rsidP="009B1E5D">
            <w:pPr>
              <w:pStyle w:val="TableParagraph"/>
              <w:numPr>
                <w:ilvl w:val="0"/>
                <w:numId w:val="11"/>
              </w:numPr>
              <w:tabs>
                <w:tab w:val="left" w:pos="476"/>
              </w:tabs>
              <w:spacing w:before="24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cs="Times New Roman"/>
                <w:szCs w:val="24"/>
              </w:rPr>
              <w:t>Cambios climáticos</w:t>
            </w:r>
          </w:p>
        </w:tc>
        <w:tc>
          <w:tcPr>
            <w:tcW w:w="2960" w:type="dxa"/>
          </w:tcPr>
          <w:p w14:paraId="641BC776" w14:textId="77777777" w:rsidR="00CB42D5" w:rsidRDefault="00C63EEA" w:rsidP="009B1E5D">
            <w:pPr>
              <w:pStyle w:val="TableParagraph"/>
              <w:numPr>
                <w:ilvl w:val="0"/>
                <w:numId w:val="11"/>
              </w:numPr>
              <w:tabs>
                <w:tab w:val="left" w:pos="476"/>
              </w:tabs>
              <w:spacing w:before="240" w:line="276" w:lineRule="auto"/>
              <w:ind w:right="98"/>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Gestión de clientes</w:t>
            </w:r>
          </w:p>
          <w:p w14:paraId="50CBD876" w14:textId="77777777" w:rsidR="00C63EEA" w:rsidRDefault="00C63EEA" w:rsidP="009B1E5D">
            <w:pPr>
              <w:pStyle w:val="TableParagraph"/>
              <w:numPr>
                <w:ilvl w:val="0"/>
                <w:numId w:val="11"/>
              </w:numPr>
              <w:tabs>
                <w:tab w:val="left" w:pos="476"/>
              </w:tabs>
              <w:spacing w:before="240" w:line="276" w:lineRule="auto"/>
              <w:ind w:right="98"/>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Gestión comercial</w:t>
            </w:r>
          </w:p>
          <w:p w14:paraId="01CF72EB" w14:textId="28B79EDD" w:rsidR="00C63EEA" w:rsidRPr="00871630" w:rsidRDefault="00C63EEA" w:rsidP="009B1E5D">
            <w:pPr>
              <w:pStyle w:val="TableParagraph"/>
              <w:numPr>
                <w:ilvl w:val="0"/>
                <w:numId w:val="11"/>
              </w:numPr>
              <w:tabs>
                <w:tab w:val="left" w:pos="476"/>
              </w:tabs>
              <w:spacing w:before="240" w:line="276" w:lineRule="auto"/>
              <w:ind w:right="98"/>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Pr>
                <w:rFonts w:ascii="Times New Roman" w:hAnsi="Times New Roman" w:cs="Times New Roman"/>
                <w:szCs w:val="24"/>
              </w:rPr>
              <w:t>Innovación y tecnología</w:t>
            </w:r>
          </w:p>
        </w:tc>
      </w:tr>
    </w:tbl>
    <w:p w14:paraId="4EFDB942" w14:textId="77777777" w:rsidR="00CB42D5" w:rsidRDefault="00CB42D5" w:rsidP="00CB42D5">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30DBE140" w14:textId="77777777" w:rsidR="00CB42D5" w:rsidRDefault="00CB42D5" w:rsidP="00823993">
      <w:pPr>
        <w:pStyle w:val="Textoindependiente"/>
        <w:spacing w:before="4" w:after="1" w:line="360" w:lineRule="auto"/>
        <w:rPr>
          <w:rFonts w:ascii="Times New Roman" w:hAnsi="Times New Roman"/>
          <w:szCs w:val="24"/>
        </w:rPr>
      </w:pPr>
    </w:p>
    <w:p w14:paraId="740A3F52" w14:textId="52F3A33C" w:rsidR="00E2725E" w:rsidRPr="00E2725E" w:rsidRDefault="00E2725E" w:rsidP="00E70E51">
      <w:pPr>
        <w:pStyle w:val="Ttulo2"/>
        <w:spacing w:after="240" w:line="360" w:lineRule="auto"/>
        <w:rPr>
          <w:rFonts w:ascii="Times New Roman" w:hAnsi="Times New Roman"/>
          <w:sz w:val="24"/>
        </w:rPr>
      </w:pPr>
      <w:bookmarkStart w:id="89" w:name="_Toc87713940"/>
      <w:r w:rsidRPr="00E2725E">
        <w:rPr>
          <w:rFonts w:ascii="Times New Roman" w:hAnsi="Times New Roman"/>
          <w:caps w:val="0"/>
          <w:sz w:val="24"/>
        </w:rPr>
        <w:lastRenderedPageBreak/>
        <w:t>Establecer</w:t>
      </w:r>
      <w:r w:rsidRPr="00E2725E">
        <w:rPr>
          <w:rFonts w:ascii="Times New Roman" w:hAnsi="Times New Roman"/>
          <w:caps w:val="0"/>
          <w:spacing w:val="1"/>
          <w:sz w:val="24"/>
        </w:rPr>
        <w:t xml:space="preserve"> </w:t>
      </w:r>
      <w:r>
        <w:rPr>
          <w:rFonts w:ascii="Times New Roman" w:hAnsi="Times New Roman"/>
          <w:caps w:val="0"/>
          <w:sz w:val="24"/>
        </w:rPr>
        <w:t>l</w:t>
      </w:r>
      <w:r w:rsidRPr="00E2725E">
        <w:rPr>
          <w:rFonts w:ascii="Times New Roman" w:hAnsi="Times New Roman"/>
          <w:caps w:val="0"/>
          <w:sz w:val="24"/>
        </w:rPr>
        <w:t>as</w:t>
      </w:r>
      <w:r w:rsidRPr="00E2725E">
        <w:rPr>
          <w:rFonts w:ascii="Times New Roman" w:hAnsi="Times New Roman"/>
          <w:caps w:val="0"/>
          <w:spacing w:val="1"/>
          <w:sz w:val="24"/>
        </w:rPr>
        <w:t xml:space="preserve"> </w:t>
      </w:r>
      <w:r w:rsidRPr="00E2725E">
        <w:rPr>
          <w:rFonts w:ascii="Times New Roman" w:hAnsi="Times New Roman"/>
          <w:caps w:val="0"/>
          <w:sz w:val="24"/>
        </w:rPr>
        <w:t>Diferentes</w:t>
      </w:r>
      <w:r w:rsidRPr="00E2725E">
        <w:rPr>
          <w:rFonts w:ascii="Times New Roman" w:hAnsi="Times New Roman"/>
          <w:caps w:val="0"/>
          <w:spacing w:val="1"/>
          <w:sz w:val="24"/>
        </w:rPr>
        <w:t xml:space="preserve"> </w:t>
      </w:r>
      <w:r w:rsidRPr="00E2725E">
        <w:rPr>
          <w:rFonts w:ascii="Times New Roman" w:hAnsi="Times New Roman"/>
          <w:caps w:val="0"/>
          <w:sz w:val="24"/>
        </w:rPr>
        <w:t>Estrategias</w:t>
      </w:r>
      <w:r w:rsidRPr="00E2725E">
        <w:rPr>
          <w:rFonts w:ascii="Times New Roman" w:hAnsi="Times New Roman"/>
          <w:caps w:val="0"/>
          <w:spacing w:val="1"/>
          <w:sz w:val="24"/>
        </w:rPr>
        <w:t xml:space="preserve"> </w:t>
      </w:r>
      <w:r>
        <w:rPr>
          <w:rFonts w:ascii="Times New Roman" w:hAnsi="Times New Roman"/>
          <w:caps w:val="0"/>
          <w:sz w:val="24"/>
        </w:rPr>
        <w:t>p</w:t>
      </w:r>
      <w:r w:rsidRPr="00E2725E">
        <w:rPr>
          <w:rFonts w:ascii="Times New Roman" w:hAnsi="Times New Roman"/>
          <w:caps w:val="0"/>
          <w:sz w:val="24"/>
        </w:rPr>
        <w:t>ara</w:t>
      </w:r>
      <w:r w:rsidRPr="00E2725E">
        <w:rPr>
          <w:rFonts w:ascii="Times New Roman" w:hAnsi="Times New Roman"/>
          <w:caps w:val="0"/>
          <w:spacing w:val="1"/>
          <w:sz w:val="24"/>
        </w:rPr>
        <w:t xml:space="preserve"> </w:t>
      </w:r>
      <w:r>
        <w:rPr>
          <w:rFonts w:ascii="Times New Roman" w:hAnsi="Times New Roman"/>
          <w:caps w:val="0"/>
          <w:spacing w:val="1"/>
          <w:sz w:val="24"/>
        </w:rPr>
        <w:t>e</w:t>
      </w:r>
      <w:r w:rsidRPr="00E2725E">
        <w:rPr>
          <w:rFonts w:ascii="Times New Roman" w:hAnsi="Times New Roman"/>
          <w:caps w:val="0"/>
          <w:sz w:val="24"/>
        </w:rPr>
        <w:t>l</w:t>
      </w:r>
      <w:r w:rsidRPr="00E2725E">
        <w:rPr>
          <w:rFonts w:ascii="Times New Roman" w:hAnsi="Times New Roman"/>
          <w:caps w:val="0"/>
          <w:spacing w:val="1"/>
          <w:sz w:val="24"/>
        </w:rPr>
        <w:t xml:space="preserve"> </w:t>
      </w:r>
      <w:r w:rsidRPr="00E2725E">
        <w:rPr>
          <w:rFonts w:ascii="Times New Roman" w:hAnsi="Times New Roman"/>
          <w:caps w:val="0"/>
          <w:sz w:val="24"/>
        </w:rPr>
        <w:t>Fortalecimiento</w:t>
      </w:r>
      <w:r w:rsidRPr="00E2725E">
        <w:rPr>
          <w:rFonts w:ascii="Times New Roman" w:hAnsi="Times New Roman"/>
          <w:caps w:val="0"/>
          <w:spacing w:val="1"/>
          <w:sz w:val="24"/>
        </w:rPr>
        <w:t xml:space="preserve"> </w:t>
      </w:r>
      <w:r>
        <w:rPr>
          <w:rFonts w:ascii="Times New Roman" w:hAnsi="Times New Roman"/>
          <w:caps w:val="0"/>
          <w:sz w:val="24"/>
        </w:rPr>
        <w:t>d</w:t>
      </w:r>
      <w:r w:rsidRPr="00E2725E">
        <w:rPr>
          <w:rFonts w:ascii="Times New Roman" w:hAnsi="Times New Roman"/>
          <w:caps w:val="0"/>
          <w:sz w:val="24"/>
        </w:rPr>
        <w:t>e</w:t>
      </w:r>
      <w:r w:rsidRPr="00E2725E">
        <w:rPr>
          <w:rFonts w:ascii="Times New Roman" w:hAnsi="Times New Roman"/>
          <w:caps w:val="0"/>
          <w:spacing w:val="1"/>
          <w:sz w:val="24"/>
        </w:rPr>
        <w:t xml:space="preserve"> </w:t>
      </w:r>
      <w:r>
        <w:rPr>
          <w:rFonts w:ascii="Times New Roman" w:hAnsi="Times New Roman"/>
          <w:caps w:val="0"/>
          <w:spacing w:val="1"/>
          <w:sz w:val="24"/>
        </w:rPr>
        <w:t>l</w:t>
      </w:r>
      <w:r w:rsidRPr="00E2725E">
        <w:rPr>
          <w:rFonts w:ascii="Times New Roman" w:hAnsi="Times New Roman"/>
          <w:caps w:val="0"/>
          <w:sz w:val="24"/>
        </w:rPr>
        <w:t>as</w:t>
      </w:r>
      <w:r w:rsidRPr="00E2725E">
        <w:rPr>
          <w:rFonts w:ascii="Times New Roman" w:hAnsi="Times New Roman"/>
          <w:caps w:val="0"/>
          <w:spacing w:val="1"/>
          <w:sz w:val="24"/>
        </w:rPr>
        <w:t xml:space="preserve"> </w:t>
      </w:r>
      <w:r>
        <w:rPr>
          <w:rFonts w:ascii="Times New Roman" w:hAnsi="Times New Roman"/>
          <w:caps w:val="0"/>
          <w:sz w:val="24"/>
        </w:rPr>
        <w:t>Microempresas e</w:t>
      </w:r>
      <w:r w:rsidRPr="00E2725E">
        <w:rPr>
          <w:rFonts w:ascii="Times New Roman" w:hAnsi="Times New Roman"/>
          <w:caps w:val="0"/>
          <w:sz w:val="24"/>
        </w:rPr>
        <w:t>n</w:t>
      </w:r>
      <w:r w:rsidRPr="00E2725E">
        <w:rPr>
          <w:rFonts w:ascii="Times New Roman" w:hAnsi="Times New Roman"/>
          <w:caps w:val="0"/>
          <w:spacing w:val="-1"/>
          <w:sz w:val="24"/>
        </w:rPr>
        <w:t xml:space="preserve"> </w:t>
      </w:r>
      <w:r>
        <w:rPr>
          <w:rFonts w:ascii="Times New Roman" w:hAnsi="Times New Roman"/>
          <w:caps w:val="0"/>
          <w:sz w:val="24"/>
        </w:rPr>
        <w:t>e</w:t>
      </w:r>
      <w:r w:rsidRPr="00E2725E">
        <w:rPr>
          <w:rFonts w:ascii="Times New Roman" w:hAnsi="Times New Roman"/>
          <w:caps w:val="0"/>
          <w:sz w:val="24"/>
        </w:rPr>
        <w:t>l</w:t>
      </w:r>
      <w:r w:rsidRPr="00E2725E">
        <w:rPr>
          <w:rFonts w:ascii="Times New Roman" w:hAnsi="Times New Roman"/>
          <w:caps w:val="0"/>
          <w:spacing w:val="2"/>
          <w:sz w:val="24"/>
        </w:rPr>
        <w:t xml:space="preserve"> M</w:t>
      </w:r>
      <w:r w:rsidRPr="00E2725E">
        <w:rPr>
          <w:rFonts w:ascii="Times New Roman" w:hAnsi="Times New Roman"/>
          <w:caps w:val="0"/>
          <w:sz w:val="24"/>
        </w:rPr>
        <w:t>unicipio</w:t>
      </w:r>
      <w:r w:rsidRPr="00E2725E">
        <w:rPr>
          <w:rFonts w:ascii="Times New Roman" w:hAnsi="Times New Roman"/>
          <w:caps w:val="0"/>
          <w:spacing w:val="-1"/>
          <w:sz w:val="24"/>
        </w:rPr>
        <w:t xml:space="preserve"> </w:t>
      </w:r>
      <w:r>
        <w:rPr>
          <w:rFonts w:ascii="Times New Roman" w:hAnsi="Times New Roman"/>
          <w:caps w:val="0"/>
          <w:sz w:val="24"/>
        </w:rPr>
        <w:t>d</w:t>
      </w:r>
      <w:r w:rsidRPr="00E2725E">
        <w:rPr>
          <w:rFonts w:ascii="Times New Roman" w:hAnsi="Times New Roman"/>
          <w:caps w:val="0"/>
          <w:sz w:val="24"/>
        </w:rPr>
        <w:t>e</w:t>
      </w:r>
      <w:r w:rsidRPr="00E2725E">
        <w:rPr>
          <w:rFonts w:ascii="Times New Roman" w:hAnsi="Times New Roman"/>
          <w:caps w:val="0"/>
          <w:spacing w:val="-2"/>
          <w:sz w:val="24"/>
        </w:rPr>
        <w:t xml:space="preserve"> </w:t>
      </w:r>
      <w:r w:rsidRPr="00E2725E">
        <w:rPr>
          <w:rFonts w:ascii="Times New Roman" w:hAnsi="Times New Roman"/>
          <w:caps w:val="0"/>
          <w:sz w:val="24"/>
        </w:rPr>
        <w:t>Arenal</w:t>
      </w:r>
      <w:r>
        <w:rPr>
          <w:rFonts w:ascii="Times New Roman" w:hAnsi="Times New Roman"/>
          <w:caps w:val="0"/>
          <w:spacing w:val="-1"/>
          <w:sz w:val="24"/>
        </w:rPr>
        <w:t xml:space="preserve">, </w:t>
      </w:r>
      <w:r w:rsidRPr="00E2725E">
        <w:rPr>
          <w:rFonts w:ascii="Times New Roman" w:hAnsi="Times New Roman"/>
          <w:caps w:val="0"/>
          <w:sz w:val="24"/>
        </w:rPr>
        <w:t>Bolívar</w:t>
      </w:r>
      <w:bookmarkEnd w:id="89"/>
    </w:p>
    <w:p w14:paraId="6F3B885F" w14:textId="77777777" w:rsidR="00427AA4" w:rsidRPr="009D356A" w:rsidRDefault="00427AA4" w:rsidP="00427AA4">
      <w:pPr>
        <w:pStyle w:val="Textoindependiente"/>
        <w:spacing w:line="360" w:lineRule="auto"/>
        <w:rPr>
          <w:rFonts w:ascii="Times New Roman" w:hAnsi="Times New Roman"/>
        </w:rPr>
      </w:pPr>
      <w:r w:rsidRPr="009D356A">
        <w:rPr>
          <w:rFonts w:ascii="Times New Roman" w:hAnsi="Times New Roman"/>
        </w:rPr>
        <w:t xml:space="preserve">       A nivel nacional las microempresas son la pieza clave para la economía del país; es un punto de equilibrio tanto en el empleo como en el cierre de brechas que tiene la economía, sin duda toda empresa dependiendo su tamaño se debe basar en estrategias que aumenten su rentabilidad y el resultado sea positivo, tanto a nivel externo e interno. </w:t>
      </w:r>
    </w:p>
    <w:p w14:paraId="04B8A5D2" w14:textId="15B30C0E" w:rsidR="00427AA4" w:rsidRPr="009D356A" w:rsidRDefault="00427AA4" w:rsidP="00427AA4">
      <w:pPr>
        <w:pStyle w:val="Textoindependiente"/>
        <w:spacing w:line="360" w:lineRule="auto"/>
        <w:rPr>
          <w:rFonts w:ascii="Times New Roman" w:hAnsi="Times New Roman"/>
        </w:rPr>
      </w:pPr>
      <w:r w:rsidRPr="009D356A">
        <w:rPr>
          <w:rFonts w:ascii="Times New Roman" w:hAnsi="Times New Roman"/>
        </w:rPr>
        <w:t xml:space="preserve">       Para este fortalecimiento, las microempresas de Arenal deben contar con un mejor mecanismo que promueva estrategias innovadoras para así tener un plan adecuado y preciso en la toma de decisiones y que permita una mayor productividad y habilidades.  En la actualidad las microempresas deben desenvolverse en un entorno de innovación y variedad en los productos y consumo, la variedad que se tiene en el mercado conlleva a cambiar de perspectiva y cumplirle a ese mercado que es demandante, mejorando la competitividad y explorando mercados nuevos con tecnología e ideas nuevas.</w:t>
      </w:r>
    </w:p>
    <w:p w14:paraId="592D5A69" w14:textId="3BF264E8" w:rsidR="0001672D" w:rsidRPr="009D356A" w:rsidRDefault="0001672D" w:rsidP="0001672D">
      <w:pPr>
        <w:pStyle w:val="Textoindependiente"/>
        <w:spacing w:before="4" w:after="240" w:line="360" w:lineRule="auto"/>
        <w:ind w:left="576"/>
        <w:rPr>
          <w:rFonts w:ascii="Times New Roman" w:hAnsi="Times New Roman"/>
          <w:sz w:val="22"/>
          <w:szCs w:val="24"/>
        </w:rPr>
      </w:pPr>
    </w:p>
    <w:p w14:paraId="0657DEC7" w14:textId="5883F3D0" w:rsidR="00E2725E" w:rsidRDefault="00E70E51" w:rsidP="00E70E51">
      <w:pPr>
        <w:pStyle w:val="Textoindependiente"/>
        <w:spacing w:before="4" w:after="240" w:line="360" w:lineRule="auto"/>
        <w:rPr>
          <w:rFonts w:ascii="Times New Roman" w:hAnsi="Times New Roman"/>
          <w:szCs w:val="24"/>
        </w:rPr>
      </w:pPr>
      <w:r>
        <w:rPr>
          <w:rFonts w:ascii="Times New Roman" w:hAnsi="Times New Roman"/>
          <w:szCs w:val="24"/>
        </w:rPr>
        <w:t xml:space="preserve">Con referencia al desarrollo de este último objetivo, se puede expresar que se tuvo en cuenta los elementos mencionados en el proceso de mejora continua </w:t>
      </w:r>
      <w:r w:rsidR="00DC192F">
        <w:rPr>
          <w:rFonts w:ascii="Times New Roman" w:hAnsi="Times New Roman"/>
          <w:szCs w:val="24"/>
        </w:rPr>
        <w:t>de Deming y las mejora</w:t>
      </w:r>
      <w:r w:rsidR="001513EB">
        <w:rPr>
          <w:rFonts w:ascii="Times New Roman" w:hAnsi="Times New Roman"/>
          <w:szCs w:val="24"/>
        </w:rPr>
        <w:t>s</w:t>
      </w:r>
      <w:r w:rsidR="00DC192F">
        <w:rPr>
          <w:rFonts w:ascii="Times New Roman" w:hAnsi="Times New Roman"/>
          <w:szCs w:val="24"/>
        </w:rPr>
        <w:t xml:space="preserve"> formul</w:t>
      </w:r>
      <w:r w:rsidR="00F1138F">
        <w:rPr>
          <w:rFonts w:ascii="Times New Roman" w:hAnsi="Times New Roman"/>
          <w:szCs w:val="24"/>
        </w:rPr>
        <w:t>adas a partir del análisis FODA y los resultados tanto de la encuesta realizada a microempresas, como a los dictaminados por la encuesta EMICRON.</w:t>
      </w:r>
    </w:p>
    <w:p w14:paraId="40B12287" w14:textId="58A05EB6" w:rsidR="003B20B4" w:rsidRPr="00F1138F" w:rsidRDefault="00F1138F" w:rsidP="00F1138F">
      <w:pPr>
        <w:pStyle w:val="Ttulo3"/>
        <w:rPr>
          <w:rFonts w:ascii="Times New Roman" w:hAnsi="Times New Roman"/>
        </w:rPr>
      </w:pPr>
      <w:bookmarkStart w:id="90" w:name="_Toc87713941"/>
      <w:r w:rsidRPr="00F1138F">
        <w:rPr>
          <w:rFonts w:ascii="Times New Roman" w:hAnsi="Times New Roman"/>
        </w:rPr>
        <w:t xml:space="preserve">Componentes </w:t>
      </w:r>
      <w:r w:rsidR="00D51219">
        <w:rPr>
          <w:rFonts w:ascii="Times New Roman" w:hAnsi="Times New Roman"/>
        </w:rPr>
        <w:t>de fortalecimiento</w:t>
      </w:r>
      <w:r>
        <w:rPr>
          <w:rFonts w:ascii="Times New Roman" w:hAnsi="Times New Roman"/>
        </w:rPr>
        <w:t>.</w:t>
      </w:r>
      <w:bookmarkEnd w:id="90"/>
    </w:p>
    <w:p w14:paraId="54D5AC7C" w14:textId="747DD516" w:rsidR="00507D5C" w:rsidRDefault="00F1138F" w:rsidP="00823993">
      <w:pPr>
        <w:pStyle w:val="Textoindependiente"/>
        <w:spacing w:after="1" w:line="360" w:lineRule="auto"/>
        <w:rPr>
          <w:rFonts w:ascii="Times New Roman" w:hAnsi="Times New Roman"/>
          <w:szCs w:val="24"/>
        </w:rPr>
      </w:pPr>
      <w:r>
        <w:rPr>
          <w:rFonts w:ascii="Times New Roman" w:hAnsi="Times New Roman"/>
          <w:szCs w:val="24"/>
        </w:rPr>
        <w:t xml:space="preserve">      Para la formulación de estos componentes, se tuvo mucho énfasis en </w:t>
      </w:r>
      <w:r w:rsidR="00DC192F">
        <w:rPr>
          <w:rFonts w:ascii="Times New Roman" w:hAnsi="Times New Roman"/>
          <w:szCs w:val="24"/>
        </w:rPr>
        <w:t xml:space="preserve">los puntos a mejorar que arrojó el análisis interno y externo, plasmados en las tablas 11 y 12, los cuales tienen que ver con, </w:t>
      </w:r>
      <w:r>
        <w:rPr>
          <w:rFonts w:ascii="Times New Roman" w:hAnsi="Times New Roman"/>
          <w:szCs w:val="24"/>
        </w:rPr>
        <w:t>la toma</w:t>
      </w:r>
      <w:r w:rsidR="00DC192F">
        <w:rPr>
          <w:rFonts w:ascii="Times New Roman" w:hAnsi="Times New Roman"/>
          <w:szCs w:val="24"/>
        </w:rPr>
        <w:t xml:space="preserve"> de decisiones,</w:t>
      </w:r>
      <w:r>
        <w:rPr>
          <w:rFonts w:ascii="Times New Roman" w:hAnsi="Times New Roman"/>
          <w:szCs w:val="24"/>
        </w:rPr>
        <w:t xml:space="preserve"> la </w:t>
      </w:r>
      <w:r w:rsidR="00DC192F">
        <w:rPr>
          <w:rFonts w:ascii="Times New Roman" w:hAnsi="Times New Roman"/>
          <w:szCs w:val="24"/>
        </w:rPr>
        <w:t xml:space="preserve">gestión </w:t>
      </w:r>
      <w:r w:rsidR="00B24B2C">
        <w:rPr>
          <w:rFonts w:ascii="Times New Roman" w:hAnsi="Times New Roman"/>
          <w:szCs w:val="24"/>
        </w:rPr>
        <w:t xml:space="preserve">de la dirección, los trabajadores, </w:t>
      </w:r>
      <w:r w:rsidR="00DC192F">
        <w:rPr>
          <w:rFonts w:ascii="Times New Roman" w:hAnsi="Times New Roman"/>
          <w:szCs w:val="24"/>
        </w:rPr>
        <w:t>los clientes</w:t>
      </w:r>
      <w:r w:rsidR="00B24B2C">
        <w:rPr>
          <w:rFonts w:ascii="Times New Roman" w:hAnsi="Times New Roman"/>
          <w:szCs w:val="24"/>
        </w:rPr>
        <w:t>, los proveedores, la gestión comercial, gestión de procesos y procedimientos y la innovación</w:t>
      </w:r>
      <w:r w:rsidR="005545D3">
        <w:rPr>
          <w:rFonts w:ascii="Times New Roman" w:hAnsi="Times New Roman"/>
          <w:szCs w:val="24"/>
        </w:rPr>
        <w:t xml:space="preserve"> y tecnología</w:t>
      </w:r>
      <w:r w:rsidR="00B24B2C">
        <w:rPr>
          <w:rFonts w:ascii="Times New Roman" w:hAnsi="Times New Roman"/>
          <w:szCs w:val="24"/>
        </w:rPr>
        <w:t xml:space="preserve">. </w:t>
      </w:r>
    </w:p>
    <w:p w14:paraId="23CB14B7" w14:textId="40E6853A" w:rsidR="00DC192F" w:rsidRDefault="00DC192F" w:rsidP="00823993">
      <w:pPr>
        <w:pStyle w:val="Textoindependiente"/>
        <w:spacing w:after="1" w:line="360" w:lineRule="auto"/>
        <w:rPr>
          <w:rFonts w:ascii="Times New Roman" w:hAnsi="Times New Roman"/>
          <w:szCs w:val="24"/>
        </w:rPr>
      </w:pPr>
    </w:p>
    <w:p w14:paraId="6691C641" w14:textId="54E11008" w:rsidR="00DC192F" w:rsidRDefault="00DC192F" w:rsidP="00823993">
      <w:pPr>
        <w:pStyle w:val="Textoindependiente"/>
        <w:spacing w:after="1" w:line="360" w:lineRule="auto"/>
        <w:rPr>
          <w:rFonts w:ascii="Times New Roman" w:hAnsi="Times New Roman"/>
          <w:szCs w:val="24"/>
        </w:rPr>
      </w:pPr>
      <w:r>
        <w:rPr>
          <w:rFonts w:ascii="Times New Roman" w:hAnsi="Times New Roman"/>
          <w:szCs w:val="24"/>
        </w:rPr>
        <w:t xml:space="preserve">       </w:t>
      </w:r>
      <w:r w:rsidR="00764A31">
        <w:rPr>
          <w:rFonts w:ascii="Times New Roman" w:hAnsi="Times New Roman"/>
          <w:szCs w:val="24"/>
        </w:rPr>
        <w:t>S</w:t>
      </w:r>
      <w:r w:rsidR="00E0697E">
        <w:rPr>
          <w:rFonts w:ascii="Times New Roman" w:hAnsi="Times New Roman"/>
          <w:szCs w:val="24"/>
        </w:rPr>
        <w:t>iguiendo los lineamientos de la matriz se Deming, los pasos a seguir para la formulación del plan son:</w:t>
      </w:r>
    </w:p>
    <w:p w14:paraId="412BFCA6" w14:textId="428952C5" w:rsidR="00DC192F" w:rsidRDefault="00DC192F" w:rsidP="00823993">
      <w:pPr>
        <w:pStyle w:val="Textoindependiente"/>
        <w:spacing w:after="1" w:line="360" w:lineRule="auto"/>
        <w:rPr>
          <w:rFonts w:ascii="Times New Roman" w:hAnsi="Times New Roman"/>
          <w:szCs w:val="24"/>
        </w:rPr>
      </w:pPr>
    </w:p>
    <w:p w14:paraId="29392BA8" w14:textId="114C8894" w:rsidR="00DC192F" w:rsidRDefault="00DC192F" w:rsidP="00823993">
      <w:pPr>
        <w:pStyle w:val="Textoindependiente"/>
        <w:spacing w:after="1" w:line="360" w:lineRule="auto"/>
        <w:rPr>
          <w:rFonts w:ascii="Times New Roman" w:hAnsi="Times New Roman"/>
          <w:szCs w:val="24"/>
        </w:rPr>
      </w:pPr>
    </w:p>
    <w:p w14:paraId="466F296F" w14:textId="3669431F" w:rsidR="006E3C6B" w:rsidRPr="006E3C6B" w:rsidRDefault="006E3C6B" w:rsidP="006E3C6B">
      <w:pPr>
        <w:pStyle w:val="Descripcin"/>
        <w:keepNext/>
        <w:rPr>
          <w:rFonts w:ascii="Times New Roman" w:hAnsi="Times New Roman" w:cs="Times New Roman"/>
          <w:sz w:val="20"/>
        </w:rPr>
      </w:pPr>
      <w:bookmarkStart w:id="91" w:name="_Toc87713875"/>
      <w:r w:rsidRPr="006E3C6B">
        <w:rPr>
          <w:rFonts w:ascii="Times New Roman" w:hAnsi="Times New Roman" w:cs="Times New Roman"/>
          <w:sz w:val="20"/>
        </w:rPr>
        <w:t xml:space="preserve">Figura </w:t>
      </w:r>
      <w:r w:rsidRPr="006E3C6B">
        <w:rPr>
          <w:rFonts w:ascii="Times New Roman" w:hAnsi="Times New Roman" w:cs="Times New Roman"/>
          <w:sz w:val="20"/>
        </w:rPr>
        <w:fldChar w:fldCharType="begin"/>
      </w:r>
      <w:r w:rsidRPr="006E3C6B">
        <w:rPr>
          <w:rFonts w:ascii="Times New Roman" w:hAnsi="Times New Roman" w:cs="Times New Roman"/>
          <w:sz w:val="20"/>
        </w:rPr>
        <w:instrText xml:space="preserve"> SEQ Figura \* ARABIC </w:instrText>
      </w:r>
      <w:r w:rsidRPr="006E3C6B">
        <w:rPr>
          <w:rFonts w:ascii="Times New Roman" w:hAnsi="Times New Roman" w:cs="Times New Roman"/>
          <w:sz w:val="20"/>
        </w:rPr>
        <w:fldChar w:fldCharType="separate"/>
      </w:r>
      <w:r w:rsidR="00186554">
        <w:rPr>
          <w:rFonts w:ascii="Times New Roman" w:hAnsi="Times New Roman" w:cs="Times New Roman"/>
          <w:noProof/>
          <w:sz w:val="20"/>
        </w:rPr>
        <w:t>18</w:t>
      </w:r>
      <w:r w:rsidRPr="006E3C6B">
        <w:rPr>
          <w:rFonts w:ascii="Times New Roman" w:hAnsi="Times New Roman" w:cs="Times New Roman"/>
          <w:sz w:val="20"/>
        </w:rPr>
        <w:fldChar w:fldCharType="end"/>
      </w:r>
      <w:r w:rsidRPr="006E3C6B">
        <w:rPr>
          <w:rFonts w:ascii="Times New Roman" w:hAnsi="Times New Roman" w:cs="Times New Roman"/>
          <w:sz w:val="20"/>
        </w:rPr>
        <w:t>. Matriz Deming para fortalecimiento gerencial</w:t>
      </w:r>
      <w:bookmarkEnd w:id="91"/>
    </w:p>
    <w:p w14:paraId="40204040" w14:textId="6A0B82CF" w:rsidR="00DC192F" w:rsidRDefault="00843509" w:rsidP="00823993">
      <w:pPr>
        <w:pStyle w:val="Textoindependiente"/>
        <w:spacing w:after="1" w:line="360" w:lineRule="auto"/>
        <w:rPr>
          <w:rFonts w:ascii="Times New Roman" w:hAnsi="Times New Roman"/>
          <w:szCs w:val="24"/>
        </w:rPr>
      </w:pPr>
      <w:r>
        <w:rPr>
          <w:rFonts w:ascii="Times New Roman" w:hAnsi="Times New Roman"/>
          <w:noProof/>
          <w:szCs w:val="24"/>
          <w:lang w:val="es-ES" w:eastAsia="es-ES"/>
        </w:rPr>
        <w:drawing>
          <wp:inline distT="0" distB="0" distL="0" distR="0" wp14:anchorId="56A638E2" wp14:editId="4699F2E6">
            <wp:extent cx="5486400" cy="3200400"/>
            <wp:effectExtent l="0" t="57150" r="0" b="114300"/>
            <wp:docPr id="163" name="Diagrama 1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2B2A0B95" w14:textId="77777777" w:rsidR="006E3C6B" w:rsidRDefault="006E3C6B" w:rsidP="006E3C6B">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6F6AD9B9" w14:textId="5930DEB1" w:rsidR="00B24B2C" w:rsidRDefault="00B24B2C" w:rsidP="00823993">
      <w:pPr>
        <w:pStyle w:val="Textoindependiente"/>
        <w:spacing w:after="1" w:line="360" w:lineRule="auto"/>
        <w:rPr>
          <w:rFonts w:ascii="Times New Roman" w:hAnsi="Times New Roman"/>
          <w:szCs w:val="24"/>
        </w:rPr>
      </w:pPr>
    </w:p>
    <w:p w14:paraId="42DC19B2" w14:textId="692CC522" w:rsidR="00764A31" w:rsidRDefault="00764A31" w:rsidP="00823993">
      <w:pPr>
        <w:pStyle w:val="Textoindependiente"/>
        <w:spacing w:after="1" w:line="360" w:lineRule="auto"/>
        <w:rPr>
          <w:rFonts w:ascii="Times New Roman" w:hAnsi="Times New Roman"/>
          <w:szCs w:val="24"/>
        </w:rPr>
      </w:pPr>
      <w:r>
        <w:rPr>
          <w:rFonts w:ascii="Times New Roman" w:hAnsi="Times New Roman"/>
          <w:szCs w:val="24"/>
        </w:rPr>
        <w:t xml:space="preserve">      Por tanto, los componentes estratégicos del fortalecimiento son:</w:t>
      </w:r>
    </w:p>
    <w:p w14:paraId="12717160" w14:textId="4D25E5E2" w:rsidR="00DB3059" w:rsidRPr="00DB3059" w:rsidRDefault="00DB3059" w:rsidP="00DB3059">
      <w:pPr>
        <w:pStyle w:val="Descripcin"/>
        <w:keepNext/>
        <w:spacing w:before="240"/>
        <w:rPr>
          <w:rFonts w:ascii="Times New Roman" w:hAnsi="Times New Roman" w:cs="Times New Roman"/>
          <w:sz w:val="20"/>
        </w:rPr>
      </w:pPr>
      <w:bookmarkStart w:id="92" w:name="_Toc87713876"/>
      <w:r w:rsidRPr="00DB3059">
        <w:rPr>
          <w:rFonts w:ascii="Times New Roman" w:hAnsi="Times New Roman" w:cs="Times New Roman"/>
          <w:sz w:val="20"/>
        </w:rPr>
        <w:t xml:space="preserve">Figura </w:t>
      </w:r>
      <w:r w:rsidRPr="00DB3059">
        <w:rPr>
          <w:rFonts w:ascii="Times New Roman" w:hAnsi="Times New Roman" w:cs="Times New Roman"/>
          <w:sz w:val="20"/>
        </w:rPr>
        <w:fldChar w:fldCharType="begin"/>
      </w:r>
      <w:r w:rsidRPr="00DB3059">
        <w:rPr>
          <w:rFonts w:ascii="Times New Roman" w:hAnsi="Times New Roman" w:cs="Times New Roman"/>
          <w:sz w:val="20"/>
        </w:rPr>
        <w:instrText xml:space="preserve"> SEQ Figura \* ARABIC </w:instrText>
      </w:r>
      <w:r w:rsidRPr="00DB3059">
        <w:rPr>
          <w:rFonts w:ascii="Times New Roman" w:hAnsi="Times New Roman" w:cs="Times New Roman"/>
          <w:sz w:val="20"/>
        </w:rPr>
        <w:fldChar w:fldCharType="separate"/>
      </w:r>
      <w:r w:rsidR="00186554">
        <w:rPr>
          <w:rFonts w:ascii="Times New Roman" w:hAnsi="Times New Roman" w:cs="Times New Roman"/>
          <w:noProof/>
          <w:sz w:val="20"/>
        </w:rPr>
        <w:t>19</w:t>
      </w:r>
      <w:r w:rsidRPr="00DB3059">
        <w:rPr>
          <w:rFonts w:ascii="Times New Roman" w:hAnsi="Times New Roman" w:cs="Times New Roman"/>
          <w:sz w:val="20"/>
        </w:rPr>
        <w:fldChar w:fldCharType="end"/>
      </w:r>
      <w:r w:rsidRPr="00DB3059">
        <w:rPr>
          <w:rFonts w:ascii="Times New Roman" w:hAnsi="Times New Roman" w:cs="Times New Roman"/>
          <w:sz w:val="20"/>
        </w:rPr>
        <w:t xml:space="preserve">. Componentes </w:t>
      </w:r>
      <w:r w:rsidR="00E71271">
        <w:rPr>
          <w:rFonts w:ascii="Times New Roman" w:hAnsi="Times New Roman" w:cs="Times New Roman"/>
          <w:sz w:val="20"/>
        </w:rPr>
        <w:t>de fortalecimiento gerencial</w:t>
      </w:r>
      <w:bookmarkEnd w:id="92"/>
    </w:p>
    <w:p w14:paraId="1C21CA69" w14:textId="6C06EDA5" w:rsidR="00C431B5" w:rsidRPr="00EA38CD" w:rsidRDefault="00C431B5" w:rsidP="00823993">
      <w:pPr>
        <w:pStyle w:val="Textoindependiente"/>
        <w:spacing w:after="1" w:line="360" w:lineRule="auto"/>
        <w:rPr>
          <w:rFonts w:ascii="Times New Roman" w:hAnsi="Times New Roman"/>
          <w:sz w:val="28"/>
          <w:szCs w:val="24"/>
        </w:rPr>
      </w:pPr>
      <w:r w:rsidRPr="00EA38CD">
        <w:rPr>
          <w:rFonts w:ascii="Times New Roman" w:hAnsi="Times New Roman"/>
          <w:noProof/>
          <w:sz w:val="28"/>
          <w:szCs w:val="24"/>
          <w:lang w:val="es-ES" w:eastAsia="es-ES"/>
        </w:rPr>
        <w:drawing>
          <wp:inline distT="0" distB="0" distL="0" distR="0" wp14:anchorId="60D7D3AB" wp14:editId="13C3E08E">
            <wp:extent cx="5858510" cy="1881963"/>
            <wp:effectExtent l="57150" t="38100" r="85090" b="118745"/>
            <wp:docPr id="164" name="Diagrama 1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413D96CE" w14:textId="77777777" w:rsidR="00DB3059" w:rsidRDefault="00DB3059" w:rsidP="00DB3059">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7952B8A6" w14:textId="3C9D6B09" w:rsidR="00764A31" w:rsidRDefault="00764A31" w:rsidP="00823993">
      <w:pPr>
        <w:pStyle w:val="Textoindependiente"/>
        <w:spacing w:after="1" w:line="360" w:lineRule="auto"/>
        <w:rPr>
          <w:rFonts w:ascii="Times New Roman" w:hAnsi="Times New Roman"/>
          <w:szCs w:val="24"/>
        </w:rPr>
      </w:pPr>
    </w:p>
    <w:p w14:paraId="0C5AE669" w14:textId="77777777" w:rsidR="00D51219" w:rsidRDefault="00E71271" w:rsidP="00823993">
      <w:pPr>
        <w:pStyle w:val="Textoindependiente"/>
        <w:spacing w:after="1" w:line="360" w:lineRule="auto"/>
        <w:rPr>
          <w:rFonts w:ascii="Times New Roman" w:hAnsi="Times New Roman"/>
          <w:szCs w:val="24"/>
        </w:rPr>
      </w:pPr>
      <w:r>
        <w:rPr>
          <w:rFonts w:ascii="Times New Roman" w:hAnsi="Times New Roman"/>
          <w:szCs w:val="24"/>
        </w:rPr>
        <w:t xml:space="preserve">       Cada uno de estos componentes, presentan una serie de actividades que ayudaran a las microempresas del Municipio a fortalecer su competitividad en el mercado, pues dentro de la búsqueda de la información, se pudo observar que esto negocios pretenden seguir sobreviviendo en el mercado.</w:t>
      </w:r>
    </w:p>
    <w:p w14:paraId="1605AF9A" w14:textId="77777777" w:rsidR="00D51219" w:rsidRDefault="00D51219" w:rsidP="00823993">
      <w:pPr>
        <w:pStyle w:val="Textoindependiente"/>
        <w:spacing w:after="1" w:line="360" w:lineRule="auto"/>
        <w:rPr>
          <w:rFonts w:ascii="Times New Roman" w:hAnsi="Times New Roman"/>
          <w:szCs w:val="24"/>
        </w:rPr>
      </w:pPr>
    </w:p>
    <w:p w14:paraId="4A75CDDE" w14:textId="77777777" w:rsidR="00D51219" w:rsidRPr="00D51219" w:rsidRDefault="00D51219" w:rsidP="00D51219">
      <w:pPr>
        <w:pStyle w:val="Ttulo3"/>
        <w:rPr>
          <w:rFonts w:ascii="Times New Roman" w:hAnsi="Times New Roman"/>
        </w:rPr>
      </w:pPr>
      <w:bookmarkStart w:id="93" w:name="_Toc87713942"/>
      <w:r w:rsidRPr="00D51219">
        <w:rPr>
          <w:rFonts w:ascii="Times New Roman" w:hAnsi="Times New Roman"/>
        </w:rPr>
        <w:t>Estrategias de fortalecimiento por componente</w:t>
      </w:r>
      <w:bookmarkEnd w:id="93"/>
    </w:p>
    <w:p w14:paraId="41E8D2D4" w14:textId="5140E016" w:rsidR="00427AA4" w:rsidRPr="00427AA4" w:rsidRDefault="00427AA4" w:rsidP="00427AA4">
      <w:pPr>
        <w:pStyle w:val="Textoindependiente"/>
        <w:spacing w:line="360" w:lineRule="auto"/>
        <w:rPr>
          <w:rFonts w:ascii="Times New Roman" w:hAnsi="Times New Roman"/>
        </w:rPr>
      </w:pPr>
      <w:r>
        <w:rPr>
          <w:rFonts w:ascii="Times New Roman" w:hAnsi="Times New Roman"/>
        </w:rPr>
        <w:t>Las</w:t>
      </w:r>
      <w:r w:rsidRPr="00427AA4">
        <w:rPr>
          <w:rFonts w:ascii="Times New Roman" w:hAnsi="Times New Roman"/>
        </w:rPr>
        <w:t xml:space="preserve"> diferentes estrategias para el fortalecimiento de las microempresas en el municipio de </w:t>
      </w:r>
      <w:r>
        <w:rPr>
          <w:rFonts w:ascii="Times New Roman" w:hAnsi="Times New Roman"/>
        </w:rPr>
        <w:t>Arenal,</w:t>
      </w:r>
      <w:r w:rsidRPr="00427AA4">
        <w:rPr>
          <w:rFonts w:ascii="Times New Roman" w:hAnsi="Times New Roman"/>
        </w:rPr>
        <w:t xml:space="preserve"> son importante</w:t>
      </w:r>
      <w:r>
        <w:rPr>
          <w:rFonts w:ascii="Times New Roman" w:hAnsi="Times New Roman"/>
        </w:rPr>
        <w:t>s</w:t>
      </w:r>
      <w:r w:rsidRPr="00427AA4">
        <w:rPr>
          <w:rFonts w:ascii="Times New Roman" w:hAnsi="Times New Roman"/>
        </w:rPr>
        <w:t xml:space="preserve"> para una mayor eficiencia y productividad</w:t>
      </w:r>
      <w:r w:rsidR="00E65AAE">
        <w:rPr>
          <w:rFonts w:ascii="Times New Roman" w:hAnsi="Times New Roman"/>
        </w:rPr>
        <w:t>;</w:t>
      </w:r>
      <w:r w:rsidRPr="00427AA4">
        <w:rPr>
          <w:rFonts w:ascii="Times New Roman" w:hAnsi="Times New Roman"/>
        </w:rPr>
        <w:t xml:space="preserve"> </w:t>
      </w:r>
      <w:r w:rsidR="00E65AAE">
        <w:rPr>
          <w:rFonts w:ascii="Times New Roman" w:hAnsi="Times New Roman"/>
        </w:rPr>
        <w:t>Las</w:t>
      </w:r>
      <w:r w:rsidRPr="00427AA4">
        <w:rPr>
          <w:rFonts w:ascii="Times New Roman" w:hAnsi="Times New Roman"/>
        </w:rPr>
        <w:t xml:space="preserve"> estrategias</w:t>
      </w:r>
      <w:r w:rsidR="00E65AAE">
        <w:rPr>
          <w:rFonts w:ascii="Times New Roman" w:hAnsi="Times New Roman"/>
        </w:rPr>
        <w:t xml:space="preserve"> de acuerdo al componente</w:t>
      </w:r>
      <w:r w:rsidRPr="00427AA4">
        <w:rPr>
          <w:rFonts w:ascii="Times New Roman" w:hAnsi="Times New Roman"/>
        </w:rPr>
        <w:t xml:space="preserve"> son las siguientes:</w:t>
      </w:r>
    </w:p>
    <w:p w14:paraId="7E201806" w14:textId="019B79D6" w:rsidR="00E71271" w:rsidRDefault="00E71271" w:rsidP="009F37B6">
      <w:pPr>
        <w:spacing w:before="240"/>
        <w:rPr>
          <w:rFonts w:ascii="Times New Roman" w:hAnsi="Times New Roman"/>
          <w:b/>
          <w:i/>
        </w:rPr>
      </w:pPr>
      <w:r w:rsidRPr="00D51219">
        <w:t xml:space="preserve"> </w:t>
      </w:r>
      <w:r w:rsidR="00780005" w:rsidRPr="00780005">
        <w:rPr>
          <w:rFonts w:ascii="Times New Roman" w:hAnsi="Times New Roman"/>
          <w:b/>
          <w:i/>
        </w:rPr>
        <w:t>Componente de formación</w:t>
      </w:r>
    </w:p>
    <w:p w14:paraId="6F498C09" w14:textId="0E1A964B" w:rsidR="00C941FE" w:rsidRDefault="00C941FE" w:rsidP="009B1E5D">
      <w:pPr>
        <w:pStyle w:val="Prrafodelista"/>
        <w:numPr>
          <w:ilvl w:val="0"/>
          <w:numId w:val="16"/>
        </w:numPr>
        <w:spacing w:before="240" w:line="360" w:lineRule="auto"/>
        <w:rPr>
          <w:rFonts w:ascii="Times New Roman" w:hAnsi="Times New Roman"/>
        </w:rPr>
      </w:pPr>
      <w:r w:rsidRPr="00C941FE">
        <w:rPr>
          <w:rFonts w:ascii="Times New Roman" w:hAnsi="Times New Roman"/>
        </w:rPr>
        <w:t>Realizar co</w:t>
      </w:r>
      <w:r>
        <w:rPr>
          <w:rFonts w:ascii="Times New Roman" w:hAnsi="Times New Roman"/>
        </w:rPr>
        <w:t>nvenios con instituciones de educación superior, entes territoriales y Cámara de Comercio, para brindar jornadas de capacitación gerencial y administrativa a las microempresas</w:t>
      </w:r>
    </w:p>
    <w:p w14:paraId="2D046462" w14:textId="77777777" w:rsidR="00C941FE" w:rsidRPr="00C941FE" w:rsidRDefault="00C941FE" w:rsidP="00C941FE">
      <w:pPr>
        <w:pStyle w:val="Prrafodelista"/>
        <w:spacing w:before="240" w:line="360" w:lineRule="auto"/>
        <w:rPr>
          <w:rFonts w:ascii="Times New Roman" w:hAnsi="Times New Roman"/>
        </w:rPr>
      </w:pPr>
    </w:p>
    <w:p w14:paraId="7903374F" w14:textId="12F52303" w:rsidR="009F37B6" w:rsidRPr="009F37B6" w:rsidRDefault="009F37B6" w:rsidP="009B1E5D">
      <w:pPr>
        <w:pStyle w:val="Prrafodelista"/>
        <w:numPr>
          <w:ilvl w:val="0"/>
          <w:numId w:val="16"/>
        </w:numPr>
        <w:spacing w:before="240" w:line="360" w:lineRule="auto"/>
        <w:rPr>
          <w:rFonts w:ascii="Times New Roman" w:hAnsi="Times New Roman"/>
          <w:sz w:val="22"/>
        </w:rPr>
      </w:pPr>
      <w:r w:rsidRPr="009F37B6">
        <w:rPr>
          <w:rFonts w:ascii="Times New Roman" w:hAnsi="Times New Roman"/>
        </w:rPr>
        <w:t>Realizar jornadas de capacitación bimensual a los administradores y/o propietarios en manejos de gerencia, toma de decisiones, liderazgo</w:t>
      </w:r>
      <w:r w:rsidR="00431404">
        <w:rPr>
          <w:rFonts w:ascii="Times New Roman" w:hAnsi="Times New Roman"/>
        </w:rPr>
        <w:t>, contabilidad</w:t>
      </w:r>
      <w:r w:rsidRPr="009F37B6">
        <w:rPr>
          <w:rFonts w:ascii="Times New Roman" w:hAnsi="Times New Roman"/>
        </w:rPr>
        <w:t xml:space="preserve"> y gestión comercial.</w:t>
      </w:r>
    </w:p>
    <w:p w14:paraId="4CF441BD" w14:textId="77777777" w:rsidR="009F37B6" w:rsidRPr="009F37B6" w:rsidRDefault="009F37B6" w:rsidP="009F37B6">
      <w:pPr>
        <w:pStyle w:val="Prrafodelista"/>
        <w:spacing w:before="240" w:line="360" w:lineRule="auto"/>
        <w:rPr>
          <w:rFonts w:ascii="Times New Roman" w:hAnsi="Times New Roman"/>
          <w:sz w:val="22"/>
        </w:rPr>
      </w:pPr>
    </w:p>
    <w:p w14:paraId="1E633636" w14:textId="52AE2E56" w:rsidR="00AF03C4" w:rsidRPr="00AF03C4" w:rsidRDefault="009F37B6" w:rsidP="009B1E5D">
      <w:pPr>
        <w:pStyle w:val="Prrafodelista"/>
        <w:numPr>
          <w:ilvl w:val="0"/>
          <w:numId w:val="16"/>
        </w:numPr>
        <w:spacing w:before="240" w:line="360" w:lineRule="auto"/>
        <w:rPr>
          <w:rFonts w:ascii="Times New Roman" w:hAnsi="Times New Roman"/>
          <w:sz w:val="22"/>
        </w:rPr>
      </w:pPr>
      <w:r w:rsidRPr="009F37B6">
        <w:rPr>
          <w:rFonts w:ascii="Times New Roman" w:hAnsi="Times New Roman"/>
        </w:rPr>
        <w:t xml:space="preserve">Capacitar a su personal </w:t>
      </w:r>
      <w:r w:rsidR="00AF03C4">
        <w:rPr>
          <w:rFonts w:ascii="Times New Roman" w:hAnsi="Times New Roman"/>
        </w:rPr>
        <w:t xml:space="preserve">una vez al mes en manejo de inventario, atención al cliente, cultura organizacional, inteligencia emocional, quejas y reclamos y, responsabilidad social empresarial, </w:t>
      </w:r>
      <w:r w:rsidRPr="009F37B6">
        <w:rPr>
          <w:rFonts w:ascii="Times New Roman" w:hAnsi="Times New Roman"/>
        </w:rPr>
        <w:t xml:space="preserve">para mejorar </w:t>
      </w:r>
      <w:r w:rsidR="00AF03C4">
        <w:rPr>
          <w:rFonts w:ascii="Times New Roman" w:hAnsi="Times New Roman"/>
        </w:rPr>
        <w:t xml:space="preserve">el desempeño operativo de las microempresas y contribuir </w:t>
      </w:r>
      <w:r w:rsidRPr="009F37B6">
        <w:rPr>
          <w:rFonts w:ascii="Times New Roman" w:hAnsi="Times New Roman"/>
        </w:rPr>
        <w:t xml:space="preserve">a una mejor dinámica </w:t>
      </w:r>
      <w:r w:rsidR="00AF03C4">
        <w:rPr>
          <w:rFonts w:ascii="Times New Roman" w:hAnsi="Times New Roman"/>
        </w:rPr>
        <w:t>laboral</w:t>
      </w:r>
      <w:r w:rsidRPr="009F37B6">
        <w:rPr>
          <w:rFonts w:ascii="Times New Roman" w:hAnsi="Times New Roman"/>
        </w:rPr>
        <w:t xml:space="preserve"> en su tareas y mayor eficiencia</w:t>
      </w:r>
      <w:r w:rsidR="00AF03C4">
        <w:rPr>
          <w:rFonts w:ascii="Times New Roman" w:hAnsi="Times New Roman"/>
        </w:rPr>
        <w:t>.</w:t>
      </w:r>
    </w:p>
    <w:p w14:paraId="4722C52C" w14:textId="37F6EA5F" w:rsidR="00145610" w:rsidRPr="00145610" w:rsidRDefault="00145610" w:rsidP="00145610">
      <w:pPr>
        <w:pStyle w:val="Descripcin"/>
        <w:keepNext/>
        <w:rPr>
          <w:rFonts w:ascii="Times New Roman" w:hAnsi="Times New Roman" w:cs="Times New Roman"/>
          <w:sz w:val="20"/>
        </w:rPr>
      </w:pPr>
      <w:bookmarkStart w:id="94" w:name="_Toc87713889"/>
      <w:r w:rsidRPr="00145610">
        <w:rPr>
          <w:rFonts w:ascii="Times New Roman" w:hAnsi="Times New Roman" w:cs="Times New Roman"/>
          <w:sz w:val="20"/>
        </w:rPr>
        <w:t xml:space="preserve">Tabla </w:t>
      </w:r>
      <w:r w:rsidRPr="00145610">
        <w:rPr>
          <w:rFonts w:ascii="Times New Roman" w:hAnsi="Times New Roman" w:cs="Times New Roman"/>
          <w:sz w:val="20"/>
        </w:rPr>
        <w:fldChar w:fldCharType="begin"/>
      </w:r>
      <w:r w:rsidRPr="00145610">
        <w:rPr>
          <w:rFonts w:ascii="Times New Roman" w:hAnsi="Times New Roman" w:cs="Times New Roman"/>
          <w:sz w:val="20"/>
        </w:rPr>
        <w:instrText xml:space="preserve"> SEQ Tabla \* ARABIC </w:instrText>
      </w:r>
      <w:r w:rsidRPr="00145610">
        <w:rPr>
          <w:rFonts w:ascii="Times New Roman" w:hAnsi="Times New Roman" w:cs="Times New Roman"/>
          <w:sz w:val="20"/>
        </w:rPr>
        <w:fldChar w:fldCharType="separate"/>
      </w:r>
      <w:r w:rsidR="00431404">
        <w:rPr>
          <w:rFonts w:ascii="Times New Roman" w:hAnsi="Times New Roman" w:cs="Times New Roman"/>
          <w:noProof/>
          <w:sz w:val="20"/>
        </w:rPr>
        <w:t>13</w:t>
      </w:r>
      <w:r w:rsidRPr="00145610">
        <w:rPr>
          <w:rFonts w:ascii="Times New Roman" w:hAnsi="Times New Roman" w:cs="Times New Roman"/>
          <w:sz w:val="20"/>
        </w:rPr>
        <w:fldChar w:fldCharType="end"/>
      </w:r>
      <w:r w:rsidRPr="00145610">
        <w:rPr>
          <w:rFonts w:ascii="Times New Roman" w:hAnsi="Times New Roman" w:cs="Times New Roman"/>
          <w:sz w:val="20"/>
        </w:rPr>
        <w:t>. Seguimiento componente de formación</w:t>
      </w:r>
      <w:bookmarkEnd w:id="94"/>
    </w:p>
    <w:tbl>
      <w:tblPr>
        <w:tblStyle w:val="Tablaconcuadrcula4-nfasis1"/>
        <w:tblW w:w="0" w:type="auto"/>
        <w:tblLook w:val="04A0" w:firstRow="1" w:lastRow="0" w:firstColumn="1" w:lastColumn="0" w:noHBand="0" w:noVBand="1"/>
      </w:tblPr>
      <w:tblGrid>
        <w:gridCol w:w="2048"/>
        <w:gridCol w:w="2200"/>
        <w:gridCol w:w="2835"/>
        <w:gridCol w:w="2267"/>
      </w:tblGrid>
      <w:tr w:rsidR="00224C71" w14:paraId="18409BAA" w14:textId="77777777" w:rsidTr="001456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8" w:type="dxa"/>
            <w:vAlign w:val="center"/>
          </w:tcPr>
          <w:p w14:paraId="3A7EF667" w14:textId="04DC1952" w:rsidR="00224C71" w:rsidRDefault="00224C71" w:rsidP="00AF03C4">
            <w:pPr>
              <w:spacing w:after="0" w:line="360" w:lineRule="auto"/>
              <w:jc w:val="center"/>
              <w:rPr>
                <w:rFonts w:ascii="Times New Roman" w:hAnsi="Times New Roman"/>
                <w:sz w:val="22"/>
              </w:rPr>
            </w:pPr>
            <w:r>
              <w:rPr>
                <w:rFonts w:ascii="Times New Roman" w:hAnsi="Times New Roman"/>
                <w:sz w:val="22"/>
              </w:rPr>
              <w:t>Dirigido a:</w:t>
            </w:r>
          </w:p>
        </w:tc>
        <w:tc>
          <w:tcPr>
            <w:tcW w:w="2200" w:type="dxa"/>
            <w:vAlign w:val="center"/>
          </w:tcPr>
          <w:p w14:paraId="59C2ECBD" w14:textId="1C63C4BB" w:rsidR="00224C71" w:rsidRDefault="00224C71" w:rsidP="00AF03C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Responsable de la tarea</w:t>
            </w:r>
          </w:p>
        </w:tc>
        <w:tc>
          <w:tcPr>
            <w:tcW w:w="2835" w:type="dxa"/>
            <w:vAlign w:val="center"/>
          </w:tcPr>
          <w:p w14:paraId="2600F4A4" w14:textId="4C2792AD" w:rsidR="00224C71" w:rsidRDefault="00224C71" w:rsidP="00AF03C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Indicador de seguimiento</w:t>
            </w:r>
          </w:p>
        </w:tc>
        <w:tc>
          <w:tcPr>
            <w:tcW w:w="2267" w:type="dxa"/>
            <w:vAlign w:val="center"/>
          </w:tcPr>
          <w:p w14:paraId="0DB5F339" w14:textId="54C5B34E" w:rsidR="00224C71" w:rsidRDefault="00224C71" w:rsidP="00AF03C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Recursos</w:t>
            </w:r>
          </w:p>
        </w:tc>
      </w:tr>
      <w:tr w:rsidR="00145610" w14:paraId="4C736144" w14:textId="77777777" w:rsidTr="001456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8" w:type="dxa"/>
            <w:vAlign w:val="center"/>
          </w:tcPr>
          <w:p w14:paraId="581C1C32" w14:textId="4C61E377" w:rsidR="00145610" w:rsidRDefault="00145610" w:rsidP="00AF03C4">
            <w:pPr>
              <w:spacing w:after="0" w:line="360" w:lineRule="auto"/>
              <w:rPr>
                <w:rFonts w:ascii="Times New Roman" w:hAnsi="Times New Roman"/>
                <w:sz w:val="22"/>
              </w:rPr>
            </w:pPr>
            <w:r>
              <w:rPr>
                <w:rFonts w:ascii="Times New Roman" w:hAnsi="Times New Roman"/>
                <w:sz w:val="22"/>
              </w:rPr>
              <w:lastRenderedPageBreak/>
              <w:t>Administradores y/o propietarios</w:t>
            </w:r>
          </w:p>
        </w:tc>
        <w:tc>
          <w:tcPr>
            <w:tcW w:w="2200" w:type="dxa"/>
            <w:vMerge w:val="restart"/>
            <w:vAlign w:val="center"/>
          </w:tcPr>
          <w:p w14:paraId="01A086F4" w14:textId="4B7B9638" w:rsidR="00145610" w:rsidRDefault="00145610" w:rsidP="00E7374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proofErr w:type="spellStart"/>
            <w:r>
              <w:rPr>
                <w:rFonts w:ascii="Times New Roman" w:hAnsi="Times New Roman"/>
                <w:sz w:val="22"/>
              </w:rPr>
              <w:t>U</w:t>
            </w:r>
            <w:r w:rsidR="00E73749">
              <w:rPr>
                <w:rFonts w:ascii="Times New Roman" w:hAnsi="Times New Roman"/>
                <w:sz w:val="22"/>
              </w:rPr>
              <w:t>iveisidad</w:t>
            </w:r>
            <w:proofErr w:type="spellEnd"/>
            <w:r>
              <w:rPr>
                <w:rFonts w:ascii="Times New Roman" w:hAnsi="Times New Roman"/>
                <w:sz w:val="22"/>
              </w:rPr>
              <w:t>, Alcaldía, Cámara de Comercio</w:t>
            </w:r>
          </w:p>
        </w:tc>
        <w:tc>
          <w:tcPr>
            <w:tcW w:w="2835" w:type="dxa"/>
            <w:vMerge w:val="restart"/>
            <w:vAlign w:val="center"/>
          </w:tcPr>
          <w:p w14:paraId="0665E8FB" w14:textId="080B15D4" w:rsidR="00145610" w:rsidRDefault="00145610" w:rsidP="00224C71">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m:oMathPara>
              <m:oMath>
                <m:r>
                  <w:rPr>
                    <w:rFonts w:ascii="Cambria Math" w:hAnsi="Cambria Math" w:cs="Cambria Math"/>
                    <w:sz w:val="22"/>
                  </w:rPr>
                  <m:t>No</m:t>
                </m:r>
                <m:r>
                  <m:rPr>
                    <m:sty m:val="p"/>
                  </m:rPr>
                  <w:rPr>
                    <w:rFonts w:ascii="Cambria Math" w:hAnsi="Cambria Math" w:cs="Cambria Math"/>
                    <w:sz w:val="22"/>
                  </w:rPr>
                  <m:t>=</m:t>
                </m:r>
                <m:f>
                  <m:fPr>
                    <m:ctrlPr>
                      <w:rPr>
                        <w:rFonts w:ascii="Cambria Math" w:hAnsi="Cambria Math"/>
                        <w:sz w:val="22"/>
                      </w:rPr>
                    </m:ctrlPr>
                  </m:fPr>
                  <m:num>
                    <m:r>
                      <m:rPr>
                        <m:sty m:val="p"/>
                      </m:rPr>
                      <w:rPr>
                        <w:rFonts w:ascii="Cambria Math" w:hAnsi="Cambria Math" w:cs="Cambria Math"/>
                        <w:sz w:val="22"/>
                      </w:rPr>
                      <m:t>Personas capacitadas</m:t>
                    </m:r>
                  </m:num>
                  <m:den>
                    <m:r>
                      <m:rPr>
                        <m:sty m:val="p"/>
                      </m:rPr>
                      <w:rPr>
                        <w:rFonts w:ascii="Cambria Math" w:hAnsi="Cambria Math" w:cs="Cambria Math"/>
                        <w:sz w:val="22"/>
                      </w:rPr>
                      <m:t>Personas certificadas</m:t>
                    </m:r>
                  </m:den>
                </m:f>
              </m:oMath>
            </m:oMathPara>
          </w:p>
        </w:tc>
        <w:tc>
          <w:tcPr>
            <w:tcW w:w="2267" w:type="dxa"/>
            <w:vMerge w:val="restart"/>
            <w:vAlign w:val="center"/>
          </w:tcPr>
          <w:p w14:paraId="0EA78A5A" w14:textId="479C630F" w:rsidR="00145610" w:rsidRDefault="00145610" w:rsidP="00AF03C4">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Humanos, tecnológicos, logísticos</w:t>
            </w:r>
          </w:p>
        </w:tc>
      </w:tr>
      <w:tr w:rsidR="00145610" w14:paraId="76FFFB1C" w14:textId="77777777" w:rsidTr="00145610">
        <w:tc>
          <w:tcPr>
            <w:cnfStyle w:val="001000000000" w:firstRow="0" w:lastRow="0" w:firstColumn="1" w:lastColumn="0" w:oddVBand="0" w:evenVBand="0" w:oddHBand="0" w:evenHBand="0" w:firstRowFirstColumn="0" w:firstRowLastColumn="0" w:lastRowFirstColumn="0" w:lastRowLastColumn="0"/>
            <w:tcW w:w="2048" w:type="dxa"/>
            <w:vAlign w:val="center"/>
          </w:tcPr>
          <w:p w14:paraId="487E54B3" w14:textId="43F0502B" w:rsidR="00145610" w:rsidRDefault="00145610" w:rsidP="00AF03C4">
            <w:pPr>
              <w:spacing w:after="0" w:line="360" w:lineRule="auto"/>
              <w:rPr>
                <w:rFonts w:ascii="Times New Roman" w:hAnsi="Times New Roman"/>
                <w:sz w:val="22"/>
              </w:rPr>
            </w:pPr>
            <w:r>
              <w:rPr>
                <w:rFonts w:ascii="Times New Roman" w:hAnsi="Times New Roman"/>
                <w:sz w:val="22"/>
              </w:rPr>
              <w:t>Trabajadores</w:t>
            </w:r>
          </w:p>
        </w:tc>
        <w:tc>
          <w:tcPr>
            <w:tcW w:w="2200" w:type="dxa"/>
            <w:vMerge/>
            <w:vAlign w:val="center"/>
          </w:tcPr>
          <w:p w14:paraId="01673B9D" w14:textId="49727EFC" w:rsidR="00145610" w:rsidRDefault="00145610" w:rsidP="00AF03C4">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835" w:type="dxa"/>
            <w:vMerge/>
            <w:vAlign w:val="center"/>
          </w:tcPr>
          <w:p w14:paraId="7066ADC7" w14:textId="77777777" w:rsidR="00145610" w:rsidRDefault="00145610" w:rsidP="00AF03C4">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267" w:type="dxa"/>
            <w:vMerge/>
            <w:vAlign w:val="center"/>
          </w:tcPr>
          <w:p w14:paraId="2E25B0E5" w14:textId="77777777" w:rsidR="00145610" w:rsidRDefault="00145610" w:rsidP="00AF03C4">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r>
    </w:tbl>
    <w:p w14:paraId="2DF5F4EA" w14:textId="77777777" w:rsidR="00145610" w:rsidRDefault="00145610" w:rsidP="00145610">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6BC6C753" w14:textId="17D6E255" w:rsidR="00AF03C4" w:rsidRPr="00EA38CD" w:rsidRDefault="00EA38CD" w:rsidP="00AF03C4">
      <w:pPr>
        <w:spacing w:before="240" w:line="360" w:lineRule="auto"/>
        <w:rPr>
          <w:rFonts w:ascii="Times New Roman" w:hAnsi="Times New Roman"/>
          <w:b/>
          <w:i/>
        </w:rPr>
      </w:pPr>
      <w:r w:rsidRPr="00EA38CD">
        <w:rPr>
          <w:rFonts w:ascii="Times New Roman" w:hAnsi="Times New Roman"/>
          <w:b/>
          <w:i/>
        </w:rPr>
        <w:t>Componente gestión de procesos y procedimientos</w:t>
      </w:r>
    </w:p>
    <w:p w14:paraId="394489CB" w14:textId="77777777" w:rsidR="000A3A5C" w:rsidRDefault="000A3A5C" w:rsidP="009B1E5D">
      <w:pPr>
        <w:pStyle w:val="Prrafodelista"/>
        <w:numPr>
          <w:ilvl w:val="0"/>
          <w:numId w:val="17"/>
        </w:numPr>
        <w:spacing w:line="360" w:lineRule="auto"/>
        <w:rPr>
          <w:rFonts w:ascii="Times New Roman" w:hAnsi="Times New Roman"/>
        </w:rPr>
      </w:pPr>
      <w:r w:rsidRPr="000A3A5C">
        <w:rPr>
          <w:rFonts w:ascii="Times New Roman" w:hAnsi="Times New Roman"/>
        </w:rPr>
        <w:t xml:space="preserve">Optimizar el sistema de inventario, pues es importante reconocer con que cuenta la empresa, para evitar la baja rotación de productos, aumentar el stock de productos y aumentar la calidad en el servicio, a fin de generar la mejora continua en la productividad de la empresa, a través </w:t>
      </w:r>
      <w:proofErr w:type="spellStart"/>
      <w:r w:rsidRPr="000A3A5C">
        <w:rPr>
          <w:rFonts w:ascii="Times New Roman" w:hAnsi="Times New Roman"/>
        </w:rPr>
        <w:t>e</w:t>
      </w:r>
      <w:proofErr w:type="spellEnd"/>
      <w:r w:rsidRPr="000A3A5C">
        <w:rPr>
          <w:rFonts w:ascii="Times New Roman" w:hAnsi="Times New Roman"/>
        </w:rPr>
        <w:t xml:space="preserve"> la eficiencia, la retroalimentación y la evolución de procesos.</w:t>
      </w:r>
    </w:p>
    <w:p w14:paraId="221906E6" w14:textId="50BB3747" w:rsidR="00EA38CD" w:rsidRPr="000A3A5C" w:rsidRDefault="000A3A5C" w:rsidP="000A3A5C">
      <w:pPr>
        <w:pStyle w:val="Prrafodelista"/>
        <w:spacing w:line="360" w:lineRule="auto"/>
        <w:rPr>
          <w:rFonts w:ascii="Times New Roman" w:hAnsi="Times New Roman"/>
        </w:rPr>
      </w:pPr>
      <w:r w:rsidRPr="000A3A5C">
        <w:rPr>
          <w:rFonts w:ascii="Times New Roman" w:hAnsi="Times New Roman"/>
        </w:rPr>
        <w:t xml:space="preserve"> </w:t>
      </w:r>
    </w:p>
    <w:p w14:paraId="75DB28E9" w14:textId="1F1E254F" w:rsidR="000A3A5C" w:rsidRDefault="000A3A5C" w:rsidP="009B1E5D">
      <w:pPr>
        <w:pStyle w:val="Prrafodelista"/>
        <w:numPr>
          <w:ilvl w:val="0"/>
          <w:numId w:val="17"/>
        </w:numPr>
        <w:spacing w:line="360" w:lineRule="auto"/>
        <w:rPr>
          <w:rFonts w:ascii="Times New Roman" w:hAnsi="Times New Roman"/>
        </w:rPr>
      </w:pPr>
      <w:r w:rsidRPr="000A3A5C">
        <w:rPr>
          <w:rFonts w:ascii="Times New Roman" w:hAnsi="Times New Roman"/>
        </w:rPr>
        <w:t>Establecer alianzas con los proveedores de las microempresas del Municipio, para de esta manera crear fidelidad y afinidad con estos, a fin de aportar mayor valor al negocio.</w:t>
      </w:r>
    </w:p>
    <w:p w14:paraId="674CA747" w14:textId="77777777" w:rsidR="000A3A5C" w:rsidRPr="000A3A5C" w:rsidRDefault="000A3A5C" w:rsidP="000A3A5C">
      <w:pPr>
        <w:pStyle w:val="Prrafodelista"/>
        <w:rPr>
          <w:rFonts w:ascii="Times New Roman" w:hAnsi="Times New Roman"/>
        </w:rPr>
      </w:pPr>
    </w:p>
    <w:p w14:paraId="1B24A855" w14:textId="1D8DA4DA" w:rsidR="00EA38CD" w:rsidRDefault="00EA38CD" w:rsidP="009B1E5D">
      <w:pPr>
        <w:pStyle w:val="Prrafodelista"/>
        <w:numPr>
          <w:ilvl w:val="0"/>
          <w:numId w:val="17"/>
        </w:numPr>
        <w:spacing w:line="360" w:lineRule="auto"/>
        <w:rPr>
          <w:rFonts w:ascii="Times New Roman" w:hAnsi="Times New Roman"/>
        </w:rPr>
      </w:pPr>
      <w:r w:rsidRPr="000A3A5C">
        <w:rPr>
          <w:rFonts w:ascii="Times New Roman" w:hAnsi="Times New Roman"/>
        </w:rPr>
        <w:t>Diseñar e implementar un plan de comunicación empresarial, para hacer llegar a todos los trabajadores las metas a las que quiere llegar el establecimiento y las circunstancias más relevantes de cada proceso u operación que se lleva a cabo en la microempresa.</w:t>
      </w:r>
    </w:p>
    <w:p w14:paraId="5DFA010E" w14:textId="77777777" w:rsidR="000A3A5C" w:rsidRPr="000A3A5C" w:rsidRDefault="000A3A5C" w:rsidP="000A3A5C">
      <w:pPr>
        <w:pStyle w:val="Prrafodelista"/>
        <w:spacing w:line="360" w:lineRule="auto"/>
        <w:rPr>
          <w:rFonts w:ascii="Times New Roman" w:hAnsi="Times New Roman"/>
        </w:rPr>
      </w:pPr>
    </w:p>
    <w:p w14:paraId="4F4F0D5E" w14:textId="74759D9E" w:rsidR="00EA38CD" w:rsidRDefault="00EA38CD" w:rsidP="009B1E5D">
      <w:pPr>
        <w:pStyle w:val="Prrafodelista"/>
        <w:numPr>
          <w:ilvl w:val="0"/>
          <w:numId w:val="17"/>
        </w:numPr>
        <w:spacing w:line="360" w:lineRule="auto"/>
        <w:rPr>
          <w:rFonts w:ascii="Times New Roman" w:hAnsi="Times New Roman"/>
        </w:rPr>
      </w:pPr>
      <w:r w:rsidRPr="000A3A5C">
        <w:rPr>
          <w:rFonts w:ascii="Times New Roman" w:hAnsi="Times New Roman"/>
        </w:rPr>
        <w:t>Establecer un canal abierto, fluido y libre de comunicación entre los trabajadores y los administradores y/o propietarios de la empresa con un doble objetivo: que el trabajador sea consciente de que se le tiene en cuenta y que el trabajador pueda aportar su experiencia y conocimientos de forma abierta para la mejora de</w:t>
      </w:r>
      <w:r w:rsidR="000A3A5C" w:rsidRPr="000A3A5C">
        <w:rPr>
          <w:rFonts w:ascii="Times New Roman" w:hAnsi="Times New Roman"/>
        </w:rPr>
        <w:t>l negocio</w:t>
      </w:r>
    </w:p>
    <w:p w14:paraId="7B40F58B" w14:textId="06723E19" w:rsidR="00FA3A31" w:rsidRDefault="00FA3A31" w:rsidP="00FA3A31">
      <w:pPr>
        <w:pStyle w:val="Descripcin"/>
        <w:keepNext/>
      </w:pPr>
      <w:bookmarkStart w:id="95" w:name="_Toc87713890"/>
      <w:r>
        <w:t xml:space="preserve">Tabla </w:t>
      </w:r>
      <w:r w:rsidR="00A42A43">
        <w:rPr>
          <w:noProof/>
        </w:rPr>
        <w:fldChar w:fldCharType="begin"/>
      </w:r>
      <w:r w:rsidR="00A42A43">
        <w:rPr>
          <w:noProof/>
        </w:rPr>
        <w:instrText xml:space="preserve"> SEQ Tabla \* ARABIC </w:instrText>
      </w:r>
      <w:r w:rsidR="00A42A43">
        <w:rPr>
          <w:noProof/>
        </w:rPr>
        <w:fldChar w:fldCharType="separate"/>
      </w:r>
      <w:r w:rsidR="00431404">
        <w:rPr>
          <w:noProof/>
        </w:rPr>
        <w:t>14</w:t>
      </w:r>
      <w:r w:rsidR="00A42A43">
        <w:rPr>
          <w:noProof/>
        </w:rPr>
        <w:fldChar w:fldCharType="end"/>
      </w:r>
      <w:r>
        <w:t>. Seguimiento componente de gestión de procesos y procedimientos</w:t>
      </w:r>
      <w:bookmarkEnd w:id="95"/>
    </w:p>
    <w:tbl>
      <w:tblPr>
        <w:tblStyle w:val="Tablaconcuadrcula4-nfasis4"/>
        <w:tblW w:w="0" w:type="auto"/>
        <w:tblLook w:val="04A0" w:firstRow="1" w:lastRow="0" w:firstColumn="1" w:lastColumn="0" w:noHBand="0" w:noVBand="1"/>
      </w:tblPr>
      <w:tblGrid>
        <w:gridCol w:w="2048"/>
        <w:gridCol w:w="2200"/>
        <w:gridCol w:w="2835"/>
        <w:gridCol w:w="2267"/>
      </w:tblGrid>
      <w:tr w:rsidR="00FA3A31" w14:paraId="76CD31FB" w14:textId="77777777" w:rsidTr="005008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8" w:type="dxa"/>
          </w:tcPr>
          <w:p w14:paraId="72DF4192" w14:textId="77777777" w:rsidR="002F400A" w:rsidRDefault="002F400A" w:rsidP="00FA3A31">
            <w:pPr>
              <w:spacing w:after="0"/>
              <w:jc w:val="center"/>
              <w:rPr>
                <w:rFonts w:ascii="Times New Roman" w:hAnsi="Times New Roman"/>
                <w:sz w:val="22"/>
              </w:rPr>
            </w:pPr>
            <w:r>
              <w:rPr>
                <w:rFonts w:ascii="Times New Roman" w:hAnsi="Times New Roman"/>
                <w:sz w:val="22"/>
              </w:rPr>
              <w:t>Dirigido a:</w:t>
            </w:r>
          </w:p>
        </w:tc>
        <w:tc>
          <w:tcPr>
            <w:tcW w:w="2200" w:type="dxa"/>
          </w:tcPr>
          <w:p w14:paraId="79E376AC" w14:textId="77777777" w:rsidR="002F400A" w:rsidRDefault="002F400A" w:rsidP="00FA3A31">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Responsable de la tarea</w:t>
            </w:r>
          </w:p>
        </w:tc>
        <w:tc>
          <w:tcPr>
            <w:tcW w:w="2835" w:type="dxa"/>
          </w:tcPr>
          <w:p w14:paraId="264C8F69" w14:textId="77777777" w:rsidR="002F400A" w:rsidRDefault="002F400A" w:rsidP="00FA3A31">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Indicador de seguimiento</w:t>
            </w:r>
          </w:p>
        </w:tc>
        <w:tc>
          <w:tcPr>
            <w:tcW w:w="2267" w:type="dxa"/>
          </w:tcPr>
          <w:p w14:paraId="62266A69" w14:textId="77777777" w:rsidR="002F400A" w:rsidRDefault="002F400A" w:rsidP="00FA3A31">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Recursos</w:t>
            </w:r>
          </w:p>
        </w:tc>
      </w:tr>
      <w:tr w:rsidR="00FA3A31" w14:paraId="66093A1D" w14:textId="77777777" w:rsidTr="005008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8" w:type="dxa"/>
          </w:tcPr>
          <w:p w14:paraId="39036358" w14:textId="639AA730" w:rsidR="00FA3A31" w:rsidRDefault="00FA3A31" w:rsidP="00FA3A31">
            <w:pPr>
              <w:spacing w:after="0"/>
              <w:rPr>
                <w:rFonts w:ascii="Times New Roman" w:hAnsi="Times New Roman"/>
                <w:sz w:val="22"/>
              </w:rPr>
            </w:pPr>
            <w:r>
              <w:rPr>
                <w:rFonts w:ascii="Times New Roman" w:hAnsi="Times New Roman"/>
                <w:sz w:val="22"/>
              </w:rPr>
              <w:t>Trabajadores</w:t>
            </w:r>
          </w:p>
        </w:tc>
        <w:tc>
          <w:tcPr>
            <w:tcW w:w="2200" w:type="dxa"/>
            <w:vMerge w:val="restart"/>
          </w:tcPr>
          <w:p w14:paraId="5206F5DE" w14:textId="6D7ACAD4" w:rsidR="00FA3A31" w:rsidRDefault="00FA3A31" w:rsidP="00FA3A3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Administradores y/o propietarios</w:t>
            </w:r>
          </w:p>
        </w:tc>
        <w:tc>
          <w:tcPr>
            <w:tcW w:w="2835" w:type="dxa"/>
            <w:vMerge w:val="restart"/>
          </w:tcPr>
          <w:p w14:paraId="7E67E6EE" w14:textId="77777777" w:rsidR="00FA3A31" w:rsidRDefault="00FA3A31"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Un plan de comunicación elaborado e implementado</w:t>
            </w:r>
          </w:p>
          <w:p w14:paraId="2D4E28D2" w14:textId="2A80D9E8" w:rsidR="00FA3A31" w:rsidRDefault="00FA3A31"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lastRenderedPageBreak/>
              <w:t>Un sistema de inventario optimizado</w:t>
            </w:r>
          </w:p>
          <w:p w14:paraId="701329C0" w14:textId="30903AF9" w:rsidR="00FA3A31" w:rsidRPr="00FA3A31" w:rsidRDefault="00FA3A31"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No. de proveedores aliados y fidelizados</w:t>
            </w:r>
          </w:p>
        </w:tc>
        <w:tc>
          <w:tcPr>
            <w:tcW w:w="2267" w:type="dxa"/>
            <w:vMerge w:val="restart"/>
          </w:tcPr>
          <w:p w14:paraId="2A359E5E" w14:textId="419E2B6D" w:rsidR="00FA3A31" w:rsidRDefault="00FA3A31" w:rsidP="00FA3A31">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lastRenderedPageBreak/>
              <w:t>Humanos, tecnológicos, económicos</w:t>
            </w:r>
          </w:p>
        </w:tc>
      </w:tr>
      <w:tr w:rsidR="00FA3A31" w14:paraId="29832308" w14:textId="77777777" w:rsidTr="005008B9">
        <w:tc>
          <w:tcPr>
            <w:cnfStyle w:val="001000000000" w:firstRow="0" w:lastRow="0" w:firstColumn="1" w:lastColumn="0" w:oddVBand="0" w:evenVBand="0" w:oddHBand="0" w:evenHBand="0" w:firstRowFirstColumn="0" w:firstRowLastColumn="0" w:lastRowFirstColumn="0" w:lastRowLastColumn="0"/>
            <w:tcW w:w="2048" w:type="dxa"/>
          </w:tcPr>
          <w:p w14:paraId="0B074CB2" w14:textId="6A0CFBA8" w:rsidR="00FA3A31" w:rsidRDefault="00FA3A31" w:rsidP="00FA3A31">
            <w:pPr>
              <w:spacing w:after="0"/>
              <w:rPr>
                <w:rFonts w:ascii="Times New Roman" w:hAnsi="Times New Roman"/>
                <w:sz w:val="22"/>
              </w:rPr>
            </w:pPr>
            <w:r>
              <w:rPr>
                <w:rFonts w:ascii="Times New Roman" w:hAnsi="Times New Roman"/>
                <w:sz w:val="22"/>
              </w:rPr>
              <w:t>Proveedores</w:t>
            </w:r>
          </w:p>
        </w:tc>
        <w:tc>
          <w:tcPr>
            <w:tcW w:w="2200" w:type="dxa"/>
            <w:vMerge/>
          </w:tcPr>
          <w:p w14:paraId="3215FA31" w14:textId="77777777" w:rsidR="00FA3A31" w:rsidRDefault="00FA3A31" w:rsidP="00FA3A3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835" w:type="dxa"/>
            <w:vMerge/>
          </w:tcPr>
          <w:p w14:paraId="102C061E" w14:textId="77777777" w:rsidR="00FA3A31" w:rsidRDefault="00FA3A31" w:rsidP="00FA3A3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267" w:type="dxa"/>
            <w:vMerge/>
          </w:tcPr>
          <w:p w14:paraId="03F357FC" w14:textId="77777777" w:rsidR="00FA3A31" w:rsidRDefault="00FA3A31" w:rsidP="00FA3A31">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r>
    </w:tbl>
    <w:p w14:paraId="5B5B62F8" w14:textId="77777777" w:rsidR="00FA3A31" w:rsidRDefault="00FA3A31" w:rsidP="00FA3A31">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5F2CAEE2" w14:textId="03ED2F86" w:rsidR="002F400A" w:rsidRDefault="002F400A" w:rsidP="002F400A">
      <w:pPr>
        <w:spacing w:line="360" w:lineRule="auto"/>
        <w:rPr>
          <w:rFonts w:ascii="Times New Roman" w:hAnsi="Times New Roman"/>
        </w:rPr>
      </w:pPr>
    </w:p>
    <w:p w14:paraId="3D44E5F2" w14:textId="68DA7E09" w:rsidR="005008B9" w:rsidRDefault="005008B9" w:rsidP="002F400A">
      <w:pPr>
        <w:spacing w:line="360" w:lineRule="auto"/>
        <w:rPr>
          <w:rFonts w:ascii="Times New Roman" w:hAnsi="Times New Roman"/>
          <w:b/>
          <w:i/>
        </w:rPr>
      </w:pPr>
      <w:r>
        <w:rPr>
          <w:rFonts w:ascii="Times New Roman" w:hAnsi="Times New Roman"/>
          <w:b/>
          <w:i/>
        </w:rPr>
        <w:t>Componente de gestión comercial</w:t>
      </w:r>
    </w:p>
    <w:p w14:paraId="18C2E542" w14:textId="271FA967" w:rsidR="005008B9" w:rsidRPr="00823993" w:rsidRDefault="005008B9" w:rsidP="009B1E5D">
      <w:pPr>
        <w:pStyle w:val="TableParagraph"/>
        <w:numPr>
          <w:ilvl w:val="0"/>
          <w:numId w:val="19"/>
        </w:numPr>
        <w:tabs>
          <w:tab w:val="left" w:pos="469"/>
        </w:tabs>
        <w:spacing w:before="1" w:line="360" w:lineRule="auto"/>
        <w:ind w:right="514"/>
        <w:jc w:val="left"/>
        <w:rPr>
          <w:rFonts w:ascii="Times New Roman" w:hAnsi="Times New Roman" w:cs="Times New Roman"/>
          <w:sz w:val="24"/>
          <w:szCs w:val="24"/>
        </w:rPr>
      </w:pPr>
      <w:r>
        <w:rPr>
          <w:rFonts w:ascii="Times New Roman" w:hAnsi="Times New Roman" w:cs="Times New Roman"/>
          <w:sz w:val="24"/>
          <w:szCs w:val="24"/>
        </w:rPr>
        <w:t>Promover e</w:t>
      </w:r>
      <w:r w:rsidRPr="00823993">
        <w:rPr>
          <w:rFonts w:ascii="Times New Roman" w:hAnsi="Times New Roman" w:cs="Times New Roman"/>
          <w:sz w:val="24"/>
          <w:szCs w:val="24"/>
        </w:rPr>
        <w:t>strategias</w:t>
      </w:r>
      <w:r w:rsidRPr="00823993">
        <w:rPr>
          <w:rFonts w:ascii="Times New Roman" w:hAnsi="Times New Roman" w:cs="Times New Roman"/>
          <w:spacing w:val="-6"/>
          <w:sz w:val="24"/>
          <w:szCs w:val="24"/>
        </w:rPr>
        <w:t xml:space="preserve"> </w:t>
      </w:r>
      <w:r w:rsidRPr="00823993">
        <w:rPr>
          <w:rFonts w:ascii="Times New Roman" w:hAnsi="Times New Roman" w:cs="Times New Roman"/>
          <w:sz w:val="24"/>
          <w:szCs w:val="24"/>
        </w:rPr>
        <w:t>de</w:t>
      </w:r>
      <w:r w:rsidRPr="00823993">
        <w:rPr>
          <w:rFonts w:ascii="Times New Roman" w:hAnsi="Times New Roman" w:cs="Times New Roman"/>
          <w:spacing w:val="-4"/>
          <w:sz w:val="24"/>
          <w:szCs w:val="24"/>
        </w:rPr>
        <w:t xml:space="preserve"> </w:t>
      </w:r>
      <w:r w:rsidRPr="00823993">
        <w:rPr>
          <w:rFonts w:ascii="Times New Roman" w:hAnsi="Times New Roman" w:cs="Times New Roman"/>
          <w:sz w:val="24"/>
          <w:szCs w:val="24"/>
        </w:rPr>
        <w:t>Marketing</w:t>
      </w:r>
      <w:r>
        <w:rPr>
          <w:rFonts w:ascii="Times New Roman" w:hAnsi="Times New Roman" w:cs="Times New Roman"/>
          <w:sz w:val="24"/>
          <w:szCs w:val="24"/>
        </w:rPr>
        <w:t xml:space="preserve"> digital, apoyadas en las redes sociales</w:t>
      </w:r>
      <w:r w:rsidRPr="00823993">
        <w:rPr>
          <w:rFonts w:ascii="Times New Roman" w:hAnsi="Times New Roman" w:cs="Times New Roman"/>
          <w:sz w:val="24"/>
          <w:szCs w:val="24"/>
        </w:rPr>
        <w:t>.</w:t>
      </w:r>
    </w:p>
    <w:p w14:paraId="07E1CC94" w14:textId="77777777" w:rsidR="005008B9" w:rsidRPr="00823993" w:rsidRDefault="005008B9" w:rsidP="005008B9">
      <w:pPr>
        <w:pStyle w:val="TableParagraph"/>
        <w:spacing w:before="4" w:line="360" w:lineRule="auto"/>
        <w:jc w:val="both"/>
        <w:rPr>
          <w:rFonts w:ascii="Times New Roman" w:hAnsi="Times New Roman" w:cs="Times New Roman"/>
          <w:b/>
          <w:sz w:val="24"/>
          <w:szCs w:val="24"/>
        </w:rPr>
      </w:pPr>
    </w:p>
    <w:p w14:paraId="21221775" w14:textId="746A4055" w:rsidR="005008B9" w:rsidRPr="00C941FE" w:rsidRDefault="005008B9" w:rsidP="009B1E5D">
      <w:pPr>
        <w:pStyle w:val="Prrafodelista"/>
        <w:numPr>
          <w:ilvl w:val="0"/>
          <w:numId w:val="19"/>
        </w:numPr>
        <w:spacing w:line="360" w:lineRule="auto"/>
        <w:rPr>
          <w:rFonts w:ascii="Times New Roman" w:hAnsi="Times New Roman"/>
          <w:szCs w:val="24"/>
          <w:lang w:val="es-ES"/>
        </w:rPr>
      </w:pPr>
      <w:r w:rsidRPr="00C941FE">
        <w:rPr>
          <w:rFonts w:ascii="Times New Roman" w:hAnsi="Times New Roman"/>
          <w:szCs w:val="24"/>
          <w:lang w:val="es-ES"/>
        </w:rPr>
        <w:t>Realizar sondeos de mercado para conocer los requerimientos del cliente y así aumentar la rotación de productos de la microempresa.</w:t>
      </w:r>
    </w:p>
    <w:p w14:paraId="59F6907C" w14:textId="0F48B5F8" w:rsidR="005008B9" w:rsidRDefault="005008B9" w:rsidP="009B1E5D">
      <w:pPr>
        <w:pStyle w:val="TableParagraph"/>
        <w:numPr>
          <w:ilvl w:val="0"/>
          <w:numId w:val="19"/>
        </w:numPr>
        <w:tabs>
          <w:tab w:val="left" w:pos="469"/>
        </w:tabs>
        <w:spacing w:before="0" w:line="360" w:lineRule="auto"/>
        <w:ind w:right="110"/>
        <w:jc w:val="both"/>
        <w:rPr>
          <w:rFonts w:ascii="Times New Roman" w:hAnsi="Times New Roman" w:cs="Times New Roman"/>
          <w:sz w:val="24"/>
          <w:szCs w:val="24"/>
        </w:rPr>
      </w:pPr>
      <w:r>
        <w:rPr>
          <w:rFonts w:ascii="Times New Roman" w:hAnsi="Times New Roman" w:cs="Times New Roman"/>
          <w:sz w:val="24"/>
          <w:szCs w:val="24"/>
        </w:rPr>
        <w:t xml:space="preserve">Aumentar </w:t>
      </w:r>
      <w:r w:rsidRPr="00823993">
        <w:rPr>
          <w:rFonts w:ascii="Times New Roman" w:hAnsi="Times New Roman" w:cs="Times New Roman"/>
          <w:sz w:val="24"/>
          <w:szCs w:val="24"/>
        </w:rPr>
        <w:t>los</w:t>
      </w:r>
      <w:r w:rsidRPr="00823993">
        <w:rPr>
          <w:rFonts w:ascii="Times New Roman" w:hAnsi="Times New Roman" w:cs="Times New Roman"/>
          <w:spacing w:val="1"/>
          <w:sz w:val="24"/>
          <w:szCs w:val="24"/>
        </w:rPr>
        <w:t xml:space="preserve"> </w:t>
      </w:r>
      <w:r w:rsidRPr="00823993">
        <w:rPr>
          <w:rFonts w:ascii="Times New Roman" w:hAnsi="Times New Roman" w:cs="Times New Roman"/>
          <w:sz w:val="24"/>
          <w:szCs w:val="24"/>
        </w:rPr>
        <w:t>canales</w:t>
      </w:r>
      <w:r w:rsidRPr="00823993">
        <w:rPr>
          <w:rFonts w:ascii="Times New Roman" w:hAnsi="Times New Roman" w:cs="Times New Roman"/>
          <w:spacing w:val="1"/>
          <w:sz w:val="24"/>
          <w:szCs w:val="24"/>
        </w:rPr>
        <w:t xml:space="preserve"> </w:t>
      </w:r>
      <w:r w:rsidRPr="00823993">
        <w:rPr>
          <w:rFonts w:ascii="Times New Roman" w:hAnsi="Times New Roman" w:cs="Times New Roman"/>
          <w:sz w:val="24"/>
          <w:szCs w:val="24"/>
        </w:rPr>
        <w:t>de</w:t>
      </w:r>
      <w:r w:rsidRPr="00823993">
        <w:rPr>
          <w:rFonts w:ascii="Times New Roman" w:hAnsi="Times New Roman" w:cs="Times New Roman"/>
          <w:spacing w:val="1"/>
          <w:sz w:val="24"/>
          <w:szCs w:val="24"/>
        </w:rPr>
        <w:t xml:space="preserve"> </w:t>
      </w:r>
      <w:r w:rsidRPr="00823993">
        <w:rPr>
          <w:rFonts w:ascii="Times New Roman" w:hAnsi="Times New Roman" w:cs="Times New Roman"/>
          <w:sz w:val="24"/>
          <w:szCs w:val="24"/>
        </w:rPr>
        <w:t>distribución</w:t>
      </w:r>
      <w:r>
        <w:rPr>
          <w:rFonts w:ascii="Times New Roman" w:hAnsi="Times New Roman" w:cs="Times New Roman"/>
          <w:sz w:val="24"/>
          <w:szCs w:val="24"/>
        </w:rPr>
        <w:t xml:space="preserve"> de productos, mediante la entrega de productos a la puerta de los clientes</w:t>
      </w:r>
      <w:r w:rsidR="00D145B0">
        <w:rPr>
          <w:rFonts w:ascii="Times New Roman" w:hAnsi="Times New Roman" w:cs="Times New Roman"/>
          <w:sz w:val="24"/>
          <w:szCs w:val="24"/>
        </w:rPr>
        <w:t xml:space="preserve"> finales</w:t>
      </w:r>
      <w:r>
        <w:rPr>
          <w:rFonts w:ascii="Times New Roman" w:hAnsi="Times New Roman" w:cs="Times New Roman"/>
          <w:sz w:val="24"/>
          <w:szCs w:val="24"/>
        </w:rPr>
        <w:t xml:space="preserve">, </w:t>
      </w:r>
      <w:r w:rsidR="00D145B0">
        <w:rPr>
          <w:rFonts w:ascii="Times New Roman" w:hAnsi="Times New Roman" w:cs="Times New Roman"/>
          <w:sz w:val="24"/>
          <w:szCs w:val="24"/>
        </w:rPr>
        <w:t>d</w:t>
      </w:r>
      <w:r>
        <w:rPr>
          <w:rFonts w:ascii="Times New Roman" w:hAnsi="Times New Roman" w:cs="Times New Roman"/>
          <w:sz w:val="24"/>
          <w:szCs w:val="24"/>
        </w:rPr>
        <w:t>istribución en áreas circunvecinas</w:t>
      </w:r>
      <w:r w:rsidR="00D145B0">
        <w:rPr>
          <w:rFonts w:ascii="Times New Roman" w:hAnsi="Times New Roman" w:cs="Times New Roman"/>
          <w:sz w:val="24"/>
          <w:szCs w:val="24"/>
        </w:rPr>
        <w:t xml:space="preserve"> y distribución de productos en establecimientos al </w:t>
      </w:r>
      <w:proofErr w:type="spellStart"/>
      <w:r w:rsidR="00D145B0">
        <w:rPr>
          <w:rFonts w:ascii="Times New Roman" w:hAnsi="Times New Roman" w:cs="Times New Roman"/>
          <w:sz w:val="24"/>
          <w:szCs w:val="24"/>
        </w:rPr>
        <w:t>retail</w:t>
      </w:r>
      <w:proofErr w:type="spellEnd"/>
      <w:r w:rsidR="00D145B0">
        <w:rPr>
          <w:rFonts w:ascii="Times New Roman" w:hAnsi="Times New Roman" w:cs="Times New Roman"/>
          <w:sz w:val="24"/>
          <w:szCs w:val="24"/>
        </w:rPr>
        <w:t>, a fin de mejorar el posicionamiento de la empresa.</w:t>
      </w:r>
    </w:p>
    <w:p w14:paraId="7379B74B" w14:textId="4275394B" w:rsidR="00D145B0" w:rsidRDefault="00D145B0" w:rsidP="00D145B0">
      <w:pPr>
        <w:pStyle w:val="TableParagraph"/>
        <w:tabs>
          <w:tab w:val="left" w:pos="469"/>
        </w:tabs>
        <w:spacing w:before="0" w:line="360" w:lineRule="auto"/>
        <w:ind w:right="110"/>
        <w:jc w:val="both"/>
        <w:rPr>
          <w:rFonts w:ascii="Times New Roman" w:hAnsi="Times New Roman" w:cs="Times New Roman"/>
          <w:sz w:val="24"/>
          <w:szCs w:val="24"/>
        </w:rPr>
      </w:pPr>
    </w:p>
    <w:p w14:paraId="2623D77A" w14:textId="6307C9E6" w:rsidR="00D145B0" w:rsidRDefault="00D145B0" w:rsidP="009B1E5D">
      <w:pPr>
        <w:pStyle w:val="TableParagraph"/>
        <w:numPr>
          <w:ilvl w:val="0"/>
          <w:numId w:val="19"/>
        </w:numPr>
        <w:tabs>
          <w:tab w:val="left" w:pos="469"/>
        </w:tabs>
        <w:spacing w:before="0" w:line="360" w:lineRule="auto"/>
        <w:ind w:right="110"/>
        <w:jc w:val="both"/>
        <w:rPr>
          <w:rFonts w:ascii="Times New Roman" w:hAnsi="Times New Roman" w:cs="Times New Roman"/>
          <w:sz w:val="24"/>
          <w:szCs w:val="24"/>
        </w:rPr>
      </w:pPr>
      <w:r>
        <w:rPr>
          <w:rFonts w:ascii="Times New Roman" w:hAnsi="Times New Roman" w:cs="Times New Roman"/>
          <w:sz w:val="24"/>
          <w:szCs w:val="24"/>
        </w:rPr>
        <w:t>Promover el p</w:t>
      </w:r>
      <w:r w:rsidR="00E73749">
        <w:rPr>
          <w:rFonts w:ascii="Times New Roman" w:hAnsi="Times New Roman" w:cs="Times New Roman"/>
          <w:sz w:val="24"/>
          <w:szCs w:val="24"/>
        </w:rPr>
        <w:t>rograma</w:t>
      </w:r>
      <w:r>
        <w:rPr>
          <w:rFonts w:ascii="Times New Roman" w:hAnsi="Times New Roman" w:cs="Times New Roman"/>
          <w:sz w:val="24"/>
          <w:szCs w:val="24"/>
        </w:rPr>
        <w:t xml:space="preserve"> “Productos a su comunidad” para incursionar en nuevos mercados, para aquellas microempresas que se dedican a la venta y distribución de productos.</w:t>
      </w:r>
    </w:p>
    <w:p w14:paraId="34A3C534" w14:textId="38E584CC" w:rsidR="00D145B0" w:rsidRDefault="00D145B0" w:rsidP="00D145B0">
      <w:pPr>
        <w:pStyle w:val="TableParagraph"/>
        <w:tabs>
          <w:tab w:val="left" w:pos="469"/>
        </w:tabs>
        <w:spacing w:before="0" w:line="360" w:lineRule="auto"/>
        <w:ind w:right="110"/>
        <w:jc w:val="both"/>
        <w:rPr>
          <w:rFonts w:ascii="Times New Roman" w:hAnsi="Times New Roman" w:cs="Times New Roman"/>
          <w:sz w:val="24"/>
          <w:szCs w:val="24"/>
        </w:rPr>
      </w:pPr>
    </w:p>
    <w:p w14:paraId="5824565B" w14:textId="1B6216FE" w:rsidR="00D145B0" w:rsidRDefault="00D145B0" w:rsidP="009B1E5D">
      <w:pPr>
        <w:pStyle w:val="TableParagraph"/>
        <w:numPr>
          <w:ilvl w:val="0"/>
          <w:numId w:val="19"/>
        </w:numPr>
        <w:tabs>
          <w:tab w:val="left" w:pos="469"/>
        </w:tabs>
        <w:spacing w:before="0" w:line="360" w:lineRule="auto"/>
        <w:ind w:right="110"/>
        <w:jc w:val="both"/>
        <w:rPr>
          <w:rFonts w:ascii="Times New Roman" w:hAnsi="Times New Roman" w:cs="Times New Roman"/>
          <w:sz w:val="24"/>
          <w:szCs w:val="24"/>
        </w:rPr>
      </w:pPr>
      <w:r>
        <w:rPr>
          <w:rFonts w:ascii="Times New Roman" w:hAnsi="Times New Roman" w:cs="Times New Roman"/>
          <w:sz w:val="24"/>
          <w:szCs w:val="24"/>
        </w:rPr>
        <w:t>Mejorar el posicionamiento de las cooperativas del Municipio a través de la búsqueda de clientes puerta a puerta.</w:t>
      </w:r>
    </w:p>
    <w:p w14:paraId="1D18CABE" w14:textId="77777777" w:rsidR="00D145B0" w:rsidRPr="00823993" w:rsidRDefault="00D145B0" w:rsidP="00D145B0">
      <w:pPr>
        <w:pStyle w:val="TableParagraph"/>
        <w:tabs>
          <w:tab w:val="left" w:pos="469"/>
        </w:tabs>
        <w:spacing w:before="0" w:line="360" w:lineRule="auto"/>
        <w:ind w:right="110"/>
        <w:jc w:val="both"/>
        <w:rPr>
          <w:rFonts w:ascii="Times New Roman" w:hAnsi="Times New Roman" w:cs="Times New Roman"/>
          <w:sz w:val="24"/>
          <w:szCs w:val="24"/>
        </w:rPr>
      </w:pPr>
    </w:p>
    <w:p w14:paraId="6C8096AB" w14:textId="2F1103A0" w:rsidR="00C941FE" w:rsidRDefault="00C941FE" w:rsidP="009B1E5D">
      <w:pPr>
        <w:pStyle w:val="Prrafodelista"/>
        <w:numPr>
          <w:ilvl w:val="0"/>
          <w:numId w:val="19"/>
        </w:numPr>
        <w:spacing w:line="360" w:lineRule="auto"/>
        <w:rPr>
          <w:rFonts w:ascii="Times New Roman" w:hAnsi="Times New Roman"/>
          <w:lang w:val="es-ES"/>
        </w:rPr>
      </w:pPr>
      <w:r w:rsidRPr="00C941FE">
        <w:rPr>
          <w:rFonts w:ascii="Times New Roman" w:hAnsi="Times New Roman"/>
          <w:lang w:val="es-ES"/>
        </w:rPr>
        <w:t>Gestionar un listado de clientes fidelizados</w:t>
      </w:r>
    </w:p>
    <w:p w14:paraId="2BB3E2BA" w14:textId="77777777" w:rsidR="00C941FE" w:rsidRPr="00C941FE" w:rsidRDefault="00C941FE" w:rsidP="00C941FE">
      <w:pPr>
        <w:pStyle w:val="Prrafodelista"/>
        <w:rPr>
          <w:rFonts w:ascii="Times New Roman" w:hAnsi="Times New Roman"/>
          <w:lang w:val="es-ES"/>
        </w:rPr>
      </w:pPr>
    </w:p>
    <w:p w14:paraId="6311C3E7" w14:textId="48B91D70" w:rsidR="005008B9" w:rsidRPr="00C941FE" w:rsidRDefault="00C941FE" w:rsidP="009B1E5D">
      <w:pPr>
        <w:pStyle w:val="Prrafodelista"/>
        <w:numPr>
          <w:ilvl w:val="0"/>
          <w:numId w:val="19"/>
        </w:numPr>
        <w:spacing w:line="360" w:lineRule="auto"/>
        <w:rPr>
          <w:rFonts w:ascii="Times New Roman" w:hAnsi="Times New Roman"/>
        </w:rPr>
      </w:pPr>
      <w:r w:rsidRPr="00C941FE">
        <w:rPr>
          <w:rFonts w:ascii="Times New Roman" w:hAnsi="Times New Roman"/>
          <w:lang w:val="es-ES"/>
        </w:rPr>
        <w:t xml:space="preserve">Consolidar </w:t>
      </w:r>
      <w:r w:rsidR="00990E83">
        <w:rPr>
          <w:rFonts w:ascii="Times New Roman" w:hAnsi="Times New Roman"/>
          <w:lang w:val="es-ES"/>
        </w:rPr>
        <w:t>la</w:t>
      </w:r>
      <w:r w:rsidRPr="00C941FE">
        <w:rPr>
          <w:rFonts w:ascii="Times New Roman" w:hAnsi="Times New Roman"/>
        </w:rPr>
        <w:t xml:space="preserve"> mejora continua de la gestión comercial de las microempresas</w:t>
      </w:r>
    </w:p>
    <w:p w14:paraId="6F99C426" w14:textId="33D8FBD0" w:rsidR="00E73749" w:rsidRPr="00E73749" w:rsidRDefault="00E73749" w:rsidP="00E73749">
      <w:pPr>
        <w:pStyle w:val="Descripcin"/>
        <w:keepNext/>
        <w:rPr>
          <w:rFonts w:ascii="Times New Roman" w:hAnsi="Times New Roman" w:cs="Times New Roman"/>
          <w:sz w:val="20"/>
        </w:rPr>
      </w:pPr>
      <w:bookmarkStart w:id="96" w:name="_Toc87713891"/>
      <w:r w:rsidRPr="00E73749">
        <w:rPr>
          <w:rFonts w:ascii="Times New Roman" w:hAnsi="Times New Roman" w:cs="Times New Roman"/>
          <w:sz w:val="20"/>
        </w:rPr>
        <w:t xml:space="preserve">Tabla </w:t>
      </w:r>
      <w:r w:rsidRPr="00E73749">
        <w:rPr>
          <w:rFonts w:ascii="Times New Roman" w:hAnsi="Times New Roman" w:cs="Times New Roman"/>
          <w:sz w:val="20"/>
        </w:rPr>
        <w:fldChar w:fldCharType="begin"/>
      </w:r>
      <w:r w:rsidRPr="00E73749">
        <w:rPr>
          <w:rFonts w:ascii="Times New Roman" w:hAnsi="Times New Roman" w:cs="Times New Roman"/>
          <w:sz w:val="20"/>
        </w:rPr>
        <w:instrText xml:space="preserve"> SEQ Tabla \* ARABIC </w:instrText>
      </w:r>
      <w:r w:rsidRPr="00E73749">
        <w:rPr>
          <w:rFonts w:ascii="Times New Roman" w:hAnsi="Times New Roman" w:cs="Times New Roman"/>
          <w:sz w:val="20"/>
        </w:rPr>
        <w:fldChar w:fldCharType="separate"/>
      </w:r>
      <w:r w:rsidR="00431404">
        <w:rPr>
          <w:rFonts w:ascii="Times New Roman" w:hAnsi="Times New Roman" w:cs="Times New Roman"/>
          <w:noProof/>
          <w:sz w:val="20"/>
        </w:rPr>
        <w:t>15</w:t>
      </w:r>
      <w:r w:rsidRPr="00E73749">
        <w:rPr>
          <w:rFonts w:ascii="Times New Roman" w:hAnsi="Times New Roman" w:cs="Times New Roman"/>
          <w:sz w:val="20"/>
        </w:rPr>
        <w:fldChar w:fldCharType="end"/>
      </w:r>
      <w:r w:rsidRPr="00E73749">
        <w:rPr>
          <w:rFonts w:ascii="Times New Roman" w:hAnsi="Times New Roman" w:cs="Times New Roman"/>
          <w:sz w:val="20"/>
        </w:rPr>
        <w:t>. Seguimiento componente de gestión comercial</w:t>
      </w:r>
      <w:bookmarkEnd w:id="96"/>
    </w:p>
    <w:tbl>
      <w:tblPr>
        <w:tblStyle w:val="Tablaconcuadrcula4-nfasis3"/>
        <w:tblW w:w="0" w:type="auto"/>
        <w:tblLook w:val="04A0" w:firstRow="1" w:lastRow="0" w:firstColumn="1" w:lastColumn="0" w:noHBand="0" w:noVBand="1"/>
      </w:tblPr>
      <w:tblGrid>
        <w:gridCol w:w="2048"/>
        <w:gridCol w:w="1916"/>
        <w:gridCol w:w="3119"/>
        <w:gridCol w:w="2267"/>
      </w:tblGrid>
      <w:tr w:rsidR="00C941FE" w14:paraId="5B4987A9" w14:textId="77777777" w:rsidTr="004314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8" w:type="dxa"/>
          </w:tcPr>
          <w:p w14:paraId="0DFA517E" w14:textId="77777777" w:rsidR="00C941FE" w:rsidRDefault="00C941FE" w:rsidP="00795825">
            <w:pPr>
              <w:spacing w:after="0"/>
              <w:jc w:val="center"/>
              <w:rPr>
                <w:rFonts w:ascii="Times New Roman" w:hAnsi="Times New Roman"/>
                <w:sz w:val="22"/>
              </w:rPr>
            </w:pPr>
            <w:r>
              <w:rPr>
                <w:rFonts w:ascii="Times New Roman" w:hAnsi="Times New Roman"/>
                <w:sz w:val="22"/>
              </w:rPr>
              <w:t>Dirigido a:</w:t>
            </w:r>
          </w:p>
        </w:tc>
        <w:tc>
          <w:tcPr>
            <w:tcW w:w="1916" w:type="dxa"/>
          </w:tcPr>
          <w:p w14:paraId="5715028C" w14:textId="77777777" w:rsidR="00C941FE" w:rsidRDefault="00C941FE" w:rsidP="0079582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Responsable de la tarea</w:t>
            </w:r>
          </w:p>
        </w:tc>
        <w:tc>
          <w:tcPr>
            <w:tcW w:w="3119" w:type="dxa"/>
          </w:tcPr>
          <w:p w14:paraId="5C0FA267" w14:textId="77777777" w:rsidR="00C941FE" w:rsidRDefault="00C941FE" w:rsidP="0079582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Indicador de seguimiento</w:t>
            </w:r>
          </w:p>
        </w:tc>
        <w:tc>
          <w:tcPr>
            <w:tcW w:w="2267" w:type="dxa"/>
          </w:tcPr>
          <w:p w14:paraId="5ED638AF" w14:textId="77777777" w:rsidR="00C941FE" w:rsidRDefault="00C941FE" w:rsidP="0079582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Recursos</w:t>
            </w:r>
          </w:p>
        </w:tc>
      </w:tr>
      <w:tr w:rsidR="00C941FE" w14:paraId="38315B1D" w14:textId="77777777" w:rsidTr="00431404">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48" w:type="dxa"/>
          </w:tcPr>
          <w:p w14:paraId="2EE6426D" w14:textId="7036B811" w:rsidR="00C941FE" w:rsidRDefault="00E73749" w:rsidP="00795825">
            <w:pPr>
              <w:spacing w:after="0"/>
              <w:rPr>
                <w:rFonts w:ascii="Times New Roman" w:hAnsi="Times New Roman"/>
                <w:sz w:val="22"/>
              </w:rPr>
            </w:pPr>
            <w:r>
              <w:rPr>
                <w:rFonts w:ascii="Times New Roman" w:hAnsi="Times New Roman"/>
                <w:sz w:val="22"/>
              </w:rPr>
              <w:lastRenderedPageBreak/>
              <w:t>Microempresa</w:t>
            </w:r>
          </w:p>
        </w:tc>
        <w:tc>
          <w:tcPr>
            <w:tcW w:w="1916" w:type="dxa"/>
            <w:vMerge w:val="restart"/>
          </w:tcPr>
          <w:p w14:paraId="528F15E1" w14:textId="77777777" w:rsidR="00C941FE" w:rsidRDefault="00C941FE" w:rsidP="00795825">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Administradores y/o propietarios</w:t>
            </w:r>
          </w:p>
        </w:tc>
        <w:tc>
          <w:tcPr>
            <w:tcW w:w="3119" w:type="dxa"/>
            <w:vMerge w:val="restart"/>
          </w:tcPr>
          <w:p w14:paraId="5647411D" w14:textId="57CDC09B" w:rsidR="00C941FE" w:rsidRDefault="00C941FE"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 xml:space="preserve">Un plan de </w:t>
            </w:r>
            <w:r w:rsidR="00E73749">
              <w:rPr>
                <w:rFonts w:ascii="Times New Roman" w:hAnsi="Times New Roman"/>
                <w:sz w:val="22"/>
              </w:rPr>
              <w:t>marketing</w:t>
            </w:r>
            <w:r>
              <w:rPr>
                <w:rFonts w:ascii="Times New Roman" w:hAnsi="Times New Roman"/>
                <w:sz w:val="22"/>
              </w:rPr>
              <w:t xml:space="preserve"> elaborado e implementado</w:t>
            </w:r>
          </w:p>
          <w:p w14:paraId="0699D05A" w14:textId="3F13CC34" w:rsidR="00C941FE" w:rsidRDefault="00C941FE"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 xml:space="preserve">Un sistema de </w:t>
            </w:r>
            <w:r w:rsidR="00E73749">
              <w:rPr>
                <w:rFonts w:ascii="Times New Roman" w:hAnsi="Times New Roman"/>
                <w:sz w:val="22"/>
              </w:rPr>
              <w:t>distribución formulado y aplicado</w:t>
            </w:r>
            <w:r>
              <w:rPr>
                <w:rFonts w:ascii="Times New Roman" w:hAnsi="Times New Roman"/>
                <w:sz w:val="22"/>
              </w:rPr>
              <w:t xml:space="preserve"> optimizado</w:t>
            </w:r>
          </w:p>
          <w:p w14:paraId="758DC06D" w14:textId="5C54916C" w:rsidR="00E73749" w:rsidRDefault="00E73749"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Un programa “Productos a la Comunidad” formulado y aplicado</w:t>
            </w:r>
          </w:p>
          <w:p w14:paraId="6E6A1182" w14:textId="77777777" w:rsidR="00C941FE" w:rsidRDefault="00E73749"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No. de clientes</w:t>
            </w:r>
            <w:r w:rsidR="00C941FE">
              <w:rPr>
                <w:rFonts w:ascii="Times New Roman" w:hAnsi="Times New Roman"/>
                <w:sz w:val="22"/>
              </w:rPr>
              <w:t xml:space="preserve"> aliados y fidelizados</w:t>
            </w:r>
          </w:p>
          <w:p w14:paraId="55DAC5DD" w14:textId="30A92294" w:rsidR="00E73749" w:rsidRPr="00FA3A31" w:rsidRDefault="00E73749"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Un</w:t>
            </w:r>
            <w:r w:rsidR="00990E83">
              <w:rPr>
                <w:rFonts w:ascii="Times New Roman" w:hAnsi="Times New Roman"/>
                <w:sz w:val="22"/>
              </w:rPr>
              <w:t>a</w:t>
            </w:r>
            <w:r>
              <w:rPr>
                <w:rFonts w:ascii="Times New Roman" w:hAnsi="Times New Roman"/>
                <w:sz w:val="22"/>
              </w:rPr>
              <w:t xml:space="preserve"> mejora continua en la gestión comercial formulado</w:t>
            </w:r>
          </w:p>
        </w:tc>
        <w:tc>
          <w:tcPr>
            <w:tcW w:w="2267" w:type="dxa"/>
            <w:vMerge w:val="restart"/>
          </w:tcPr>
          <w:p w14:paraId="44E59FD4" w14:textId="77777777" w:rsidR="00C941FE" w:rsidRDefault="00C941FE" w:rsidP="00795825">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Humanos, tecnológicos, económicos</w:t>
            </w:r>
          </w:p>
        </w:tc>
      </w:tr>
      <w:tr w:rsidR="00C941FE" w14:paraId="50DC9AE9" w14:textId="77777777" w:rsidTr="00431404">
        <w:tc>
          <w:tcPr>
            <w:cnfStyle w:val="001000000000" w:firstRow="0" w:lastRow="0" w:firstColumn="1" w:lastColumn="0" w:oddVBand="0" w:evenVBand="0" w:oddHBand="0" w:evenHBand="0" w:firstRowFirstColumn="0" w:firstRowLastColumn="0" w:lastRowFirstColumn="0" w:lastRowLastColumn="0"/>
            <w:tcW w:w="2048" w:type="dxa"/>
          </w:tcPr>
          <w:p w14:paraId="58812BDE" w14:textId="37190BE5" w:rsidR="00C941FE" w:rsidRDefault="00E73749" w:rsidP="00795825">
            <w:pPr>
              <w:spacing w:after="0"/>
              <w:rPr>
                <w:rFonts w:ascii="Times New Roman" w:hAnsi="Times New Roman"/>
                <w:sz w:val="22"/>
              </w:rPr>
            </w:pPr>
            <w:r>
              <w:rPr>
                <w:rFonts w:ascii="Times New Roman" w:hAnsi="Times New Roman"/>
                <w:sz w:val="22"/>
              </w:rPr>
              <w:t>Mercado</w:t>
            </w:r>
          </w:p>
        </w:tc>
        <w:tc>
          <w:tcPr>
            <w:tcW w:w="1916" w:type="dxa"/>
            <w:vMerge/>
          </w:tcPr>
          <w:p w14:paraId="6E7CD6A9" w14:textId="77777777" w:rsidR="00C941FE" w:rsidRDefault="00C941FE" w:rsidP="00795825">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3119" w:type="dxa"/>
            <w:vMerge/>
          </w:tcPr>
          <w:p w14:paraId="46440AA1" w14:textId="77777777" w:rsidR="00C941FE" w:rsidRDefault="00C941FE" w:rsidP="00795825">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c>
          <w:tcPr>
            <w:tcW w:w="2267" w:type="dxa"/>
            <w:vMerge/>
          </w:tcPr>
          <w:p w14:paraId="3B58986F" w14:textId="77777777" w:rsidR="00C941FE" w:rsidRDefault="00C941FE" w:rsidP="00795825">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p>
        </w:tc>
      </w:tr>
    </w:tbl>
    <w:p w14:paraId="2F3697BA" w14:textId="77777777" w:rsidR="00E73749" w:rsidRDefault="00E73749" w:rsidP="00E73749">
      <w:pPr>
        <w:pStyle w:val="Textoindependiente"/>
        <w:spacing w:before="4" w:after="1" w:line="360" w:lineRule="auto"/>
        <w:rPr>
          <w:rFonts w:ascii="Times New Roman" w:hAnsi="Times New Roman"/>
          <w:szCs w:val="24"/>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07059ECE" w14:textId="77777777" w:rsidR="00E71271" w:rsidRPr="009F37B6" w:rsidRDefault="00E71271" w:rsidP="009F37B6">
      <w:pPr>
        <w:pStyle w:val="Textoindependiente"/>
        <w:spacing w:after="1" w:line="360" w:lineRule="auto"/>
        <w:rPr>
          <w:rFonts w:ascii="Times New Roman" w:hAnsi="Times New Roman"/>
          <w:sz w:val="22"/>
          <w:szCs w:val="24"/>
        </w:rPr>
      </w:pPr>
    </w:p>
    <w:p w14:paraId="4AE18631" w14:textId="05524CAD" w:rsidR="00764A31" w:rsidRPr="00E73749" w:rsidRDefault="00E73749" w:rsidP="009F37B6">
      <w:pPr>
        <w:pStyle w:val="Textoindependiente"/>
        <w:spacing w:after="1" w:line="360" w:lineRule="auto"/>
        <w:rPr>
          <w:rFonts w:ascii="Times New Roman" w:hAnsi="Times New Roman"/>
          <w:b/>
          <w:i/>
          <w:szCs w:val="24"/>
        </w:rPr>
      </w:pPr>
      <w:r w:rsidRPr="00E73749">
        <w:rPr>
          <w:rFonts w:ascii="Times New Roman" w:hAnsi="Times New Roman"/>
          <w:b/>
          <w:i/>
          <w:szCs w:val="24"/>
        </w:rPr>
        <w:t>Componente de innovación y tecnología</w:t>
      </w:r>
    </w:p>
    <w:p w14:paraId="46B0F853" w14:textId="19E9F1AD" w:rsidR="00B24B2C" w:rsidRDefault="00B24B2C" w:rsidP="00823993">
      <w:pPr>
        <w:pStyle w:val="Textoindependiente"/>
        <w:spacing w:after="1" w:line="360" w:lineRule="auto"/>
        <w:rPr>
          <w:rFonts w:ascii="Times New Roman" w:hAnsi="Times New Roman"/>
          <w:szCs w:val="24"/>
        </w:rPr>
      </w:pPr>
    </w:p>
    <w:p w14:paraId="3EE9368A" w14:textId="27B375D8" w:rsidR="00CE0F62" w:rsidRDefault="00CE0F62" w:rsidP="009B1E5D">
      <w:pPr>
        <w:pStyle w:val="Textoindependiente"/>
        <w:numPr>
          <w:ilvl w:val="0"/>
          <w:numId w:val="20"/>
        </w:numPr>
        <w:spacing w:after="1" w:line="360" w:lineRule="auto"/>
        <w:rPr>
          <w:rFonts w:ascii="Times New Roman" w:hAnsi="Times New Roman"/>
          <w:szCs w:val="24"/>
        </w:rPr>
      </w:pPr>
      <w:r>
        <w:rPr>
          <w:rFonts w:ascii="Times New Roman" w:hAnsi="Times New Roman"/>
          <w:szCs w:val="24"/>
        </w:rPr>
        <w:t>Innovar en los procesos de inventario, gestión comercial, y canales de distribución de bienes y servicios de las microempresas del Municipio de Arenal</w:t>
      </w:r>
    </w:p>
    <w:p w14:paraId="2ABCA980" w14:textId="0DB18C49" w:rsidR="00CE0F62" w:rsidRDefault="00CE0F62" w:rsidP="00823993">
      <w:pPr>
        <w:pStyle w:val="Textoindependiente"/>
        <w:spacing w:after="1" w:line="360" w:lineRule="auto"/>
        <w:rPr>
          <w:rFonts w:ascii="Times New Roman" w:hAnsi="Times New Roman"/>
          <w:szCs w:val="24"/>
        </w:rPr>
      </w:pPr>
    </w:p>
    <w:p w14:paraId="6F5F7295" w14:textId="24901507" w:rsidR="00CE0F62" w:rsidRDefault="00CE0F62" w:rsidP="009B1E5D">
      <w:pPr>
        <w:pStyle w:val="Textoindependiente"/>
        <w:numPr>
          <w:ilvl w:val="0"/>
          <w:numId w:val="20"/>
        </w:numPr>
        <w:spacing w:after="1" w:line="360" w:lineRule="auto"/>
        <w:rPr>
          <w:rFonts w:ascii="Times New Roman" w:hAnsi="Times New Roman"/>
          <w:szCs w:val="24"/>
        </w:rPr>
      </w:pPr>
      <w:r>
        <w:rPr>
          <w:rFonts w:ascii="Times New Roman" w:hAnsi="Times New Roman"/>
          <w:szCs w:val="24"/>
        </w:rPr>
        <w:t>Promover la implementación de un software contable y financiero para las microempresas a fin de optimizar sus costos.</w:t>
      </w:r>
    </w:p>
    <w:p w14:paraId="4683715A" w14:textId="6880EF20" w:rsidR="00CE0F62" w:rsidRDefault="00CE0F62" w:rsidP="00823993">
      <w:pPr>
        <w:pStyle w:val="Textoindependiente"/>
        <w:spacing w:after="1" w:line="360" w:lineRule="auto"/>
        <w:rPr>
          <w:rFonts w:ascii="Times New Roman" w:hAnsi="Times New Roman"/>
          <w:szCs w:val="24"/>
        </w:rPr>
      </w:pPr>
    </w:p>
    <w:p w14:paraId="3562905E" w14:textId="36DD90A8" w:rsidR="00CE0F62" w:rsidRDefault="00B12BB0" w:rsidP="009B1E5D">
      <w:pPr>
        <w:pStyle w:val="Textoindependiente"/>
        <w:numPr>
          <w:ilvl w:val="0"/>
          <w:numId w:val="20"/>
        </w:numPr>
        <w:spacing w:after="1" w:line="360" w:lineRule="auto"/>
        <w:rPr>
          <w:rFonts w:ascii="Times New Roman" w:hAnsi="Times New Roman"/>
          <w:szCs w:val="24"/>
        </w:rPr>
      </w:pPr>
      <w:r>
        <w:rPr>
          <w:rFonts w:ascii="Times New Roman" w:hAnsi="Times New Roman"/>
          <w:szCs w:val="24"/>
        </w:rPr>
        <w:t>Utilizar las redes sociales como medio de difusión para la comercialización de bienes y servicios que ofrecen las microempresas</w:t>
      </w:r>
    </w:p>
    <w:p w14:paraId="6D03597E" w14:textId="05101162" w:rsidR="00B12BB0" w:rsidRDefault="00B12BB0" w:rsidP="00823993">
      <w:pPr>
        <w:pStyle w:val="Textoindependiente"/>
        <w:spacing w:after="1" w:line="360" w:lineRule="auto"/>
        <w:rPr>
          <w:rFonts w:ascii="Times New Roman" w:hAnsi="Times New Roman"/>
          <w:szCs w:val="24"/>
        </w:rPr>
      </w:pPr>
    </w:p>
    <w:p w14:paraId="52789AA2" w14:textId="020400EA" w:rsidR="00431404" w:rsidRDefault="00431404" w:rsidP="00431404">
      <w:pPr>
        <w:pStyle w:val="Descripcin"/>
        <w:keepNext/>
      </w:pPr>
      <w:bookmarkStart w:id="97" w:name="_Toc87713892"/>
      <w:r>
        <w:t xml:space="preserve">Tabla </w:t>
      </w:r>
      <w:r w:rsidR="00A42A43">
        <w:rPr>
          <w:noProof/>
        </w:rPr>
        <w:fldChar w:fldCharType="begin"/>
      </w:r>
      <w:r w:rsidR="00A42A43">
        <w:rPr>
          <w:noProof/>
        </w:rPr>
        <w:instrText xml:space="preserve"> SEQ Tabla \* ARABIC </w:instrText>
      </w:r>
      <w:r w:rsidR="00A42A43">
        <w:rPr>
          <w:noProof/>
        </w:rPr>
        <w:fldChar w:fldCharType="separate"/>
      </w:r>
      <w:r>
        <w:rPr>
          <w:noProof/>
        </w:rPr>
        <w:t>16</w:t>
      </w:r>
      <w:r w:rsidR="00A42A43">
        <w:rPr>
          <w:noProof/>
        </w:rPr>
        <w:fldChar w:fldCharType="end"/>
      </w:r>
      <w:r>
        <w:t>. seguimiento al componente de innovación y tecnología</w:t>
      </w:r>
      <w:bookmarkEnd w:id="97"/>
    </w:p>
    <w:tbl>
      <w:tblPr>
        <w:tblStyle w:val="Tablaconcuadrcula4-nfasis5"/>
        <w:tblW w:w="0" w:type="auto"/>
        <w:tblLook w:val="04A0" w:firstRow="1" w:lastRow="0" w:firstColumn="1" w:lastColumn="0" w:noHBand="0" w:noVBand="1"/>
      </w:tblPr>
      <w:tblGrid>
        <w:gridCol w:w="2048"/>
        <w:gridCol w:w="2200"/>
        <w:gridCol w:w="2835"/>
        <w:gridCol w:w="2267"/>
      </w:tblGrid>
      <w:tr w:rsidR="00B12BB0" w14:paraId="3F7A8A20" w14:textId="77777777" w:rsidTr="004314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8" w:type="dxa"/>
          </w:tcPr>
          <w:p w14:paraId="7D2F5B31" w14:textId="77777777" w:rsidR="00B12BB0" w:rsidRDefault="00B12BB0" w:rsidP="00795825">
            <w:pPr>
              <w:spacing w:after="0"/>
              <w:jc w:val="center"/>
              <w:rPr>
                <w:rFonts w:ascii="Times New Roman" w:hAnsi="Times New Roman"/>
                <w:sz w:val="22"/>
              </w:rPr>
            </w:pPr>
            <w:r>
              <w:rPr>
                <w:rFonts w:ascii="Times New Roman" w:hAnsi="Times New Roman"/>
                <w:sz w:val="22"/>
              </w:rPr>
              <w:t>Dirigido a:</w:t>
            </w:r>
          </w:p>
        </w:tc>
        <w:tc>
          <w:tcPr>
            <w:tcW w:w="2200" w:type="dxa"/>
          </w:tcPr>
          <w:p w14:paraId="1CCA4F41" w14:textId="77777777" w:rsidR="00B12BB0" w:rsidRDefault="00B12BB0" w:rsidP="0079582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Responsable de la tarea</w:t>
            </w:r>
          </w:p>
        </w:tc>
        <w:tc>
          <w:tcPr>
            <w:tcW w:w="2835" w:type="dxa"/>
          </w:tcPr>
          <w:p w14:paraId="184F2C2F" w14:textId="77777777" w:rsidR="00B12BB0" w:rsidRDefault="00B12BB0" w:rsidP="0079582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Indicador de seguimiento</w:t>
            </w:r>
          </w:p>
        </w:tc>
        <w:tc>
          <w:tcPr>
            <w:tcW w:w="2267" w:type="dxa"/>
          </w:tcPr>
          <w:p w14:paraId="305ECA10" w14:textId="77777777" w:rsidR="00B12BB0" w:rsidRDefault="00B12BB0" w:rsidP="00795825">
            <w:pPr>
              <w:spacing w:after="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Pr>
                <w:rFonts w:ascii="Times New Roman" w:hAnsi="Times New Roman"/>
                <w:sz w:val="22"/>
              </w:rPr>
              <w:t>Recursos</w:t>
            </w:r>
          </w:p>
        </w:tc>
      </w:tr>
      <w:tr w:rsidR="00B12BB0" w14:paraId="5FCE9DF0" w14:textId="77777777" w:rsidTr="00431404">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2048" w:type="dxa"/>
          </w:tcPr>
          <w:p w14:paraId="5B11BDF2" w14:textId="77777777" w:rsidR="00B12BB0" w:rsidRDefault="00B12BB0" w:rsidP="00795825">
            <w:pPr>
              <w:spacing w:after="0"/>
              <w:rPr>
                <w:rFonts w:ascii="Times New Roman" w:hAnsi="Times New Roman"/>
                <w:sz w:val="22"/>
              </w:rPr>
            </w:pPr>
            <w:r>
              <w:rPr>
                <w:rFonts w:ascii="Times New Roman" w:hAnsi="Times New Roman"/>
                <w:sz w:val="22"/>
              </w:rPr>
              <w:t>Microempresa</w:t>
            </w:r>
          </w:p>
        </w:tc>
        <w:tc>
          <w:tcPr>
            <w:tcW w:w="2200" w:type="dxa"/>
          </w:tcPr>
          <w:p w14:paraId="52B0E253" w14:textId="77777777" w:rsidR="00B12BB0" w:rsidRDefault="00B12BB0" w:rsidP="00795825">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Administradores y/o propietarios</w:t>
            </w:r>
          </w:p>
        </w:tc>
        <w:tc>
          <w:tcPr>
            <w:tcW w:w="2835" w:type="dxa"/>
          </w:tcPr>
          <w:p w14:paraId="66E77C31" w14:textId="760C8C9B" w:rsidR="00B12BB0" w:rsidRDefault="00431404"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 xml:space="preserve">No de procesos innovadores optimizados. </w:t>
            </w:r>
          </w:p>
          <w:p w14:paraId="59944F2C" w14:textId="7F0E424B" w:rsidR="00B12BB0" w:rsidRDefault="00B12BB0"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 xml:space="preserve">Un </w:t>
            </w:r>
            <w:r w:rsidR="00431404">
              <w:rPr>
                <w:rFonts w:ascii="Times New Roman" w:hAnsi="Times New Roman"/>
                <w:sz w:val="22"/>
              </w:rPr>
              <w:t>software contable y financiero adaptado</w:t>
            </w:r>
          </w:p>
          <w:p w14:paraId="6827DF40" w14:textId="7C454EFE" w:rsidR="00B12BB0" w:rsidRPr="00FA3A31" w:rsidRDefault="00431404" w:rsidP="009B1E5D">
            <w:pPr>
              <w:pStyle w:val="Prrafodelista"/>
              <w:numPr>
                <w:ilvl w:val="0"/>
                <w:numId w:val="18"/>
              </w:num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No. de productos ofrecidos a través de redes sociales</w:t>
            </w:r>
          </w:p>
        </w:tc>
        <w:tc>
          <w:tcPr>
            <w:tcW w:w="2267" w:type="dxa"/>
          </w:tcPr>
          <w:p w14:paraId="5CAC79EF" w14:textId="77777777" w:rsidR="00B12BB0" w:rsidRDefault="00B12BB0" w:rsidP="00795825">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Pr>
                <w:rFonts w:ascii="Times New Roman" w:hAnsi="Times New Roman"/>
                <w:sz w:val="22"/>
              </w:rPr>
              <w:t>Humanos, tecnológicos, económicos</w:t>
            </w:r>
          </w:p>
        </w:tc>
      </w:tr>
    </w:tbl>
    <w:p w14:paraId="7C061488" w14:textId="4EAA6444" w:rsidR="00431404" w:rsidRDefault="00431404" w:rsidP="00431404">
      <w:pPr>
        <w:pStyle w:val="Textoindependiente"/>
        <w:spacing w:before="4" w:after="1" w:line="360" w:lineRule="auto"/>
        <w:rPr>
          <w:rFonts w:ascii="Times New Roman" w:hAnsi="Times New Roman"/>
          <w:sz w:val="20"/>
        </w:rPr>
      </w:pPr>
      <w:r w:rsidRPr="00027C45">
        <w:rPr>
          <w:rFonts w:ascii="Times New Roman" w:hAnsi="Times New Roman"/>
          <w:sz w:val="20"/>
        </w:rPr>
        <w:t>Fuente:</w:t>
      </w:r>
      <w:r w:rsidRPr="00027C45">
        <w:rPr>
          <w:rFonts w:ascii="Times New Roman" w:hAnsi="Times New Roman"/>
          <w:spacing w:val="-5"/>
          <w:sz w:val="20"/>
        </w:rPr>
        <w:t xml:space="preserve"> </w:t>
      </w:r>
      <w:r w:rsidRPr="00027C45">
        <w:rPr>
          <w:rFonts w:ascii="Times New Roman" w:hAnsi="Times New Roman"/>
          <w:sz w:val="20"/>
        </w:rPr>
        <w:t>Los</w:t>
      </w:r>
      <w:r w:rsidRPr="00027C45">
        <w:rPr>
          <w:rFonts w:ascii="Times New Roman" w:hAnsi="Times New Roman"/>
          <w:spacing w:val="-4"/>
          <w:sz w:val="20"/>
        </w:rPr>
        <w:t xml:space="preserve"> </w:t>
      </w:r>
      <w:r w:rsidRPr="00027C45">
        <w:rPr>
          <w:rFonts w:ascii="Times New Roman" w:hAnsi="Times New Roman"/>
          <w:sz w:val="20"/>
        </w:rPr>
        <w:t>Autores</w:t>
      </w:r>
    </w:p>
    <w:p w14:paraId="3E5F3F47" w14:textId="77777777" w:rsidR="00CE2F01" w:rsidRDefault="00CE2F01" w:rsidP="00CE2F01">
      <w:pPr>
        <w:pStyle w:val="Ttulo1"/>
        <w:numPr>
          <w:ilvl w:val="0"/>
          <w:numId w:val="0"/>
        </w:numPr>
        <w:ind w:left="432"/>
      </w:pPr>
      <w:bookmarkStart w:id="98" w:name="_Toc87713943"/>
      <w:r>
        <w:lastRenderedPageBreak/>
        <w:t>Discusión</w:t>
      </w:r>
      <w:bookmarkEnd w:id="98"/>
    </w:p>
    <w:p w14:paraId="563C3536" w14:textId="30C0B5F5" w:rsidR="009A74EF" w:rsidRDefault="00CE2F01" w:rsidP="009A74EF">
      <w:pPr>
        <w:tabs>
          <w:tab w:val="left" w:pos="1245"/>
        </w:tabs>
        <w:spacing w:line="360" w:lineRule="auto"/>
        <w:rPr>
          <w:rFonts w:ascii="Times New Roman" w:hAnsi="Times New Roman"/>
        </w:rPr>
      </w:pPr>
      <w:r>
        <w:rPr>
          <w:rFonts w:ascii="Times New Roman" w:hAnsi="Times New Roman"/>
        </w:rPr>
        <w:t xml:space="preserve">     </w:t>
      </w:r>
      <w:r w:rsidR="009A74EF">
        <w:rPr>
          <w:rFonts w:ascii="Times New Roman" w:hAnsi="Times New Roman"/>
        </w:rPr>
        <w:t xml:space="preserve">     </w:t>
      </w:r>
      <w:r w:rsidR="004E2B2A">
        <w:rPr>
          <w:rFonts w:ascii="Times New Roman" w:hAnsi="Times New Roman"/>
        </w:rPr>
        <w:t>Esta</w:t>
      </w:r>
      <w:r w:rsidR="009A74EF" w:rsidRPr="006A65E0">
        <w:rPr>
          <w:rFonts w:ascii="Times New Roman" w:hAnsi="Times New Roman"/>
        </w:rPr>
        <w:t xml:space="preserve"> investigación </w:t>
      </w:r>
      <w:r w:rsidR="004E2B2A">
        <w:rPr>
          <w:rFonts w:ascii="Times New Roman" w:hAnsi="Times New Roman"/>
        </w:rPr>
        <w:t xml:space="preserve">permitió conocer la problemática que presentan las microempresas del Municipio de Arenal, Bolívar, </w:t>
      </w:r>
      <w:r w:rsidR="00AC7CA2">
        <w:rPr>
          <w:rFonts w:ascii="Times New Roman" w:hAnsi="Times New Roman"/>
        </w:rPr>
        <w:t>a fin de elaborar un</w:t>
      </w:r>
      <w:r w:rsidR="009A74EF">
        <w:rPr>
          <w:rFonts w:ascii="Times New Roman" w:hAnsi="Times New Roman"/>
        </w:rPr>
        <w:t xml:space="preserve"> mejoramiento gerencial </w:t>
      </w:r>
      <w:r w:rsidR="00AC7CA2">
        <w:rPr>
          <w:rFonts w:ascii="Times New Roman" w:hAnsi="Times New Roman"/>
        </w:rPr>
        <w:t>que las vuelva más competitiva en el mercado y a su vez generen desarrollo económico a la región.</w:t>
      </w:r>
      <w:r w:rsidR="0096596E">
        <w:rPr>
          <w:rFonts w:ascii="Times New Roman" w:hAnsi="Times New Roman"/>
        </w:rPr>
        <w:t xml:space="preserve"> Para llegar a este objeto general fue necesario conocer las principales deficiencias de estos negocios, los elementos de mejora continua propicios para formular los componentes de fortalecimiento y por último el plan de acción.</w:t>
      </w:r>
    </w:p>
    <w:p w14:paraId="43D9A322" w14:textId="6288959C" w:rsidR="0096596E" w:rsidRDefault="0096596E" w:rsidP="009A74EF">
      <w:pPr>
        <w:tabs>
          <w:tab w:val="left" w:pos="1245"/>
        </w:tabs>
        <w:spacing w:line="360" w:lineRule="auto"/>
        <w:rPr>
          <w:rFonts w:ascii="Times New Roman" w:hAnsi="Times New Roman"/>
        </w:rPr>
      </w:pPr>
      <w:r>
        <w:rPr>
          <w:rFonts w:ascii="Times New Roman" w:hAnsi="Times New Roman"/>
        </w:rPr>
        <w:t xml:space="preserve">      Para ello, fue fundamental el enfoque cualitativo de tipo descriptivo, pues la finalidad de este estudio abordaba descripción, e interpretación de fenómenos, observación directa y participante, bajo la utilidad de la revisión documental y el sondeo de campo, que permitieron el recabo de información en tiempo real y confiable, para una mejor toma de decisiones en la búsqueda de estrategias que mitiguen la problemática objeto de investigación.</w:t>
      </w:r>
    </w:p>
    <w:p w14:paraId="5ED24BA1" w14:textId="4C37A7C0" w:rsidR="009A74EF" w:rsidRDefault="003F2860" w:rsidP="009A74EF">
      <w:pPr>
        <w:tabs>
          <w:tab w:val="left" w:pos="1245"/>
        </w:tabs>
        <w:spacing w:line="360" w:lineRule="auto"/>
        <w:rPr>
          <w:rFonts w:ascii="Times New Roman" w:hAnsi="Times New Roman"/>
        </w:rPr>
      </w:pPr>
      <w:r>
        <w:rPr>
          <w:rFonts w:ascii="Times New Roman" w:hAnsi="Times New Roman"/>
        </w:rPr>
        <w:t xml:space="preserve">       </w:t>
      </w:r>
      <w:r w:rsidR="0096596E">
        <w:rPr>
          <w:rFonts w:ascii="Times New Roman" w:hAnsi="Times New Roman"/>
        </w:rPr>
        <w:t xml:space="preserve">Con respecto al desarrollo del primer objetivo, se aplicó una encuesta de percepción a microempresas y se analizó los resultados de la encuesta EMICRON, realizada de manera trimestral por el DANE, </w:t>
      </w:r>
      <w:r w:rsidR="00F94D40">
        <w:rPr>
          <w:rFonts w:ascii="Times New Roman" w:hAnsi="Times New Roman"/>
        </w:rPr>
        <w:t>las cuales arrojaron que</w:t>
      </w:r>
      <w:r>
        <w:rPr>
          <w:rFonts w:ascii="Times New Roman" w:hAnsi="Times New Roman"/>
        </w:rPr>
        <w:t>, las microempresas a nivel general son administrados por sus propietarios y/o administradores, cuyo nivel educativo llega en su gran mayoría a básica secundaria;</w:t>
      </w:r>
      <w:r w:rsidR="00F94D40">
        <w:rPr>
          <w:rFonts w:ascii="Times New Roman" w:hAnsi="Times New Roman"/>
        </w:rPr>
        <w:t xml:space="preserve"> estos negocios pueden generar un porcentaje relevante de empleo tanto en el Municipio como en el país, pues la concepción de los propietarios es contratar más personal que coadyuve a hacer crecer estos negocios. </w:t>
      </w:r>
    </w:p>
    <w:p w14:paraId="3459CF3D" w14:textId="77777777" w:rsidR="00F94D40" w:rsidRDefault="00F94D40" w:rsidP="00F94D40">
      <w:pPr>
        <w:tabs>
          <w:tab w:val="left" w:pos="1245"/>
        </w:tabs>
        <w:spacing w:line="360" w:lineRule="auto"/>
        <w:rPr>
          <w:rFonts w:ascii="Times New Roman" w:hAnsi="Times New Roman"/>
        </w:rPr>
      </w:pPr>
      <w:r>
        <w:rPr>
          <w:rFonts w:ascii="Times New Roman" w:hAnsi="Times New Roman"/>
        </w:rPr>
        <w:t xml:space="preserve">      De igual forma, estas encuestas, muestran las deficiencias en conocimientos administrativos, contables y financieros de los administradores y/o propietarios, además de la omisión de la tributación fiscal que estas empresas deben realizar para llevar a cabo una adecuada gestión tributaria. También se pudo observar que estos negocios no poseen un sistema de gestión de inventarios, y no existe un plan comunicacional de gestión y metas entre los trabajadores y los administradores/propietarios.</w:t>
      </w:r>
    </w:p>
    <w:p w14:paraId="607602DC" w14:textId="18695509" w:rsidR="009D356A" w:rsidRDefault="009D356A" w:rsidP="003F2860">
      <w:pPr>
        <w:tabs>
          <w:tab w:val="left" w:pos="1245"/>
        </w:tabs>
        <w:spacing w:line="360" w:lineRule="auto"/>
        <w:rPr>
          <w:rFonts w:ascii="Times New Roman" w:hAnsi="Times New Roman"/>
        </w:rPr>
      </w:pPr>
      <w:r>
        <w:rPr>
          <w:rFonts w:ascii="Times New Roman" w:hAnsi="Times New Roman"/>
        </w:rPr>
        <w:lastRenderedPageBreak/>
        <w:t xml:space="preserve">      </w:t>
      </w:r>
      <w:r w:rsidR="00F94D40">
        <w:rPr>
          <w:rFonts w:ascii="Times New Roman" w:hAnsi="Times New Roman"/>
        </w:rPr>
        <w:t xml:space="preserve">Igualmente se observó que </w:t>
      </w:r>
      <w:r w:rsidRPr="00390D1A">
        <w:rPr>
          <w:rFonts w:ascii="Times New Roman" w:hAnsi="Times New Roman"/>
        </w:rPr>
        <w:t xml:space="preserve">el 50% de las microempresas </w:t>
      </w:r>
      <w:r w:rsidR="00F94D40">
        <w:rPr>
          <w:rFonts w:ascii="Times New Roman" w:hAnsi="Times New Roman"/>
        </w:rPr>
        <w:t xml:space="preserve">pretenden </w:t>
      </w:r>
      <w:r w:rsidRPr="00390D1A">
        <w:rPr>
          <w:rFonts w:ascii="Times New Roman" w:hAnsi="Times New Roman"/>
        </w:rPr>
        <w:t>ampliar sus negocios</w:t>
      </w:r>
      <w:r w:rsidR="003F2860">
        <w:rPr>
          <w:rFonts w:ascii="Times New Roman" w:hAnsi="Times New Roman"/>
        </w:rPr>
        <w:t xml:space="preserve">, a pesar de su desconocimiento técnico en el manejo de las organizaciones y la competitividad. </w:t>
      </w:r>
      <w:r>
        <w:rPr>
          <w:rFonts w:ascii="Times New Roman" w:hAnsi="Times New Roman"/>
        </w:rPr>
        <w:t>El desempeño de estos negocios gira en torno a lo ofrecido por ellos, pero no tiene gran relevancia el requerimiento de los clientes. Lo mismo pasa con la tributación fiscal; los propietarios o administradores de los negocios, tampoco tienen conocimiento de los impuestos que deben tributar al Estado; de acuerdo la información nacional y la que arrojó la encuesta en el Municipio de Arenal, se puede aseverar que el 33% de los negocios tributan al impuesto de renta, que comparado con la media nacional (29,2), están en la misma relación.</w:t>
      </w:r>
    </w:p>
    <w:p w14:paraId="236C5B56" w14:textId="66569597" w:rsidR="009D356A" w:rsidRDefault="003F2860" w:rsidP="009D356A">
      <w:pPr>
        <w:pStyle w:val="Textoindependiente"/>
        <w:spacing w:before="4" w:after="1" w:line="360" w:lineRule="auto"/>
        <w:rPr>
          <w:rFonts w:ascii="Times New Roman" w:hAnsi="Times New Roman"/>
          <w:szCs w:val="24"/>
        </w:rPr>
      </w:pPr>
      <w:r>
        <w:rPr>
          <w:rFonts w:ascii="Times New Roman" w:hAnsi="Times New Roman"/>
          <w:szCs w:val="24"/>
        </w:rPr>
        <w:t xml:space="preserve">      Conforme al desarrollo del segundo objetivo, que referencia los elementos de mejora continua para el fortalecimiento de estas microempresas, fue relevante realizar una</w:t>
      </w:r>
      <w:r w:rsidR="009D356A">
        <w:rPr>
          <w:rFonts w:ascii="Times New Roman" w:hAnsi="Times New Roman"/>
          <w:szCs w:val="24"/>
        </w:rPr>
        <w:t xml:space="preserve"> matriz FODA, </w:t>
      </w:r>
      <w:r>
        <w:rPr>
          <w:rFonts w:ascii="Times New Roman" w:hAnsi="Times New Roman"/>
          <w:szCs w:val="24"/>
        </w:rPr>
        <w:t xml:space="preserve">para </w:t>
      </w:r>
      <w:r w:rsidR="009D356A">
        <w:rPr>
          <w:rFonts w:ascii="Times New Roman" w:hAnsi="Times New Roman"/>
          <w:szCs w:val="24"/>
        </w:rPr>
        <w:t xml:space="preserve">ratificar lo evidenciado en las encuestas del </w:t>
      </w:r>
      <w:r>
        <w:rPr>
          <w:rFonts w:ascii="Times New Roman" w:hAnsi="Times New Roman"/>
          <w:szCs w:val="24"/>
        </w:rPr>
        <w:t>objetivo</w:t>
      </w:r>
      <w:r w:rsidR="009D356A">
        <w:rPr>
          <w:rFonts w:ascii="Times New Roman" w:hAnsi="Times New Roman"/>
          <w:szCs w:val="24"/>
        </w:rPr>
        <w:t xml:space="preserve"> uno. Esta información fue suministrada por los propietarios de los negocios, lo que hace pensar que estos de manera general si conocen la situación interna y externa que afrontan, pero por desconocimiento, no saben afrontar las debilidades y amenazas, ni aprovechar sus fortalezas y oportunidades.</w:t>
      </w:r>
    </w:p>
    <w:p w14:paraId="0EF8C378" w14:textId="77777777" w:rsidR="009D356A" w:rsidRDefault="009D356A" w:rsidP="009D356A">
      <w:pPr>
        <w:pStyle w:val="Textoindependiente"/>
        <w:spacing w:before="4" w:after="1" w:line="360" w:lineRule="auto"/>
        <w:rPr>
          <w:rFonts w:ascii="Times New Roman" w:hAnsi="Times New Roman"/>
          <w:szCs w:val="24"/>
        </w:rPr>
      </w:pPr>
    </w:p>
    <w:p w14:paraId="786F822C" w14:textId="65BF5B23" w:rsidR="009D356A" w:rsidRPr="00BD4537" w:rsidRDefault="003F2860" w:rsidP="009D356A">
      <w:pPr>
        <w:spacing w:line="360" w:lineRule="auto"/>
        <w:rPr>
          <w:rFonts w:ascii="Times New Roman" w:hAnsi="Times New Roman"/>
        </w:rPr>
      </w:pPr>
      <w:r>
        <w:rPr>
          <w:rFonts w:ascii="Times New Roman" w:hAnsi="Times New Roman"/>
        </w:rPr>
        <w:t xml:space="preserve">      </w:t>
      </w:r>
      <w:r w:rsidR="009D356A" w:rsidRPr="00BD4537">
        <w:rPr>
          <w:rFonts w:ascii="Times New Roman" w:hAnsi="Times New Roman"/>
        </w:rPr>
        <w:t xml:space="preserve">Las empresas viven en un entorno competitivo donde la segmentación del mercado vive en constante cambio donde el clima y la cultura es la base para satisfacer y planear estrategias en el mercado competitivo ,en el ámbito de las estrategias para el fortalecimiento de las microempresas </w:t>
      </w:r>
      <w:r w:rsidR="009D356A">
        <w:rPr>
          <w:rFonts w:ascii="Times New Roman" w:hAnsi="Times New Roman"/>
        </w:rPr>
        <w:t>en el municipio de A</w:t>
      </w:r>
      <w:r w:rsidR="009D356A" w:rsidRPr="00BD4537">
        <w:rPr>
          <w:rFonts w:ascii="Times New Roman" w:hAnsi="Times New Roman"/>
        </w:rPr>
        <w:t>renal</w:t>
      </w:r>
      <w:r w:rsidR="009D356A">
        <w:rPr>
          <w:rFonts w:ascii="Times New Roman" w:hAnsi="Times New Roman"/>
        </w:rPr>
        <w:t>, B</w:t>
      </w:r>
      <w:r w:rsidR="009D356A" w:rsidRPr="00BD4537">
        <w:rPr>
          <w:rFonts w:ascii="Times New Roman" w:hAnsi="Times New Roman"/>
        </w:rPr>
        <w:t>olívar se ha observa la dinámica y medidas para mejorar la competencia donde se enfatiza la fortalezas y oportunidades que les ofrece el mercado minimizando las debilidades y amenaza que tiene el mercado competitivo , sin duda en el entorno global las empresas se enfoca a planear estrategias para tomar mejores decisiones tanto en el presente y futuro de la empresa es importante reconocer nuestras debilidades y amenazas para tener una base y como buscar nuevos clientes , es por ellos que las empresas deben poner en marcha un plan donde se identifique las fortaleza que tiene nuestra empresa.</w:t>
      </w:r>
    </w:p>
    <w:p w14:paraId="68E1B8EF" w14:textId="79182800" w:rsidR="009D356A" w:rsidRDefault="009D356A" w:rsidP="009D356A">
      <w:pPr>
        <w:spacing w:line="360" w:lineRule="auto"/>
        <w:rPr>
          <w:rFonts w:ascii="Times New Roman" w:hAnsi="Times New Roman"/>
        </w:rPr>
      </w:pPr>
      <w:r>
        <w:rPr>
          <w:rFonts w:ascii="Times New Roman" w:hAnsi="Times New Roman"/>
        </w:rPr>
        <w:t>En A</w:t>
      </w:r>
      <w:r w:rsidRPr="00BD4537">
        <w:rPr>
          <w:rFonts w:ascii="Times New Roman" w:hAnsi="Times New Roman"/>
        </w:rPr>
        <w:t>rena</w:t>
      </w:r>
      <w:r>
        <w:rPr>
          <w:rFonts w:ascii="Times New Roman" w:hAnsi="Times New Roman"/>
        </w:rPr>
        <w:t>, B</w:t>
      </w:r>
      <w:r w:rsidRPr="00BD4537">
        <w:rPr>
          <w:rFonts w:ascii="Times New Roman" w:hAnsi="Times New Roman"/>
        </w:rPr>
        <w:t xml:space="preserve">olívar se puede observar, que tienen cercanía con los clientes y que son surtidos por proveedores que presentan las mejores calidades; esta fortaleza aumenta la confianza del cliente y </w:t>
      </w:r>
      <w:r w:rsidRPr="00BD4537">
        <w:rPr>
          <w:rFonts w:ascii="Times New Roman" w:hAnsi="Times New Roman"/>
        </w:rPr>
        <w:lastRenderedPageBreak/>
        <w:t xml:space="preserve">el reconocimiento en el mercado dando origen a desarrollo e innovación de la estrategia y el horizonte a seguir en el entorno competitivo. toda empresa presenta amenazas que son aquellas situaciones negativas y que se presenta a nivel exterior de toda empresa y que se debe controlar con una estrategia estas amenazas que se observaron en arenal fueron la llegada de una nueva microempresa con mejor precio y calidad, falla de los planes estratégicos, por consiguiente una amenaza se debe controlar con estrategias clara y enfoques que le permita a la empresa planear y controlar , además las competencia se basa en controlar y competir con esas amenazas. </w:t>
      </w:r>
    </w:p>
    <w:p w14:paraId="3FBE3978" w14:textId="7CB9848D" w:rsidR="004227F9" w:rsidRDefault="004227F9" w:rsidP="00BB086B">
      <w:pPr>
        <w:pStyle w:val="Textoindependiente"/>
        <w:spacing w:after="1" w:line="360" w:lineRule="auto"/>
        <w:rPr>
          <w:rFonts w:ascii="Times New Roman" w:hAnsi="Times New Roman"/>
          <w:szCs w:val="24"/>
        </w:rPr>
      </w:pPr>
      <w:r>
        <w:rPr>
          <w:rFonts w:ascii="Times New Roman" w:hAnsi="Times New Roman"/>
          <w:szCs w:val="24"/>
        </w:rPr>
        <w:t xml:space="preserve">      </w:t>
      </w:r>
      <w:r w:rsidR="003F2860">
        <w:rPr>
          <w:rFonts w:ascii="Times New Roman" w:hAnsi="Times New Roman"/>
          <w:szCs w:val="24"/>
        </w:rPr>
        <w:t xml:space="preserve">Ahora bien, para la identificación de los elementos, fue crucial el proceso de mejora continua de ciclo e </w:t>
      </w:r>
      <w:proofErr w:type="spellStart"/>
      <w:r w:rsidR="003F2860">
        <w:rPr>
          <w:rFonts w:ascii="Times New Roman" w:hAnsi="Times New Roman"/>
          <w:szCs w:val="24"/>
        </w:rPr>
        <w:t>Demin</w:t>
      </w:r>
      <w:proofErr w:type="spellEnd"/>
      <w:r w:rsidR="003F2860">
        <w:rPr>
          <w:rFonts w:ascii="Times New Roman" w:hAnsi="Times New Roman"/>
          <w:szCs w:val="24"/>
        </w:rPr>
        <w:t xml:space="preserve"> o PHVA (Planear, Hacer, Verificar, Actuar),</w:t>
      </w:r>
      <w:r w:rsidR="00BB086B">
        <w:rPr>
          <w:rFonts w:ascii="Times New Roman" w:hAnsi="Times New Roman"/>
          <w:szCs w:val="24"/>
        </w:rPr>
        <w:t xml:space="preserve"> considerando los principios de mejora </w:t>
      </w:r>
      <w:proofErr w:type="gramStart"/>
      <w:r w:rsidR="00BB086B">
        <w:rPr>
          <w:rFonts w:ascii="Times New Roman" w:hAnsi="Times New Roman"/>
          <w:szCs w:val="24"/>
        </w:rPr>
        <w:t>continua</w:t>
      </w:r>
      <w:proofErr w:type="gramEnd"/>
      <w:r w:rsidR="00BB086B">
        <w:rPr>
          <w:rFonts w:ascii="Times New Roman" w:hAnsi="Times New Roman"/>
          <w:szCs w:val="24"/>
        </w:rPr>
        <w:t xml:space="preserve"> relacionados con la retroalimentación o auto reflexión del proceso, la eficiencia que reduce o mitiga las amenazas y debilidades y la evaluación, que implica el desarrollo gradual continuo del desempeño de las microempresas. </w:t>
      </w:r>
      <w:r>
        <w:rPr>
          <w:rFonts w:ascii="Times New Roman" w:hAnsi="Times New Roman"/>
          <w:szCs w:val="24"/>
        </w:rPr>
        <w:t xml:space="preserve"> A partir de este hecho, la mejora continua </w:t>
      </w:r>
      <w:r w:rsidR="00BB086B">
        <w:rPr>
          <w:rFonts w:ascii="Times New Roman" w:hAnsi="Times New Roman"/>
          <w:szCs w:val="24"/>
        </w:rPr>
        <w:t>en el fortalecimiento estuvo encaminado a</w:t>
      </w:r>
      <w:r>
        <w:rPr>
          <w:rFonts w:ascii="Times New Roman" w:hAnsi="Times New Roman"/>
          <w:szCs w:val="24"/>
        </w:rPr>
        <w:t xml:space="preserve"> la construcción de</w:t>
      </w:r>
      <w:r w:rsidR="00BB086B">
        <w:rPr>
          <w:rFonts w:ascii="Times New Roman" w:hAnsi="Times New Roman"/>
          <w:szCs w:val="24"/>
        </w:rPr>
        <w:t xml:space="preserve"> los componentes, los cuales se enmarcaron la toma de decisiones, la gestión de la dirección, los trabajadores, los clientes, los proveedores, la gestión comercial, gestión de procesos y procedimientos y la innovación y tecnología.</w:t>
      </w:r>
    </w:p>
    <w:p w14:paraId="64F8CDE8" w14:textId="38002702" w:rsidR="00BB086B" w:rsidRDefault="00BB086B" w:rsidP="00BB086B">
      <w:pPr>
        <w:pStyle w:val="Textoindependiente"/>
        <w:spacing w:after="1" w:line="360" w:lineRule="auto"/>
        <w:rPr>
          <w:rFonts w:ascii="Times New Roman" w:hAnsi="Times New Roman"/>
          <w:szCs w:val="24"/>
        </w:rPr>
      </w:pPr>
    </w:p>
    <w:p w14:paraId="78E53683" w14:textId="1B93FED6" w:rsidR="00BB086B" w:rsidRDefault="00BB086B" w:rsidP="00BB086B">
      <w:pPr>
        <w:pStyle w:val="Textoindependiente"/>
        <w:spacing w:after="1" w:line="360" w:lineRule="auto"/>
        <w:rPr>
          <w:rFonts w:ascii="Times New Roman" w:hAnsi="Times New Roman"/>
          <w:szCs w:val="24"/>
        </w:rPr>
      </w:pPr>
      <w:r>
        <w:rPr>
          <w:rFonts w:ascii="Times New Roman" w:hAnsi="Times New Roman"/>
          <w:szCs w:val="24"/>
        </w:rPr>
        <w:t xml:space="preserve">       Por último, en el tercer objetivo, se formula el fortalecimiento gerencial enmarcado en 4 componentes estratégicos: el componente de formación, el componente de gestión de procesos y procedimientos, el componente de gestión comercial y el componente de gestión de la innovación y la tecnología. A cada uno de estos componentes les fueron asignadas actividades de acción y seguimiento de cada uno, considerando a quienes están dirigidas las estrategias, los responsables, los indicadores y los recursos.</w:t>
      </w:r>
    </w:p>
    <w:p w14:paraId="171425CE" w14:textId="3E05187C" w:rsidR="009F0CDB" w:rsidRDefault="009F0CDB" w:rsidP="009F0CDB">
      <w:pPr>
        <w:spacing w:before="240" w:line="360" w:lineRule="auto"/>
        <w:rPr>
          <w:rFonts w:ascii="Times New Roman" w:hAnsi="Times New Roman"/>
        </w:rPr>
      </w:pPr>
      <w:r>
        <w:rPr>
          <w:rFonts w:ascii="Times New Roman" w:hAnsi="Times New Roman"/>
        </w:rPr>
        <w:t xml:space="preserve">       Con ello, se da cumplimiento al marco teórico, en cual se enmarca en los p</w:t>
      </w:r>
      <w:r w:rsidRPr="00046618">
        <w:rPr>
          <w:rFonts w:ascii="Times New Roman" w:hAnsi="Times New Roman"/>
        </w:rPr>
        <w:t xml:space="preserve">rincipios del </w:t>
      </w:r>
      <w:proofErr w:type="spellStart"/>
      <w:r w:rsidRPr="00046618">
        <w:rPr>
          <w:rFonts w:ascii="Times New Roman" w:hAnsi="Times New Roman"/>
        </w:rPr>
        <w:t>management</w:t>
      </w:r>
      <w:proofErr w:type="spellEnd"/>
      <w:r w:rsidRPr="00046618">
        <w:rPr>
          <w:rFonts w:ascii="Times New Roman" w:hAnsi="Times New Roman"/>
        </w:rPr>
        <w:t xml:space="preserve"> científico</w:t>
      </w:r>
      <w:r>
        <w:rPr>
          <w:rFonts w:ascii="Times New Roman" w:hAnsi="Times New Roman"/>
        </w:rPr>
        <w:t xml:space="preserve">, la teoría de la administración científica de Frederick Taylor, que expresa como los principios de planeación, preparación, ejecución y control, son tan necesarios para el desarrollo de una organización, pues estos </w:t>
      </w:r>
      <w:r w:rsidRPr="00046618">
        <w:rPr>
          <w:rFonts w:ascii="Times New Roman" w:hAnsi="Times New Roman"/>
        </w:rPr>
        <w:t xml:space="preserve">incrementan la eficiencia de un proceso. </w:t>
      </w:r>
    </w:p>
    <w:p w14:paraId="30A25297" w14:textId="77777777" w:rsidR="009F0CDB" w:rsidRDefault="009F0CDB" w:rsidP="00BB086B">
      <w:pPr>
        <w:pStyle w:val="Textoindependiente"/>
        <w:spacing w:after="1" w:line="360" w:lineRule="auto"/>
        <w:rPr>
          <w:rFonts w:ascii="Times New Roman" w:hAnsi="Times New Roman"/>
          <w:szCs w:val="24"/>
        </w:rPr>
      </w:pPr>
    </w:p>
    <w:p w14:paraId="7FAF79F2" w14:textId="77777777" w:rsidR="004227F9" w:rsidRDefault="004227F9" w:rsidP="004227F9">
      <w:pPr>
        <w:pStyle w:val="Textoindependiente"/>
        <w:spacing w:before="4" w:after="1" w:line="360" w:lineRule="auto"/>
        <w:rPr>
          <w:rFonts w:ascii="Times New Roman" w:hAnsi="Times New Roman"/>
          <w:szCs w:val="24"/>
        </w:rPr>
      </w:pPr>
    </w:p>
    <w:p w14:paraId="1BC87114" w14:textId="77777777" w:rsidR="00CE2F01" w:rsidRDefault="00CE2F01" w:rsidP="00CE2F01">
      <w:pPr>
        <w:spacing w:line="360" w:lineRule="auto"/>
        <w:rPr>
          <w:rFonts w:ascii="Times New Roman" w:hAnsi="Times New Roman"/>
        </w:rPr>
      </w:pPr>
    </w:p>
    <w:p w14:paraId="79D56FD9" w14:textId="77777777" w:rsidR="00CE2F01" w:rsidRDefault="00CE2F01" w:rsidP="00431404">
      <w:pPr>
        <w:pStyle w:val="Textoindependiente"/>
        <w:spacing w:before="4" w:after="1" w:line="360" w:lineRule="auto"/>
        <w:rPr>
          <w:rFonts w:ascii="Times New Roman" w:hAnsi="Times New Roman"/>
          <w:szCs w:val="24"/>
        </w:rPr>
      </w:pPr>
    </w:p>
    <w:p w14:paraId="547785F6" w14:textId="20C86477" w:rsidR="00B12BB0" w:rsidRDefault="00B12BB0" w:rsidP="00823993">
      <w:pPr>
        <w:pStyle w:val="Textoindependiente"/>
        <w:spacing w:after="1" w:line="360" w:lineRule="auto"/>
        <w:rPr>
          <w:rFonts w:ascii="Times New Roman" w:hAnsi="Times New Roman"/>
          <w:szCs w:val="24"/>
        </w:rPr>
      </w:pPr>
    </w:p>
    <w:p w14:paraId="2896AEDC" w14:textId="52503B7F" w:rsidR="00AB093D" w:rsidRDefault="00AB093D" w:rsidP="00AB093D">
      <w:pPr>
        <w:pStyle w:val="Ttulo1"/>
        <w:numPr>
          <w:ilvl w:val="0"/>
          <w:numId w:val="0"/>
        </w:numPr>
        <w:ind w:left="432"/>
      </w:pPr>
      <w:bookmarkStart w:id="99" w:name="_bookmark37"/>
      <w:bookmarkStart w:id="100" w:name="_bookmark39"/>
      <w:bookmarkStart w:id="101" w:name="_bookmark43"/>
      <w:bookmarkStart w:id="102" w:name="_Toc87713944"/>
      <w:bookmarkEnd w:id="99"/>
      <w:bookmarkEnd w:id="100"/>
      <w:bookmarkEnd w:id="101"/>
      <w:r>
        <w:t>Conclusiones</w:t>
      </w:r>
      <w:bookmarkEnd w:id="102"/>
    </w:p>
    <w:p w14:paraId="1A4DF49C" w14:textId="769DE7A2" w:rsidR="00217098" w:rsidRPr="00217098" w:rsidRDefault="00A204B5" w:rsidP="00217098">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Las microempresas del municipio Arenal se caracterizan por poseer entre uno y dos empleados, donde la mayoría son familiares, están establecidas desde hace más de diez años, con capital propio, la mayor parte está formalmente registrada, además aplican tecnología pero con nivel promedio de la industria, también cuentan con variedad de proveedores que les permite adquirir materia prima de excelente calidad, con el objeto de ofrecer un producto competitivo que satisfaga las necesidades de sus clientes.</w:t>
      </w:r>
    </w:p>
    <w:p w14:paraId="2579B3A4" w14:textId="3EB9BFDB" w:rsidR="00217098" w:rsidRPr="00217098" w:rsidRDefault="00A204B5" w:rsidP="00A204B5">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Los microempresarios del municipio Arenal son Bachilleres al igual que la mayor parte de sus empleados, algunos capacitan a su personal, dependiendo del tipo de negocio, el pago a sus empleados es sueldo fijo, aunque otros prefieren pagar a</w:t>
      </w:r>
      <w:r w:rsidR="00217098">
        <w:rPr>
          <w:rFonts w:ascii="Times New Roman" w:hAnsi="Times New Roman"/>
        </w:rPr>
        <w:t xml:space="preserve"> </w:t>
      </w:r>
      <w:r w:rsidR="00217098" w:rsidRPr="00217098">
        <w:rPr>
          <w:rFonts w:ascii="Times New Roman" w:hAnsi="Times New Roman"/>
        </w:rPr>
        <w:t>destajo, iniciaron su empresa con capital propio, también poseen maquinaria propia que está en buenas condiciones y laboran en locales propios y alquilados.</w:t>
      </w:r>
    </w:p>
    <w:p w14:paraId="1B9BF774" w14:textId="126F7EE4" w:rsidR="00217098" w:rsidRPr="00217098" w:rsidRDefault="00A204B5" w:rsidP="00217098">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La inflación es una de las variables que más afecta negativamente al microempresario de Arenal, la mayor parte de los clientes están ubicados a nivel local, los precios de venta no están sujetos a nada, dado que el precio es igual para todos los consumidores, así mismo, dependen de varios proveedores que les suministran los mismos productos, la mayoría tiene conocimiento de cuantas microempresas se dedican al mismo negocio, y aseguran que la calidad y el precio son sus principales ventajas ante los productos sustitutos.</w:t>
      </w:r>
    </w:p>
    <w:p w14:paraId="3BC713C9" w14:textId="4B907EA2" w:rsidR="00217098" w:rsidRPr="00217098" w:rsidRDefault="00A204B5" w:rsidP="00217098">
      <w:pPr>
        <w:spacing w:line="360" w:lineRule="auto"/>
        <w:rPr>
          <w:rFonts w:ascii="Times New Roman" w:hAnsi="Times New Roman"/>
        </w:rPr>
      </w:pPr>
      <w:r>
        <w:rPr>
          <w:rFonts w:ascii="Times New Roman" w:hAnsi="Times New Roman"/>
        </w:rPr>
        <w:lastRenderedPageBreak/>
        <w:t xml:space="preserve">     </w:t>
      </w:r>
      <w:r w:rsidR="00217098" w:rsidRPr="00217098">
        <w:rPr>
          <w:rFonts w:ascii="Times New Roman" w:hAnsi="Times New Roman"/>
        </w:rPr>
        <w:t>La mayoría de las microempresas manufactureras del municipio Arenal, en relación a su competitividad, poseen fortalezas y oportunidades menores, como el tiempo que tienen en el mercado, los clientes y los planes de producción que si las aprovechan de modo cabal, posiblemente consigan la ampliación y desarrollo que tanto desean, conjuntamente logren mayor reconocimiento en el mercado y alcancen un alto nivel de competitividad, por otro lado, también poseen debilidades y amenazas, como el uso de créditos, la inflación y escasez de insumos que deben atacar aplicando estrategias intensivas.</w:t>
      </w:r>
    </w:p>
    <w:p w14:paraId="5C66AFC8" w14:textId="055A543E" w:rsidR="00217098" w:rsidRPr="00217098" w:rsidRDefault="00A204B5" w:rsidP="00217098">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Se plantearon propuestas generales mediante lineamientos estratégicos para el mejoramiento de los factores de competitividad de las microempresas manufactureras del Municipio Arenal, como programar objetivos razonables a largo plazo, planear objetivos anuales, establecer relaciones estrechas con entidades públicas y privadas encargadas de prestar ayuda técnica y financiera, penetrar y desarrollar el negocio en otros mercados y crear estrategias para la comercialización exitosa de sus productos.</w:t>
      </w:r>
    </w:p>
    <w:p w14:paraId="6A727EF8" w14:textId="77777777" w:rsidR="00217098" w:rsidRPr="00217098" w:rsidRDefault="00217098" w:rsidP="00217098">
      <w:pPr>
        <w:rPr>
          <w:rFonts w:ascii="Times New Roman" w:hAnsi="Times New Roman"/>
        </w:rPr>
      </w:pPr>
      <w:r w:rsidRPr="00217098">
        <w:rPr>
          <w:rFonts w:ascii="Times New Roman" w:hAnsi="Times New Roman"/>
        </w:rPr>
        <w:t xml:space="preserve"> </w:t>
      </w:r>
    </w:p>
    <w:p w14:paraId="4D21BCB7" w14:textId="225192C5" w:rsidR="00AB093D" w:rsidRDefault="00AB093D" w:rsidP="00AB093D">
      <w:pPr>
        <w:rPr>
          <w:rFonts w:ascii="Times New Roman" w:hAnsi="Times New Roman"/>
        </w:rPr>
      </w:pPr>
    </w:p>
    <w:p w14:paraId="2E7864B0" w14:textId="5BBB7499" w:rsidR="00AB093D" w:rsidRDefault="00AB093D" w:rsidP="00AB093D">
      <w:pPr>
        <w:rPr>
          <w:rFonts w:ascii="Times New Roman" w:hAnsi="Times New Roman"/>
        </w:rPr>
      </w:pPr>
    </w:p>
    <w:p w14:paraId="4175086B" w14:textId="755E71D0" w:rsidR="00AB093D" w:rsidRDefault="00AB093D" w:rsidP="00AB093D">
      <w:pPr>
        <w:rPr>
          <w:rFonts w:ascii="Times New Roman" w:hAnsi="Times New Roman"/>
        </w:rPr>
      </w:pPr>
    </w:p>
    <w:p w14:paraId="4341279B" w14:textId="359946A4" w:rsidR="00A204B5" w:rsidRDefault="00A204B5" w:rsidP="00AB093D">
      <w:pPr>
        <w:rPr>
          <w:rFonts w:ascii="Times New Roman" w:hAnsi="Times New Roman"/>
        </w:rPr>
      </w:pPr>
    </w:p>
    <w:p w14:paraId="5437D98B" w14:textId="7DA18CC6" w:rsidR="00A204B5" w:rsidRDefault="00A204B5" w:rsidP="00AB093D">
      <w:pPr>
        <w:rPr>
          <w:rFonts w:ascii="Times New Roman" w:hAnsi="Times New Roman"/>
        </w:rPr>
      </w:pPr>
    </w:p>
    <w:p w14:paraId="39A27B9F" w14:textId="296D479F" w:rsidR="00A204B5" w:rsidRDefault="00A204B5" w:rsidP="00AB093D">
      <w:pPr>
        <w:rPr>
          <w:rFonts w:ascii="Times New Roman" w:hAnsi="Times New Roman"/>
        </w:rPr>
      </w:pPr>
    </w:p>
    <w:p w14:paraId="606175D4" w14:textId="15F22268" w:rsidR="00A204B5" w:rsidRDefault="00A204B5" w:rsidP="00AB093D">
      <w:pPr>
        <w:rPr>
          <w:rFonts w:ascii="Times New Roman" w:hAnsi="Times New Roman"/>
        </w:rPr>
      </w:pPr>
    </w:p>
    <w:p w14:paraId="12093B61" w14:textId="77777777" w:rsidR="00AB15E6" w:rsidRDefault="00AB15E6" w:rsidP="00AB15E6"/>
    <w:p w14:paraId="0276345D" w14:textId="4D2EA8A9" w:rsidR="00AB093D" w:rsidRDefault="00AB093D" w:rsidP="00AB093D">
      <w:pPr>
        <w:pStyle w:val="Ttulo1"/>
        <w:numPr>
          <w:ilvl w:val="0"/>
          <w:numId w:val="0"/>
        </w:numPr>
        <w:ind w:left="432"/>
      </w:pPr>
      <w:bookmarkStart w:id="103" w:name="_Toc87713945"/>
      <w:r>
        <w:lastRenderedPageBreak/>
        <w:t>Recomendaciones</w:t>
      </w:r>
      <w:bookmarkEnd w:id="103"/>
    </w:p>
    <w:p w14:paraId="3128AD6E" w14:textId="4C128150" w:rsidR="00217098" w:rsidRPr="00217098" w:rsidRDefault="00A204B5" w:rsidP="00217098">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Practicar el “Marketing”, o los planes de ventas estratégicas ya que este año ha sido bastante complicado por la pandemia muchas PYMES ha decidido ejercer esta técnica, se les recomienda a las microempresas del municipio estar en esta innovación gradual que está aplicando la gran mayoría de las pymes.</w:t>
      </w:r>
    </w:p>
    <w:p w14:paraId="0689E60C" w14:textId="4BFFF911" w:rsidR="00217098" w:rsidRPr="00217098" w:rsidRDefault="00A204B5" w:rsidP="00217098">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Usar las redes sociales como marketing por email. Ya va siendo hora de que abran cuentas de Facebook y Twitter si no lo ha</w:t>
      </w:r>
      <w:r w:rsidR="00217098">
        <w:rPr>
          <w:rFonts w:ascii="Times New Roman" w:hAnsi="Times New Roman"/>
        </w:rPr>
        <w:t>n hecho ya. Una vez hecho esto,</w:t>
      </w:r>
      <w:r w:rsidR="0072282B">
        <w:rPr>
          <w:rFonts w:ascii="Times New Roman" w:hAnsi="Times New Roman"/>
        </w:rPr>
        <w:t xml:space="preserve"> </w:t>
      </w:r>
      <w:r w:rsidR="00217098" w:rsidRPr="00217098">
        <w:rPr>
          <w:rFonts w:ascii="Times New Roman" w:hAnsi="Times New Roman"/>
        </w:rPr>
        <w:t>se podrán incluir en nuestros correos, y crear un bucle ofreciendo a los usuarios en nuestros perfiles la posibilidad de apuntarse a nuestra lista de correo.</w:t>
      </w:r>
    </w:p>
    <w:p w14:paraId="4D541BFB" w14:textId="4C3F0FDF" w:rsidR="00AB093D" w:rsidRDefault="00A204B5" w:rsidP="00217098">
      <w:pPr>
        <w:spacing w:line="360" w:lineRule="auto"/>
        <w:rPr>
          <w:rFonts w:ascii="Times New Roman" w:hAnsi="Times New Roman"/>
        </w:rPr>
      </w:pPr>
      <w:r>
        <w:rPr>
          <w:rFonts w:ascii="Times New Roman" w:hAnsi="Times New Roman"/>
        </w:rPr>
        <w:t xml:space="preserve">      </w:t>
      </w:r>
      <w:r w:rsidR="00217098" w:rsidRPr="00217098">
        <w:rPr>
          <w:rFonts w:ascii="Times New Roman" w:hAnsi="Times New Roman"/>
        </w:rPr>
        <w:t>Reducir costes. Examinemos nuestras categorías de gasto para ver en cuáles podemos recortar. Por ejemplo, si nuestro alquiler es muy caro, podemos intentar negociar pagos escalonados con nuestro casero, o un descuento este año a cambio de pagar un poco más por metro cuadrado en años siguientes. Si nuestros envíos son demasiado caros, podemos llamar a otros proveedores para ver quién nos ofrece el plan de costes más competitivo.</w:t>
      </w:r>
      <w:r w:rsidR="00AB093D">
        <w:rPr>
          <w:rFonts w:ascii="Times New Roman" w:hAnsi="Times New Roman"/>
        </w:rPr>
        <w:t xml:space="preserve">  </w:t>
      </w:r>
    </w:p>
    <w:p w14:paraId="5CBCD5F7" w14:textId="77777777" w:rsidR="00AB093D" w:rsidRPr="00AB093D" w:rsidRDefault="00AB093D" w:rsidP="00AB093D">
      <w:pPr>
        <w:spacing w:line="360" w:lineRule="auto"/>
        <w:rPr>
          <w:rFonts w:ascii="Times New Roman" w:hAnsi="Times New Roman"/>
        </w:rPr>
      </w:pPr>
    </w:p>
    <w:p w14:paraId="2048DFBD" w14:textId="77777777" w:rsidR="00AB093D" w:rsidRPr="00AB093D" w:rsidRDefault="00AB093D" w:rsidP="00AB093D"/>
    <w:p w14:paraId="642689AC" w14:textId="4F50DC79" w:rsidR="00AB093D" w:rsidRDefault="00AB093D" w:rsidP="00AB093D">
      <w:pPr>
        <w:rPr>
          <w:rFonts w:ascii="Times New Roman" w:hAnsi="Times New Roman"/>
        </w:rPr>
      </w:pPr>
    </w:p>
    <w:p w14:paraId="6C26E446" w14:textId="5A2B48ED" w:rsidR="00AB15E6" w:rsidRDefault="00AB15E6" w:rsidP="00AB093D">
      <w:pPr>
        <w:rPr>
          <w:rFonts w:ascii="Times New Roman" w:hAnsi="Times New Roman"/>
        </w:rPr>
      </w:pPr>
    </w:p>
    <w:p w14:paraId="49997FCB" w14:textId="77777777" w:rsidR="00AB15E6" w:rsidRDefault="00AB15E6" w:rsidP="00AB093D">
      <w:pPr>
        <w:rPr>
          <w:rFonts w:ascii="Times New Roman" w:hAnsi="Times New Roman"/>
        </w:rPr>
      </w:pPr>
    </w:p>
    <w:p w14:paraId="07DD2652" w14:textId="4A13C7AB" w:rsidR="00AB093D" w:rsidRDefault="00AB093D" w:rsidP="00AC0346">
      <w:pPr>
        <w:ind w:left="432"/>
        <w:rPr>
          <w:rFonts w:ascii="Times New Roman" w:hAnsi="Times New Roman"/>
        </w:rPr>
      </w:pPr>
    </w:p>
    <w:p w14:paraId="5A1A4A45" w14:textId="77777777" w:rsidR="00AB093D" w:rsidRPr="00AC0346" w:rsidRDefault="00AB093D" w:rsidP="00AC0346">
      <w:pPr>
        <w:ind w:left="432"/>
        <w:rPr>
          <w:rFonts w:ascii="Times New Roman" w:hAnsi="Times New Roman"/>
        </w:rPr>
      </w:pPr>
    </w:p>
    <w:p w14:paraId="01AE9006" w14:textId="77777777" w:rsidR="00AB15E6" w:rsidRDefault="00AB15E6" w:rsidP="00AB15E6"/>
    <w:p w14:paraId="37BD1B8C" w14:textId="0737C5DE" w:rsidR="00AD608A" w:rsidRPr="00795825" w:rsidRDefault="00AD608A" w:rsidP="00AD608A">
      <w:pPr>
        <w:pStyle w:val="Ttulo1"/>
        <w:numPr>
          <w:ilvl w:val="0"/>
          <w:numId w:val="0"/>
        </w:numPr>
        <w:spacing w:line="360" w:lineRule="auto"/>
        <w:ind w:left="720"/>
        <w:rPr>
          <w:lang w:val="en-US"/>
        </w:rPr>
      </w:pPr>
      <w:bookmarkStart w:id="104" w:name="_Toc87713946"/>
      <w:proofErr w:type="spellStart"/>
      <w:r w:rsidRPr="00795825">
        <w:rPr>
          <w:lang w:val="en-US"/>
        </w:rPr>
        <w:t>Bibliografía</w:t>
      </w:r>
      <w:bookmarkEnd w:id="104"/>
      <w:proofErr w:type="spellEnd"/>
    </w:p>
    <w:p w14:paraId="1B0E7003" w14:textId="5CDF6EB3" w:rsidR="009A3B86" w:rsidRPr="009A3B86" w:rsidRDefault="009A3B86" w:rsidP="009A3B86">
      <w:pPr>
        <w:ind w:left="567" w:hanging="567"/>
        <w:rPr>
          <w:rFonts w:ascii="Times New Roman" w:hAnsi="Times New Roman"/>
        </w:rPr>
      </w:pPr>
      <w:r w:rsidRPr="002F7909">
        <w:rPr>
          <w:rFonts w:ascii="Times New Roman" w:hAnsi="Times New Roman"/>
        </w:rPr>
        <w:t>Analizar. Obtenido del</w:t>
      </w:r>
      <w:r w:rsidRPr="002F7909">
        <w:rPr>
          <w:rFonts w:ascii="Times New Roman" w:hAnsi="Times New Roman"/>
        </w:rPr>
        <w:tab/>
        <w:t>link: http://lema.rae.es/drae2001/srv/search?id=Bun7J0GYlDXX2BvsPpM3</w:t>
      </w:r>
      <w:r w:rsidRPr="002F7909">
        <w:rPr>
          <w:rFonts w:ascii="Times New Roman" w:hAnsi="Times New Roman"/>
        </w:rPr>
        <w:tab/>
        <w:t>(2019) Publicado por el Diccionario de la Real Academia Española. Octubre 21 del 2019. Hora 9:45 p.m</w:t>
      </w:r>
      <w:r>
        <w:rPr>
          <w:rFonts w:ascii="Times New Roman" w:hAnsi="Times New Roman"/>
        </w:rPr>
        <w:t>.</w:t>
      </w:r>
    </w:p>
    <w:p w14:paraId="670A9D19" w14:textId="5CA4070A" w:rsidR="00324B95" w:rsidRPr="002F7909" w:rsidRDefault="002F7909" w:rsidP="00324B95">
      <w:pPr>
        <w:ind w:left="567" w:hanging="567"/>
        <w:rPr>
          <w:rFonts w:ascii="Times New Roman" w:hAnsi="Times New Roman"/>
        </w:rPr>
      </w:pPr>
      <w:r w:rsidRPr="002F7909">
        <w:rPr>
          <w:rFonts w:ascii="Times New Roman" w:hAnsi="Times New Roman"/>
          <w:lang w:val="en-US"/>
        </w:rPr>
        <w:t>Bateman</w:t>
      </w:r>
      <w:r w:rsidR="00324B95" w:rsidRPr="002F7909">
        <w:rPr>
          <w:rFonts w:ascii="Times New Roman" w:hAnsi="Times New Roman"/>
          <w:lang w:val="en-US"/>
        </w:rPr>
        <w:t xml:space="preserve"> S, Thomas; </w:t>
      </w:r>
      <w:r w:rsidRPr="002F7909">
        <w:rPr>
          <w:rFonts w:ascii="Times New Roman" w:hAnsi="Times New Roman"/>
          <w:lang w:val="en-US"/>
        </w:rPr>
        <w:t>Snell</w:t>
      </w:r>
      <w:r w:rsidR="00324B95" w:rsidRPr="002F7909">
        <w:rPr>
          <w:rFonts w:ascii="Times New Roman" w:hAnsi="Times New Roman"/>
          <w:lang w:val="en-US"/>
        </w:rPr>
        <w:t xml:space="preserve"> A, Scott. </w:t>
      </w:r>
      <w:r w:rsidRPr="002F7909">
        <w:rPr>
          <w:rFonts w:ascii="Times New Roman" w:hAnsi="Times New Roman"/>
        </w:rPr>
        <w:t>Administración</w:t>
      </w:r>
      <w:r w:rsidR="00324B95" w:rsidRPr="002F7909">
        <w:rPr>
          <w:rFonts w:ascii="Times New Roman" w:hAnsi="Times New Roman"/>
        </w:rPr>
        <w:t xml:space="preserve"> una ventaja competitiva: </w:t>
      </w:r>
      <w:r w:rsidRPr="002F7909">
        <w:rPr>
          <w:rFonts w:ascii="Times New Roman" w:hAnsi="Times New Roman"/>
        </w:rPr>
        <w:t>in</w:t>
      </w:r>
      <w:r>
        <w:rPr>
          <w:rFonts w:ascii="Times New Roman" w:hAnsi="Times New Roman"/>
        </w:rPr>
        <w:t>formación para emprendedores. Mé</w:t>
      </w:r>
      <w:r w:rsidR="00324B95" w:rsidRPr="002F7909">
        <w:rPr>
          <w:rFonts w:ascii="Times New Roman" w:hAnsi="Times New Roman"/>
        </w:rPr>
        <w:t xml:space="preserve">xico DF: Respecto a la primera </w:t>
      </w:r>
      <w:r w:rsidRPr="002F7909">
        <w:rPr>
          <w:rFonts w:ascii="Times New Roman" w:hAnsi="Times New Roman"/>
        </w:rPr>
        <w:t>edición</w:t>
      </w:r>
      <w:r>
        <w:rPr>
          <w:rFonts w:ascii="Times New Roman" w:hAnsi="Times New Roman"/>
        </w:rPr>
        <w:t xml:space="preserve"> en español por McGraw-H</w:t>
      </w:r>
      <w:r w:rsidR="00324B95" w:rsidRPr="002F7909">
        <w:rPr>
          <w:rFonts w:ascii="Times New Roman" w:hAnsi="Times New Roman"/>
        </w:rPr>
        <w:t>ill, 2004. 683 p.</w:t>
      </w:r>
    </w:p>
    <w:p w14:paraId="14E11C6E" w14:textId="43565248" w:rsidR="009A3B86" w:rsidRDefault="009A3B86" w:rsidP="009A3B86">
      <w:pPr>
        <w:ind w:left="567" w:hanging="567"/>
        <w:rPr>
          <w:rFonts w:ascii="Times New Roman" w:hAnsi="Times New Roman"/>
        </w:rPr>
      </w:pPr>
      <w:r w:rsidRPr="002F7909">
        <w:rPr>
          <w:rFonts w:ascii="Times New Roman" w:hAnsi="Times New Roman"/>
        </w:rPr>
        <w:t>Competitividad.</w:t>
      </w:r>
      <w:r w:rsidRPr="002F7909">
        <w:rPr>
          <w:rFonts w:ascii="Times New Roman" w:hAnsi="Times New Roman"/>
        </w:rPr>
        <w:tab/>
        <w:t>Obtenido del link: https://dle.rae.es/srv/search?m=30&amp;w=competitividad (2019) Publicado por La real academia española. Octubre 20 del 2019. Hora 8:32 p.m.</w:t>
      </w:r>
    </w:p>
    <w:p w14:paraId="7BC79504" w14:textId="77777777" w:rsidR="009A3B86" w:rsidRPr="002F7909" w:rsidRDefault="009A3B86" w:rsidP="009A3B86">
      <w:pPr>
        <w:ind w:left="567" w:hanging="567"/>
        <w:rPr>
          <w:rFonts w:ascii="Times New Roman" w:hAnsi="Times New Roman"/>
        </w:rPr>
      </w:pPr>
      <w:r w:rsidRPr="002F7909">
        <w:rPr>
          <w:rFonts w:ascii="Times New Roman" w:hAnsi="Times New Roman"/>
        </w:rPr>
        <w:t>Definición de Indagar. Obtenido</w:t>
      </w:r>
      <w:r w:rsidRPr="002F7909">
        <w:rPr>
          <w:rFonts w:ascii="Times New Roman" w:hAnsi="Times New Roman"/>
        </w:rPr>
        <w:tab/>
        <w:t>del link: https://www.definicionabc.com/general/indagar.php (2012). Publicado por Florencia Ucha. Octubre 21 del 2019. Hora 9:35 p.m.</w:t>
      </w:r>
    </w:p>
    <w:p w14:paraId="32ACAEAB" w14:textId="77777777" w:rsidR="009A3B86" w:rsidRPr="002F7909" w:rsidRDefault="009A3B86" w:rsidP="009A3B86">
      <w:pPr>
        <w:ind w:left="567" w:hanging="567"/>
        <w:rPr>
          <w:rFonts w:ascii="Times New Roman" w:hAnsi="Times New Roman"/>
        </w:rPr>
      </w:pPr>
      <w:r w:rsidRPr="002F7909">
        <w:rPr>
          <w:rFonts w:ascii="Times New Roman" w:hAnsi="Times New Roman"/>
        </w:rPr>
        <w:t xml:space="preserve">Definición de Identificar. Extraído del link: https://es.thefreedictionary.com/identificar (2016). Publicado por </w:t>
      </w:r>
      <w:proofErr w:type="spellStart"/>
      <w:r w:rsidRPr="002F7909">
        <w:rPr>
          <w:rFonts w:ascii="Times New Roman" w:hAnsi="Times New Roman"/>
        </w:rPr>
        <w:t>The</w:t>
      </w:r>
      <w:proofErr w:type="spellEnd"/>
      <w:r w:rsidRPr="002F7909">
        <w:rPr>
          <w:rFonts w:ascii="Times New Roman" w:hAnsi="Times New Roman"/>
        </w:rPr>
        <w:t xml:space="preserve"> Free </w:t>
      </w:r>
      <w:proofErr w:type="spellStart"/>
      <w:r w:rsidRPr="002F7909">
        <w:rPr>
          <w:rFonts w:ascii="Times New Roman" w:hAnsi="Times New Roman"/>
        </w:rPr>
        <w:t>Dictionary</w:t>
      </w:r>
      <w:proofErr w:type="spellEnd"/>
      <w:r w:rsidRPr="002F7909">
        <w:rPr>
          <w:rFonts w:ascii="Times New Roman" w:hAnsi="Times New Roman"/>
        </w:rPr>
        <w:t>. Octubre 21 del 2019. Hora 9:50 p.m.</w:t>
      </w:r>
    </w:p>
    <w:p w14:paraId="325ED96A" w14:textId="4499D425" w:rsidR="009A3B86" w:rsidRDefault="009A3B86" w:rsidP="009A3B86">
      <w:pPr>
        <w:ind w:left="567" w:hanging="567"/>
        <w:rPr>
          <w:rFonts w:ascii="Times New Roman" w:hAnsi="Times New Roman"/>
        </w:rPr>
      </w:pPr>
      <w:r w:rsidRPr="002F7909">
        <w:rPr>
          <w:rFonts w:ascii="Times New Roman" w:hAnsi="Times New Roman"/>
        </w:rPr>
        <w:t xml:space="preserve">Definición de Profundizar. Extraído del link: https://educalingo.com/es/dices/profundizar (2019) publicado por </w:t>
      </w:r>
      <w:proofErr w:type="spellStart"/>
      <w:r w:rsidRPr="002F7909">
        <w:rPr>
          <w:rFonts w:ascii="Times New Roman" w:hAnsi="Times New Roman"/>
        </w:rPr>
        <w:t>Educalingo</w:t>
      </w:r>
      <w:proofErr w:type="spellEnd"/>
      <w:r w:rsidRPr="002F7909">
        <w:rPr>
          <w:rFonts w:ascii="Times New Roman" w:hAnsi="Times New Roman"/>
        </w:rPr>
        <w:t>. Octubre 21 del 2019. Hora 10:02 p.m.</w:t>
      </w:r>
    </w:p>
    <w:p w14:paraId="1D39B4BB" w14:textId="1831322E" w:rsidR="00324B95" w:rsidRPr="002F7909" w:rsidRDefault="002F7909" w:rsidP="00324B95">
      <w:pPr>
        <w:ind w:left="567" w:hanging="567"/>
        <w:rPr>
          <w:rFonts w:ascii="Times New Roman" w:hAnsi="Times New Roman"/>
        </w:rPr>
      </w:pPr>
      <w:r w:rsidRPr="002F7909">
        <w:rPr>
          <w:rFonts w:ascii="Times New Roman" w:hAnsi="Times New Roman"/>
        </w:rPr>
        <w:t>Drucker</w:t>
      </w:r>
      <w:r w:rsidR="00324B95" w:rsidRPr="002F7909">
        <w:rPr>
          <w:rFonts w:ascii="Times New Roman" w:hAnsi="Times New Roman"/>
        </w:rPr>
        <w:t xml:space="preserve">, Peter. La innovación y empresariado innovador. Barcelona. España: editorial </w:t>
      </w:r>
      <w:proofErr w:type="spellStart"/>
      <w:r w:rsidR="00324B95" w:rsidRPr="002F7909">
        <w:rPr>
          <w:rFonts w:ascii="Times New Roman" w:hAnsi="Times New Roman"/>
        </w:rPr>
        <w:t>Edhasa</w:t>
      </w:r>
      <w:proofErr w:type="spellEnd"/>
      <w:r w:rsidR="00324B95" w:rsidRPr="002F7909">
        <w:rPr>
          <w:rFonts w:ascii="Times New Roman" w:hAnsi="Times New Roman"/>
        </w:rPr>
        <w:t>, 1985. 307 p.</w:t>
      </w:r>
    </w:p>
    <w:p w14:paraId="59604A65" w14:textId="16966612" w:rsidR="00AC275D" w:rsidRDefault="00AC275D" w:rsidP="00AC275D">
      <w:pPr>
        <w:ind w:left="567" w:hanging="567"/>
        <w:rPr>
          <w:rFonts w:ascii="Times New Roman" w:hAnsi="Times New Roman"/>
        </w:rPr>
      </w:pPr>
      <w:r w:rsidRPr="002F7909">
        <w:rPr>
          <w:rFonts w:ascii="Times New Roman" w:hAnsi="Times New Roman"/>
        </w:rPr>
        <w:t>Evolución y situación de las microempresas.</w:t>
      </w:r>
      <w:r>
        <w:rPr>
          <w:rFonts w:ascii="Times New Roman" w:hAnsi="Times New Roman"/>
        </w:rPr>
        <w:t xml:space="preserve"> </w:t>
      </w:r>
      <w:r w:rsidRPr="002F7909">
        <w:rPr>
          <w:rFonts w:ascii="Times New Roman" w:hAnsi="Times New Roman"/>
        </w:rPr>
        <w:t xml:space="preserve">Recuperado del Link: https://www.dinero.com/edicion-impresa/pymes/articulo/evolucion-y- </w:t>
      </w:r>
      <w:proofErr w:type="spellStart"/>
      <w:r w:rsidRPr="002F7909">
        <w:rPr>
          <w:rFonts w:ascii="Times New Roman" w:hAnsi="Times New Roman"/>
        </w:rPr>
        <w:t>situacionactual</w:t>
      </w:r>
      <w:proofErr w:type="spellEnd"/>
      <w:r w:rsidRPr="002F7909">
        <w:rPr>
          <w:rFonts w:ascii="Times New Roman" w:hAnsi="Times New Roman"/>
        </w:rPr>
        <w:t>-</w:t>
      </w:r>
      <w:proofErr w:type="spellStart"/>
      <w:r w:rsidRPr="002F7909">
        <w:rPr>
          <w:rFonts w:ascii="Times New Roman" w:hAnsi="Times New Roman"/>
        </w:rPr>
        <w:t>de-las-mipymes-en-colombia</w:t>
      </w:r>
      <w:proofErr w:type="spellEnd"/>
      <w:r w:rsidRPr="002F7909">
        <w:rPr>
          <w:rFonts w:ascii="Times New Roman" w:hAnsi="Times New Roman"/>
        </w:rPr>
        <w:t>/222395 (2016). Citador por Revista Dinero. MiPymes generan alrededor del 67% del empleo en Colombia. Octubre 19 del 2019 Hora 10:54 a.m.</w:t>
      </w:r>
    </w:p>
    <w:p w14:paraId="4E152AC0" w14:textId="77777777" w:rsidR="007B222E" w:rsidRPr="00795825" w:rsidRDefault="007B222E" w:rsidP="007B222E">
      <w:pPr>
        <w:ind w:left="567" w:hanging="567"/>
        <w:rPr>
          <w:rFonts w:ascii="Times New Roman" w:hAnsi="Times New Roman"/>
          <w:lang w:val="en-US"/>
        </w:rPr>
      </w:pPr>
      <w:r w:rsidRPr="002F7909">
        <w:rPr>
          <w:rFonts w:ascii="Times New Roman" w:hAnsi="Times New Roman"/>
        </w:rPr>
        <w:t xml:space="preserve">Galindo, Carlos Julio. Manual para la creación de empresas. </w:t>
      </w:r>
      <w:proofErr w:type="spellStart"/>
      <w:r w:rsidRPr="00795825">
        <w:rPr>
          <w:rFonts w:ascii="Times New Roman" w:hAnsi="Times New Roman"/>
          <w:lang w:val="en-US"/>
        </w:rPr>
        <w:t>Ecoe</w:t>
      </w:r>
      <w:proofErr w:type="spellEnd"/>
      <w:r w:rsidRPr="00795825">
        <w:rPr>
          <w:rFonts w:ascii="Times New Roman" w:hAnsi="Times New Roman"/>
          <w:lang w:val="en-US"/>
        </w:rPr>
        <w:t xml:space="preserve"> </w:t>
      </w:r>
      <w:proofErr w:type="spellStart"/>
      <w:r w:rsidRPr="00795825">
        <w:rPr>
          <w:rFonts w:ascii="Times New Roman" w:hAnsi="Times New Roman"/>
          <w:lang w:val="en-US"/>
        </w:rPr>
        <w:t>Ediciones</w:t>
      </w:r>
      <w:proofErr w:type="spellEnd"/>
      <w:r w:rsidRPr="00795825">
        <w:rPr>
          <w:rFonts w:ascii="Times New Roman" w:hAnsi="Times New Roman"/>
          <w:lang w:val="en-US"/>
        </w:rPr>
        <w:t>. Bogotá. 2006.</w:t>
      </w:r>
    </w:p>
    <w:p w14:paraId="1FEFD042" w14:textId="77777777" w:rsidR="007B222E" w:rsidRDefault="007B222E" w:rsidP="00AC275D">
      <w:pPr>
        <w:ind w:left="567" w:hanging="567"/>
        <w:rPr>
          <w:rFonts w:ascii="Times New Roman" w:hAnsi="Times New Roman"/>
        </w:rPr>
      </w:pPr>
    </w:p>
    <w:p w14:paraId="28A05EF9" w14:textId="1D15D920" w:rsidR="00AC275D" w:rsidRDefault="00AC275D" w:rsidP="007B222E">
      <w:pPr>
        <w:ind w:left="567" w:hanging="567"/>
        <w:rPr>
          <w:rFonts w:ascii="Times New Roman" w:hAnsi="Times New Roman"/>
        </w:rPr>
      </w:pPr>
      <w:r w:rsidRPr="002F7909">
        <w:rPr>
          <w:rFonts w:ascii="Times New Roman" w:hAnsi="Times New Roman"/>
        </w:rPr>
        <w:lastRenderedPageBreak/>
        <w:t xml:space="preserve">Herrera, J. E. (2009). Investigación de mercados. Bogotá: </w:t>
      </w:r>
      <w:proofErr w:type="spellStart"/>
      <w:r w:rsidRPr="002F7909">
        <w:rPr>
          <w:rFonts w:ascii="Times New Roman" w:hAnsi="Times New Roman"/>
        </w:rPr>
        <w:t>Ecoe</w:t>
      </w:r>
      <w:proofErr w:type="spellEnd"/>
      <w:r w:rsidRPr="002F7909">
        <w:rPr>
          <w:rFonts w:ascii="Times New Roman" w:hAnsi="Times New Roman"/>
        </w:rPr>
        <w:t xml:space="preserve"> Ediciones.</w:t>
      </w:r>
    </w:p>
    <w:p w14:paraId="564B6C3C" w14:textId="36D7C486" w:rsidR="00AC275D" w:rsidRDefault="00AC275D" w:rsidP="00AC275D">
      <w:pPr>
        <w:ind w:left="567" w:hanging="567"/>
        <w:rPr>
          <w:rFonts w:ascii="Times New Roman" w:hAnsi="Times New Roman"/>
        </w:rPr>
      </w:pPr>
      <w:r w:rsidRPr="002F7909">
        <w:rPr>
          <w:rFonts w:ascii="Times New Roman" w:hAnsi="Times New Roman"/>
        </w:rPr>
        <w:t xml:space="preserve">Historia de las microempresas. Recuperado del Link: http://textos- multimedialinit.blogspot.com/2009/11/historia-de-las-microempresas.html (2009). Citado por </w:t>
      </w:r>
      <w:proofErr w:type="spellStart"/>
      <w:r w:rsidRPr="002F7909">
        <w:rPr>
          <w:rFonts w:ascii="Times New Roman" w:hAnsi="Times New Roman"/>
        </w:rPr>
        <w:t>Yenit</w:t>
      </w:r>
      <w:proofErr w:type="spellEnd"/>
      <w:r w:rsidRPr="002F7909">
        <w:rPr>
          <w:rFonts w:ascii="Times New Roman" w:hAnsi="Times New Roman"/>
        </w:rPr>
        <w:t xml:space="preserve"> Velandia. Octubre 19 del 2019 Hora 10:50 a.m.</w:t>
      </w:r>
    </w:p>
    <w:p w14:paraId="7207F8F8" w14:textId="6148EAF5" w:rsidR="00AC275D" w:rsidRDefault="00AC275D" w:rsidP="00AC275D">
      <w:pPr>
        <w:ind w:left="567" w:hanging="567"/>
        <w:rPr>
          <w:rFonts w:ascii="Times New Roman" w:hAnsi="Times New Roman"/>
        </w:rPr>
      </w:pPr>
      <w:r w:rsidRPr="002F7909">
        <w:rPr>
          <w:rFonts w:ascii="Times New Roman" w:hAnsi="Times New Roman"/>
        </w:rPr>
        <w:t>https://investigar1.files.wordpress.com/2010/05/1033525612mtis_sampieri_unidad_ 1-1.pdf. México 2006. (Pág. 26).</w:t>
      </w:r>
    </w:p>
    <w:p w14:paraId="72F6ED7E" w14:textId="10EA09E7" w:rsidR="00AC275D" w:rsidRDefault="00AC275D" w:rsidP="00AC275D">
      <w:pPr>
        <w:ind w:left="567" w:hanging="567"/>
        <w:rPr>
          <w:rFonts w:ascii="Times New Roman" w:hAnsi="Times New Roman"/>
        </w:rPr>
      </w:pPr>
      <w:proofErr w:type="spellStart"/>
      <w:r w:rsidRPr="00795825">
        <w:rPr>
          <w:rFonts w:ascii="Times New Roman" w:hAnsi="Times New Roman"/>
          <w:lang w:val="en-US"/>
        </w:rPr>
        <w:t>Kloter</w:t>
      </w:r>
      <w:proofErr w:type="spellEnd"/>
      <w:r w:rsidRPr="00795825">
        <w:rPr>
          <w:rFonts w:ascii="Times New Roman" w:hAnsi="Times New Roman"/>
          <w:lang w:val="en-US"/>
        </w:rPr>
        <w:t xml:space="preserve">, Philip. ASMTRONG, Gary. </w:t>
      </w:r>
      <w:r w:rsidRPr="002F7909">
        <w:rPr>
          <w:rFonts w:ascii="Times New Roman" w:hAnsi="Times New Roman"/>
        </w:rPr>
        <w:t>Fundamentos de Marketing. Sexta edición. Prentice Hall. Pag 65.</w:t>
      </w:r>
    </w:p>
    <w:p w14:paraId="75DCF5EE" w14:textId="04BBC500" w:rsidR="00AC275D" w:rsidRDefault="00AC275D" w:rsidP="00D423DA">
      <w:pPr>
        <w:ind w:left="567" w:hanging="567"/>
        <w:rPr>
          <w:rFonts w:ascii="Times New Roman" w:hAnsi="Times New Roman"/>
        </w:rPr>
      </w:pPr>
      <w:r w:rsidRPr="002F7909">
        <w:rPr>
          <w:rFonts w:ascii="Times New Roman" w:hAnsi="Times New Roman"/>
        </w:rPr>
        <w:t>Ley 590 del 2000 obtenido del link: https://www.funcionpublica.gov.co/eva/gestornormativo/norma.php?i=12672 (2000</w:t>
      </w:r>
      <w:proofErr w:type="gramStart"/>
      <w:r w:rsidRPr="002F7909">
        <w:rPr>
          <w:rFonts w:ascii="Times New Roman" w:hAnsi="Times New Roman"/>
        </w:rPr>
        <w:t>).Octubre</w:t>
      </w:r>
      <w:proofErr w:type="gramEnd"/>
      <w:r w:rsidRPr="002F7909">
        <w:rPr>
          <w:rFonts w:ascii="Times New Roman" w:hAnsi="Times New Roman"/>
        </w:rPr>
        <w:t xml:space="preserve"> 20 del 2019. Hora 4:30 p.m.</w:t>
      </w:r>
    </w:p>
    <w:p w14:paraId="5C2A7E26" w14:textId="73A70D6A" w:rsidR="00F57124" w:rsidRDefault="00F57124" w:rsidP="00F57124">
      <w:pPr>
        <w:ind w:left="567" w:hanging="567"/>
        <w:rPr>
          <w:rFonts w:ascii="Times New Roman" w:hAnsi="Times New Roman"/>
        </w:rPr>
      </w:pPr>
      <w:r w:rsidRPr="002F7909">
        <w:rPr>
          <w:rFonts w:ascii="Times New Roman" w:hAnsi="Times New Roman"/>
        </w:rPr>
        <w:t>Marco Teórico. Obtenido del Link: https://www.significados.com/marco-teorico/ Consultado (2019). Octubre 19 del 2019. Hora 11:24 a.m.</w:t>
      </w:r>
    </w:p>
    <w:p w14:paraId="10A75776" w14:textId="48396026" w:rsidR="00F57124" w:rsidRDefault="00F57124" w:rsidP="00F57124">
      <w:pPr>
        <w:ind w:left="567" w:hanging="567"/>
        <w:rPr>
          <w:rFonts w:ascii="Times New Roman" w:hAnsi="Times New Roman"/>
        </w:rPr>
      </w:pPr>
      <w:r w:rsidRPr="002F7909">
        <w:rPr>
          <w:rFonts w:ascii="Times New Roman" w:hAnsi="Times New Roman"/>
        </w:rPr>
        <w:t>Método</w:t>
      </w:r>
      <w:r w:rsidRPr="002F7909">
        <w:rPr>
          <w:rFonts w:ascii="Times New Roman" w:hAnsi="Times New Roman"/>
        </w:rPr>
        <w:tab/>
        <w:t>deductivo. Karl</w:t>
      </w:r>
      <w:r w:rsidRPr="002F7909">
        <w:rPr>
          <w:rFonts w:ascii="Times New Roman" w:hAnsi="Times New Roman"/>
        </w:rPr>
        <w:tab/>
        <w:t>Popper.</w:t>
      </w:r>
      <w:r w:rsidRPr="002F7909">
        <w:rPr>
          <w:rFonts w:ascii="Times New Roman" w:hAnsi="Times New Roman"/>
        </w:rPr>
        <w:tab/>
        <w:t>Extraído del link: https://www.monografias.com/trabajos48/metodo-hipotetico- deductivo/metodohipotetico-deductivo2.shtml. Mayo 15 del 2019. Hora 04:03 pm.</w:t>
      </w:r>
    </w:p>
    <w:p w14:paraId="39ED3EDD" w14:textId="77777777" w:rsidR="00F57124" w:rsidRPr="002F7909" w:rsidRDefault="00F57124" w:rsidP="00F57124">
      <w:pPr>
        <w:ind w:left="567" w:hanging="567"/>
        <w:rPr>
          <w:rFonts w:ascii="Times New Roman" w:hAnsi="Times New Roman"/>
        </w:rPr>
      </w:pPr>
      <w:r w:rsidRPr="002F7909">
        <w:rPr>
          <w:rFonts w:ascii="Times New Roman" w:hAnsi="Times New Roman"/>
        </w:rPr>
        <w:t>Metodología de la investigación. Sampieri, Fernández y lucio. Obtenido del link: https://investigar1.files.wordpress.com/2010/05/1033525612mtis_sampieri_unidad_1-1.pdf. México 2006.</w:t>
      </w:r>
    </w:p>
    <w:p w14:paraId="5D918684" w14:textId="18C3E6F2" w:rsidR="00F57124" w:rsidRDefault="00F57124" w:rsidP="00F57124">
      <w:pPr>
        <w:ind w:left="567" w:hanging="567"/>
        <w:rPr>
          <w:rFonts w:ascii="Times New Roman" w:hAnsi="Times New Roman"/>
        </w:rPr>
      </w:pPr>
      <w:r w:rsidRPr="002F7909">
        <w:rPr>
          <w:rFonts w:ascii="Times New Roman" w:hAnsi="Times New Roman"/>
        </w:rPr>
        <w:t>Metodología de la investigación. Sampieri, Fernández Y Lucio. Recuperado del</w:t>
      </w:r>
      <w:r w:rsidRPr="002F7909">
        <w:rPr>
          <w:rFonts w:ascii="Times New Roman" w:hAnsi="Times New Roman"/>
        </w:rPr>
        <w:tab/>
        <w:t>link:</w:t>
      </w:r>
      <w:r w:rsidR="00C63BC8">
        <w:rPr>
          <w:rFonts w:ascii="Times New Roman" w:hAnsi="Times New Roman"/>
        </w:rPr>
        <w:t xml:space="preserve"> </w:t>
      </w:r>
      <w:r w:rsidR="007B222E" w:rsidRPr="007B222E">
        <w:rPr>
          <w:rFonts w:ascii="Times New Roman" w:hAnsi="Times New Roman"/>
        </w:rPr>
        <w:t>https://www.tdx.cat/bitstream/handle/10803/8917/Capitulo_III_Marco_Metodol_gico.pdf. Abril 18 del 2019</w:t>
      </w:r>
      <w:r w:rsidR="007B222E">
        <w:rPr>
          <w:rFonts w:ascii="Times New Roman" w:hAnsi="Times New Roman"/>
        </w:rPr>
        <w:t>.</w:t>
      </w:r>
    </w:p>
    <w:p w14:paraId="6B28B3D5" w14:textId="2A7C84AA" w:rsidR="00F57124" w:rsidRPr="002F7909" w:rsidRDefault="00C63BC8" w:rsidP="00C63BC8">
      <w:pPr>
        <w:ind w:left="567" w:hanging="567"/>
        <w:rPr>
          <w:rFonts w:ascii="Times New Roman" w:hAnsi="Times New Roman"/>
        </w:rPr>
      </w:pPr>
      <w:r w:rsidRPr="002F7909">
        <w:rPr>
          <w:rFonts w:ascii="Times New Roman" w:hAnsi="Times New Roman"/>
        </w:rPr>
        <w:t>Metodología de la investigación, Tercer</w:t>
      </w:r>
      <w:r w:rsidRPr="002F7909">
        <w:rPr>
          <w:rFonts w:ascii="Times New Roman" w:hAnsi="Times New Roman"/>
        </w:rPr>
        <w:tab/>
        <w:t>capítulo. Extraído del link: https://www.tdx.cat/bitstream/handle/10803/8917/Capitulo_III_Marco_Metodol_gico.pdf. Abril 18 del 2019.</w:t>
      </w:r>
    </w:p>
    <w:p w14:paraId="5B71DB0C" w14:textId="2FDC87C1" w:rsidR="00F57124" w:rsidRDefault="00F57124" w:rsidP="00F57124">
      <w:pPr>
        <w:ind w:left="567" w:hanging="567"/>
        <w:rPr>
          <w:rFonts w:ascii="Times New Roman" w:hAnsi="Times New Roman"/>
        </w:rPr>
      </w:pPr>
      <w:r w:rsidRPr="002F7909">
        <w:rPr>
          <w:rFonts w:ascii="Times New Roman" w:hAnsi="Times New Roman"/>
        </w:rPr>
        <w:t xml:space="preserve">Métodos y técnicas de investigación. Chagoya Ramos </w:t>
      </w:r>
      <w:proofErr w:type="spellStart"/>
      <w:r w:rsidRPr="002F7909">
        <w:rPr>
          <w:rFonts w:ascii="Times New Roman" w:hAnsi="Times New Roman"/>
        </w:rPr>
        <w:t>Ena</w:t>
      </w:r>
      <w:proofErr w:type="spellEnd"/>
      <w:r w:rsidRPr="002F7909">
        <w:rPr>
          <w:rFonts w:ascii="Times New Roman" w:hAnsi="Times New Roman"/>
        </w:rPr>
        <w:t xml:space="preserve">. aportes investigativos. Julio 01 del 2007. Extraído del link: https://www.gestiopolis.com/metodos-ytecnicas- </w:t>
      </w:r>
      <w:proofErr w:type="spellStart"/>
      <w:r w:rsidRPr="002F7909">
        <w:rPr>
          <w:rFonts w:ascii="Times New Roman" w:hAnsi="Times New Roman"/>
        </w:rPr>
        <w:t>de-investigacion</w:t>
      </w:r>
      <w:proofErr w:type="spellEnd"/>
      <w:r w:rsidRPr="002F7909">
        <w:rPr>
          <w:rFonts w:ascii="Times New Roman" w:hAnsi="Times New Roman"/>
        </w:rPr>
        <w:t>/. Abril 06 del 2019. Hora /:54 pm.</w:t>
      </w:r>
    </w:p>
    <w:p w14:paraId="18CEB130" w14:textId="2E7F8B89" w:rsidR="00F57124" w:rsidRDefault="00F57124" w:rsidP="007B222E">
      <w:pPr>
        <w:ind w:left="567" w:hanging="567"/>
        <w:rPr>
          <w:rFonts w:ascii="Times New Roman" w:hAnsi="Times New Roman"/>
        </w:rPr>
      </w:pPr>
      <w:r w:rsidRPr="002F7909">
        <w:rPr>
          <w:rFonts w:ascii="Times New Roman" w:hAnsi="Times New Roman"/>
        </w:rPr>
        <w:lastRenderedPageBreak/>
        <w:t>Microempresas y</w:t>
      </w:r>
      <w:r w:rsidRPr="002F7909">
        <w:rPr>
          <w:rFonts w:ascii="Times New Roman" w:hAnsi="Times New Roman"/>
        </w:rPr>
        <w:tab/>
        <w:t>su inclusión financiera. Obtenido del Link: https://www.portafolio.co/opinion/otros-columnistas-1/maria-c-hoyos- jaramillomicroempresas-y-su-inclusion-financiera-527737. (2019). Publicado por María C. Hoyos Jaramillo. Revista Portafolio. Octubre 19 del 2019 Hora 11:10 a.m.</w:t>
      </w:r>
    </w:p>
    <w:p w14:paraId="07740CF8" w14:textId="5C7D996D" w:rsidR="00F57124" w:rsidRDefault="00F57124" w:rsidP="00F57124">
      <w:pPr>
        <w:ind w:left="567" w:hanging="567"/>
        <w:rPr>
          <w:rFonts w:ascii="Times New Roman" w:hAnsi="Times New Roman"/>
        </w:rPr>
      </w:pPr>
      <w:r w:rsidRPr="002F7909">
        <w:rPr>
          <w:rFonts w:ascii="Times New Roman" w:hAnsi="Times New Roman"/>
        </w:rPr>
        <w:t>Origen</w:t>
      </w:r>
      <w:r w:rsidRPr="002F7909">
        <w:rPr>
          <w:rFonts w:ascii="Times New Roman" w:hAnsi="Times New Roman"/>
        </w:rPr>
        <w:tab/>
        <w:t>de las microempresas. Recuper</w:t>
      </w:r>
      <w:r>
        <w:rPr>
          <w:rFonts w:ascii="Times New Roman" w:hAnsi="Times New Roman"/>
        </w:rPr>
        <w:t>a</w:t>
      </w:r>
      <w:r w:rsidRPr="002F7909">
        <w:rPr>
          <w:rFonts w:ascii="Times New Roman" w:hAnsi="Times New Roman"/>
        </w:rPr>
        <w:t xml:space="preserve">do del Link: http://bancesacostadalilaelizabeth.blogspot.com/2016/09/origen-de-la- microempresa.html (2016). Citado por </w:t>
      </w:r>
      <w:proofErr w:type="spellStart"/>
      <w:r w:rsidRPr="002F7909">
        <w:rPr>
          <w:rFonts w:ascii="Times New Roman" w:hAnsi="Times New Roman"/>
        </w:rPr>
        <w:t>Bancesa</w:t>
      </w:r>
      <w:proofErr w:type="spellEnd"/>
      <w:r w:rsidRPr="002F7909">
        <w:rPr>
          <w:rFonts w:ascii="Times New Roman" w:hAnsi="Times New Roman"/>
        </w:rPr>
        <w:t xml:space="preserve"> Costadilla Lila Elizabeth. Octubre 19 del 2019. Hora 10:37 a.m.</w:t>
      </w:r>
    </w:p>
    <w:p w14:paraId="3C5FBACD" w14:textId="77777777" w:rsidR="007B222E" w:rsidRPr="002F7909" w:rsidRDefault="007B222E" w:rsidP="007B222E">
      <w:pPr>
        <w:ind w:left="567" w:hanging="567"/>
        <w:rPr>
          <w:rFonts w:ascii="Times New Roman" w:hAnsi="Times New Roman"/>
        </w:rPr>
      </w:pPr>
      <w:r w:rsidRPr="002F7909">
        <w:rPr>
          <w:rFonts w:ascii="Times New Roman" w:hAnsi="Times New Roman"/>
        </w:rPr>
        <w:t>Pérez Uribe Ignacio Rafael…Blog dinero 2015. Recuperado del link: https://www.dinero.com/economía/articulo/pymes-colombia/212958. Mayo 22 del 2019. Hora 03:10 pm.</w:t>
      </w:r>
    </w:p>
    <w:p w14:paraId="4C3635AC" w14:textId="77777777" w:rsidR="007B222E" w:rsidRPr="002F7909" w:rsidRDefault="007B222E" w:rsidP="007B222E">
      <w:pPr>
        <w:ind w:left="567" w:hanging="567"/>
        <w:rPr>
          <w:rFonts w:ascii="Times New Roman" w:hAnsi="Times New Roman"/>
        </w:rPr>
      </w:pPr>
      <w:r w:rsidRPr="002F7909">
        <w:rPr>
          <w:rFonts w:ascii="Times New Roman" w:hAnsi="Times New Roman"/>
        </w:rPr>
        <w:t xml:space="preserve">Pimentel </w:t>
      </w:r>
      <w:proofErr w:type="spellStart"/>
      <w:r w:rsidRPr="002F7909">
        <w:rPr>
          <w:rFonts w:ascii="Times New Roman" w:hAnsi="Times New Roman"/>
        </w:rPr>
        <w:t>Alvarez</w:t>
      </w:r>
      <w:proofErr w:type="spellEnd"/>
      <w:r w:rsidRPr="002F7909">
        <w:rPr>
          <w:rFonts w:ascii="Times New Roman" w:hAnsi="Times New Roman"/>
        </w:rPr>
        <w:t>, Adalberto Emilio. Prácticas administrativas y comerciales, Ed. Limusa Pág. 57-69.</w:t>
      </w:r>
    </w:p>
    <w:p w14:paraId="1B5E15A5" w14:textId="77777777" w:rsidR="007B222E" w:rsidRPr="002F7909" w:rsidRDefault="007B222E" w:rsidP="007B222E">
      <w:pPr>
        <w:ind w:left="567" w:hanging="567"/>
        <w:rPr>
          <w:rFonts w:ascii="Times New Roman" w:hAnsi="Times New Roman"/>
        </w:rPr>
      </w:pPr>
      <w:r w:rsidRPr="002F7909">
        <w:rPr>
          <w:rFonts w:ascii="Times New Roman" w:hAnsi="Times New Roman"/>
        </w:rPr>
        <w:t>Portal especializado en temas de RRHH con más de 8000 artículos a la fecha. Título del artículo: "Teoría clásica de Taylor". Fecha de publicación: 25/02/2016. Autoría del contenido: LRH. Portal con artículos e información de actualidad sobre la gestión de RR.HH. en las organizaciones. En línea desde 2005 en forma ininterrumpida. Obtenido</w:t>
      </w:r>
      <w:r w:rsidRPr="002F7909">
        <w:rPr>
          <w:rFonts w:ascii="Times New Roman" w:hAnsi="Times New Roman"/>
        </w:rPr>
        <w:tab/>
        <w:t>el</w:t>
      </w:r>
      <w:r w:rsidRPr="002F7909">
        <w:rPr>
          <w:rFonts w:ascii="Times New Roman" w:hAnsi="Times New Roman"/>
        </w:rPr>
        <w:tab/>
        <w:t>15/12/2020,</w:t>
      </w:r>
      <w:r w:rsidRPr="002F7909">
        <w:rPr>
          <w:rFonts w:ascii="Times New Roman" w:hAnsi="Times New Roman"/>
        </w:rPr>
        <w:tab/>
        <w:t>desde</w:t>
      </w:r>
      <w:r w:rsidRPr="002F7909">
        <w:rPr>
          <w:rFonts w:ascii="Times New Roman" w:hAnsi="Times New Roman"/>
        </w:rPr>
        <w:tab/>
        <w:t>la</w:t>
      </w:r>
      <w:r w:rsidRPr="002F7909">
        <w:rPr>
          <w:rFonts w:ascii="Times New Roman" w:hAnsi="Times New Roman"/>
        </w:rPr>
        <w:tab/>
        <w:t>url: https://www.losrecursoshumanos.com/teoriaclasica-de-taylor/</w:t>
      </w:r>
    </w:p>
    <w:p w14:paraId="02FD1135" w14:textId="4189C451" w:rsidR="007B222E" w:rsidRPr="002F7909" w:rsidRDefault="007B222E" w:rsidP="007B222E">
      <w:pPr>
        <w:ind w:left="567" w:hanging="567"/>
        <w:rPr>
          <w:rFonts w:ascii="Times New Roman" w:hAnsi="Times New Roman"/>
        </w:rPr>
      </w:pPr>
      <w:r w:rsidRPr="002F7909">
        <w:rPr>
          <w:rFonts w:ascii="Times New Roman" w:hAnsi="Times New Roman"/>
        </w:rPr>
        <w:t>Plan de</w:t>
      </w:r>
      <w:r w:rsidRPr="002F7909">
        <w:rPr>
          <w:rFonts w:ascii="Times New Roman" w:hAnsi="Times New Roman"/>
        </w:rPr>
        <w:tab/>
        <w:t>Desarrollo Municipal.</w:t>
      </w:r>
      <w:r w:rsidRPr="002F7909">
        <w:rPr>
          <w:rFonts w:ascii="Times New Roman" w:hAnsi="Times New Roman"/>
        </w:rPr>
        <w:tab/>
        <w:t>Recuperado del Link: http://cdim.esap.edu.co/BancoMedios/Documentos%20PDF/arenal%20%20bolivar%20pdm%202008%20-%202011.pdf. (2008). Citado por El consejo Municipal. Programas unidos por el progreso… ¡Muy Bien! Octubre 19 del 2019. Hora 8:24 a.m.</w:t>
      </w:r>
    </w:p>
    <w:p w14:paraId="43234D78" w14:textId="0BE01828" w:rsidR="007B222E" w:rsidRDefault="00D423DA" w:rsidP="00D423DA">
      <w:pPr>
        <w:ind w:left="567" w:hanging="567"/>
        <w:rPr>
          <w:rFonts w:ascii="Times New Roman" w:hAnsi="Times New Roman"/>
        </w:rPr>
      </w:pPr>
      <w:r w:rsidRPr="002F7909">
        <w:rPr>
          <w:rFonts w:ascii="Times New Roman" w:hAnsi="Times New Roman"/>
        </w:rPr>
        <w:t>Silva Duarte. Jorge Enrique. Como iniciar su propio negocio. El perfil de empresario. EAN. Bogotá. 2004.</w:t>
      </w:r>
    </w:p>
    <w:p w14:paraId="49D72BF2" w14:textId="0EBEA742" w:rsidR="00324B95" w:rsidRPr="002F7909" w:rsidRDefault="002F7909" w:rsidP="00324B95">
      <w:pPr>
        <w:ind w:left="567" w:hanging="567"/>
        <w:rPr>
          <w:rFonts w:ascii="Times New Roman" w:hAnsi="Times New Roman"/>
        </w:rPr>
      </w:pPr>
      <w:proofErr w:type="spellStart"/>
      <w:r w:rsidRPr="002F7909">
        <w:rPr>
          <w:rFonts w:ascii="Times New Roman" w:hAnsi="Times New Roman"/>
        </w:rPr>
        <w:t>Sérvulo</w:t>
      </w:r>
      <w:proofErr w:type="spellEnd"/>
      <w:r w:rsidRPr="002F7909">
        <w:rPr>
          <w:rFonts w:ascii="Times New Roman" w:hAnsi="Times New Roman"/>
        </w:rPr>
        <w:t xml:space="preserve"> Anzola</w:t>
      </w:r>
      <w:r w:rsidR="00324B95" w:rsidRPr="002F7909">
        <w:rPr>
          <w:rFonts w:ascii="Times New Roman" w:hAnsi="Times New Roman"/>
        </w:rPr>
        <w:t xml:space="preserve">, </w:t>
      </w:r>
      <w:proofErr w:type="spellStart"/>
      <w:r w:rsidR="00324B95" w:rsidRPr="002F7909">
        <w:rPr>
          <w:rFonts w:ascii="Times New Roman" w:hAnsi="Times New Roman"/>
        </w:rPr>
        <w:t>Sérvulo</w:t>
      </w:r>
      <w:proofErr w:type="spellEnd"/>
      <w:r w:rsidR="00324B95" w:rsidRPr="002F7909">
        <w:rPr>
          <w:rFonts w:ascii="Times New Roman" w:hAnsi="Times New Roman"/>
        </w:rPr>
        <w:t xml:space="preserve">. </w:t>
      </w:r>
      <w:r w:rsidRPr="002F7909">
        <w:rPr>
          <w:rFonts w:ascii="Times New Roman" w:hAnsi="Times New Roman"/>
        </w:rPr>
        <w:t>Administración</w:t>
      </w:r>
      <w:r w:rsidR="00324B95" w:rsidRPr="002F7909">
        <w:rPr>
          <w:rFonts w:ascii="Times New Roman" w:hAnsi="Times New Roman"/>
        </w:rPr>
        <w:t xml:space="preserve"> de pequeñas empresas: pasos para formular, identificar y definir las estrategias de una empresa. </w:t>
      </w:r>
      <w:proofErr w:type="spellStart"/>
      <w:r w:rsidR="00324B95" w:rsidRPr="002F7909">
        <w:rPr>
          <w:rFonts w:ascii="Times New Roman" w:hAnsi="Times New Roman"/>
        </w:rPr>
        <w:t>Mexico</w:t>
      </w:r>
      <w:proofErr w:type="spellEnd"/>
      <w:r w:rsidR="00324B95" w:rsidRPr="002F7909">
        <w:rPr>
          <w:rFonts w:ascii="Times New Roman" w:hAnsi="Times New Roman"/>
        </w:rPr>
        <w:t xml:space="preserve"> DF: </w:t>
      </w:r>
      <w:proofErr w:type="spellStart"/>
      <w:r w:rsidR="00324B95" w:rsidRPr="002F7909">
        <w:rPr>
          <w:rFonts w:ascii="Times New Roman" w:hAnsi="Times New Roman"/>
        </w:rPr>
        <w:t>McgrawHill</w:t>
      </w:r>
      <w:proofErr w:type="spellEnd"/>
      <w:r w:rsidR="00324B95" w:rsidRPr="002F7909">
        <w:rPr>
          <w:rFonts w:ascii="Times New Roman" w:hAnsi="Times New Roman"/>
        </w:rPr>
        <w:t>, 2010. 333 p.</w:t>
      </w:r>
    </w:p>
    <w:p w14:paraId="0C32EF06" w14:textId="648F9927" w:rsidR="00324B95" w:rsidRPr="002F7909" w:rsidRDefault="00324B95" w:rsidP="00D423DA">
      <w:pPr>
        <w:ind w:left="567" w:hanging="567"/>
        <w:rPr>
          <w:rFonts w:ascii="Times New Roman" w:hAnsi="Times New Roman"/>
        </w:rPr>
      </w:pPr>
      <w:r w:rsidRPr="002F7909">
        <w:rPr>
          <w:rFonts w:ascii="Times New Roman" w:hAnsi="Times New Roman"/>
        </w:rPr>
        <w:t>Teorías</w:t>
      </w:r>
      <w:r w:rsidRPr="002F7909">
        <w:rPr>
          <w:rFonts w:ascii="Times New Roman" w:hAnsi="Times New Roman"/>
        </w:rPr>
        <w:tab/>
        <w:t>problemáticas.</w:t>
      </w:r>
      <w:r w:rsidRPr="002F7909">
        <w:rPr>
          <w:rFonts w:ascii="Times New Roman" w:hAnsi="Times New Roman"/>
        </w:rPr>
        <w:tab/>
        <w:t>Obtenido del link: https://www.dinero.com/Buscador?query=teorias%20problematicas%20de%20julio%20garcias%20y%20cristobal%20casanueva (2004). Publicado por Julio García, Cristóbal Casanueva. Revista dinero. Octubre 20 del 2019. Hora 6:43 p.m.</w:t>
      </w:r>
    </w:p>
    <w:p w14:paraId="6D00CA63" w14:textId="5C8F68FE" w:rsidR="00324B95" w:rsidRPr="00D423DA" w:rsidRDefault="00D423DA" w:rsidP="00D423DA">
      <w:pPr>
        <w:ind w:left="567" w:hanging="567"/>
        <w:rPr>
          <w:rFonts w:ascii="Times New Roman" w:hAnsi="Times New Roman"/>
        </w:rPr>
      </w:pPr>
      <w:r w:rsidRPr="002F7909">
        <w:rPr>
          <w:rFonts w:ascii="Times New Roman" w:hAnsi="Times New Roman"/>
        </w:rPr>
        <w:lastRenderedPageBreak/>
        <w:t>Zamorano, Enrique. Las causas del fracaso de las empresas: la decisión causa del éxito o fracaso. México D.F: Mc</w:t>
      </w:r>
      <w:r>
        <w:rPr>
          <w:rFonts w:ascii="Times New Roman" w:hAnsi="Times New Roman"/>
        </w:rPr>
        <w:t xml:space="preserve"> G</w:t>
      </w:r>
      <w:r w:rsidRPr="002F7909">
        <w:rPr>
          <w:rFonts w:ascii="Times New Roman" w:hAnsi="Times New Roman"/>
        </w:rPr>
        <w:t>raw-Hill, 1997. 39 p.</w:t>
      </w:r>
    </w:p>
    <w:p w14:paraId="17D84D53" w14:textId="601B2F49" w:rsidR="009A3B86" w:rsidRDefault="009A3B86" w:rsidP="00324B95"/>
    <w:p w14:paraId="0DF1DDF6" w14:textId="6E0CF004" w:rsidR="009A3B86" w:rsidRDefault="009A3B86" w:rsidP="00324B95"/>
    <w:p w14:paraId="0160C5C3" w14:textId="52DA96C4" w:rsidR="009A3B86" w:rsidRDefault="009A3B86" w:rsidP="00324B95"/>
    <w:p w14:paraId="26D6C5F4" w14:textId="49C2BF2A" w:rsidR="009A3B86" w:rsidRDefault="009A3B86" w:rsidP="00324B95"/>
    <w:p w14:paraId="4F2C961C" w14:textId="6DB90201" w:rsidR="009A3B86" w:rsidRDefault="009A3B86" w:rsidP="00324B95"/>
    <w:p w14:paraId="6D8ECC2F" w14:textId="6A1FF90A" w:rsidR="009A3B86" w:rsidRDefault="009A3B86" w:rsidP="00324B95"/>
    <w:p w14:paraId="67A1E1CD" w14:textId="7248A046" w:rsidR="009A3B86" w:rsidRDefault="009A3B86" w:rsidP="00324B95"/>
    <w:p w14:paraId="67399BAF" w14:textId="7A802461" w:rsidR="009A3B86" w:rsidRDefault="009A3B86" w:rsidP="00324B95"/>
    <w:p w14:paraId="21009EA4" w14:textId="295F03F2" w:rsidR="009A3B86" w:rsidRDefault="009A3B86" w:rsidP="00324B95"/>
    <w:p w14:paraId="3D27150F" w14:textId="3D22859A" w:rsidR="009A3B86" w:rsidRDefault="009A3B86" w:rsidP="00324B95"/>
    <w:p w14:paraId="706C2A2D" w14:textId="3A0B35A3" w:rsidR="009A3B86" w:rsidRDefault="009A3B86" w:rsidP="00324B95"/>
    <w:p w14:paraId="5B158AAD" w14:textId="2EDCCAF9" w:rsidR="009A3B86" w:rsidRDefault="009A3B86" w:rsidP="00324B95"/>
    <w:p w14:paraId="34F29027" w14:textId="77777777" w:rsidR="009A3B86" w:rsidRPr="00324B95" w:rsidRDefault="009A3B86" w:rsidP="00324B95"/>
    <w:p w14:paraId="5A2BFAD4" w14:textId="0D489DF2" w:rsidR="00AB093D" w:rsidRDefault="00AB093D" w:rsidP="00FD5250">
      <w:pPr>
        <w:pStyle w:val="Ttulo1"/>
        <w:numPr>
          <w:ilvl w:val="0"/>
          <w:numId w:val="0"/>
        </w:numPr>
        <w:ind w:left="432" w:hanging="432"/>
        <w:rPr>
          <w:lang w:eastAsia="es-CO"/>
        </w:rPr>
      </w:pPr>
      <w:bookmarkStart w:id="105" w:name="_Toc87713947"/>
      <w:r>
        <w:rPr>
          <w:lang w:eastAsia="es-CO"/>
        </w:rPr>
        <w:t>A</w:t>
      </w:r>
      <w:r w:rsidR="00CC2DB3">
        <w:rPr>
          <w:lang w:eastAsia="es-CO"/>
        </w:rPr>
        <w:t>péndices</w:t>
      </w:r>
      <w:bookmarkEnd w:id="105"/>
    </w:p>
    <w:p w14:paraId="1860FA77" w14:textId="7778ECE2" w:rsidR="00906BED" w:rsidRPr="00906BED" w:rsidRDefault="00906BED" w:rsidP="00906BED">
      <w:pPr>
        <w:pStyle w:val="Descripcin"/>
        <w:keepNext/>
        <w:spacing w:after="240"/>
        <w:jc w:val="center"/>
        <w:rPr>
          <w:rFonts w:ascii="Times New Roman" w:hAnsi="Times New Roman" w:cs="Times New Roman"/>
          <w:b/>
        </w:rPr>
      </w:pPr>
      <w:bookmarkStart w:id="106" w:name="_Toc84173649"/>
      <w:r w:rsidRPr="00906BED">
        <w:rPr>
          <w:rFonts w:ascii="Times New Roman" w:hAnsi="Times New Roman" w:cs="Times New Roman"/>
          <w:b/>
          <w:sz w:val="24"/>
        </w:rPr>
        <w:t xml:space="preserve">Apéndice </w:t>
      </w:r>
      <w:r w:rsidRPr="00906BED">
        <w:rPr>
          <w:rFonts w:ascii="Times New Roman" w:hAnsi="Times New Roman" w:cs="Times New Roman"/>
          <w:b/>
          <w:sz w:val="24"/>
        </w:rPr>
        <w:fldChar w:fldCharType="begin"/>
      </w:r>
      <w:r w:rsidRPr="00906BED">
        <w:rPr>
          <w:rFonts w:ascii="Times New Roman" w:hAnsi="Times New Roman" w:cs="Times New Roman"/>
          <w:b/>
          <w:sz w:val="24"/>
        </w:rPr>
        <w:instrText xml:space="preserve"> SEQ Apéndice \* ALPHABETIC </w:instrText>
      </w:r>
      <w:r w:rsidRPr="00906BED">
        <w:rPr>
          <w:rFonts w:ascii="Times New Roman" w:hAnsi="Times New Roman" w:cs="Times New Roman"/>
          <w:b/>
          <w:sz w:val="24"/>
        </w:rPr>
        <w:fldChar w:fldCharType="separate"/>
      </w:r>
      <w:r>
        <w:rPr>
          <w:rFonts w:ascii="Times New Roman" w:hAnsi="Times New Roman" w:cs="Times New Roman"/>
          <w:b/>
          <w:noProof/>
          <w:sz w:val="24"/>
        </w:rPr>
        <w:t>A</w:t>
      </w:r>
      <w:r w:rsidRPr="00906BED">
        <w:rPr>
          <w:rFonts w:ascii="Times New Roman" w:hAnsi="Times New Roman" w:cs="Times New Roman"/>
          <w:b/>
          <w:sz w:val="24"/>
        </w:rPr>
        <w:fldChar w:fldCharType="end"/>
      </w:r>
      <w:r w:rsidRPr="00906BED">
        <w:rPr>
          <w:rFonts w:ascii="Times New Roman" w:hAnsi="Times New Roman" w:cs="Times New Roman"/>
          <w:b/>
          <w:noProof/>
          <w:sz w:val="24"/>
        </w:rPr>
        <w:t xml:space="preserve">. </w:t>
      </w:r>
      <w:r>
        <w:rPr>
          <w:rFonts w:ascii="Times New Roman" w:hAnsi="Times New Roman" w:cs="Times New Roman"/>
          <w:b/>
          <w:noProof/>
          <w:sz w:val="24"/>
        </w:rPr>
        <w:t xml:space="preserve">Formato </w:t>
      </w:r>
      <w:r w:rsidRPr="00906BED">
        <w:rPr>
          <w:rFonts w:ascii="Times New Roman" w:hAnsi="Times New Roman" w:cs="Times New Roman"/>
          <w:b/>
          <w:noProof/>
          <w:sz w:val="24"/>
        </w:rPr>
        <w:t>Encuesta aplicada a Microempresas</w:t>
      </w:r>
      <w:bookmarkEnd w:id="106"/>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FD5250" w14:paraId="3217EF55" w14:textId="77777777" w:rsidTr="00906BED">
        <w:tc>
          <w:tcPr>
            <w:tcW w:w="9350" w:type="dxa"/>
          </w:tcPr>
          <w:p w14:paraId="53067401" w14:textId="77777777" w:rsidR="00FD5250" w:rsidRPr="00906BED" w:rsidRDefault="00A9175F" w:rsidP="00A9175F">
            <w:pPr>
              <w:jc w:val="center"/>
              <w:rPr>
                <w:b/>
                <w:lang w:eastAsia="es-CO"/>
              </w:rPr>
            </w:pPr>
            <w:r w:rsidRPr="00906BED">
              <w:rPr>
                <w:b/>
                <w:lang w:eastAsia="es-CO"/>
              </w:rPr>
              <w:t>ENCUESTA APLICADA A MICROEMPRESAS DEL MUNICIPIO DE ARENAL, BOLIVAR</w:t>
            </w:r>
          </w:p>
          <w:p w14:paraId="7D5ADEDE" w14:textId="77777777" w:rsidR="00A9175F" w:rsidRDefault="00A9175F" w:rsidP="00A9175F">
            <w:r>
              <w:rPr>
                <w:lang w:eastAsia="es-CO"/>
              </w:rPr>
              <w:lastRenderedPageBreak/>
              <w:t xml:space="preserve">Objeto: </w:t>
            </w:r>
            <w:r>
              <w:t>La universidad popular seccional Aguachica, se encuentra interesada en las</w:t>
            </w:r>
            <w:r>
              <w:rPr>
                <w:spacing w:val="1"/>
              </w:rPr>
              <w:t xml:space="preserve"> </w:t>
            </w:r>
            <w:r>
              <w:t>necesidades</w:t>
            </w:r>
            <w:r>
              <w:rPr>
                <w:spacing w:val="-4"/>
              </w:rPr>
              <w:t xml:space="preserve"> </w:t>
            </w:r>
            <w:r>
              <w:t>básicas</w:t>
            </w:r>
            <w:r>
              <w:rPr>
                <w:spacing w:val="-4"/>
              </w:rPr>
              <w:t xml:space="preserve"> </w:t>
            </w:r>
            <w:r>
              <w:t>que</w:t>
            </w:r>
            <w:r>
              <w:rPr>
                <w:spacing w:val="-6"/>
              </w:rPr>
              <w:t xml:space="preserve"> </w:t>
            </w:r>
            <w:r>
              <w:t>afectan</w:t>
            </w:r>
            <w:r>
              <w:rPr>
                <w:spacing w:val="-5"/>
              </w:rPr>
              <w:t xml:space="preserve"> </w:t>
            </w:r>
            <w:r>
              <w:t>actualmente</w:t>
            </w:r>
            <w:r>
              <w:rPr>
                <w:spacing w:val="-6"/>
              </w:rPr>
              <w:t xml:space="preserve"> </w:t>
            </w:r>
            <w:r>
              <w:t>a</w:t>
            </w:r>
            <w:r>
              <w:rPr>
                <w:spacing w:val="-6"/>
              </w:rPr>
              <w:t xml:space="preserve"> </w:t>
            </w:r>
            <w:r>
              <w:t>las microempresas</w:t>
            </w:r>
            <w:r>
              <w:rPr>
                <w:spacing w:val="-4"/>
              </w:rPr>
              <w:t xml:space="preserve"> </w:t>
            </w:r>
            <w:r>
              <w:t>del</w:t>
            </w:r>
            <w:r>
              <w:rPr>
                <w:spacing w:val="-2"/>
              </w:rPr>
              <w:t xml:space="preserve"> </w:t>
            </w:r>
            <w:r>
              <w:t>municipio</w:t>
            </w:r>
            <w:r>
              <w:rPr>
                <w:spacing w:val="-63"/>
              </w:rPr>
              <w:t xml:space="preserve"> </w:t>
            </w:r>
            <w:r>
              <w:t>de Arenal, con el fin de darles a conocer a las microempresas de Arenal las</w:t>
            </w:r>
            <w:r>
              <w:rPr>
                <w:spacing w:val="1"/>
              </w:rPr>
              <w:t xml:space="preserve"> </w:t>
            </w:r>
            <w:r>
              <w:t>dificultades que</w:t>
            </w:r>
            <w:r>
              <w:rPr>
                <w:spacing w:val="-1"/>
              </w:rPr>
              <w:t xml:space="preserve"> </w:t>
            </w:r>
            <w:r>
              <w:t>presentan.</w:t>
            </w:r>
          </w:p>
          <w:p w14:paraId="580DDCCC" w14:textId="77777777" w:rsidR="00A9175F" w:rsidRDefault="00A9175F" w:rsidP="00A9175F">
            <w:pPr>
              <w:pStyle w:val="Textoindependiente"/>
              <w:tabs>
                <w:tab w:val="left" w:pos="5456"/>
                <w:tab w:val="left" w:pos="8463"/>
                <w:tab w:val="left" w:pos="9131"/>
              </w:tabs>
              <w:ind w:left="544"/>
            </w:pPr>
            <w:r>
              <w:t>Microempresa:</w:t>
            </w:r>
            <w:r>
              <w:rPr>
                <w:u w:val="single"/>
              </w:rPr>
              <w:tab/>
            </w:r>
            <w:r>
              <w:t>Dirección:</w:t>
            </w:r>
            <w:r>
              <w:rPr>
                <w:u w:val="single"/>
              </w:rPr>
              <w:tab/>
            </w:r>
            <w:r>
              <w:t>_</w:t>
            </w:r>
            <w:r>
              <w:rPr>
                <w:u w:val="single"/>
              </w:rPr>
              <w:tab/>
            </w:r>
            <w:r>
              <w:t>_</w:t>
            </w:r>
          </w:p>
          <w:p w14:paraId="26DC686F" w14:textId="322BC1BB" w:rsidR="00A9175F" w:rsidRDefault="00A9175F" w:rsidP="00A9175F">
            <w:pPr>
              <w:pStyle w:val="Textoindependiente"/>
              <w:tabs>
                <w:tab w:val="left" w:leader="underscore" w:pos="4505"/>
                <w:tab w:val="left" w:pos="9366"/>
              </w:tabs>
              <w:spacing w:before="40"/>
              <w:ind w:left="544"/>
            </w:pPr>
            <w:r>
              <w:t>Nombre</w:t>
            </w:r>
            <w:r>
              <w:rPr>
                <w:spacing w:val="-5"/>
              </w:rPr>
              <w:t xml:space="preserve"> </w:t>
            </w:r>
            <w:r>
              <w:t>del</w:t>
            </w:r>
            <w:r>
              <w:rPr>
                <w:spacing w:val="-5"/>
              </w:rPr>
              <w:t xml:space="preserve"> </w:t>
            </w:r>
            <w:r>
              <w:t xml:space="preserve">encuestador </w:t>
            </w:r>
            <w:r>
              <w:tab/>
            </w:r>
            <w:r>
              <w:rPr>
                <w:u w:val="single"/>
              </w:rPr>
              <w:t xml:space="preserve"> </w:t>
            </w:r>
          </w:p>
          <w:p w14:paraId="709F3A7F" w14:textId="77777777" w:rsidR="00A9175F" w:rsidRDefault="00A9175F" w:rsidP="00A9175F">
            <w:pPr>
              <w:pStyle w:val="Textoindependiente"/>
              <w:tabs>
                <w:tab w:val="left" w:pos="4872"/>
                <w:tab w:val="left" w:pos="8479"/>
                <w:tab w:val="left" w:pos="9155"/>
              </w:tabs>
              <w:spacing w:before="41"/>
              <w:ind w:left="544"/>
            </w:pPr>
            <w:r>
              <w:t>Teléfono:</w:t>
            </w:r>
            <w:r>
              <w:rPr>
                <w:u w:val="single"/>
              </w:rPr>
              <w:tab/>
            </w:r>
            <w:r>
              <w:t>Fecha:</w:t>
            </w:r>
            <w:r>
              <w:rPr>
                <w:u w:val="single"/>
              </w:rPr>
              <w:tab/>
            </w:r>
            <w:r>
              <w:t>_</w:t>
            </w:r>
            <w:r>
              <w:rPr>
                <w:u w:val="single"/>
              </w:rPr>
              <w:tab/>
            </w:r>
            <w:r>
              <w:t>_</w:t>
            </w:r>
          </w:p>
          <w:p w14:paraId="2794019D" w14:textId="77777777" w:rsidR="00A9175F" w:rsidRDefault="00A9175F" w:rsidP="00A9175F">
            <w:pPr>
              <w:pStyle w:val="Textoindependiente"/>
              <w:spacing w:before="2"/>
              <w:rPr>
                <w:sz w:val="29"/>
              </w:rPr>
            </w:pPr>
          </w:p>
          <w:p w14:paraId="740EB807" w14:textId="77777777" w:rsidR="00A9175F" w:rsidRDefault="00A9175F" w:rsidP="00A9175F">
            <w:pPr>
              <w:pStyle w:val="Textoindependiente"/>
              <w:ind w:left="544"/>
            </w:pPr>
            <w:r>
              <w:t>Lo</w:t>
            </w:r>
            <w:r>
              <w:rPr>
                <w:spacing w:val="-6"/>
              </w:rPr>
              <w:t xml:space="preserve"> </w:t>
            </w:r>
            <w:r>
              <w:t>invitamos</w:t>
            </w:r>
            <w:r>
              <w:rPr>
                <w:spacing w:val="-3"/>
              </w:rPr>
              <w:t xml:space="preserve"> </w:t>
            </w:r>
            <w:r>
              <w:t>a</w:t>
            </w:r>
            <w:r>
              <w:rPr>
                <w:spacing w:val="-5"/>
              </w:rPr>
              <w:t xml:space="preserve"> </w:t>
            </w:r>
            <w:r>
              <w:t>responder</w:t>
            </w:r>
            <w:r>
              <w:rPr>
                <w:spacing w:val="-3"/>
              </w:rPr>
              <w:t xml:space="preserve"> </w:t>
            </w:r>
            <w:r>
              <w:t>adecuadamente</w:t>
            </w:r>
            <w:r>
              <w:rPr>
                <w:spacing w:val="-5"/>
              </w:rPr>
              <w:t xml:space="preserve"> </w:t>
            </w:r>
            <w:r>
              <w:t>las</w:t>
            </w:r>
            <w:r>
              <w:rPr>
                <w:spacing w:val="-4"/>
              </w:rPr>
              <w:t xml:space="preserve"> </w:t>
            </w:r>
            <w:r>
              <w:t>siguientes</w:t>
            </w:r>
            <w:r>
              <w:rPr>
                <w:spacing w:val="-3"/>
              </w:rPr>
              <w:t xml:space="preserve"> </w:t>
            </w:r>
            <w:r>
              <w:t>preguntas</w:t>
            </w:r>
          </w:p>
          <w:p w14:paraId="73B6D622" w14:textId="77777777" w:rsidR="00A9175F" w:rsidRDefault="00A9175F" w:rsidP="00A9175F">
            <w:pPr>
              <w:pStyle w:val="Textoindependiente"/>
              <w:spacing w:before="6"/>
              <w:rPr>
                <w:sz w:val="29"/>
              </w:rPr>
            </w:pPr>
          </w:p>
          <w:p w14:paraId="4841BE47" w14:textId="77777777" w:rsidR="00A9175F" w:rsidRDefault="00A9175F" w:rsidP="009B1E5D">
            <w:pPr>
              <w:pStyle w:val="Prrafodelista"/>
              <w:widowControl w:val="0"/>
              <w:numPr>
                <w:ilvl w:val="0"/>
                <w:numId w:val="5"/>
              </w:numPr>
              <w:tabs>
                <w:tab w:val="left" w:pos="909"/>
              </w:tabs>
              <w:autoSpaceDE w:val="0"/>
              <w:autoSpaceDN w:val="0"/>
              <w:spacing w:before="1" w:after="0"/>
              <w:contextualSpacing w:val="0"/>
            </w:pPr>
            <w:r>
              <w:t>Edad</w:t>
            </w:r>
          </w:p>
          <w:p w14:paraId="1D2D813D" w14:textId="77777777" w:rsidR="00A9175F" w:rsidRDefault="00A9175F" w:rsidP="009B1E5D">
            <w:pPr>
              <w:pStyle w:val="Prrafodelista"/>
              <w:widowControl w:val="0"/>
              <w:numPr>
                <w:ilvl w:val="1"/>
                <w:numId w:val="5"/>
              </w:numPr>
              <w:tabs>
                <w:tab w:val="left" w:pos="1269"/>
              </w:tabs>
              <w:autoSpaceDE w:val="0"/>
              <w:autoSpaceDN w:val="0"/>
              <w:spacing w:before="40" w:after="0"/>
              <w:ind w:hanging="361"/>
              <w:contextualSpacing w:val="0"/>
            </w:pPr>
            <w:r>
              <w:t>Menos</w:t>
            </w:r>
            <w:r>
              <w:rPr>
                <w:spacing w:val="-5"/>
              </w:rPr>
              <w:t xml:space="preserve"> </w:t>
            </w:r>
            <w:r>
              <w:t>de</w:t>
            </w:r>
            <w:r>
              <w:rPr>
                <w:spacing w:val="-2"/>
              </w:rPr>
              <w:t xml:space="preserve"> </w:t>
            </w:r>
            <w:r>
              <w:t>25</w:t>
            </w:r>
          </w:p>
          <w:p w14:paraId="75C3B3A9" w14:textId="77777777" w:rsidR="00A9175F" w:rsidRDefault="00A9175F" w:rsidP="009B1E5D">
            <w:pPr>
              <w:pStyle w:val="Prrafodelista"/>
              <w:widowControl w:val="0"/>
              <w:numPr>
                <w:ilvl w:val="1"/>
                <w:numId w:val="5"/>
              </w:numPr>
              <w:tabs>
                <w:tab w:val="left" w:pos="1269"/>
              </w:tabs>
              <w:autoSpaceDE w:val="0"/>
              <w:autoSpaceDN w:val="0"/>
              <w:spacing w:before="36" w:after="0"/>
              <w:ind w:hanging="361"/>
              <w:contextualSpacing w:val="0"/>
            </w:pPr>
            <w:r>
              <w:t>Entre</w:t>
            </w:r>
            <w:r>
              <w:rPr>
                <w:spacing w:val="-4"/>
              </w:rPr>
              <w:t xml:space="preserve"> </w:t>
            </w:r>
            <w:r>
              <w:t>26</w:t>
            </w:r>
            <w:r>
              <w:rPr>
                <w:spacing w:val="-3"/>
              </w:rPr>
              <w:t xml:space="preserve"> </w:t>
            </w:r>
            <w:r>
              <w:t>y</w:t>
            </w:r>
            <w:r>
              <w:rPr>
                <w:spacing w:val="-1"/>
              </w:rPr>
              <w:t xml:space="preserve"> </w:t>
            </w:r>
            <w:r>
              <w:t>35</w:t>
            </w:r>
          </w:p>
          <w:p w14:paraId="6FD04491" w14:textId="77777777" w:rsidR="00A9175F" w:rsidRDefault="00A9175F" w:rsidP="009B1E5D">
            <w:pPr>
              <w:pStyle w:val="Prrafodelista"/>
              <w:widowControl w:val="0"/>
              <w:numPr>
                <w:ilvl w:val="1"/>
                <w:numId w:val="5"/>
              </w:numPr>
              <w:tabs>
                <w:tab w:val="left" w:pos="1269"/>
              </w:tabs>
              <w:autoSpaceDE w:val="0"/>
              <w:autoSpaceDN w:val="0"/>
              <w:spacing w:before="40" w:after="0"/>
              <w:ind w:hanging="361"/>
              <w:contextualSpacing w:val="0"/>
            </w:pPr>
            <w:r>
              <w:t>Entre</w:t>
            </w:r>
            <w:r>
              <w:rPr>
                <w:spacing w:val="-4"/>
              </w:rPr>
              <w:t xml:space="preserve"> </w:t>
            </w:r>
            <w:r>
              <w:t>36</w:t>
            </w:r>
            <w:r>
              <w:rPr>
                <w:spacing w:val="-3"/>
              </w:rPr>
              <w:t xml:space="preserve"> </w:t>
            </w:r>
            <w:r>
              <w:t>y</w:t>
            </w:r>
            <w:r>
              <w:rPr>
                <w:spacing w:val="-1"/>
              </w:rPr>
              <w:t xml:space="preserve"> </w:t>
            </w:r>
            <w:r>
              <w:t>45</w:t>
            </w:r>
          </w:p>
          <w:p w14:paraId="23E3575A" w14:textId="77777777" w:rsidR="00A9175F" w:rsidRDefault="00A9175F" w:rsidP="009B1E5D">
            <w:pPr>
              <w:pStyle w:val="Prrafodelista"/>
              <w:widowControl w:val="0"/>
              <w:numPr>
                <w:ilvl w:val="1"/>
                <w:numId w:val="5"/>
              </w:numPr>
              <w:tabs>
                <w:tab w:val="left" w:pos="1269"/>
              </w:tabs>
              <w:autoSpaceDE w:val="0"/>
              <w:autoSpaceDN w:val="0"/>
              <w:spacing w:before="40" w:after="0"/>
              <w:ind w:hanging="361"/>
              <w:contextualSpacing w:val="0"/>
            </w:pPr>
            <w:r>
              <w:t>Mayor</w:t>
            </w:r>
            <w:r>
              <w:rPr>
                <w:spacing w:val="-1"/>
              </w:rPr>
              <w:t xml:space="preserve"> </w:t>
            </w:r>
            <w:r>
              <w:t>de</w:t>
            </w:r>
            <w:r>
              <w:rPr>
                <w:spacing w:val="-2"/>
              </w:rPr>
              <w:t xml:space="preserve"> </w:t>
            </w:r>
            <w:r>
              <w:t>46</w:t>
            </w:r>
          </w:p>
          <w:p w14:paraId="639AE817" w14:textId="77777777" w:rsidR="00A9175F" w:rsidRDefault="00A9175F" w:rsidP="00A9175F">
            <w:pPr>
              <w:pStyle w:val="Textoindependiente"/>
              <w:spacing w:before="6"/>
              <w:rPr>
                <w:sz w:val="29"/>
              </w:rPr>
            </w:pPr>
          </w:p>
          <w:p w14:paraId="48C6B6BC" w14:textId="77777777" w:rsidR="00A9175F" w:rsidRDefault="00A9175F" w:rsidP="009B1E5D">
            <w:pPr>
              <w:pStyle w:val="Prrafodelista"/>
              <w:widowControl w:val="0"/>
              <w:numPr>
                <w:ilvl w:val="0"/>
                <w:numId w:val="5"/>
              </w:numPr>
              <w:tabs>
                <w:tab w:val="left" w:pos="909"/>
              </w:tabs>
              <w:autoSpaceDE w:val="0"/>
              <w:autoSpaceDN w:val="0"/>
              <w:spacing w:before="1" w:after="0"/>
              <w:contextualSpacing w:val="0"/>
            </w:pPr>
            <w:r>
              <w:t>Nivel</w:t>
            </w:r>
            <w:r>
              <w:rPr>
                <w:spacing w:val="-6"/>
              </w:rPr>
              <w:t xml:space="preserve"> </w:t>
            </w:r>
            <w:r>
              <w:t>educativo</w:t>
            </w:r>
            <w:r>
              <w:rPr>
                <w:spacing w:val="-5"/>
              </w:rPr>
              <w:t xml:space="preserve"> </w:t>
            </w:r>
            <w:r>
              <w:t>del</w:t>
            </w:r>
            <w:r>
              <w:rPr>
                <w:spacing w:val="-5"/>
              </w:rPr>
              <w:t xml:space="preserve"> </w:t>
            </w:r>
            <w:r>
              <w:t>propietario</w:t>
            </w:r>
          </w:p>
          <w:p w14:paraId="0A5D3838" w14:textId="77777777" w:rsidR="00A9175F" w:rsidRDefault="00A9175F" w:rsidP="009B1E5D">
            <w:pPr>
              <w:pStyle w:val="Prrafodelista"/>
              <w:widowControl w:val="0"/>
              <w:numPr>
                <w:ilvl w:val="1"/>
                <w:numId w:val="5"/>
              </w:numPr>
              <w:tabs>
                <w:tab w:val="left" w:pos="1269"/>
              </w:tabs>
              <w:autoSpaceDE w:val="0"/>
              <w:autoSpaceDN w:val="0"/>
              <w:spacing w:before="36" w:after="0"/>
              <w:ind w:hanging="361"/>
              <w:contextualSpacing w:val="0"/>
            </w:pPr>
            <w:r>
              <w:t>Ninguno</w:t>
            </w:r>
          </w:p>
          <w:p w14:paraId="354281BA" w14:textId="77777777" w:rsidR="00A9175F" w:rsidRDefault="00A9175F" w:rsidP="009B1E5D">
            <w:pPr>
              <w:pStyle w:val="Prrafodelista"/>
              <w:widowControl w:val="0"/>
              <w:numPr>
                <w:ilvl w:val="1"/>
                <w:numId w:val="5"/>
              </w:numPr>
              <w:tabs>
                <w:tab w:val="left" w:pos="1269"/>
              </w:tabs>
              <w:autoSpaceDE w:val="0"/>
              <w:autoSpaceDN w:val="0"/>
              <w:spacing w:before="40" w:after="0"/>
              <w:ind w:hanging="361"/>
              <w:contextualSpacing w:val="0"/>
            </w:pPr>
            <w:r>
              <w:t>Primaria</w:t>
            </w:r>
          </w:p>
          <w:p w14:paraId="53779E0D" w14:textId="77777777" w:rsidR="00A9175F" w:rsidRDefault="00A9175F" w:rsidP="009B1E5D">
            <w:pPr>
              <w:pStyle w:val="Prrafodelista"/>
              <w:widowControl w:val="0"/>
              <w:numPr>
                <w:ilvl w:val="1"/>
                <w:numId w:val="5"/>
              </w:numPr>
              <w:tabs>
                <w:tab w:val="left" w:pos="1269"/>
              </w:tabs>
              <w:autoSpaceDE w:val="0"/>
              <w:autoSpaceDN w:val="0"/>
              <w:spacing w:before="40" w:after="0"/>
              <w:ind w:hanging="361"/>
              <w:contextualSpacing w:val="0"/>
            </w:pPr>
            <w:r>
              <w:t>Segundaria</w:t>
            </w:r>
          </w:p>
          <w:p w14:paraId="54EEEDA0" w14:textId="06FB7740" w:rsidR="00A9175F" w:rsidRDefault="00A9175F" w:rsidP="009B1E5D">
            <w:pPr>
              <w:pStyle w:val="Prrafodelista"/>
              <w:numPr>
                <w:ilvl w:val="1"/>
                <w:numId w:val="5"/>
              </w:numPr>
              <w:rPr>
                <w:lang w:eastAsia="es-CO"/>
              </w:rPr>
            </w:pPr>
            <w:r>
              <w:t>Técnico</w:t>
            </w:r>
            <w:r w:rsidRPr="00A9175F">
              <w:rPr>
                <w:spacing w:val="-3"/>
              </w:rPr>
              <w:t xml:space="preserve"> </w:t>
            </w:r>
            <w:r>
              <w:t>o</w:t>
            </w:r>
            <w:r w:rsidRPr="00A9175F">
              <w:rPr>
                <w:spacing w:val="-6"/>
              </w:rPr>
              <w:t xml:space="preserve"> </w:t>
            </w:r>
            <w:r>
              <w:t>Tecnología</w:t>
            </w:r>
          </w:p>
          <w:p w14:paraId="781A978E" w14:textId="724A3A80" w:rsidR="00A9175F" w:rsidRDefault="00A9175F" w:rsidP="009B1E5D">
            <w:pPr>
              <w:pStyle w:val="Prrafodelista"/>
              <w:numPr>
                <w:ilvl w:val="1"/>
                <w:numId w:val="5"/>
              </w:numPr>
              <w:rPr>
                <w:lang w:eastAsia="es-CO"/>
              </w:rPr>
            </w:pPr>
            <w:r>
              <w:t>Universitario</w:t>
            </w:r>
          </w:p>
          <w:p w14:paraId="24B32C66" w14:textId="450D2EBD" w:rsidR="00A9175F" w:rsidRDefault="00A9175F" w:rsidP="009B1E5D">
            <w:pPr>
              <w:pStyle w:val="Prrafodelista"/>
              <w:numPr>
                <w:ilvl w:val="1"/>
                <w:numId w:val="5"/>
              </w:numPr>
              <w:rPr>
                <w:lang w:eastAsia="es-CO"/>
              </w:rPr>
            </w:pPr>
            <w:r>
              <w:t>Posgrado</w:t>
            </w:r>
          </w:p>
          <w:p w14:paraId="0CA5C0F5"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t>Antigüedad</w:t>
            </w:r>
            <w:r>
              <w:rPr>
                <w:spacing w:val="-6"/>
              </w:rPr>
              <w:t xml:space="preserve"> </w:t>
            </w:r>
            <w:r>
              <w:t>del</w:t>
            </w:r>
            <w:r>
              <w:rPr>
                <w:spacing w:val="-5"/>
              </w:rPr>
              <w:t xml:space="preserve"> </w:t>
            </w:r>
            <w:r>
              <w:t>negocio</w:t>
            </w:r>
          </w:p>
          <w:p w14:paraId="4DE82994" w14:textId="77777777" w:rsidR="00906BED" w:rsidRDefault="00906BED" w:rsidP="009B1E5D">
            <w:pPr>
              <w:pStyle w:val="Prrafodelista"/>
              <w:widowControl w:val="0"/>
              <w:numPr>
                <w:ilvl w:val="1"/>
                <w:numId w:val="5"/>
              </w:numPr>
              <w:tabs>
                <w:tab w:val="left" w:pos="1269"/>
              </w:tabs>
              <w:autoSpaceDE w:val="0"/>
              <w:autoSpaceDN w:val="0"/>
              <w:spacing w:before="41" w:after="0"/>
              <w:ind w:hanging="361"/>
              <w:contextualSpacing w:val="0"/>
            </w:pPr>
            <w:r>
              <w:t>Menos</w:t>
            </w:r>
            <w:r>
              <w:rPr>
                <w:spacing w:val="-2"/>
              </w:rPr>
              <w:t xml:space="preserve"> </w:t>
            </w:r>
            <w:r>
              <w:t>de 1</w:t>
            </w:r>
            <w:r>
              <w:rPr>
                <w:spacing w:val="-4"/>
              </w:rPr>
              <w:t xml:space="preserve"> </w:t>
            </w:r>
            <w:r>
              <w:t>año</w:t>
            </w:r>
          </w:p>
          <w:p w14:paraId="5E9003E8"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1</w:t>
            </w:r>
            <w:r>
              <w:rPr>
                <w:spacing w:val="-4"/>
              </w:rPr>
              <w:t xml:space="preserve"> </w:t>
            </w:r>
            <w:r>
              <w:t>a</w:t>
            </w:r>
            <w:r>
              <w:rPr>
                <w:spacing w:val="-3"/>
              </w:rPr>
              <w:t xml:space="preserve"> </w:t>
            </w:r>
            <w:r>
              <w:t>3</w:t>
            </w:r>
            <w:r>
              <w:rPr>
                <w:spacing w:val="-3"/>
              </w:rPr>
              <w:t xml:space="preserve"> </w:t>
            </w:r>
            <w:r>
              <w:t>años</w:t>
            </w:r>
          </w:p>
          <w:p w14:paraId="55F2BFC2" w14:textId="77777777" w:rsidR="00906BED" w:rsidRDefault="00906BED" w:rsidP="009B1E5D">
            <w:pPr>
              <w:pStyle w:val="Prrafodelista"/>
              <w:widowControl w:val="0"/>
              <w:numPr>
                <w:ilvl w:val="1"/>
                <w:numId w:val="5"/>
              </w:numPr>
              <w:tabs>
                <w:tab w:val="left" w:pos="1269"/>
              </w:tabs>
              <w:autoSpaceDE w:val="0"/>
              <w:autoSpaceDN w:val="0"/>
              <w:spacing w:before="39" w:after="0"/>
              <w:ind w:hanging="361"/>
              <w:contextualSpacing w:val="0"/>
            </w:pPr>
            <w:r>
              <w:t>3</w:t>
            </w:r>
            <w:r>
              <w:rPr>
                <w:spacing w:val="-4"/>
              </w:rPr>
              <w:t xml:space="preserve"> </w:t>
            </w:r>
            <w:r>
              <w:t>a</w:t>
            </w:r>
            <w:r>
              <w:rPr>
                <w:spacing w:val="-3"/>
              </w:rPr>
              <w:t xml:space="preserve"> </w:t>
            </w:r>
            <w:r>
              <w:t>5</w:t>
            </w:r>
            <w:r>
              <w:rPr>
                <w:spacing w:val="-3"/>
              </w:rPr>
              <w:t xml:space="preserve"> </w:t>
            </w:r>
            <w:r>
              <w:t>años</w:t>
            </w:r>
          </w:p>
          <w:p w14:paraId="5CB36591"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5</w:t>
            </w:r>
            <w:r>
              <w:rPr>
                <w:spacing w:val="-2"/>
              </w:rPr>
              <w:t xml:space="preserve"> </w:t>
            </w:r>
            <w:r>
              <w:t>a</w:t>
            </w:r>
            <w:r>
              <w:rPr>
                <w:spacing w:val="-3"/>
              </w:rPr>
              <w:t xml:space="preserve"> </w:t>
            </w:r>
            <w:r>
              <w:t>10</w:t>
            </w:r>
            <w:r>
              <w:rPr>
                <w:spacing w:val="-2"/>
              </w:rPr>
              <w:t xml:space="preserve"> </w:t>
            </w:r>
            <w:r>
              <w:t>años</w:t>
            </w:r>
          </w:p>
          <w:p w14:paraId="694C61B0" w14:textId="77777777" w:rsidR="00906BED" w:rsidRDefault="00906BED" w:rsidP="009B1E5D">
            <w:pPr>
              <w:pStyle w:val="Prrafodelista"/>
              <w:widowControl w:val="0"/>
              <w:numPr>
                <w:ilvl w:val="1"/>
                <w:numId w:val="5"/>
              </w:numPr>
              <w:tabs>
                <w:tab w:val="left" w:pos="1269"/>
              </w:tabs>
              <w:autoSpaceDE w:val="0"/>
              <w:autoSpaceDN w:val="0"/>
              <w:spacing w:before="37" w:after="0"/>
              <w:ind w:hanging="361"/>
              <w:contextualSpacing w:val="0"/>
            </w:pPr>
            <w:r>
              <w:t>Menos</w:t>
            </w:r>
            <w:r>
              <w:rPr>
                <w:spacing w:val="-2"/>
              </w:rPr>
              <w:t xml:space="preserve"> </w:t>
            </w:r>
            <w:r>
              <w:t>de 10</w:t>
            </w:r>
            <w:r>
              <w:rPr>
                <w:spacing w:val="-4"/>
              </w:rPr>
              <w:t xml:space="preserve"> </w:t>
            </w:r>
            <w:r>
              <w:t>años</w:t>
            </w:r>
          </w:p>
          <w:p w14:paraId="743D9CB0"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t>¿Cuenta</w:t>
            </w:r>
            <w:r>
              <w:rPr>
                <w:spacing w:val="-4"/>
              </w:rPr>
              <w:t xml:space="preserve"> </w:t>
            </w:r>
            <w:r>
              <w:t>con</w:t>
            </w:r>
            <w:r>
              <w:rPr>
                <w:spacing w:val="-3"/>
              </w:rPr>
              <w:t xml:space="preserve"> </w:t>
            </w:r>
            <w:r>
              <w:t>registro</w:t>
            </w:r>
            <w:r>
              <w:rPr>
                <w:spacing w:val="-4"/>
              </w:rPr>
              <w:t xml:space="preserve"> </w:t>
            </w:r>
            <w:r>
              <w:t>a</w:t>
            </w:r>
            <w:r>
              <w:rPr>
                <w:spacing w:val="-3"/>
              </w:rPr>
              <w:t xml:space="preserve"> </w:t>
            </w:r>
            <w:r>
              <w:t>cámara</w:t>
            </w:r>
            <w:r>
              <w:rPr>
                <w:spacing w:val="-4"/>
              </w:rPr>
              <w:t xml:space="preserve"> </w:t>
            </w:r>
            <w:r>
              <w:t>de</w:t>
            </w:r>
            <w:r>
              <w:rPr>
                <w:spacing w:val="-3"/>
              </w:rPr>
              <w:t xml:space="preserve"> </w:t>
            </w:r>
            <w:r>
              <w:t>comercio</w:t>
            </w:r>
            <w:r>
              <w:rPr>
                <w:spacing w:val="-4"/>
              </w:rPr>
              <w:t xml:space="preserve"> </w:t>
            </w:r>
            <w:r>
              <w:t>o</w:t>
            </w:r>
            <w:r>
              <w:rPr>
                <w:spacing w:val="1"/>
              </w:rPr>
              <w:t xml:space="preserve"> </w:t>
            </w:r>
            <w:r>
              <w:t>mercantil?</w:t>
            </w:r>
          </w:p>
          <w:p w14:paraId="7AB0FD9A"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SI</w:t>
            </w:r>
          </w:p>
          <w:p w14:paraId="72FDEBE9" w14:textId="77777777" w:rsidR="00906BED" w:rsidRDefault="00906BED" w:rsidP="009B1E5D">
            <w:pPr>
              <w:pStyle w:val="Prrafodelista"/>
              <w:widowControl w:val="0"/>
              <w:numPr>
                <w:ilvl w:val="1"/>
                <w:numId w:val="5"/>
              </w:numPr>
              <w:tabs>
                <w:tab w:val="left" w:pos="1269"/>
              </w:tabs>
              <w:autoSpaceDE w:val="0"/>
              <w:autoSpaceDN w:val="0"/>
              <w:spacing w:before="41" w:after="0"/>
              <w:ind w:hanging="361"/>
              <w:contextualSpacing w:val="0"/>
            </w:pPr>
            <w:r>
              <w:t>NO</w:t>
            </w:r>
          </w:p>
          <w:p w14:paraId="12504A4D" w14:textId="77777777" w:rsidR="00906BED" w:rsidRDefault="00906BED" w:rsidP="00906BED">
            <w:pPr>
              <w:pStyle w:val="Textoindependiente"/>
              <w:spacing w:before="2"/>
              <w:rPr>
                <w:sz w:val="29"/>
              </w:rPr>
            </w:pPr>
          </w:p>
          <w:p w14:paraId="2D3F1ACE"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lastRenderedPageBreak/>
              <w:t>¿Cuenta</w:t>
            </w:r>
            <w:r>
              <w:rPr>
                <w:spacing w:val="-3"/>
              </w:rPr>
              <w:t xml:space="preserve"> </w:t>
            </w:r>
            <w:r>
              <w:t>con</w:t>
            </w:r>
            <w:r>
              <w:rPr>
                <w:spacing w:val="-2"/>
              </w:rPr>
              <w:t xml:space="preserve"> </w:t>
            </w:r>
            <w:r>
              <w:t>RUT?</w:t>
            </w:r>
          </w:p>
          <w:p w14:paraId="68F41877"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SI</w:t>
            </w:r>
          </w:p>
          <w:p w14:paraId="775B7FF1"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NO</w:t>
            </w:r>
          </w:p>
          <w:p w14:paraId="0C484447" w14:textId="77777777" w:rsidR="00906BED" w:rsidRDefault="00906BED" w:rsidP="00906BED">
            <w:pPr>
              <w:pStyle w:val="Textoindependiente"/>
              <w:spacing w:before="3"/>
              <w:rPr>
                <w:sz w:val="29"/>
              </w:rPr>
            </w:pPr>
          </w:p>
          <w:p w14:paraId="4B7017DB"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t>¿Qué</w:t>
            </w:r>
            <w:r>
              <w:rPr>
                <w:spacing w:val="-4"/>
              </w:rPr>
              <w:t xml:space="preserve"> </w:t>
            </w:r>
            <w:r>
              <w:t>impuestos</w:t>
            </w:r>
            <w:r>
              <w:rPr>
                <w:spacing w:val="-2"/>
              </w:rPr>
              <w:t xml:space="preserve"> </w:t>
            </w:r>
            <w:r>
              <w:t>paga</w:t>
            </w:r>
            <w:r>
              <w:rPr>
                <w:spacing w:val="-3"/>
              </w:rPr>
              <w:t xml:space="preserve"> </w:t>
            </w:r>
            <w:r>
              <w:t>su</w:t>
            </w:r>
            <w:r>
              <w:rPr>
                <w:spacing w:val="-4"/>
              </w:rPr>
              <w:t xml:space="preserve"> </w:t>
            </w:r>
            <w:r>
              <w:t>negocio?</w:t>
            </w:r>
          </w:p>
          <w:p w14:paraId="26501203"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Impuesto</w:t>
            </w:r>
            <w:r>
              <w:rPr>
                <w:spacing w:val="-4"/>
              </w:rPr>
              <w:t xml:space="preserve"> </w:t>
            </w:r>
            <w:r>
              <w:t>de</w:t>
            </w:r>
            <w:r>
              <w:rPr>
                <w:spacing w:val="-3"/>
              </w:rPr>
              <w:t xml:space="preserve"> </w:t>
            </w:r>
            <w:r>
              <w:t>industria</w:t>
            </w:r>
            <w:r>
              <w:rPr>
                <w:spacing w:val="-4"/>
              </w:rPr>
              <w:t xml:space="preserve"> </w:t>
            </w:r>
            <w:r>
              <w:t>y</w:t>
            </w:r>
            <w:r>
              <w:rPr>
                <w:spacing w:val="-6"/>
              </w:rPr>
              <w:t xml:space="preserve"> </w:t>
            </w:r>
            <w:r>
              <w:t>comercio</w:t>
            </w:r>
          </w:p>
          <w:p w14:paraId="68CFD4AE"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Renta</w:t>
            </w:r>
          </w:p>
          <w:p w14:paraId="081EFE04"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Predial</w:t>
            </w:r>
          </w:p>
          <w:p w14:paraId="28039B06"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IVA</w:t>
            </w:r>
          </w:p>
          <w:p w14:paraId="2D5EF82B" w14:textId="77777777" w:rsidR="00906BED" w:rsidRDefault="00906BED" w:rsidP="009B1E5D">
            <w:pPr>
              <w:pStyle w:val="Prrafodelista"/>
              <w:widowControl w:val="0"/>
              <w:numPr>
                <w:ilvl w:val="1"/>
                <w:numId w:val="5"/>
              </w:numPr>
              <w:tabs>
                <w:tab w:val="left" w:pos="1269"/>
              </w:tabs>
              <w:autoSpaceDE w:val="0"/>
              <w:autoSpaceDN w:val="0"/>
              <w:spacing w:before="36" w:after="0"/>
              <w:ind w:hanging="361"/>
              <w:contextualSpacing w:val="0"/>
            </w:pPr>
            <w:r>
              <w:t>Ninguno</w:t>
            </w:r>
          </w:p>
          <w:p w14:paraId="2F634BEF" w14:textId="77777777" w:rsidR="00906BED" w:rsidRDefault="00906BED" w:rsidP="00906BED">
            <w:pPr>
              <w:pStyle w:val="Textoindependiente"/>
              <w:spacing w:before="7"/>
              <w:rPr>
                <w:sz w:val="29"/>
              </w:rPr>
            </w:pPr>
          </w:p>
          <w:p w14:paraId="0F64E027"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t>Manejo</w:t>
            </w:r>
            <w:r>
              <w:rPr>
                <w:spacing w:val="-4"/>
              </w:rPr>
              <w:t xml:space="preserve"> </w:t>
            </w:r>
            <w:r>
              <w:t>de</w:t>
            </w:r>
            <w:r>
              <w:rPr>
                <w:spacing w:val="-3"/>
              </w:rPr>
              <w:t xml:space="preserve"> </w:t>
            </w:r>
            <w:r>
              <w:t>la</w:t>
            </w:r>
            <w:r>
              <w:rPr>
                <w:spacing w:val="-3"/>
              </w:rPr>
              <w:t xml:space="preserve"> </w:t>
            </w:r>
            <w:r>
              <w:t>contabilidad de</w:t>
            </w:r>
            <w:r>
              <w:rPr>
                <w:spacing w:val="-3"/>
              </w:rPr>
              <w:t xml:space="preserve"> </w:t>
            </w:r>
            <w:r>
              <w:t>la</w:t>
            </w:r>
            <w:r>
              <w:rPr>
                <w:spacing w:val="-4"/>
              </w:rPr>
              <w:t xml:space="preserve"> </w:t>
            </w:r>
            <w:r>
              <w:t>empresa</w:t>
            </w:r>
          </w:p>
          <w:p w14:paraId="2BF7E0DB" w14:textId="77777777" w:rsidR="00906BED" w:rsidRDefault="00906BED" w:rsidP="009B1E5D">
            <w:pPr>
              <w:pStyle w:val="Prrafodelista"/>
              <w:widowControl w:val="0"/>
              <w:numPr>
                <w:ilvl w:val="1"/>
                <w:numId w:val="5"/>
              </w:numPr>
              <w:tabs>
                <w:tab w:val="left" w:pos="1269"/>
              </w:tabs>
              <w:autoSpaceDE w:val="0"/>
              <w:autoSpaceDN w:val="0"/>
              <w:spacing w:before="41" w:after="0"/>
              <w:ind w:hanging="361"/>
              <w:contextualSpacing w:val="0"/>
            </w:pPr>
            <w:r>
              <w:t>No</w:t>
            </w:r>
            <w:r>
              <w:rPr>
                <w:spacing w:val="-5"/>
              </w:rPr>
              <w:t xml:space="preserve"> </w:t>
            </w:r>
            <w:r>
              <w:t>lleva</w:t>
            </w:r>
            <w:r>
              <w:rPr>
                <w:spacing w:val="-4"/>
              </w:rPr>
              <w:t xml:space="preserve"> </w:t>
            </w:r>
            <w:r>
              <w:t>la</w:t>
            </w:r>
            <w:r>
              <w:rPr>
                <w:spacing w:val="-4"/>
              </w:rPr>
              <w:t xml:space="preserve"> </w:t>
            </w:r>
            <w:r>
              <w:t>contabilidad</w:t>
            </w:r>
          </w:p>
          <w:p w14:paraId="5F79FD3C" w14:textId="77777777" w:rsidR="00906BED" w:rsidRDefault="00906BED" w:rsidP="009B1E5D">
            <w:pPr>
              <w:pStyle w:val="Prrafodelista"/>
              <w:widowControl w:val="0"/>
              <w:numPr>
                <w:ilvl w:val="1"/>
                <w:numId w:val="5"/>
              </w:numPr>
              <w:tabs>
                <w:tab w:val="left" w:pos="1269"/>
              </w:tabs>
              <w:autoSpaceDE w:val="0"/>
              <w:autoSpaceDN w:val="0"/>
              <w:spacing w:before="36" w:after="0"/>
              <w:ind w:hanging="361"/>
              <w:contextualSpacing w:val="0"/>
            </w:pPr>
            <w:r>
              <w:t>Tienen</w:t>
            </w:r>
            <w:r>
              <w:rPr>
                <w:spacing w:val="-6"/>
              </w:rPr>
              <w:t xml:space="preserve"> </w:t>
            </w:r>
            <w:r>
              <w:t>contador</w:t>
            </w:r>
          </w:p>
          <w:p w14:paraId="65F4D22B"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Tienen</w:t>
            </w:r>
            <w:r>
              <w:rPr>
                <w:spacing w:val="-5"/>
              </w:rPr>
              <w:t xml:space="preserve"> </w:t>
            </w:r>
            <w:r>
              <w:t>un</w:t>
            </w:r>
            <w:r>
              <w:rPr>
                <w:spacing w:val="-4"/>
              </w:rPr>
              <w:t xml:space="preserve"> </w:t>
            </w:r>
            <w:r>
              <w:t>software</w:t>
            </w:r>
            <w:r>
              <w:rPr>
                <w:spacing w:val="-1"/>
              </w:rPr>
              <w:t xml:space="preserve"> </w:t>
            </w:r>
            <w:r>
              <w:t>y</w:t>
            </w:r>
            <w:r>
              <w:rPr>
                <w:spacing w:val="-7"/>
              </w:rPr>
              <w:t xml:space="preserve"> </w:t>
            </w:r>
            <w:r>
              <w:t>contador</w:t>
            </w:r>
          </w:p>
          <w:p w14:paraId="7C2FA09F"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Tiene</w:t>
            </w:r>
            <w:r>
              <w:rPr>
                <w:spacing w:val="-4"/>
              </w:rPr>
              <w:t xml:space="preserve"> </w:t>
            </w:r>
            <w:r>
              <w:t>un</w:t>
            </w:r>
            <w:r>
              <w:rPr>
                <w:spacing w:val="-4"/>
              </w:rPr>
              <w:t xml:space="preserve"> </w:t>
            </w:r>
            <w:r>
              <w:t>Software</w:t>
            </w:r>
          </w:p>
          <w:p w14:paraId="3AE8EC6E"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t>Durante</w:t>
            </w:r>
            <w:r>
              <w:rPr>
                <w:spacing w:val="-5"/>
              </w:rPr>
              <w:t xml:space="preserve"> </w:t>
            </w:r>
            <w:r>
              <w:t>los</w:t>
            </w:r>
            <w:r>
              <w:rPr>
                <w:spacing w:val="-2"/>
              </w:rPr>
              <w:t xml:space="preserve"> </w:t>
            </w:r>
            <w:r>
              <w:t>próximos</w:t>
            </w:r>
            <w:r>
              <w:rPr>
                <w:spacing w:val="-3"/>
              </w:rPr>
              <w:t xml:space="preserve"> </w:t>
            </w:r>
            <w:r>
              <w:t>cinco</w:t>
            </w:r>
            <w:r>
              <w:rPr>
                <w:spacing w:val="-4"/>
              </w:rPr>
              <w:t xml:space="preserve"> </w:t>
            </w:r>
            <w:r>
              <w:t>años</w:t>
            </w:r>
            <w:r>
              <w:rPr>
                <w:spacing w:val="-2"/>
              </w:rPr>
              <w:t xml:space="preserve"> </w:t>
            </w:r>
            <w:r>
              <w:t>usted</w:t>
            </w:r>
            <w:r>
              <w:rPr>
                <w:spacing w:val="-5"/>
              </w:rPr>
              <w:t xml:space="preserve"> </w:t>
            </w:r>
            <w:r>
              <w:t>espera que</w:t>
            </w:r>
            <w:r>
              <w:rPr>
                <w:spacing w:val="-4"/>
              </w:rPr>
              <w:t xml:space="preserve"> </w:t>
            </w:r>
            <w:r>
              <w:t>su</w:t>
            </w:r>
            <w:r>
              <w:rPr>
                <w:spacing w:val="-5"/>
              </w:rPr>
              <w:t xml:space="preserve"> </w:t>
            </w:r>
            <w:r>
              <w:t>negocio</w:t>
            </w:r>
          </w:p>
          <w:p w14:paraId="14C30B22" w14:textId="77777777" w:rsidR="00906BED" w:rsidRDefault="00906BED" w:rsidP="009B1E5D">
            <w:pPr>
              <w:pStyle w:val="Prrafodelista"/>
              <w:widowControl w:val="0"/>
              <w:numPr>
                <w:ilvl w:val="1"/>
                <w:numId w:val="5"/>
              </w:numPr>
              <w:tabs>
                <w:tab w:val="left" w:pos="1269"/>
              </w:tabs>
              <w:autoSpaceDE w:val="0"/>
              <w:autoSpaceDN w:val="0"/>
              <w:spacing w:before="36" w:after="0"/>
              <w:ind w:hanging="361"/>
              <w:contextualSpacing w:val="0"/>
            </w:pPr>
            <w:r>
              <w:t>Se</w:t>
            </w:r>
            <w:r>
              <w:rPr>
                <w:spacing w:val="-4"/>
              </w:rPr>
              <w:t xml:space="preserve"> </w:t>
            </w:r>
            <w:r>
              <w:t>mantenga</w:t>
            </w:r>
            <w:r>
              <w:rPr>
                <w:spacing w:val="-4"/>
              </w:rPr>
              <w:t xml:space="preserve"> </w:t>
            </w:r>
            <w:r>
              <w:t>ilegal</w:t>
            </w:r>
          </w:p>
          <w:p w14:paraId="198EE2A8"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Abra</w:t>
            </w:r>
            <w:r>
              <w:rPr>
                <w:spacing w:val="-4"/>
              </w:rPr>
              <w:t xml:space="preserve"> </w:t>
            </w:r>
            <w:r>
              <w:t>un</w:t>
            </w:r>
            <w:r>
              <w:rPr>
                <w:spacing w:val="-3"/>
              </w:rPr>
              <w:t xml:space="preserve"> </w:t>
            </w:r>
            <w:r>
              <w:t>nuevo</w:t>
            </w:r>
            <w:r>
              <w:rPr>
                <w:spacing w:val="-3"/>
              </w:rPr>
              <w:t xml:space="preserve"> </w:t>
            </w:r>
            <w:r>
              <w:t>local</w:t>
            </w:r>
          </w:p>
          <w:p w14:paraId="199A0F91"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Aumente</w:t>
            </w:r>
            <w:r>
              <w:rPr>
                <w:spacing w:val="-5"/>
              </w:rPr>
              <w:t xml:space="preserve"> </w:t>
            </w:r>
            <w:r>
              <w:t>el</w:t>
            </w:r>
            <w:r>
              <w:rPr>
                <w:spacing w:val="-4"/>
              </w:rPr>
              <w:t xml:space="preserve"> </w:t>
            </w:r>
            <w:r>
              <w:t>número</w:t>
            </w:r>
            <w:r>
              <w:rPr>
                <w:spacing w:val="-5"/>
              </w:rPr>
              <w:t xml:space="preserve"> </w:t>
            </w:r>
            <w:r>
              <w:t>de</w:t>
            </w:r>
            <w:r>
              <w:rPr>
                <w:spacing w:val="-4"/>
              </w:rPr>
              <w:t xml:space="preserve"> </w:t>
            </w:r>
            <w:r>
              <w:t>empleado</w:t>
            </w:r>
          </w:p>
          <w:p w14:paraId="4653DA8F"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Ventas</w:t>
            </w:r>
            <w:r>
              <w:rPr>
                <w:spacing w:val="-4"/>
              </w:rPr>
              <w:t xml:space="preserve"> </w:t>
            </w:r>
            <w:r>
              <w:t>en</w:t>
            </w:r>
            <w:r>
              <w:rPr>
                <w:spacing w:val="-5"/>
              </w:rPr>
              <w:t xml:space="preserve"> </w:t>
            </w:r>
            <w:r>
              <w:t>otras</w:t>
            </w:r>
            <w:r>
              <w:rPr>
                <w:spacing w:val="-3"/>
              </w:rPr>
              <w:t xml:space="preserve"> </w:t>
            </w:r>
            <w:r>
              <w:t>regiones</w:t>
            </w:r>
            <w:r>
              <w:rPr>
                <w:spacing w:val="-3"/>
              </w:rPr>
              <w:t xml:space="preserve"> </w:t>
            </w:r>
            <w:r>
              <w:t>del</w:t>
            </w:r>
            <w:r>
              <w:rPr>
                <w:spacing w:val="-5"/>
              </w:rPr>
              <w:t xml:space="preserve"> </w:t>
            </w:r>
            <w:r>
              <w:t>país</w:t>
            </w:r>
          </w:p>
          <w:p w14:paraId="19F47239"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Abra</w:t>
            </w:r>
            <w:r>
              <w:rPr>
                <w:spacing w:val="-3"/>
              </w:rPr>
              <w:t xml:space="preserve"> </w:t>
            </w:r>
            <w:r>
              <w:t>más</w:t>
            </w:r>
            <w:r>
              <w:rPr>
                <w:spacing w:val="-1"/>
              </w:rPr>
              <w:t xml:space="preserve"> </w:t>
            </w:r>
            <w:r>
              <w:t>de</w:t>
            </w:r>
            <w:r>
              <w:rPr>
                <w:spacing w:val="-2"/>
              </w:rPr>
              <w:t xml:space="preserve"> </w:t>
            </w:r>
            <w:r>
              <w:t>un</w:t>
            </w:r>
            <w:r>
              <w:rPr>
                <w:spacing w:val="-3"/>
              </w:rPr>
              <w:t xml:space="preserve"> </w:t>
            </w:r>
            <w:r>
              <w:t>nuevo</w:t>
            </w:r>
            <w:r>
              <w:rPr>
                <w:spacing w:val="-2"/>
              </w:rPr>
              <w:t xml:space="preserve"> </w:t>
            </w:r>
            <w:r>
              <w:t>local</w:t>
            </w:r>
          </w:p>
          <w:p w14:paraId="51CEB91E" w14:textId="77777777" w:rsidR="00906BED" w:rsidRDefault="00906BED" w:rsidP="009B1E5D">
            <w:pPr>
              <w:pStyle w:val="Prrafodelista"/>
              <w:widowControl w:val="0"/>
              <w:numPr>
                <w:ilvl w:val="1"/>
                <w:numId w:val="5"/>
              </w:numPr>
              <w:tabs>
                <w:tab w:val="left" w:pos="1268"/>
                <w:tab w:val="left" w:pos="1269"/>
              </w:tabs>
              <w:autoSpaceDE w:val="0"/>
              <w:autoSpaceDN w:val="0"/>
              <w:spacing w:before="40" w:after="0"/>
              <w:ind w:hanging="361"/>
              <w:contextualSpacing w:val="0"/>
            </w:pPr>
            <w:r>
              <w:t>Se</w:t>
            </w:r>
            <w:r>
              <w:rPr>
                <w:spacing w:val="-3"/>
              </w:rPr>
              <w:t xml:space="preserve"> </w:t>
            </w:r>
            <w:r>
              <w:t>ha</w:t>
            </w:r>
            <w:r>
              <w:rPr>
                <w:spacing w:val="-3"/>
              </w:rPr>
              <w:t xml:space="preserve"> </w:t>
            </w:r>
            <w:r>
              <w:t>vendido</w:t>
            </w:r>
          </w:p>
          <w:p w14:paraId="02A08786"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Comience</w:t>
            </w:r>
            <w:r>
              <w:rPr>
                <w:spacing w:val="-5"/>
              </w:rPr>
              <w:t xml:space="preserve"> </w:t>
            </w:r>
            <w:r>
              <w:t>a</w:t>
            </w:r>
            <w:r>
              <w:rPr>
                <w:spacing w:val="-4"/>
              </w:rPr>
              <w:t xml:space="preserve"> </w:t>
            </w:r>
            <w:r>
              <w:t>exportar</w:t>
            </w:r>
          </w:p>
          <w:p w14:paraId="637BC810" w14:textId="77777777" w:rsidR="00906BED" w:rsidRDefault="00906BED" w:rsidP="00906BED">
            <w:pPr>
              <w:pStyle w:val="Textoindependiente"/>
              <w:spacing w:before="3"/>
              <w:rPr>
                <w:sz w:val="29"/>
              </w:rPr>
            </w:pPr>
          </w:p>
          <w:p w14:paraId="1EB70A59" w14:textId="77777777" w:rsidR="00906BED" w:rsidRDefault="00906BED" w:rsidP="009B1E5D">
            <w:pPr>
              <w:pStyle w:val="Prrafodelista"/>
              <w:widowControl w:val="0"/>
              <w:numPr>
                <w:ilvl w:val="0"/>
                <w:numId w:val="5"/>
              </w:numPr>
              <w:tabs>
                <w:tab w:val="left" w:pos="909"/>
              </w:tabs>
              <w:autoSpaceDE w:val="0"/>
              <w:autoSpaceDN w:val="0"/>
              <w:spacing w:after="0"/>
              <w:contextualSpacing w:val="0"/>
            </w:pPr>
            <w:r>
              <w:t>Ha</w:t>
            </w:r>
            <w:r>
              <w:rPr>
                <w:spacing w:val="-4"/>
              </w:rPr>
              <w:t xml:space="preserve"> </w:t>
            </w:r>
            <w:r>
              <w:t>realizado</w:t>
            </w:r>
            <w:r>
              <w:rPr>
                <w:spacing w:val="-4"/>
              </w:rPr>
              <w:t xml:space="preserve"> </w:t>
            </w:r>
            <w:r>
              <w:t>acciones</w:t>
            </w:r>
            <w:r>
              <w:rPr>
                <w:spacing w:val="-1"/>
              </w:rPr>
              <w:t xml:space="preserve"> </w:t>
            </w:r>
            <w:r>
              <w:t>de</w:t>
            </w:r>
            <w:r>
              <w:rPr>
                <w:spacing w:val="-4"/>
              </w:rPr>
              <w:t xml:space="preserve"> </w:t>
            </w:r>
            <w:r>
              <w:t>mejoramiento</w:t>
            </w:r>
          </w:p>
          <w:p w14:paraId="6F14BE76"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Capacitar</w:t>
            </w:r>
            <w:r>
              <w:rPr>
                <w:spacing w:val="-3"/>
              </w:rPr>
              <w:t xml:space="preserve"> </w:t>
            </w:r>
            <w:r>
              <w:t>a</w:t>
            </w:r>
            <w:r>
              <w:rPr>
                <w:spacing w:val="-3"/>
              </w:rPr>
              <w:t xml:space="preserve"> </w:t>
            </w:r>
            <w:r>
              <w:t>su</w:t>
            </w:r>
            <w:r>
              <w:rPr>
                <w:spacing w:val="-4"/>
              </w:rPr>
              <w:t xml:space="preserve"> </w:t>
            </w:r>
            <w:r>
              <w:t>personal</w:t>
            </w:r>
          </w:p>
          <w:p w14:paraId="09DBB5AC"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Lazar</w:t>
            </w:r>
            <w:r>
              <w:rPr>
                <w:spacing w:val="-3"/>
              </w:rPr>
              <w:t xml:space="preserve"> </w:t>
            </w:r>
            <w:r>
              <w:t>un</w:t>
            </w:r>
            <w:r>
              <w:rPr>
                <w:spacing w:val="-1"/>
              </w:rPr>
              <w:t xml:space="preserve"> </w:t>
            </w:r>
            <w:r>
              <w:t>nuevo</w:t>
            </w:r>
            <w:r>
              <w:rPr>
                <w:spacing w:val="-5"/>
              </w:rPr>
              <w:t xml:space="preserve"> </w:t>
            </w:r>
            <w:r>
              <w:t>producto</w:t>
            </w:r>
          </w:p>
          <w:p w14:paraId="4CD54440" w14:textId="77777777" w:rsidR="00906BED" w:rsidRDefault="00906BED" w:rsidP="009B1E5D">
            <w:pPr>
              <w:pStyle w:val="Prrafodelista"/>
              <w:widowControl w:val="0"/>
              <w:numPr>
                <w:ilvl w:val="1"/>
                <w:numId w:val="5"/>
              </w:numPr>
              <w:tabs>
                <w:tab w:val="left" w:pos="1269"/>
              </w:tabs>
              <w:autoSpaceDE w:val="0"/>
              <w:autoSpaceDN w:val="0"/>
              <w:spacing w:before="40" w:after="0"/>
              <w:ind w:hanging="361"/>
              <w:contextualSpacing w:val="0"/>
            </w:pPr>
            <w:r>
              <w:t>Obtener</w:t>
            </w:r>
            <w:r>
              <w:rPr>
                <w:spacing w:val="-3"/>
              </w:rPr>
              <w:t xml:space="preserve"> </w:t>
            </w:r>
            <w:r>
              <w:t>una</w:t>
            </w:r>
            <w:r>
              <w:rPr>
                <w:spacing w:val="-5"/>
              </w:rPr>
              <w:t xml:space="preserve"> </w:t>
            </w:r>
            <w:r>
              <w:t>certificación</w:t>
            </w:r>
            <w:r>
              <w:rPr>
                <w:spacing w:val="-5"/>
              </w:rPr>
              <w:t xml:space="preserve"> </w:t>
            </w:r>
            <w:r>
              <w:t>de</w:t>
            </w:r>
            <w:r>
              <w:rPr>
                <w:spacing w:val="-5"/>
              </w:rPr>
              <w:t xml:space="preserve"> </w:t>
            </w:r>
            <w:r>
              <w:t>calidad</w:t>
            </w:r>
          </w:p>
          <w:p w14:paraId="2CA83101" w14:textId="77777777" w:rsidR="00906BED" w:rsidRDefault="00906BED" w:rsidP="009B1E5D">
            <w:pPr>
              <w:pStyle w:val="Prrafodelista"/>
              <w:widowControl w:val="0"/>
              <w:numPr>
                <w:ilvl w:val="1"/>
                <w:numId w:val="5"/>
              </w:numPr>
              <w:tabs>
                <w:tab w:val="left" w:pos="1269"/>
              </w:tabs>
              <w:autoSpaceDE w:val="0"/>
              <w:autoSpaceDN w:val="0"/>
              <w:spacing w:before="36" w:after="0"/>
              <w:ind w:hanging="361"/>
              <w:contextualSpacing w:val="0"/>
            </w:pPr>
            <w:r>
              <w:t>Diversificar</w:t>
            </w:r>
            <w:r>
              <w:rPr>
                <w:spacing w:val="-3"/>
              </w:rPr>
              <w:t xml:space="preserve"> </w:t>
            </w:r>
            <w:r>
              <w:t>o</w:t>
            </w:r>
            <w:r>
              <w:rPr>
                <w:spacing w:val="-5"/>
              </w:rPr>
              <w:t xml:space="preserve"> </w:t>
            </w:r>
            <w:r>
              <w:t>ampliar</w:t>
            </w:r>
            <w:r>
              <w:rPr>
                <w:spacing w:val="-2"/>
              </w:rPr>
              <w:t xml:space="preserve"> </w:t>
            </w:r>
            <w:r>
              <w:t>su</w:t>
            </w:r>
            <w:r>
              <w:rPr>
                <w:spacing w:val="-5"/>
              </w:rPr>
              <w:t xml:space="preserve"> </w:t>
            </w:r>
            <w:r>
              <w:t>negocio</w:t>
            </w:r>
          </w:p>
          <w:p w14:paraId="4B6CC077" w14:textId="77777777" w:rsidR="00906BED" w:rsidRDefault="00906BED" w:rsidP="009B1E5D">
            <w:pPr>
              <w:pStyle w:val="Prrafodelista"/>
              <w:widowControl w:val="0"/>
              <w:numPr>
                <w:ilvl w:val="1"/>
                <w:numId w:val="5"/>
              </w:numPr>
              <w:tabs>
                <w:tab w:val="left" w:pos="1269"/>
              </w:tabs>
              <w:autoSpaceDE w:val="0"/>
              <w:autoSpaceDN w:val="0"/>
              <w:spacing w:before="41" w:after="0"/>
              <w:ind w:hanging="361"/>
              <w:contextualSpacing w:val="0"/>
            </w:pPr>
            <w:r>
              <w:t>Tener</w:t>
            </w:r>
            <w:r>
              <w:rPr>
                <w:spacing w:val="-3"/>
              </w:rPr>
              <w:t xml:space="preserve"> </w:t>
            </w:r>
            <w:r>
              <w:t>participación</w:t>
            </w:r>
            <w:r>
              <w:rPr>
                <w:spacing w:val="-4"/>
              </w:rPr>
              <w:t xml:space="preserve"> </w:t>
            </w:r>
            <w:r>
              <w:t>de</w:t>
            </w:r>
            <w:r>
              <w:rPr>
                <w:spacing w:val="-4"/>
              </w:rPr>
              <w:t xml:space="preserve"> </w:t>
            </w:r>
            <w:r>
              <w:t>RSE</w:t>
            </w:r>
          </w:p>
          <w:p w14:paraId="4DA0EFAF" w14:textId="41CF9E0B" w:rsidR="00A9175F" w:rsidRDefault="00A9175F" w:rsidP="00A9175F">
            <w:pPr>
              <w:rPr>
                <w:lang w:eastAsia="es-CO"/>
              </w:rPr>
            </w:pPr>
          </w:p>
        </w:tc>
      </w:tr>
    </w:tbl>
    <w:p w14:paraId="35DFF29B" w14:textId="77777777" w:rsidR="00FD5250" w:rsidRPr="00FD5250" w:rsidRDefault="00FD5250" w:rsidP="00FD5250">
      <w:pPr>
        <w:rPr>
          <w:lang w:eastAsia="es-CO"/>
        </w:rPr>
      </w:pPr>
    </w:p>
    <w:p w14:paraId="62E26CA5" w14:textId="77777777" w:rsidR="00FD5250" w:rsidRDefault="00FD5250" w:rsidP="00FD5250">
      <w:pPr>
        <w:spacing w:before="93"/>
        <w:ind w:left="2817" w:right="2452"/>
        <w:jc w:val="center"/>
        <w:rPr>
          <w:b/>
          <w:spacing w:val="-1"/>
        </w:rPr>
      </w:pPr>
    </w:p>
    <w:p w14:paraId="1C4B648B" w14:textId="7638B39C" w:rsidR="00906BED" w:rsidRPr="00906BED" w:rsidRDefault="00906BED" w:rsidP="00906BED">
      <w:pPr>
        <w:pStyle w:val="Descripcin"/>
        <w:keepNext/>
        <w:spacing w:before="240" w:after="240"/>
        <w:jc w:val="center"/>
        <w:rPr>
          <w:rFonts w:ascii="Times New Roman" w:hAnsi="Times New Roman" w:cs="Times New Roman"/>
          <w:b/>
          <w:sz w:val="24"/>
        </w:rPr>
      </w:pPr>
      <w:bookmarkStart w:id="107" w:name="_Toc84173650"/>
      <w:r w:rsidRPr="00906BED">
        <w:rPr>
          <w:rFonts w:ascii="Times New Roman" w:hAnsi="Times New Roman" w:cs="Times New Roman"/>
          <w:b/>
          <w:sz w:val="24"/>
        </w:rPr>
        <w:lastRenderedPageBreak/>
        <w:t xml:space="preserve">Apéndice </w:t>
      </w:r>
      <w:r w:rsidRPr="00906BED">
        <w:rPr>
          <w:rFonts w:ascii="Times New Roman" w:hAnsi="Times New Roman" w:cs="Times New Roman"/>
          <w:b/>
          <w:sz w:val="24"/>
        </w:rPr>
        <w:fldChar w:fldCharType="begin"/>
      </w:r>
      <w:r w:rsidRPr="00906BED">
        <w:rPr>
          <w:rFonts w:ascii="Times New Roman" w:hAnsi="Times New Roman" w:cs="Times New Roman"/>
          <w:b/>
          <w:sz w:val="24"/>
        </w:rPr>
        <w:instrText xml:space="preserve"> SEQ Apéndice \* ALPHABETIC </w:instrText>
      </w:r>
      <w:r w:rsidRPr="00906BED">
        <w:rPr>
          <w:rFonts w:ascii="Times New Roman" w:hAnsi="Times New Roman" w:cs="Times New Roman"/>
          <w:b/>
          <w:sz w:val="24"/>
        </w:rPr>
        <w:fldChar w:fldCharType="separate"/>
      </w:r>
      <w:r w:rsidRPr="00906BED">
        <w:rPr>
          <w:rFonts w:ascii="Times New Roman" w:hAnsi="Times New Roman" w:cs="Times New Roman"/>
          <w:b/>
          <w:noProof/>
          <w:sz w:val="24"/>
        </w:rPr>
        <w:t>B</w:t>
      </w:r>
      <w:r w:rsidRPr="00906BED">
        <w:rPr>
          <w:rFonts w:ascii="Times New Roman" w:hAnsi="Times New Roman" w:cs="Times New Roman"/>
          <w:b/>
          <w:sz w:val="24"/>
        </w:rPr>
        <w:fldChar w:fldCharType="end"/>
      </w:r>
      <w:r w:rsidRPr="00906BED">
        <w:rPr>
          <w:rFonts w:ascii="Times New Roman" w:hAnsi="Times New Roman" w:cs="Times New Roman"/>
          <w:b/>
          <w:sz w:val="24"/>
        </w:rPr>
        <w:t>. Microempresas del Municip</w:t>
      </w:r>
      <w:r>
        <w:rPr>
          <w:rFonts w:ascii="Times New Roman" w:hAnsi="Times New Roman" w:cs="Times New Roman"/>
          <w:b/>
          <w:sz w:val="24"/>
        </w:rPr>
        <w:t>i</w:t>
      </w:r>
      <w:r w:rsidRPr="00906BED">
        <w:rPr>
          <w:rFonts w:ascii="Times New Roman" w:hAnsi="Times New Roman" w:cs="Times New Roman"/>
          <w:b/>
          <w:sz w:val="24"/>
        </w:rPr>
        <w:t>o de Arenal, Bolívar</w:t>
      </w:r>
      <w:bookmarkEnd w:id="107"/>
    </w:p>
    <w:p w14:paraId="40280538" w14:textId="64D79733" w:rsidR="00FD5250" w:rsidRDefault="00FD5250" w:rsidP="00FD5250">
      <w:pPr>
        <w:pStyle w:val="Textoindependiente"/>
        <w:spacing w:before="7"/>
        <w:rPr>
          <w:sz w:val="14"/>
        </w:rPr>
      </w:pPr>
      <w:r>
        <w:rPr>
          <w:noProof/>
          <w:lang w:val="es-ES" w:eastAsia="es-ES"/>
        </w:rPr>
        <w:drawing>
          <wp:inline distT="0" distB="0" distL="0" distR="0" wp14:anchorId="6EEFBFD7" wp14:editId="11D51896">
            <wp:extent cx="5836920" cy="3519377"/>
            <wp:effectExtent l="0" t="0" r="0" b="5080"/>
            <wp:docPr id="134"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51.jpe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852512" cy="3528778"/>
                    </a:xfrm>
                    <a:prstGeom prst="rect">
                      <a:avLst/>
                    </a:prstGeom>
                  </pic:spPr>
                </pic:pic>
              </a:graphicData>
            </a:graphic>
          </wp:inline>
        </w:drawing>
      </w:r>
    </w:p>
    <w:p w14:paraId="3DD05E63" w14:textId="498E07A9" w:rsidR="00296839" w:rsidRDefault="00296839" w:rsidP="00FD5250">
      <w:pPr>
        <w:pStyle w:val="Textoindependiente"/>
        <w:spacing w:before="7"/>
        <w:rPr>
          <w:sz w:val="14"/>
        </w:rPr>
      </w:pPr>
      <w:r>
        <w:rPr>
          <w:sz w:val="14"/>
        </w:rPr>
        <w:t>Fuente: Autores</w:t>
      </w:r>
    </w:p>
    <w:p w14:paraId="401C243D" w14:textId="0B3AEA4B" w:rsidR="00FD5250" w:rsidRDefault="00FD5250" w:rsidP="00FD5250"/>
    <w:p w14:paraId="2B202191" w14:textId="68C8B7C8" w:rsidR="00FD5250" w:rsidRDefault="00FD5250" w:rsidP="00906BED">
      <w:pPr>
        <w:pStyle w:val="Textoindependiente"/>
        <w:rPr>
          <w:sz w:val="20"/>
        </w:rPr>
      </w:pPr>
      <w:r>
        <w:rPr>
          <w:noProof/>
          <w:sz w:val="20"/>
          <w:lang w:val="es-ES" w:eastAsia="es-ES"/>
        </w:rPr>
        <w:lastRenderedPageBreak/>
        <w:drawing>
          <wp:inline distT="0" distB="0" distL="0" distR="0" wp14:anchorId="4CA88B80" wp14:editId="5CFCCC38">
            <wp:extent cx="5815373" cy="3377373"/>
            <wp:effectExtent l="0" t="0" r="0" b="0"/>
            <wp:docPr id="135"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52.jpeg"/>
                    <pic:cNvPicPr/>
                  </pic:nvPicPr>
                  <pic:blipFill>
                    <a:blip r:embed="rId53" cstate="print"/>
                    <a:stretch>
                      <a:fillRect/>
                    </a:stretch>
                  </pic:blipFill>
                  <pic:spPr>
                    <a:xfrm>
                      <a:off x="0" y="0"/>
                      <a:ext cx="5827395" cy="3384355"/>
                    </a:xfrm>
                    <a:prstGeom prst="rect">
                      <a:avLst/>
                    </a:prstGeom>
                  </pic:spPr>
                </pic:pic>
              </a:graphicData>
            </a:graphic>
          </wp:inline>
        </w:drawing>
      </w:r>
    </w:p>
    <w:p w14:paraId="773F683E" w14:textId="1EE13254" w:rsidR="00296839" w:rsidRPr="00296839" w:rsidRDefault="00296839" w:rsidP="00906BED">
      <w:pPr>
        <w:pStyle w:val="Textoindependiente"/>
        <w:rPr>
          <w:sz w:val="14"/>
          <w:szCs w:val="16"/>
        </w:rPr>
      </w:pPr>
      <w:r>
        <w:rPr>
          <w:sz w:val="14"/>
          <w:szCs w:val="16"/>
        </w:rPr>
        <w:t>Fuente: Autores</w:t>
      </w:r>
    </w:p>
    <w:p w14:paraId="4928CA30" w14:textId="40548D78" w:rsidR="00FD5250" w:rsidRDefault="00FD5250" w:rsidP="00906BED">
      <w:pPr>
        <w:pStyle w:val="Textoindependiente"/>
        <w:spacing w:before="23"/>
        <w:ind w:left="544"/>
      </w:pPr>
      <w:r>
        <w:rPr>
          <w:noProof/>
          <w:lang w:val="es-ES" w:eastAsia="es-ES"/>
        </w:rPr>
        <w:drawing>
          <wp:inline distT="0" distB="0" distL="0" distR="0" wp14:anchorId="180082BF" wp14:editId="5590FFDB">
            <wp:extent cx="5641635" cy="3317557"/>
            <wp:effectExtent l="0" t="0" r="0" b="0"/>
            <wp:docPr id="136"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53.jpe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641635" cy="3317557"/>
                    </a:xfrm>
                    <a:prstGeom prst="rect">
                      <a:avLst/>
                    </a:prstGeom>
                  </pic:spPr>
                </pic:pic>
              </a:graphicData>
            </a:graphic>
          </wp:inline>
        </w:drawing>
      </w:r>
    </w:p>
    <w:p w14:paraId="06C3FCFA" w14:textId="6E753D31" w:rsidR="00296839" w:rsidRPr="00296839" w:rsidRDefault="00296839" w:rsidP="00906BED">
      <w:pPr>
        <w:pStyle w:val="Textoindependiente"/>
        <w:spacing w:before="23"/>
        <w:ind w:left="544"/>
        <w:rPr>
          <w:sz w:val="14"/>
          <w:szCs w:val="12"/>
        </w:rPr>
      </w:pPr>
      <w:r>
        <w:rPr>
          <w:sz w:val="14"/>
          <w:szCs w:val="12"/>
        </w:rPr>
        <w:t>Fuente: Autores</w:t>
      </w:r>
    </w:p>
    <w:p w14:paraId="32350B6B" w14:textId="77777777" w:rsidR="00FD5250" w:rsidRDefault="00FD5250" w:rsidP="00FD5250">
      <w:pPr>
        <w:pStyle w:val="Textoindependiente"/>
        <w:rPr>
          <w:sz w:val="17"/>
        </w:rPr>
      </w:pPr>
    </w:p>
    <w:p w14:paraId="3803DCFE" w14:textId="6A2F3D0D" w:rsidR="00FD5250" w:rsidRDefault="00FD5250" w:rsidP="00FD5250">
      <w:pPr>
        <w:pStyle w:val="Textoindependiente"/>
        <w:ind w:left="628"/>
        <w:rPr>
          <w:sz w:val="20"/>
        </w:rPr>
      </w:pPr>
      <w:r>
        <w:rPr>
          <w:noProof/>
          <w:sz w:val="20"/>
          <w:lang w:val="es-ES" w:eastAsia="es-ES"/>
        </w:rPr>
        <w:lastRenderedPageBreak/>
        <w:drawing>
          <wp:inline distT="0" distB="0" distL="0" distR="0" wp14:anchorId="3187B1EC" wp14:editId="3DC17849">
            <wp:extent cx="5564041" cy="3833622"/>
            <wp:effectExtent l="0" t="0" r="0" b="0"/>
            <wp:docPr id="137"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54.jpeg"/>
                    <pic:cNvPicPr/>
                  </pic:nvPicPr>
                  <pic:blipFill>
                    <a:blip r:embed="rId55" cstate="print"/>
                    <a:stretch>
                      <a:fillRect/>
                    </a:stretch>
                  </pic:blipFill>
                  <pic:spPr>
                    <a:xfrm>
                      <a:off x="0" y="0"/>
                      <a:ext cx="5564041" cy="3833622"/>
                    </a:xfrm>
                    <a:prstGeom prst="rect">
                      <a:avLst/>
                    </a:prstGeom>
                  </pic:spPr>
                </pic:pic>
              </a:graphicData>
            </a:graphic>
          </wp:inline>
        </w:drawing>
      </w:r>
    </w:p>
    <w:p w14:paraId="314616E8" w14:textId="2668BDB7" w:rsidR="00296839" w:rsidRPr="00296839" w:rsidRDefault="00296839" w:rsidP="00FD5250">
      <w:pPr>
        <w:pStyle w:val="Textoindependiente"/>
        <w:ind w:left="628"/>
        <w:rPr>
          <w:sz w:val="14"/>
          <w:szCs w:val="16"/>
        </w:rPr>
      </w:pPr>
      <w:r>
        <w:rPr>
          <w:sz w:val="14"/>
          <w:szCs w:val="16"/>
        </w:rPr>
        <w:t>Fuente: Autores</w:t>
      </w:r>
    </w:p>
    <w:p w14:paraId="422C4E63" w14:textId="77777777" w:rsidR="00FD5250" w:rsidRDefault="00FD5250" w:rsidP="00FD5250"/>
    <w:p w14:paraId="7FFA13A8" w14:textId="22B984E7" w:rsidR="00296839" w:rsidRDefault="00296839" w:rsidP="00FD5250">
      <w:pPr>
        <w:sectPr w:rsidR="00296839" w:rsidSect="00D947F8">
          <w:pgSz w:w="12240" w:h="15840"/>
          <w:pgMar w:top="1440" w:right="1440" w:bottom="1440" w:left="1440" w:header="0" w:footer="1093" w:gutter="0"/>
          <w:cols w:space="720"/>
        </w:sectPr>
      </w:pPr>
    </w:p>
    <w:p w14:paraId="6B7ACE1C" w14:textId="79C62DCA" w:rsidR="00FD5250" w:rsidRDefault="00FD5250" w:rsidP="00906BED">
      <w:pPr>
        <w:pStyle w:val="Textoindependiente"/>
        <w:rPr>
          <w:sz w:val="20"/>
        </w:rPr>
      </w:pPr>
      <w:r>
        <w:rPr>
          <w:noProof/>
          <w:sz w:val="20"/>
          <w:lang w:val="es-ES" w:eastAsia="es-ES"/>
        </w:rPr>
        <w:lastRenderedPageBreak/>
        <w:drawing>
          <wp:inline distT="0" distB="0" distL="0" distR="0" wp14:anchorId="42306249" wp14:editId="4CBF2E74">
            <wp:extent cx="5794744" cy="3833495"/>
            <wp:effectExtent l="0" t="0" r="0" b="0"/>
            <wp:docPr id="138"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55.jpeg"/>
                    <pic:cNvPicPr/>
                  </pic:nvPicPr>
                  <pic:blipFill>
                    <a:blip r:embed="rId56" cstate="print"/>
                    <a:stretch>
                      <a:fillRect/>
                    </a:stretch>
                  </pic:blipFill>
                  <pic:spPr>
                    <a:xfrm>
                      <a:off x="0" y="0"/>
                      <a:ext cx="5796522" cy="3834671"/>
                    </a:xfrm>
                    <a:prstGeom prst="rect">
                      <a:avLst/>
                    </a:prstGeom>
                  </pic:spPr>
                </pic:pic>
              </a:graphicData>
            </a:graphic>
          </wp:inline>
        </w:drawing>
      </w:r>
    </w:p>
    <w:p w14:paraId="42D794C5" w14:textId="313DFA4B" w:rsidR="00296839" w:rsidRPr="00B71252" w:rsidRDefault="00B71252" w:rsidP="00906BED">
      <w:pPr>
        <w:pStyle w:val="Textoindependiente"/>
        <w:rPr>
          <w:sz w:val="14"/>
          <w:szCs w:val="16"/>
        </w:rPr>
      </w:pPr>
      <w:r>
        <w:rPr>
          <w:sz w:val="14"/>
          <w:szCs w:val="16"/>
        </w:rPr>
        <w:t>Fuente: Autores</w:t>
      </w:r>
    </w:p>
    <w:p w14:paraId="4B83A877" w14:textId="31B7DA53" w:rsidR="00AB093D" w:rsidRDefault="00FD5250" w:rsidP="00906BED">
      <w:pPr>
        <w:pStyle w:val="Textoindependiente"/>
        <w:spacing w:before="1"/>
        <w:rPr>
          <w:rFonts w:ascii="Times New Roman" w:hAnsi="Times New Roman"/>
        </w:rPr>
      </w:pPr>
      <w:r>
        <w:rPr>
          <w:noProof/>
          <w:lang w:val="es-ES" w:eastAsia="es-ES"/>
        </w:rPr>
        <w:lastRenderedPageBreak/>
        <w:drawing>
          <wp:inline distT="0" distB="0" distL="0" distR="0" wp14:anchorId="44C0F165" wp14:editId="59B65279">
            <wp:extent cx="5794375" cy="3390900"/>
            <wp:effectExtent l="0" t="0" r="0" b="0"/>
            <wp:docPr id="139"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56.jpe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795339" cy="3391464"/>
                    </a:xfrm>
                    <a:prstGeom prst="rect">
                      <a:avLst/>
                    </a:prstGeom>
                  </pic:spPr>
                </pic:pic>
              </a:graphicData>
            </a:graphic>
          </wp:inline>
        </w:drawing>
      </w:r>
    </w:p>
    <w:p w14:paraId="753F7C23" w14:textId="3374AF0A" w:rsidR="00B71252" w:rsidRPr="00B71252" w:rsidRDefault="00B71252" w:rsidP="00906BED">
      <w:pPr>
        <w:pStyle w:val="Textoindependiente"/>
        <w:spacing w:before="1"/>
        <w:rPr>
          <w:rFonts w:cs="Arial"/>
          <w:sz w:val="14"/>
          <w:szCs w:val="12"/>
        </w:rPr>
      </w:pPr>
      <w:r w:rsidRPr="00B71252">
        <w:rPr>
          <w:rFonts w:cs="Arial"/>
          <w:sz w:val="14"/>
          <w:szCs w:val="12"/>
        </w:rPr>
        <w:t>Fuente</w:t>
      </w:r>
      <w:r>
        <w:rPr>
          <w:rFonts w:cs="Arial"/>
          <w:sz w:val="14"/>
          <w:szCs w:val="12"/>
        </w:rPr>
        <w:t>: Autores</w:t>
      </w:r>
    </w:p>
    <w:sectPr w:rsidR="00B71252" w:rsidRPr="00B71252" w:rsidSect="00D947F8">
      <w:footerReference w:type="default" r:id="rId58"/>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72642E" w14:textId="77777777" w:rsidR="0073639D" w:rsidRDefault="0073639D" w:rsidP="0043327B">
      <w:pPr>
        <w:spacing w:after="0"/>
      </w:pPr>
      <w:r>
        <w:separator/>
      </w:r>
    </w:p>
  </w:endnote>
  <w:endnote w:type="continuationSeparator" w:id="0">
    <w:p w14:paraId="659F0BF3" w14:textId="77777777" w:rsidR="0073639D" w:rsidRDefault="0073639D"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1255532"/>
      <w:docPartObj>
        <w:docPartGallery w:val="Page Numbers (Bottom of Page)"/>
        <w:docPartUnique/>
      </w:docPartObj>
    </w:sdtPr>
    <w:sdtEndPr/>
    <w:sdtContent>
      <w:p w14:paraId="482AD726" w14:textId="77777777" w:rsidR="000C3ACB" w:rsidRDefault="000C3ACB">
        <w:pPr>
          <w:pStyle w:val="Piedepgina"/>
          <w:jc w:val="center"/>
        </w:pPr>
        <w:r>
          <w:fldChar w:fldCharType="begin"/>
        </w:r>
        <w:r w:rsidRPr="00684E9D">
          <w:instrText>PAGE   \* MERGEFORMAT</w:instrText>
        </w:r>
        <w:r>
          <w:fldChar w:fldCharType="separate"/>
        </w:r>
        <w:r w:rsidRPr="00684E9D">
          <w:rPr>
            <w:noProof/>
            <w:lang w:val="es-ES"/>
          </w:rPr>
          <w:t>1</w:t>
        </w:r>
        <w:r>
          <w:fldChar w:fldCharType="end"/>
        </w:r>
      </w:p>
    </w:sdtContent>
  </w:sdt>
  <w:p w14:paraId="2E8CBB07" w14:textId="77777777" w:rsidR="000C3ACB" w:rsidRDefault="000C3AC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1627073"/>
      <w:docPartObj>
        <w:docPartGallery w:val="Page Numbers (Bottom of Page)"/>
        <w:docPartUnique/>
      </w:docPartObj>
    </w:sdtPr>
    <w:sdtEndPr/>
    <w:sdtContent>
      <w:p w14:paraId="748429FC" w14:textId="77777777" w:rsidR="000C3ACB" w:rsidRDefault="000C3ACB">
        <w:pPr>
          <w:pStyle w:val="Piedepgina"/>
          <w:jc w:val="center"/>
        </w:pPr>
        <w:r>
          <w:fldChar w:fldCharType="begin"/>
        </w:r>
        <w:r>
          <w:instrText>PAGE   \* MERGEFORMAT</w:instrText>
        </w:r>
        <w:r>
          <w:fldChar w:fldCharType="separate"/>
        </w:r>
        <w:r w:rsidR="00B55FFE" w:rsidRPr="00B55FFE">
          <w:rPr>
            <w:noProof/>
            <w:lang w:val="es-ES"/>
          </w:rPr>
          <w:t>22</w:t>
        </w:r>
        <w:r>
          <w:fldChar w:fldCharType="end"/>
        </w:r>
      </w:p>
    </w:sdtContent>
  </w:sdt>
  <w:p w14:paraId="0D4B8E74" w14:textId="77777777" w:rsidR="000C3ACB" w:rsidRDefault="000C3AC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9080493"/>
      <w:docPartObj>
        <w:docPartGallery w:val="Page Numbers (Bottom of Page)"/>
        <w:docPartUnique/>
      </w:docPartObj>
    </w:sdtPr>
    <w:sdtEndPr/>
    <w:sdtContent>
      <w:p w14:paraId="7236B7AF" w14:textId="20640FD5" w:rsidR="000C3ACB" w:rsidRDefault="000C3ACB">
        <w:pPr>
          <w:pStyle w:val="Piedepgina"/>
          <w:jc w:val="center"/>
        </w:pPr>
        <w:r>
          <w:fldChar w:fldCharType="begin"/>
        </w:r>
        <w:r w:rsidRPr="00684E9D">
          <w:instrText>PAGE   \* MERGEFORMAT</w:instrText>
        </w:r>
        <w:r>
          <w:fldChar w:fldCharType="separate"/>
        </w:r>
        <w:r w:rsidR="00A41686" w:rsidRPr="00A41686">
          <w:rPr>
            <w:noProof/>
            <w:lang w:val="es-ES"/>
          </w:rPr>
          <w:t>83</w:t>
        </w:r>
        <w:r>
          <w:fldChar w:fldCharType="end"/>
        </w:r>
      </w:p>
    </w:sdtContent>
  </w:sdt>
  <w:p w14:paraId="38319BFA" w14:textId="77777777" w:rsidR="000C3ACB" w:rsidRDefault="000C3ACB">
    <w:pPr>
      <w:pStyle w:val="Piedepgina"/>
    </w:pPr>
  </w:p>
  <w:p w14:paraId="3204883C" w14:textId="77777777" w:rsidR="000C3ACB" w:rsidRDefault="000C3ACB"/>
  <w:p w14:paraId="29936B7B" w14:textId="77777777" w:rsidR="000C3ACB" w:rsidRDefault="000C3AC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9D7D8" w14:textId="77777777" w:rsidR="0073639D" w:rsidRDefault="0073639D" w:rsidP="0043327B">
      <w:pPr>
        <w:spacing w:after="0"/>
      </w:pPr>
      <w:r>
        <w:separator/>
      </w:r>
    </w:p>
  </w:footnote>
  <w:footnote w:type="continuationSeparator" w:id="0">
    <w:p w14:paraId="6E10C506" w14:textId="77777777" w:rsidR="0073639D" w:rsidRDefault="0073639D" w:rsidP="0043327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A974D" w14:textId="3723B59D" w:rsidR="000C3ACB" w:rsidRDefault="000C3ACB" w:rsidP="00503905">
    <w:pPr>
      <w:pStyle w:val="Encabezado"/>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218BD"/>
    <w:multiLevelType w:val="hybridMultilevel"/>
    <w:tmpl w:val="6F64B8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FF43F2"/>
    <w:multiLevelType w:val="hybridMultilevel"/>
    <w:tmpl w:val="D49E6E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26656"/>
    <w:multiLevelType w:val="hybridMultilevel"/>
    <w:tmpl w:val="901E765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97340A"/>
    <w:multiLevelType w:val="hybridMultilevel"/>
    <w:tmpl w:val="49CC6E0C"/>
    <w:lvl w:ilvl="0" w:tplc="04090009">
      <w:start w:val="1"/>
      <w:numFmt w:val="bullet"/>
      <w:lvlText w:val=""/>
      <w:lvlJc w:val="left"/>
      <w:pPr>
        <w:ind w:left="475" w:hanging="360"/>
      </w:pPr>
      <w:rPr>
        <w:rFonts w:ascii="Wingdings" w:hAnsi="Wingdings" w:hint="default"/>
        <w:spacing w:val="-2"/>
        <w:w w:val="100"/>
        <w:sz w:val="24"/>
        <w:szCs w:val="24"/>
        <w:lang w:val="es-ES" w:eastAsia="en-US" w:bidi="ar-SA"/>
      </w:rPr>
    </w:lvl>
    <w:lvl w:ilvl="1" w:tplc="AF526C9A">
      <w:numFmt w:val="bullet"/>
      <w:lvlText w:val="•"/>
      <w:lvlJc w:val="left"/>
      <w:pPr>
        <w:ind w:left="873" w:hanging="360"/>
      </w:pPr>
      <w:rPr>
        <w:rFonts w:hint="default"/>
        <w:lang w:val="es-ES" w:eastAsia="en-US" w:bidi="ar-SA"/>
      </w:rPr>
    </w:lvl>
    <w:lvl w:ilvl="2" w:tplc="ED068724">
      <w:numFmt w:val="bullet"/>
      <w:lvlText w:val="•"/>
      <w:lvlJc w:val="left"/>
      <w:pPr>
        <w:ind w:left="1266" w:hanging="360"/>
      </w:pPr>
      <w:rPr>
        <w:rFonts w:hint="default"/>
        <w:lang w:val="es-ES" w:eastAsia="en-US" w:bidi="ar-SA"/>
      </w:rPr>
    </w:lvl>
    <w:lvl w:ilvl="3" w:tplc="ED4C0BAC">
      <w:numFmt w:val="bullet"/>
      <w:lvlText w:val="•"/>
      <w:lvlJc w:val="left"/>
      <w:pPr>
        <w:ind w:left="1659" w:hanging="360"/>
      </w:pPr>
      <w:rPr>
        <w:rFonts w:hint="default"/>
        <w:lang w:val="es-ES" w:eastAsia="en-US" w:bidi="ar-SA"/>
      </w:rPr>
    </w:lvl>
    <w:lvl w:ilvl="4" w:tplc="3ECED9A8">
      <w:numFmt w:val="bullet"/>
      <w:lvlText w:val="•"/>
      <w:lvlJc w:val="left"/>
      <w:pPr>
        <w:ind w:left="2052" w:hanging="360"/>
      </w:pPr>
      <w:rPr>
        <w:rFonts w:hint="default"/>
        <w:lang w:val="es-ES" w:eastAsia="en-US" w:bidi="ar-SA"/>
      </w:rPr>
    </w:lvl>
    <w:lvl w:ilvl="5" w:tplc="971EF48A">
      <w:numFmt w:val="bullet"/>
      <w:lvlText w:val="•"/>
      <w:lvlJc w:val="left"/>
      <w:pPr>
        <w:ind w:left="2445" w:hanging="360"/>
      </w:pPr>
      <w:rPr>
        <w:rFonts w:hint="default"/>
        <w:lang w:val="es-ES" w:eastAsia="en-US" w:bidi="ar-SA"/>
      </w:rPr>
    </w:lvl>
    <w:lvl w:ilvl="6" w:tplc="1DDCC38A">
      <w:numFmt w:val="bullet"/>
      <w:lvlText w:val="•"/>
      <w:lvlJc w:val="left"/>
      <w:pPr>
        <w:ind w:left="2838" w:hanging="360"/>
      </w:pPr>
      <w:rPr>
        <w:rFonts w:hint="default"/>
        <w:lang w:val="es-ES" w:eastAsia="en-US" w:bidi="ar-SA"/>
      </w:rPr>
    </w:lvl>
    <w:lvl w:ilvl="7" w:tplc="2A02F10A">
      <w:numFmt w:val="bullet"/>
      <w:lvlText w:val="•"/>
      <w:lvlJc w:val="left"/>
      <w:pPr>
        <w:ind w:left="3231" w:hanging="360"/>
      </w:pPr>
      <w:rPr>
        <w:rFonts w:hint="default"/>
        <w:lang w:val="es-ES" w:eastAsia="en-US" w:bidi="ar-SA"/>
      </w:rPr>
    </w:lvl>
    <w:lvl w:ilvl="8" w:tplc="D116CF38">
      <w:numFmt w:val="bullet"/>
      <w:lvlText w:val="•"/>
      <w:lvlJc w:val="left"/>
      <w:pPr>
        <w:ind w:left="3624" w:hanging="360"/>
      </w:pPr>
      <w:rPr>
        <w:rFonts w:hint="default"/>
        <w:lang w:val="es-ES" w:eastAsia="en-US" w:bidi="ar-SA"/>
      </w:rPr>
    </w:lvl>
  </w:abstractNum>
  <w:abstractNum w:abstractNumId="4" w15:restartNumberingAfterBreak="0">
    <w:nsid w:val="13CE7AE2"/>
    <w:multiLevelType w:val="hybridMultilevel"/>
    <w:tmpl w:val="EFE24E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DD06FF"/>
    <w:multiLevelType w:val="hybridMultilevel"/>
    <w:tmpl w:val="3FDE8612"/>
    <w:lvl w:ilvl="0" w:tplc="E28A74A6">
      <w:start w:val="1"/>
      <w:numFmt w:val="decimal"/>
      <w:lvlText w:val="%1."/>
      <w:lvlJc w:val="left"/>
      <w:pPr>
        <w:ind w:left="909" w:hanging="361"/>
      </w:pPr>
      <w:rPr>
        <w:rFonts w:ascii="Arial MT" w:eastAsia="Arial MT" w:hAnsi="Arial MT" w:cs="Arial MT" w:hint="default"/>
        <w:spacing w:val="-2"/>
        <w:w w:val="100"/>
        <w:sz w:val="24"/>
        <w:szCs w:val="24"/>
        <w:lang w:val="es-ES" w:eastAsia="en-US" w:bidi="ar-SA"/>
      </w:rPr>
    </w:lvl>
    <w:lvl w:ilvl="1" w:tplc="896204E2">
      <w:start w:val="1"/>
      <w:numFmt w:val="lowerLetter"/>
      <w:lvlText w:val="%2."/>
      <w:lvlJc w:val="left"/>
      <w:pPr>
        <w:ind w:left="1269" w:hanging="360"/>
      </w:pPr>
      <w:rPr>
        <w:rFonts w:ascii="Arial MT" w:eastAsia="Arial MT" w:hAnsi="Arial MT" w:cs="Arial MT" w:hint="default"/>
        <w:spacing w:val="-2"/>
        <w:w w:val="100"/>
        <w:sz w:val="24"/>
        <w:szCs w:val="24"/>
        <w:lang w:val="es-ES" w:eastAsia="en-US" w:bidi="ar-SA"/>
      </w:rPr>
    </w:lvl>
    <w:lvl w:ilvl="2" w:tplc="9B3021B2">
      <w:numFmt w:val="bullet"/>
      <w:lvlText w:val="•"/>
      <w:lvlJc w:val="left"/>
      <w:pPr>
        <w:ind w:left="2184" w:hanging="360"/>
      </w:pPr>
      <w:rPr>
        <w:rFonts w:hint="default"/>
        <w:lang w:val="es-ES" w:eastAsia="en-US" w:bidi="ar-SA"/>
      </w:rPr>
    </w:lvl>
    <w:lvl w:ilvl="3" w:tplc="08B67018">
      <w:numFmt w:val="bullet"/>
      <w:lvlText w:val="•"/>
      <w:lvlJc w:val="left"/>
      <w:pPr>
        <w:ind w:left="3108" w:hanging="360"/>
      </w:pPr>
      <w:rPr>
        <w:rFonts w:hint="default"/>
        <w:lang w:val="es-ES" w:eastAsia="en-US" w:bidi="ar-SA"/>
      </w:rPr>
    </w:lvl>
    <w:lvl w:ilvl="4" w:tplc="E0F46B34">
      <w:numFmt w:val="bullet"/>
      <w:lvlText w:val="•"/>
      <w:lvlJc w:val="left"/>
      <w:pPr>
        <w:ind w:left="4033" w:hanging="360"/>
      </w:pPr>
      <w:rPr>
        <w:rFonts w:hint="default"/>
        <w:lang w:val="es-ES" w:eastAsia="en-US" w:bidi="ar-SA"/>
      </w:rPr>
    </w:lvl>
    <w:lvl w:ilvl="5" w:tplc="041874FE">
      <w:numFmt w:val="bullet"/>
      <w:lvlText w:val="•"/>
      <w:lvlJc w:val="left"/>
      <w:pPr>
        <w:ind w:left="4957" w:hanging="360"/>
      </w:pPr>
      <w:rPr>
        <w:rFonts w:hint="default"/>
        <w:lang w:val="es-ES" w:eastAsia="en-US" w:bidi="ar-SA"/>
      </w:rPr>
    </w:lvl>
    <w:lvl w:ilvl="6" w:tplc="B02AEA40">
      <w:numFmt w:val="bullet"/>
      <w:lvlText w:val="•"/>
      <w:lvlJc w:val="left"/>
      <w:pPr>
        <w:ind w:left="5882" w:hanging="360"/>
      </w:pPr>
      <w:rPr>
        <w:rFonts w:hint="default"/>
        <w:lang w:val="es-ES" w:eastAsia="en-US" w:bidi="ar-SA"/>
      </w:rPr>
    </w:lvl>
    <w:lvl w:ilvl="7" w:tplc="4F3C2E96">
      <w:numFmt w:val="bullet"/>
      <w:lvlText w:val="•"/>
      <w:lvlJc w:val="left"/>
      <w:pPr>
        <w:ind w:left="6806" w:hanging="360"/>
      </w:pPr>
      <w:rPr>
        <w:rFonts w:hint="default"/>
        <w:lang w:val="es-ES" w:eastAsia="en-US" w:bidi="ar-SA"/>
      </w:rPr>
    </w:lvl>
    <w:lvl w:ilvl="8" w:tplc="B7BE7B02">
      <w:numFmt w:val="bullet"/>
      <w:lvlText w:val="•"/>
      <w:lvlJc w:val="left"/>
      <w:pPr>
        <w:ind w:left="7731" w:hanging="360"/>
      </w:pPr>
      <w:rPr>
        <w:rFonts w:hint="default"/>
        <w:lang w:val="es-ES" w:eastAsia="en-US" w:bidi="ar-SA"/>
      </w:rPr>
    </w:lvl>
  </w:abstractNum>
  <w:abstractNum w:abstractNumId="6" w15:restartNumberingAfterBreak="0">
    <w:nsid w:val="1862101B"/>
    <w:multiLevelType w:val="hybridMultilevel"/>
    <w:tmpl w:val="1D5E15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0853C6"/>
    <w:multiLevelType w:val="hybridMultilevel"/>
    <w:tmpl w:val="79B0D4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E710BB2"/>
    <w:multiLevelType w:val="multilevel"/>
    <w:tmpl w:val="8988BCD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338C451E"/>
    <w:multiLevelType w:val="multilevel"/>
    <w:tmpl w:val="E7B6F28C"/>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0"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5D32E0E"/>
    <w:multiLevelType w:val="hybridMultilevel"/>
    <w:tmpl w:val="3AAAD5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5535D5"/>
    <w:multiLevelType w:val="hybridMultilevel"/>
    <w:tmpl w:val="ECEE1840"/>
    <w:lvl w:ilvl="0" w:tplc="04090009">
      <w:start w:val="1"/>
      <w:numFmt w:val="bullet"/>
      <w:lvlText w:val=""/>
      <w:lvlJc w:val="left"/>
      <w:pPr>
        <w:ind w:left="475" w:hanging="360"/>
      </w:pPr>
      <w:rPr>
        <w:rFonts w:ascii="Wingdings" w:hAnsi="Wingdings" w:hint="default"/>
        <w:spacing w:val="-2"/>
        <w:w w:val="100"/>
        <w:sz w:val="24"/>
        <w:szCs w:val="24"/>
        <w:lang w:val="es-ES" w:eastAsia="en-US" w:bidi="ar-SA"/>
      </w:rPr>
    </w:lvl>
    <w:lvl w:ilvl="1" w:tplc="AF526C9A">
      <w:numFmt w:val="bullet"/>
      <w:lvlText w:val="•"/>
      <w:lvlJc w:val="left"/>
      <w:pPr>
        <w:ind w:left="873" w:hanging="360"/>
      </w:pPr>
      <w:rPr>
        <w:rFonts w:hint="default"/>
        <w:lang w:val="es-ES" w:eastAsia="en-US" w:bidi="ar-SA"/>
      </w:rPr>
    </w:lvl>
    <w:lvl w:ilvl="2" w:tplc="ED068724">
      <w:numFmt w:val="bullet"/>
      <w:lvlText w:val="•"/>
      <w:lvlJc w:val="left"/>
      <w:pPr>
        <w:ind w:left="1266" w:hanging="360"/>
      </w:pPr>
      <w:rPr>
        <w:rFonts w:hint="default"/>
        <w:lang w:val="es-ES" w:eastAsia="en-US" w:bidi="ar-SA"/>
      </w:rPr>
    </w:lvl>
    <w:lvl w:ilvl="3" w:tplc="ED4C0BAC">
      <w:numFmt w:val="bullet"/>
      <w:lvlText w:val="•"/>
      <w:lvlJc w:val="left"/>
      <w:pPr>
        <w:ind w:left="1659" w:hanging="360"/>
      </w:pPr>
      <w:rPr>
        <w:rFonts w:hint="default"/>
        <w:lang w:val="es-ES" w:eastAsia="en-US" w:bidi="ar-SA"/>
      </w:rPr>
    </w:lvl>
    <w:lvl w:ilvl="4" w:tplc="3ECED9A8">
      <w:numFmt w:val="bullet"/>
      <w:lvlText w:val="•"/>
      <w:lvlJc w:val="left"/>
      <w:pPr>
        <w:ind w:left="2052" w:hanging="360"/>
      </w:pPr>
      <w:rPr>
        <w:rFonts w:hint="default"/>
        <w:lang w:val="es-ES" w:eastAsia="en-US" w:bidi="ar-SA"/>
      </w:rPr>
    </w:lvl>
    <w:lvl w:ilvl="5" w:tplc="971EF48A">
      <w:numFmt w:val="bullet"/>
      <w:lvlText w:val="•"/>
      <w:lvlJc w:val="left"/>
      <w:pPr>
        <w:ind w:left="2445" w:hanging="360"/>
      </w:pPr>
      <w:rPr>
        <w:rFonts w:hint="default"/>
        <w:lang w:val="es-ES" w:eastAsia="en-US" w:bidi="ar-SA"/>
      </w:rPr>
    </w:lvl>
    <w:lvl w:ilvl="6" w:tplc="1DDCC38A">
      <w:numFmt w:val="bullet"/>
      <w:lvlText w:val="•"/>
      <w:lvlJc w:val="left"/>
      <w:pPr>
        <w:ind w:left="2838" w:hanging="360"/>
      </w:pPr>
      <w:rPr>
        <w:rFonts w:hint="default"/>
        <w:lang w:val="es-ES" w:eastAsia="en-US" w:bidi="ar-SA"/>
      </w:rPr>
    </w:lvl>
    <w:lvl w:ilvl="7" w:tplc="2A02F10A">
      <w:numFmt w:val="bullet"/>
      <w:lvlText w:val="•"/>
      <w:lvlJc w:val="left"/>
      <w:pPr>
        <w:ind w:left="3231" w:hanging="360"/>
      </w:pPr>
      <w:rPr>
        <w:rFonts w:hint="default"/>
        <w:lang w:val="es-ES" w:eastAsia="en-US" w:bidi="ar-SA"/>
      </w:rPr>
    </w:lvl>
    <w:lvl w:ilvl="8" w:tplc="D116CF38">
      <w:numFmt w:val="bullet"/>
      <w:lvlText w:val="•"/>
      <w:lvlJc w:val="left"/>
      <w:pPr>
        <w:ind w:left="3624" w:hanging="360"/>
      </w:pPr>
      <w:rPr>
        <w:rFonts w:hint="default"/>
        <w:lang w:val="es-ES" w:eastAsia="en-US" w:bidi="ar-SA"/>
      </w:rPr>
    </w:lvl>
  </w:abstractNum>
  <w:abstractNum w:abstractNumId="13" w15:restartNumberingAfterBreak="0">
    <w:nsid w:val="4B252149"/>
    <w:multiLevelType w:val="hybridMultilevel"/>
    <w:tmpl w:val="6FF8201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9B4A29"/>
    <w:multiLevelType w:val="hybridMultilevel"/>
    <w:tmpl w:val="0B74A2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1B35F0"/>
    <w:multiLevelType w:val="hybridMultilevel"/>
    <w:tmpl w:val="216A2928"/>
    <w:lvl w:ilvl="0" w:tplc="04090009">
      <w:start w:val="1"/>
      <w:numFmt w:val="bullet"/>
      <w:lvlText w:val=""/>
      <w:lvlJc w:val="left"/>
      <w:pPr>
        <w:ind w:left="1021" w:hanging="360"/>
      </w:pPr>
      <w:rPr>
        <w:rFonts w:ascii="Wingdings" w:hAnsi="Wingdings" w:hint="default"/>
      </w:rPr>
    </w:lvl>
    <w:lvl w:ilvl="1" w:tplc="04090003" w:tentative="1">
      <w:start w:val="1"/>
      <w:numFmt w:val="bullet"/>
      <w:lvlText w:val="o"/>
      <w:lvlJc w:val="left"/>
      <w:pPr>
        <w:ind w:left="1741" w:hanging="360"/>
      </w:pPr>
      <w:rPr>
        <w:rFonts w:ascii="Courier New" w:hAnsi="Courier New" w:cs="Courier New" w:hint="default"/>
      </w:rPr>
    </w:lvl>
    <w:lvl w:ilvl="2" w:tplc="04090005" w:tentative="1">
      <w:start w:val="1"/>
      <w:numFmt w:val="bullet"/>
      <w:lvlText w:val=""/>
      <w:lvlJc w:val="left"/>
      <w:pPr>
        <w:ind w:left="2461" w:hanging="360"/>
      </w:pPr>
      <w:rPr>
        <w:rFonts w:ascii="Wingdings" w:hAnsi="Wingdings" w:hint="default"/>
      </w:rPr>
    </w:lvl>
    <w:lvl w:ilvl="3" w:tplc="04090001" w:tentative="1">
      <w:start w:val="1"/>
      <w:numFmt w:val="bullet"/>
      <w:lvlText w:val=""/>
      <w:lvlJc w:val="left"/>
      <w:pPr>
        <w:ind w:left="3181" w:hanging="360"/>
      </w:pPr>
      <w:rPr>
        <w:rFonts w:ascii="Symbol" w:hAnsi="Symbol" w:hint="default"/>
      </w:rPr>
    </w:lvl>
    <w:lvl w:ilvl="4" w:tplc="04090003" w:tentative="1">
      <w:start w:val="1"/>
      <w:numFmt w:val="bullet"/>
      <w:lvlText w:val="o"/>
      <w:lvlJc w:val="left"/>
      <w:pPr>
        <w:ind w:left="3901" w:hanging="360"/>
      </w:pPr>
      <w:rPr>
        <w:rFonts w:ascii="Courier New" w:hAnsi="Courier New" w:cs="Courier New" w:hint="default"/>
      </w:rPr>
    </w:lvl>
    <w:lvl w:ilvl="5" w:tplc="04090005" w:tentative="1">
      <w:start w:val="1"/>
      <w:numFmt w:val="bullet"/>
      <w:lvlText w:val=""/>
      <w:lvlJc w:val="left"/>
      <w:pPr>
        <w:ind w:left="4621" w:hanging="360"/>
      </w:pPr>
      <w:rPr>
        <w:rFonts w:ascii="Wingdings" w:hAnsi="Wingdings" w:hint="default"/>
      </w:rPr>
    </w:lvl>
    <w:lvl w:ilvl="6" w:tplc="04090001" w:tentative="1">
      <w:start w:val="1"/>
      <w:numFmt w:val="bullet"/>
      <w:lvlText w:val=""/>
      <w:lvlJc w:val="left"/>
      <w:pPr>
        <w:ind w:left="5341" w:hanging="360"/>
      </w:pPr>
      <w:rPr>
        <w:rFonts w:ascii="Symbol" w:hAnsi="Symbol" w:hint="default"/>
      </w:rPr>
    </w:lvl>
    <w:lvl w:ilvl="7" w:tplc="04090003" w:tentative="1">
      <w:start w:val="1"/>
      <w:numFmt w:val="bullet"/>
      <w:lvlText w:val="o"/>
      <w:lvlJc w:val="left"/>
      <w:pPr>
        <w:ind w:left="6061" w:hanging="360"/>
      </w:pPr>
      <w:rPr>
        <w:rFonts w:ascii="Courier New" w:hAnsi="Courier New" w:cs="Courier New" w:hint="default"/>
      </w:rPr>
    </w:lvl>
    <w:lvl w:ilvl="8" w:tplc="04090005" w:tentative="1">
      <w:start w:val="1"/>
      <w:numFmt w:val="bullet"/>
      <w:lvlText w:val=""/>
      <w:lvlJc w:val="left"/>
      <w:pPr>
        <w:ind w:left="6781" w:hanging="360"/>
      </w:pPr>
      <w:rPr>
        <w:rFonts w:ascii="Wingdings" w:hAnsi="Wingdings" w:hint="default"/>
      </w:rPr>
    </w:lvl>
  </w:abstractNum>
  <w:abstractNum w:abstractNumId="16" w15:restartNumberingAfterBreak="0">
    <w:nsid w:val="68B25003"/>
    <w:multiLevelType w:val="hybridMultilevel"/>
    <w:tmpl w:val="B232A4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5A215D"/>
    <w:multiLevelType w:val="hybridMultilevel"/>
    <w:tmpl w:val="6B0E7F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1075D0E"/>
    <w:multiLevelType w:val="hybridMultilevel"/>
    <w:tmpl w:val="487E6F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2155690"/>
    <w:multiLevelType w:val="hybridMultilevel"/>
    <w:tmpl w:val="008675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425094D"/>
    <w:multiLevelType w:val="hybridMultilevel"/>
    <w:tmpl w:val="A5F41F9A"/>
    <w:lvl w:ilvl="0" w:tplc="04090009">
      <w:start w:val="1"/>
      <w:numFmt w:val="bullet"/>
      <w:lvlText w:val=""/>
      <w:lvlJc w:val="left"/>
      <w:pPr>
        <w:ind w:left="475" w:hanging="360"/>
      </w:pPr>
      <w:rPr>
        <w:rFonts w:ascii="Wingdings" w:hAnsi="Wingdings" w:hint="default"/>
        <w:spacing w:val="-2"/>
        <w:w w:val="100"/>
        <w:sz w:val="24"/>
        <w:szCs w:val="24"/>
        <w:lang w:val="es-ES" w:eastAsia="en-US" w:bidi="ar-SA"/>
      </w:rPr>
    </w:lvl>
    <w:lvl w:ilvl="1" w:tplc="AB3833D6">
      <w:numFmt w:val="bullet"/>
      <w:lvlText w:val="•"/>
      <w:lvlJc w:val="left"/>
      <w:pPr>
        <w:ind w:left="873" w:hanging="360"/>
      </w:pPr>
      <w:rPr>
        <w:rFonts w:hint="default"/>
        <w:lang w:val="es-ES" w:eastAsia="en-US" w:bidi="ar-SA"/>
      </w:rPr>
    </w:lvl>
    <w:lvl w:ilvl="2" w:tplc="F4646C10">
      <w:numFmt w:val="bullet"/>
      <w:lvlText w:val="•"/>
      <w:lvlJc w:val="left"/>
      <w:pPr>
        <w:ind w:left="1266" w:hanging="360"/>
      </w:pPr>
      <w:rPr>
        <w:rFonts w:hint="default"/>
        <w:lang w:val="es-ES" w:eastAsia="en-US" w:bidi="ar-SA"/>
      </w:rPr>
    </w:lvl>
    <w:lvl w:ilvl="3" w:tplc="1A243448">
      <w:numFmt w:val="bullet"/>
      <w:lvlText w:val="•"/>
      <w:lvlJc w:val="left"/>
      <w:pPr>
        <w:ind w:left="1659" w:hanging="360"/>
      </w:pPr>
      <w:rPr>
        <w:rFonts w:hint="default"/>
        <w:lang w:val="es-ES" w:eastAsia="en-US" w:bidi="ar-SA"/>
      </w:rPr>
    </w:lvl>
    <w:lvl w:ilvl="4" w:tplc="2EBE8814">
      <w:numFmt w:val="bullet"/>
      <w:lvlText w:val="•"/>
      <w:lvlJc w:val="left"/>
      <w:pPr>
        <w:ind w:left="2052" w:hanging="360"/>
      </w:pPr>
      <w:rPr>
        <w:rFonts w:hint="default"/>
        <w:lang w:val="es-ES" w:eastAsia="en-US" w:bidi="ar-SA"/>
      </w:rPr>
    </w:lvl>
    <w:lvl w:ilvl="5" w:tplc="0B9E27E6">
      <w:numFmt w:val="bullet"/>
      <w:lvlText w:val="•"/>
      <w:lvlJc w:val="left"/>
      <w:pPr>
        <w:ind w:left="2445" w:hanging="360"/>
      </w:pPr>
      <w:rPr>
        <w:rFonts w:hint="default"/>
        <w:lang w:val="es-ES" w:eastAsia="en-US" w:bidi="ar-SA"/>
      </w:rPr>
    </w:lvl>
    <w:lvl w:ilvl="6" w:tplc="16786F70">
      <w:numFmt w:val="bullet"/>
      <w:lvlText w:val="•"/>
      <w:lvlJc w:val="left"/>
      <w:pPr>
        <w:ind w:left="2838" w:hanging="360"/>
      </w:pPr>
      <w:rPr>
        <w:rFonts w:hint="default"/>
        <w:lang w:val="es-ES" w:eastAsia="en-US" w:bidi="ar-SA"/>
      </w:rPr>
    </w:lvl>
    <w:lvl w:ilvl="7" w:tplc="934C5682">
      <w:numFmt w:val="bullet"/>
      <w:lvlText w:val="•"/>
      <w:lvlJc w:val="left"/>
      <w:pPr>
        <w:ind w:left="3231" w:hanging="360"/>
      </w:pPr>
      <w:rPr>
        <w:rFonts w:hint="default"/>
        <w:lang w:val="es-ES" w:eastAsia="en-US" w:bidi="ar-SA"/>
      </w:rPr>
    </w:lvl>
    <w:lvl w:ilvl="8" w:tplc="25F467F4">
      <w:numFmt w:val="bullet"/>
      <w:lvlText w:val="•"/>
      <w:lvlJc w:val="left"/>
      <w:pPr>
        <w:ind w:left="3624" w:hanging="360"/>
      </w:pPr>
      <w:rPr>
        <w:rFonts w:hint="default"/>
        <w:lang w:val="es-ES" w:eastAsia="en-US" w:bidi="ar-SA"/>
      </w:rPr>
    </w:lvl>
  </w:abstractNum>
  <w:abstractNum w:abstractNumId="21" w15:restartNumberingAfterBreak="0">
    <w:nsid w:val="7CE77D27"/>
    <w:multiLevelType w:val="hybridMultilevel"/>
    <w:tmpl w:val="1F4881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lvlOverride w:ilvl="0">
      <w:startOverride w:val="1"/>
    </w:lvlOverride>
  </w:num>
  <w:num w:numId="2">
    <w:abstractNumId w:val="9"/>
  </w:num>
  <w:num w:numId="3">
    <w:abstractNumId w:val="2"/>
  </w:num>
  <w:num w:numId="4">
    <w:abstractNumId w:val="19"/>
  </w:num>
  <w:num w:numId="5">
    <w:abstractNumId w:val="5"/>
  </w:num>
  <w:num w:numId="6">
    <w:abstractNumId w:val="15"/>
  </w:num>
  <w:num w:numId="7">
    <w:abstractNumId w:val="11"/>
  </w:num>
  <w:num w:numId="8">
    <w:abstractNumId w:val="14"/>
  </w:num>
  <w:num w:numId="9">
    <w:abstractNumId w:val="20"/>
  </w:num>
  <w:num w:numId="10">
    <w:abstractNumId w:val="3"/>
  </w:num>
  <w:num w:numId="11">
    <w:abstractNumId w:val="12"/>
  </w:num>
  <w:num w:numId="12">
    <w:abstractNumId w:val="13"/>
  </w:num>
  <w:num w:numId="13">
    <w:abstractNumId w:val="16"/>
  </w:num>
  <w:num w:numId="14">
    <w:abstractNumId w:val="6"/>
  </w:num>
  <w:num w:numId="15">
    <w:abstractNumId w:val="18"/>
  </w:num>
  <w:num w:numId="16">
    <w:abstractNumId w:val="4"/>
  </w:num>
  <w:num w:numId="17">
    <w:abstractNumId w:val="1"/>
  </w:num>
  <w:num w:numId="18">
    <w:abstractNumId w:val="17"/>
  </w:num>
  <w:num w:numId="19">
    <w:abstractNumId w:val="21"/>
  </w:num>
  <w:num w:numId="20">
    <w:abstractNumId w:val="0"/>
  </w:num>
  <w:num w:numId="21">
    <w:abstractNumId w:val="9"/>
  </w:num>
  <w:num w:numId="22">
    <w:abstractNumId w:val="8"/>
  </w:num>
  <w:num w:numId="23">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50A"/>
    <w:rsid w:val="00000F88"/>
    <w:rsid w:val="00001351"/>
    <w:rsid w:val="000033D6"/>
    <w:rsid w:val="000036A8"/>
    <w:rsid w:val="00005D20"/>
    <w:rsid w:val="00007997"/>
    <w:rsid w:val="00007A77"/>
    <w:rsid w:val="000117BB"/>
    <w:rsid w:val="000130E0"/>
    <w:rsid w:val="000133CE"/>
    <w:rsid w:val="000159CD"/>
    <w:rsid w:val="00015A3B"/>
    <w:rsid w:val="00015BE3"/>
    <w:rsid w:val="00015FB6"/>
    <w:rsid w:val="000161FF"/>
    <w:rsid w:val="0001672D"/>
    <w:rsid w:val="00020A15"/>
    <w:rsid w:val="00020FC6"/>
    <w:rsid w:val="000247F1"/>
    <w:rsid w:val="00026602"/>
    <w:rsid w:val="000270B6"/>
    <w:rsid w:val="00027C45"/>
    <w:rsid w:val="00030313"/>
    <w:rsid w:val="00030AE8"/>
    <w:rsid w:val="00031FE8"/>
    <w:rsid w:val="00034364"/>
    <w:rsid w:val="00034996"/>
    <w:rsid w:val="00036948"/>
    <w:rsid w:val="00041D67"/>
    <w:rsid w:val="00042BFF"/>
    <w:rsid w:val="00042E7F"/>
    <w:rsid w:val="00045863"/>
    <w:rsid w:val="00045E5D"/>
    <w:rsid w:val="00046618"/>
    <w:rsid w:val="0005057E"/>
    <w:rsid w:val="000506C4"/>
    <w:rsid w:val="00050746"/>
    <w:rsid w:val="000508E9"/>
    <w:rsid w:val="00051ADA"/>
    <w:rsid w:val="0005219E"/>
    <w:rsid w:val="00053C8F"/>
    <w:rsid w:val="0005571C"/>
    <w:rsid w:val="00055B4A"/>
    <w:rsid w:val="00060A72"/>
    <w:rsid w:val="000618C1"/>
    <w:rsid w:val="0006306E"/>
    <w:rsid w:val="00063A71"/>
    <w:rsid w:val="00063C2B"/>
    <w:rsid w:val="00064F78"/>
    <w:rsid w:val="00065258"/>
    <w:rsid w:val="000652ED"/>
    <w:rsid w:val="000656F7"/>
    <w:rsid w:val="00066D8D"/>
    <w:rsid w:val="000673EF"/>
    <w:rsid w:val="00072133"/>
    <w:rsid w:val="000748BA"/>
    <w:rsid w:val="0007618E"/>
    <w:rsid w:val="000761CB"/>
    <w:rsid w:val="00077747"/>
    <w:rsid w:val="0008004D"/>
    <w:rsid w:val="00080F35"/>
    <w:rsid w:val="00082315"/>
    <w:rsid w:val="0008354F"/>
    <w:rsid w:val="00086561"/>
    <w:rsid w:val="00091E05"/>
    <w:rsid w:val="00092204"/>
    <w:rsid w:val="00092841"/>
    <w:rsid w:val="00092ACC"/>
    <w:rsid w:val="0009425A"/>
    <w:rsid w:val="00095A09"/>
    <w:rsid w:val="00095EE9"/>
    <w:rsid w:val="00096B12"/>
    <w:rsid w:val="000A21FA"/>
    <w:rsid w:val="000A3A5C"/>
    <w:rsid w:val="000A63CC"/>
    <w:rsid w:val="000A74AB"/>
    <w:rsid w:val="000A75C0"/>
    <w:rsid w:val="000B0218"/>
    <w:rsid w:val="000B09E8"/>
    <w:rsid w:val="000B2F51"/>
    <w:rsid w:val="000B389F"/>
    <w:rsid w:val="000B4881"/>
    <w:rsid w:val="000B6388"/>
    <w:rsid w:val="000C13F7"/>
    <w:rsid w:val="000C2FD9"/>
    <w:rsid w:val="000C3ACB"/>
    <w:rsid w:val="000C436C"/>
    <w:rsid w:val="000C4724"/>
    <w:rsid w:val="000C533C"/>
    <w:rsid w:val="000C7CC3"/>
    <w:rsid w:val="000D5B73"/>
    <w:rsid w:val="000D7510"/>
    <w:rsid w:val="000E0191"/>
    <w:rsid w:val="000E1762"/>
    <w:rsid w:val="000E205C"/>
    <w:rsid w:val="000E60D9"/>
    <w:rsid w:val="000F0885"/>
    <w:rsid w:val="000F0FB6"/>
    <w:rsid w:val="000F1E90"/>
    <w:rsid w:val="000F25A2"/>
    <w:rsid w:val="000F38B2"/>
    <w:rsid w:val="000F4EE4"/>
    <w:rsid w:val="000F574F"/>
    <w:rsid w:val="000F657D"/>
    <w:rsid w:val="000F6A3B"/>
    <w:rsid w:val="000F6B97"/>
    <w:rsid w:val="0010060F"/>
    <w:rsid w:val="0010095D"/>
    <w:rsid w:val="00102BE9"/>
    <w:rsid w:val="001034EA"/>
    <w:rsid w:val="00105290"/>
    <w:rsid w:val="001061F6"/>
    <w:rsid w:val="00106676"/>
    <w:rsid w:val="00106978"/>
    <w:rsid w:val="00107AE0"/>
    <w:rsid w:val="001128DB"/>
    <w:rsid w:val="0011349B"/>
    <w:rsid w:val="00113EA4"/>
    <w:rsid w:val="0011424A"/>
    <w:rsid w:val="001161CE"/>
    <w:rsid w:val="00116941"/>
    <w:rsid w:val="00117EF3"/>
    <w:rsid w:val="001200E7"/>
    <w:rsid w:val="0012168C"/>
    <w:rsid w:val="001232A0"/>
    <w:rsid w:val="001236AC"/>
    <w:rsid w:val="00125200"/>
    <w:rsid w:val="001252AB"/>
    <w:rsid w:val="0012778C"/>
    <w:rsid w:val="0013243A"/>
    <w:rsid w:val="00134A83"/>
    <w:rsid w:val="00135385"/>
    <w:rsid w:val="0013599F"/>
    <w:rsid w:val="00136AC4"/>
    <w:rsid w:val="00136C11"/>
    <w:rsid w:val="001409D4"/>
    <w:rsid w:val="00143A89"/>
    <w:rsid w:val="00145610"/>
    <w:rsid w:val="001458E6"/>
    <w:rsid w:val="00146126"/>
    <w:rsid w:val="001478D7"/>
    <w:rsid w:val="00147F10"/>
    <w:rsid w:val="00150E22"/>
    <w:rsid w:val="001513EB"/>
    <w:rsid w:val="00156FB3"/>
    <w:rsid w:val="00160F3F"/>
    <w:rsid w:val="00162158"/>
    <w:rsid w:val="00162725"/>
    <w:rsid w:val="0016374B"/>
    <w:rsid w:val="00164790"/>
    <w:rsid w:val="001702C3"/>
    <w:rsid w:val="00170BD8"/>
    <w:rsid w:val="001732E7"/>
    <w:rsid w:val="00176A5F"/>
    <w:rsid w:val="00180D3F"/>
    <w:rsid w:val="00183358"/>
    <w:rsid w:val="001839AD"/>
    <w:rsid w:val="00184D14"/>
    <w:rsid w:val="00186554"/>
    <w:rsid w:val="00186FB8"/>
    <w:rsid w:val="0018774E"/>
    <w:rsid w:val="0019089A"/>
    <w:rsid w:val="00192BD0"/>
    <w:rsid w:val="0019639C"/>
    <w:rsid w:val="00197397"/>
    <w:rsid w:val="0019773F"/>
    <w:rsid w:val="001A2633"/>
    <w:rsid w:val="001A30BE"/>
    <w:rsid w:val="001A3344"/>
    <w:rsid w:val="001A4996"/>
    <w:rsid w:val="001A4FA5"/>
    <w:rsid w:val="001A57AA"/>
    <w:rsid w:val="001B0166"/>
    <w:rsid w:val="001B2467"/>
    <w:rsid w:val="001B3F92"/>
    <w:rsid w:val="001B601F"/>
    <w:rsid w:val="001B7AAB"/>
    <w:rsid w:val="001C0C8F"/>
    <w:rsid w:val="001C0CC1"/>
    <w:rsid w:val="001C31AB"/>
    <w:rsid w:val="001C4307"/>
    <w:rsid w:val="001C4BC8"/>
    <w:rsid w:val="001C4C78"/>
    <w:rsid w:val="001C50C3"/>
    <w:rsid w:val="001C695B"/>
    <w:rsid w:val="001D075B"/>
    <w:rsid w:val="001D2E7E"/>
    <w:rsid w:val="001D5297"/>
    <w:rsid w:val="001E05C9"/>
    <w:rsid w:val="001E0E1A"/>
    <w:rsid w:val="001E2286"/>
    <w:rsid w:val="001E308F"/>
    <w:rsid w:val="001E35A8"/>
    <w:rsid w:val="001E4D37"/>
    <w:rsid w:val="001E631C"/>
    <w:rsid w:val="001E6C8E"/>
    <w:rsid w:val="001F0247"/>
    <w:rsid w:val="001F4E24"/>
    <w:rsid w:val="001F5DFF"/>
    <w:rsid w:val="001F6687"/>
    <w:rsid w:val="001F752D"/>
    <w:rsid w:val="001F77D1"/>
    <w:rsid w:val="001F7D88"/>
    <w:rsid w:val="002009F4"/>
    <w:rsid w:val="002020C4"/>
    <w:rsid w:val="002037BD"/>
    <w:rsid w:val="00204727"/>
    <w:rsid w:val="00204813"/>
    <w:rsid w:val="00207003"/>
    <w:rsid w:val="00207FBC"/>
    <w:rsid w:val="0021231D"/>
    <w:rsid w:val="002125EA"/>
    <w:rsid w:val="002143B2"/>
    <w:rsid w:val="00215910"/>
    <w:rsid w:val="00217098"/>
    <w:rsid w:val="00220452"/>
    <w:rsid w:val="00220732"/>
    <w:rsid w:val="00220D60"/>
    <w:rsid w:val="0022362A"/>
    <w:rsid w:val="0022494E"/>
    <w:rsid w:val="00224A04"/>
    <w:rsid w:val="00224C71"/>
    <w:rsid w:val="00225B6B"/>
    <w:rsid w:val="002303D6"/>
    <w:rsid w:val="00230FCF"/>
    <w:rsid w:val="00231A19"/>
    <w:rsid w:val="00232771"/>
    <w:rsid w:val="00233544"/>
    <w:rsid w:val="0023404F"/>
    <w:rsid w:val="002360DC"/>
    <w:rsid w:val="00237F6F"/>
    <w:rsid w:val="00240920"/>
    <w:rsid w:val="002422EC"/>
    <w:rsid w:val="00243AE8"/>
    <w:rsid w:val="002443EC"/>
    <w:rsid w:val="00244C88"/>
    <w:rsid w:val="00246027"/>
    <w:rsid w:val="00247403"/>
    <w:rsid w:val="00247E85"/>
    <w:rsid w:val="00251369"/>
    <w:rsid w:val="00252F83"/>
    <w:rsid w:val="002530D3"/>
    <w:rsid w:val="0025393C"/>
    <w:rsid w:val="00253C26"/>
    <w:rsid w:val="002605B8"/>
    <w:rsid w:val="002623DD"/>
    <w:rsid w:val="00262D12"/>
    <w:rsid w:val="00264D5D"/>
    <w:rsid w:val="00265C7D"/>
    <w:rsid w:val="00267103"/>
    <w:rsid w:val="00270CB1"/>
    <w:rsid w:val="00270FE2"/>
    <w:rsid w:val="002726A3"/>
    <w:rsid w:val="00276FC4"/>
    <w:rsid w:val="0028040A"/>
    <w:rsid w:val="00280B3C"/>
    <w:rsid w:val="00282053"/>
    <w:rsid w:val="00282FA2"/>
    <w:rsid w:val="002835B4"/>
    <w:rsid w:val="0028415B"/>
    <w:rsid w:val="002859EB"/>
    <w:rsid w:val="00285B1C"/>
    <w:rsid w:val="00285C63"/>
    <w:rsid w:val="00287067"/>
    <w:rsid w:val="0029140A"/>
    <w:rsid w:val="002936D3"/>
    <w:rsid w:val="00293F63"/>
    <w:rsid w:val="002941C9"/>
    <w:rsid w:val="002946F3"/>
    <w:rsid w:val="0029534E"/>
    <w:rsid w:val="002964FA"/>
    <w:rsid w:val="00296839"/>
    <w:rsid w:val="00297654"/>
    <w:rsid w:val="002A047C"/>
    <w:rsid w:val="002A0A2E"/>
    <w:rsid w:val="002A0A45"/>
    <w:rsid w:val="002A6697"/>
    <w:rsid w:val="002A6834"/>
    <w:rsid w:val="002A6EBA"/>
    <w:rsid w:val="002B1A1B"/>
    <w:rsid w:val="002B1CED"/>
    <w:rsid w:val="002B2E64"/>
    <w:rsid w:val="002B3AF9"/>
    <w:rsid w:val="002B46C8"/>
    <w:rsid w:val="002B5125"/>
    <w:rsid w:val="002B5D41"/>
    <w:rsid w:val="002B7192"/>
    <w:rsid w:val="002C1778"/>
    <w:rsid w:val="002C1A48"/>
    <w:rsid w:val="002C22F2"/>
    <w:rsid w:val="002C329C"/>
    <w:rsid w:val="002D1E0D"/>
    <w:rsid w:val="002D2288"/>
    <w:rsid w:val="002D2ABF"/>
    <w:rsid w:val="002D36F2"/>
    <w:rsid w:val="002D4B42"/>
    <w:rsid w:val="002D4C72"/>
    <w:rsid w:val="002D5C35"/>
    <w:rsid w:val="002D6570"/>
    <w:rsid w:val="002E121A"/>
    <w:rsid w:val="002E59B9"/>
    <w:rsid w:val="002E5DF0"/>
    <w:rsid w:val="002E66DA"/>
    <w:rsid w:val="002F1FF0"/>
    <w:rsid w:val="002F2427"/>
    <w:rsid w:val="002F288E"/>
    <w:rsid w:val="002F2BEC"/>
    <w:rsid w:val="002F3173"/>
    <w:rsid w:val="002F400A"/>
    <w:rsid w:val="002F4747"/>
    <w:rsid w:val="002F4B31"/>
    <w:rsid w:val="002F7909"/>
    <w:rsid w:val="002F7AC3"/>
    <w:rsid w:val="003015F5"/>
    <w:rsid w:val="00302AF5"/>
    <w:rsid w:val="00303165"/>
    <w:rsid w:val="0030558C"/>
    <w:rsid w:val="00311B8E"/>
    <w:rsid w:val="00312566"/>
    <w:rsid w:val="003140B1"/>
    <w:rsid w:val="003158E7"/>
    <w:rsid w:val="00316F7A"/>
    <w:rsid w:val="00317C54"/>
    <w:rsid w:val="003216A2"/>
    <w:rsid w:val="003223A5"/>
    <w:rsid w:val="00324B95"/>
    <w:rsid w:val="0032510B"/>
    <w:rsid w:val="00325548"/>
    <w:rsid w:val="00325882"/>
    <w:rsid w:val="00325D97"/>
    <w:rsid w:val="0032688C"/>
    <w:rsid w:val="00327208"/>
    <w:rsid w:val="00327314"/>
    <w:rsid w:val="003315E2"/>
    <w:rsid w:val="003348E3"/>
    <w:rsid w:val="00334FCA"/>
    <w:rsid w:val="00336676"/>
    <w:rsid w:val="00336C84"/>
    <w:rsid w:val="00341B35"/>
    <w:rsid w:val="00344124"/>
    <w:rsid w:val="00345162"/>
    <w:rsid w:val="00346E33"/>
    <w:rsid w:val="003509BE"/>
    <w:rsid w:val="003601A5"/>
    <w:rsid w:val="00360416"/>
    <w:rsid w:val="003639EC"/>
    <w:rsid w:val="003674AE"/>
    <w:rsid w:val="0037038C"/>
    <w:rsid w:val="00370B0B"/>
    <w:rsid w:val="00371271"/>
    <w:rsid w:val="00371724"/>
    <w:rsid w:val="00371E0E"/>
    <w:rsid w:val="00380122"/>
    <w:rsid w:val="00380362"/>
    <w:rsid w:val="0038099B"/>
    <w:rsid w:val="00381C49"/>
    <w:rsid w:val="00385708"/>
    <w:rsid w:val="00385A50"/>
    <w:rsid w:val="00390D1A"/>
    <w:rsid w:val="003910F2"/>
    <w:rsid w:val="0039294E"/>
    <w:rsid w:val="0039443B"/>
    <w:rsid w:val="003945D3"/>
    <w:rsid w:val="003963A1"/>
    <w:rsid w:val="003963D2"/>
    <w:rsid w:val="00397DCB"/>
    <w:rsid w:val="003A4438"/>
    <w:rsid w:val="003A5B0D"/>
    <w:rsid w:val="003B20B4"/>
    <w:rsid w:val="003B443C"/>
    <w:rsid w:val="003B67A6"/>
    <w:rsid w:val="003B7ED9"/>
    <w:rsid w:val="003C144A"/>
    <w:rsid w:val="003C212A"/>
    <w:rsid w:val="003C7443"/>
    <w:rsid w:val="003D00ED"/>
    <w:rsid w:val="003D06EB"/>
    <w:rsid w:val="003D0861"/>
    <w:rsid w:val="003D1311"/>
    <w:rsid w:val="003D1D07"/>
    <w:rsid w:val="003D33DB"/>
    <w:rsid w:val="003D669A"/>
    <w:rsid w:val="003D7CEF"/>
    <w:rsid w:val="003E09F8"/>
    <w:rsid w:val="003E0C17"/>
    <w:rsid w:val="003E44B1"/>
    <w:rsid w:val="003E57CF"/>
    <w:rsid w:val="003E74A2"/>
    <w:rsid w:val="003E7678"/>
    <w:rsid w:val="003E76FB"/>
    <w:rsid w:val="003E7FEE"/>
    <w:rsid w:val="003F0197"/>
    <w:rsid w:val="003F1D68"/>
    <w:rsid w:val="003F2860"/>
    <w:rsid w:val="003F2B46"/>
    <w:rsid w:val="003F2F57"/>
    <w:rsid w:val="003F3E26"/>
    <w:rsid w:val="003F73C4"/>
    <w:rsid w:val="00402729"/>
    <w:rsid w:val="0040375D"/>
    <w:rsid w:val="00405DE5"/>
    <w:rsid w:val="00406464"/>
    <w:rsid w:val="00410B78"/>
    <w:rsid w:val="004117CA"/>
    <w:rsid w:val="00412501"/>
    <w:rsid w:val="00412A63"/>
    <w:rsid w:val="00413F1A"/>
    <w:rsid w:val="00415390"/>
    <w:rsid w:val="00420204"/>
    <w:rsid w:val="004216F4"/>
    <w:rsid w:val="004227F9"/>
    <w:rsid w:val="00424523"/>
    <w:rsid w:val="00424BE2"/>
    <w:rsid w:val="00425F2A"/>
    <w:rsid w:val="00427AA4"/>
    <w:rsid w:val="00431404"/>
    <w:rsid w:val="0043304D"/>
    <w:rsid w:val="0043327B"/>
    <w:rsid w:val="00433609"/>
    <w:rsid w:val="0043420F"/>
    <w:rsid w:val="00434713"/>
    <w:rsid w:val="00435017"/>
    <w:rsid w:val="0043506F"/>
    <w:rsid w:val="0044165A"/>
    <w:rsid w:val="00441B8A"/>
    <w:rsid w:val="00443918"/>
    <w:rsid w:val="00444458"/>
    <w:rsid w:val="00444A82"/>
    <w:rsid w:val="0044671F"/>
    <w:rsid w:val="00446E85"/>
    <w:rsid w:val="00450E9E"/>
    <w:rsid w:val="00451696"/>
    <w:rsid w:val="004619A2"/>
    <w:rsid w:val="00462D9D"/>
    <w:rsid w:val="00463B8F"/>
    <w:rsid w:val="00467807"/>
    <w:rsid w:val="00467817"/>
    <w:rsid w:val="00473DCA"/>
    <w:rsid w:val="0047548E"/>
    <w:rsid w:val="00475FFB"/>
    <w:rsid w:val="004769E3"/>
    <w:rsid w:val="00480934"/>
    <w:rsid w:val="00480DB2"/>
    <w:rsid w:val="00480DCF"/>
    <w:rsid w:val="0048274E"/>
    <w:rsid w:val="00486F02"/>
    <w:rsid w:val="00487E36"/>
    <w:rsid w:val="00492949"/>
    <w:rsid w:val="0049746D"/>
    <w:rsid w:val="00497904"/>
    <w:rsid w:val="004A0C83"/>
    <w:rsid w:val="004A1A69"/>
    <w:rsid w:val="004A3B2C"/>
    <w:rsid w:val="004A3B90"/>
    <w:rsid w:val="004A4B9D"/>
    <w:rsid w:val="004A5590"/>
    <w:rsid w:val="004B017B"/>
    <w:rsid w:val="004B20FE"/>
    <w:rsid w:val="004B23B2"/>
    <w:rsid w:val="004B302D"/>
    <w:rsid w:val="004B6A98"/>
    <w:rsid w:val="004B7D46"/>
    <w:rsid w:val="004C07E6"/>
    <w:rsid w:val="004C18A4"/>
    <w:rsid w:val="004C36C0"/>
    <w:rsid w:val="004C4403"/>
    <w:rsid w:val="004C5373"/>
    <w:rsid w:val="004C570D"/>
    <w:rsid w:val="004C659A"/>
    <w:rsid w:val="004C68F9"/>
    <w:rsid w:val="004C7C7E"/>
    <w:rsid w:val="004D139E"/>
    <w:rsid w:val="004D59CE"/>
    <w:rsid w:val="004E0C73"/>
    <w:rsid w:val="004E0F9A"/>
    <w:rsid w:val="004E200E"/>
    <w:rsid w:val="004E2B2A"/>
    <w:rsid w:val="004E3453"/>
    <w:rsid w:val="004E39CC"/>
    <w:rsid w:val="004E4317"/>
    <w:rsid w:val="004E5AB8"/>
    <w:rsid w:val="004E5E36"/>
    <w:rsid w:val="004F077C"/>
    <w:rsid w:val="004F2AB8"/>
    <w:rsid w:val="004F38B5"/>
    <w:rsid w:val="004F3D2C"/>
    <w:rsid w:val="004F54B0"/>
    <w:rsid w:val="004F7138"/>
    <w:rsid w:val="004F724E"/>
    <w:rsid w:val="005008B9"/>
    <w:rsid w:val="00501271"/>
    <w:rsid w:val="00503905"/>
    <w:rsid w:val="005054E3"/>
    <w:rsid w:val="00505505"/>
    <w:rsid w:val="00505738"/>
    <w:rsid w:val="00505E82"/>
    <w:rsid w:val="0050614B"/>
    <w:rsid w:val="00506485"/>
    <w:rsid w:val="0050799B"/>
    <w:rsid w:val="00507D5C"/>
    <w:rsid w:val="00507FD7"/>
    <w:rsid w:val="00510C5C"/>
    <w:rsid w:val="00512465"/>
    <w:rsid w:val="005127EF"/>
    <w:rsid w:val="00512D51"/>
    <w:rsid w:val="00513A0D"/>
    <w:rsid w:val="005140A0"/>
    <w:rsid w:val="00516753"/>
    <w:rsid w:val="00516975"/>
    <w:rsid w:val="00516F06"/>
    <w:rsid w:val="00520F96"/>
    <w:rsid w:val="00521C1E"/>
    <w:rsid w:val="00526338"/>
    <w:rsid w:val="0053035A"/>
    <w:rsid w:val="00531C69"/>
    <w:rsid w:val="00531C7B"/>
    <w:rsid w:val="00534B43"/>
    <w:rsid w:val="005359BC"/>
    <w:rsid w:val="00537A2B"/>
    <w:rsid w:val="0054036A"/>
    <w:rsid w:val="00541B50"/>
    <w:rsid w:val="0054226E"/>
    <w:rsid w:val="00542E24"/>
    <w:rsid w:val="005443CB"/>
    <w:rsid w:val="00545AD5"/>
    <w:rsid w:val="00547C9F"/>
    <w:rsid w:val="0055351F"/>
    <w:rsid w:val="005535CA"/>
    <w:rsid w:val="005545D3"/>
    <w:rsid w:val="005547A5"/>
    <w:rsid w:val="0055516F"/>
    <w:rsid w:val="00562EC5"/>
    <w:rsid w:val="005638D6"/>
    <w:rsid w:val="00566112"/>
    <w:rsid w:val="00566792"/>
    <w:rsid w:val="00570E68"/>
    <w:rsid w:val="00572FCF"/>
    <w:rsid w:val="00575395"/>
    <w:rsid w:val="00577871"/>
    <w:rsid w:val="00580485"/>
    <w:rsid w:val="00580EA2"/>
    <w:rsid w:val="00580FD6"/>
    <w:rsid w:val="005830C4"/>
    <w:rsid w:val="00585089"/>
    <w:rsid w:val="005866E1"/>
    <w:rsid w:val="0058694B"/>
    <w:rsid w:val="00586AA7"/>
    <w:rsid w:val="00594DD0"/>
    <w:rsid w:val="00595312"/>
    <w:rsid w:val="005974CB"/>
    <w:rsid w:val="005A10CD"/>
    <w:rsid w:val="005A1672"/>
    <w:rsid w:val="005A2420"/>
    <w:rsid w:val="005A64FB"/>
    <w:rsid w:val="005B34A3"/>
    <w:rsid w:val="005B6C9E"/>
    <w:rsid w:val="005C1993"/>
    <w:rsid w:val="005C465E"/>
    <w:rsid w:val="005D1D42"/>
    <w:rsid w:val="005D1FDD"/>
    <w:rsid w:val="005D3463"/>
    <w:rsid w:val="005D3E36"/>
    <w:rsid w:val="005D46E4"/>
    <w:rsid w:val="005D5710"/>
    <w:rsid w:val="005E0E54"/>
    <w:rsid w:val="005E4BA3"/>
    <w:rsid w:val="005E58F8"/>
    <w:rsid w:val="005E6AB9"/>
    <w:rsid w:val="005F185F"/>
    <w:rsid w:val="005F277E"/>
    <w:rsid w:val="005F3626"/>
    <w:rsid w:val="005F44B2"/>
    <w:rsid w:val="005F7778"/>
    <w:rsid w:val="0060131C"/>
    <w:rsid w:val="00606707"/>
    <w:rsid w:val="006076AC"/>
    <w:rsid w:val="00610CE7"/>
    <w:rsid w:val="0061146B"/>
    <w:rsid w:val="00611A9A"/>
    <w:rsid w:val="006123AB"/>
    <w:rsid w:val="0061454F"/>
    <w:rsid w:val="00614D44"/>
    <w:rsid w:val="0061616F"/>
    <w:rsid w:val="006209F3"/>
    <w:rsid w:val="006213C0"/>
    <w:rsid w:val="0062142A"/>
    <w:rsid w:val="00621B3A"/>
    <w:rsid w:val="00621CC4"/>
    <w:rsid w:val="0062330E"/>
    <w:rsid w:val="006240F7"/>
    <w:rsid w:val="00625A83"/>
    <w:rsid w:val="00626E87"/>
    <w:rsid w:val="00626F45"/>
    <w:rsid w:val="00627E43"/>
    <w:rsid w:val="006326A6"/>
    <w:rsid w:val="00633F7F"/>
    <w:rsid w:val="00642D2C"/>
    <w:rsid w:val="00642FC7"/>
    <w:rsid w:val="006436DB"/>
    <w:rsid w:val="0064380A"/>
    <w:rsid w:val="00645FC1"/>
    <w:rsid w:val="00646BF0"/>
    <w:rsid w:val="0064748B"/>
    <w:rsid w:val="00647A86"/>
    <w:rsid w:val="00651723"/>
    <w:rsid w:val="006530EC"/>
    <w:rsid w:val="006573D9"/>
    <w:rsid w:val="00666B4B"/>
    <w:rsid w:val="006672FF"/>
    <w:rsid w:val="00671BB8"/>
    <w:rsid w:val="00671BFD"/>
    <w:rsid w:val="00672016"/>
    <w:rsid w:val="006746D6"/>
    <w:rsid w:val="00674807"/>
    <w:rsid w:val="00675A23"/>
    <w:rsid w:val="00676E77"/>
    <w:rsid w:val="0067753A"/>
    <w:rsid w:val="006776FC"/>
    <w:rsid w:val="00677D0B"/>
    <w:rsid w:val="00680436"/>
    <w:rsid w:val="00680E28"/>
    <w:rsid w:val="00681242"/>
    <w:rsid w:val="00681D22"/>
    <w:rsid w:val="00682045"/>
    <w:rsid w:val="006837ED"/>
    <w:rsid w:val="00684612"/>
    <w:rsid w:val="00684A11"/>
    <w:rsid w:val="00684E9D"/>
    <w:rsid w:val="0068766B"/>
    <w:rsid w:val="0069722F"/>
    <w:rsid w:val="006979B4"/>
    <w:rsid w:val="006A1160"/>
    <w:rsid w:val="006A3047"/>
    <w:rsid w:val="006A3C26"/>
    <w:rsid w:val="006A3D60"/>
    <w:rsid w:val="006A4C95"/>
    <w:rsid w:val="006A5B8F"/>
    <w:rsid w:val="006A659B"/>
    <w:rsid w:val="006A65E0"/>
    <w:rsid w:val="006B1839"/>
    <w:rsid w:val="006B25EC"/>
    <w:rsid w:val="006B2D9D"/>
    <w:rsid w:val="006B4424"/>
    <w:rsid w:val="006B5E33"/>
    <w:rsid w:val="006B6997"/>
    <w:rsid w:val="006B7609"/>
    <w:rsid w:val="006B7700"/>
    <w:rsid w:val="006C0447"/>
    <w:rsid w:val="006C070F"/>
    <w:rsid w:val="006C107B"/>
    <w:rsid w:val="006C173D"/>
    <w:rsid w:val="006C4A29"/>
    <w:rsid w:val="006C544E"/>
    <w:rsid w:val="006C5E01"/>
    <w:rsid w:val="006C68F2"/>
    <w:rsid w:val="006C7C97"/>
    <w:rsid w:val="006D0D06"/>
    <w:rsid w:val="006D3261"/>
    <w:rsid w:val="006D39B2"/>
    <w:rsid w:val="006D4798"/>
    <w:rsid w:val="006D58F4"/>
    <w:rsid w:val="006D78DD"/>
    <w:rsid w:val="006D7C00"/>
    <w:rsid w:val="006E034C"/>
    <w:rsid w:val="006E18D8"/>
    <w:rsid w:val="006E1AAB"/>
    <w:rsid w:val="006E3C6B"/>
    <w:rsid w:val="006E41CB"/>
    <w:rsid w:val="006E6D6E"/>
    <w:rsid w:val="006E7FA9"/>
    <w:rsid w:val="006F05CC"/>
    <w:rsid w:val="006F2446"/>
    <w:rsid w:val="006F29E1"/>
    <w:rsid w:val="006F3D23"/>
    <w:rsid w:val="006F40D8"/>
    <w:rsid w:val="006F4CEB"/>
    <w:rsid w:val="006F6139"/>
    <w:rsid w:val="007018E4"/>
    <w:rsid w:val="00702485"/>
    <w:rsid w:val="0070295E"/>
    <w:rsid w:val="007068A0"/>
    <w:rsid w:val="00711B6B"/>
    <w:rsid w:val="00713FA2"/>
    <w:rsid w:val="00714A16"/>
    <w:rsid w:val="00714AA4"/>
    <w:rsid w:val="00714CBA"/>
    <w:rsid w:val="00715334"/>
    <w:rsid w:val="00715B51"/>
    <w:rsid w:val="0072064D"/>
    <w:rsid w:val="00721592"/>
    <w:rsid w:val="0072282B"/>
    <w:rsid w:val="0072514E"/>
    <w:rsid w:val="00726983"/>
    <w:rsid w:val="00726A54"/>
    <w:rsid w:val="00726CA4"/>
    <w:rsid w:val="007357CC"/>
    <w:rsid w:val="0073639D"/>
    <w:rsid w:val="00736690"/>
    <w:rsid w:val="00736D80"/>
    <w:rsid w:val="0074020B"/>
    <w:rsid w:val="007403D5"/>
    <w:rsid w:val="00741686"/>
    <w:rsid w:val="0074512D"/>
    <w:rsid w:val="00745D0D"/>
    <w:rsid w:val="0074762F"/>
    <w:rsid w:val="00751F95"/>
    <w:rsid w:val="00753EC0"/>
    <w:rsid w:val="00754091"/>
    <w:rsid w:val="00754801"/>
    <w:rsid w:val="007555FD"/>
    <w:rsid w:val="00755D4A"/>
    <w:rsid w:val="00756CEC"/>
    <w:rsid w:val="00757E6A"/>
    <w:rsid w:val="00761396"/>
    <w:rsid w:val="0076175C"/>
    <w:rsid w:val="0076214B"/>
    <w:rsid w:val="0076251A"/>
    <w:rsid w:val="00762768"/>
    <w:rsid w:val="00762AD5"/>
    <w:rsid w:val="00764A31"/>
    <w:rsid w:val="00765F0A"/>
    <w:rsid w:val="007665E1"/>
    <w:rsid w:val="0076691F"/>
    <w:rsid w:val="007678C5"/>
    <w:rsid w:val="00770889"/>
    <w:rsid w:val="00770D2D"/>
    <w:rsid w:val="00771BB9"/>
    <w:rsid w:val="00771D3C"/>
    <w:rsid w:val="00773C50"/>
    <w:rsid w:val="00777757"/>
    <w:rsid w:val="00780005"/>
    <w:rsid w:val="00782344"/>
    <w:rsid w:val="0078235D"/>
    <w:rsid w:val="00783BEF"/>
    <w:rsid w:val="00784C77"/>
    <w:rsid w:val="00786BB6"/>
    <w:rsid w:val="00786D50"/>
    <w:rsid w:val="00787C32"/>
    <w:rsid w:val="00790ADC"/>
    <w:rsid w:val="00790E1E"/>
    <w:rsid w:val="00790FFE"/>
    <w:rsid w:val="00791AA9"/>
    <w:rsid w:val="00791B2D"/>
    <w:rsid w:val="00791C94"/>
    <w:rsid w:val="007924FD"/>
    <w:rsid w:val="00795825"/>
    <w:rsid w:val="00795B72"/>
    <w:rsid w:val="0079683A"/>
    <w:rsid w:val="00797CA5"/>
    <w:rsid w:val="007A0FC6"/>
    <w:rsid w:val="007A28FA"/>
    <w:rsid w:val="007A2A9D"/>
    <w:rsid w:val="007A38FE"/>
    <w:rsid w:val="007A4D1D"/>
    <w:rsid w:val="007A6EFE"/>
    <w:rsid w:val="007A7671"/>
    <w:rsid w:val="007B0F93"/>
    <w:rsid w:val="007B222E"/>
    <w:rsid w:val="007B5709"/>
    <w:rsid w:val="007C0581"/>
    <w:rsid w:val="007C1FBA"/>
    <w:rsid w:val="007C3AD9"/>
    <w:rsid w:val="007C3CFB"/>
    <w:rsid w:val="007C3E3E"/>
    <w:rsid w:val="007C46BF"/>
    <w:rsid w:val="007C4C4D"/>
    <w:rsid w:val="007C4DF6"/>
    <w:rsid w:val="007C5E44"/>
    <w:rsid w:val="007D1911"/>
    <w:rsid w:val="007D2C13"/>
    <w:rsid w:val="007D5048"/>
    <w:rsid w:val="007D5F13"/>
    <w:rsid w:val="007D7893"/>
    <w:rsid w:val="007E12B3"/>
    <w:rsid w:val="007E1A31"/>
    <w:rsid w:val="007E1AF8"/>
    <w:rsid w:val="007E1B01"/>
    <w:rsid w:val="007E2311"/>
    <w:rsid w:val="007E4641"/>
    <w:rsid w:val="007E5256"/>
    <w:rsid w:val="007E5D7C"/>
    <w:rsid w:val="007E6D15"/>
    <w:rsid w:val="007F3B8D"/>
    <w:rsid w:val="007F4367"/>
    <w:rsid w:val="007F50A7"/>
    <w:rsid w:val="007F5CCD"/>
    <w:rsid w:val="007F7C49"/>
    <w:rsid w:val="00802526"/>
    <w:rsid w:val="00802609"/>
    <w:rsid w:val="0080297B"/>
    <w:rsid w:val="00805C6E"/>
    <w:rsid w:val="00810C1B"/>
    <w:rsid w:val="00810DCE"/>
    <w:rsid w:val="008110A4"/>
    <w:rsid w:val="00811317"/>
    <w:rsid w:val="00812C79"/>
    <w:rsid w:val="00814DB7"/>
    <w:rsid w:val="00815F4C"/>
    <w:rsid w:val="008203EC"/>
    <w:rsid w:val="00820420"/>
    <w:rsid w:val="008238E9"/>
    <w:rsid w:val="00823993"/>
    <w:rsid w:val="00824612"/>
    <w:rsid w:val="00825A61"/>
    <w:rsid w:val="00825C24"/>
    <w:rsid w:val="00832B17"/>
    <w:rsid w:val="00833616"/>
    <w:rsid w:val="008343DE"/>
    <w:rsid w:val="008352AC"/>
    <w:rsid w:val="0083599A"/>
    <w:rsid w:val="00836049"/>
    <w:rsid w:val="00837D18"/>
    <w:rsid w:val="00837F65"/>
    <w:rsid w:val="0084206D"/>
    <w:rsid w:val="00843509"/>
    <w:rsid w:val="00850816"/>
    <w:rsid w:val="00850CB5"/>
    <w:rsid w:val="00853789"/>
    <w:rsid w:val="00855870"/>
    <w:rsid w:val="00857101"/>
    <w:rsid w:val="008576AE"/>
    <w:rsid w:val="00860C30"/>
    <w:rsid w:val="0086117E"/>
    <w:rsid w:val="0086124D"/>
    <w:rsid w:val="00861398"/>
    <w:rsid w:val="008632F4"/>
    <w:rsid w:val="00863B2E"/>
    <w:rsid w:val="0086464C"/>
    <w:rsid w:val="00865CD3"/>
    <w:rsid w:val="00867197"/>
    <w:rsid w:val="008673A0"/>
    <w:rsid w:val="00871630"/>
    <w:rsid w:val="0087272B"/>
    <w:rsid w:val="00872B3C"/>
    <w:rsid w:val="00874713"/>
    <w:rsid w:val="008755F4"/>
    <w:rsid w:val="00875ACF"/>
    <w:rsid w:val="00876A37"/>
    <w:rsid w:val="008776EA"/>
    <w:rsid w:val="00880392"/>
    <w:rsid w:val="008810AE"/>
    <w:rsid w:val="00881A90"/>
    <w:rsid w:val="00882039"/>
    <w:rsid w:val="00883708"/>
    <w:rsid w:val="008838AC"/>
    <w:rsid w:val="008855B5"/>
    <w:rsid w:val="00885C2A"/>
    <w:rsid w:val="00887AB2"/>
    <w:rsid w:val="008919FE"/>
    <w:rsid w:val="00892EF1"/>
    <w:rsid w:val="00893119"/>
    <w:rsid w:val="00894394"/>
    <w:rsid w:val="008965E0"/>
    <w:rsid w:val="00896A6C"/>
    <w:rsid w:val="00896F35"/>
    <w:rsid w:val="00897ADC"/>
    <w:rsid w:val="008A0F75"/>
    <w:rsid w:val="008A29C2"/>
    <w:rsid w:val="008A3B29"/>
    <w:rsid w:val="008A5901"/>
    <w:rsid w:val="008A622F"/>
    <w:rsid w:val="008A733A"/>
    <w:rsid w:val="008A758B"/>
    <w:rsid w:val="008A7951"/>
    <w:rsid w:val="008A7D16"/>
    <w:rsid w:val="008B04E1"/>
    <w:rsid w:val="008B1B66"/>
    <w:rsid w:val="008B1C03"/>
    <w:rsid w:val="008B3487"/>
    <w:rsid w:val="008B3983"/>
    <w:rsid w:val="008B442B"/>
    <w:rsid w:val="008C0552"/>
    <w:rsid w:val="008C0CC0"/>
    <w:rsid w:val="008C135C"/>
    <w:rsid w:val="008C2DA4"/>
    <w:rsid w:val="008C3227"/>
    <w:rsid w:val="008C3B44"/>
    <w:rsid w:val="008C4BC4"/>
    <w:rsid w:val="008C6164"/>
    <w:rsid w:val="008C7CB6"/>
    <w:rsid w:val="008D06BA"/>
    <w:rsid w:val="008D0F1C"/>
    <w:rsid w:val="008D219D"/>
    <w:rsid w:val="008D3A5D"/>
    <w:rsid w:val="008D50E7"/>
    <w:rsid w:val="008D527F"/>
    <w:rsid w:val="008E1349"/>
    <w:rsid w:val="008F39F3"/>
    <w:rsid w:val="008F40BB"/>
    <w:rsid w:val="008F6BC8"/>
    <w:rsid w:val="008F7257"/>
    <w:rsid w:val="009008A7"/>
    <w:rsid w:val="00900915"/>
    <w:rsid w:val="0090167B"/>
    <w:rsid w:val="0090233A"/>
    <w:rsid w:val="0090261D"/>
    <w:rsid w:val="009034A2"/>
    <w:rsid w:val="00903FA5"/>
    <w:rsid w:val="009055BD"/>
    <w:rsid w:val="00906BED"/>
    <w:rsid w:val="009125E0"/>
    <w:rsid w:val="009130C8"/>
    <w:rsid w:val="00914201"/>
    <w:rsid w:val="00914C5B"/>
    <w:rsid w:val="0091569B"/>
    <w:rsid w:val="0091583C"/>
    <w:rsid w:val="00917BD5"/>
    <w:rsid w:val="009213E0"/>
    <w:rsid w:val="009215A4"/>
    <w:rsid w:val="00924F3A"/>
    <w:rsid w:val="00925953"/>
    <w:rsid w:val="00926BCA"/>
    <w:rsid w:val="009317CE"/>
    <w:rsid w:val="00931FCC"/>
    <w:rsid w:val="00936876"/>
    <w:rsid w:val="00936966"/>
    <w:rsid w:val="00936C31"/>
    <w:rsid w:val="00937935"/>
    <w:rsid w:val="009406C1"/>
    <w:rsid w:val="00941524"/>
    <w:rsid w:val="00942F00"/>
    <w:rsid w:val="00943173"/>
    <w:rsid w:val="00950325"/>
    <w:rsid w:val="009510E5"/>
    <w:rsid w:val="009510EA"/>
    <w:rsid w:val="009519C0"/>
    <w:rsid w:val="00951B47"/>
    <w:rsid w:val="00951F60"/>
    <w:rsid w:val="00952519"/>
    <w:rsid w:val="00952CF1"/>
    <w:rsid w:val="009553DC"/>
    <w:rsid w:val="00956582"/>
    <w:rsid w:val="0095718E"/>
    <w:rsid w:val="009601D5"/>
    <w:rsid w:val="009634D6"/>
    <w:rsid w:val="00963D6F"/>
    <w:rsid w:val="00963F7E"/>
    <w:rsid w:val="00963FA8"/>
    <w:rsid w:val="009642B7"/>
    <w:rsid w:val="0096596E"/>
    <w:rsid w:val="00967451"/>
    <w:rsid w:val="00970008"/>
    <w:rsid w:val="00971358"/>
    <w:rsid w:val="009735C4"/>
    <w:rsid w:val="009756CD"/>
    <w:rsid w:val="0097759D"/>
    <w:rsid w:val="00980C75"/>
    <w:rsid w:val="00981FB3"/>
    <w:rsid w:val="00983642"/>
    <w:rsid w:val="00983C1F"/>
    <w:rsid w:val="00986489"/>
    <w:rsid w:val="00986ABB"/>
    <w:rsid w:val="009875AF"/>
    <w:rsid w:val="00990E83"/>
    <w:rsid w:val="009913CD"/>
    <w:rsid w:val="00991634"/>
    <w:rsid w:val="00992507"/>
    <w:rsid w:val="0099268C"/>
    <w:rsid w:val="00993AEA"/>
    <w:rsid w:val="00994A91"/>
    <w:rsid w:val="0099548B"/>
    <w:rsid w:val="009A13CA"/>
    <w:rsid w:val="009A31DA"/>
    <w:rsid w:val="009A3985"/>
    <w:rsid w:val="009A3B86"/>
    <w:rsid w:val="009A3E70"/>
    <w:rsid w:val="009A3EB4"/>
    <w:rsid w:val="009A74EF"/>
    <w:rsid w:val="009B1E5D"/>
    <w:rsid w:val="009B2818"/>
    <w:rsid w:val="009B76EE"/>
    <w:rsid w:val="009C0457"/>
    <w:rsid w:val="009C2D29"/>
    <w:rsid w:val="009C45DD"/>
    <w:rsid w:val="009C4885"/>
    <w:rsid w:val="009C4C94"/>
    <w:rsid w:val="009C6489"/>
    <w:rsid w:val="009C7BAB"/>
    <w:rsid w:val="009C7BB5"/>
    <w:rsid w:val="009D02E1"/>
    <w:rsid w:val="009D05F4"/>
    <w:rsid w:val="009D0ED9"/>
    <w:rsid w:val="009D13EF"/>
    <w:rsid w:val="009D356A"/>
    <w:rsid w:val="009D533D"/>
    <w:rsid w:val="009D7129"/>
    <w:rsid w:val="009D7E00"/>
    <w:rsid w:val="009E36BB"/>
    <w:rsid w:val="009E54C7"/>
    <w:rsid w:val="009F0CDB"/>
    <w:rsid w:val="009F19A2"/>
    <w:rsid w:val="009F1F5B"/>
    <w:rsid w:val="009F37B6"/>
    <w:rsid w:val="009F3807"/>
    <w:rsid w:val="009F3F65"/>
    <w:rsid w:val="009F5367"/>
    <w:rsid w:val="009F7F48"/>
    <w:rsid w:val="00A030AB"/>
    <w:rsid w:val="00A046DA"/>
    <w:rsid w:val="00A05073"/>
    <w:rsid w:val="00A05A9F"/>
    <w:rsid w:val="00A05B12"/>
    <w:rsid w:val="00A063B2"/>
    <w:rsid w:val="00A10C18"/>
    <w:rsid w:val="00A12C4A"/>
    <w:rsid w:val="00A13745"/>
    <w:rsid w:val="00A149CB"/>
    <w:rsid w:val="00A14ADE"/>
    <w:rsid w:val="00A14B62"/>
    <w:rsid w:val="00A1654E"/>
    <w:rsid w:val="00A167DB"/>
    <w:rsid w:val="00A204B5"/>
    <w:rsid w:val="00A2457A"/>
    <w:rsid w:val="00A24E9A"/>
    <w:rsid w:val="00A25A35"/>
    <w:rsid w:val="00A25A8D"/>
    <w:rsid w:val="00A2617E"/>
    <w:rsid w:val="00A26760"/>
    <w:rsid w:val="00A27A87"/>
    <w:rsid w:val="00A302B8"/>
    <w:rsid w:val="00A345C4"/>
    <w:rsid w:val="00A34A5F"/>
    <w:rsid w:val="00A410F9"/>
    <w:rsid w:val="00A4123C"/>
    <w:rsid w:val="00A41686"/>
    <w:rsid w:val="00A41E41"/>
    <w:rsid w:val="00A42A43"/>
    <w:rsid w:val="00A43EF1"/>
    <w:rsid w:val="00A44126"/>
    <w:rsid w:val="00A4691C"/>
    <w:rsid w:val="00A51BDD"/>
    <w:rsid w:val="00A52268"/>
    <w:rsid w:val="00A522CE"/>
    <w:rsid w:val="00A52FF1"/>
    <w:rsid w:val="00A5332F"/>
    <w:rsid w:val="00A5405C"/>
    <w:rsid w:val="00A556BF"/>
    <w:rsid w:val="00A55878"/>
    <w:rsid w:val="00A57E7F"/>
    <w:rsid w:val="00A60536"/>
    <w:rsid w:val="00A62FEA"/>
    <w:rsid w:val="00A64708"/>
    <w:rsid w:val="00A64C38"/>
    <w:rsid w:val="00A65645"/>
    <w:rsid w:val="00A67175"/>
    <w:rsid w:val="00A71200"/>
    <w:rsid w:val="00A75280"/>
    <w:rsid w:val="00A756DF"/>
    <w:rsid w:val="00A75744"/>
    <w:rsid w:val="00A75DA1"/>
    <w:rsid w:val="00A7609E"/>
    <w:rsid w:val="00A7656E"/>
    <w:rsid w:val="00A77277"/>
    <w:rsid w:val="00A773BA"/>
    <w:rsid w:val="00A80512"/>
    <w:rsid w:val="00A8196C"/>
    <w:rsid w:val="00A8343D"/>
    <w:rsid w:val="00A85680"/>
    <w:rsid w:val="00A90B41"/>
    <w:rsid w:val="00A91255"/>
    <w:rsid w:val="00A9175F"/>
    <w:rsid w:val="00A91EC1"/>
    <w:rsid w:val="00A94A95"/>
    <w:rsid w:val="00A9552E"/>
    <w:rsid w:val="00A96CB6"/>
    <w:rsid w:val="00AA1866"/>
    <w:rsid w:val="00AA1AC2"/>
    <w:rsid w:val="00AA1D8B"/>
    <w:rsid w:val="00AA21AF"/>
    <w:rsid w:val="00AA2704"/>
    <w:rsid w:val="00AA626E"/>
    <w:rsid w:val="00AA64A1"/>
    <w:rsid w:val="00AA66BA"/>
    <w:rsid w:val="00AB093D"/>
    <w:rsid w:val="00AB0F78"/>
    <w:rsid w:val="00AB15E6"/>
    <w:rsid w:val="00AB3343"/>
    <w:rsid w:val="00AB4BD6"/>
    <w:rsid w:val="00AB58CC"/>
    <w:rsid w:val="00AB5D91"/>
    <w:rsid w:val="00AC0346"/>
    <w:rsid w:val="00AC041B"/>
    <w:rsid w:val="00AC0A83"/>
    <w:rsid w:val="00AC1D72"/>
    <w:rsid w:val="00AC275D"/>
    <w:rsid w:val="00AC28A9"/>
    <w:rsid w:val="00AC3435"/>
    <w:rsid w:val="00AC40E2"/>
    <w:rsid w:val="00AC51C2"/>
    <w:rsid w:val="00AC5805"/>
    <w:rsid w:val="00AC714D"/>
    <w:rsid w:val="00AC7CA2"/>
    <w:rsid w:val="00AD0204"/>
    <w:rsid w:val="00AD360B"/>
    <w:rsid w:val="00AD3E30"/>
    <w:rsid w:val="00AD4550"/>
    <w:rsid w:val="00AD608A"/>
    <w:rsid w:val="00AD6999"/>
    <w:rsid w:val="00AD7215"/>
    <w:rsid w:val="00AD72AA"/>
    <w:rsid w:val="00AD78EC"/>
    <w:rsid w:val="00AE0DF4"/>
    <w:rsid w:val="00AE4F28"/>
    <w:rsid w:val="00AE53FF"/>
    <w:rsid w:val="00AE5798"/>
    <w:rsid w:val="00AF03C4"/>
    <w:rsid w:val="00AF1000"/>
    <w:rsid w:val="00AF1FC9"/>
    <w:rsid w:val="00AF2097"/>
    <w:rsid w:val="00AF293F"/>
    <w:rsid w:val="00AF2ED9"/>
    <w:rsid w:val="00AF6495"/>
    <w:rsid w:val="00AF6BDD"/>
    <w:rsid w:val="00B02504"/>
    <w:rsid w:val="00B02C03"/>
    <w:rsid w:val="00B02FCD"/>
    <w:rsid w:val="00B036AE"/>
    <w:rsid w:val="00B05513"/>
    <w:rsid w:val="00B055D4"/>
    <w:rsid w:val="00B06869"/>
    <w:rsid w:val="00B10C91"/>
    <w:rsid w:val="00B1148F"/>
    <w:rsid w:val="00B12BB0"/>
    <w:rsid w:val="00B13AD8"/>
    <w:rsid w:val="00B20114"/>
    <w:rsid w:val="00B205C6"/>
    <w:rsid w:val="00B20D61"/>
    <w:rsid w:val="00B21028"/>
    <w:rsid w:val="00B21DD8"/>
    <w:rsid w:val="00B229AD"/>
    <w:rsid w:val="00B229BD"/>
    <w:rsid w:val="00B23ECF"/>
    <w:rsid w:val="00B24B2C"/>
    <w:rsid w:val="00B24E64"/>
    <w:rsid w:val="00B25DB0"/>
    <w:rsid w:val="00B273E0"/>
    <w:rsid w:val="00B3224F"/>
    <w:rsid w:val="00B363BD"/>
    <w:rsid w:val="00B36E72"/>
    <w:rsid w:val="00B373EA"/>
    <w:rsid w:val="00B37AE4"/>
    <w:rsid w:val="00B40C85"/>
    <w:rsid w:val="00B417C5"/>
    <w:rsid w:val="00B4254B"/>
    <w:rsid w:val="00B430F6"/>
    <w:rsid w:val="00B44653"/>
    <w:rsid w:val="00B448F4"/>
    <w:rsid w:val="00B44C3F"/>
    <w:rsid w:val="00B44C96"/>
    <w:rsid w:val="00B45BD6"/>
    <w:rsid w:val="00B47C06"/>
    <w:rsid w:val="00B517DA"/>
    <w:rsid w:val="00B5427B"/>
    <w:rsid w:val="00B548E1"/>
    <w:rsid w:val="00B54CA3"/>
    <w:rsid w:val="00B55010"/>
    <w:rsid w:val="00B55FFE"/>
    <w:rsid w:val="00B56488"/>
    <w:rsid w:val="00B57C30"/>
    <w:rsid w:val="00B57F2A"/>
    <w:rsid w:val="00B609AC"/>
    <w:rsid w:val="00B60D5B"/>
    <w:rsid w:val="00B60E85"/>
    <w:rsid w:val="00B66326"/>
    <w:rsid w:val="00B66F10"/>
    <w:rsid w:val="00B7039F"/>
    <w:rsid w:val="00B71252"/>
    <w:rsid w:val="00B8368A"/>
    <w:rsid w:val="00B84875"/>
    <w:rsid w:val="00B84F29"/>
    <w:rsid w:val="00B918A6"/>
    <w:rsid w:val="00B93BD4"/>
    <w:rsid w:val="00B94494"/>
    <w:rsid w:val="00B9495F"/>
    <w:rsid w:val="00B9502B"/>
    <w:rsid w:val="00B961ED"/>
    <w:rsid w:val="00BA3465"/>
    <w:rsid w:val="00BA6242"/>
    <w:rsid w:val="00BA6DB8"/>
    <w:rsid w:val="00BA7952"/>
    <w:rsid w:val="00BA7E89"/>
    <w:rsid w:val="00BA7F22"/>
    <w:rsid w:val="00BB086B"/>
    <w:rsid w:val="00BB1AF9"/>
    <w:rsid w:val="00BB3321"/>
    <w:rsid w:val="00BB3D10"/>
    <w:rsid w:val="00BB6646"/>
    <w:rsid w:val="00BB6BD3"/>
    <w:rsid w:val="00BC12C2"/>
    <w:rsid w:val="00BC2335"/>
    <w:rsid w:val="00BC2E9F"/>
    <w:rsid w:val="00BC3974"/>
    <w:rsid w:val="00BC7EAA"/>
    <w:rsid w:val="00BD06EA"/>
    <w:rsid w:val="00BD4537"/>
    <w:rsid w:val="00BD4614"/>
    <w:rsid w:val="00BD6908"/>
    <w:rsid w:val="00BD7A63"/>
    <w:rsid w:val="00BE1915"/>
    <w:rsid w:val="00BE1DF3"/>
    <w:rsid w:val="00BE33D3"/>
    <w:rsid w:val="00BE4D6A"/>
    <w:rsid w:val="00BE5CDB"/>
    <w:rsid w:val="00BE7ED3"/>
    <w:rsid w:val="00BF19E0"/>
    <w:rsid w:val="00BF5B40"/>
    <w:rsid w:val="00C019FE"/>
    <w:rsid w:val="00C03DB2"/>
    <w:rsid w:val="00C06150"/>
    <w:rsid w:val="00C06B3E"/>
    <w:rsid w:val="00C12A54"/>
    <w:rsid w:val="00C16F78"/>
    <w:rsid w:val="00C17B2E"/>
    <w:rsid w:val="00C17ECD"/>
    <w:rsid w:val="00C17F47"/>
    <w:rsid w:val="00C209E7"/>
    <w:rsid w:val="00C23895"/>
    <w:rsid w:val="00C2565B"/>
    <w:rsid w:val="00C25D79"/>
    <w:rsid w:val="00C275ED"/>
    <w:rsid w:val="00C3451C"/>
    <w:rsid w:val="00C37C31"/>
    <w:rsid w:val="00C37CDC"/>
    <w:rsid w:val="00C40955"/>
    <w:rsid w:val="00C40F73"/>
    <w:rsid w:val="00C4124A"/>
    <w:rsid w:val="00C431B5"/>
    <w:rsid w:val="00C43A0A"/>
    <w:rsid w:val="00C467E7"/>
    <w:rsid w:val="00C47617"/>
    <w:rsid w:val="00C47B8A"/>
    <w:rsid w:val="00C47D74"/>
    <w:rsid w:val="00C52662"/>
    <w:rsid w:val="00C532D7"/>
    <w:rsid w:val="00C54316"/>
    <w:rsid w:val="00C54983"/>
    <w:rsid w:val="00C57379"/>
    <w:rsid w:val="00C617E1"/>
    <w:rsid w:val="00C62159"/>
    <w:rsid w:val="00C63BC8"/>
    <w:rsid w:val="00C63EEA"/>
    <w:rsid w:val="00C669AB"/>
    <w:rsid w:val="00C67A68"/>
    <w:rsid w:val="00C708FA"/>
    <w:rsid w:val="00C70E10"/>
    <w:rsid w:val="00C70EAB"/>
    <w:rsid w:val="00C72D58"/>
    <w:rsid w:val="00C732DD"/>
    <w:rsid w:val="00C7412E"/>
    <w:rsid w:val="00C74EE0"/>
    <w:rsid w:val="00C84844"/>
    <w:rsid w:val="00C8657E"/>
    <w:rsid w:val="00C86F16"/>
    <w:rsid w:val="00C873F9"/>
    <w:rsid w:val="00C90A99"/>
    <w:rsid w:val="00C91049"/>
    <w:rsid w:val="00C912A4"/>
    <w:rsid w:val="00C919EF"/>
    <w:rsid w:val="00C941FE"/>
    <w:rsid w:val="00C954A3"/>
    <w:rsid w:val="00C9664A"/>
    <w:rsid w:val="00C97501"/>
    <w:rsid w:val="00C97F94"/>
    <w:rsid w:val="00CA255C"/>
    <w:rsid w:val="00CA3FF4"/>
    <w:rsid w:val="00CA4B32"/>
    <w:rsid w:val="00CA4FAA"/>
    <w:rsid w:val="00CA54F5"/>
    <w:rsid w:val="00CB0F24"/>
    <w:rsid w:val="00CB155F"/>
    <w:rsid w:val="00CB1CA5"/>
    <w:rsid w:val="00CB1EA4"/>
    <w:rsid w:val="00CB42D5"/>
    <w:rsid w:val="00CC0B97"/>
    <w:rsid w:val="00CC0BAF"/>
    <w:rsid w:val="00CC0BEA"/>
    <w:rsid w:val="00CC2DB3"/>
    <w:rsid w:val="00CC7935"/>
    <w:rsid w:val="00CC7ACC"/>
    <w:rsid w:val="00CC7FFE"/>
    <w:rsid w:val="00CD0A64"/>
    <w:rsid w:val="00CD3312"/>
    <w:rsid w:val="00CD6372"/>
    <w:rsid w:val="00CD762F"/>
    <w:rsid w:val="00CE0F62"/>
    <w:rsid w:val="00CE16D3"/>
    <w:rsid w:val="00CE213C"/>
    <w:rsid w:val="00CE2F01"/>
    <w:rsid w:val="00CE323D"/>
    <w:rsid w:val="00CE3FC5"/>
    <w:rsid w:val="00CF051C"/>
    <w:rsid w:val="00CF156D"/>
    <w:rsid w:val="00CF36A0"/>
    <w:rsid w:val="00CF46B5"/>
    <w:rsid w:val="00CF46F4"/>
    <w:rsid w:val="00CF79CC"/>
    <w:rsid w:val="00D00CE9"/>
    <w:rsid w:val="00D010FC"/>
    <w:rsid w:val="00D01E1B"/>
    <w:rsid w:val="00D03649"/>
    <w:rsid w:val="00D03D17"/>
    <w:rsid w:val="00D10C71"/>
    <w:rsid w:val="00D113D6"/>
    <w:rsid w:val="00D1213D"/>
    <w:rsid w:val="00D145B0"/>
    <w:rsid w:val="00D14628"/>
    <w:rsid w:val="00D14C84"/>
    <w:rsid w:val="00D156A7"/>
    <w:rsid w:val="00D15C6B"/>
    <w:rsid w:val="00D172CA"/>
    <w:rsid w:val="00D21975"/>
    <w:rsid w:val="00D23111"/>
    <w:rsid w:val="00D237A9"/>
    <w:rsid w:val="00D23A39"/>
    <w:rsid w:val="00D25EC7"/>
    <w:rsid w:val="00D26473"/>
    <w:rsid w:val="00D26693"/>
    <w:rsid w:val="00D26F6B"/>
    <w:rsid w:val="00D31330"/>
    <w:rsid w:val="00D315D4"/>
    <w:rsid w:val="00D3217A"/>
    <w:rsid w:val="00D32966"/>
    <w:rsid w:val="00D335F1"/>
    <w:rsid w:val="00D3399F"/>
    <w:rsid w:val="00D34BCB"/>
    <w:rsid w:val="00D357E5"/>
    <w:rsid w:val="00D40A35"/>
    <w:rsid w:val="00D41825"/>
    <w:rsid w:val="00D423DA"/>
    <w:rsid w:val="00D448FF"/>
    <w:rsid w:val="00D449D3"/>
    <w:rsid w:val="00D452E2"/>
    <w:rsid w:val="00D4580E"/>
    <w:rsid w:val="00D459DE"/>
    <w:rsid w:val="00D47787"/>
    <w:rsid w:val="00D505CC"/>
    <w:rsid w:val="00D51219"/>
    <w:rsid w:val="00D51B90"/>
    <w:rsid w:val="00D51BB3"/>
    <w:rsid w:val="00D51E89"/>
    <w:rsid w:val="00D539CB"/>
    <w:rsid w:val="00D543D7"/>
    <w:rsid w:val="00D560D3"/>
    <w:rsid w:val="00D574AD"/>
    <w:rsid w:val="00D61EF5"/>
    <w:rsid w:val="00D659EF"/>
    <w:rsid w:val="00D65CA6"/>
    <w:rsid w:val="00D70090"/>
    <w:rsid w:val="00D701F8"/>
    <w:rsid w:val="00D70A1F"/>
    <w:rsid w:val="00D7170C"/>
    <w:rsid w:val="00D724F9"/>
    <w:rsid w:val="00D7402A"/>
    <w:rsid w:val="00D75744"/>
    <w:rsid w:val="00D7659B"/>
    <w:rsid w:val="00D7744C"/>
    <w:rsid w:val="00D819AE"/>
    <w:rsid w:val="00D824B9"/>
    <w:rsid w:val="00D8261D"/>
    <w:rsid w:val="00D828D6"/>
    <w:rsid w:val="00D82A76"/>
    <w:rsid w:val="00D84461"/>
    <w:rsid w:val="00D84684"/>
    <w:rsid w:val="00D84E96"/>
    <w:rsid w:val="00D85BA4"/>
    <w:rsid w:val="00D947F8"/>
    <w:rsid w:val="00D9790F"/>
    <w:rsid w:val="00DA09C3"/>
    <w:rsid w:val="00DA53C1"/>
    <w:rsid w:val="00DA5532"/>
    <w:rsid w:val="00DA6D1F"/>
    <w:rsid w:val="00DA7874"/>
    <w:rsid w:val="00DA7B2F"/>
    <w:rsid w:val="00DB10DE"/>
    <w:rsid w:val="00DB119F"/>
    <w:rsid w:val="00DB289B"/>
    <w:rsid w:val="00DB3059"/>
    <w:rsid w:val="00DB368C"/>
    <w:rsid w:val="00DB580B"/>
    <w:rsid w:val="00DB5A03"/>
    <w:rsid w:val="00DB669E"/>
    <w:rsid w:val="00DB6A68"/>
    <w:rsid w:val="00DB741A"/>
    <w:rsid w:val="00DC17A2"/>
    <w:rsid w:val="00DC192F"/>
    <w:rsid w:val="00DC1BC7"/>
    <w:rsid w:val="00DC4A83"/>
    <w:rsid w:val="00DC565E"/>
    <w:rsid w:val="00DC6364"/>
    <w:rsid w:val="00DD20ED"/>
    <w:rsid w:val="00DD32A4"/>
    <w:rsid w:val="00DD57D2"/>
    <w:rsid w:val="00DD62E4"/>
    <w:rsid w:val="00DE1091"/>
    <w:rsid w:val="00DE56CD"/>
    <w:rsid w:val="00DE6224"/>
    <w:rsid w:val="00DE691B"/>
    <w:rsid w:val="00DE6DC5"/>
    <w:rsid w:val="00DE787E"/>
    <w:rsid w:val="00DF0BB2"/>
    <w:rsid w:val="00DF19AA"/>
    <w:rsid w:val="00DF21A4"/>
    <w:rsid w:val="00DF3810"/>
    <w:rsid w:val="00DF3D60"/>
    <w:rsid w:val="00DF4183"/>
    <w:rsid w:val="00DF4BD3"/>
    <w:rsid w:val="00DF5482"/>
    <w:rsid w:val="00DF5BB7"/>
    <w:rsid w:val="00DF6185"/>
    <w:rsid w:val="00E012EE"/>
    <w:rsid w:val="00E014AD"/>
    <w:rsid w:val="00E034A2"/>
    <w:rsid w:val="00E039B9"/>
    <w:rsid w:val="00E06133"/>
    <w:rsid w:val="00E06423"/>
    <w:rsid w:val="00E0697E"/>
    <w:rsid w:val="00E06B7D"/>
    <w:rsid w:val="00E07DF0"/>
    <w:rsid w:val="00E10595"/>
    <w:rsid w:val="00E128EB"/>
    <w:rsid w:val="00E13410"/>
    <w:rsid w:val="00E138D7"/>
    <w:rsid w:val="00E14ADF"/>
    <w:rsid w:val="00E150B8"/>
    <w:rsid w:val="00E168FE"/>
    <w:rsid w:val="00E16B89"/>
    <w:rsid w:val="00E16CDB"/>
    <w:rsid w:val="00E23E67"/>
    <w:rsid w:val="00E24CEE"/>
    <w:rsid w:val="00E25E0D"/>
    <w:rsid w:val="00E26051"/>
    <w:rsid w:val="00E26F6E"/>
    <w:rsid w:val="00E271E9"/>
    <w:rsid w:val="00E2725E"/>
    <w:rsid w:val="00E3212C"/>
    <w:rsid w:val="00E3239F"/>
    <w:rsid w:val="00E32653"/>
    <w:rsid w:val="00E330D9"/>
    <w:rsid w:val="00E331F2"/>
    <w:rsid w:val="00E349FA"/>
    <w:rsid w:val="00E37038"/>
    <w:rsid w:val="00E37EFB"/>
    <w:rsid w:val="00E42843"/>
    <w:rsid w:val="00E446D4"/>
    <w:rsid w:val="00E45049"/>
    <w:rsid w:val="00E47C1D"/>
    <w:rsid w:val="00E47DAF"/>
    <w:rsid w:val="00E515E5"/>
    <w:rsid w:val="00E529F3"/>
    <w:rsid w:val="00E534D6"/>
    <w:rsid w:val="00E54C8F"/>
    <w:rsid w:val="00E555CD"/>
    <w:rsid w:val="00E55ADE"/>
    <w:rsid w:val="00E564F9"/>
    <w:rsid w:val="00E56D0D"/>
    <w:rsid w:val="00E65AAE"/>
    <w:rsid w:val="00E66AF8"/>
    <w:rsid w:val="00E66B44"/>
    <w:rsid w:val="00E70E51"/>
    <w:rsid w:val="00E71087"/>
    <w:rsid w:val="00E71271"/>
    <w:rsid w:val="00E72FD7"/>
    <w:rsid w:val="00E73749"/>
    <w:rsid w:val="00E75F44"/>
    <w:rsid w:val="00E76376"/>
    <w:rsid w:val="00E76DFA"/>
    <w:rsid w:val="00E81F7F"/>
    <w:rsid w:val="00E823BF"/>
    <w:rsid w:val="00E836EC"/>
    <w:rsid w:val="00E83FED"/>
    <w:rsid w:val="00E84057"/>
    <w:rsid w:val="00E85DA9"/>
    <w:rsid w:val="00E86884"/>
    <w:rsid w:val="00E9100B"/>
    <w:rsid w:val="00E917E3"/>
    <w:rsid w:val="00E9477E"/>
    <w:rsid w:val="00E95BFD"/>
    <w:rsid w:val="00E97079"/>
    <w:rsid w:val="00EA1611"/>
    <w:rsid w:val="00EA38CD"/>
    <w:rsid w:val="00EA523D"/>
    <w:rsid w:val="00EA64BC"/>
    <w:rsid w:val="00EA6BC5"/>
    <w:rsid w:val="00EB11D2"/>
    <w:rsid w:val="00EB1F73"/>
    <w:rsid w:val="00EB28B7"/>
    <w:rsid w:val="00EB40A2"/>
    <w:rsid w:val="00EB58CE"/>
    <w:rsid w:val="00EC0FB7"/>
    <w:rsid w:val="00EC301C"/>
    <w:rsid w:val="00EC3E88"/>
    <w:rsid w:val="00EC67DB"/>
    <w:rsid w:val="00ED01BC"/>
    <w:rsid w:val="00ED1372"/>
    <w:rsid w:val="00ED2872"/>
    <w:rsid w:val="00ED2E68"/>
    <w:rsid w:val="00ED3B5E"/>
    <w:rsid w:val="00ED47AC"/>
    <w:rsid w:val="00ED4856"/>
    <w:rsid w:val="00ED641F"/>
    <w:rsid w:val="00ED7786"/>
    <w:rsid w:val="00ED7D9C"/>
    <w:rsid w:val="00EE02A5"/>
    <w:rsid w:val="00EE0C58"/>
    <w:rsid w:val="00EE2781"/>
    <w:rsid w:val="00EE4299"/>
    <w:rsid w:val="00EF07F3"/>
    <w:rsid w:val="00EF5475"/>
    <w:rsid w:val="00EF54A3"/>
    <w:rsid w:val="00EF64C7"/>
    <w:rsid w:val="00F0042E"/>
    <w:rsid w:val="00F01222"/>
    <w:rsid w:val="00F03912"/>
    <w:rsid w:val="00F06617"/>
    <w:rsid w:val="00F066EC"/>
    <w:rsid w:val="00F06B72"/>
    <w:rsid w:val="00F10D78"/>
    <w:rsid w:val="00F1138F"/>
    <w:rsid w:val="00F1210F"/>
    <w:rsid w:val="00F16600"/>
    <w:rsid w:val="00F16E32"/>
    <w:rsid w:val="00F20015"/>
    <w:rsid w:val="00F21A55"/>
    <w:rsid w:val="00F22FAF"/>
    <w:rsid w:val="00F24DF5"/>
    <w:rsid w:val="00F262F0"/>
    <w:rsid w:val="00F2719D"/>
    <w:rsid w:val="00F27458"/>
    <w:rsid w:val="00F27BC2"/>
    <w:rsid w:val="00F27EFD"/>
    <w:rsid w:val="00F30831"/>
    <w:rsid w:val="00F31927"/>
    <w:rsid w:val="00F31BB3"/>
    <w:rsid w:val="00F33938"/>
    <w:rsid w:val="00F347BB"/>
    <w:rsid w:val="00F37A32"/>
    <w:rsid w:val="00F41892"/>
    <w:rsid w:val="00F41EFA"/>
    <w:rsid w:val="00F44026"/>
    <w:rsid w:val="00F453E9"/>
    <w:rsid w:val="00F4711B"/>
    <w:rsid w:val="00F5048A"/>
    <w:rsid w:val="00F525B7"/>
    <w:rsid w:val="00F52E0E"/>
    <w:rsid w:val="00F5321D"/>
    <w:rsid w:val="00F53D5B"/>
    <w:rsid w:val="00F5551A"/>
    <w:rsid w:val="00F55710"/>
    <w:rsid w:val="00F55C51"/>
    <w:rsid w:val="00F57124"/>
    <w:rsid w:val="00F5781F"/>
    <w:rsid w:val="00F57B1B"/>
    <w:rsid w:val="00F65206"/>
    <w:rsid w:val="00F66A46"/>
    <w:rsid w:val="00F67EE3"/>
    <w:rsid w:val="00F70930"/>
    <w:rsid w:val="00F70DCC"/>
    <w:rsid w:val="00F766F5"/>
    <w:rsid w:val="00F77B5D"/>
    <w:rsid w:val="00F805FB"/>
    <w:rsid w:val="00F80D15"/>
    <w:rsid w:val="00F81992"/>
    <w:rsid w:val="00F919F3"/>
    <w:rsid w:val="00F93169"/>
    <w:rsid w:val="00F93A0F"/>
    <w:rsid w:val="00F94D40"/>
    <w:rsid w:val="00F96E7B"/>
    <w:rsid w:val="00F97624"/>
    <w:rsid w:val="00FA08F8"/>
    <w:rsid w:val="00FA180D"/>
    <w:rsid w:val="00FA252F"/>
    <w:rsid w:val="00FA3A31"/>
    <w:rsid w:val="00FA3FAF"/>
    <w:rsid w:val="00FA5DD9"/>
    <w:rsid w:val="00FA6274"/>
    <w:rsid w:val="00FA6E0E"/>
    <w:rsid w:val="00FA76BD"/>
    <w:rsid w:val="00FB22F3"/>
    <w:rsid w:val="00FB31A0"/>
    <w:rsid w:val="00FB5D40"/>
    <w:rsid w:val="00FC10DD"/>
    <w:rsid w:val="00FC27EA"/>
    <w:rsid w:val="00FC3DC2"/>
    <w:rsid w:val="00FD01DD"/>
    <w:rsid w:val="00FD0597"/>
    <w:rsid w:val="00FD17AE"/>
    <w:rsid w:val="00FD1F70"/>
    <w:rsid w:val="00FD28C5"/>
    <w:rsid w:val="00FD5196"/>
    <w:rsid w:val="00FD5250"/>
    <w:rsid w:val="00FD6606"/>
    <w:rsid w:val="00FD7CA8"/>
    <w:rsid w:val="00FE1EA3"/>
    <w:rsid w:val="00FE2643"/>
    <w:rsid w:val="00FE2E57"/>
    <w:rsid w:val="00FE4366"/>
    <w:rsid w:val="00FE5BD5"/>
    <w:rsid w:val="00FF072D"/>
    <w:rsid w:val="00FF1A38"/>
    <w:rsid w:val="00FF40A1"/>
    <w:rsid w:val="00FF45FC"/>
    <w:rsid w:val="00FF5A41"/>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1"/>
    <w:qFormat/>
    <w:rsid w:val="007E2311"/>
    <w:pPr>
      <w:keepNext/>
      <w:numPr>
        <w:numId w:val="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DC4A83"/>
    <w:pPr>
      <w:keepNext/>
      <w:keepLines/>
      <w:numPr>
        <w:ilvl w:val="3"/>
        <w:numId w:val="2"/>
      </w:numPr>
      <w:spacing w:before="200" w:after="0"/>
      <w:outlineLvl w:val="3"/>
    </w:pPr>
    <w:rPr>
      <w:rFonts w:ascii="Times New Roman" w:eastAsiaTheme="majorEastAsia" w:hAnsi="Times New Roman" w:cstheme="majorBidi"/>
      <w:b/>
      <w:bCs/>
      <w:iCs/>
    </w:rPr>
  </w:style>
  <w:style w:type="paragraph" w:styleId="Ttulo5">
    <w:name w:val="heading 5"/>
    <w:basedOn w:val="Normal"/>
    <w:next w:val="Normal"/>
    <w:link w:val="Ttulo5Car"/>
    <w:uiPriority w:val="9"/>
    <w:semiHidden/>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1"/>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1"/>
    <w:rsid w:val="007E2311"/>
    <w:rPr>
      <w:rFonts w:ascii="Times New Roman" w:eastAsia="Times New Roman" w:hAnsi="Times New Roman"/>
      <w:b/>
      <w:bC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DC4A83"/>
    <w:rPr>
      <w:rFonts w:ascii="Times New Roman" w:eastAsiaTheme="majorEastAsia" w:hAnsi="Times New Roman" w:cstheme="majorBidi"/>
      <w:b/>
      <w:bCs/>
      <w:iCs/>
      <w:sz w:val="24"/>
      <w:szCs w:val="22"/>
      <w:lang w:eastAsia="en-US"/>
    </w:rPr>
  </w:style>
  <w:style w:type="character" w:customStyle="1" w:styleId="Ttulo5Car">
    <w:name w:val="Título 5 Car"/>
    <w:basedOn w:val="Fuentedeprrafopredeter"/>
    <w:link w:val="Ttulo5"/>
    <w:uiPriority w:val="9"/>
    <w:semiHidden/>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styleId="Textoindependiente">
    <w:name w:val="Body Text"/>
    <w:basedOn w:val="Normal"/>
    <w:link w:val="TextoindependienteCar"/>
    <w:uiPriority w:val="1"/>
    <w:unhideWhenUsed/>
    <w:qFormat/>
    <w:rsid w:val="00A80512"/>
    <w:pPr>
      <w:spacing w:after="120"/>
    </w:pPr>
  </w:style>
  <w:style w:type="character" w:customStyle="1" w:styleId="TextoindependienteCar">
    <w:name w:val="Texto independiente Car"/>
    <w:basedOn w:val="Fuentedeprrafopredeter"/>
    <w:link w:val="Textoindependiente"/>
    <w:uiPriority w:val="99"/>
    <w:rsid w:val="00A80512"/>
    <w:rPr>
      <w:rFonts w:ascii="Arial" w:hAnsi="Arial"/>
      <w:sz w:val="24"/>
      <w:szCs w:val="22"/>
      <w:lang w:eastAsia="en-US"/>
    </w:rPr>
  </w:style>
  <w:style w:type="paragraph" w:styleId="HTMLconformatoprevio">
    <w:name w:val="HTML Preformatted"/>
    <w:basedOn w:val="Normal"/>
    <w:link w:val="HTMLconformatoprevioCar"/>
    <w:uiPriority w:val="99"/>
    <w:semiHidden/>
    <w:unhideWhenUsed/>
    <w:rsid w:val="00765F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765F0A"/>
    <w:rPr>
      <w:rFonts w:ascii="Courier New" w:eastAsia="Times New Roman" w:hAnsi="Courier New" w:cs="Courier New"/>
      <w:lang w:val="en-US" w:eastAsia="en-US"/>
    </w:rPr>
  </w:style>
  <w:style w:type="character" w:customStyle="1" w:styleId="y2iqfc">
    <w:name w:val="y2iqfc"/>
    <w:basedOn w:val="Fuentedeprrafopredeter"/>
    <w:rsid w:val="00765F0A"/>
  </w:style>
  <w:style w:type="table" w:customStyle="1" w:styleId="TableNormal">
    <w:name w:val="Table Normal"/>
    <w:uiPriority w:val="2"/>
    <w:semiHidden/>
    <w:unhideWhenUsed/>
    <w:qFormat/>
    <w:rsid w:val="00507D5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7D5C"/>
    <w:pPr>
      <w:widowControl w:val="0"/>
      <w:autoSpaceDE w:val="0"/>
      <w:autoSpaceDN w:val="0"/>
      <w:spacing w:before="2" w:after="0"/>
      <w:jc w:val="center"/>
    </w:pPr>
    <w:rPr>
      <w:rFonts w:ascii="Arial MT" w:eastAsia="Arial MT" w:hAnsi="Arial MT" w:cs="Arial MT"/>
      <w:sz w:val="22"/>
      <w:lang w:val="es-ES"/>
    </w:rPr>
  </w:style>
  <w:style w:type="table" w:styleId="Tablaconcuadrcula4-nfasis3">
    <w:name w:val="Grid Table 4 Accent 3"/>
    <w:basedOn w:val="Tablanormal"/>
    <w:uiPriority w:val="49"/>
    <w:rsid w:val="00027C45"/>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4-nfasis4">
    <w:name w:val="Grid Table 4 Accent 4"/>
    <w:basedOn w:val="Tablanormal"/>
    <w:uiPriority w:val="49"/>
    <w:rsid w:val="00CB42D5"/>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4-nfasis1">
    <w:name w:val="Grid Table 4 Accent 1"/>
    <w:basedOn w:val="Tablanormal"/>
    <w:uiPriority w:val="49"/>
    <w:rsid w:val="00CB42D5"/>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4-nfasis5">
    <w:name w:val="Grid Table 4 Accent 5"/>
    <w:basedOn w:val="Tablanormal"/>
    <w:uiPriority w:val="49"/>
    <w:rsid w:val="00431404"/>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extonotapie">
    <w:name w:val="footnote text"/>
    <w:basedOn w:val="Normal"/>
    <w:link w:val="TextonotapieCar"/>
    <w:unhideWhenUsed/>
    <w:rsid w:val="00684612"/>
    <w:pPr>
      <w:spacing w:after="0"/>
      <w:jc w:val="left"/>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rsid w:val="00684612"/>
    <w:rPr>
      <w:rFonts w:asciiTheme="minorHAnsi" w:eastAsiaTheme="minorHAnsi" w:hAnsiTheme="minorHAnsi" w:cstheme="minorBidi"/>
      <w:lang w:eastAsia="en-US"/>
    </w:rPr>
  </w:style>
  <w:style w:type="character" w:styleId="Refdenotaalpie">
    <w:name w:val="footnote reference"/>
    <w:basedOn w:val="Fuentedeprrafopredeter"/>
    <w:unhideWhenUsed/>
    <w:rsid w:val="00684612"/>
    <w:rPr>
      <w:vertAlign w:val="superscript"/>
    </w:rPr>
  </w:style>
  <w:style w:type="character" w:customStyle="1" w:styleId="sumotwilighterhighlighted">
    <w:name w:val="sumo_twilighter_highlighted"/>
    <w:basedOn w:val="Fuentedeprrafopredeter"/>
    <w:rsid w:val="006846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90993846">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49678255">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900211502">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54957183">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1104623">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chart" Target="charts/chart1.xml"/><Relationship Id="rId26" Type="http://schemas.openxmlformats.org/officeDocument/2006/relationships/chart" Target="charts/chart8.xml"/><Relationship Id="rId39" Type="http://schemas.openxmlformats.org/officeDocument/2006/relationships/diagramQuickStyle" Target="diagrams/quickStyle3.xml"/><Relationship Id="rId21" Type="http://schemas.openxmlformats.org/officeDocument/2006/relationships/chart" Target="charts/chart3.xml"/><Relationship Id="rId34" Type="http://schemas.openxmlformats.org/officeDocument/2006/relationships/diagramQuickStyle" Target="diagrams/quickStyle2.xml"/><Relationship Id="rId42" Type="http://schemas.openxmlformats.org/officeDocument/2006/relationships/diagramData" Target="diagrams/data4.xml"/><Relationship Id="rId47" Type="http://schemas.openxmlformats.org/officeDocument/2006/relationships/diagramData" Target="diagrams/data5.xml"/><Relationship Id="rId50" Type="http://schemas.openxmlformats.org/officeDocument/2006/relationships/diagramColors" Target="diagrams/colors5.xml"/><Relationship Id="rId55"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3.tmp"/><Relationship Id="rId17" Type="http://schemas.microsoft.com/office/2007/relationships/diagramDrawing" Target="diagrams/drawing1.xml"/><Relationship Id="rId25" Type="http://schemas.openxmlformats.org/officeDocument/2006/relationships/chart" Target="charts/chart7.xml"/><Relationship Id="rId33" Type="http://schemas.openxmlformats.org/officeDocument/2006/relationships/diagramLayout" Target="diagrams/layout2.xml"/><Relationship Id="rId38" Type="http://schemas.openxmlformats.org/officeDocument/2006/relationships/diagramLayout" Target="diagrams/layout3.xml"/><Relationship Id="rId46" Type="http://schemas.microsoft.com/office/2007/relationships/diagramDrawing" Target="diagrams/drawing4.xm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footer" Target="footer2.xml"/><Relationship Id="rId29" Type="http://schemas.microsoft.com/office/2007/relationships/hdphoto" Target="media/hdphoto1.wdp"/><Relationship Id="rId41" Type="http://schemas.microsoft.com/office/2007/relationships/diagramDrawing" Target="diagrams/drawing3.xml"/><Relationship Id="rId54"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6.xml"/><Relationship Id="rId32" Type="http://schemas.openxmlformats.org/officeDocument/2006/relationships/diagramData" Target="diagrams/data2.xml"/><Relationship Id="rId37" Type="http://schemas.openxmlformats.org/officeDocument/2006/relationships/diagramData" Target="diagrams/data3.xml"/><Relationship Id="rId40" Type="http://schemas.openxmlformats.org/officeDocument/2006/relationships/diagramColors" Target="diagrams/colors3.xml"/><Relationship Id="rId45" Type="http://schemas.openxmlformats.org/officeDocument/2006/relationships/diagramColors" Target="diagrams/colors4.xml"/><Relationship Id="rId53" Type="http://schemas.openxmlformats.org/officeDocument/2006/relationships/image" Target="media/image8.jpeg"/><Relationship Id="rId58"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chart" Target="charts/chart5.xml"/><Relationship Id="rId28" Type="http://schemas.openxmlformats.org/officeDocument/2006/relationships/image" Target="media/image5.png"/><Relationship Id="rId36" Type="http://schemas.microsoft.com/office/2007/relationships/diagramDrawing" Target="diagrams/drawing2.xml"/><Relationship Id="rId49" Type="http://schemas.openxmlformats.org/officeDocument/2006/relationships/diagramQuickStyle" Target="diagrams/quickStyle5.xml"/><Relationship Id="rId57" Type="http://schemas.openxmlformats.org/officeDocument/2006/relationships/image" Target="media/image12.jpeg"/><Relationship Id="rId10" Type="http://schemas.openxmlformats.org/officeDocument/2006/relationships/image" Target="media/image1.jpeg"/><Relationship Id="rId19" Type="http://schemas.openxmlformats.org/officeDocument/2006/relationships/chart" Target="charts/chart2.xml"/><Relationship Id="rId31" Type="http://schemas.microsoft.com/office/2007/relationships/hdphoto" Target="media/hdphoto2.wdp"/><Relationship Id="rId44" Type="http://schemas.openxmlformats.org/officeDocument/2006/relationships/diagramQuickStyle" Target="diagrams/quickStyle4.xml"/><Relationship Id="rId52" Type="http://schemas.openxmlformats.org/officeDocument/2006/relationships/image" Target="media/image7.jpe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chart" Target="charts/chart4.xml"/><Relationship Id="rId27" Type="http://schemas.openxmlformats.org/officeDocument/2006/relationships/image" Target="media/image4.png"/><Relationship Id="rId30" Type="http://schemas.openxmlformats.org/officeDocument/2006/relationships/image" Target="media/image6.png"/><Relationship Id="rId35" Type="http://schemas.openxmlformats.org/officeDocument/2006/relationships/diagramColors" Target="diagrams/colors2.xml"/><Relationship Id="rId43" Type="http://schemas.openxmlformats.org/officeDocument/2006/relationships/diagramLayout" Target="diagrams/layout4.xml"/><Relationship Id="rId48" Type="http://schemas.openxmlformats.org/officeDocument/2006/relationships/diagramLayout" Target="diagrams/layout5.xml"/><Relationship Id="rId56" Type="http://schemas.openxmlformats.org/officeDocument/2006/relationships/image" Target="media/image11.jpeg"/><Relationship Id="rId8" Type="http://schemas.openxmlformats.org/officeDocument/2006/relationships/header" Target="header1.xml"/><Relationship Id="rId51" Type="http://schemas.microsoft.com/office/2007/relationships/diagramDrawing" Target="diagrams/drawing5.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EDAD</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DFB-4F22-B947-2BAC1345B19A}"/>
              </c:ext>
            </c:extLst>
          </c:dPt>
          <c:dPt>
            <c:idx val="1"/>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DFB-4F22-B947-2BAC1345B19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Entre 26 y 35 años</c:v>
                </c:pt>
                <c:pt idx="1">
                  <c:v>Mayor de 46 años</c:v>
                </c:pt>
              </c:strCache>
            </c:strRef>
          </c:cat>
          <c:val>
            <c:numRef>
              <c:f>Hoja1!$B$2:$B$3</c:f>
              <c:numCache>
                <c:formatCode>General</c:formatCode>
                <c:ptCount val="2"/>
                <c:pt idx="0">
                  <c:v>4</c:v>
                </c:pt>
                <c:pt idx="1">
                  <c:v>2</c:v>
                </c:pt>
              </c:numCache>
            </c:numRef>
          </c:val>
          <c:extLst>
            <c:ext xmlns:c16="http://schemas.microsoft.com/office/drawing/2014/chart" uri="{C3380CC4-5D6E-409C-BE32-E72D297353CC}">
              <c16:uniqueId val="{00000000-C903-49F9-B265-075F30D74FA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Nivel educativo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DAF5-47CD-8808-57324E4937C1}"/>
              </c:ext>
            </c:extLst>
          </c:dPt>
          <c:dPt>
            <c:idx val="1"/>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DAF5-47CD-8808-57324E4937C1}"/>
              </c:ext>
            </c:extLst>
          </c:dPt>
          <c:dPt>
            <c:idx val="2"/>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DAF5-47CD-8808-57324E4937C1}"/>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Primari</c:v>
                </c:pt>
                <c:pt idx="1">
                  <c:v>Secundaria</c:v>
                </c:pt>
                <c:pt idx="2">
                  <c:v>Universitario</c:v>
                </c:pt>
              </c:strCache>
            </c:strRef>
          </c:cat>
          <c:val>
            <c:numRef>
              <c:f>Hoja1!$B$2:$B$4</c:f>
              <c:numCache>
                <c:formatCode>General</c:formatCode>
                <c:ptCount val="3"/>
                <c:pt idx="0">
                  <c:v>2</c:v>
                </c:pt>
                <c:pt idx="1">
                  <c:v>3</c:v>
                </c:pt>
                <c:pt idx="2">
                  <c:v>1.4</c:v>
                </c:pt>
              </c:numCache>
            </c:numRef>
          </c:val>
          <c:extLst>
            <c:ext xmlns:c16="http://schemas.microsoft.com/office/drawing/2014/chart" uri="{C3380CC4-5D6E-409C-BE32-E72D297353CC}">
              <c16:uniqueId val="{00000000-C43D-4B4D-9CF9-E97F2926423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Antigüedad del negocio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5F2-4E71-B8A6-ACEC06940CDD}"/>
              </c:ext>
            </c:extLst>
          </c:dPt>
          <c:dPt>
            <c:idx val="1"/>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5F2-4E71-B8A6-ACEC06940CDD}"/>
              </c:ext>
            </c:extLst>
          </c:dPt>
          <c:dPt>
            <c:idx val="2"/>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45F2-4E71-B8A6-ACEC06940CD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De 1 a 3 años</c:v>
                </c:pt>
                <c:pt idx="1">
                  <c:v>De 3 a 5 años</c:v>
                </c:pt>
                <c:pt idx="2">
                  <c:v>Mayor de 10 años</c:v>
                </c:pt>
              </c:strCache>
            </c:strRef>
          </c:cat>
          <c:val>
            <c:numRef>
              <c:f>Hoja1!$B$2:$B$4</c:f>
              <c:numCache>
                <c:formatCode>General</c:formatCode>
                <c:ptCount val="3"/>
                <c:pt idx="0">
                  <c:v>1</c:v>
                </c:pt>
                <c:pt idx="1">
                  <c:v>1</c:v>
                </c:pt>
                <c:pt idx="2">
                  <c:v>4</c:v>
                </c:pt>
              </c:numCache>
            </c:numRef>
          </c:val>
          <c:extLst>
            <c:ext xmlns:c16="http://schemas.microsoft.com/office/drawing/2014/chart" uri="{C3380CC4-5D6E-409C-BE32-E72D297353CC}">
              <c16:uniqueId val="{00000000-3D26-4E7C-B97A-EE972A89F32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Microempress que cuentan con registro mercantil</c:v>
                </c:pt>
              </c:strCache>
            </c:strRef>
          </c:tx>
          <c:dPt>
            <c:idx val="0"/>
            <c:bubble3D val="0"/>
            <c:spPr>
              <a:solidFill>
                <a:schemeClr val="accent3">
                  <a:shade val="76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7330-467C-AAF0-E2CD91421056}"/>
              </c:ext>
            </c:extLst>
          </c:dPt>
          <c:dPt>
            <c:idx val="1"/>
            <c:bubble3D val="0"/>
            <c:spPr>
              <a:solidFill>
                <a:schemeClr val="accent3">
                  <a:tint val="77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330-467C-AAF0-E2CD9142105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6</c:v>
                </c:pt>
                <c:pt idx="1">
                  <c:v>0</c:v>
                </c:pt>
              </c:numCache>
            </c:numRef>
          </c:val>
          <c:extLst>
            <c:ext xmlns:c16="http://schemas.microsoft.com/office/drawing/2014/chart" uri="{C3380CC4-5D6E-409C-BE32-E72D297353CC}">
              <c16:uniqueId val="{00000000-8845-4378-A208-D60CCD4920CF}"/>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r>
              <a:rPr lang="en-US"/>
              <a:t>Microempresas que cuentan con RUT</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Microempress que cuentan con registro mercantil</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A18-4D3C-A8B2-FBC217AB9DCE}"/>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A18-4D3C-A8B2-FBC217AB9DC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6</c:v>
                </c:pt>
                <c:pt idx="1">
                  <c:v>0</c:v>
                </c:pt>
              </c:numCache>
            </c:numRef>
          </c:val>
          <c:extLst>
            <c:ext xmlns:c16="http://schemas.microsoft.com/office/drawing/2014/chart" uri="{C3380CC4-5D6E-409C-BE32-E72D297353CC}">
              <c16:uniqueId val="{00000004-8A18-4D3C-A8B2-FBC217AB9DC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Manejo de contabilidad de las microempresas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E82-4333-8219-FDAAEC74F8B9}"/>
              </c:ext>
            </c:extLst>
          </c:dPt>
          <c:dPt>
            <c:idx val="1"/>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E82-4333-8219-FDAAEC74F8B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No llevan contabilidd</c:v>
                </c:pt>
                <c:pt idx="1">
                  <c:v>La contabilidad la lleva un Contador</c:v>
                </c:pt>
              </c:strCache>
            </c:strRef>
          </c:cat>
          <c:val>
            <c:numRef>
              <c:f>Hoja1!$B$2:$B$3</c:f>
              <c:numCache>
                <c:formatCode>General</c:formatCode>
                <c:ptCount val="2"/>
                <c:pt idx="0">
                  <c:v>1</c:v>
                </c:pt>
                <c:pt idx="1">
                  <c:v>5</c:v>
                </c:pt>
              </c:numCache>
            </c:numRef>
          </c:val>
          <c:extLst>
            <c:ext xmlns:c16="http://schemas.microsoft.com/office/drawing/2014/chart" uri="{C3380CC4-5D6E-409C-BE32-E72D297353CC}">
              <c16:uniqueId val="{00000000-07DE-4611-B664-F557AE183569}"/>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¿Qué espera de su negocio en 5 años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Serie 1</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Hoja1!$A$2:$A$4</c:f>
              <c:strCache>
                <c:ptCount val="3"/>
                <c:pt idx="0">
                  <c:v>Habrá un nuevo local</c:v>
                </c:pt>
                <c:pt idx="1">
                  <c:v>Aumente el número de empleados</c:v>
                </c:pt>
                <c:pt idx="2">
                  <c:v>Ventas en otras regiones del país</c:v>
                </c:pt>
              </c:strCache>
            </c:strRef>
          </c:cat>
          <c:val>
            <c:numRef>
              <c:f>Hoja1!$B$2:$B$4</c:f>
              <c:numCache>
                <c:formatCode>General</c:formatCode>
                <c:ptCount val="3"/>
                <c:pt idx="0">
                  <c:v>2</c:v>
                </c:pt>
                <c:pt idx="1">
                  <c:v>3</c:v>
                </c:pt>
                <c:pt idx="2">
                  <c:v>1</c:v>
                </c:pt>
              </c:numCache>
            </c:numRef>
          </c:val>
          <c:extLst>
            <c:ext xmlns:c16="http://schemas.microsoft.com/office/drawing/2014/chart" uri="{C3380CC4-5D6E-409C-BE32-E72D297353CC}">
              <c16:uniqueId val="{00000000-A421-4886-A42C-F3A1165988AD}"/>
            </c:ext>
          </c:extLst>
        </c:ser>
        <c:dLbls>
          <c:showLegendKey val="0"/>
          <c:showVal val="0"/>
          <c:showCatName val="0"/>
          <c:showSerName val="0"/>
          <c:showPercent val="0"/>
          <c:showBubbleSize val="0"/>
        </c:dLbls>
        <c:gapWidth val="65"/>
        <c:shape val="box"/>
        <c:axId val="521693728"/>
        <c:axId val="521694120"/>
        <c:axId val="0"/>
      </c:bar3DChart>
      <c:catAx>
        <c:axId val="52169372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CO"/>
          </a:p>
        </c:txPr>
        <c:crossAx val="521694120"/>
        <c:crosses val="autoZero"/>
        <c:auto val="1"/>
        <c:lblAlgn val="ctr"/>
        <c:lblOffset val="100"/>
        <c:noMultiLvlLbl val="0"/>
      </c:catAx>
      <c:valAx>
        <c:axId val="52169412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52169372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s-CO"/>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Hoja1!$B$1</c:f>
              <c:strCache>
                <c:ptCount val="1"/>
                <c:pt idx="0">
                  <c:v>Micronegocios según actividad económica</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Hoja1!$A$2:$A$12</c:f>
              <c:strCache>
                <c:ptCount val="11"/>
                <c:pt idx="0">
                  <c:v>Comercio y repación de vehículos</c:v>
                </c:pt>
                <c:pt idx="1">
                  <c:v>Act Agropecuaria</c:v>
                </c:pt>
                <c:pt idx="2">
                  <c:v>Industria manufacturera</c:v>
                </c:pt>
                <c:pt idx="3">
                  <c:v>Alojamiento y servicios de comida</c:v>
                </c:pt>
                <c:pt idx="4">
                  <c:v>Transporte y almacenamiento</c:v>
                </c:pt>
                <c:pt idx="5">
                  <c:v>Construcción</c:v>
                </c:pt>
                <c:pt idx="6">
                  <c:v>Servicios administrativos 1%</c:v>
                </c:pt>
                <c:pt idx="7">
                  <c:v>Comunicaciones</c:v>
                </c:pt>
                <c:pt idx="8">
                  <c:v>Minería</c:v>
                </c:pt>
                <c:pt idx="9">
                  <c:v>Eduación</c:v>
                </c:pt>
                <c:pt idx="10">
                  <c:v>Salud y asistencia social</c:v>
                </c:pt>
              </c:strCache>
            </c:strRef>
          </c:cat>
          <c:val>
            <c:numRef>
              <c:f>Hoja1!$B$2:$B$12</c:f>
              <c:numCache>
                <c:formatCode>0%</c:formatCode>
                <c:ptCount val="11"/>
                <c:pt idx="0">
                  <c:v>0.27</c:v>
                </c:pt>
                <c:pt idx="1">
                  <c:v>0.22</c:v>
                </c:pt>
                <c:pt idx="2">
                  <c:v>0.1</c:v>
                </c:pt>
                <c:pt idx="3">
                  <c:v>0.1</c:v>
                </c:pt>
                <c:pt idx="4">
                  <c:v>0.08</c:v>
                </c:pt>
                <c:pt idx="5">
                  <c:v>0.04</c:v>
                </c:pt>
                <c:pt idx="6">
                  <c:v>0.01</c:v>
                </c:pt>
                <c:pt idx="7">
                  <c:v>0.01</c:v>
                </c:pt>
                <c:pt idx="8">
                  <c:v>0.01</c:v>
                </c:pt>
                <c:pt idx="9">
                  <c:v>0.01</c:v>
                </c:pt>
                <c:pt idx="10">
                  <c:v>0.01</c:v>
                </c:pt>
              </c:numCache>
            </c:numRef>
          </c:val>
          <c:extLst>
            <c:ext xmlns:c16="http://schemas.microsoft.com/office/drawing/2014/chart" uri="{C3380CC4-5D6E-409C-BE32-E72D297353CC}">
              <c16:uniqueId val="{00000000-EA96-4EDA-85C2-2CFF27EFC9BE}"/>
            </c:ext>
          </c:extLst>
        </c:ser>
        <c:dLbls>
          <c:showLegendKey val="0"/>
          <c:showVal val="0"/>
          <c:showCatName val="0"/>
          <c:showSerName val="0"/>
          <c:showPercent val="0"/>
          <c:showBubbleSize val="0"/>
        </c:dLbls>
        <c:gapWidth val="65"/>
        <c:shape val="box"/>
        <c:axId val="521691768"/>
        <c:axId val="521692552"/>
        <c:axId val="0"/>
      </c:bar3DChart>
      <c:catAx>
        <c:axId val="5216917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700" b="0" i="0" u="none" strike="noStrike" kern="1200" cap="all" baseline="0">
                <a:solidFill>
                  <a:schemeClr val="dk1">
                    <a:lumMod val="75000"/>
                    <a:lumOff val="25000"/>
                  </a:schemeClr>
                </a:solidFill>
                <a:latin typeface="+mn-lt"/>
                <a:ea typeface="+mn-ea"/>
                <a:cs typeface="+mn-cs"/>
              </a:defRPr>
            </a:pPr>
            <a:endParaRPr lang="es-CO"/>
          </a:p>
        </c:txPr>
        <c:crossAx val="521692552"/>
        <c:crosses val="autoZero"/>
        <c:auto val="1"/>
        <c:lblAlgn val="ctr"/>
        <c:lblOffset val="100"/>
        <c:noMultiLvlLbl val="0"/>
      </c:catAx>
      <c:valAx>
        <c:axId val="521692552"/>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crossAx val="52169176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3BA627-52DD-4576-816D-12D884BF46C3}" type="doc">
      <dgm:prSet loTypeId="urn:microsoft.com/office/officeart/2005/8/layout/target3" loCatId="relationship" qsTypeId="urn:microsoft.com/office/officeart/2005/8/quickstyle/simple5" qsCatId="simple" csTypeId="urn:microsoft.com/office/officeart/2005/8/colors/colorful1" csCatId="colorful" phldr="1"/>
      <dgm:spPr/>
      <dgm:t>
        <a:bodyPr/>
        <a:lstStyle/>
        <a:p>
          <a:endParaRPr lang="es-ES"/>
        </a:p>
      </dgm:t>
    </dgm:pt>
    <dgm:pt modelId="{EBEE33A5-C68B-4A4B-80F8-B245D5F255DD}">
      <dgm:prSet phldrT="[Texto]" custT="1"/>
      <dgm:spPr/>
      <dgm:t>
        <a:bodyPr/>
        <a:lstStyle/>
        <a:p>
          <a:r>
            <a:rPr lang="es-ES" sz="1600" b="1">
              <a:latin typeface="Times New Roman" panose="02020603050405020304" pitchFamily="18" charset="0"/>
              <a:cs typeface="Times New Roman" panose="02020603050405020304" pitchFamily="18" charset="0"/>
            </a:rPr>
            <a:t>FASE 1</a:t>
          </a:r>
        </a:p>
      </dgm:t>
    </dgm:pt>
    <dgm:pt modelId="{89668D31-2875-44FA-85E7-01E8083CD93C}" type="parTrans" cxnId="{BA5E0EFE-EF40-406B-ACFA-A41535C65891}">
      <dgm:prSet/>
      <dgm:spPr/>
      <dgm:t>
        <a:bodyPr/>
        <a:lstStyle/>
        <a:p>
          <a:endParaRPr lang="es-ES">
            <a:latin typeface="Times New Roman" panose="02020603050405020304" pitchFamily="18" charset="0"/>
            <a:cs typeface="Times New Roman" panose="02020603050405020304" pitchFamily="18" charset="0"/>
          </a:endParaRPr>
        </a:p>
      </dgm:t>
    </dgm:pt>
    <dgm:pt modelId="{67920AFB-ED46-4031-89A1-EE9D53CA31E0}" type="sibTrans" cxnId="{BA5E0EFE-EF40-406B-ACFA-A41535C65891}">
      <dgm:prSet/>
      <dgm:spPr/>
      <dgm:t>
        <a:bodyPr/>
        <a:lstStyle/>
        <a:p>
          <a:endParaRPr lang="es-ES">
            <a:latin typeface="Times New Roman" panose="02020603050405020304" pitchFamily="18" charset="0"/>
            <a:cs typeface="Times New Roman" panose="02020603050405020304" pitchFamily="18" charset="0"/>
          </a:endParaRPr>
        </a:p>
      </dgm:t>
    </dgm:pt>
    <dgm:pt modelId="{FA4DDAF0-34DB-4275-BAC6-69E10230F2A8}">
      <dgm:prSet phldrT="[Texto]" custT="1"/>
      <dgm:spPr/>
      <dgm:t>
        <a:bodyPr/>
        <a:lstStyle/>
        <a:p>
          <a:r>
            <a:rPr lang="es-ES" sz="900">
              <a:latin typeface="Times New Roman" panose="02020603050405020304" pitchFamily="18" charset="0"/>
              <a:cs typeface="Times New Roman" panose="02020603050405020304" pitchFamily="18" charset="0"/>
            </a:rPr>
            <a:t>Revision bibliografica</a:t>
          </a:r>
        </a:p>
      </dgm:t>
    </dgm:pt>
    <dgm:pt modelId="{0C7D0DD5-FA6C-42F1-BC19-57F6D518254C}" type="parTrans" cxnId="{0B8A2213-BA63-4322-B886-5C844314043E}">
      <dgm:prSet/>
      <dgm:spPr/>
      <dgm:t>
        <a:bodyPr/>
        <a:lstStyle/>
        <a:p>
          <a:endParaRPr lang="es-ES">
            <a:latin typeface="Times New Roman" panose="02020603050405020304" pitchFamily="18" charset="0"/>
            <a:cs typeface="Times New Roman" panose="02020603050405020304" pitchFamily="18" charset="0"/>
          </a:endParaRPr>
        </a:p>
      </dgm:t>
    </dgm:pt>
    <dgm:pt modelId="{9675A6E9-DCBC-48A6-81F6-CE7ADCE329E9}" type="sibTrans" cxnId="{0B8A2213-BA63-4322-B886-5C844314043E}">
      <dgm:prSet/>
      <dgm:spPr/>
      <dgm:t>
        <a:bodyPr/>
        <a:lstStyle/>
        <a:p>
          <a:endParaRPr lang="es-ES">
            <a:latin typeface="Times New Roman" panose="02020603050405020304" pitchFamily="18" charset="0"/>
            <a:cs typeface="Times New Roman" panose="02020603050405020304" pitchFamily="18" charset="0"/>
          </a:endParaRPr>
        </a:p>
      </dgm:t>
    </dgm:pt>
    <dgm:pt modelId="{D9C3DB23-3B21-4E21-9909-38B81B46A555}">
      <dgm:prSet phldrT="[Texto]" custT="1"/>
      <dgm:spPr/>
      <dgm:t>
        <a:bodyPr/>
        <a:lstStyle/>
        <a:p>
          <a:r>
            <a:rPr lang="es-ES" sz="1600" b="1">
              <a:latin typeface="Times New Roman" panose="02020603050405020304" pitchFamily="18" charset="0"/>
              <a:cs typeface="Times New Roman" panose="02020603050405020304" pitchFamily="18" charset="0"/>
            </a:rPr>
            <a:t>FASE 2</a:t>
          </a:r>
        </a:p>
      </dgm:t>
    </dgm:pt>
    <dgm:pt modelId="{F9B0A43F-D807-4971-8FA4-A94BB79AFFFD}" type="parTrans" cxnId="{7E095A00-636F-4D67-9C7E-6AC24A6031F7}">
      <dgm:prSet/>
      <dgm:spPr/>
      <dgm:t>
        <a:bodyPr/>
        <a:lstStyle/>
        <a:p>
          <a:endParaRPr lang="es-ES">
            <a:latin typeface="Times New Roman" panose="02020603050405020304" pitchFamily="18" charset="0"/>
            <a:cs typeface="Times New Roman" panose="02020603050405020304" pitchFamily="18" charset="0"/>
          </a:endParaRPr>
        </a:p>
      </dgm:t>
    </dgm:pt>
    <dgm:pt modelId="{B8AF17A9-7548-4CD2-B707-B848FDCBB54B}" type="sibTrans" cxnId="{7E095A00-636F-4D67-9C7E-6AC24A6031F7}">
      <dgm:prSet/>
      <dgm:spPr/>
      <dgm:t>
        <a:bodyPr/>
        <a:lstStyle/>
        <a:p>
          <a:endParaRPr lang="es-ES">
            <a:latin typeface="Times New Roman" panose="02020603050405020304" pitchFamily="18" charset="0"/>
            <a:cs typeface="Times New Roman" panose="02020603050405020304" pitchFamily="18" charset="0"/>
          </a:endParaRPr>
        </a:p>
      </dgm:t>
    </dgm:pt>
    <dgm:pt modelId="{970E16C4-C712-476A-BB0C-4CF7BE4CFB2C}">
      <dgm:prSet phldrT="[Texto]" custT="1"/>
      <dgm:spPr/>
      <dgm:t>
        <a:bodyPr/>
        <a:lstStyle/>
        <a:p>
          <a:r>
            <a:rPr lang="es-CO" sz="800">
              <a:latin typeface="Times New Roman" panose="02020603050405020304" pitchFamily="18" charset="0"/>
              <a:cs typeface="Times New Roman" panose="02020603050405020304" pitchFamily="18" charset="0"/>
            </a:rPr>
            <a:t>Identificación de problematicas de microempresas en Arenal, Bolivar</a:t>
          </a:r>
          <a:endParaRPr lang="es-ES" sz="800">
            <a:latin typeface="Times New Roman" panose="02020603050405020304" pitchFamily="18" charset="0"/>
            <a:cs typeface="Times New Roman" panose="02020603050405020304" pitchFamily="18" charset="0"/>
          </a:endParaRPr>
        </a:p>
      </dgm:t>
    </dgm:pt>
    <dgm:pt modelId="{8061AC7F-CD6A-4EDE-8E47-B766533CA0C4}" type="parTrans" cxnId="{8151B008-1CB1-4202-B092-A830EE5D96D3}">
      <dgm:prSet/>
      <dgm:spPr/>
      <dgm:t>
        <a:bodyPr/>
        <a:lstStyle/>
        <a:p>
          <a:endParaRPr lang="es-ES">
            <a:latin typeface="Times New Roman" panose="02020603050405020304" pitchFamily="18" charset="0"/>
            <a:cs typeface="Times New Roman" panose="02020603050405020304" pitchFamily="18" charset="0"/>
          </a:endParaRPr>
        </a:p>
      </dgm:t>
    </dgm:pt>
    <dgm:pt modelId="{64D57DD0-9BD9-4BC4-B73E-D9CC4145A591}" type="sibTrans" cxnId="{8151B008-1CB1-4202-B092-A830EE5D96D3}">
      <dgm:prSet/>
      <dgm:spPr/>
      <dgm:t>
        <a:bodyPr/>
        <a:lstStyle/>
        <a:p>
          <a:endParaRPr lang="es-ES">
            <a:latin typeface="Times New Roman" panose="02020603050405020304" pitchFamily="18" charset="0"/>
            <a:cs typeface="Times New Roman" panose="02020603050405020304" pitchFamily="18" charset="0"/>
          </a:endParaRPr>
        </a:p>
      </dgm:t>
    </dgm:pt>
    <dgm:pt modelId="{E7FF3D90-63C5-430C-95C0-951C4A87E86D}">
      <dgm:prSet phldrT="[Texto]" custT="1"/>
      <dgm:spPr/>
      <dgm:t>
        <a:bodyPr/>
        <a:lstStyle/>
        <a:p>
          <a:r>
            <a:rPr lang="es-ES" sz="1600" b="1">
              <a:latin typeface="Times New Roman" panose="02020603050405020304" pitchFamily="18" charset="0"/>
              <a:cs typeface="Times New Roman" panose="02020603050405020304" pitchFamily="18" charset="0"/>
            </a:rPr>
            <a:t>FASE 4</a:t>
          </a:r>
        </a:p>
      </dgm:t>
    </dgm:pt>
    <dgm:pt modelId="{800C7132-37A3-4FE6-ADBF-C4A8A834CF3F}" type="parTrans" cxnId="{06EC3F67-6C3A-4F3A-9C06-D907ECC63873}">
      <dgm:prSet/>
      <dgm:spPr/>
      <dgm:t>
        <a:bodyPr/>
        <a:lstStyle/>
        <a:p>
          <a:endParaRPr lang="es-ES">
            <a:latin typeface="Times New Roman" panose="02020603050405020304" pitchFamily="18" charset="0"/>
            <a:cs typeface="Times New Roman" panose="02020603050405020304" pitchFamily="18" charset="0"/>
          </a:endParaRPr>
        </a:p>
      </dgm:t>
    </dgm:pt>
    <dgm:pt modelId="{6E4DC423-571A-4C6E-ACBF-0F86DF542456}" type="sibTrans" cxnId="{06EC3F67-6C3A-4F3A-9C06-D907ECC63873}">
      <dgm:prSet/>
      <dgm:spPr/>
      <dgm:t>
        <a:bodyPr/>
        <a:lstStyle/>
        <a:p>
          <a:endParaRPr lang="es-ES">
            <a:latin typeface="Times New Roman" panose="02020603050405020304" pitchFamily="18" charset="0"/>
            <a:cs typeface="Times New Roman" panose="02020603050405020304" pitchFamily="18" charset="0"/>
          </a:endParaRPr>
        </a:p>
      </dgm:t>
    </dgm:pt>
    <dgm:pt modelId="{04661229-9AB6-4F40-B8CA-990DF42FCDC2}">
      <dgm:prSet phldrT="[Texto]" custT="1"/>
      <dgm:spPr/>
      <dgm:t>
        <a:bodyPr/>
        <a:lstStyle/>
        <a:p>
          <a:r>
            <a:rPr lang="es-ES" sz="900">
              <a:latin typeface="Times New Roman" panose="02020603050405020304" pitchFamily="18" charset="0"/>
              <a:cs typeface="Times New Roman" panose="02020603050405020304" pitchFamily="18" charset="0"/>
            </a:rPr>
            <a:t>Estrategias de frotlecimiento gerencial a microempresas de Arenal </a:t>
          </a:r>
        </a:p>
      </dgm:t>
    </dgm:pt>
    <dgm:pt modelId="{00909B11-494A-4DAD-AA71-10069704B211}" type="parTrans" cxnId="{14883B66-7210-4A4D-8142-AAC2D2A6179F}">
      <dgm:prSet/>
      <dgm:spPr/>
      <dgm:t>
        <a:bodyPr/>
        <a:lstStyle/>
        <a:p>
          <a:endParaRPr lang="es-ES">
            <a:latin typeface="Times New Roman" panose="02020603050405020304" pitchFamily="18" charset="0"/>
            <a:cs typeface="Times New Roman" panose="02020603050405020304" pitchFamily="18" charset="0"/>
          </a:endParaRPr>
        </a:p>
      </dgm:t>
    </dgm:pt>
    <dgm:pt modelId="{B60D7549-B8A7-4040-A9E3-058FBF4774C0}" type="sibTrans" cxnId="{14883B66-7210-4A4D-8142-AAC2D2A6179F}">
      <dgm:prSet/>
      <dgm:spPr/>
      <dgm:t>
        <a:bodyPr/>
        <a:lstStyle/>
        <a:p>
          <a:endParaRPr lang="es-ES">
            <a:latin typeface="Times New Roman" panose="02020603050405020304" pitchFamily="18" charset="0"/>
            <a:cs typeface="Times New Roman" panose="02020603050405020304" pitchFamily="18" charset="0"/>
          </a:endParaRPr>
        </a:p>
      </dgm:t>
    </dgm:pt>
    <dgm:pt modelId="{98694407-70D8-4927-A3A6-61CFD98F3F3C}">
      <dgm:prSet phldrT="[Texto]" custT="1"/>
      <dgm:spPr/>
      <dgm:t>
        <a:bodyPr/>
        <a:lstStyle/>
        <a:p>
          <a:r>
            <a:rPr lang="es-ES" sz="900">
              <a:latin typeface="Times New Roman" panose="02020603050405020304" pitchFamily="18" charset="0"/>
              <a:cs typeface="Times New Roman" panose="02020603050405020304" pitchFamily="18" charset="0"/>
            </a:rPr>
            <a:t>Revisión Documental</a:t>
          </a:r>
        </a:p>
      </dgm:t>
    </dgm:pt>
    <dgm:pt modelId="{624E64A4-875A-45E2-9E7F-6DD27AE4B756}" type="parTrans" cxnId="{65D4FF05-D1CB-4961-81A7-262AF2A5DFC4}">
      <dgm:prSet/>
      <dgm:spPr/>
      <dgm:t>
        <a:bodyPr/>
        <a:lstStyle/>
        <a:p>
          <a:endParaRPr lang="es-ES">
            <a:latin typeface="Times New Roman" panose="02020603050405020304" pitchFamily="18" charset="0"/>
            <a:cs typeface="Times New Roman" panose="02020603050405020304" pitchFamily="18" charset="0"/>
          </a:endParaRPr>
        </a:p>
      </dgm:t>
    </dgm:pt>
    <dgm:pt modelId="{4CA2E547-174E-48C8-BD9B-2C2C86FAA57A}" type="sibTrans" cxnId="{65D4FF05-D1CB-4961-81A7-262AF2A5DFC4}">
      <dgm:prSet/>
      <dgm:spPr/>
      <dgm:t>
        <a:bodyPr/>
        <a:lstStyle/>
        <a:p>
          <a:endParaRPr lang="es-ES">
            <a:latin typeface="Times New Roman" panose="02020603050405020304" pitchFamily="18" charset="0"/>
            <a:cs typeface="Times New Roman" panose="02020603050405020304" pitchFamily="18" charset="0"/>
          </a:endParaRPr>
        </a:p>
      </dgm:t>
    </dgm:pt>
    <dgm:pt modelId="{71EF0DD0-11FB-4618-BF3D-A95D2B8D3AEA}">
      <dgm:prSet custT="1"/>
      <dgm:spPr/>
      <dgm:t>
        <a:bodyPr/>
        <a:lstStyle/>
        <a:p>
          <a:r>
            <a:rPr lang="es-ES" sz="1600" b="1">
              <a:latin typeface="Times New Roman" panose="02020603050405020304" pitchFamily="18" charset="0"/>
              <a:cs typeface="Times New Roman" panose="02020603050405020304" pitchFamily="18" charset="0"/>
            </a:rPr>
            <a:t>FASE 3</a:t>
          </a:r>
        </a:p>
      </dgm:t>
    </dgm:pt>
    <dgm:pt modelId="{EB139C8A-0EA5-4A2D-B465-8E5E5BAEC267}" type="parTrans" cxnId="{4ECAB204-FF50-43F7-A297-67018E7A3F08}">
      <dgm:prSet/>
      <dgm:spPr/>
      <dgm:t>
        <a:bodyPr/>
        <a:lstStyle/>
        <a:p>
          <a:endParaRPr lang="es-ES">
            <a:latin typeface="Times New Roman" panose="02020603050405020304" pitchFamily="18" charset="0"/>
            <a:cs typeface="Times New Roman" panose="02020603050405020304" pitchFamily="18" charset="0"/>
          </a:endParaRPr>
        </a:p>
      </dgm:t>
    </dgm:pt>
    <dgm:pt modelId="{BD66768B-1314-48A0-BC56-E20DC74196F6}" type="sibTrans" cxnId="{4ECAB204-FF50-43F7-A297-67018E7A3F08}">
      <dgm:prSet/>
      <dgm:spPr/>
      <dgm:t>
        <a:bodyPr/>
        <a:lstStyle/>
        <a:p>
          <a:endParaRPr lang="es-ES">
            <a:latin typeface="Times New Roman" panose="02020603050405020304" pitchFamily="18" charset="0"/>
            <a:cs typeface="Times New Roman" panose="02020603050405020304" pitchFamily="18" charset="0"/>
          </a:endParaRPr>
        </a:p>
      </dgm:t>
    </dgm:pt>
    <dgm:pt modelId="{D234FDE1-B04C-4C17-AA20-F86EE4E659B0}">
      <dgm:prSet custT="1"/>
      <dgm:spPr/>
      <dgm:t>
        <a:bodyPr/>
        <a:lstStyle/>
        <a:p>
          <a:r>
            <a:rPr lang="es-ES" sz="900">
              <a:latin typeface="Times New Roman" panose="02020603050405020304" pitchFamily="18" charset="0"/>
              <a:cs typeface="Times New Roman" panose="02020603050405020304" pitchFamily="18" charset="0"/>
            </a:rPr>
            <a:t>Revisión Documental</a:t>
          </a:r>
        </a:p>
      </dgm:t>
    </dgm:pt>
    <dgm:pt modelId="{416EA4E9-25BE-49BD-A2F4-624F2B23A5D2}" type="parTrans" cxnId="{8D52C5BA-EC0E-41FB-9132-81D773A708F4}">
      <dgm:prSet/>
      <dgm:spPr/>
      <dgm:t>
        <a:bodyPr/>
        <a:lstStyle/>
        <a:p>
          <a:endParaRPr lang="es-ES">
            <a:latin typeface="Times New Roman" panose="02020603050405020304" pitchFamily="18" charset="0"/>
            <a:cs typeface="Times New Roman" panose="02020603050405020304" pitchFamily="18" charset="0"/>
          </a:endParaRPr>
        </a:p>
      </dgm:t>
    </dgm:pt>
    <dgm:pt modelId="{E2C6F4C6-AD4A-4391-8268-D016A0F7FCDA}" type="sibTrans" cxnId="{8D52C5BA-EC0E-41FB-9132-81D773A708F4}">
      <dgm:prSet/>
      <dgm:spPr/>
      <dgm:t>
        <a:bodyPr/>
        <a:lstStyle/>
        <a:p>
          <a:endParaRPr lang="es-ES">
            <a:latin typeface="Times New Roman" panose="02020603050405020304" pitchFamily="18" charset="0"/>
            <a:cs typeface="Times New Roman" panose="02020603050405020304" pitchFamily="18" charset="0"/>
          </a:endParaRPr>
        </a:p>
      </dgm:t>
    </dgm:pt>
    <dgm:pt modelId="{452C505D-A3B0-4FD8-AF8A-7A25AD0264F8}">
      <dgm:prSet custT="1"/>
      <dgm:spPr/>
      <dgm:t>
        <a:bodyPr/>
        <a:lstStyle/>
        <a:p>
          <a:r>
            <a:rPr lang="es-CO" sz="900">
              <a:latin typeface="Times New Roman" panose="02020603050405020304" pitchFamily="18" charset="0"/>
              <a:cs typeface="Times New Roman" panose="02020603050405020304" pitchFamily="18" charset="0"/>
            </a:rPr>
            <a:t>Elementos para mejoramiento de microempresas</a:t>
          </a:r>
          <a:endParaRPr lang="en-US" sz="900">
            <a:latin typeface="Times New Roman" panose="02020603050405020304" pitchFamily="18" charset="0"/>
            <a:cs typeface="Times New Roman" panose="02020603050405020304" pitchFamily="18" charset="0"/>
          </a:endParaRPr>
        </a:p>
      </dgm:t>
    </dgm:pt>
    <dgm:pt modelId="{1DADD592-551E-42CD-8248-352EA484D775}" type="parTrans" cxnId="{8DBE8B2F-E488-413D-AB9E-D0F86F28CD47}">
      <dgm:prSet/>
      <dgm:spPr/>
      <dgm:t>
        <a:bodyPr/>
        <a:lstStyle/>
        <a:p>
          <a:endParaRPr lang="es-ES">
            <a:latin typeface="Times New Roman" panose="02020603050405020304" pitchFamily="18" charset="0"/>
            <a:cs typeface="Times New Roman" panose="02020603050405020304" pitchFamily="18" charset="0"/>
          </a:endParaRPr>
        </a:p>
      </dgm:t>
    </dgm:pt>
    <dgm:pt modelId="{6115640C-E772-4829-BD4F-375AA4DE967D}" type="sibTrans" cxnId="{8DBE8B2F-E488-413D-AB9E-D0F86F28CD47}">
      <dgm:prSet/>
      <dgm:spPr/>
      <dgm:t>
        <a:bodyPr/>
        <a:lstStyle/>
        <a:p>
          <a:endParaRPr lang="es-ES">
            <a:latin typeface="Times New Roman" panose="02020603050405020304" pitchFamily="18" charset="0"/>
            <a:cs typeface="Times New Roman" panose="02020603050405020304" pitchFamily="18" charset="0"/>
          </a:endParaRPr>
        </a:p>
      </dgm:t>
    </dgm:pt>
    <dgm:pt modelId="{067E5F43-DE0D-436F-A21C-95289FC4FA83}">
      <dgm:prSet phldrT="[Texto]" custT="1"/>
      <dgm:spPr/>
      <dgm:t>
        <a:bodyPr/>
        <a:lstStyle/>
        <a:p>
          <a:r>
            <a:rPr lang="es-ES" sz="800">
              <a:latin typeface="Times New Roman" panose="02020603050405020304" pitchFamily="18" charset="0"/>
              <a:cs typeface="Times New Roman" panose="02020603050405020304" pitchFamily="18" charset="0"/>
            </a:rPr>
            <a:t>Revisión Documental</a:t>
          </a:r>
        </a:p>
      </dgm:t>
    </dgm:pt>
    <dgm:pt modelId="{E0DE3E40-2C30-4500-8F08-5FA9C70A45B9}" type="parTrans" cxnId="{96C779FA-A7B4-4B54-8EE8-899A2B15C658}">
      <dgm:prSet/>
      <dgm:spPr/>
      <dgm:t>
        <a:bodyPr/>
        <a:lstStyle/>
        <a:p>
          <a:endParaRPr lang="es-ES"/>
        </a:p>
      </dgm:t>
    </dgm:pt>
    <dgm:pt modelId="{00001F7A-0D41-4B2C-BDF2-896E5FFB239A}" type="sibTrans" cxnId="{96C779FA-A7B4-4B54-8EE8-899A2B15C658}">
      <dgm:prSet/>
      <dgm:spPr/>
      <dgm:t>
        <a:bodyPr/>
        <a:lstStyle/>
        <a:p>
          <a:endParaRPr lang="es-ES"/>
        </a:p>
      </dgm:t>
    </dgm:pt>
    <dgm:pt modelId="{7BDD6FED-B680-4F21-9383-8C84D0C6DCBC}">
      <dgm:prSet phldrT="[Texto]" custT="1"/>
      <dgm:spPr/>
      <dgm:t>
        <a:bodyPr/>
        <a:lstStyle/>
        <a:p>
          <a:r>
            <a:rPr lang="es-ES" sz="800">
              <a:latin typeface="Times New Roman" panose="02020603050405020304" pitchFamily="18" charset="0"/>
              <a:cs typeface="Times New Roman" panose="02020603050405020304" pitchFamily="18" charset="0"/>
            </a:rPr>
            <a:t>Encuesta</a:t>
          </a:r>
        </a:p>
      </dgm:t>
    </dgm:pt>
    <dgm:pt modelId="{6793B09B-2C48-446D-9BBA-3A8DB946D8D0}" type="parTrans" cxnId="{7BA54F2E-9EA7-4E37-BA4A-64E7CE2EBAFB}">
      <dgm:prSet/>
      <dgm:spPr/>
      <dgm:t>
        <a:bodyPr/>
        <a:lstStyle/>
        <a:p>
          <a:endParaRPr lang="es-ES"/>
        </a:p>
      </dgm:t>
    </dgm:pt>
    <dgm:pt modelId="{0ACECB7C-6805-4D12-8520-95F0BE95D4F1}" type="sibTrans" cxnId="{7BA54F2E-9EA7-4E37-BA4A-64E7CE2EBAFB}">
      <dgm:prSet/>
      <dgm:spPr/>
      <dgm:t>
        <a:bodyPr/>
        <a:lstStyle/>
        <a:p>
          <a:endParaRPr lang="es-ES"/>
        </a:p>
      </dgm:t>
    </dgm:pt>
    <dgm:pt modelId="{78B5718A-99AA-4A4A-A492-47D69AEDD460}">
      <dgm:prSet phldrT="[Texto]" custT="1"/>
      <dgm:spPr/>
      <dgm:t>
        <a:bodyPr/>
        <a:lstStyle/>
        <a:p>
          <a:r>
            <a:rPr lang="es-ES" sz="900">
              <a:latin typeface="Times New Roman" panose="02020603050405020304" pitchFamily="18" charset="0"/>
              <a:cs typeface="Times New Roman" panose="02020603050405020304" pitchFamily="18" charset="0"/>
            </a:rPr>
            <a:t>Marco Referencial</a:t>
          </a:r>
        </a:p>
      </dgm:t>
    </dgm:pt>
    <dgm:pt modelId="{A23EF382-6C0F-41DC-A801-438B54494EF2}" type="parTrans" cxnId="{6976C3C4-72D2-45A6-963F-CA2891F818E2}">
      <dgm:prSet/>
      <dgm:spPr/>
      <dgm:t>
        <a:bodyPr/>
        <a:lstStyle/>
        <a:p>
          <a:endParaRPr lang="es-ES"/>
        </a:p>
      </dgm:t>
    </dgm:pt>
    <dgm:pt modelId="{928E03EF-5DD2-4B59-9847-435836751FF0}" type="sibTrans" cxnId="{6976C3C4-72D2-45A6-963F-CA2891F818E2}">
      <dgm:prSet/>
      <dgm:spPr/>
      <dgm:t>
        <a:bodyPr/>
        <a:lstStyle/>
        <a:p>
          <a:endParaRPr lang="es-ES"/>
        </a:p>
      </dgm:t>
    </dgm:pt>
    <dgm:pt modelId="{10E2280A-2D35-4976-AEAA-44B66F0BA580}">
      <dgm:prSet phldrT="[Texto]" custT="1"/>
      <dgm:spPr/>
      <dgm:t>
        <a:bodyPr/>
        <a:lstStyle/>
        <a:p>
          <a:r>
            <a:rPr lang="es-ES" sz="900">
              <a:latin typeface="Times New Roman" panose="02020603050405020304" pitchFamily="18" charset="0"/>
              <a:cs typeface="Times New Roman" panose="02020603050405020304" pitchFamily="18" charset="0"/>
            </a:rPr>
            <a:t>Diseño Meodológico</a:t>
          </a:r>
        </a:p>
      </dgm:t>
    </dgm:pt>
    <dgm:pt modelId="{C97300A1-5E49-4765-B272-F21367F05641}" type="parTrans" cxnId="{65DBD50B-933E-4EDD-8555-13C2342504D7}">
      <dgm:prSet/>
      <dgm:spPr/>
      <dgm:t>
        <a:bodyPr/>
        <a:lstStyle/>
        <a:p>
          <a:endParaRPr lang="es-ES"/>
        </a:p>
      </dgm:t>
    </dgm:pt>
    <dgm:pt modelId="{7BD1C7C1-450F-4D2F-9F7B-EA7421E584EB}" type="sibTrans" cxnId="{65DBD50B-933E-4EDD-8555-13C2342504D7}">
      <dgm:prSet/>
      <dgm:spPr/>
      <dgm:t>
        <a:bodyPr/>
        <a:lstStyle/>
        <a:p>
          <a:endParaRPr lang="es-ES"/>
        </a:p>
      </dgm:t>
    </dgm:pt>
    <dgm:pt modelId="{3F25C82C-2866-4AA6-9A3D-F2B6EA84B5A8}" type="pres">
      <dgm:prSet presAssocID="{403BA627-52DD-4576-816D-12D884BF46C3}" presName="Name0" presStyleCnt="0">
        <dgm:presLayoutVars>
          <dgm:chMax val="7"/>
          <dgm:dir/>
          <dgm:animLvl val="lvl"/>
          <dgm:resizeHandles val="exact"/>
        </dgm:presLayoutVars>
      </dgm:prSet>
      <dgm:spPr/>
    </dgm:pt>
    <dgm:pt modelId="{9D4DFDDB-7BE7-4FA1-AF9B-328BE8990521}" type="pres">
      <dgm:prSet presAssocID="{EBEE33A5-C68B-4A4B-80F8-B245D5F255DD}" presName="circle1" presStyleLbl="node1" presStyleIdx="0" presStyleCnt="4"/>
      <dgm:spPr/>
    </dgm:pt>
    <dgm:pt modelId="{86B3C513-D60F-4AA5-9482-77C8C7D67AB3}" type="pres">
      <dgm:prSet presAssocID="{EBEE33A5-C68B-4A4B-80F8-B245D5F255DD}" presName="space" presStyleCnt="0"/>
      <dgm:spPr/>
    </dgm:pt>
    <dgm:pt modelId="{5A9EF37F-3AFA-44DF-93F4-3C324D2F0B75}" type="pres">
      <dgm:prSet presAssocID="{EBEE33A5-C68B-4A4B-80F8-B245D5F255DD}" presName="rect1" presStyleLbl="alignAcc1" presStyleIdx="0" presStyleCnt="4"/>
      <dgm:spPr/>
    </dgm:pt>
    <dgm:pt modelId="{1D645CC5-4147-4508-B169-5B6A00140169}" type="pres">
      <dgm:prSet presAssocID="{D9C3DB23-3B21-4E21-9909-38B81B46A555}" presName="vertSpace2" presStyleLbl="node1" presStyleIdx="0" presStyleCnt="4"/>
      <dgm:spPr/>
    </dgm:pt>
    <dgm:pt modelId="{F6CB7EFC-E861-4538-A659-52CE0F604AB1}" type="pres">
      <dgm:prSet presAssocID="{D9C3DB23-3B21-4E21-9909-38B81B46A555}" presName="circle2" presStyleLbl="node1" presStyleIdx="1" presStyleCnt="4"/>
      <dgm:spPr/>
    </dgm:pt>
    <dgm:pt modelId="{51177D34-367E-49BE-A60C-44DA578C3B67}" type="pres">
      <dgm:prSet presAssocID="{D9C3DB23-3B21-4E21-9909-38B81B46A555}" presName="rect2" presStyleLbl="alignAcc1" presStyleIdx="1" presStyleCnt="4"/>
      <dgm:spPr/>
    </dgm:pt>
    <dgm:pt modelId="{C6DCEC50-96B0-4D9F-8FA7-3E8ADBFD55FA}" type="pres">
      <dgm:prSet presAssocID="{71EF0DD0-11FB-4618-BF3D-A95D2B8D3AEA}" presName="vertSpace3" presStyleLbl="node1" presStyleIdx="1" presStyleCnt="4"/>
      <dgm:spPr/>
    </dgm:pt>
    <dgm:pt modelId="{BE25FA40-C103-4BF8-AB01-DB20F7A00F46}" type="pres">
      <dgm:prSet presAssocID="{71EF0DD0-11FB-4618-BF3D-A95D2B8D3AEA}" presName="circle3" presStyleLbl="node1" presStyleIdx="2" presStyleCnt="4"/>
      <dgm:spPr/>
    </dgm:pt>
    <dgm:pt modelId="{F3AD1CF6-B6CC-4D9E-B276-EC0C351D55C8}" type="pres">
      <dgm:prSet presAssocID="{71EF0DD0-11FB-4618-BF3D-A95D2B8D3AEA}" presName="rect3" presStyleLbl="alignAcc1" presStyleIdx="2" presStyleCnt="4" custScaleY="90308"/>
      <dgm:spPr/>
    </dgm:pt>
    <dgm:pt modelId="{F2CBF360-70C9-4C8C-ABEF-82FFEC48ABD9}" type="pres">
      <dgm:prSet presAssocID="{E7FF3D90-63C5-430C-95C0-951C4A87E86D}" presName="vertSpace4" presStyleLbl="node1" presStyleIdx="2" presStyleCnt="4"/>
      <dgm:spPr/>
    </dgm:pt>
    <dgm:pt modelId="{DD629991-54C7-4E1A-99C2-2789EA17E196}" type="pres">
      <dgm:prSet presAssocID="{E7FF3D90-63C5-430C-95C0-951C4A87E86D}" presName="circle4" presStyleLbl="node1" presStyleIdx="3" presStyleCnt="4"/>
      <dgm:spPr/>
    </dgm:pt>
    <dgm:pt modelId="{10FF4EA1-A9E9-47E5-85CA-0EA9AE1A0594}" type="pres">
      <dgm:prSet presAssocID="{E7FF3D90-63C5-430C-95C0-951C4A87E86D}" presName="rect4" presStyleLbl="alignAcc1" presStyleIdx="3" presStyleCnt="4"/>
      <dgm:spPr/>
    </dgm:pt>
    <dgm:pt modelId="{A466D7DF-E34A-4EDE-8026-1A6BD9E49ABB}" type="pres">
      <dgm:prSet presAssocID="{EBEE33A5-C68B-4A4B-80F8-B245D5F255DD}" presName="rect1ParTx" presStyleLbl="alignAcc1" presStyleIdx="3" presStyleCnt="4">
        <dgm:presLayoutVars>
          <dgm:chMax val="1"/>
          <dgm:bulletEnabled val="1"/>
        </dgm:presLayoutVars>
      </dgm:prSet>
      <dgm:spPr/>
    </dgm:pt>
    <dgm:pt modelId="{26F95A4C-E869-4A68-BE0D-D502097C18F4}" type="pres">
      <dgm:prSet presAssocID="{EBEE33A5-C68B-4A4B-80F8-B245D5F255DD}" presName="rect1ChTx" presStyleLbl="alignAcc1" presStyleIdx="3" presStyleCnt="4">
        <dgm:presLayoutVars>
          <dgm:bulletEnabled val="1"/>
        </dgm:presLayoutVars>
      </dgm:prSet>
      <dgm:spPr/>
    </dgm:pt>
    <dgm:pt modelId="{397FF150-7081-4C19-8A9E-AFFE04E5DC39}" type="pres">
      <dgm:prSet presAssocID="{D9C3DB23-3B21-4E21-9909-38B81B46A555}" presName="rect2ParTx" presStyleLbl="alignAcc1" presStyleIdx="3" presStyleCnt="4">
        <dgm:presLayoutVars>
          <dgm:chMax val="1"/>
          <dgm:bulletEnabled val="1"/>
        </dgm:presLayoutVars>
      </dgm:prSet>
      <dgm:spPr/>
    </dgm:pt>
    <dgm:pt modelId="{82E9F8BD-F1DB-4772-BB0F-BCD997B8F122}" type="pres">
      <dgm:prSet presAssocID="{D9C3DB23-3B21-4E21-9909-38B81B46A555}" presName="rect2ChTx" presStyleLbl="alignAcc1" presStyleIdx="3" presStyleCnt="4" custLinFactNeighborX="-1441" custLinFactNeighborY="2055">
        <dgm:presLayoutVars>
          <dgm:bulletEnabled val="1"/>
        </dgm:presLayoutVars>
      </dgm:prSet>
      <dgm:spPr/>
    </dgm:pt>
    <dgm:pt modelId="{8476533D-A1CE-4CB0-A093-BAE3081A72A1}" type="pres">
      <dgm:prSet presAssocID="{71EF0DD0-11FB-4618-BF3D-A95D2B8D3AEA}" presName="rect3ParTx" presStyleLbl="alignAcc1" presStyleIdx="3" presStyleCnt="4">
        <dgm:presLayoutVars>
          <dgm:chMax val="1"/>
          <dgm:bulletEnabled val="1"/>
        </dgm:presLayoutVars>
      </dgm:prSet>
      <dgm:spPr/>
    </dgm:pt>
    <dgm:pt modelId="{B85D6144-0180-46C1-99B8-4008862EA7B5}" type="pres">
      <dgm:prSet presAssocID="{71EF0DD0-11FB-4618-BF3D-A95D2B8D3AEA}" presName="rect3ChTx" presStyleLbl="alignAcc1" presStyleIdx="3" presStyleCnt="4">
        <dgm:presLayoutVars>
          <dgm:bulletEnabled val="1"/>
        </dgm:presLayoutVars>
      </dgm:prSet>
      <dgm:spPr/>
    </dgm:pt>
    <dgm:pt modelId="{C34DD69F-4FF9-436D-A1A1-AA2DB340CF77}" type="pres">
      <dgm:prSet presAssocID="{E7FF3D90-63C5-430C-95C0-951C4A87E86D}" presName="rect4ParTx" presStyleLbl="alignAcc1" presStyleIdx="3" presStyleCnt="4">
        <dgm:presLayoutVars>
          <dgm:chMax val="1"/>
          <dgm:bulletEnabled val="1"/>
        </dgm:presLayoutVars>
      </dgm:prSet>
      <dgm:spPr/>
    </dgm:pt>
    <dgm:pt modelId="{D621E3E0-C0DA-402A-B97F-35C421A7F0A4}" type="pres">
      <dgm:prSet presAssocID="{E7FF3D90-63C5-430C-95C0-951C4A87E86D}" presName="rect4ChTx" presStyleLbl="alignAcc1" presStyleIdx="3" presStyleCnt="4">
        <dgm:presLayoutVars>
          <dgm:bulletEnabled val="1"/>
        </dgm:presLayoutVars>
      </dgm:prSet>
      <dgm:spPr/>
    </dgm:pt>
  </dgm:ptLst>
  <dgm:cxnLst>
    <dgm:cxn modelId="{7E095A00-636F-4D67-9C7E-6AC24A6031F7}" srcId="{403BA627-52DD-4576-816D-12D884BF46C3}" destId="{D9C3DB23-3B21-4E21-9909-38B81B46A555}" srcOrd="1" destOrd="0" parTransId="{F9B0A43F-D807-4971-8FA4-A94BB79AFFFD}" sibTransId="{B8AF17A9-7548-4CD2-B707-B848FDCBB54B}"/>
    <dgm:cxn modelId="{4ECAB204-FF50-43F7-A297-67018E7A3F08}" srcId="{403BA627-52DD-4576-816D-12D884BF46C3}" destId="{71EF0DD0-11FB-4618-BF3D-A95D2B8D3AEA}" srcOrd="2" destOrd="0" parTransId="{EB139C8A-0EA5-4A2D-B465-8E5E5BAEC267}" sibTransId="{BD66768B-1314-48A0-BC56-E20DC74196F6}"/>
    <dgm:cxn modelId="{65D4FF05-D1CB-4961-81A7-262AF2A5DFC4}" srcId="{E7FF3D90-63C5-430C-95C0-951C4A87E86D}" destId="{98694407-70D8-4927-A3A6-61CFD98F3F3C}" srcOrd="1" destOrd="0" parTransId="{624E64A4-875A-45E2-9E7F-6DD27AE4B756}" sibTransId="{4CA2E547-174E-48C8-BD9B-2C2C86FAA57A}"/>
    <dgm:cxn modelId="{EE03B906-00E5-4324-AE3C-52C6D3B16A5E}" type="presOf" srcId="{E7FF3D90-63C5-430C-95C0-951C4A87E86D}" destId="{C34DD69F-4FF9-436D-A1A1-AA2DB340CF77}" srcOrd="1" destOrd="0" presId="urn:microsoft.com/office/officeart/2005/8/layout/target3"/>
    <dgm:cxn modelId="{8151B008-1CB1-4202-B092-A830EE5D96D3}" srcId="{D9C3DB23-3B21-4E21-9909-38B81B46A555}" destId="{970E16C4-C712-476A-BB0C-4CF7BE4CFB2C}" srcOrd="0" destOrd="0" parTransId="{8061AC7F-CD6A-4EDE-8E47-B766533CA0C4}" sibTransId="{64D57DD0-9BD9-4BC4-B73E-D9CC4145A591}"/>
    <dgm:cxn modelId="{65DBD50B-933E-4EDD-8555-13C2342504D7}" srcId="{EBEE33A5-C68B-4A4B-80F8-B245D5F255DD}" destId="{10E2280A-2D35-4976-AEAA-44B66F0BA580}" srcOrd="2" destOrd="0" parTransId="{C97300A1-5E49-4765-B272-F21367F05641}" sibTransId="{7BD1C7C1-450F-4D2F-9F7B-EA7421E584EB}"/>
    <dgm:cxn modelId="{0B8A2213-BA63-4322-B886-5C844314043E}" srcId="{EBEE33A5-C68B-4A4B-80F8-B245D5F255DD}" destId="{FA4DDAF0-34DB-4275-BAC6-69E10230F2A8}" srcOrd="0" destOrd="0" parTransId="{0C7D0DD5-FA6C-42F1-BC19-57F6D518254C}" sibTransId="{9675A6E9-DCBC-48A6-81F6-CE7ADCE329E9}"/>
    <dgm:cxn modelId="{874FFB1E-E616-4849-AB5C-BE3B1EE3A00D}" type="presOf" srcId="{067E5F43-DE0D-436F-A21C-95289FC4FA83}" destId="{82E9F8BD-F1DB-4772-BB0F-BCD997B8F122}" srcOrd="0" destOrd="1" presId="urn:microsoft.com/office/officeart/2005/8/layout/target3"/>
    <dgm:cxn modelId="{8082F727-11DE-4A29-B576-7F2DEBF885F5}" type="presOf" srcId="{71EF0DD0-11FB-4618-BF3D-A95D2B8D3AEA}" destId="{8476533D-A1CE-4CB0-A093-BAE3081A72A1}" srcOrd="1" destOrd="0" presId="urn:microsoft.com/office/officeart/2005/8/layout/target3"/>
    <dgm:cxn modelId="{7BA54F2E-9EA7-4E37-BA4A-64E7CE2EBAFB}" srcId="{D9C3DB23-3B21-4E21-9909-38B81B46A555}" destId="{7BDD6FED-B680-4F21-9383-8C84D0C6DCBC}" srcOrd="2" destOrd="0" parTransId="{6793B09B-2C48-446D-9BBA-3A8DB946D8D0}" sibTransId="{0ACECB7C-6805-4D12-8520-95F0BE95D4F1}"/>
    <dgm:cxn modelId="{8DBE8B2F-E488-413D-AB9E-D0F86F28CD47}" srcId="{71EF0DD0-11FB-4618-BF3D-A95D2B8D3AEA}" destId="{452C505D-A3B0-4FD8-AF8A-7A25AD0264F8}" srcOrd="0" destOrd="0" parTransId="{1DADD592-551E-42CD-8248-352EA484D775}" sibTransId="{6115640C-E772-4829-BD4F-375AA4DE967D}"/>
    <dgm:cxn modelId="{CA6C6636-0E54-4717-9635-01B2D6E3DCEE}" type="presOf" srcId="{EBEE33A5-C68B-4A4B-80F8-B245D5F255DD}" destId="{A466D7DF-E34A-4EDE-8026-1A6BD9E49ABB}" srcOrd="1" destOrd="0" presId="urn:microsoft.com/office/officeart/2005/8/layout/target3"/>
    <dgm:cxn modelId="{E578D03E-E91D-40BC-AE32-807D1BF3D3F4}" type="presOf" srcId="{04661229-9AB6-4F40-B8CA-990DF42FCDC2}" destId="{D621E3E0-C0DA-402A-B97F-35C421A7F0A4}" srcOrd="0" destOrd="0" presId="urn:microsoft.com/office/officeart/2005/8/layout/target3"/>
    <dgm:cxn modelId="{14883B66-7210-4A4D-8142-AAC2D2A6179F}" srcId="{E7FF3D90-63C5-430C-95C0-951C4A87E86D}" destId="{04661229-9AB6-4F40-B8CA-990DF42FCDC2}" srcOrd="0" destOrd="0" parTransId="{00909B11-494A-4DAD-AA71-10069704B211}" sibTransId="{B60D7549-B8A7-4040-A9E3-058FBF4774C0}"/>
    <dgm:cxn modelId="{06EC3F67-6C3A-4F3A-9C06-D907ECC63873}" srcId="{403BA627-52DD-4576-816D-12D884BF46C3}" destId="{E7FF3D90-63C5-430C-95C0-951C4A87E86D}" srcOrd="3" destOrd="0" parTransId="{800C7132-37A3-4FE6-ADBF-C4A8A834CF3F}" sibTransId="{6E4DC423-571A-4C6E-ACBF-0F86DF542456}"/>
    <dgm:cxn modelId="{EB1E9168-9000-42D6-B192-021A5494412D}" type="presOf" srcId="{FA4DDAF0-34DB-4275-BAC6-69E10230F2A8}" destId="{26F95A4C-E869-4A68-BE0D-D502097C18F4}" srcOrd="0" destOrd="0" presId="urn:microsoft.com/office/officeart/2005/8/layout/target3"/>
    <dgm:cxn modelId="{E5977252-1337-415B-8BA0-01B8611CB080}" type="presOf" srcId="{10E2280A-2D35-4976-AEAA-44B66F0BA580}" destId="{26F95A4C-E869-4A68-BE0D-D502097C18F4}" srcOrd="0" destOrd="2" presId="urn:microsoft.com/office/officeart/2005/8/layout/target3"/>
    <dgm:cxn modelId="{5D863774-9F3B-4E45-AFEA-410CCD845CE4}" type="presOf" srcId="{78B5718A-99AA-4A4A-A492-47D69AEDD460}" destId="{26F95A4C-E869-4A68-BE0D-D502097C18F4}" srcOrd="0" destOrd="1" presId="urn:microsoft.com/office/officeart/2005/8/layout/target3"/>
    <dgm:cxn modelId="{F782FE56-B666-4708-BA26-9761A4721E45}" type="presOf" srcId="{D9C3DB23-3B21-4E21-9909-38B81B46A555}" destId="{397FF150-7081-4C19-8A9E-AFFE04E5DC39}" srcOrd="1" destOrd="0" presId="urn:microsoft.com/office/officeart/2005/8/layout/target3"/>
    <dgm:cxn modelId="{3854A781-65D2-49FB-8EAF-916486739717}" type="presOf" srcId="{452C505D-A3B0-4FD8-AF8A-7A25AD0264F8}" destId="{B85D6144-0180-46C1-99B8-4008862EA7B5}" srcOrd="0" destOrd="0" presId="urn:microsoft.com/office/officeart/2005/8/layout/target3"/>
    <dgm:cxn modelId="{EBC8AC86-F046-43FC-8CF5-0DDCD120A07E}" type="presOf" srcId="{7BDD6FED-B680-4F21-9383-8C84D0C6DCBC}" destId="{82E9F8BD-F1DB-4772-BB0F-BCD997B8F122}" srcOrd="0" destOrd="2" presId="urn:microsoft.com/office/officeart/2005/8/layout/target3"/>
    <dgm:cxn modelId="{C13F2D90-72A1-4265-9231-3139936A9AF9}" type="presOf" srcId="{D234FDE1-B04C-4C17-AA20-F86EE4E659B0}" destId="{B85D6144-0180-46C1-99B8-4008862EA7B5}" srcOrd="0" destOrd="1" presId="urn:microsoft.com/office/officeart/2005/8/layout/target3"/>
    <dgm:cxn modelId="{CCEE8D93-F31A-4315-9D7C-10D0C1D90E8A}" type="presOf" srcId="{E7FF3D90-63C5-430C-95C0-951C4A87E86D}" destId="{10FF4EA1-A9E9-47E5-85CA-0EA9AE1A0594}" srcOrd="0" destOrd="0" presId="urn:microsoft.com/office/officeart/2005/8/layout/target3"/>
    <dgm:cxn modelId="{8D52C5BA-EC0E-41FB-9132-81D773A708F4}" srcId="{71EF0DD0-11FB-4618-BF3D-A95D2B8D3AEA}" destId="{D234FDE1-B04C-4C17-AA20-F86EE4E659B0}" srcOrd="1" destOrd="0" parTransId="{416EA4E9-25BE-49BD-A2F4-624F2B23A5D2}" sibTransId="{E2C6F4C6-AD4A-4391-8268-D016A0F7FCDA}"/>
    <dgm:cxn modelId="{6976C3C4-72D2-45A6-963F-CA2891F818E2}" srcId="{EBEE33A5-C68B-4A4B-80F8-B245D5F255DD}" destId="{78B5718A-99AA-4A4A-A492-47D69AEDD460}" srcOrd="1" destOrd="0" parTransId="{A23EF382-6C0F-41DC-A801-438B54494EF2}" sibTransId="{928E03EF-5DD2-4B59-9847-435836751FF0}"/>
    <dgm:cxn modelId="{5003B1D5-B7A4-4497-AE27-621CC76C3DB1}" type="presOf" srcId="{71EF0DD0-11FB-4618-BF3D-A95D2B8D3AEA}" destId="{F3AD1CF6-B6CC-4D9E-B276-EC0C351D55C8}" srcOrd="0" destOrd="0" presId="urn:microsoft.com/office/officeart/2005/8/layout/target3"/>
    <dgm:cxn modelId="{D68CA4D7-6E17-430C-8E16-0B43A349657F}" type="presOf" srcId="{970E16C4-C712-476A-BB0C-4CF7BE4CFB2C}" destId="{82E9F8BD-F1DB-4772-BB0F-BCD997B8F122}" srcOrd="0" destOrd="0" presId="urn:microsoft.com/office/officeart/2005/8/layout/target3"/>
    <dgm:cxn modelId="{00220AE5-ADA5-4614-A4A9-94AE1011CDEF}" type="presOf" srcId="{403BA627-52DD-4576-816D-12D884BF46C3}" destId="{3F25C82C-2866-4AA6-9A3D-F2B6EA84B5A8}" srcOrd="0" destOrd="0" presId="urn:microsoft.com/office/officeart/2005/8/layout/target3"/>
    <dgm:cxn modelId="{85A83BF6-E41E-4253-A30E-C0C4CEB3C2CB}" type="presOf" srcId="{98694407-70D8-4927-A3A6-61CFD98F3F3C}" destId="{D621E3E0-C0DA-402A-B97F-35C421A7F0A4}" srcOrd="0" destOrd="1" presId="urn:microsoft.com/office/officeart/2005/8/layout/target3"/>
    <dgm:cxn modelId="{A53F50F8-B23E-44DC-9A6F-16F3CE91030F}" type="presOf" srcId="{D9C3DB23-3B21-4E21-9909-38B81B46A555}" destId="{51177D34-367E-49BE-A60C-44DA578C3B67}" srcOrd="0" destOrd="0" presId="urn:microsoft.com/office/officeart/2005/8/layout/target3"/>
    <dgm:cxn modelId="{96C779FA-A7B4-4B54-8EE8-899A2B15C658}" srcId="{D9C3DB23-3B21-4E21-9909-38B81B46A555}" destId="{067E5F43-DE0D-436F-A21C-95289FC4FA83}" srcOrd="1" destOrd="0" parTransId="{E0DE3E40-2C30-4500-8F08-5FA9C70A45B9}" sibTransId="{00001F7A-0D41-4B2C-BDF2-896E5FFB239A}"/>
    <dgm:cxn modelId="{37C1C6FD-A5E7-48FE-B84D-7D8D8CF54877}" type="presOf" srcId="{EBEE33A5-C68B-4A4B-80F8-B245D5F255DD}" destId="{5A9EF37F-3AFA-44DF-93F4-3C324D2F0B75}" srcOrd="0" destOrd="0" presId="urn:microsoft.com/office/officeart/2005/8/layout/target3"/>
    <dgm:cxn modelId="{BA5E0EFE-EF40-406B-ACFA-A41535C65891}" srcId="{403BA627-52DD-4576-816D-12D884BF46C3}" destId="{EBEE33A5-C68B-4A4B-80F8-B245D5F255DD}" srcOrd="0" destOrd="0" parTransId="{89668D31-2875-44FA-85E7-01E8083CD93C}" sibTransId="{67920AFB-ED46-4031-89A1-EE9D53CA31E0}"/>
    <dgm:cxn modelId="{35A2C031-8E27-4BD4-9724-9FC256F963BA}" type="presParOf" srcId="{3F25C82C-2866-4AA6-9A3D-F2B6EA84B5A8}" destId="{9D4DFDDB-7BE7-4FA1-AF9B-328BE8990521}" srcOrd="0" destOrd="0" presId="urn:microsoft.com/office/officeart/2005/8/layout/target3"/>
    <dgm:cxn modelId="{E27D862E-48A1-46E6-802B-4B5EE9424DC1}" type="presParOf" srcId="{3F25C82C-2866-4AA6-9A3D-F2B6EA84B5A8}" destId="{86B3C513-D60F-4AA5-9482-77C8C7D67AB3}" srcOrd="1" destOrd="0" presId="urn:microsoft.com/office/officeart/2005/8/layout/target3"/>
    <dgm:cxn modelId="{6CD83A57-920C-4040-9436-A2C55BB29252}" type="presParOf" srcId="{3F25C82C-2866-4AA6-9A3D-F2B6EA84B5A8}" destId="{5A9EF37F-3AFA-44DF-93F4-3C324D2F0B75}" srcOrd="2" destOrd="0" presId="urn:microsoft.com/office/officeart/2005/8/layout/target3"/>
    <dgm:cxn modelId="{7D7FA085-3FBB-4952-900C-E461A4DC41CC}" type="presParOf" srcId="{3F25C82C-2866-4AA6-9A3D-F2B6EA84B5A8}" destId="{1D645CC5-4147-4508-B169-5B6A00140169}" srcOrd="3" destOrd="0" presId="urn:microsoft.com/office/officeart/2005/8/layout/target3"/>
    <dgm:cxn modelId="{A2C8B79B-C7AD-4618-BC40-853E320E6715}" type="presParOf" srcId="{3F25C82C-2866-4AA6-9A3D-F2B6EA84B5A8}" destId="{F6CB7EFC-E861-4538-A659-52CE0F604AB1}" srcOrd="4" destOrd="0" presId="urn:microsoft.com/office/officeart/2005/8/layout/target3"/>
    <dgm:cxn modelId="{5DCAF11E-2EA4-4973-817C-03E1AD120EAD}" type="presParOf" srcId="{3F25C82C-2866-4AA6-9A3D-F2B6EA84B5A8}" destId="{51177D34-367E-49BE-A60C-44DA578C3B67}" srcOrd="5" destOrd="0" presId="urn:microsoft.com/office/officeart/2005/8/layout/target3"/>
    <dgm:cxn modelId="{33FE76CA-520C-4595-A2AD-EB29AA838EA2}" type="presParOf" srcId="{3F25C82C-2866-4AA6-9A3D-F2B6EA84B5A8}" destId="{C6DCEC50-96B0-4D9F-8FA7-3E8ADBFD55FA}" srcOrd="6" destOrd="0" presId="urn:microsoft.com/office/officeart/2005/8/layout/target3"/>
    <dgm:cxn modelId="{174D16C7-1B04-43BE-B373-CCA12133068B}" type="presParOf" srcId="{3F25C82C-2866-4AA6-9A3D-F2B6EA84B5A8}" destId="{BE25FA40-C103-4BF8-AB01-DB20F7A00F46}" srcOrd="7" destOrd="0" presId="urn:microsoft.com/office/officeart/2005/8/layout/target3"/>
    <dgm:cxn modelId="{4DE208C8-2A24-47B6-937F-A2DC5FD3C709}" type="presParOf" srcId="{3F25C82C-2866-4AA6-9A3D-F2B6EA84B5A8}" destId="{F3AD1CF6-B6CC-4D9E-B276-EC0C351D55C8}" srcOrd="8" destOrd="0" presId="urn:microsoft.com/office/officeart/2005/8/layout/target3"/>
    <dgm:cxn modelId="{7ECA1C7E-0CD9-4CDA-A435-80E8D65EB8E8}" type="presParOf" srcId="{3F25C82C-2866-4AA6-9A3D-F2B6EA84B5A8}" destId="{F2CBF360-70C9-4C8C-ABEF-82FFEC48ABD9}" srcOrd="9" destOrd="0" presId="urn:microsoft.com/office/officeart/2005/8/layout/target3"/>
    <dgm:cxn modelId="{404A51A8-2D21-4003-917D-502D0E0C02EE}" type="presParOf" srcId="{3F25C82C-2866-4AA6-9A3D-F2B6EA84B5A8}" destId="{DD629991-54C7-4E1A-99C2-2789EA17E196}" srcOrd="10" destOrd="0" presId="urn:microsoft.com/office/officeart/2005/8/layout/target3"/>
    <dgm:cxn modelId="{D5BCEF88-519C-4504-87D3-98D8F22E5872}" type="presParOf" srcId="{3F25C82C-2866-4AA6-9A3D-F2B6EA84B5A8}" destId="{10FF4EA1-A9E9-47E5-85CA-0EA9AE1A0594}" srcOrd="11" destOrd="0" presId="urn:microsoft.com/office/officeart/2005/8/layout/target3"/>
    <dgm:cxn modelId="{EC284E32-981F-44C9-8F33-C03B582BE504}" type="presParOf" srcId="{3F25C82C-2866-4AA6-9A3D-F2B6EA84B5A8}" destId="{A466D7DF-E34A-4EDE-8026-1A6BD9E49ABB}" srcOrd="12" destOrd="0" presId="urn:microsoft.com/office/officeart/2005/8/layout/target3"/>
    <dgm:cxn modelId="{069E8799-07FA-4009-A1C5-BF055206A7D2}" type="presParOf" srcId="{3F25C82C-2866-4AA6-9A3D-F2B6EA84B5A8}" destId="{26F95A4C-E869-4A68-BE0D-D502097C18F4}" srcOrd="13" destOrd="0" presId="urn:microsoft.com/office/officeart/2005/8/layout/target3"/>
    <dgm:cxn modelId="{C518220A-9A82-4545-A221-41BF5AE58322}" type="presParOf" srcId="{3F25C82C-2866-4AA6-9A3D-F2B6EA84B5A8}" destId="{397FF150-7081-4C19-8A9E-AFFE04E5DC39}" srcOrd="14" destOrd="0" presId="urn:microsoft.com/office/officeart/2005/8/layout/target3"/>
    <dgm:cxn modelId="{357DF436-98F1-493F-8B0D-DE08B10EA447}" type="presParOf" srcId="{3F25C82C-2866-4AA6-9A3D-F2B6EA84B5A8}" destId="{82E9F8BD-F1DB-4772-BB0F-BCD997B8F122}" srcOrd="15" destOrd="0" presId="urn:microsoft.com/office/officeart/2005/8/layout/target3"/>
    <dgm:cxn modelId="{B7C6C1B9-7C66-4F39-9CEA-9B5CB20F6661}" type="presParOf" srcId="{3F25C82C-2866-4AA6-9A3D-F2B6EA84B5A8}" destId="{8476533D-A1CE-4CB0-A093-BAE3081A72A1}" srcOrd="16" destOrd="0" presId="urn:microsoft.com/office/officeart/2005/8/layout/target3"/>
    <dgm:cxn modelId="{77A73884-4528-42E9-893F-944771879CDA}" type="presParOf" srcId="{3F25C82C-2866-4AA6-9A3D-F2B6EA84B5A8}" destId="{B85D6144-0180-46C1-99B8-4008862EA7B5}" srcOrd="17" destOrd="0" presId="urn:microsoft.com/office/officeart/2005/8/layout/target3"/>
    <dgm:cxn modelId="{D6EEF309-C2B5-4A28-878E-AFFEE9801A1A}" type="presParOf" srcId="{3F25C82C-2866-4AA6-9A3D-F2B6EA84B5A8}" destId="{C34DD69F-4FF9-436D-A1A1-AA2DB340CF77}" srcOrd="18" destOrd="0" presId="urn:microsoft.com/office/officeart/2005/8/layout/target3"/>
    <dgm:cxn modelId="{145B3F74-FC01-4F68-BAAA-2A1E5A65FB14}" type="presParOf" srcId="{3F25C82C-2866-4AA6-9A3D-F2B6EA84B5A8}" destId="{D621E3E0-C0DA-402A-B97F-35C421A7F0A4}" srcOrd="19" destOrd="0" presId="urn:microsoft.com/office/officeart/2005/8/layout/target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E62B22C-D48C-49C3-9AE9-79AA574969EA}" type="doc">
      <dgm:prSet loTypeId="urn:microsoft.com/office/officeart/2005/8/layout/hierarchy2" loCatId="hierarchy" qsTypeId="urn:microsoft.com/office/officeart/2005/8/quickstyle/simple5" qsCatId="simple" csTypeId="urn:microsoft.com/office/officeart/2005/8/colors/colorful4" csCatId="colorful" phldr="1"/>
      <dgm:spPr/>
      <dgm:t>
        <a:bodyPr/>
        <a:lstStyle/>
        <a:p>
          <a:endParaRPr lang="es-ES"/>
        </a:p>
      </dgm:t>
    </dgm:pt>
    <dgm:pt modelId="{F2172333-96C7-44AF-A9BF-F3B97336EEB7}">
      <dgm:prSet phldrT="[Texto]" custT="1"/>
      <dgm:spPr/>
      <dgm:t>
        <a:bodyPr/>
        <a:lstStyle/>
        <a:p>
          <a:r>
            <a:rPr lang="es-ES" sz="1000" b="1">
              <a:solidFill>
                <a:sysClr val="windowText" lastClr="000000"/>
              </a:solidFill>
              <a:latin typeface="Arial" panose="020B0604020202020204" pitchFamily="34" charset="0"/>
              <a:cs typeface="Arial" panose="020B0604020202020204" pitchFamily="34" charset="0"/>
            </a:rPr>
            <a:t>Bajo desempeño de microempresas en Arenal, Bolívar</a:t>
          </a:r>
        </a:p>
      </dgm:t>
    </dgm:pt>
    <dgm:pt modelId="{9CE1B4AC-B648-404E-88F6-CEAF3560F5F9}" type="parTrans" cxnId="{2BA77275-F0DD-4833-86A1-99608A37C715}">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3EC51C67-8ED6-4BD7-9146-05E30B691B07}" type="sibTrans" cxnId="{2BA77275-F0DD-4833-86A1-99608A37C715}">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FD25001C-24F4-417C-A6DD-5EB42CB829C6}">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Bajo nivel educativo de sus adminitradores/propietarios</a:t>
          </a:r>
        </a:p>
      </dgm:t>
    </dgm:pt>
    <dgm:pt modelId="{79A69A8B-F7EC-4575-BA50-ABB13154133B}" type="parTrans" cxnId="{49DBD016-329A-4EB1-B755-0132B791D67A}">
      <dgm:prSet custT="1"/>
      <dgm:spPr/>
      <dgm:t>
        <a:bodyPr/>
        <a:lstStyle/>
        <a:p>
          <a:endParaRPr lang="es-ES" sz="700">
            <a:solidFill>
              <a:sysClr val="windowText" lastClr="000000"/>
            </a:solidFill>
            <a:latin typeface="Arial" panose="020B0604020202020204" pitchFamily="34" charset="0"/>
            <a:cs typeface="Arial" panose="020B0604020202020204" pitchFamily="34" charset="0"/>
          </a:endParaRPr>
        </a:p>
      </dgm:t>
    </dgm:pt>
    <dgm:pt modelId="{16A19B7F-2FF5-40A8-8C53-7063FE253DA8}" type="sibTrans" cxnId="{49DBD016-329A-4EB1-B755-0132B791D67A}">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CE4E061A-CAED-40EB-A582-BDF36F11A609}">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Deficiencia en capacitación en temas administrativos</a:t>
          </a:r>
        </a:p>
      </dgm:t>
    </dgm:pt>
    <dgm:pt modelId="{4B402473-4CCD-4B06-8752-43A8579AC0F3}" type="parTrans" cxnId="{7D651DC8-EC60-4AD5-9FF3-53380ABA8747}">
      <dgm:prSet custT="1"/>
      <dgm:spPr/>
      <dgm:t>
        <a:bodyPr/>
        <a:lstStyle/>
        <a:p>
          <a:endParaRPr lang="es-ES" sz="700">
            <a:solidFill>
              <a:sysClr val="windowText" lastClr="000000"/>
            </a:solidFill>
            <a:latin typeface="Arial" panose="020B0604020202020204" pitchFamily="34" charset="0"/>
            <a:cs typeface="Arial" panose="020B0604020202020204" pitchFamily="34" charset="0"/>
          </a:endParaRPr>
        </a:p>
      </dgm:t>
    </dgm:pt>
    <dgm:pt modelId="{B17B65D5-8425-4F17-A94C-D66D93D3A49E}" type="sibTrans" cxnId="{7D651DC8-EC60-4AD5-9FF3-53380ABA8747}">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C832E8E3-A6B6-420F-B4A6-6979E783EF48}">
      <dgm:prSet custT="1"/>
      <dgm:spPr/>
      <dgm:t>
        <a:bodyPr/>
        <a:lstStyle/>
        <a:p>
          <a:r>
            <a:rPr lang="es-ES" sz="1000">
              <a:solidFill>
                <a:sysClr val="windowText" lastClr="000000"/>
              </a:solidFill>
              <a:latin typeface="Arial" panose="020B0604020202020204" pitchFamily="34" charset="0"/>
              <a:cs typeface="Arial" panose="020B0604020202020204" pitchFamily="34" charset="0"/>
            </a:rPr>
            <a:t>Desconociimiento de la  formalidad tributaria</a:t>
          </a:r>
        </a:p>
      </dgm:t>
    </dgm:pt>
    <dgm:pt modelId="{C670DF8C-15FD-482D-A92A-F28E98F85FAF}" type="parTrans" cxnId="{C5B8C02E-6040-4A8B-A1B8-06970D1175CD}">
      <dgm:prSet custT="1"/>
      <dgm:spPr/>
      <dgm:t>
        <a:bodyPr/>
        <a:lstStyle/>
        <a:p>
          <a:endParaRPr lang="es-ES" sz="700">
            <a:solidFill>
              <a:sysClr val="windowText" lastClr="000000"/>
            </a:solidFill>
            <a:latin typeface="Arial" panose="020B0604020202020204" pitchFamily="34" charset="0"/>
            <a:cs typeface="Arial" panose="020B0604020202020204" pitchFamily="34" charset="0"/>
          </a:endParaRPr>
        </a:p>
      </dgm:t>
    </dgm:pt>
    <dgm:pt modelId="{1F166998-465C-4801-91BC-EEFC9076C0D2}" type="sibTrans" cxnId="{C5B8C02E-6040-4A8B-A1B8-06970D1175CD}">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BE62EC51-1DA9-4C05-8A80-C45A791A78EA}">
      <dgm:prSet custT="1"/>
      <dgm:spPr/>
      <dgm:t>
        <a:bodyPr/>
        <a:lstStyle/>
        <a:p>
          <a:r>
            <a:rPr lang="es-ES" sz="1000">
              <a:solidFill>
                <a:sysClr val="windowText" lastClr="000000"/>
              </a:solidFill>
              <a:latin typeface="Arial" panose="020B0604020202020204" pitchFamily="34" charset="0"/>
              <a:cs typeface="Arial" panose="020B0604020202020204" pitchFamily="34" charset="0"/>
            </a:rPr>
            <a:t>Inexistencia de planes estrategicos y de competividad</a:t>
          </a:r>
        </a:p>
      </dgm:t>
    </dgm:pt>
    <dgm:pt modelId="{7D918753-F333-45FA-815A-92FC4752EE45}" type="parTrans" cxnId="{66714544-1835-446A-AE78-5E112A813EA4}">
      <dgm:prSet custT="1"/>
      <dgm:spPr/>
      <dgm:t>
        <a:bodyPr/>
        <a:lstStyle/>
        <a:p>
          <a:endParaRPr lang="es-ES" sz="700">
            <a:solidFill>
              <a:sysClr val="windowText" lastClr="000000"/>
            </a:solidFill>
            <a:latin typeface="Arial" panose="020B0604020202020204" pitchFamily="34" charset="0"/>
            <a:cs typeface="Arial" panose="020B0604020202020204" pitchFamily="34" charset="0"/>
          </a:endParaRPr>
        </a:p>
      </dgm:t>
    </dgm:pt>
    <dgm:pt modelId="{AED3C717-72D1-4128-9F30-9B6FEEC5B500}" type="sibTrans" cxnId="{66714544-1835-446A-AE78-5E112A813EA4}">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11957013-11E9-4B36-9AC5-8B8D001C9C0F}" type="pres">
      <dgm:prSet presAssocID="{5E62B22C-D48C-49C3-9AE9-79AA574969EA}" presName="diagram" presStyleCnt="0">
        <dgm:presLayoutVars>
          <dgm:chPref val="1"/>
          <dgm:dir/>
          <dgm:animOne val="branch"/>
          <dgm:animLvl val="lvl"/>
          <dgm:resizeHandles val="exact"/>
        </dgm:presLayoutVars>
      </dgm:prSet>
      <dgm:spPr/>
    </dgm:pt>
    <dgm:pt modelId="{80C60674-CB6C-4B90-B64C-AA13D457558C}" type="pres">
      <dgm:prSet presAssocID="{F2172333-96C7-44AF-A9BF-F3B97336EEB7}" presName="root1" presStyleCnt="0"/>
      <dgm:spPr/>
    </dgm:pt>
    <dgm:pt modelId="{800054E8-571A-4E12-92ED-5E5482E8FE9E}" type="pres">
      <dgm:prSet presAssocID="{F2172333-96C7-44AF-A9BF-F3B97336EEB7}" presName="LevelOneTextNode" presStyleLbl="node0" presStyleIdx="0" presStyleCnt="1" custScaleX="154781">
        <dgm:presLayoutVars>
          <dgm:chPref val="3"/>
        </dgm:presLayoutVars>
      </dgm:prSet>
      <dgm:spPr/>
    </dgm:pt>
    <dgm:pt modelId="{3C1632E1-452E-4B43-84AB-27A001D030DF}" type="pres">
      <dgm:prSet presAssocID="{F2172333-96C7-44AF-A9BF-F3B97336EEB7}" presName="level2hierChild" presStyleCnt="0"/>
      <dgm:spPr/>
    </dgm:pt>
    <dgm:pt modelId="{07A2C8FA-6D96-4904-9B9D-DEC8A484CCCF}" type="pres">
      <dgm:prSet presAssocID="{79A69A8B-F7EC-4575-BA50-ABB13154133B}" presName="conn2-1" presStyleLbl="parChTrans1D2" presStyleIdx="0" presStyleCnt="4"/>
      <dgm:spPr/>
    </dgm:pt>
    <dgm:pt modelId="{9D141CB4-154D-4DD8-AB5E-3ECB00B43DB6}" type="pres">
      <dgm:prSet presAssocID="{79A69A8B-F7EC-4575-BA50-ABB13154133B}" presName="connTx" presStyleLbl="parChTrans1D2" presStyleIdx="0" presStyleCnt="4"/>
      <dgm:spPr/>
    </dgm:pt>
    <dgm:pt modelId="{0A59AA29-8ADF-4B2D-B005-26D3F18E5DFA}" type="pres">
      <dgm:prSet presAssocID="{FD25001C-24F4-417C-A6DD-5EB42CB829C6}" presName="root2" presStyleCnt="0"/>
      <dgm:spPr/>
    </dgm:pt>
    <dgm:pt modelId="{C6AA5D9A-9351-401D-B68F-7317348EBB8C}" type="pres">
      <dgm:prSet presAssocID="{FD25001C-24F4-417C-A6DD-5EB42CB829C6}" presName="LevelTwoTextNode" presStyleLbl="node2" presStyleIdx="0" presStyleCnt="4" custScaleX="127984">
        <dgm:presLayoutVars>
          <dgm:chPref val="3"/>
        </dgm:presLayoutVars>
      </dgm:prSet>
      <dgm:spPr/>
    </dgm:pt>
    <dgm:pt modelId="{69ABCE11-CB26-45D2-ACF5-26682AD827B5}" type="pres">
      <dgm:prSet presAssocID="{FD25001C-24F4-417C-A6DD-5EB42CB829C6}" presName="level3hierChild" presStyleCnt="0"/>
      <dgm:spPr/>
    </dgm:pt>
    <dgm:pt modelId="{13B8948B-BECE-46FE-BEA2-8FA3FB4E299A}" type="pres">
      <dgm:prSet presAssocID="{4B402473-4CCD-4B06-8752-43A8579AC0F3}" presName="conn2-1" presStyleLbl="parChTrans1D2" presStyleIdx="1" presStyleCnt="4"/>
      <dgm:spPr/>
    </dgm:pt>
    <dgm:pt modelId="{945968F8-4B72-42AF-93F0-172245C43A70}" type="pres">
      <dgm:prSet presAssocID="{4B402473-4CCD-4B06-8752-43A8579AC0F3}" presName="connTx" presStyleLbl="parChTrans1D2" presStyleIdx="1" presStyleCnt="4"/>
      <dgm:spPr/>
    </dgm:pt>
    <dgm:pt modelId="{EADFBEB8-84BC-42C5-80F7-87D6261A1810}" type="pres">
      <dgm:prSet presAssocID="{CE4E061A-CAED-40EB-A582-BDF36F11A609}" presName="root2" presStyleCnt="0"/>
      <dgm:spPr/>
    </dgm:pt>
    <dgm:pt modelId="{F7D11C9C-C145-44AC-9D71-9CFC7F6FB103}" type="pres">
      <dgm:prSet presAssocID="{CE4E061A-CAED-40EB-A582-BDF36F11A609}" presName="LevelTwoTextNode" presStyleLbl="node2" presStyleIdx="1" presStyleCnt="4" custScaleX="126357">
        <dgm:presLayoutVars>
          <dgm:chPref val="3"/>
        </dgm:presLayoutVars>
      </dgm:prSet>
      <dgm:spPr/>
    </dgm:pt>
    <dgm:pt modelId="{055D66C3-2DA2-4CCE-87A7-83846DC60F83}" type="pres">
      <dgm:prSet presAssocID="{CE4E061A-CAED-40EB-A582-BDF36F11A609}" presName="level3hierChild" presStyleCnt="0"/>
      <dgm:spPr/>
    </dgm:pt>
    <dgm:pt modelId="{E2A19FA7-49B8-41B3-8657-832C70787A21}" type="pres">
      <dgm:prSet presAssocID="{C670DF8C-15FD-482D-A92A-F28E98F85FAF}" presName="conn2-1" presStyleLbl="parChTrans1D2" presStyleIdx="2" presStyleCnt="4"/>
      <dgm:spPr/>
    </dgm:pt>
    <dgm:pt modelId="{261C2D6A-8805-4A50-A253-6D5757EC410C}" type="pres">
      <dgm:prSet presAssocID="{C670DF8C-15FD-482D-A92A-F28E98F85FAF}" presName="connTx" presStyleLbl="parChTrans1D2" presStyleIdx="2" presStyleCnt="4"/>
      <dgm:spPr/>
    </dgm:pt>
    <dgm:pt modelId="{213CF331-DEBA-48C5-9BDD-7694EF6C91D8}" type="pres">
      <dgm:prSet presAssocID="{C832E8E3-A6B6-420F-B4A6-6979E783EF48}" presName="root2" presStyleCnt="0"/>
      <dgm:spPr/>
    </dgm:pt>
    <dgm:pt modelId="{C56BD64C-5340-4B46-86AE-6263648716B5}" type="pres">
      <dgm:prSet presAssocID="{C832E8E3-A6B6-420F-B4A6-6979E783EF48}" presName="LevelTwoTextNode" presStyleLbl="node2" presStyleIdx="2" presStyleCnt="4" custScaleX="124876">
        <dgm:presLayoutVars>
          <dgm:chPref val="3"/>
        </dgm:presLayoutVars>
      </dgm:prSet>
      <dgm:spPr/>
    </dgm:pt>
    <dgm:pt modelId="{7EE3C2C6-CEF6-4BC0-A61E-CB3D8DBC7FAF}" type="pres">
      <dgm:prSet presAssocID="{C832E8E3-A6B6-420F-B4A6-6979E783EF48}" presName="level3hierChild" presStyleCnt="0"/>
      <dgm:spPr/>
    </dgm:pt>
    <dgm:pt modelId="{CD554EE1-2F3F-41C9-BEAD-520ECC42D53A}" type="pres">
      <dgm:prSet presAssocID="{7D918753-F333-45FA-815A-92FC4752EE45}" presName="conn2-1" presStyleLbl="parChTrans1D2" presStyleIdx="3" presStyleCnt="4"/>
      <dgm:spPr/>
    </dgm:pt>
    <dgm:pt modelId="{6D097D2B-EEE7-47C0-AFE8-EC082836B265}" type="pres">
      <dgm:prSet presAssocID="{7D918753-F333-45FA-815A-92FC4752EE45}" presName="connTx" presStyleLbl="parChTrans1D2" presStyleIdx="3" presStyleCnt="4"/>
      <dgm:spPr/>
    </dgm:pt>
    <dgm:pt modelId="{666FE500-131B-416C-B054-8B9E1F8F0E9E}" type="pres">
      <dgm:prSet presAssocID="{BE62EC51-1DA9-4C05-8A80-C45A791A78EA}" presName="root2" presStyleCnt="0"/>
      <dgm:spPr/>
    </dgm:pt>
    <dgm:pt modelId="{33B2D987-4274-4770-ABE5-098AA5BD04F2}" type="pres">
      <dgm:prSet presAssocID="{BE62EC51-1DA9-4C05-8A80-C45A791A78EA}" presName="LevelTwoTextNode" presStyleLbl="node2" presStyleIdx="3" presStyleCnt="4" custScaleX="120434">
        <dgm:presLayoutVars>
          <dgm:chPref val="3"/>
        </dgm:presLayoutVars>
      </dgm:prSet>
      <dgm:spPr/>
    </dgm:pt>
    <dgm:pt modelId="{D33BF93A-5734-4E0F-A6E4-54F3037C08B1}" type="pres">
      <dgm:prSet presAssocID="{BE62EC51-1DA9-4C05-8A80-C45A791A78EA}" presName="level3hierChild" presStyleCnt="0"/>
      <dgm:spPr/>
    </dgm:pt>
  </dgm:ptLst>
  <dgm:cxnLst>
    <dgm:cxn modelId="{49DBD016-329A-4EB1-B755-0132B791D67A}" srcId="{F2172333-96C7-44AF-A9BF-F3B97336EEB7}" destId="{FD25001C-24F4-417C-A6DD-5EB42CB829C6}" srcOrd="0" destOrd="0" parTransId="{79A69A8B-F7EC-4575-BA50-ABB13154133B}" sibTransId="{16A19B7F-2FF5-40A8-8C53-7063FE253DA8}"/>
    <dgm:cxn modelId="{C5B8C02E-6040-4A8B-A1B8-06970D1175CD}" srcId="{F2172333-96C7-44AF-A9BF-F3B97336EEB7}" destId="{C832E8E3-A6B6-420F-B4A6-6979E783EF48}" srcOrd="2" destOrd="0" parTransId="{C670DF8C-15FD-482D-A92A-F28E98F85FAF}" sibTransId="{1F166998-465C-4801-91BC-EEFC9076C0D2}"/>
    <dgm:cxn modelId="{15E6795B-CA70-4A4A-8538-A25FE1BA9373}" type="presOf" srcId="{5E62B22C-D48C-49C3-9AE9-79AA574969EA}" destId="{11957013-11E9-4B36-9AC5-8B8D001C9C0F}" srcOrd="0" destOrd="0" presId="urn:microsoft.com/office/officeart/2005/8/layout/hierarchy2"/>
    <dgm:cxn modelId="{80BD875C-B89A-492D-892C-0BFD4FCC42BB}" type="presOf" srcId="{4B402473-4CCD-4B06-8752-43A8579AC0F3}" destId="{13B8948B-BECE-46FE-BEA2-8FA3FB4E299A}" srcOrd="0" destOrd="0" presId="urn:microsoft.com/office/officeart/2005/8/layout/hierarchy2"/>
    <dgm:cxn modelId="{66714544-1835-446A-AE78-5E112A813EA4}" srcId="{F2172333-96C7-44AF-A9BF-F3B97336EEB7}" destId="{BE62EC51-1DA9-4C05-8A80-C45A791A78EA}" srcOrd="3" destOrd="0" parTransId="{7D918753-F333-45FA-815A-92FC4752EE45}" sibTransId="{AED3C717-72D1-4128-9F30-9B6FEEC5B500}"/>
    <dgm:cxn modelId="{A97EE56A-77E7-49A0-A36E-85DFE10D6FA9}" type="presOf" srcId="{BE62EC51-1DA9-4C05-8A80-C45A791A78EA}" destId="{33B2D987-4274-4770-ABE5-098AA5BD04F2}" srcOrd="0" destOrd="0" presId="urn:microsoft.com/office/officeart/2005/8/layout/hierarchy2"/>
    <dgm:cxn modelId="{96C7616C-3A63-4E9F-AFB7-816B0FDE962B}" type="presOf" srcId="{C670DF8C-15FD-482D-A92A-F28E98F85FAF}" destId="{261C2D6A-8805-4A50-A253-6D5757EC410C}" srcOrd="1" destOrd="0" presId="urn:microsoft.com/office/officeart/2005/8/layout/hierarchy2"/>
    <dgm:cxn modelId="{60806152-81EA-4E3D-8805-BF84E3186F35}" type="presOf" srcId="{79A69A8B-F7EC-4575-BA50-ABB13154133B}" destId="{07A2C8FA-6D96-4904-9B9D-DEC8A484CCCF}" srcOrd="0" destOrd="0" presId="urn:microsoft.com/office/officeart/2005/8/layout/hierarchy2"/>
    <dgm:cxn modelId="{2BA77275-F0DD-4833-86A1-99608A37C715}" srcId="{5E62B22C-D48C-49C3-9AE9-79AA574969EA}" destId="{F2172333-96C7-44AF-A9BF-F3B97336EEB7}" srcOrd="0" destOrd="0" parTransId="{9CE1B4AC-B648-404E-88F6-CEAF3560F5F9}" sibTransId="{3EC51C67-8ED6-4BD7-9146-05E30B691B07}"/>
    <dgm:cxn modelId="{DD8B5058-CCC1-4936-B2B1-99E0DA7920DA}" type="presOf" srcId="{C670DF8C-15FD-482D-A92A-F28E98F85FAF}" destId="{E2A19FA7-49B8-41B3-8657-832C70787A21}" srcOrd="0" destOrd="0" presId="urn:microsoft.com/office/officeart/2005/8/layout/hierarchy2"/>
    <dgm:cxn modelId="{36698189-B792-4FC2-A41B-E620FA516AB0}" type="presOf" srcId="{F2172333-96C7-44AF-A9BF-F3B97336EEB7}" destId="{800054E8-571A-4E12-92ED-5E5482E8FE9E}" srcOrd="0" destOrd="0" presId="urn:microsoft.com/office/officeart/2005/8/layout/hierarchy2"/>
    <dgm:cxn modelId="{7DE45F91-9F8E-45D2-AD37-F7D71C608846}" type="presOf" srcId="{79A69A8B-F7EC-4575-BA50-ABB13154133B}" destId="{9D141CB4-154D-4DD8-AB5E-3ECB00B43DB6}" srcOrd="1" destOrd="0" presId="urn:microsoft.com/office/officeart/2005/8/layout/hierarchy2"/>
    <dgm:cxn modelId="{C1DB70A2-2E4D-4CBD-8819-E6707E16C54A}" type="presOf" srcId="{4B402473-4CCD-4B06-8752-43A8579AC0F3}" destId="{945968F8-4B72-42AF-93F0-172245C43A70}" srcOrd="1" destOrd="0" presId="urn:microsoft.com/office/officeart/2005/8/layout/hierarchy2"/>
    <dgm:cxn modelId="{052026A4-E75A-4B16-A55C-431C170F8C10}" type="presOf" srcId="{C832E8E3-A6B6-420F-B4A6-6979E783EF48}" destId="{C56BD64C-5340-4B46-86AE-6263648716B5}" srcOrd="0" destOrd="0" presId="urn:microsoft.com/office/officeart/2005/8/layout/hierarchy2"/>
    <dgm:cxn modelId="{99B1A4BF-10EF-4A4B-BBA3-A296164AB9C0}" type="presOf" srcId="{FD25001C-24F4-417C-A6DD-5EB42CB829C6}" destId="{C6AA5D9A-9351-401D-B68F-7317348EBB8C}" srcOrd="0" destOrd="0" presId="urn:microsoft.com/office/officeart/2005/8/layout/hierarchy2"/>
    <dgm:cxn modelId="{8EB272C4-55B2-4C28-8BAB-1DC007B4CBF6}" type="presOf" srcId="{CE4E061A-CAED-40EB-A582-BDF36F11A609}" destId="{F7D11C9C-C145-44AC-9D71-9CFC7F6FB103}" srcOrd="0" destOrd="0" presId="urn:microsoft.com/office/officeart/2005/8/layout/hierarchy2"/>
    <dgm:cxn modelId="{7D651DC8-EC60-4AD5-9FF3-53380ABA8747}" srcId="{F2172333-96C7-44AF-A9BF-F3B97336EEB7}" destId="{CE4E061A-CAED-40EB-A582-BDF36F11A609}" srcOrd="1" destOrd="0" parTransId="{4B402473-4CCD-4B06-8752-43A8579AC0F3}" sibTransId="{B17B65D5-8425-4F17-A94C-D66D93D3A49E}"/>
    <dgm:cxn modelId="{0C8AA2CE-8EFA-4AEF-9D09-0ED82EE2AB5A}" type="presOf" srcId="{7D918753-F333-45FA-815A-92FC4752EE45}" destId="{6D097D2B-EEE7-47C0-AFE8-EC082836B265}" srcOrd="1" destOrd="0" presId="urn:microsoft.com/office/officeart/2005/8/layout/hierarchy2"/>
    <dgm:cxn modelId="{BC0B12D0-61A5-441B-A0B3-1EAFC1F41FC9}" type="presOf" srcId="{7D918753-F333-45FA-815A-92FC4752EE45}" destId="{CD554EE1-2F3F-41C9-BEAD-520ECC42D53A}" srcOrd="0" destOrd="0" presId="urn:microsoft.com/office/officeart/2005/8/layout/hierarchy2"/>
    <dgm:cxn modelId="{CA44249C-FBE8-4E5B-98D3-07CD5E1131D2}" type="presParOf" srcId="{11957013-11E9-4B36-9AC5-8B8D001C9C0F}" destId="{80C60674-CB6C-4B90-B64C-AA13D457558C}" srcOrd="0" destOrd="0" presId="urn:microsoft.com/office/officeart/2005/8/layout/hierarchy2"/>
    <dgm:cxn modelId="{74E52EA2-BB1A-4B2A-8B2D-75484B3A601A}" type="presParOf" srcId="{80C60674-CB6C-4B90-B64C-AA13D457558C}" destId="{800054E8-571A-4E12-92ED-5E5482E8FE9E}" srcOrd="0" destOrd="0" presId="urn:microsoft.com/office/officeart/2005/8/layout/hierarchy2"/>
    <dgm:cxn modelId="{D1629CCF-2A01-4E66-B642-BE766F907085}" type="presParOf" srcId="{80C60674-CB6C-4B90-B64C-AA13D457558C}" destId="{3C1632E1-452E-4B43-84AB-27A001D030DF}" srcOrd="1" destOrd="0" presId="urn:microsoft.com/office/officeart/2005/8/layout/hierarchy2"/>
    <dgm:cxn modelId="{2DB2C6A7-A088-44BA-8B8B-F3B03B3B71D3}" type="presParOf" srcId="{3C1632E1-452E-4B43-84AB-27A001D030DF}" destId="{07A2C8FA-6D96-4904-9B9D-DEC8A484CCCF}" srcOrd="0" destOrd="0" presId="urn:microsoft.com/office/officeart/2005/8/layout/hierarchy2"/>
    <dgm:cxn modelId="{50A43B3D-7FEF-4349-98A1-268A4EC28767}" type="presParOf" srcId="{07A2C8FA-6D96-4904-9B9D-DEC8A484CCCF}" destId="{9D141CB4-154D-4DD8-AB5E-3ECB00B43DB6}" srcOrd="0" destOrd="0" presId="urn:microsoft.com/office/officeart/2005/8/layout/hierarchy2"/>
    <dgm:cxn modelId="{424F1DD3-A5C1-4B05-859E-8293AC74A25D}" type="presParOf" srcId="{3C1632E1-452E-4B43-84AB-27A001D030DF}" destId="{0A59AA29-8ADF-4B2D-B005-26D3F18E5DFA}" srcOrd="1" destOrd="0" presId="urn:microsoft.com/office/officeart/2005/8/layout/hierarchy2"/>
    <dgm:cxn modelId="{9C76DE44-5135-400F-9C10-9B4495630C88}" type="presParOf" srcId="{0A59AA29-8ADF-4B2D-B005-26D3F18E5DFA}" destId="{C6AA5D9A-9351-401D-B68F-7317348EBB8C}" srcOrd="0" destOrd="0" presId="urn:microsoft.com/office/officeart/2005/8/layout/hierarchy2"/>
    <dgm:cxn modelId="{0E5D61AF-E933-4525-9379-29D48A7459B8}" type="presParOf" srcId="{0A59AA29-8ADF-4B2D-B005-26D3F18E5DFA}" destId="{69ABCE11-CB26-45D2-ACF5-26682AD827B5}" srcOrd="1" destOrd="0" presId="urn:microsoft.com/office/officeart/2005/8/layout/hierarchy2"/>
    <dgm:cxn modelId="{61CFF2A6-E5D4-436D-99C1-E0D6A4D670BC}" type="presParOf" srcId="{3C1632E1-452E-4B43-84AB-27A001D030DF}" destId="{13B8948B-BECE-46FE-BEA2-8FA3FB4E299A}" srcOrd="2" destOrd="0" presId="urn:microsoft.com/office/officeart/2005/8/layout/hierarchy2"/>
    <dgm:cxn modelId="{2010FAE5-D2A2-4B88-BCA2-42333A2168B5}" type="presParOf" srcId="{13B8948B-BECE-46FE-BEA2-8FA3FB4E299A}" destId="{945968F8-4B72-42AF-93F0-172245C43A70}" srcOrd="0" destOrd="0" presId="urn:microsoft.com/office/officeart/2005/8/layout/hierarchy2"/>
    <dgm:cxn modelId="{00092909-D8F5-4A85-BE67-A98E212557C9}" type="presParOf" srcId="{3C1632E1-452E-4B43-84AB-27A001D030DF}" destId="{EADFBEB8-84BC-42C5-80F7-87D6261A1810}" srcOrd="3" destOrd="0" presId="urn:microsoft.com/office/officeart/2005/8/layout/hierarchy2"/>
    <dgm:cxn modelId="{30726173-896E-46EF-B3B3-4AEE23707664}" type="presParOf" srcId="{EADFBEB8-84BC-42C5-80F7-87D6261A1810}" destId="{F7D11C9C-C145-44AC-9D71-9CFC7F6FB103}" srcOrd="0" destOrd="0" presId="urn:microsoft.com/office/officeart/2005/8/layout/hierarchy2"/>
    <dgm:cxn modelId="{9C72C87E-1D9A-43B3-9C6D-659E47D04D58}" type="presParOf" srcId="{EADFBEB8-84BC-42C5-80F7-87D6261A1810}" destId="{055D66C3-2DA2-4CCE-87A7-83846DC60F83}" srcOrd="1" destOrd="0" presId="urn:microsoft.com/office/officeart/2005/8/layout/hierarchy2"/>
    <dgm:cxn modelId="{9D261F0E-C0CC-4108-9D6E-B06F40676372}" type="presParOf" srcId="{3C1632E1-452E-4B43-84AB-27A001D030DF}" destId="{E2A19FA7-49B8-41B3-8657-832C70787A21}" srcOrd="4" destOrd="0" presId="urn:microsoft.com/office/officeart/2005/8/layout/hierarchy2"/>
    <dgm:cxn modelId="{DFD88943-F025-4046-846F-9771FD8810C6}" type="presParOf" srcId="{E2A19FA7-49B8-41B3-8657-832C70787A21}" destId="{261C2D6A-8805-4A50-A253-6D5757EC410C}" srcOrd="0" destOrd="0" presId="urn:microsoft.com/office/officeart/2005/8/layout/hierarchy2"/>
    <dgm:cxn modelId="{2D1C64FC-5EB2-449D-93C7-CA958D28DD54}" type="presParOf" srcId="{3C1632E1-452E-4B43-84AB-27A001D030DF}" destId="{213CF331-DEBA-48C5-9BDD-7694EF6C91D8}" srcOrd="5" destOrd="0" presId="urn:microsoft.com/office/officeart/2005/8/layout/hierarchy2"/>
    <dgm:cxn modelId="{54F4E21D-8298-4775-80D2-D45B6EE48918}" type="presParOf" srcId="{213CF331-DEBA-48C5-9BDD-7694EF6C91D8}" destId="{C56BD64C-5340-4B46-86AE-6263648716B5}" srcOrd="0" destOrd="0" presId="urn:microsoft.com/office/officeart/2005/8/layout/hierarchy2"/>
    <dgm:cxn modelId="{4FF7030C-3087-429F-8A08-D6D8E89BFCFE}" type="presParOf" srcId="{213CF331-DEBA-48C5-9BDD-7694EF6C91D8}" destId="{7EE3C2C6-CEF6-4BC0-A61E-CB3D8DBC7FAF}" srcOrd="1" destOrd="0" presId="urn:microsoft.com/office/officeart/2005/8/layout/hierarchy2"/>
    <dgm:cxn modelId="{D86CD062-7272-43CB-92F6-813A483BAE7A}" type="presParOf" srcId="{3C1632E1-452E-4B43-84AB-27A001D030DF}" destId="{CD554EE1-2F3F-41C9-BEAD-520ECC42D53A}" srcOrd="6" destOrd="0" presId="urn:microsoft.com/office/officeart/2005/8/layout/hierarchy2"/>
    <dgm:cxn modelId="{8ED8386E-8680-4375-993D-37E1D1DE764D}" type="presParOf" srcId="{CD554EE1-2F3F-41C9-BEAD-520ECC42D53A}" destId="{6D097D2B-EEE7-47C0-AFE8-EC082836B265}" srcOrd="0" destOrd="0" presId="urn:microsoft.com/office/officeart/2005/8/layout/hierarchy2"/>
    <dgm:cxn modelId="{446AB809-260B-4C65-9358-A5899B32BE6F}" type="presParOf" srcId="{3C1632E1-452E-4B43-84AB-27A001D030DF}" destId="{666FE500-131B-416C-B054-8B9E1F8F0E9E}" srcOrd="7" destOrd="0" presId="urn:microsoft.com/office/officeart/2005/8/layout/hierarchy2"/>
    <dgm:cxn modelId="{7003C2F6-15DE-4A7D-ADFC-CD9001A8EA57}" type="presParOf" srcId="{666FE500-131B-416C-B054-8B9E1F8F0E9E}" destId="{33B2D987-4274-4770-ABE5-098AA5BD04F2}" srcOrd="0" destOrd="0" presId="urn:microsoft.com/office/officeart/2005/8/layout/hierarchy2"/>
    <dgm:cxn modelId="{D9D66FD1-2100-49BF-858E-62E222647D19}" type="presParOf" srcId="{666FE500-131B-416C-B054-8B9E1F8F0E9E}" destId="{D33BF93A-5734-4E0F-A6E4-54F3037C08B1}" srcOrd="1" destOrd="0" presId="urn:microsoft.com/office/officeart/2005/8/layout/hierarchy2"/>
  </dgm:cxnLst>
  <dgm:bg>
    <a:solidFill>
      <a:schemeClr val="bg1">
        <a:lumMod val="85000"/>
      </a:schemeClr>
    </a:solidFill>
  </dgm:bg>
  <dgm:whole/>
  <dgm:extLst>
    <a:ext uri="http://schemas.microsoft.com/office/drawing/2008/diagram">
      <dsp:dataModelExt xmlns:dsp="http://schemas.microsoft.com/office/drawing/2008/diagram" relId="rId3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179317F-83F8-4106-8A06-BFE81EFA1FA2}" type="doc">
      <dgm:prSet loTypeId="urn:microsoft.com/office/officeart/2005/8/layout/cycle8" loCatId="cycle" qsTypeId="urn:microsoft.com/office/officeart/2005/8/quickstyle/simple1" qsCatId="simple" csTypeId="urn:microsoft.com/office/officeart/2005/8/colors/colorful1" csCatId="colorful" phldr="1"/>
      <dgm:spPr/>
    </dgm:pt>
    <dgm:pt modelId="{3893048A-7D54-4A05-81C8-41A1087893F9}">
      <dgm:prSet phldrT="[Texto]"/>
      <dgm:spPr/>
      <dgm:t>
        <a:bodyPr/>
        <a:lstStyle/>
        <a:p>
          <a:r>
            <a:rPr lang="es-ES"/>
            <a:t> </a:t>
          </a:r>
        </a:p>
        <a:p>
          <a:r>
            <a:rPr lang="es-ES" b="1"/>
            <a:t>PLANEAR</a:t>
          </a:r>
        </a:p>
      </dgm:t>
    </dgm:pt>
    <dgm:pt modelId="{F6D1BA19-AC8E-44F9-A23D-0853590AE558}" type="parTrans" cxnId="{F4EF5907-968B-4F86-86D3-56C79CC8EBA3}">
      <dgm:prSet/>
      <dgm:spPr/>
      <dgm:t>
        <a:bodyPr/>
        <a:lstStyle/>
        <a:p>
          <a:endParaRPr lang="es-ES"/>
        </a:p>
      </dgm:t>
    </dgm:pt>
    <dgm:pt modelId="{820D7311-B514-4AE2-A9A7-45A7D116A739}" type="sibTrans" cxnId="{F4EF5907-968B-4F86-86D3-56C79CC8EBA3}">
      <dgm:prSet/>
      <dgm:spPr/>
      <dgm:t>
        <a:bodyPr/>
        <a:lstStyle/>
        <a:p>
          <a:endParaRPr lang="es-ES"/>
        </a:p>
      </dgm:t>
    </dgm:pt>
    <dgm:pt modelId="{1883D95A-4D5C-4390-9571-C9FA5FA73548}">
      <dgm:prSet phldrT="[Texto]"/>
      <dgm:spPr/>
      <dgm:t>
        <a:bodyPr/>
        <a:lstStyle/>
        <a:p>
          <a:r>
            <a:rPr lang="es-ES" b="1"/>
            <a:t>HACER</a:t>
          </a:r>
        </a:p>
      </dgm:t>
    </dgm:pt>
    <dgm:pt modelId="{D0ADE4E4-0267-4367-8F2F-2007D75D5B8C}" type="parTrans" cxnId="{1B8F4CD5-BED1-4DF8-BA45-A2571A1594AB}">
      <dgm:prSet/>
      <dgm:spPr/>
      <dgm:t>
        <a:bodyPr/>
        <a:lstStyle/>
        <a:p>
          <a:endParaRPr lang="es-ES"/>
        </a:p>
      </dgm:t>
    </dgm:pt>
    <dgm:pt modelId="{26053FE4-0FE3-4175-B98B-895F646573AE}" type="sibTrans" cxnId="{1B8F4CD5-BED1-4DF8-BA45-A2571A1594AB}">
      <dgm:prSet/>
      <dgm:spPr/>
      <dgm:t>
        <a:bodyPr/>
        <a:lstStyle/>
        <a:p>
          <a:endParaRPr lang="es-ES"/>
        </a:p>
      </dgm:t>
    </dgm:pt>
    <dgm:pt modelId="{A38944BF-2ED9-4EDD-95DC-CBDA98E9F0A7}">
      <dgm:prSet phldrT="[Texto]"/>
      <dgm:spPr/>
      <dgm:t>
        <a:bodyPr/>
        <a:lstStyle/>
        <a:p>
          <a:r>
            <a:rPr lang="es-ES" b="1"/>
            <a:t>ACTUAR</a:t>
          </a:r>
        </a:p>
      </dgm:t>
    </dgm:pt>
    <dgm:pt modelId="{BDE72F09-5BF5-4FCF-A4DE-0EDDB383278A}" type="parTrans" cxnId="{355AA094-75D6-4039-B704-7440099FE67E}">
      <dgm:prSet/>
      <dgm:spPr/>
      <dgm:t>
        <a:bodyPr/>
        <a:lstStyle/>
        <a:p>
          <a:endParaRPr lang="es-ES"/>
        </a:p>
      </dgm:t>
    </dgm:pt>
    <dgm:pt modelId="{397A0181-58BA-4451-B7FF-2897D3275D45}" type="sibTrans" cxnId="{355AA094-75D6-4039-B704-7440099FE67E}">
      <dgm:prSet/>
      <dgm:spPr/>
      <dgm:t>
        <a:bodyPr/>
        <a:lstStyle/>
        <a:p>
          <a:endParaRPr lang="es-ES"/>
        </a:p>
      </dgm:t>
    </dgm:pt>
    <dgm:pt modelId="{605D31FC-72F9-4A72-A772-FFAB5E561A3F}">
      <dgm:prSet/>
      <dgm:spPr/>
      <dgm:t>
        <a:bodyPr/>
        <a:lstStyle/>
        <a:p>
          <a:endParaRPr lang="es-ES"/>
        </a:p>
      </dgm:t>
    </dgm:pt>
    <dgm:pt modelId="{C4BC18F8-0EA1-403A-9C2B-CAA20655DB35}" type="parTrans" cxnId="{5412A1DC-A6B4-4106-BA39-FA8651BFF821}">
      <dgm:prSet/>
      <dgm:spPr/>
      <dgm:t>
        <a:bodyPr/>
        <a:lstStyle/>
        <a:p>
          <a:endParaRPr lang="es-ES"/>
        </a:p>
      </dgm:t>
    </dgm:pt>
    <dgm:pt modelId="{7E47DEE2-A12B-4288-B47F-CF47628CF291}" type="sibTrans" cxnId="{5412A1DC-A6B4-4106-BA39-FA8651BFF821}">
      <dgm:prSet/>
      <dgm:spPr/>
      <dgm:t>
        <a:bodyPr/>
        <a:lstStyle/>
        <a:p>
          <a:endParaRPr lang="es-ES"/>
        </a:p>
      </dgm:t>
    </dgm:pt>
    <dgm:pt modelId="{D9A847E8-8E7B-45A3-8892-2AC181640097}">
      <dgm:prSet/>
      <dgm:spPr/>
      <dgm:t>
        <a:bodyPr/>
        <a:lstStyle/>
        <a:p>
          <a:r>
            <a:rPr lang="es-ES" b="1"/>
            <a:t>VERIFICAR</a:t>
          </a:r>
        </a:p>
      </dgm:t>
    </dgm:pt>
    <dgm:pt modelId="{4671F081-547E-4C84-BAAC-DFCECF551595}" type="parTrans" cxnId="{22A47ACA-901F-4484-8403-5D9CE29DBC28}">
      <dgm:prSet/>
      <dgm:spPr/>
      <dgm:t>
        <a:bodyPr/>
        <a:lstStyle/>
        <a:p>
          <a:endParaRPr lang="es-ES"/>
        </a:p>
      </dgm:t>
    </dgm:pt>
    <dgm:pt modelId="{CB5E4586-A34C-421A-9089-BD6E8BB3374B}" type="sibTrans" cxnId="{22A47ACA-901F-4484-8403-5D9CE29DBC28}">
      <dgm:prSet/>
      <dgm:spPr/>
      <dgm:t>
        <a:bodyPr/>
        <a:lstStyle/>
        <a:p>
          <a:endParaRPr lang="es-ES"/>
        </a:p>
      </dgm:t>
    </dgm:pt>
    <dgm:pt modelId="{AEF4ACC0-4727-4B42-8F51-7B06449EDC54}" type="pres">
      <dgm:prSet presAssocID="{2179317F-83F8-4106-8A06-BFE81EFA1FA2}" presName="compositeShape" presStyleCnt="0">
        <dgm:presLayoutVars>
          <dgm:chMax val="7"/>
          <dgm:dir/>
          <dgm:resizeHandles val="exact"/>
        </dgm:presLayoutVars>
      </dgm:prSet>
      <dgm:spPr/>
    </dgm:pt>
    <dgm:pt modelId="{1A83E838-ABF9-4770-AD08-3B999F02A231}" type="pres">
      <dgm:prSet presAssocID="{2179317F-83F8-4106-8A06-BFE81EFA1FA2}" presName="wedge1" presStyleLbl="node1" presStyleIdx="0" presStyleCnt="4"/>
      <dgm:spPr/>
    </dgm:pt>
    <dgm:pt modelId="{346DE401-F9DE-4155-BD84-60499A949570}" type="pres">
      <dgm:prSet presAssocID="{2179317F-83F8-4106-8A06-BFE81EFA1FA2}" presName="dummy1a" presStyleCnt="0"/>
      <dgm:spPr/>
    </dgm:pt>
    <dgm:pt modelId="{3CBC8C0E-86DA-43A1-8D21-E7C9ADE6A2D9}" type="pres">
      <dgm:prSet presAssocID="{2179317F-83F8-4106-8A06-BFE81EFA1FA2}" presName="dummy1b" presStyleCnt="0"/>
      <dgm:spPr/>
    </dgm:pt>
    <dgm:pt modelId="{0D2D4BB0-6EFC-46D8-954F-154245E815A0}" type="pres">
      <dgm:prSet presAssocID="{2179317F-83F8-4106-8A06-BFE81EFA1FA2}" presName="wedge1Tx" presStyleLbl="node1" presStyleIdx="0" presStyleCnt="4">
        <dgm:presLayoutVars>
          <dgm:chMax val="0"/>
          <dgm:chPref val="0"/>
          <dgm:bulletEnabled val="1"/>
        </dgm:presLayoutVars>
      </dgm:prSet>
      <dgm:spPr/>
    </dgm:pt>
    <dgm:pt modelId="{BC3C24E5-37A4-439B-BB7B-6B300C7563A0}" type="pres">
      <dgm:prSet presAssocID="{2179317F-83F8-4106-8A06-BFE81EFA1FA2}" presName="wedge2" presStyleLbl="node1" presStyleIdx="1" presStyleCnt="4"/>
      <dgm:spPr/>
    </dgm:pt>
    <dgm:pt modelId="{29614EAD-1808-4B82-B79E-998F6804EA86}" type="pres">
      <dgm:prSet presAssocID="{2179317F-83F8-4106-8A06-BFE81EFA1FA2}" presName="dummy2a" presStyleCnt="0"/>
      <dgm:spPr/>
    </dgm:pt>
    <dgm:pt modelId="{B6CF99ED-026E-4CA6-A3E7-B09D3075F5CD}" type="pres">
      <dgm:prSet presAssocID="{2179317F-83F8-4106-8A06-BFE81EFA1FA2}" presName="dummy2b" presStyleCnt="0"/>
      <dgm:spPr/>
    </dgm:pt>
    <dgm:pt modelId="{8DD64358-C5DC-4B4E-9253-E5D2DFDE0DED}" type="pres">
      <dgm:prSet presAssocID="{2179317F-83F8-4106-8A06-BFE81EFA1FA2}" presName="wedge2Tx" presStyleLbl="node1" presStyleIdx="1" presStyleCnt="4">
        <dgm:presLayoutVars>
          <dgm:chMax val="0"/>
          <dgm:chPref val="0"/>
          <dgm:bulletEnabled val="1"/>
        </dgm:presLayoutVars>
      </dgm:prSet>
      <dgm:spPr/>
    </dgm:pt>
    <dgm:pt modelId="{F54E4278-1F59-4D47-B9B2-CF6F8636A23E}" type="pres">
      <dgm:prSet presAssocID="{2179317F-83F8-4106-8A06-BFE81EFA1FA2}" presName="wedge3" presStyleLbl="node1" presStyleIdx="2" presStyleCnt="4"/>
      <dgm:spPr/>
    </dgm:pt>
    <dgm:pt modelId="{9B8EF54F-8C24-4AF1-9059-563AEAC779DC}" type="pres">
      <dgm:prSet presAssocID="{2179317F-83F8-4106-8A06-BFE81EFA1FA2}" presName="dummy3a" presStyleCnt="0"/>
      <dgm:spPr/>
    </dgm:pt>
    <dgm:pt modelId="{25F5D63A-920F-4270-A64B-69D772AA13A9}" type="pres">
      <dgm:prSet presAssocID="{2179317F-83F8-4106-8A06-BFE81EFA1FA2}" presName="dummy3b" presStyleCnt="0"/>
      <dgm:spPr/>
    </dgm:pt>
    <dgm:pt modelId="{24CB3167-96EB-4669-A567-88EE1815A989}" type="pres">
      <dgm:prSet presAssocID="{2179317F-83F8-4106-8A06-BFE81EFA1FA2}" presName="wedge3Tx" presStyleLbl="node1" presStyleIdx="2" presStyleCnt="4">
        <dgm:presLayoutVars>
          <dgm:chMax val="0"/>
          <dgm:chPref val="0"/>
          <dgm:bulletEnabled val="1"/>
        </dgm:presLayoutVars>
      </dgm:prSet>
      <dgm:spPr/>
    </dgm:pt>
    <dgm:pt modelId="{FF88CB67-A18A-4024-A3B4-4A5B23D3856C}" type="pres">
      <dgm:prSet presAssocID="{2179317F-83F8-4106-8A06-BFE81EFA1FA2}" presName="wedge4" presStyleLbl="node1" presStyleIdx="3" presStyleCnt="4"/>
      <dgm:spPr/>
    </dgm:pt>
    <dgm:pt modelId="{E9D20B8B-2C70-4B21-B865-6C015DA669B1}" type="pres">
      <dgm:prSet presAssocID="{2179317F-83F8-4106-8A06-BFE81EFA1FA2}" presName="dummy4a" presStyleCnt="0"/>
      <dgm:spPr/>
    </dgm:pt>
    <dgm:pt modelId="{E0C5CF43-DF30-47CC-AB71-7E4BA040A730}" type="pres">
      <dgm:prSet presAssocID="{2179317F-83F8-4106-8A06-BFE81EFA1FA2}" presName="dummy4b" presStyleCnt="0"/>
      <dgm:spPr/>
    </dgm:pt>
    <dgm:pt modelId="{68A3D4D0-A278-459F-A34C-D3C15FC3811B}" type="pres">
      <dgm:prSet presAssocID="{2179317F-83F8-4106-8A06-BFE81EFA1FA2}" presName="wedge4Tx" presStyleLbl="node1" presStyleIdx="3" presStyleCnt="4">
        <dgm:presLayoutVars>
          <dgm:chMax val="0"/>
          <dgm:chPref val="0"/>
          <dgm:bulletEnabled val="1"/>
        </dgm:presLayoutVars>
      </dgm:prSet>
      <dgm:spPr/>
    </dgm:pt>
    <dgm:pt modelId="{6D6C540C-1316-498E-880C-2A1577447740}" type="pres">
      <dgm:prSet presAssocID="{820D7311-B514-4AE2-A9A7-45A7D116A739}" presName="arrowWedge1" presStyleLbl="fgSibTrans2D1" presStyleIdx="0" presStyleCnt="4"/>
      <dgm:spPr/>
    </dgm:pt>
    <dgm:pt modelId="{E9D21371-9783-4FE0-A4E8-02852D43E568}" type="pres">
      <dgm:prSet presAssocID="{26053FE4-0FE3-4175-B98B-895F646573AE}" presName="arrowWedge2" presStyleLbl="fgSibTrans2D1" presStyleIdx="1" presStyleCnt="4"/>
      <dgm:spPr/>
    </dgm:pt>
    <dgm:pt modelId="{75C862A7-63FF-4F8F-8CB7-7E515B5DA7F8}" type="pres">
      <dgm:prSet presAssocID="{CB5E4586-A34C-421A-9089-BD6E8BB3374B}" presName="arrowWedge3" presStyleLbl="fgSibTrans2D1" presStyleIdx="2" presStyleCnt="4"/>
      <dgm:spPr/>
    </dgm:pt>
    <dgm:pt modelId="{5F72BF5B-F466-4929-AB34-43DC9BE5AEFE}" type="pres">
      <dgm:prSet presAssocID="{397A0181-58BA-4451-B7FF-2897D3275D45}" presName="arrowWedge4" presStyleLbl="fgSibTrans2D1" presStyleIdx="3" presStyleCnt="4"/>
      <dgm:spPr/>
    </dgm:pt>
  </dgm:ptLst>
  <dgm:cxnLst>
    <dgm:cxn modelId="{F4EF5907-968B-4F86-86D3-56C79CC8EBA3}" srcId="{2179317F-83F8-4106-8A06-BFE81EFA1FA2}" destId="{3893048A-7D54-4A05-81C8-41A1087893F9}" srcOrd="0" destOrd="0" parTransId="{F6D1BA19-AC8E-44F9-A23D-0853590AE558}" sibTransId="{820D7311-B514-4AE2-A9A7-45A7D116A739}"/>
    <dgm:cxn modelId="{947F8546-F6BC-4DB7-83C2-9FEBEE88900D}" type="presOf" srcId="{D9A847E8-8E7B-45A3-8892-2AC181640097}" destId="{24CB3167-96EB-4669-A567-88EE1815A989}" srcOrd="1" destOrd="0" presId="urn:microsoft.com/office/officeart/2005/8/layout/cycle8"/>
    <dgm:cxn modelId="{80CECC6A-24E0-466B-A342-5832458ADF51}" type="presOf" srcId="{A38944BF-2ED9-4EDD-95DC-CBDA98E9F0A7}" destId="{68A3D4D0-A278-459F-A34C-D3C15FC3811B}" srcOrd="1" destOrd="0" presId="urn:microsoft.com/office/officeart/2005/8/layout/cycle8"/>
    <dgm:cxn modelId="{98D1116E-BF5D-44B4-9B41-2809D1BB2518}" type="presOf" srcId="{3893048A-7D54-4A05-81C8-41A1087893F9}" destId="{0D2D4BB0-6EFC-46D8-954F-154245E815A0}" srcOrd="1" destOrd="0" presId="urn:microsoft.com/office/officeart/2005/8/layout/cycle8"/>
    <dgm:cxn modelId="{23EE2654-F0D2-4CFD-9358-17AD4D51A34B}" type="presOf" srcId="{A38944BF-2ED9-4EDD-95DC-CBDA98E9F0A7}" destId="{FF88CB67-A18A-4024-A3B4-4A5B23D3856C}" srcOrd="0" destOrd="0" presId="urn:microsoft.com/office/officeart/2005/8/layout/cycle8"/>
    <dgm:cxn modelId="{DF6B7274-59D3-49A4-A54E-4A91A5A273E8}" type="presOf" srcId="{1883D95A-4D5C-4390-9571-C9FA5FA73548}" destId="{BC3C24E5-37A4-439B-BB7B-6B300C7563A0}" srcOrd="0" destOrd="0" presId="urn:microsoft.com/office/officeart/2005/8/layout/cycle8"/>
    <dgm:cxn modelId="{355AA094-75D6-4039-B704-7440099FE67E}" srcId="{2179317F-83F8-4106-8A06-BFE81EFA1FA2}" destId="{A38944BF-2ED9-4EDD-95DC-CBDA98E9F0A7}" srcOrd="3" destOrd="0" parTransId="{BDE72F09-5BF5-4FCF-A4DE-0EDDB383278A}" sibTransId="{397A0181-58BA-4451-B7FF-2897D3275D45}"/>
    <dgm:cxn modelId="{4BF8BEB2-63D9-439A-8E65-07C8ED1F07EE}" type="presOf" srcId="{D9A847E8-8E7B-45A3-8892-2AC181640097}" destId="{F54E4278-1F59-4D47-B9B2-CF6F8636A23E}" srcOrd="0" destOrd="0" presId="urn:microsoft.com/office/officeart/2005/8/layout/cycle8"/>
    <dgm:cxn modelId="{3ED069C4-27B4-42B5-968A-7A89AE305B83}" type="presOf" srcId="{2179317F-83F8-4106-8A06-BFE81EFA1FA2}" destId="{AEF4ACC0-4727-4B42-8F51-7B06449EDC54}" srcOrd="0" destOrd="0" presId="urn:microsoft.com/office/officeart/2005/8/layout/cycle8"/>
    <dgm:cxn modelId="{22A47ACA-901F-4484-8403-5D9CE29DBC28}" srcId="{2179317F-83F8-4106-8A06-BFE81EFA1FA2}" destId="{D9A847E8-8E7B-45A3-8892-2AC181640097}" srcOrd="2" destOrd="0" parTransId="{4671F081-547E-4C84-BAAC-DFCECF551595}" sibTransId="{CB5E4586-A34C-421A-9089-BD6E8BB3374B}"/>
    <dgm:cxn modelId="{2FC00CD5-327B-4C16-9C61-A0D56BADD511}" type="presOf" srcId="{605D31FC-72F9-4A72-A772-FFAB5E561A3F}" destId="{0D2D4BB0-6EFC-46D8-954F-154245E815A0}" srcOrd="1" destOrd="1" presId="urn:microsoft.com/office/officeart/2005/8/layout/cycle8"/>
    <dgm:cxn modelId="{1B8F4CD5-BED1-4DF8-BA45-A2571A1594AB}" srcId="{2179317F-83F8-4106-8A06-BFE81EFA1FA2}" destId="{1883D95A-4D5C-4390-9571-C9FA5FA73548}" srcOrd="1" destOrd="0" parTransId="{D0ADE4E4-0267-4367-8F2F-2007D75D5B8C}" sibTransId="{26053FE4-0FE3-4175-B98B-895F646573AE}"/>
    <dgm:cxn modelId="{5412A1DC-A6B4-4106-BA39-FA8651BFF821}" srcId="{3893048A-7D54-4A05-81C8-41A1087893F9}" destId="{605D31FC-72F9-4A72-A772-FFAB5E561A3F}" srcOrd="0" destOrd="0" parTransId="{C4BC18F8-0EA1-403A-9C2B-CAA20655DB35}" sibTransId="{7E47DEE2-A12B-4288-B47F-CF47628CF291}"/>
    <dgm:cxn modelId="{D890F4E4-E0CB-411E-B032-69B8A3CA0AD1}" type="presOf" srcId="{605D31FC-72F9-4A72-A772-FFAB5E561A3F}" destId="{1A83E838-ABF9-4770-AD08-3B999F02A231}" srcOrd="0" destOrd="1" presId="urn:microsoft.com/office/officeart/2005/8/layout/cycle8"/>
    <dgm:cxn modelId="{D11336EF-0603-41A3-882B-DD3754C6F429}" type="presOf" srcId="{1883D95A-4D5C-4390-9571-C9FA5FA73548}" destId="{8DD64358-C5DC-4B4E-9253-E5D2DFDE0DED}" srcOrd="1" destOrd="0" presId="urn:microsoft.com/office/officeart/2005/8/layout/cycle8"/>
    <dgm:cxn modelId="{CCCAC1F1-953C-47BC-B1D6-46E00ABB5750}" type="presOf" srcId="{3893048A-7D54-4A05-81C8-41A1087893F9}" destId="{1A83E838-ABF9-4770-AD08-3B999F02A231}" srcOrd="0" destOrd="0" presId="urn:microsoft.com/office/officeart/2005/8/layout/cycle8"/>
    <dgm:cxn modelId="{927E015B-73BE-4439-925B-2C0D8AE33572}" type="presParOf" srcId="{AEF4ACC0-4727-4B42-8F51-7B06449EDC54}" destId="{1A83E838-ABF9-4770-AD08-3B999F02A231}" srcOrd="0" destOrd="0" presId="urn:microsoft.com/office/officeart/2005/8/layout/cycle8"/>
    <dgm:cxn modelId="{420B2806-DBB6-4ACF-B192-569918D2A3A5}" type="presParOf" srcId="{AEF4ACC0-4727-4B42-8F51-7B06449EDC54}" destId="{346DE401-F9DE-4155-BD84-60499A949570}" srcOrd="1" destOrd="0" presId="urn:microsoft.com/office/officeart/2005/8/layout/cycle8"/>
    <dgm:cxn modelId="{44B0BD7A-EB52-4363-9FB3-A57206A1DC9E}" type="presParOf" srcId="{AEF4ACC0-4727-4B42-8F51-7B06449EDC54}" destId="{3CBC8C0E-86DA-43A1-8D21-E7C9ADE6A2D9}" srcOrd="2" destOrd="0" presId="urn:microsoft.com/office/officeart/2005/8/layout/cycle8"/>
    <dgm:cxn modelId="{490D869B-AA6A-4D13-95BA-540AF47167AC}" type="presParOf" srcId="{AEF4ACC0-4727-4B42-8F51-7B06449EDC54}" destId="{0D2D4BB0-6EFC-46D8-954F-154245E815A0}" srcOrd="3" destOrd="0" presId="urn:microsoft.com/office/officeart/2005/8/layout/cycle8"/>
    <dgm:cxn modelId="{6A610B69-752E-40C6-9E19-638A61F6482B}" type="presParOf" srcId="{AEF4ACC0-4727-4B42-8F51-7B06449EDC54}" destId="{BC3C24E5-37A4-439B-BB7B-6B300C7563A0}" srcOrd="4" destOrd="0" presId="urn:microsoft.com/office/officeart/2005/8/layout/cycle8"/>
    <dgm:cxn modelId="{E2FECE4F-C20A-4A39-9B39-98062FCFADDF}" type="presParOf" srcId="{AEF4ACC0-4727-4B42-8F51-7B06449EDC54}" destId="{29614EAD-1808-4B82-B79E-998F6804EA86}" srcOrd="5" destOrd="0" presId="urn:microsoft.com/office/officeart/2005/8/layout/cycle8"/>
    <dgm:cxn modelId="{73524ADD-6AA7-44CD-8CD5-4B202AF8F547}" type="presParOf" srcId="{AEF4ACC0-4727-4B42-8F51-7B06449EDC54}" destId="{B6CF99ED-026E-4CA6-A3E7-B09D3075F5CD}" srcOrd="6" destOrd="0" presId="urn:microsoft.com/office/officeart/2005/8/layout/cycle8"/>
    <dgm:cxn modelId="{8E92DF91-2D5C-4E16-8676-7921359A317A}" type="presParOf" srcId="{AEF4ACC0-4727-4B42-8F51-7B06449EDC54}" destId="{8DD64358-C5DC-4B4E-9253-E5D2DFDE0DED}" srcOrd="7" destOrd="0" presId="urn:microsoft.com/office/officeart/2005/8/layout/cycle8"/>
    <dgm:cxn modelId="{C861B3E6-1DA7-4F82-B2D4-2366728DA87D}" type="presParOf" srcId="{AEF4ACC0-4727-4B42-8F51-7B06449EDC54}" destId="{F54E4278-1F59-4D47-B9B2-CF6F8636A23E}" srcOrd="8" destOrd="0" presId="urn:microsoft.com/office/officeart/2005/8/layout/cycle8"/>
    <dgm:cxn modelId="{370EC15C-E460-471C-AE9B-7DB6E723F4C2}" type="presParOf" srcId="{AEF4ACC0-4727-4B42-8F51-7B06449EDC54}" destId="{9B8EF54F-8C24-4AF1-9059-563AEAC779DC}" srcOrd="9" destOrd="0" presId="urn:microsoft.com/office/officeart/2005/8/layout/cycle8"/>
    <dgm:cxn modelId="{CE6A6433-6C4B-4B9F-8ED6-E014C6C2BE1D}" type="presParOf" srcId="{AEF4ACC0-4727-4B42-8F51-7B06449EDC54}" destId="{25F5D63A-920F-4270-A64B-69D772AA13A9}" srcOrd="10" destOrd="0" presId="urn:microsoft.com/office/officeart/2005/8/layout/cycle8"/>
    <dgm:cxn modelId="{E59EE518-F217-47EC-B279-6DEE0362267E}" type="presParOf" srcId="{AEF4ACC0-4727-4B42-8F51-7B06449EDC54}" destId="{24CB3167-96EB-4669-A567-88EE1815A989}" srcOrd="11" destOrd="0" presId="urn:microsoft.com/office/officeart/2005/8/layout/cycle8"/>
    <dgm:cxn modelId="{54478750-986A-4391-AED5-7A4E28293D1C}" type="presParOf" srcId="{AEF4ACC0-4727-4B42-8F51-7B06449EDC54}" destId="{FF88CB67-A18A-4024-A3B4-4A5B23D3856C}" srcOrd="12" destOrd="0" presId="urn:microsoft.com/office/officeart/2005/8/layout/cycle8"/>
    <dgm:cxn modelId="{7FC64489-5B71-4B40-9003-C3983B5473BF}" type="presParOf" srcId="{AEF4ACC0-4727-4B42-8F51-7B06449EDC54}" destId="{E9D20B8B-2C70-4B21-B865-6C015DA669B1}" srcOrd="13" destOrd="0" presId="urn:microsoft.com/office/officeart/2005/8/layout/cycle8"/>
    <dgm:cxn modelId="{1D4B6A8E-8AB4-4EB0-8B0E-2508DC399564}" type="presParOf" srcId="{AEF4ACC0-4727-4B42-8F51-7B06449EDC54}" destId="{E0C5CF43-DF30-47CC-AB71-7E4BA040A730}" srcOrd="14" destOrd="0" presId="urn:microsoft.com/office/officeart/2005/8/layout/cycle8"/>
    <dgm:cxn modelId="{CF79015D-BC95-4518-ACBE-7EF6B76265AB}" type="presParOf" srcId="{AEF4ACC0-4727-4B42-8F51-7B06449EDC54}" destId="{68A3D4D0-A278-459F-A34C-D3C15FC3811B}" srcOrd="15" destOrd="0" presId="urn:microsoft.com/office/officeart/2005/8/layout/cycle8"/>
    <dgm:cxn modelId="{2C86E152-6AFD-4702-A832-70AA206D7580}" type="presParOf" srcId="{AEF4ACC0-4727-4B42-8F51-7B06449EDC54}" destId="{6D6C540C-1316-498E-880C-2A1577447740}" srcOrd="16" destOrd="0" presId="urn:microsoft.com/office/officeart/2005/8/layout/cycle8"/>
    <dgm:cxn modelId="{6D6B14C7-359E-4CB3-966B-12F4C95B25E1}" type="presParOf" srcId="{AEF4ACC0-4727-4B42-8F51-7B06449EDC54}" destId="{E9D21371-9783-4FE0-A4E8-02852D43E568}" srcOrd="17" destOrd="0" presId="urn:microsoft.com/office/officeart/2005/8/layout/cycle8"/>
    <dgm:cxn modelId="{65B67092-F48F-429E-89AE-F3802B5729E3}" type="presParOf" srcId="{AEF4ACC0-4727-4B42-8F51-7B06449EDC54}" destId="{75C862A7-63FF-4F8F-8CB7-7E515B5DA7F8}" srcOrd="18" destOrd="0" presId="urn:microsoft.com/office/officeart/2005/8/layout/cycle8"/>
    <dgm:cxn modelId="{92A279ED-D3B1-465B-8DAF-8F186D7084AE}" type="presParOf" srcId="{AEF4ACC0-4727-4B42-8F51-7B06449EDC54}" destId="{5F72BF5B-F466-4929-AB34-43DC9BE5AEFE}" srcOrd="19" destOrd="0" presId="urn:microsoft.com/office/officeart/2005/8/layout/cycle8"/>
  </dgm:cxnLst>
  <dgm:bg>
    <a:solidFill>
      <a:schemeClr val="accent5">
        <a:lumMod val="40000"/>
        <a:lumOff val="60000"/>
      </a:schemeClr>
    </a:solidFill>
  </dgm:bg>
  <dgm:whole/>
  <dgm:extLst>
    <a:ext uri="http://schemas.microsoft.com/office/drawing/2008/diagram">
      <dsp:dataModelExt xmlns:dsp="http://schemas.microsoft.com/office/drawing/2008/diagram" relId="rId4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4112907-9334-4C40-9B46-818D380960D7}" type="doc">
      <dgm:prSet loTypeId="urn:microsoft.com/office/officeart/2005/8/layout/cycle4" loCatId="cycle" qsTypeId="urn:microsoft.com/office/officeart/2005/8/quickstyle/3d1" qsCatId="3D" csTypeId="urn:microsoft.com/office/officeart/2005/8/colors/accent1_1" csCatId="accent1" phldr="1"/>
      <dgm:spPr/>
      <dgm:t>
        <a:bodyPr/>
        <a:lstStyle/>
        <a:p>
          <a:endParaRPr lang="es-ES"/>
        </a:p>
      </dgm:t>
    </dgm:pt>
    <dgm:pt modelId="{340FD5E4-6BED-4037-B035-10177940E817}">
      <dgm:prSet phldrT="[Texto]"/>
      <dgm:spPr/>
      <dgm:t>
        <a:bodyPr/>
        <a:lstStyle/>
        <a:p>
          <a:r>
            <a:rPr lang="es-ES"/>
            <a:t>A</a:t>
          </a:r>
        </a:p>
      </dgm:t>
    </dgm:pt>
    <dgm:pt modelId="{F86D99B1-157B-48FA-A4FE-35A3A247C0F7}" type="parTrans" cxnId="{C01C8816-6B65-4FE4-AED3-708373CDB27B}">
      <dgm:prSet/>
      <dgm:spPr/>
      <dgm:t>
        <a:bodyPr/>
        <a:lstStyle/>
        <a:p>
          <a:endParaRPr lang="es-ES"/>
        </a:p>
      </dgm:t>
    </dgm:pt>
    <dgm:pt modelId="{BD79649C-FBD3-46E0-BDC8-48E8A3B3EFB5}" type="sibTrans" cxnId="{C01C8816-6B65-4FE4-AED3-708373CDB27B}">
      <dgm:prSet/>
      <dgm:spPr/>
      <dgm:t>
        <a:bodyPr/>
        <a:lstStyle/>
        <a:p>
          <a:endParaRPr lang="es-ES"/>
        </a:p>
      </dgm:t>
    </dgm:pt>
    <dgm:pt modelId="{D856C026-5CE1-49F4-8511-4DE81656C73D}">
      <dgm:prSet phldrT="[Texto]"/>
      <dgm:spPr/>
      <dgm:t>
        <a:bodyPr/>
        <a:lstStyle/>
        <a:p>
          <a:r>
            <a:rPr lang="es-ES"/>
            <a:t>Procesos de gestión y mejora continua</a:t>
          </a:r>
        </a:p>
      </dgm:t>
    </dgm:pt>
    <dgm:pt modelId="{6E95807F-87E3-4654-8BF2-617563DBB33D}" type="parTrans" cxnId="{CEEF1BFF-E88C-454B-A50E-7169527B78BF}">
      <dgm:prSet/>
      <dgm:spPr/>
      <dgm:t>
        <a:bodyPr/>
        <a:lstStyle/>
        <a:p>
          <a:endParaRPr lang="es-ES"/>
        </a:p>
      </dgm:t>
    </dgm:pt>
    <dgm:pt modelId="{43CA21E1-8566-4FE5-B5CE-6CBDA0FC01BD}" type="sibTrans" cxnId="{CEEF1BFF-E88C-454B-A50E-7169527B78BF}">
      <dgm:prSet/>
      <dgm:spPr/>
      <dgm:t>
        <a:bodyPr/>
        <a:lstStyle/>
        <a:p>
          <a:endParaRPr lang="es-ES"/>
        </a:p>
      </dgm:t>
    </dgm:pt>
    <dgm:pt modelId="{9BA42527-0201-40B2-912F-C2E2AF80077F}">
      <dgm:prSet phldrT="[Texto]"/>
      <dgm:spPr/>
      <dgm:t>
        <a:bodyPr/>
        <a:lstStyle/>
        <a:p>
          <a:r>
            <a:rPr lang="es-ES"/>
            <a:t>P</a:t>
          </a:r>
        </a:p>
      </dgm:t>
    </dgm:pt>
    <dgm:pt modelId="{0230EE58-6433-4FD1-A642-B1C50028D186}" type="parTrans" cxnId="{DA421A1A-E5F2-4F66-924C-4DAE4FFCC39F}">
      <dgm:prSet/>
      <dgm:spPr/>
      <dgm:t>
        <a:bodyPr/>
        <a:lstStyle/>
        <a:p>
          <a:endParaRPr lang="es-ES"/>
        </a:p>
      </dgm:t>
    </dgm:pt>
    <dgm:pt modelId="{659EB200-F67F-4EA8-A612-77213FDBB277}" type="sibTrans" cxnId="{DA421A1A-E5F2-4F66-924C-4DAE4FFCC39F}">
      <dgm:prSet/>
      <dgm:spPr/>
      <dgm:t>
        <a:bodyPr/>
        <a:lstStyle/>
        <a:p>
          <a:endParaRPr lang="es-ES"/>
        </a:p>
      </dgm:t>
    </dgm:pt>
    <dgm:pt modelId="{37297967-D3DF-49D7-B6B7-6865B66261E7}">
      <dgm:prSet phldrT="[Texto]"/>
      <dgm:spPr/>
      <dgm:t>
        <a:bodyPr/>
        <a:lstStyle/>
        <a:p>
          <a:r>
            <a:rPr lang="es-ES"/>
            <a:t>Diseño de actividades gerenciales que den solución a los puntos a mejorar</a:t>
          </a:r>
        </a:p>
      </dgm:t>
    </dgm:pt>
    <dgm:pt modelId="{D415ADEB-E284-4F2B-AC91-E2085AC48851}" type="parTrans" cxnId="{F5042ABA-81FD-4E78-A225-BB60BC5FA7E6}">
      <dgm:prSet/>
      <dgm:spPr/>
      <dgm:t>
        <a:bodyPr/>
        <a:lstStyle/>
        <a:p>
          <a:endParaRPr lang="es-ES"/>
        </a:p>
      </dgm:t>
    </dgm:pt>
    <dgm:pt modelId="{E6E0AA59-69DB-4631-8A9E-848CC66B696F}" type="sibTrans" cxnId="{F5042ABA-81FD-4E78-A225-BB60BC5FA7E6}">
      <dgm:prSet/>
      <dgm:spPr/>
      <dgm:t>
        <a:bodyPr/>
        <a:lstStyle/>
        <a:p>
          <a:endParaRPr lang="es-ES"/>
        </a:p>
      </dgm:t>
    </dgm:pt>
    <dgm:pt modelId="{F2DBB6DD-5617-4A43-A8A6-BB1B1C133DFF}">
      <dgm:prSet phldrT="[Texto]"/>
      <dgm:spPr/>
      <dgm:t>
        <a:bodyPr/>
        <a:lstStyle/>
        <a:p>
          <a:r>
            <a:rPr lang="es-ES"/>
            <a:t>H</a:t>
          </a:r>
        </a:p>
      </dgm:t>
    </dgm:pt>
    <dgm:pt modelId="{E0DCDC16-B7F1-492A-92E3-80B5EE4E0361}" type="parTrans" cxnId="{52DF08E1-E0B4-49E9-B176-2B5D026E1960}">
      <dgm:prSet/>
      <dgm:spPr/>
      <dgm:t>
        <a:bodyPr/>
        <a:lstStyle/>
        <a:p>
          <a:endParaRPr lang="es-ES"/>
        </a:p>
      </dgm:t>
    </dgm:pt>
    <dgm:pt modelId="{34A321BD-A2E2-4A69-B09F-E32B670E4251}" type="sibTrans" cxnId="{52DF08E1-E0B4-49E9-B176-2B5D026E1960}">
      <dgm:prSet/>
      <dgm:spPr/>
      <dgm:t>
        <a:bodyPr/>
        <a:lstStyle/>
        <a:p>
          <a:endParaRPr lang="es-ES"/>
        </a:p>
      </dgm:t>
    </dgm:pt>
    <dgm:pt modelId="{B6BFEA34-4AB6-4B23-ACFC-89374771EA0D}">
      <dgm:prSet phldrT="[Texto]"/>
      <dgm:spPr/>
      <dgm:t>
        <a:bodyPr/>
        <a:lstStyle/>
        <a:p>
          <a:r>
            <a:rPr lang="es-ES"/>
            <a:t>Desarrollo de actividades en los tiempos establecidos</a:t>
          </a:r>
        </a:p>
      </dgm:t>
    </dgm:pt>
    <dgm:pt modelId="{23AE4BA9-FE02-4455-8EBB-686F77152AA4}" type="parTrans" cxnId="{D6FCB812-68DC-4F68-B260-C9BC0C1C673F}">
      <dgm:prSet/>
      <dgm:spPr/>
      <dgm:t>
        <a:bodyPr/>
        <a:lstStyle/>
        <a:p>
          <a:endParaRPr lang="es-ES"/>
        </a:p>
      </dgm:t>
    </dgm:pt>
    <dgm:pt modelId="{69FC0E8E-0A91-4041-8FA5-D1FDB954335D}" type="sibTrans" cxnId="{D6FCB812-68DC-4F68-B260-C9BC0C1C673F}">
      <dgm:prSet/>
      <dgm:spPr/>
      <dgm:t>
        <a:bodyPr/>
        <a:lstStyle/>
        <a:p>
          <a:endParaRPr lang="es-ES"/>
        </a:p>
      </dgm:t>
    </dgm:pt>
    <dgm:pt modelId="{D91E6012-6FE4-4F3C-BDAD-8F0CC10F50BA}">
      <dgm:prSet phldrT="[Texto]"/>
      <dgm:spPr/>
      <dgm:t>
        <a:bodyPr/>
        <a:lstStyle/>
        <a:p>
          <a:r>
            <a:rPr lang="es-ES"/>
            <a:t>V</a:t>
          </a:r>
        </a:p>
      </dgm:t>
    </dgm:pt>
    <dgm:pt modelId="{CCBBDC42-55A7-41C0-B08E-8B6A33DFA047}" type="parTrans" cxnId="{4E8D24FC-9724-4F17-BA3E-B61706C79612}">
      <dgm:prSet/>
      <dgm:spPr/>
      <dgm:t>
        <a:bodyPr/>
        <a:lstStyle/>
        <a:p>
          <a:endParaRPr lang="es-ES"/>
        </a:p>
      </dgm:t>
    </dgm:pt>
    <dgm:pt modelId="{0484A1BD-D260-4B62-86A4-F8D60435A866}" type="sibTrans" cxnId="{4E8D24FC-9724-4F17-BA3E-B61706C79612}">
      <dgm:prSet/>
      <dgm:spPr/>
      <dgm:t>
        <a:bodyPr/>
        <a:lstStyle/>
        <a:p>
          <a:endParaRPr lang="es-ES"/>
        </a:p>
      </dgm:t>
    </dgm:pt>
    <dgm:pt modelId="{A37CD265-3C95-49E5-83C9-E1600A69530A}">
      <dgm:prSet phldrT="[Texto]"/>
      <dgm:spPr/>
      <dgm:t>
        <a:bodyPr/>
        <a:lstStyle/>
        <a:p>
          <a:r>
            <a:rPr lang="es-ES"/>
            <a:t>Seguimiento de tareas.</a:t>
          </a:r>
        </a:p>
      </dgm:t>
    </dgm:pt>
    <dgm:pt modelId="{D88F6136-1491-4FF1-B4E4-9F0312E52DC4}" type="parTrans" cxnId="{4A16722D-24DE-4E1E-8665-B642CDFA2B4B}">
      <dgm:prSet/>
      <dgm:spPr/>
      <dgm:t>
        <a:bodyPr/>
        <a:lstStyle/>
        <a:p>
          <a:endParaRPr lang="es-ES"/>
        </a:p>
      </dgm:t>
    </dgm:pt>
    <dgm:pt modelId="{738689AD-ABFB-4A4E-9909-6F2C165695D6}" type="sibTrans" cxnId="{4A16722D-24DE-4E1E-8665-B642CDFA2B4B}">
      <dgm:prSet/>
      <dgm:spPr/>
      <dgm:t>
        <a:bodyPr/>
        <a:lstStyle/>
        <a:p>
          <a:endParaRPr lang="es-ES"/>
        </a:p>
      </dgm:t>
    </dgm:pt>
    <dgm:pt modelId="{0B11D51C-F66E-447E-B266-BCB5E7DA1A3D}">
      <dgm:prSet phldrT="[Texto]"/>
      <dgm:spPr/>
      <dgm:t>
        <a:bodyPr/>
        <a:lstStyle/>
        <a:p>
          <a:r>
            <a:rPr lang="es-ES"/>
            <a:t>Gestión de recursos</a:t>
          </a:r>
        </a:p>
      </dgm:t>
    </dgm:pt>
    <dgm:pt modelId="{37050B35-D934-41BB-A748-CABEEDD7F760}" type="parTrans" cxnId="{18322B7B-9F2D-409B-8FE8-0C5625D7F191}">
      <dgm:prSet/>
      <dgm:spPr/>
      <dgm:t>
        <a:bodyPr/>
        <a:lstStyle/>
        <a:p>
          <a:endParaRPr lang="es-ES"/>
        </a:p>
      </dgm:t>
    </dgm:pt>
    <dgm:pt modelId="{1CC14314-A88D-462C-881C-4EF1EFAC3CBD}" type="sibTrans" cxnId="{18322B7B-9F2D-409B-8FE8-0C5625D7F191}">
      <dgm:prSet/>
      <dgm:spPr/>
      <dgm:t>
        <a:bodyPr/>
        <a:lstStyle/>
        <a:p>
          <a:endParaRPr lang="es-ES"/>
        </a:p>
      </dgm:t>
    </dgm:pt>
    <dgm:pt modelId="{D2906413-739C-45DC-AA5F-B21B433317A1}" type="pres">
      <dgm:prSet presAssocID="{D4112907-9334-4C40-9B46-818D380960D7}" presName="cycleMatrixDiagram" presStyleCnt="0">
        <dgm:presLayoutVars>
          <dgm:chMax val="1"/>
          <dgm:dir/>
          <dgm:animLvl val="lvl"/>
          <dgm:resizeHandles val="exact"/>
        </dgm:presLayoutVars>
      </dgm:prSet>
      <dgm:spPr/>
    </dgm:pt>
    <dgm:pt modelId="{F39CDC57-2B05-4DBF-B1F6-A656FD09555B}" type="pres">
      <dgm:prSet presAssocID="{D4112907-9334-4C40-9B46-818D380960D7}" presName="children" presStyleCnt="0"/>
      <dgm:spPr/>
    </dgm:pt>
    <dgm:pt modelId="{3EFA7399-A837-4371-9BF6-250E731A02C5}" type="pres">
      <dgm:prSet presAssocID="{D4112907-9334-4C40-9B46-818D380960D7}" presName="child1group" presStyleCnt="0"/>
      <dgm:spPr/>
    </dgm:pt>
    <dgm:pt modelId="{8EE23BAF-CC26-4EDF-BE79-F4C8B66CDCF3}" type="pres">
      <dgm:prSet presAssocID="{D4112907-9334-4C40-9B46-818D380960D7}" presName="child1" presStyleLbl="bgAcc1" presStyleIdx="0" presStyleCnt="4"/>
      <dgm:spPr/>
    </dgm:pt>
    <dgm:pt modelId="{AC95E65B-B04F-4C79-9625-970C8AE6DCEF}" type="pres">
      <dgm:prSet presAssocID="{D4112907-9334-4C40-9B46-818D380960D7}" presName="child1Text" presStyleLbl="bgAcc1" presStyleIdx="0" presStyleCnt="4">
        <dgm:presLayoutVars>
          <dgm:bulletEnabled val="1"/>
        </dgm:presLayoutVars>
      </dgm:prSet>
      <dgm:spPr/>
    </dgm:pt>
    <dgm:pt modelId="{C6F33590-3CB4-4B8B-AA84-BDA7271D0794}" type="pres">
      <dgm:prSet presAssocID="{D4112907-9334-4C40-9B46-818D380960D7}" presName="child2group" presStyleCnt="0"/>
      <dgm:spPr/>
    </dgm:pt>
    <dgm:pt modelId="{4B00D9DC-4103-417E-9389-8F84A0854A1C}" type="pres">
      <dgm:prSet presAssocID="{D4112907-9334-4C40-9B46-818D380960D7}" presName="child2" presStyleLbl="bgAcc1" presStyleIdx="1" presStyleCnt="4"/>
      <dgm:spPr/>
    </dgm:pt>
    <dgm:pt modelId="{CDC32E58-FA05-4C69-8405-D212DECF2B18}" type="pres">
      <dgm:prSet presAssocID="{D4112907-9334-4C40-9B46-818D380960D7}" presName="child2Text" presStyleLbl="bgAcc1" presStyleIdx="1" presStyleCnt="4">
        <dgm:presLayoutVars>
          <dgm:bulletEnabled val="1"/>
        </dgm:presLayoutVars>
      </dgm:prSet>
      <dgm:spPr/>
    </dgm:pt>
    <dgm:pt modelId="{8C2A89DA-9C1D-437A-AC92-9F157D1E3B08}" type="pres">
      <dgm:prSet presAssocID="{D4112907-9334-4C40-9B46-818D380960D7}" presName="child3group" presStyleCnt="0"/>
      <dgm:spPr/>
    </dgm:pt>
    <dgm:pt modelId="{9AE0062E-6590-4B13-8D14-8A3A6C32CB4E}" type="pres">
      <dgm:prSet presAssocID="{D4112907-9334-4C40-9B46-818D380960D7}" presName="child3" presStyleLbl="bgAcc1" presStyleIdx="2" presStyleCnt="4"/>
      <dgm:spPr/>
    </dgm:pt>
    <dgm:pt modelId="{29EBEA97-CC58-4797-9CAD-37F4979351CD}" type="pres">
      <dgm:prSet presAssocID="{D4112907-9334-4C40-9B46-818D380960D7}" presName="child3Text" presStyleLbl="bgAcc1" presStyleIdx="2" presStyleCnt="4">
        <dgm:presLayoutVars>
          <dgm:bulletEnabled val="1"/>
        </dgm:presLayoutVars>
      </dgm:prSet>
      <dgm:spPr/>
    </dgm:pt>
    <dgm:pt modelId="{74C1DFE1-E109-49F1-9AF5-E9DC2E67614D}" type="pres">
      <dgm:prSet presAssocID="{D4112907-9334-4C40-9B46-818D380960D7}" presName="child4group" presStyleCnt="0"/>
      <dgm:spPr/>
    </dgm:pt>
    <dgm:pt modelId="{261CB13C-1984-4489-BB32-24A002DD987F}" type="pres">
      <dgm:prSet presAssocID="{D4112907-9334-4C40-9B46-818D380960D7}" presName="child4" presStyleLbl="bgAcc1" presStyleIdx="3" presStyleCnt="4"/>
      <dgm:spPr/>
    </dgm:pt>
    <dgm:pt modelId="{202AA054-E89A-489F-95C4-C9946D03501D}" type="pres">
      <dgm:prSet presAssocID="{D4112907-9334-4C40-9B46-818D380960D7}" presName="child4Text" presStyleLbl="bgAcc1" presStyleIdx="3" presStyleCnt="4">
        <dgm:presLayoutVars>
          <dgm:bulletEnabled val="1"/>
        </dgm:presLayoutVars>
      </dgm:prSet>
      <dgm:spPr/>
    </dgm:pt>
    <dgm:pt modelId="{2314C386-3F9C-46B6-92F2-A814EAD0FA1C}" type="pres">
      <dgm:prSet presAssocID="{D4112907-9334-4C40-9B46-818D380960D7}" presName="childPlaceholder" presStyleCnt="0"/>
      <dgm:spPr/>
    </dgm:pt>
    <dgm:pt modelId="{851DC864-3112-413D-936E-12E92A6AD486}" type="pres">
      <dgm:prSet presAssocID="{D4112907-9334-4C40-9B46-818D380960D7}" presName="circle" presStyleCnt="0"/>
      <dgm:spPr/>
    </dgm:pt>
    <dgm:pt modelId="{C9BFAF29-D045-4F24-A830-A086B49C2A34}" type="pres">
      <dgm:prSet presAssocID="{D4112907-9334-4C40-9B46-818D380960D7}" presName="quadrant1" presStyleLbl="node1" presStyleIdx="0" presStyleCnt="4">
        <dgm:presLayoutVars>
          <dgm:chMax val="1"/>
          <dgm:bulletEnabled val="1"/>
        </dgm:presLayoutVars>
      </dgm:prSet>
      <dgm:spPr/>
    </dgm:pt>
    <dgm:pt modelId="{0E9FDE29-44D4-4D6B-8D02-6DF407D16E64}" type="pres">
      <dgm:prSet presAssocID="{D4112907-9334-4C40-9B46-818D380960D7}" presName="quadrant2" presStyleLbl="node1" presStyleIdx="1" presStyleCnt="4">
        <dgm:presLayoutVars>
          <dgm:chMax val="1"/>
          <dgm:bulletEnabled val="1"/>
        </dgm:presLayoutVars>
      </dgm:prSet>
      <dgm:spPr/>
    </dgm:pt>
    <dgm:pt modelId="{235BE3FF-0441-4775-87F4-B3EF96BF9EC4}" type="pres">
      <dgm:prSet presAssocID="{D4112907-9334-4C40-9B46-818D380960D7}" presName="quadrant3" presStyleLbl="node1" presStyleIdx="2" presStyleCnt="4">
        <dgm:presLayoutVars>
          <dgm:chMax val="1"/>
          <dgm:bulletEnabled val="1"/>
        </dgm:presLayoutVars>
      </dgm:prSet>
      <dgm:spPr/>
    </dgm:pt>
    <dgm:pt modelId="{D949AC29-FADE-43D6-9D5C-8F789059CD30}" type="pres">
      <dgm:prSet presAssocID="{D4112907-9334-4C40-9B46-818D380960D7}" presName="quadrant4" presStyleLbl="node1" presStyleIdx="3" presStyleCnt="4">
        <dgm:presLayoutVars>
          <dgm:chMax val="1"/>
          <dgm:bulletEnabled val="1"/>
        </dgm:presLayoutVars>
      </dgm:prSet>
      <dgm:spPr/>
    </dgm:pt>
    <dgm:pt modelId="{1096FBF9-44B9-481C-8388-419EE6952F38}" type="pres">
      <dgm:prSet presAssocID="{D4112907-9334-4C40-9B46-818D380960D7}" presName="quadrantPlaceholder" presStyleCnt="0"/>
      <dgm:spPr/>
    </dgm:pt>
    <dgm:pt modelId="{3F8AD491-3352-41C4-B9FC-95FB99E6B9D8}" type="pres">
      <dgm:prSet presAssocID="{D4112907-9334-4C40-9B46-818D380960D7}" presName="center1" presStyleLbl="fgShp" presStyleIdx="0" presStyleCnt="2"/>
      <dgm:spPr/>
    </dgm:pt>
    <dgm:pt modelId="{4D002F81-2494-475A-94F5-CBB28672C1E5}" type="pres">
      <dgm:prSet presAssocID="{D4112907-9334-4C40-9B46-818D380960D7}" presName="center2" presStyleLbl="fgShp" presStyleIdx="1" presStyleCnt="2"/>
      <dgm:spPr/>
    </dgm:pt>
  </dgm:ptLst>
  <dgm:cxnLst>
    <dgm:cxn modelId="{A61CF702-D38C-4FDD-B4ED-19FFA6F31BBC}" type="presOf" srcId="{340FD5E4-6BED-4037-B035-10177940E817}" destId="{C9BFAF29-D045-4F24-A830-A086B49C2A34}" srcOrd="0" destOrd="0" presId="urn:microsoft.com/office/officeart/2005/8/layout/cycle4"/>
    <dgm:cxn modelId="{164B950D-09E2-42D7-A2D9-AD77DCEC03D3}" type="presOf" srcId="{9BA42527-0201-40B2-912F-C2E2AF80077F}" destId="{0E9FDE29-44D4-4D6B-8D02-6DF407D16E64}" srcOrd="0" destOrd="0" presId="urn:microsoft.com/office/officeart/2005/8/layout/cycle4"/>
    <dgm:cxn modelId="{D6FCB812-68DC-4F68-B260-C9BC0C1C673F}" srcId="{F2DBB6DD-5617-4A43-A8A6-BB1B1C133DFF}" destId="{B6BFEA34-4AB6-4B23-ACFC-89374771EA0D}" srcOrd="0" destOrd="0" parTransId="{23AE4BA9-FE02-4455-8EBB-686F77152AA4}" sibTransId="{69FC0E8E-0A91-4041-8FA5-D1FDB954335D}"/>
    <dgm:cxn modelId="{C01C8816-6B65-4FE4-AED3-708373CDB27B}" srcId="{D4112907-9334-4C40-9B46-818D380960D7}" destId="{340FD5E4-6BED-4037-B035-10177940E817}" srcOrd="0" destOrd="0" parTransId="{F86D99B1-157B-48FA-A4FE-35A3A247C0F7}" sibTransId="{BD79649C-FBD3-46E0-BDC8-48E8A3B3EFB5}"/>
    <dgm:cxn modelId="{DCAF7917-E92D-4236-B25F-0E6559B37C31}" type="presOf" srcId="{D91E6012-6FE4-4F3C-BDAD-8F0CC10F50BA}" destId="{D949AC29-FADE-43D6-9D5C-8F789059CD30}" srcOrd="0" destOrd="0" presId="urn:microsoft.com/office/officeart/2005/8/layout/cycle4"/>
    <dgm:cxn modelId="{DA421A1A-E5F2-4F66-924C-4DAE4FFCC39F}" srcId="{D4112907-9334-4C40-9B46-818D380960D7}" destId="{9BA42527-0201-40B2-912F-C2E2AF80077F}" srcOrd="1" destOrd="0" parTransId="{0230EE58-6433-4FD1-A642-B1C50028D186}" sibTransId="{659EB200-F67F-4EA8-A612-77213FDBB277}"/>
    <dgm:cxn modelId="{4A16722D-24DE-4E1E-8665-B642CDFA2B4B}" srcId="{D91E6012-6FE4-4F3C-BDAD-8F0CC10F50BA}" destId="{A37CD265-3C95-49E5-83C9-E1600A69530A}" srcOrd="0" destOrd="0" parTransId="{D88F6136-1491-4FF1-B4E4-9F0312E52DC4}" sibTransId="{738689AD-ABFB-4A4E-9909-6F2C165695D6}"/>
    <dgm:cxn modelId="{5F3DB12D-2A49-47BB-B0E3-000777154697}" type="presOf" srcId="{F2DBB6DD-5617-4A43-A8A6-BB1B1C133DFF}" destId="{235BE3FF-0441-4775-87F4-B3EF96BF9EC4}" srcOrd="0" destOrd="0" presId="urn:microsoft.com/office/officeart/2005/8/layout/cycle4"/>
    <dgm:cxn modelId="{E2A9E032-EDE4-4B6D-B432-68396FB59C43}" type="presOf" srcId="{37297967-D3DF-49D7-B6B7-6865B66261E7}" destId="{CDC32E58-FA05-4C69-8405-D212DECF2B18}" srcOrd="1" destOrd="0" presId="urn:microsoft.com/office/officeart/2005/8/layout/cycle4"/>
    <dgm:cxn modelId="{36A51B33-7624-452F-A452-8D33842B7258}" type="presOf" srcId="{D856C026-5CE1-49F4-8511-4DE81656C73D}" destId="{8EE23BAF-CC26-4EDF-BE79-F4C8B66CDCF3}" srcOrd="0" destOrd="0" presId="urn:microsoft.com/office/officeart/2005/8/layout/cycle4"/>
    <dgm:cxn modelId="{8BCE2337-5631-44BD-8CD1-4D13EAC2293C}" type="presOf" srcId="{0B11D51C-F66E-447E-B266-BCB5E7DA1A3D}" destId="{202AA054-E89A-489F-95C4-C9946D03501D}" srcOrd="1" destOrd="1" presId="urn:microsoft.com/office/officeart/2005/8/layout/cycle4"/>
    <dgm:cxn modelId="{44D36039-1D0B-408B-B53A-BFDAB50BD324}" type="presOf" srcId="{37297967-D3DF-49D7-B6B7-6865B66261E7}" destId="{4B00D9DC-4103-417E-9389-8F84A0854A1C}" srcOrd="0" destOrd="0" presId="urn:microsoft.com/office/officeart/2005/8/layout/cycle4"/>
    <dgm:cxn modelId="{680C195B-3831-4DBA-972D-EE1571FD6878}" type="presOf" srcId="{A37CD265-3C95-49E5-83C9-E1600A69530A}" destId="{202AA054-E89A-489F-95C4-C9946D03501D}" srcOrd="1" destOrd="0" presId="urn:microsoft.com/office/officeart/2005/8/layout/cycle4"/>
    <dgm:cxn modelId="{694AFA5E-716E-4B00-ABB2-592741C584BA}" type="presOf" srcId="{B6BFEA34-4AB6-4B23-ACFC-89374771EA0D}" destId="{29EBEA97-CC58-4797-9CAD-37F4979351CD}" srcOrd="1" destOrd="0" presId="urn:microsoft.com/office/officeart/2005/8/layout/cycle4"/>
    <dgm:cxn modelId="{18322B7B-9F2D-409B-8FE8-0C5625D7F191}" srcId="{D91E6012-6FE4-4F3C-BDAD-8F0CC10F50BA}" destId="{0B11D51C-F66E-447E-B266-BCB5E7DA1A3D}" srcOrd="1" destOrd="0" parTransId="{37050B35-D934-41BB-A748-CABEEDD7F760}" sibTransId="{1CC14314-A88D-462C-881C-4EF1EFAC3CBD}"/>
    <dgm:cxn modelId="{53E4678E-552D-4F08-B7D5-56E0136B4F42}" type="presOf" srcId="{D856C026-5CE1-49F4-8511-4DE81656C73D}" destId="{AC95E65B-B04F-4C79-9625-970C8AE6DCEF}" srcOrd="1" destOrd="0" presId="urn:microsoft.com/office/officeart/2005/8/layout/cycle4"/>
    <dgm:cxn modelId="{BE866CA3-02E8-493D-ACDB-B342DA8CF41D}" type="presOf" srcId="{B6BFEA34-4AB6-4B23-ACFC-89374771EA0D}" destId="{9AE0062E-6590-4B13-8D14-8A3A6C32CB4E}" srcOrd="0" destOrd="0" presId="urn:microsoft.com/office/officeart/2005/8/layout/cycle4"/>
    <dgm:cxn modelId="{25EBB6A6-43B4-456E-82D9-FD67F2A7F46A}" type="presOf" srcId="{0B11D51C-F66E-447E-B266-BCB5E7DA1A3D}" destId="{261CB13C-1984-4489-BB32-24A002DD987F}" srcOrd="0" destOrd="1" presId="urn:microsoft.com/office/officeart/2005/8/layout/cycle4"/>
    <dgm:cxn modelId="{D9C493AD-4EEC-42C5-A108-A9BEFA18B590}" type="presOf" srcId="{D4112907-9334-4C40-9B46-818D380960D7}" destId="{D2906413-739C-45DC-AA5F-B21B433317A1}" srcOrd="0" destOrd="0" presId="urn:microsoft.com/office/officeart/2005/8/layout/cycle4"/>
    <dgm:cxn modelId="{F5042ABA-81FD-4E78-A225-BB60BC5FA7E6}" srcId="{9BA42527-0201-40B2-912F-C2E2AF80077F}" destId="{37297967-D3DF-49D7-B6B7-6865B66261E7}" srcOrd="0" destOrd="0" parTransId="{D415ADEB-E284-4F2B-AC91-E2085AC48851}" sibTransId="{E6E0AA59-69DB-4631-8A9E-848CC66B696F}"/>
    <dgm:cxn modelId="{9E579ECE-A033-4187-9165-225D081CA470}" type="presOf" srcId="{A37CD265-3C95-49E5-83C9-E1600A69530A}" destId="{261CB13C-1984-4489-BB32-24A002DD987F}" srcOrd="0" destOrd="0" presId="urn:microsoft.com/office/officeart/2005/8/layout/cycle4"/>
    <dgm:cxn modelId="{52DF08E1-E0B4-49E9-B176-2B5D026E1960}" srcId="{D4112907-9334-4C40-9B46-818D380960D7}" destId="{F2DBB6DD-5617-4A43-A8A6-BB1B1C133DFF}" srcOrd="2" destOrd="0" parTransId="{E0DCDC16-B7F1-492A-92E3-80B5EE4E0361}" sibTransId="{34A321BD-A2E2-4A69-B09F-E32B670E4251}"/>
    <dgm:cxn modelId="{4E8D24FC-9724-4F17-BA3E-B61706C79612}" srcId="{D4112907-9334-4C40-9B46-818D380960D7}" destId="{D91E6012-6FE4-4F3C-BDAD-8F0CC10F50BA}" srcOrd="3" destOrd="0" parTransId="{CCBBDC42-55A7-41C0-B08E-8B6A33DFA047}" sibTransId="{0484A1BD-D260-4B62-86A4-F8D60435A866}"/>
    <dgm:cxn modelId="{CEEF1BFF-E88C-454B-A50E-7169527B78BF}" srcId="{340FD5E4-6BED-4037-B035-10177940E817}" destId="{D856C026-5CE1-49F4-8511-4DE81656C73D}" srcOrd="0" destOrd="0" parTransId="{6E95807F-87E3-4654-8BF2-617563DBB33D}" sibTransId="{43CA21E1-8566-4FE5-B5CE-6CBDA0FC01BD}"/>
    <dgm:cxn modelId="{B9AFF98B-58FD-43F8-828A-5A212017F330}" type="presParOf" srcId="{D2906413-739C-45DC-AA5F-B21B433317A1}" destId="{F39CDC57-2B05-4DBF-B1F6-A656FD09555B}" srcOrd="0" destOrd="0" presId="urn:microsoft.com/office/officeart/2005/8/layout/cycle4"/>
    <dgm:cxn modelId="{91D21FC4-913D-4E76-8418-E2A65F283745}" type="presParOf" srcId="{F39CDC57-2B05-4DBF-B1F6-A656FD09555B}" destId="{3EFA7399-A837-4371-9BF6-250E731A02C5}" srcOrd="0" destOrd="0" presId="urn:microsoft.com/office/officeart/2005/8/layout/cycle4"/>
    <dgm:cxn modelId="{9DEEB337-E01D-439E-8B75-DC3CFC0F4709}" type="presParOf" srcId="{3EFA7399-A837-4371-9BF6-250E731A02C5}" destId="{8EE23BAF-CC26-4EDF-BE79-F4C8B66CDCF3}" srcOrd="0" destOrd="0" presId="urn:microsoft.com/office/officeart/2005/8/layout/cycle4"/>
    <dgm:cxn modelId="{18735135-2FEC-43B4-BA5B-273F88AEB0A4}" type="presParOf" srcId="{3EFA7399-A837-4371-9BF6-250E731A02C5}" destId="{AC95E65B-B04F-4C79-9625-970C8AE6DCEF}" srcOrd="1" destOrd="0" presId="urn:microsoft.com/office/officeart/2005/8/layout/cycle4"/>
    <dgm:cxn modelId="{90A2BB62-3D12-4DE9-A6A9-3C8794FC4ACF}" type="presParOf" srcId="{F39CDC57-2B05-4DBF-B1F6-A656FD09555B}" destId="{C6F33590-3CB4-4B8B-AA84-BDA7271D0794}" srcOrd="1" destOrd="0" presId="urn:microsoft.com/office/officeart/2005/8/layout/cycle4"/>
    <dgm:cxn modelId="{98412CDE-EC4D-4F4E-B118-A9CE46716BA7}" type="presParOf" srcId="{C6F33590-3CB4-4B8B-AA84-BDA7271D0794}" destId="{4B00D9DC-4103-417E-9389-8F84A0854A1C}" srcOrd="0" destOrd="0" presId="urn:microsoft.com/office/officeart/2005/8/layout/cycle4"/>
    <dgm:cxn modelId="{3CF52C9F-2531-4E81-93D1-31B1D14FA479}" type="presParOf" srcId="{C6F33590-3CB4-4B8B-AA84-BDA7271D0794}" destId="{CDC32E58-FA05-4C69-8405-D212DECF2B18}" srcOrd="1" destOrd="0" presId="urn:microsoft.com/office/officeart/2005/8/layout/cycle4"/>
    <dgm:cxn modelId="{00767EF0-2B5C-4D21-AAF6-326861FAFE7C}" type="presParOf" srcId="{F39CDC57-2B05-4DBF-B1F6-A656FD09555B}" destId="{8C2A89DA-9C1D-437A-AC92-9F157D1E3B08}" srcOrd="2" destOrd="0" presId="urn:microsoft.com/office/officeart/2005/8/layout/cycle4"/>
    <dgm:cxn modelId="{1A87784F-97EA-45C8-B069-D7335B14FC4D}" type="presParOf" srcId="{8C2A89DA-9C1D-437A-AC92-9F157D1E3B08}" destId="{9AE0062E-6590-4B13-8D14-8A3A6C32CB4E}" srcOrd="0" destOrd="0" presId="urn:microsoft.com/office/officeart/2005/8/layout/cycle4"/>
    <dgm:cxn modelId="{6D9566FD-06EE-4864-AA3A-A720BE6B717E}" type="presParOf" srcId="{8C2A89DA-9C1D-437A-AC92-9F157D1E3B08}" destId="{29EBEA97-CC58-4797-9CAD-37F4979351CD}" srcOrd="1" destOrd="0" presId="urn:microsoft.com/office/officeart/2005/8/layout/cycle4"/>
    <dgm:cxn modelId="{0599D499-261B-4A78-B990-16864388B203}" type="presParOf" srcId="{F39CDC57-2B05-4DBF-B1F6-A656FD09555B}" destId="{74C1DFE1-E109-49F1-9AF5-E9DC2E67614D}" srcOrd="3" destOrd="0" presId="urn:microsoft.com/office/officeart/2005/8/layout/cycle4"/>
    <dgm:cxn modelId="{4DA63CC5-14AF-4518-B22E-E1514C62611E}" type="presParOf" srcId="{74C1DFE1-E109-49F1-9AF5-E9DC2E67614D}" destId="{261CB13C-1984-4489-BB32-24A002DD987F}" srcOrd="0" destOrd="0" presId="urn:microsoft.com/office/officeart/2005/8/layout/cycle4"/>
    <dgm:cxn modelId="{9052DC12-5E5E-4560-A648-159D2BAB429E}" type="presParOf" srcId="{74C1DFE1-E109-49F1-9AF5-E9DC2E67614D}" destId="{202AA054-E89A-489F-95C4-C9946D03501D}" srcOrd="1" destOrd="0" presId="urn:microsoft.com/office/officeart/2005/8/layout/cycle4"/>
    <dgm:cxn modelId="{0B9265FB-6F9A-4333-8D2A-D6324274AE13}" type="presParOf" srcId="{F39CDC57-2B05-4DBF-B1F6-A656FD09555B}" destId="{2314C386-3F9C-46B6-92F2-A814EAD0FA1C}" srcOrd="4" destOrd="0" presId="urn:microsoft.com/office/officeart/2005/8/layout/cycle4"/>
    <dgm:cxn modelId="{6CEBEBA3-E89B-46A9-A5A1-D39F1D3FC868}" type="presParOf" srcId="{D2906413-739C-45DC-AA5F-B21B433317A1}" destId="{851DC864-3112-413D-936E-12E92A6AD486}" srcOrd="1" destOrd="0" presId="urn:microsoft.com/office/officeart/2005/8/layout/cycle4"/>
    <dgm:cxn modelId="{6B643E50-535D-4011-B497-5CB04F1C3171}" type="presParOf" srcId="{851DC864-3112-413D-936E-12E92A6AD486}" destId="{C9BFAF29-D045-4F24-A830-A086B49C2A34}" srcOrd="0" destOrd="0" presId="urn:microsoft.com/office/officeart/2005/8/layout/cycle4"/>
    <dgm:cxn modelId="{D6B8E9B6-29C9-4813-BB9C-8E6C8EE2DA0D}" type="presParOf" srcId="{851DC864-3112-413D-936E-12E92A6AD486}" destId="{0E9FDE29-44D4-4D6B-8D02-6DF407D16E64}" srcOrd="1" destOrd="0" presId="urn:microsoft.com/office/officeart/2005/8/layout/cycle4"/>
    <dgm:cxn modelId="{715F7389-23EB-4410-9BF1-002DC3385B95}" type="presParOf" srcId="{851DC864-3112-413D-936E-12E92A6AD486}" destId="{235BE3FF-0441-4775-87F4-B3EF96BF9EC4}" srcOrd="2" destOrd="0" presId="urn:microsoft.com/office/officeart/2005/8/layout/cycle4"/>
    <dgm:cxn modelId="{EEC4293D-2268-44B5-A59F-EC6A1924E2F5}" type="presParOf" srcId="{851DC864-3112-413D-936E-12E92A6AD486}" destId="{D949AC29-FADE-43D6-9D5C-8F789059CD30}" srcOrd="3" destOrd="0" presId="urn:microsoft.com/office/officeart/2005/8/layout/cycle4"/>
    <dgm:cxn modelId="{81B2644C-DBF3-46B8-B8D8-B68A455D86B5}" type="presParOf" srcId="{851DC864-3112-413D-936E-12E92A6AD486}" destId="{1096FBF9-44B9-481C-8388-419EE6952F38}" srcOrd="4" destOrd="0" presId="urn:microsoft.com/office/officeart/2005/8/layout/cycle4"/>
    <dgm:cxn modelId="{B8B6FEB1-E2F8-4DCC-854D-6C1027508DC2}" type="presParOf" srcId="{D2906413-739C-45DC-AA5F-B21B433317A1}" destId="{3F8AD491-3352-41C4-B9FC-95FB99E6B9D8}" srcOrd="2" destOrd="0" presId="urn:microsoft.com/office/officeart/2005/8/layout/cycle4"/>
    <dgm:cxn modelId="{717DBD1F-8DC0-4032-87AB-F5BA5D37587C}" type="presParOf" srcId="{D2906413-739C-45DC-AA5F-B21B433317A1}" destId="{4D002F81-2494-475A-94F5-CBB28672C1E5}" srcOrd="3" destOrd="0" presId="urn:microsoft.com/office/officeart/2005/8/layout/cycle4"/>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8B38BBF-CF5E-4A37-A8E9-191C829D5611}" type="doc">
      <dgm:prSet loTypeId="urn:microsoft.com/office/officeart/2005/8/layout/hList1" loCatId="list" qsTypeId="urn:microsoft.com/office/officeart/2005/8/quickstyle/3d1" qsCatId="3D" csTypeId="urn:microsoft.com/office/officeart/2005/8/colors/colorful3" csCatId="colorful" phldr="1"/>
      <dgm:spPr/>
      <dgm:t>
        <a:bodyPr/>
        <a:lstStyle/>
        <a:p>
          <a:endParaRPr lang="es-ES"/>
        </a:p>
      </dgm:t>
    </dgm:pt>
    <dgm:pt modelId="{F8545C1B-F583-4891-867B-4F00F39BE26B}">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Gestión de proveedores</a:t>
          </a:r>
        </a:p>
      </dgm:t>
    </dgm:pt>
    <dgm:pt modelId="{A824B186-359C-4716-A84F-D6F05697B6A7}" type="parTrans" cxnId="{242E8582-1D0D-4842-A355-A43F84E45693}">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27806FA0-0123-4A75-960C-ACB0C8772880}" type="sibTrans" cxnId="{242E8582-1D0D-4842-A355-A43F84E45693}">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5E27A3C9-DD2F-4981-BD3C-E5B27F3B68B2}">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Plan de comunicación</a:t>
          </a:r>
        </a:p>
      </dgm:t>
    </dgm:pt>
    <dgm:pt modelId="{586E2075-C679-4895-8DC4-4A72A43F385F}" type="parTrans" cxnId="{AB8887B1-5BE2-4FC5-A4BF-5FEE13E81C6E}">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F86C8EEF-0365-4454-ABC0-CFD0F9469DE0}" type="sibTrans" cxnId="{AB8887B1-5BE2-4FC5-A4BF-5FEE13E81C6E}">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02D5E5B2-2809-403E-81AE-DD24A2E4B15B}">
      <dgm:prSet phldrT="[Texto]" custT="1"/>
      <dgm:spPr/>
      <dgm:t>
        <a:bodyPr/>
        <a:lstStyle/>
        <a:p>
          <a:r>
            <a:rPr lang="es-ES" sz="1000" b="1">
              <a:solidFill>
                <a:sysClr val="windowText" lastClr="000000"/>
              </a:solidFill>
              <a:latin typeface="Arial" panose="020B0604020202020204" pitchFamily="34" charset="0"/>
              <a:cs typeface="Arial" panose="020B0604020202020204" pitchFamily="34" charset="0"/>
            </a:rPr>
            <a:t>INNOVACIÓN Y TECNOLOGÍA</a:t>
          </a:r>
        </a:p>
      </dgm:t>
    </dgm:pt>
    <dgm:pt modelId="{7A17949F-FE3B-49D3-BB67-8543E7C05015}" type="parTrans" cxnId="{02C8A21B-6956-4EFE-A8A2-369B3D7CEF3A}">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1557AF0F-206F-44E1-9885-7269CFD46CC2}" type="sibTrans" cxnId="{02C8A21B-6956-4EFE-A8A2-369B3D7CEF3A}">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A0023E60-6566-49DA-8F6E-2A8744C31ED1}">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Innovación de procesos</a:t>
          </a:r>
        </a:p>
      </dgm:t>
    </dgm:pt>
    <dgm:pt modelId="{CDCFEB67-8B00-4F50-85D9-9852FA26C158}" type="parTrans" cxnId="{E121C0A5-B791-42FF-8F78-C352B247A481}">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787699F0-CAB2-441D-BF99-02E97C6E5DB4}" type="sibTrans" cxnId="{E121C0A5-B791-42FF-8F78-C352B247A481}">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E4296601-24BE-4181-BB30-E5FF05852F89}">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Plan tecnológico </a:t>
          </a:r>
        </a:p>
      </dgm:t>
    </dgm:pt>
    <dgm:pt modelId="{706BAADC-5D2B-464D-ADF4-7F86F8896936}" type="parTrans" cxnId="{3E1A76C1-2A68-4B8F-B57A-52C226E3989C}">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B7A60347-643C-4CB6-9309-B0CB01C5FF79}" type="sibTrans" cxnId="{3E1A76C1-2A68-4B8F-B57A-52C226E3989C}">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97073EE7-541A-4E9B-843A-37FE7C4009E4}">
      <dgm:prSet custT="1"/>
      <dgm:spPr/>
      <dgm:t>
        <a:bodyPr/>
        <a:lstStyle/>
        <a:p>
          <a:r>
            <a:rPr lang="es-ES" sz="1000" b="1">
              <a:solidFill>
                <a:sysClr val="windowText" lastClr="000000"/>
              </a:solidFill>
              <a:latin typeface="Arial" panose="020B0604020202020204" pitchFamily="34" charset="0"/>
              <a:cs typeface="Arial" panose="020B0604020202020204" pitchFamily="34" charset="0"/>
            </a:rPr>
            <a:t>GESTÍON COMERCIAL</a:t>
          </a:r>
        </a:p>
      </dgm:t>
    </dgm:pt>
    <dgm:pt modelId="{55727168-7384-4C40-B465-3F54D8584524}" type="sibTrans" cxnId="{9ADE6CA6-4A76-4CFF-A21A-08F2144EB609}">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D397E5BD-1632-4348-A50F-074C4934A3DE}" type="parTrans" cxnId="{9ADE6CA6-4A76-4CFF-A21A-08F2144EB609}">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E4914657-9E70-47E5-941D-F7A25C49B9DF}">
      <dgm:prSet phldrT="[Texto]" custT="1"/>
      <dgm:spPr/>
      <dgm:t>
        <a:bodyPr/>
        <a:lstStyle/>
        <a:p>
          <a:r>
            <a:rPr lang="es-ES" sz="1000" b="1">
              <a:solidFill>
                <a:sysClr val="windowText" lastClr="000000"/>
              </a:solidFill>
              <a:latin typeface="Arial" panose="020B0604020202020204" pitchFamily="34" charset="0"/>
              <a:cs typeface="Arial" panose="020B0604020202020204" pitchFamily="34" charset="0"/>
            </a:rPr>
            <a:t>GESTIÓN DE PROCESOS Y PROCEDIMIENTOS </a:t>
          </a:r>
        </a:p>
      </dgm:t>
    </dgm:pt>
    <dgm:pt modelId="{0FA8D896-0BDA-4BF9-9B80-19F612EDCFBF}" type="sibTrans" cxnId="{6F1ABEB4-B7E2-4C94-A79E-196DDF4A1FEE}">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2F70B860-878A-4DC7-B04B-CA22E9AC2F4A}" type="parTrans" cxnId="{6F1ABEB4-B7E2-4C94-A79E-196DDF4A1FEE}">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B8AFDAFC-74D0-4F86-AFEB-6C3EF34AB815}">
      <dgm:prSet phldrT="[Texto]" custT="1"/>
      <dgm:spPr/>
      <dgm:t>
        <a:bodyPr/>
        <a:lstStyle/>
        <a:p>
          <a:r>
            <a:rPr lang="es-ES" sz="1000" b="1">
              <a:solidFill>
                <a:sysClr val="windowText" lastClr="000000"/>
              </a:solidFill>
              <a:latin typeface="Arial" panose="020B0604020202020204" pitchFamily="34" charset="0"/>
              <a:cs typeface="Arial" panose="020B0604020202020204" pitchFamily="34" charset="0"/>
            </a:rPr>
            <a:t>FORMACIÓN</a:t>
          </a:r>
        </a:p>
      </dgm:t>
    </dgm:pt>
    <dgm:pt modelId="{EBBD0EBB-3C4F-4638-8184-DD9D33B9CE90}" type="sibTrans" cxnId="{31B15871-0C98-4764-9809-F2B9DF4F6266}">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CB5B804C-0A5E-4B39-B8D5-2E661FD90AE4}" type="parTrans" cxnId="{31B15871-0C98-4764-9809-F2B9DF4F6266}">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F127207C-14D3-4A75-9E6A-45E3D84CDD6E}">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Administradores y/o propietarios</a:t>
          </a:r>
        </a:p>
      </dgm:t>
    </dgm:pt>
    <dgm:pt modelId="{FFC6BCE1-B540-4367-8222-5752CD4667D1}" type="sibTrans" cxnId="{59EB3B74-6E22-48B1-9D3B-CC455FB1B536}">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3A6952D6-57FA-4330-8692-BF9693758989}" type="parTrans" cxnId="{59EB3B74-6E22-48B1-9D3B-CC455FB1B536}">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B5E3075E-8685-40BE-A0E8-B331EB3ED996}">
      <dgm:prSet phldrT="[Texto]" custT="1"/>
      <dgm:spPr/>
      <dgm:t>
        <a:bodyPr/>
        <a:lstStyle/>
        <a:p>
          <a:r>
            <a:rPr lang="es-ES" sz="1000">
              <a:solidFill>
                <a:sysClr val="windowText" lastClr="000000"/>
              </a:solidFill>
              <a:latin typeface="Arial" panose="020B0604020202020204" pitchFamily="34" charset="0"/>
              <a:cs typeface="Arial" panose="020B0604020202020204" pitchFamily="34" charset="0"/>
            </a:rPr>
            <a:t>Trabajadores</a:t>
          </a:r>
        </a:p>
      </dgm:t>
    </dgm:pt>
    <dgm:pt modelId="{52F7CA20-1FBB-4129-978A-72495487F46F}" type="sibTrans" cxnId="{ED383C54-477D-451B-84D2-2FE21F8F0BEC}">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59914C6F-159C-4925-B9E5-7D5809B0BE17}" type="parTrans" cxnId="{ED383C54-477D-451B-84D2-2FE21F8F0BEC}">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DACEC6D1-1D30-44CF-83A4-49DBCE998F80}">
      <dgm:prSet custT="1"/>
      <dgm:spPr/>
      <dgm:t>
        <a:bodyPr/>
        <a:lstStyle/>
        <a:p>
          <a:r>
            <a:rPr lang="es-ES" sz="1000">
              <a:solidFill>
                <a:sysClr val="windowText" lastClr="000000"/>
              </a:solidFill>
              <a:latin typeface="Arial" panose="020B0604020202020204" pitchFamily="34" charset="0"/>
              <a:cs typeface="Arial" panose="020B0604020202020204" pitchFamily="34" charset="0"/>
            </a:rPr>
            <a:t>Gestión de clientes</a:t>
          </a:r>
        </a:p>
      </dgm:t>
    </dgm:pt>
    <dgm:pt modelId="{2099AEFB-5FD0-492D-9CBF-45F2C6CE9CF9}" type="parTrans" cxnId="{F1437D9C-36B4-44AB-8560-E8FC636592D6}">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F3076349-AE5E-4176-B91B-5D21FF222E57}" type="sibTrans" cxnId="{F1437D9C-36B4-44AB-8560-E8FC636592D6}">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BAECCD39-1F50-490C-8EF0-AB17A7131BC3}">
      <dgm:prSet custT="1"/>
      <dgm:spPr/>
      <dgm:t>
        <a:bodyPr/>
        <a:lstStyle/>
        <a:p>
          <a:r>
            <a:rPr lang="es-ES" sz="1000">
              <a:solidFill>
                <a:sysClr val="windowText" lastClr="000000"/>
              </a:solidFill>
              <a:latin typeface="Arial" panose="020B0604020202020204" pitchFamily="34" charset="0"/>
              <a:cs typeface="Arial" panose="020B0604020202020204" pitchFamily="34" charset="0"/>
            </a:rPr>
            <a:t>Gestión de ampliación del mercado</a:t>
          </a:r>
        </a:p>
      </dgm:t>
    </dgm:pt>
    <dgm:pt modelId="{C5B096A2-0E0A-41F7-A93E-A154A5CC886D}" type="parTrans" cxnId="{182E965D-655F-4B5E-A06A-CCD7D6D08EE9}">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50E756CD-FA1F-4164-8F52-7C2C0D29304A}" type="sibTrans" cxnId="{182E965D-655F-4B5E-A06A-CCD7D6D08EE9}">
      <dgm:prSet/>
      <dgm:spPr/>
      <dgm:t>
        <a:bodyPr/>
        <a:lstStyle/>
        <a:p>
          <a:endParaRPr lang="es-ES" sz="2400">
            <a:solidFill>
              <a:sysClr val="windowText" lastClr="000000"/>
            </a:solidFill>
            <a:latin typeface="Arial" panose="020B0604020202020204" pitchFamily="34" charset="0"/>
            <a:cs typeface="Arial" panose="020B0604020202020204" pitchFamily="34" charset="0"/>
          </a:endParaRPr>
        </a:p>
      </dgm:t>
    </dgm:pt>
    <dgm:pt modelId="{5507532D-1C53-47D9-88F8-0C6A7F6953F6}" type="pres">
      <dgm:prSet presAssocID="{38B38BBF-CF5E-4A37-A8E9-191C829D5611}" presName="Name0" presStyleCnt="0">
        <dgm:presLayoutVars>
          <dgm:dir/>
          <dgm:animLvl val="lvl"/>
          <dgm:resizeHandles val="exact"/>
        </dgm:presLayoutVars>
      </dgm:prSet>
      <dgm:spPr/>
    </dgm:pt>
    <dgm:pt modelId="{A0BD5990-28A4-4083-A9B1-6BB45EC2D4F9}" type="pres">
      <dgm:prSet presAssocID="{B8AFDAFC-74D0-4F86-AFEB-6C3EF34AB815}" presName="composite" presStyleCnt="0"/>
      <dgm:spPr/>
    </dgm:pt>
    <dgm:pt modelId="{E450E9D4-08B8-482D-949C-5075B2EACEDD}" type="pres">
      <dgm:prSet presAssocID="{B8AFDAFC-74D0-4F86-AFEB-6C3EF34AB815}" presName="parTx" presStyleLbl="alignNode1" presStyleIdx="0" presStyleCnt="4">
        <dgm:presLayoutVars>
          <dgm:chMax val="0"/>
          <dgm:chPref val="0"/>
          <dgm:bulletEnabled val="1"/>
        </dgm:presLayoutVars>
      </dgm:prSet>
      <dgm:spPr/>
    </dgm:pt>
    <dgm:pt modelId="{DD7B66BA-5246-439B-B4F4-F2D7884A37AD}" type="pres">
      <dgm:prSet presAssocID="{B8AFDAFC-74D0-4F86-AFEB-6C3EF34AB815}" presName="desTx" presStyleLbl="alignAccFollowNode1" presStyleIdx="0" presStyleCnt="4">
        <dgm:presLayoutVars>
          <dgm:bulletEnabled val="1"/>
        </dgm:presLayoutVars>
      </dgm:prSet>
      <dgm:spPr/>
    </dgm:pt>
    <dgm:pt modelId="{C6253A6E-E080-4170-B6E8-F23E54E9B23A}" type="pres">
      <dgm:prSet presAssocID="{EBBD0EBB-3C4F-4638-8184-DD9D33B9CE90}" presName="space" presStyleCnt="0"/>
      <dgm:spPr/>
    </dgm:pt>
    <dgm:pt modelId="{DB76C47A-AB45-4BCF-901A-B913BC15716C}" type="pres">
      <dgm:prSet presAssocID="{E4914657-9E70-47E5-941D-F7A25C49B9DF}" presName="composite" presStyleCnt="0"/>
      <dgm:spPr/>
    </dgm:pt>
    <dgm:pt modelId="{625622F5-24A8-478A-AF0D-B8A300C93AE2}" type="pres">
      <dgm:prSet presAssocID="{E4914657-9E70-47E5-941D-F7A25C49B9DF}" presName="parTx" presStyleLbl="alignNode1" presStyleIdx="1" presStyleCnt="4">
        <dgm:presLayoutVars>
          <dgm:chMax val="0"/>
          <dgm:chPref val="0"/>
          <dgm:bulletEnabled val="1"/>
        </dgm:presLayoutVars>
      </dgm:prSet>
      <dgm:spPr/>
    </dgm:pt>
    <dgm:pt modelId="{E8D6AACE-A6D4-4D19-9DE1-D8D7DEA14CC6}" type="pres">
      <dgm:prSet presAssocID="{E4914657-9E70-47E5-941D-F7A25C49B9DF}" presName="desTx" presStyleLbl="alignAccFollowNode1" presStyleIdx="1" presStyleCnt="4">
        <dgm:presLayoutVars>
          <dgm:bulletEnabled val="1"/>
        </dgm:presLayoutVars>
      </dgm:prSet>
      <dgm:spPr/>
    </dgm:pt>
    <dgm:pt modelId="{72E29282-2F73-4E9E-B8E4-57D766F25290}" type="pres">
      <dgm:prSet presAssocID="{0FA8D896-0BDA-4BF9-9B80-19F612EDCFBF}" presName="space" presStyleCnt="0"/>
      <dgm:spPr/>
    </dgm:pt>
    <dgm:pt modelId="{A4E28E8D-693F-4D22-86A0-A661156644A9}" type="pres">
      <dgm:prSet presAssocID="{97073EE7-541A-4E9B-843A-37FE7C4009E4}" presName="composite" presStyleCnt="0"/>
      <dgm:spPr/>
    </dgm:pt>
    <dgm:pt modelId="{3815A8E3-0B14-452D-BD3B-D1A8F66B8154}" type="pres">
      <dgm:prSet presAssocID="{97073EE7-541A-4E9B-843A-37FE7C4009E4}" presName="parTx" presStyleLbl="alignNode1" presStyleIdx="2" presStyleCnt="4">
        <dgm:presLayoutVars>
          <dgm:chMax val="0"/>
          <dgm:chPref val="0"/>
          <dgm:bulletEnabled val="1"/>
        </dgm:presLayoutVars>
      </dgm:prSet>
      <dgm:spPr/>
    </dgm:pt>
    <dgm:pt modelId="{770D6F00-D304-44FA-ABDD-AEB77B13706C}" type="pres">
      <dgm:prSet presAssocID="{97073EE7-541A-4E9B-843A-37FE7C4009E4}" presName="desTx" presStyleLbl="alignAccFollowNode1" presStyleIdx="2" presStyleCnt="4">
        <dgm:presLayoutVars>
          <dgm:bulletEnabled val="1"/>
        </dgm:presLayoutVars>
      </dgm:prSet>
      <dgm:spPr/>
    </dgm:pt>
    <dgm:pt modelId="{D40CDC5A-35FA-4EDE-980E-AA76E3171929}" type="pres">
      <dgm:prSet presAssocID="{55727168-7384-4C40-B465-3F54D8584524}" presName="space" presStyleCnt="0"/>
      <dgm:spPr/>
    </dgm:pt>
    <dgm:pt modelId="{2B10BAA4-8ACC-4C1D-9756-640525811948}" type="pres">
      <dgm:prSet presAssocID="{02D5E5B2-2809-403E-81AE-DD24A2E4B15B}" presName="composite" presStyleCnt="0"/>
      <dgm:spPr/>
    </dgm:pt>
    <dgm:pt modelId="{7DEA8D42-4F84-4C3D-83A2-E41011E00455}" type="pres">
      <dgm:prSet presAssocID="{02D5E5B2-2809-403E-81AE-DD24A2E4B15B}" presName="parTx" presStyleLbl="alignNode1" presStyleIdx="3" presStyleCnt="4">
        <dgm:presLayoutVars>
          <dgm:chMax val="0"/>
          <dgm:chPref val="0"/>
          <dgm:bulletEnabled val="1"/>
        </dgm:presLayoutVars>
      </dgm:prSet>
      <dgm:spPr/>
    </dgm:pt>
    <dgm:pt modelId="{5BB2971D-6B39-432E-9FB0-966B4EC516D9}" type="pres">
      <dgm:prSet presAssocID="{02D5E5B2-2809-403E-81AE-DD24A2E4B15B}" presName="desTx" presStyleLbl="alignAccFollowNode1" presStyleIdx="3" presStyleCnt="4">
        <dgm:presLayoutVars>
          <dgm:bulletEnabled val="1"/>
        </dgm:presLayoutVars>
      </dgm:prSet>
      <dgm:spPr/>
    </dgm:pt>
  </dgm:ptLst>
  <dgm:cxnLst>
    <dgm:cxn modelId="{C9783D12-B192-4FD1-8705-DEB22CB1DB67}" type="presOf" srcId="{BAECCD39-1F50-490C-8EF0-AB17A7131BC3}" destId="{770D6F00-D304-44FA-ABDD-AEB77B13706C}" srcOrd="0" destOrd="1" presId="urn:microsoft.com/office/officeart/2005/8/layout/hList1"/>
    <dgm:cxn modelId="{597FF115-D7CF-402C-92DE-1B60FEEEACF0}" type="presOf" srcId="{B5E3075E-8685-40BE-A0E8-B331EB3ED996}" destId="{DD7B66BA-5246-439B-B4F4-F2D7884A37AD}" srcOrd="0" destOrd="1" presId="urn:microsoft.com/office/officeart/2005/8/layout/hList1"/>
    <dgm:cxn modelId="{02C8A21B-6956-4EFE-A8A2-369B3D7CEF3A}" srcId="{38B38BBF-CF5E-4A37-A8E9-191C829D5611}" destId="{02D5E5B2-2809-403E-81AE-DD24A2E4B15B}" srcOrd="3" destOrd="0" parTransId="{7A17949F-FE3B-49D3-BB67-8543E7C05015}" sibTransId="{1557AF0F-206F-44E1-9885-7269CFD46CC2}"/>
    <dgm:cxn modelId="{C78A051C-9EEC-4DBC-89BA-075EFFEC5FCA}" type="presOf" srcId="{F127207C-14D3-4A75-9E6A-45E3D84CDD6E}" destId="{DD7B66BA-5246-439B-B4F4-F2D7884A37AD}" srcOrd="0" destOrd="0" presId="urn:microsoft.com/office/officeart/2005/8/layout/hList1"/>
    <dgm:cxn modelId="{EB006731-3997-48A9-AD86-5CBFD18733BD}" type="presOf" srcId="{E4296601-24BE-4181-BB30-E5FF05852F89}" destId="{5BB2971D-6B39-432E-9FB0-966B4EC516D9}" srcOrd="0" destOrd="1" presId="urn:microsoft.com/office/officeart/2005/8/layout/hList1"/>
    <dgm:cxn modelId="{ABBD0440-3D2C-4A43-895C-32A90C9616FD}" type="presOf" srcId="{B8AFDAFC-74D0-4F86-AFEB-6C3EF34AB815}" destId="{E450E9D4-08B8-482D-949C-5075B2EACEDD}" srcOrd="0" destOrd="0" presId="urn:microsoft.com/office/officeart/2005/8/layout/hList1"/>
    <dgm:cxn modelId="{182E965D-655F-4B5E-A06A-CCD7D6D08EE9}" srcId="{97073EE7-541A-4E9B-843A-37FE7C4009E4}" destId="{BAECCD39-1F50-490C-8EF0-AB17A7131BC3}" srcOrd="1" destOrd="0" parTransId="{C5B096A2-0E0A-41F7-A93E-A154A5CC886D}" sibTransId="{50E756CD-FA1F-4164-8F52-7C2C0D29304A}"/>
    <dgm:cxn modelId="{F9733A6F-C87A-420D-B26D-D29050E0B825}" type="presOf" srcId="{38B38BBF-CF5E-4A37-A8E9-191C829D5611}" destId="{5507532D-1C53-47D9-88F8-0C6A7F6953F6}" srcOrd="0" destOrd="0" presId="urn:microsoft.com/office/officeart/2005/8/layout/hList1"/>
    <dgm:cxn modelId="{31B15871-0C98-4764-9809-F2B9DF4F6266}" srcId="{38B38BBF-CF5E-4A37-A8E9-191C829D5611}" destId="{B8AFDAFC-74D0-4F86-AFEB-6C3EF34AB815}" srcOrd="0" destOrd="0" parTransId="{CB5B804C-0A5E-4B39-B8D5-2E661FD90AE4}" sibTransId="{EBBD0EBB-3C4F-4638-8184-DD9D33B9CE90}"/>
    <dgm:cxn modelId="{59EB3B74-6E22-48B1-9D3B-CC455FB1B536}" srcId="{B8AFDAFC-74D0-4F86-AFEB-6C3EF34AB815}" destId="{F127207C-14D3-4A75-9E6A-45E3D84CDD6E}" srcOrd="0" destOrd="0" parTransId="{3A6952D6-57FA-4330-8692-BF9693758989}" sibTransId="{FFC6BCE1-B540-4367-8222-5752CD4667D1}"/>
    <dgm:cxn modelId="{ED383C54-477D-451B-84D2-2FE21F8F0BEC}" srcId="{B8AFDAFC-74D0-4F86-AFEB-6C3EF34AB815}" destId="{B5E3075E-8685-40BE-A0E8-B331EB3ED996}" srcOrd="1" destOrd="0" parTransId="{59914C6F-159C-4925-B9E5-7D5809B0BE17}" sibTransId="{52F7CA20-1FBB-4129-978A-72495487F46F}"/>
    <dgm:cxn modelId="{242E8582-1D0D-4842-A355-A43F84E45693}" srcId="{E4914657-9E70-47E5-941D-F7A25C49B9DF}" destId="{F8545C1B-F583-4891-867B-4F00F39BE26B}" srcOrd="0" destOrd="0" parTransId="{A824B186-359C-4716-A84F-D6F05697B6A7}" sibTransId="{27806FA0-0123-4A75-960C-ACB0C8772880}"/>
    <dgm:cxn modelId="{F86D3E8F-D4A7-4261-AE82-711C3495AE98}" type="presOf" srcId="{E4914657-9E70-47E5-941D-F7A25C49B9DF}" destId="{625622F5-24A8-478A-AF0D-B8A300C93AE2}" srcOrd="0" destOrd="0" presId="urn:microsoft.com/office/officeart/2005/8/layout/hList1"/>
    <dgm:cxn modelId="{759F0295-E781-4214-8542-D7D7E7CFE137}" type="presOf" srcId="{A0023E60-6566-49DA-8F6E-2A8744C31ED1}" destId="{5BB2971D-6B39-432E-9FB0-966B4EC516D9}" srcOrd="0" destOrd="0" presId="urn:microsoft.com/office/officeart/2005/8/layout/hList1"/>
    <dgm:cxn modelId="{B59E589C-E097-4DDC-9B96-646F44374C98}" type="presOf" srcId="{F8545C1B-F583-4891-867B-4F00F39BE26B}" destId="{E8D6AACE-A6D4-4D19-9DE1-D8D7DEA14CC6}" srcOrd="0" destOrd="0" presId="urn:microsoft.com/office/officeart/2005/8/layout/hList1"/>
    <dgm:cxn modelId="{F1437D9C-36B4-44AB-8560-E8FC636592D6}" srcId="{97073EE7-541A-4E9B-843A-37FE7C4009E4}" destId="{DACEC6D1-1D30-44CF-83A4-49DBCE998F80}" srcOrd="0" destOrd="0" parTransId="{2099AEFB-5FD0-492D-9CBF-45F2C6CE9CF9}" sibTransId="{F3076349-AE5E-4176-B91B-5D21FF222E57}"/>
    <dgm:cxn modelId="{E121C0A5-B791-42FF-8F78-C352B247A481}" srcId="{02D5E5B2-2809-403E-81AE-DD24A2E4B15B}" destId="{A0023E60-6566-49DA-8F6E-2A8744C31ED1}" srcOrd="0" destOrd="0" parTransId="{CDCFEB67-8B00-4F50-85D9-9852FA26C158}" sibTransId="{787699F0-CAB2-441D-BF99-02E97C6E5DB4}"/>
    <dgm:cxn modelId="{9ADE6CA6-4A76-4CFF-A21A-08F2144EB609}" srcId="{38B38BBF-CF5E-4A37-A8E9-191C829D5611}" destId="{97073EE7-541A-4E9B-843A-37FE7C4009E4}" srcOrd="2" destOrd="0" parTransId="{D397E5BD-1632-4348-A50F-074C4934A3DE}" sibTransId="{55727168-7384-4C40-B465-3F54D8584524}"/>
    <dgm:cxn modelId="{AB8887B1-5BE2-4FC5-A4BF-5FEE13E81C6E}" srcId="{E4914657-9E70-47E5-941D-F7A25C49B9DF}" destId="{5E27A3C9-DD2F-4981-BD3C-E5B27F3B68B2}" srcOrd="1" destOrd="0" parTransId="{586E2075-C679-4895-8DC4-4A72A43F385F}" sibTransId="{F86C8EEF-0365-4454-ABC0-CFD0F9469DE0}"/>
    <dgm:cxn modelId="{6F1ABEB4-B7E2-4C94-A79E-196DDF4A1FEE}" srcId="{38B38BBF-CF5E-4A37-A8E9-191C829D5611}" destId="{E4914657-9E70-47E5-941D-F7A25C49B9DF}" srcOrd="1" destOrd="0" parTransId="{2F70B860-878A-4DC7-B04B-CA22E9AC2F4A}" sibTransId="{0FA8D896-0BDA-4BF9-9B80-19F612EDCFBF}"/>
    <dgm:cxn modelId="{3E1A76C1-2A68-4B8F-B57A-52C226E3989C}" srcId="{02D5E5B2-2809-403E-81AE-DD24A2E4B15B}" destId="{E4296601-24BE-4181-BB30-E5FF05852F89}" srcOrd="1" destOrd="0" parTransId="{706BAADC-5D2B-464D-ADF4-7F86F8896936}" sibTransId="{B7A60347-643C-4CB6-9309-B0CB01C5FF79}"/>
    <dgm:cxn modelId="{4817E1C4-7F18-4069-BCC2-EC6AC4091C10}" type="presOf" srcId="{02D5E5B2-2809-403E-81AE-DD24A2E4B15B}" destId="{7DEA8D42-4F84-4C3D-83A2-E41011E00455}" srcOrd="0" destOrd="0" presId="urn:microsoft.com/office/officeart/2005/8/layout/hList1"/>
    <dgm:cxn modelId="{6E99DCE5-C721-4ED9-9416-F84A3938A9CA}" type="presOf" srcId="{5E27A3C9-DD2F-4981-BD3C-E5B27F3B68B2}" destId="{E8D6AACE-A6D4-4D19-9DE1-D8D7DEA14CC6}" srcOrd="0" destOrd="1" presId="urn:microsoft.com/office/officeart/2005/8/layout/hList1"/>
    <dgm:cxn modelId="{D17A6EE7-CD18-433D-B73C-45F401FCFAFA}" type="presOf" srcId="{97073EE7-541A-4E9B-843A-37FE7C4009E4}" destId="{3815A8E3-0B14-452D-BD3B-D1A8F66B8154}" srcOrd="0" destOrd="0" presId="urn:microsoft.com/office/officeart/2005/8/layout/hList1"/>
    <dgm:cxn modelId="{15B634F6-5560-454C-8D58-868F1A2D70C7}" type="presOf" srcId="{DACEC6D1-1D30-44CF-83A4-49DBCE998F80}" destId="{770D6F00-D304-44FA-ABDD-AEB77B13706C}" srcOrd="0" destOrd="0" presId="urn:microsoft.com/office/officeart/2005/8/layout/hList1"/>
    <dgm:cxn modelId="{AEEA7235-B007-4B91-897A-059811E22B4B}" type="presParOf" srcId="{5507532D-1C53-47D9-88F8-0C6A7F6953F6}" destId="{A0BD5990-28A4-4083-A9B1-6BB45EC2D4F9}" srcOrd="0" destOrd="0" presId="urn:microsoft.com/office/officeart/2005/8/layout/hList1"/>
    <dgm:cxn modelId="{3DF7EE6F-7476-455F-8E03-B72FDA98F372}" type="presParOf" srcId="{A0BD5990-28A4-4083-A9B1-6BB45EC2D4F9}" destId="{E450E9D4-08B8-482D-949C-5075B2EACEDD}" srcOrd="0" destOrd="0" presId="urn:microsoft.com/office/officeart/2005/8/layout/hList1"/>
    <dgm:cxn modelId="{E171FBAC-98C9-4855-9712-BA9780503EB4}" type="presParOf" srcId="{A0BD5990-28A4-4083-A9B1-6BB45EC2D4F9}" destId="{DD7B66BA-5246-439B-B4F4-F2D7884A37AD}" srcOrd="1" destOrd="0" presId="urn:microsoft.com/office/officeart/2005/8/layout/hList1"/>
    <dgm:cxn modelId="{C3E7B99D-EA39-4997-ACE3-84435CD0ECD8}" type="presParOf" srcId="{5507532D-1C53-47D9-88F8-0C6A7F6953F6}" destId="{C6253A6E-E080-4170-B6E8-F23E54E9B23A}" srcOrd="1" destOrd="0" presId="urn:microsoft.com/office/officeart/2005/8/layout/hList1"/>
    <dgm:cxn modelId="{7B93C4EA-1DD8-47FD-B738-092342CAC2A4}" type="presParOf" srcId="{5507532D-1C53-47D9-88F8-0C6A7F6953F6}" destId="{DB76C47A-AB45-4BCF-901A-B913BC15716C}" srcOrd="2" destOrd="0" presId="urn:microsoft.com/office/officeart/2005/8/layout/hList1"/>
    <dgm:cxn modelId="{CBD40C0B-41E1-4CC9-986E-194576C371E2}" type="presParOf" srcId="{DB76C47A-AB45-4BCF-901A-B913BC15716C}" destId="{625622F5-24A8-478A-AF0D-B8A300C93AE2}" srcOrd="0" destOrd="0" presId="urn:microsoft.com/office/officeart/2005/8/layout/hList1"/>
    <dgm:cxn modelId="{EDE32801-81E7-4FCD-97E7-4B3B0B664E04}" type="presParOf" srcId="{DB76C47A-AB45-4BCF-901A-B913BC15716C}" destId="{E8D6AACE-A6D4-4D19-9DE1-D8D7DEA14CC6}" srcOrd="1" destOrd="0" presId="urn:microsoft.com/office/officeart/2005/8/layout/hList1"/>
    <dgm:cxn modelId="{B579DAF7-E838-4B7B-8935-3985159D4CEE}" type="presParOf" srcId="{5507532D-1C53-47D9-88F8-0C6A7F6953F6}" destId="{72E29282-2F73-4E9E-B8E4-57D766F25290}" srcOrd="3" destOrd="0" presId="urn:microsoft.com/office/officeart/2005/8/layout/hList1"/>
    <dgm:cxn modelId="{C0FAE053-8774-4E22-888C-211F61CD4855}" type="presParOf" srcId="{5507532D-1C53-47D9-88F8-0C6A7F6953F6}" destId="{A4E28E8D-693F-4D22-86A0-A661156644A9}" srcOrd="4" destOrd="0" presId="urn:microsoft.com/office/officeart/2005/8/layout/hList1"/>
    <dgm:cxn modelId="{DA1A1C53-23D2-4C29-82FA-230B1937BAC7}" type="presParOf" srcId="{A4E28E8D-693F-4D22-86A0-A661156644A9}" destId="{3815A8E3-0B14-452D-BD3B-D1A8F66B8154}" srcOrd="0" destOrd="0" presId="urn:microsoft.com/office/officeart/2005/8/layout/hList1"/>
    <dgm:cxn modelId="{DD9D484A-D347-4DC7-8DDD-1357AC0784CE}" type="presParOf" srcId="{A4E28E8D-693F-4D22-86A0-A661156644A9}" destId="{770D6F00-D304-44FA-ABDD-AEB77B13706C}" srcOrd="1" destOrd="0" presId="urn:microsoft.com/office/officeart/2005/8/layout/hList1"/>
    <dgm:cxn modelId="{944CF896-6EA8-4DFE-8100-C6644E8A18B9}" type="presParOf" srcId="{5507532D-1C53-47D9-88F8-0C6A7F6953F6}" destId="{D40CDC5A-35FA-4EDE-980E-AA76E3171929}" srcOrd="5" destOrd="0" presId="urn:microsoft.com/office/officeart/2005/8/layout/hList1"/>
    <dgm:cxn modelId="{649B615A-D970-4DE3-821E-8864566C5AFD}" type="presParOf" srcId="{5507532D-1C53-47D9-88F8-0C6A7F6953F6}" destId="{2B10BAA4-8ACC-4C1D-9756-640525811948}" srcOrd="6" destOrd="0" presId="urn:microsoft.com/office/officeart/2005/8/layout/hList1"/>
    <dgm:cxn modelId="{97A9C094-535F-4D09-95B5-F5500C1BC28C}" type="presParOf" srcId="{2B10BAA4-8ACC-4C1D-9756-640525811948}" destId="{7DEA8D42-4F84-4C3D-83A2-E41011E00455}" srcOrd="0" destOrd="0" presId="urn:microsoft.com/office/officeart/2005/8/layout/hList1"/>
    <dgm:cxn modelId="{6F28EE5F-4A81-449E-9470-8CCB50B07E43}" type="presParOf" srcId="{2B10BAA4-8ACC-4C1D-9756-640525811948}" destId="{5BB2971D-6B39-432E-9FB0-966B4EC516D9}" srcOrd="1" destOrd="0" presId="urn:microsoft.com/office/officeart/2005/8/layout/hList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4DFDDB-7BE7-4FA1-AF9B-328BE8990521}">
      <dsp:nvSpPr>
        <dsp:cNvPr id="0" name=""/>
        <dsp:cNvSpPr/>
      </dsp:nvSpPr>
      <dsp:spPr>
        <a:xfrm>
          <a:off x="0" y="0"/>
          <a:ext cx="2711301" cy="2711301"/>
        </a:xfrm>
        <a:prstGeom prst="pie">
          <a:avLst>
            <a:gd name="adj1" fmla="val 5400000"/>
            <a:gd name="adj2" fmla="val 1620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5A9EF37F-3AFA-44DF-93F4-3C324D2F0B75}">
      <dsp:nvSpPr>
        <dsp:cNvPr id="0" name=""/>
        <dsp:cNvSpPr/>
      </dsp:nvSpPr>
      <dsp:spPr>
        <a:xfrm>
          <a:off x="1355650" y="0"/>
          <a:ext cx="4290134" cy="2711301"/>
        </a:xfrm>
        <a:prstGeom prst="rect">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b="1" kern="1200">
              <a:latin typeface="Times New Roman" panose="02020603050405020304" pitchFamily="18" charset="0"/>
              <a:cs typeface="Times New Roman" panose="02020603050405020304" pitchFamily="18" charset="0"/>
            </a:rPr>
            <a:t>FASE 1</a:t>
          </a:r>
        </a:p>
      </dsp:txBody>
      <dsp:txXfrm>
        <a:off x="1355650" y="0"/>
        <a:ext cx="2145067" cy="576151"/>
      </dsp:txXfrm>
    </dsp:sp>
    <dsp:sp modelId="{F6CB7EFC-E861-4538-A659-52CE0F604AB1}">
      <dsp:nvSpPr>
        <dsp:cNvPr id="0" name=""/>
        <dsp:cNvSpPr/>
      </dsp:nvSpPr>
      <dsp:spPr>
        <a:xfrm>
          <a:off x="355858" y="576151"/>
          <a:ext cx="1999585" cy="1999585"/>
        </a:xfrm>
        <a:prstGeom prst="pie">
          <a:avLst>
            <a:gd name="adj1" fmla="val 5400000"/>
            <a:gd name="adj2" fmla="val 1620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51177D34-367E-49BE-A60C-44DA578C3B67}">
      <dsp:nvSpPr>
        <dsp:cNvPr id="0" name=""/>
        <dsp:cNvSpPr/>
      </dsp:nvSpPr>
      <dsp:spPr>
        <a:xfrm>
          <a:off x="1355650" y="576151"/>
          <a:ext cx="4290134" cy="1999585"/>
        </a:xfrm>
        <a:prstGeom prst="rect">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b="1" kern="1200">
              <a:latin typeface="Times New Roman" panose="02020603050405020304" pitchFamily="18" charset="0"/>
              <a:cs typeface="Times New Roman" panose="02020603050405020304" pitchFamily="18" charset="0"/>
            </a:rPr>
            <a:t>FASE 2</a:t>
          </a:r>
        </a:p>
      </dsp:txBody>
      <dsp:txXfrm>
        <a:off x="1355650" y="576151"/>
        <a:ext cx="2145067" cy="576151"/>
      </dsp:txXfrm>
    </dsp:sp>
    <dsp:sp modelId="{BE25FA40-C103-4BF8-AB01-DB20F7A00F46}">
      <dsp:nvSpPr>
        <dsp:cNvPr id="0" name=""/>
        <dsp:cNvSpPr/>
      </dsp:nvSpPr>
      <dsp:spPr>
        <a:xfrm>
          <a:off x="711716" y="1152303"/>
          <a:ext cx="1287868" cy="1287868"/>
        </a:xfrm>
        <a:prstGeom prst="pie">
          <a:avLst>
            <a:gd name="adj1" fmla="val 5400000"/>
            <a:gd name="adj2" fmla="val 1620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F3AD1CF6-B6CC-4D9E-B276-EC0C351D55C8}">
      <dsp:nvSpPr>
        <dsp:cNvPr id="0" name=""/>
        <dsp:cNvSpPr/>
      </dsp:nvSpPr>
      <dsp:spPr>
        <a:xfrm>
          <a:off x="1355650" y="1214713"/>
          <a:ext cx="4290134" cy="1163048"/>
        </a:xfrm>
        <a:prstGeom prst="rect">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b="1" kern="1200">
              <a:latin typeface="Times New Roman" panose="02020603050405020304" pitchFamily="18" charset="0"/>
              <a:cs typeface="Times New Roman" panose="02020603050405020304" pitchFamily="18" charset="0"/>
            </a:rPr>
            <a:t>FASE 3</a:t>
          </a:r>
        </a:p>
      </dsp:txBody>
      <dsp:txXfrm>
        <a:off x="1355650" y="1214713"/>
        <a:ext cx="2145067" cy="520311"/>
      </dsp:txXfrm>
    </dsp:sp>
    <dsp:sp modelId="{DD629991-54C7-4E1A-99C2-2789EA17E196}">
      <dsp:nvSpPr>
        <dsp:cNvPr id="0" name=""/>
        <dsp:cNvSpPr/>
      </dsp:nvSpPr>
      <dsp:spPr>
        <a:xfrm>
          <a:off x="1067575" y="1728455"/>
          <a:ext cx="576151" cy="576151"/>
        </a:xfrm>
        <a:prstGeom prst="pie">
          <a:avLst>
            <a:gd name="adj1" fmla="val 5400000"/>
            <a:gd name="adj2" fmla="val 1620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10FF4EA1-A9E9-47E5-85CA-0EA9AE1A0594}">
      <dsp:nvSpPr>
        <dsp:cNvPr id="0" name=""/>
        <dsp:cNvSpPr/>
      </dsp:nvSpPr>
      <dsp:spPr>
        <a:xfrm>
          <a:off x="1355650" y="1728455"/>
          <a:ext cx="4290134" cy="576151"/>
        </a:xfrm>
        <a:prstGeom prst="rect">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b="1" kern="1200">
              <a:latin typeface="Times New Roman" panose="02020603050405020304" pitchFamily="18" charset="0"/>
              <a:cs typeface="Times New Roman" panose="02020603050405020304" pitchFamily="18" charset="0"/>
            </a:rPr>
            <a:t>FASE 4</a:t>
          </a:r>
        </a:p>
      </dsp:txBody>
      <dsp:txXfrm>
        <a:off x="1355650" y="1728455"/>
        <a:ext cx="2145067" cy="576151"/>
      </dsp:txXfrm>
    </dsp:sp>
    <dsp:sp modelId="{26F95A4C-E869-4A68-BE0D-D502097C18F4}">
      <dsp:nvSpPr>
        <dsp:cNvPr id="0" name=""/>
        <dsp:cNvSpPr/>
      </dsp:nvSpPr>
      <dsp:spPr>
        <a:xfrm>
          <a:off x="3500718" y="0"/>
          <a:ext cx="2145067" cy="576151"/>
        </a:xfrm>
        <a:prstGeom prst="rect">
          <a:avLst/>
        </a:prstGeom>
        <a:noFill/>
        <a:ln w="9525" cap="flat" cmpd="sng" algn="ctr">
          <a:noFill/>
          <a:prstDash val="solid"/>
        </a:ln>
        <a:effectLst>
          <a:outerShdw blurRad="40000" dist="23000" dir="5400000" rotWithShape="0">
            <a:srgbClr val="000000">
              <a:alpha val="35000"/>
            </a:srgbClr>
          </a:outerShdw>
        </a:effectLst>
        <a:sp3d/>
      </dsp:spPr>
      <dsp:style>
        <a:lnRef idx="1">
          <a:scrgbClr r="0" g="0" b="0"/>
        </a:lnRef>
        <a:fillRef idx="1">
          <a:scrgbClr r="0" g="0" b="0"/>
        </a:fillRef>
        <a:effectRef idx="2">
          <a:scrgbClr r="0" g="0" b="0"/>
        </a:effectRef>
        <a:fontRef idx="minor"/>
      </dsp:style>
      <dsp:txBody>
        <a:bodyPr spcFirstLastPara="0" vert="horz" wrap="square" lIns="247650" tIns="247650" rIns="247650" bIns="247650" numCol="1" spcCol="1270" anchor="ctr" anchorCtr="0">
          <a:noAutofit/>
        </a:bodyPr>
        <a:lstStyle/>
        <a:p>
          <a:pPr marL="57150" lvl="1" indent="-57150" algn="l" defTabSz="400050">
            <a:lnSpc>
              <a:spcPct val="90000"/>
            </a:lnSpc>
            <a:spcBef>
              <a:spcPct val="0"/>
            </a:spcBef>
            <a:spcAft>
              <a:spcPct val="15000"/>
            </a:spcAft>
            <a:buChar char="•"/>
          </a:pPr>
          <a:r>
            <a:rPr lang="es-ES" sz="900" kern="1200">
              <a:latin typeface="Times New Roman" panose="02020603050405020304" pitchFamily="18" charset="0"/>
              <a:cs typeface="Times New Roman" panose="02020603050405020304" pitchFamily="18" charset="0"/>
            </a:rPr>
            <a:t>Revision bibliografica</a:t>
          </a:r>
        </a:p>
        <a:p>
          <a:pPr marL="57150" lvl="1" indent="-57150" algn="l" defTabSz="400050">
            <a:lnSpc>
              <a:spcPct val="90000"/>
            </a:lnSpc>
            <a:spcBef>
              <a:spcPct val="0"/>
            </a:spcBef>
            <a:spcAft>
              <a:spcPct val="15000"/>
            </a:spcAft>
            <a:buChar char="•"/>
          </a:pPr>
          <a:r>
            <a:rPr lang="es-ES" sz="900" kern="1200">
              <a:latin typeface="Times New Roman" panose="02020603050405020304" pitchFamily="18" charset="0"/>
              <a:cs typeface="Times New Roman" panose="02020603050405020304" pitchFamily="18" charset="0"/>
            </a:rPr>
            <a:t>Marco Referencial</a:t>
          </a:r>
        </a:p>
        <a:p>
          <a:pPr marL="57150" lvl="1" indent="-57150" algn="l" defTabSz="400050">
            <a:lnSpc>
              <a:spcPct val="90000"/>
            </a:lnSpc>
            <a:spcBef>
              <a:spcPct val="0"/>
            </a:spcBef>
            <a:spcAft>
              <a:spcPct val="15000"/>
            </a:spcAft>
            <a:buChar char="•"/>
          </a:pPr>
          <a:r>
            <a:rPr lang="es-ES" sz="900" kern="1200">
              <a:latin typeface="Times New Roman" panose="02020603050405020304" pitchFamily="18" charset="0"/>
              <a:cs typeface="Times New Roman" panose="02020603050405020304" pitchFamily="18" charset="0"/>
            </a:rPr>
            <a:t>Diseño Meodológico</a:t>
          </a:r>
        </a:p>
      </dsp:txBody>
      <dsp:txXfrm>
        <a:off x="3500718" y="0"/>
        <a:ext cx="2145067" cy="576151"/>
      </dsp:txXfrm>
    </dsp:sp>
    <dsp:sp modelId="{82E9F8BD-F1DB-4772-BB0F-BCD997B8F122}">
      <dsp:nvSpPr>
        <dsp:cNvPr id="0" name=""/>
        <dsp:cNvSpPr/>
      </dsp:nvSpPr>
      <dsp:spPr>
        <a:xfrm>
          <a:off x="3469807" y="587991"/>
          <a:ext cx="2145067" cy="576151"/>
        </a:xfrm>
        <a:prstGeom prst="rect">
          <a:avLst/>
        </a:prstGeom>
        <a:noFill/>
        <a:ln w="9525" cap="flat" cmpd="sng" algn="ctr">
          <a:noFill/>
          <a:prstDash val="solid"/>
        </a:ln>
        <a:effectLst>
          <a:outerShdw blurRad="40000" dist="23000" dir="5400000" rotWithShape="0">
            <a:srgbClr val="000000">
              <a:alpha val="35000"/>
            </a:srgbClr>
          </a:outerShdw>
        </a:effectLst>
        <a:sp3d/>
      </dsp:spPr>
      <dsp:style>
        <a:lnRef idx="1">
          <a:scrgbClr r="0" g="0" b="0"/>
        </a:lnRef>
        <a:fillRef idx="1">
          <a:scrgbClr r="0" g="0" b="0"/>
        </a:fillRef>
        <a:effectRef idx="2">
          <a:scrgbClr r="0" g="0" b="0"/>
        </a:effectRef>
        <a:fontRef idx="minor"/>
      </dsp:style>
      <dsp:txBody>
        <a:bodyPr spcFirstLastPara="0" vert="horz" wrap="square" lIns="247650" tIns="247650" rIns="247650" bIns="24765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Identificación de problematicas de microempresas en Arenal, Bolivar</a:t>
          </a:r>
          <a:endParaRPr lang="es-ES" sz="800" kern="1200">
            <a:latin typeface="Times New Roman" panose="02020603050405020304" pitchFamily="18" charset="0"/>
            <a:cs typeface="Times New Roman" panose="02020603050405020304" pitchFamily="18" charset="0"/>
          </a:endParaRPr>
        </a:p>
        <a:p>
          <a:pPr marL="57150" lvl="1" indent="-57150" algn="l" defTabSz="355600">
            <a:lnSpc>
              <a:spcPct val="90000"/>
            </a:lnSpc>
            <a:spcBef>
              <a:spcPct val="0"/>
            </a:spcBef>
            <a:spcAft>
              <a:spcPct val="15000"/>
            </a:spcAft>
            <a:buChar char="•"/>
          </a:pPr>
          <a:r>
            <a:rPr lang="es-ES" sz="800" kern="1200">
              <a:latin typeface="Times New Roman" panose="02020603050405020304" pitchFamily="18" charset="0"/>
              <a:cs typeface="Times New Roman" panose="02020603050405020304" pitchFamily="18" charset="0"/>
            </a:rPr>
            <a:t>Revisión Documental</a:t>
          </a:r>
        </a:p>
        <a:p>
          <a:pPr marL="57150" lvl="1" indent="-57150" algn="l" defTabSz="355600">
            <a:lnSpc>
              <a:spcPct val="90000"/>
            </a:lnSpc>
            <a:spcBef>
              <a:spcPct val="0"/>
            </a:spcBef>
            <a:spcAft>
              <a:spcPct val="15000"/>
            </a:spcAft>
            <a:buChar char="•"/>
          </a:pPr>
          <a:r>
            <a:rPr lang="es-ES" sz="800" kern="1200">
              <a:latin typeface="Times New Roman" panose="02020603050405020304" pitchFamily="18" charset="0"/>
              <a:cs typeface="Times New Roman" panose="02020603050405020304" pitchFamily="18" charset="0"/>
            </a:rPr>
            <a:t>Encuesta</a:t>
          </a:r>
        </a:p>
      </dsp:txBody>
      <dsp:txXfrm>
        <a:off x="3469807" y="587991"/>
        <a:ext cx="2145067" cy="576151"/>
      </dsp:txXfrm>
    </dsp:sp>
    <dsp:sp modelId="{B85D6144-0180-46C1-99B8-4008862EA7B5}">
      <dsp:nvSpPr>
        <dsp:cNvPr id="0" name=""/>
        <dsp:cNvSpPr/>
      </dsp:nvSpPr>
      <dsp:spPr>
        <a:xfrm>
          <a:off x="3500718" y="1152303"/>
          <a:ext cx="2145067" cy="576151"/>
        </a:xfrm>
        <a:prstGeom prst="rect">
          <a:avLst/>
        </a:prstGeom>
        <a:noFill/>
        <a:ln w="9525" cap="flat" cmpd="sng" algn="ctr">
          <a:noFill/>
          <a:prstDash val="solid"/>
        </a:ln>
        <a:effectLst>
          <a:outerShdw blurRad="40000" dist="23000" dir="5400000" rotWithShape="0">
            <a:srgbClr val="000000">
              <a:alpha val="35000"/>
            </a:srgbClr>
          </a:outerShdw>
        </a:effectLst>
        <a:sp3d/>
      </dsp:spPr>
      <dsp:style>
        <a:lnRef idx="1">
          <a:scrgbClr r="0" g="0" b="0"/>
        </a:lnRef>
        <a:fillRef idx="1">
          <a:scrgbClr r="0" g="0" b="0"/>
        </a:fillRef>
        <a:effectRef idx="2">
          <a:scrgbClr r="0" g="0" b="0"/>
        </a:effectRef>
        <a:fontRef idx="minor"/>
      </dsp:style>
      <dsp:txBody>
        <a:bodyPr spcFirstLastPara="0" vert="horz" wrap="square" lIns="247650" tIns="247650" rIns="247650" bIns="247650" numCol="1" spcCol="1270" anchor="ctr" anchorCtr="0">
          <a:noAutofit/>
        </a:bodyPr>
        <a:lstStyle/>
        <a:p>
          <a:pPr marL="57150" lvl="1" indent="-57150" algn="l" defTabSz="400050">
            <a:lnSpc>
              <a:spcPct val="90000"/>
            </a:lnSpc>
            <a:spcBef>
              <a:spcPct val="0"/>
            </a:spcBef>
            <a:spcAft>
              <a:spcPct val="15000"/>
            </a:spcAft>
            <a:buChar char="•"/>
          </a:pPr>
          <a:r>
            <a:rPr lang="es-CO" sz="900" kern="1200">
              <a:latin typeface="Times New Roman" panose="02020603050405020304" pitchFamily="18" charset="0"/>
              <a:cs typeface="Times New Roman" panose="02020603050405020304" pitchFamily="18" charset="0"/>
            </a:rPr>
            <a:t>Elementos para mejoramiento de microempresas</a:t>
          </a:r>
          <a:endParaRPr lang="en-US" sz="900" kern="1200">
            <a:latin typeface="Times New Roman" panose="02020603050405020304" pitchFamily="18" charset="0"/>
            <a:cs typeface="Times New Roman" panose="02020603050405020304" pitchFamily="18" charset="0"/>
          </a:endParaRPr>
        </a:p>
        <a:p>
          <a:pPr marL="57150" lvl="1" indent="-57150" algn="l" defTabSz="400050">
            <a:lnSpc>
              <a:spcPct val="90000"/>
            </a:lnSpc>
            <a:spcBef>
              <a:spcPct val="0"/>
            </a:spcBef>
            <a:spcAft>
              <a:spcPct val="15000"/>
            </a:spcAft>
            <a:buChar char="•"/>
          </a:pPr>
          <a:r>
            <a:rPr lang="es-ES" sz="900" kern="1200">
              <a:latin typeface="Times New Roman" panose="02020603050405020304" pitchFamily="18" charset="0"/>
              <a:cs typeface="Times New Roman" panose="02020603050405020304" pitchFamily="18" charset="0"/>
            </a:rPr>
            <a:t>Revisión Documental</a:t>
          </a:r>
        </a:p>
      </dsp:txBody>
      <dsp:txXfrm>
        <a:off x="3500718" y="1152303"/>
        <a:ext cx="2145067" cy="576151"/>
      </dsp:txXfrm>
    </dsp:sp>
    <dsp:sp modelId="{D621E3E0-C0DA-402A-B97F-35C421A7F0A4}">
      <dsp:nvSpPr>
        <dsp:cNvPr id="0" name=""/>
        <dsp:cNvSpPr/>
      </dsp:nvSpPr>
      <dsp:spPr>
        <a:xfrm>
          <a:off x="3500718" y="1728455"/>
          <a:ext cx="2145067" cy="576151"/>
        </a:xfrm>
        <a:prstGeom prst="rect">
          <a:avLst/>
        </a:prstGeom>
        <a:noFill/>
        <a:ln w="9525" cap="flat" cmpd="sng" algn="ctr">
          <a:noFill/>
          <a:prstDash val="solid"/>
        </a:ln>
        <a:effectLst>
          <a:outerShdw blurRad="40000" dist="23000" dir="5400000" rotWithShape="0">
            <a:srgbClr val="000000">
              <a:alpha val="35000"/>
            </a:srgbClr>
          </a:outerShdw>
        </a:effectLst>
        <a:sp3d/>
      </dsp:spPr>
      <dsp:style>
        <a:lnRef idx="1">
          <a:scrgbClr r="0" g="0" b="0"/>
        </a:lnRef>
        <a:fillRef idx="1">
          <a:scrgbClr r="0" g="0" b="0"/>
        </a:fillRef>
        <a:effectRef idx="2">
          <a:scrgbClr r="0" g="0" b="0"/>
        </a:effectRef>
        <a:fontRef idx="minor"/>
      </dsp:style>
      <dsp:txBody>
        <a:bodyPr spcFirstLastPara="0" vert="horz" wrap="square" lIns="247650" tIns="247650" rIns="247650" bIns="247650" numCol="1" spcCol="1270" anchor="ctr" anchorCtr="0">
          <a:noAutofit/>
        </a:bodyPr>
        <a:lstStyle/>
        <a:p>
          <a:pPr marL="57150" lvl="1" indent="-57150" algn="l" defTabSz="400050">
            <a:lnSpc>
              <a:spcPct val="90000"/>
            </a:lnSpc>
            <a:spcBef>
              <a:spcPct val="0"/>
            </a:spcBef>
            <a:spcAft>
              <a:spcPct val="15000"/>
            </a:spcAft>
            <a:buChar char="•"/>
          </a:pPr>
          <a:r>
            <a:rPr lang="es-ES" sz="900" kern="1200">
              <a:latin typeface="Times New Roman" panose="02020603050405020304" pitchFamily="18" charset="0"/>
              <a:cs typeface="Times New Roman" panose="02020603050405020304" pitchFamily="18" charset="0"/>
            </a:rPr>
            <a:t>Estrategias de frotlecimiento gerencial a microempresas de Arenal </a:t>
          </a:r>
        </a:p>
        <a:p>
          <a:pPr marL="57150" lvl="1" indent="-57150" algn="l" defTabSz="400050">
            <a:lnSpc>
              <a:spcPct val="90000"/>
            </a:lnSpc>
            <a:spcBef>
              <a:spcPct val="0"/>
            </a:spcBef>
            <a:spcAft>
              <a:spcPct val="15000"/>
            </a:spcAft>
            <a:buChar char="•"/>
          </a:pPr>
          <a:r>
            <a:rPr lang="es-ES" sz="900" kern="1200">
              <a:latin typeface="Times New Roman" panose="02020603050405020304" pitchFamily="18" charset="0"/>
              <a:cs typeface="Times New Roman" panose="02020603050405020304" pitchFamily="18" charset="0"/>
            </a:rPr>
            <a:t>Revisión Documental</a:t>
          </a:r>
        </a:p>
      </dsp:txBody>
      <dsp:txXfrm>
        <a:off x="3500718" y="1728455"/>
        <a:ext cx="2145067" cy="5761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0054E8-571A-4E12-92ED-5E5482E8FE9E}">
      <dsp:nvSpPr>
        <dsp:cNvPr id="0" name=""/>
        <dsp:cNvSpPr/>
      </dsp:nvSpPr>
      <dsp:spPr>
        <a:xfrm>
          <a:off x="425302" y="1241131"/>
          <a:ext cx="2223081" cy="718137"/>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b="1" kern="1200">
              <a:solidFill>
                <a:sysClr val="windowText" lastClr="000000"/>
              </a:solidFill>
              <a:latin typeface="Arial" panose="020B0604020202020204" pitchFamily="34" charset="0"/>
              <a:cs typeface="Arial" panose="020B0604020202020204" pitchFamily="34" charset="0"/>
            </a:rPr>
            <a:t>Bajo desempeño de microempresas en Arenal, Bolívar</a:t>
          </a:r>
        </a:p>
      </dsp:txBody>
      <dsp:txXfrm>
        <a:off x="446336" y="1262165"/>
        <a:ext cx="2181013" cy="676069"/>
      </dsp:txXfrm>
    </dsp:sp>
    <dsp:sp modelId="{07A2C8FA-6D96-4904-9B9D-DEC8A484CCCF}">
      <dsp:nvSpPr>
        <dsp:cNvPr id="0" name=""/>
        <dsp:cNvSpPr/>
      </dsp:nvSpPr>
      <dsp:spPr>
        <a:xfrm rot="17692822">
          <a:off x="2252877" y="960611"/>
          <a:ext cx="1365524" cy="40390"/>
        </a:xfrm>
        <a:custGeom>
          <a:avLst/>
          <a:gdLst/>
          <a:ahLst/>
          <a:cxnLst/>
          <a:rect l="0" t="0" r="0" b="0"/>
          <a:pathLst>
            <a:path>
              <a:moveTo>
                <a:pt x="0" y="20195"/>
              </a:moveTo>
              <a:lnTo>
                <a:pt x="1365524" y="20195"/>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solidFill>
              <a:sysClr val="windowText" lastClr="000000"/>
            </a:solidFill>
            <a:latin typeface="Arial" panose="020B0604020202020204" pitchFamily="34" charset="0"/>
            <a:cs typeface="Arial" panose="020B0604020202020204" pitchFamily="34" charset="0"/>
          </a:endParaRPr>
        </a:p>
      </dsp:txBody>
      <dsp:txXfrm>
        <a:off x="2901501" y="946667"/>
        <a:ext cx="68276" cy="68276"/>
      </dsp:txXfrm>
    </dsp:sp>
    <dsp:sp modelId="{C6AA5D9A-9351-401D-B68F-7317348EBB8C}">
      <dsp:nvSpPr>
        <dsp:cNvPr id="0" name=""/>
        <dsp:cNvSpPr/>
      </dsp:nvSpPr>
      <dsp:spPr>
        <a:xfrm>
          <a:off x="3222894" y="2343"/>
          <a:ext cx="1838203" cy="718137"/>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solidFill>
                <a:sysClr val="windowText" lastClr="000000"/>
              </a:solidFill>
              <a:latin typeface="Arial" panose="020B0604020202020204" pitchFamily="34" charset="0"/>
              <a:cs typeface="Arial" panose="020B0604020202020204" pitchFamily="34" charset="0"/>
            </a:rPr>
            <a:t>Bajo nivel educativo de sus adminitradores/propietarios</a:t>
          </a:r>
        </a:p>
      </dsp:txBody>
      <dsp:txXfrm>
        <a:off x="3243928" y="23377"/>
        <a:ext cx="1796135" cy="676069"/>
      </dsp:txXfrm>
    </dsp:sp>
    <dsp:sp modelId="{13B8948B-BECE-46FE-BEA2-8FA3FB4E299A}">
      <dsp:nvSpPr>
        <dsp:cNvPr id="0" name=""/>
        <dsp:cNvSpPr/>
      </dsp:nvSpPr>
      <dsp:spPr>
        <a:xfrm rot="19457599">
          <a:off x="2581883" y="1373540"/>
          <a:ext cx="707511" cy="40390"/>
        </a:xfrm>
        <a:custGeom>
          <a:avLst/>
          <a:gdLst/>
          <a:ahLst/>
          <a:cxnLst/>
          <a:rect l="0" t="0" r="0" b="0"/>
          <a:pathLst>
            <a:path>
              <a:moveTo>
                <a:pt x="0" y="20195"/>
              </a:moveTo>
              <a:lnTo>
                <a:pt x="707511" y="20195"/>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solidFill>
              <a:sysClr val="windowText" lastClr="000000"/>
            </a:solidFill>
            <a:latin typeface="Arial" panose="020B0604020202020204" pitchFamily="34" charset="0"/>
            <a:cs typeface="Arial" panose="020B0604020202020204" pitchFamily="34" charset="0"/>
          </a:endParaRPr>
        </a:p>
      </dsp:txBody>
      <dsp:txXfrm>
        <a:off x="2917951" y="1376047"/>
        <a:ext cx="35375" cy="35375"/>
      </dsp:txXfrm>
    </dsp:sp>
    <dsp:sp modelId="{F7D11C9C-C145-44AC-9D71-9CFC7F6FB103}">
      <dsp:nvSpPr>
        <dsp:cNvPr id="0" name=""/>
        <dsp:cNvSpPr/>
      </dsp:nvSpPr>
      <dsp:spPr>
        <a:xfrm>
          <a:off x="3222894" y="828201"/>
          <a:ext cx="1814834" cy="718137"/>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solidFill>
                <a:sysClr val="windowText" lastClr="000000"/>
              </a:solidFill>
              <a:latin typeface="Arial" panose="020B0604020202020204" pitchFamily="34" charset="0"/>
              <a:cs typeface="Arial" panose="020B0604020202020204" pitchFamily="34" charset="0"/>
            </a:rPr>
            <a:t>Deficiencia en capacitación en temas administrativos</a:t>
          </a:r>
        </a:p>
      </dsp:txBody>
      <dsp:txXfrm>
        <a:off x="3243928" y="849235"/>
        <a:ext cx="1772766" cy="676069"/>
      </dsp:txXfrm>
    </dsp:sp>
    <dsp:sp modelId="{E2A19FA7-49B8-41B3-8657-832C70787A21}">
      <dsp:nvSpPr>
        <dsp:cNvPr id="0" name=""/>
        <dsp:cNvSpPr/>
      </dsp:nvSpPr>
      <dsp:spPr>
        <a:xfrm rot="2142401">
          <a:off x="2581883" y="1786469"/>
          <a:ext cx="707511" cy="40390"/>
        </a:xfrm>
        <a:custGeom>
          <a:avLst/>
          <a:gdLst/>
          <a:ahLst/>
          <a:cxnLst/>
          <a:rect l="0" t="0" r="0" b="0"/>
          <a:pathLst>
            <a:path>
              <a:moveTo>
                <a:pt x="0" y="20195"/>
              </a:moveTo>
              <a:lnTo>
                <a:pt x="707511" y="20195"/>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solidFill>
              <a:sysClr val="windowText" lastClr="000000"/>
            </a:solidFill>
            <a:latin typeface="Arial" panose="020B0604020202020204" pitchFamily="34" charset="0"/>
            <a:cs typeface="Arial" panose="020B0604020202020204" pitchFamily="34" charset="0"/>
          </a:endParaRPr>
        </a:p>
      </dsp:txBody>
      <dsp:txXfrm>
        <a:off x="2917951" y="1788976"/>
        <a:ext cx="35375" cy="35375"/>
      </dsp:txXfrm>
    </dsp:sp>
    <dsp:sp modelId="{C56BD64C-5340-4B46-86AE-6263648716B5}">
      <dsp:nvSpPr>
        <dsp:cNvPr id="0" name=""/>
        <dsp:cNvSpPr/>
      </dsp:nvSpPr>
      <dsp:spPr>
        <a:xfrm>
          <a:off x="3222894" y="1654060"/>
          <a:ext cx="1793563" cy="718137"/>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solidFill>
                <a:sysClr val="windowText" lastClr="000000"/>
              </a:solidFill>
              <a:latin typeface="Arial" panose="020B0604020202020204" pitchFamily="34" charset="0"/>
              <a:cs typeface="Arial" panose="020B0604020202020204" pitchFamily="34" charset="0"/>
            </a:rPr>
            <a:t>Desconociimiento de la  formalidad tributaria</a:t>
          </a:r>
        </a:p>
      </dsp:txBody>
      <dsp:txXfrm>
        <a:off x="3243928" y="1675094"/>
        <a:ext cx="1751495" cy="676069"/>
      </dsp:txXfrm>
    </dsp:sp>
    <dsp:sp modelId="{CD554EE1-2F3F-41C9-BEAD-520ECC42D53A}">
      <dsp:nvSpPr>
        <dsp:cNvPr id="0" name=""/>
        <dsp:cNvSpPr/>
      </dsp:nvSpPr>
      <dsp:spPr>
        <a:xfrm rot="3907178">
          <a:off x="2252877" y="2199398"/>
          <a:ext cx="1365524" cy="40390"/>
        </a:xfrm>
        <a:custGeom>
          <a:avLst/>
          <a:gdLst/>
          <a:ahLst/>
          <a:cxnLst/>
          <a:rect l="0" t="0" r="0" b="0"/>
          <a:pathLst>
            <a:path>
              <a:moveTo>
                <a:pt x="0" y="20195"/>
              </a:moveTo>
              <a:lnTo>
                <a:pt x="1365524" y="20195"/>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s-ES" sz="700" kern="1200">
            <a:solidFill>
              <a:sysClr val="windowText" lastClr="000000"/>
            </a:solidFill>
            <a:latin typeface="Arial" panose="020B0604020202020204" pitchFamily="34" charset="0"/>
            <a:cs typeface="Arial" panose="020B0604020202020204" pitchFamily="34" charset="0"/>
          </a:endParaRPr>
        </a:p>
      </dsp:txBody>
      <dsp:txXfrm>
        <a:off x="2901501" y="2185455"/>
        <a:ext cx="68276" cy="68276"/>
      </dsp:txXfrm>
    </dsp:sp>
    <dsp:sp modelId="{33B2D987-4274-4770-ABE5-098AA5BD04F2}">
      <dsp:nvSpPr>
        <dsp:cNvPr id="0" name=""/>
        <dsp:cNvSpPr/>
      </dsp:nvSpPr>
      <dsp:spPr>
        <a:xfrm>
          <a:off x="3222894" y="2479918"/>
          <a:ext cx="1729764" cy="718137"/>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solidFill>
                <a:sysClr val="windowText" lastClr="000000"/>
              </a:solidFill>
              <a:latin typeface="Arial" panose="020B0604020202020204" pitchFamily="34" charset="0"/>
              <a:cs typeface="Arial" panose="020B0604020202020204" pitchFamily="34" charset="0"/>
            </a:rPr>
            <a:t>Inexistencia de planes estrategicos y de competividad</a:t>
          </a:r>
        </a:p>
      </dsp:txBody>
      <dsp:txXfrm>
        <a:off x="3243928" y="2500952"/>
        <a:ext cx="1687696" cy="67606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83E838-ABF9-4770-AD08-3B999F02A231}">
      <dsp:nvSpPr>
        <dsp:cNvPr id="0" name=""/>
        <dsp:cNvSpPr/>
      </dsp:nvSpPr>
      <dsp:spPr>
        <a:xfrm>
          <a:off x="1423528" y="198511"/>
          <a:ext cx="2759787" cy="2759787"/>
        </a:xfrm>
        <a:prstGeom prst="pie">
          <a:avLst>
            <a:gd name="adj1" fmla="val 16200000"/>
            <a:gd name="adj2" fmla="val 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t" anchorCtr="0">
          <a:noAutofit/>
        </a:bodyPr>
        <a:lstStyle/>
        <a:p>
          <a:pPr marL="0" lvl="0" indent="0" algn="l" defTabSz="622300">
            <a:lnSpc>
              <a:spcPct val="90000"/>
            </a:lnSpc>
            <a:spcBef>
              <a:spcPct val="0"/>
            </a:spcBef>
            <a:spcAft>
              <a:spcPct val="35000"/>
            </a:spcAft>
            <a:buNone/>
          </a:pPr>
          <a:r>
            <a:rPr lang="es-ES" sz="1400" kern="1200"/>
            <a:t> </a:t>
          </a:r>
        </a:p>
        <a:p>
          <a:pPr marL="0" lvl="0" indent="0" algn="l" defTabSz="622300">
            <a:lnSpc>
              <a:spcPct val="90000"/>
            </a:lnSpc>
            <a:spcBef>
              <a:spcPct val="0"/>
            </a:spcBef>
            <a:spcAft>
              <a:spcPct val="35000"/>
            </a:spcAft>
            <a:buNone/>
          </a:pPr>
          <a:r>
            <a:rPr lang="es-ES" sz="1400" b="1" kern="1200"/>
            <a:t>PLANEAR</a:t>
          </a:r>
        </a:p>
        <a:p>
          <a:pPr marL="57150" lvl="1" indent="-57150" algn="l" defTabSz="488950">
            <a:lnSpc>
              <a:spcPct val="90000"/>
            </a:lnSpc>
            <a:spcBef>
              <a:spcPct val="0"/>
            </a:spcBef>
            <a:spcAft>
              <a:spcPct val="15000"/>
            </a:spcAft>
            <a:buChar char="•"/>
          </a:pPr>
          <a:endParaRPr lang="es-ES" sz="1100" kern="1200"/>
        </a:p>
      </dsp:txBody>
      <dsp:txXfrm>
        <a:off x="2888515" y="770510"/>
        <a:ext cx="1018492" cy="755656"/>
      </dsp:txXfrm>
    </dsp:sp>
    <dsp:sp modelId="{BC3C24E5-37A4-439B-BB7B-6B300C7563A0}">
      <dsp:nvSpPr>
        <dsp:cNvPr id="0" name=""/>
        <dsp:cNvSpPr/>
      </dsp:nvSpPr>
      <dsp:spPr>
        <a:xfrm>
          <a:off x="1423528" y="291161"/>
          <a:ext cx="2759787" cy="2759787"/>
        </a:xfrm>
        <a:prstGeom prst="pie">
          <a:avLst>
            <a:gd name="adj1" fmla="val 0"/>
            <a:gd name="adj2" fmla="val 540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ES" sz="1400" b="1" kern="1200"/>
            <a:t>HACER</a:t>
          </a:r>
        </a:p>
      </dsp:txBody>
      <dsp:txXfrm>
        <a:off x="2888515" y="1723294"/>
        <a:ext cx="1018492" cy="755656"/>
      </dsp:txXfrm>
    </dsp:sp>
    <dsp:sp modelId="{F54E4278-1F59-4D47-B9B2-CF6F8636A23E}">
      <dsp:nvSpPr>
        <dsp:cNvPr id="0" name=""/>
        <dsp:cNvSpPr/>
      </dsp:nvSpPr>
      <dsp:spPr>
        <a:xfrm>
          <a:off x="1330878" y="291161"/>
          <a:ext cx="2759787" cy="2759787"/>
        </a:xfrm>
        <a:prstGeom prst="pie">
          <a:avLst>
            <a:gd name="adj1" fmla="val 5400000"/>
            <a:gd name="adj2" fmla="val 1080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ES" sz="1400" b="1" kern="1200"/>
            <a:t>VERIFICAR</a:t>
          </a:r>
        </a:p>
      </dsp:txBody>
      <dsp:txXfrm>
        <a:off x="1607186" y="1723294"/>
        <a:ext cx="1018492" cy="755656"/>
      </dsp:txXfrm>
    </dsp:sp>
    <dsp:sp modelId="{FF88CB67-A18A-4024-A3B4-4A5B23D3856C}">
      <dsp:nvSpPr>
        <dsp:cNvPr id="0" name=""/>
        <dsp:cNvSpPr/>
      </dsp:nvSpPr>
      <dsp:spPr>
        <a:xfrm>
          <a:off x="1330878" y="198511"/>
          <a:ext cx="2759787" cy="2759787"/>
        </a:xfrm>
        <a:prstGeom prst="pie">
          <a:avLst>
            <a:gd name="adj1" fmla="val 10800000"/>
            <a:gd name="adj2" fmla="val 1620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ES" sz="1400" b="1" kern="1200"/>
            <a:t>ACTUAR</a:t>
          </a:r>
        </a:p>
      </dsp:txBody>
      <dsp:txXfrm>
        <a:off x="1607186" y="770510"/>
        <a:ext cx="1018492" cy="755656"/>
      </dsp:txXfrm>
    </dsp:sp>
    <dsp:sp modelId="{6D6C540C-1316-498E-880C-2A1577447740}">
      <dsp:nvSpPr>
        <dsp:cNvPr id="0" name=""/>
        <dsp:cNvSpPr/>
      </dsp:nvSpPr>
      <dsp:spPr>
        <a:xfrm>
          <a:off x="1252684" y="27667"/>
          <a:ext cx="3101475" cy="3101475"/>
        </a:xfrm>
        <a:prstGeom prst="circularArrow">
          <a:avLst>
            <a:gd name="adj1" fmla="val 5085"/>
            <a:gd name="adj2" fmla="val 327528"/>
            <a:gd name="adj3" fmla="val 21272472"/>
            <a:gd name="adj4" fmla="val 16200000"/>
            <a:gd name="adj5" fmla="val 5932"/>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9D21371-9783-4FE0-A4E8-02852D43E568}">
      <dsp:nvSpPr>
        <dsp:cNvPr id="0" name=""/>
        <dsp:cNvSpPr/>
      </dsp:nvSpPr>
      <dsp:spPr>
        <a:xfrm>
          <a:off x="1252684" y="120317"/>
          <a:ext cx="3101475" cy="3101475"/>
        </a:xfrm>
        <a:prstGeom prst="circularArrow">
          <a:avLst>
            <a:gd name="adj1" fmla="val 5085"/>
            <a:gd name="adj2" fmla="val 327528"/>
            <a:gd name="adj3" fmla="val 5072472"/>
            <a:gd name="adj4" fmla="val 0"/>
            <a:gd name="adj5" fmla="val 5932"/>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5C862A7-63FF-4F8F-8CB7-7E515B5DA7F8}">
      <dsp:nvSpPr>
        <dsp:cNvPr id="0" name=""/>
        <dsp:cNvSpPr/>
      </dsp:nvSpPr>
      <dsp:spPr>
        <a:xfrm>
          <a:off x="1160034" y="120317"/>
          <a:ext cx="3101475" cy="3101475"/>
        </a:xfrm>
        <a:prstGeom prst="circularArrow">
          <a:avLst>
            <a:gd name="adj1" fmla="val 5085"/>
            <a:gd name="adj2" fmla="val 327528"/>
            <a:gd name="adj3" fmla="val 10472472"/>
            <a:gd name="adj4" fmla="val 5400000"/>
            <a:gd name="adj5" fmla="val 5932"/>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F72BF5B-F466-4929-AB34-43DC9BE5AEFE}">
      <dsp:nvSpPr>
        <dsp:cNvPr id="0" name=""/>
        <dsp:cNvSpPr/>
      </dsp:nvSpPr>
      <dsp:spPr>
        <a:xfrm>
          <a:off x="1160034" y="27667"/>
          <a:ext cx="3101475" cy="3101475"/>
        </a:xfrm>
        <a:prstGeom prst="circularArrow">
          <a:avLst>
            <a:gd name="adj1" fmla="val 5085"/>
            <a:gd name="adj2" fmla="val 327528"/>
            <a:gd name="adj3" fmla="val 15872472"/>
            <a:gd name="adj4" fmla="val 10800000"/>
            <a:gd name="adj5" fmla="val 5932"/>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E0062E-6590-4B13-8D14-8A3A6C32CB4E}">
      <dsp:nvSpPr>
        <dsp:cNvPr id="0" name=""/>
        <dsp:cNvSpPr/>
      </dsp:nvSpPr>
      <dsp:spPr>
        <a:xfrm>
          <a:off x="3242462" y="2176272"/>
          <a:ext cx="1580997" cy="1024128"/>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es-ES" sz="900" kern="1200"/>
            <a:t>Desarrollo de actividades en los tiempos establecidos</a:t>
          </a:r>
        </a:p>
      </dsp:txBody>
      <dsp:txXfrm>
        <a:off x="3739258" y="2454800"/>
        <a:ext cx="1061704" cy="723102"/>
      </dsp:txXfrm>
    </dsp:sp>
    <dsp:sp modelId="{261CB13C-1984-4489-BB32-24A002DD987F}">
      <dsp:nvSpPr>
        <dsp:cNvPr id="0" name=""/>
        <dsp:cNvSpPr/>
      </dsp:nvSpPr>
      <dsp:spPr>
        <a:xfrm>
          <a:off x="662939" y="2176272"/>
          <a:ext cx="1580997" cy="1024128"/>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es-ES" sz="900" kern="1200"/>
            <a:t>Seguimiento de tareas.</a:t>
          </a:r>
        </a:p>
        <a:p>
          <a:pPr marL="57150" lvl="1" indent="-57150" algn="l" defTabSz="400050">
            <a:lnSpc>
              <a:spcPct val="90000"/>
            </a:lnSpc>
            <a:spcBef>
              <a:spcPct val="0"/>
            </a:spcBef>
            <a:spcAft>
              <a:spcPct val="15000"/>
            </a:spcAft>
            <a:buChar char="•"/>
          </a:pPr>
          <a:r>
            <a:rPr lang="es-ES" sz="900" kern="1200"/>
            <a:t>Gestión de recursos</a:t>
          </a:r>
        </a:p>
      </dsp:txBody>
      <dsp:txXfrm>
        <a:off x="685436" y="2454800"/>
        <a:ext cx="1061704" cy="723102"/>
      </dsp:txXfrm>
    </dsp:sp>
    <dsp:sp modelId="{4B00D9DC-4103-417E-9389-8F84A0854A1C}">
      <dsp:nvSpPr>
        <dsp:cNvPr id="0" name=""/>
        <dsp:cNvSpPr/>
      </dsp:nvSpPr>
      <dsp:spPr>
        <a:xfrm>
          <a:off x="3242462" y="0"/>
          <a:ext cx="1580997" cy="1024128"/>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es-ES" sz="900" kern="1200"/>
            <a:t>Diseño de actividades gerenciales que den solución a los puntos a mejorar</a:t>
          </a:r>
        </a:p>
      </dsp:txBody>
      <dsp:txXfrm>
        <a:off x="3739258" y="22497"/>
        <a:ext cx="1061704" cy="723102"/>
      </dsp:txXfrm>
    </dsp:sp>
    <dsp:sp modelId="{8EE23BAF-CC26-4EDF-BE79-F4C8B66CDCF3}">
      <dsp:nvSpPr>
        <dsp:cNvPr id="0" name=""/>
        <dsp:cNvSpPr/>
      </dsp:nvSpPr>
      <dsp:spPr>
        <a:xfrm>
          <a:off x="662939" y="0"/>
          <a:ext cx="1580997" cy="1024128"/>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57150" lvl="1" indent="-57150" algn="l" defTabSz="400050">
            <a:lnSpc>
              <a:spcPct val="90000"/>
            </a:lnSpc>
            <a:spcBef>
              <a:spcPct val="0"/>
            </a:spcBef>
            <a:spcAft>
              <a:spcPct val="15000"/>
            </a:spcAft>
            <a:buChar char="•"/>
          </a:pPr>
          <a:r>
            <a:rPr lang="es-ES" sz="900" kern="1200"/>
            <a:t>Procesos de gestión y mejora continua</a:t>
          </a:r>
        </a:p>
      </dsp:txBody>
      <dsp:txXfrm>
        <a:off x="685436" y="22497"/>
        <a:ext cx="1061704" cy="723102"/>
      </dsp:txXfrm>
    </dsp:sp>
    <dsp:sp modelId="{C9BFAF29-D045-4F24-A830-A086B49C2A34}">
      <dsp:nvSpPr>
        <dsp:cNvPr id="0" name=""/>
        <dsp:cNvSpPr/>
      </dsp:nvSpPr>
      <dsp:spPr>
        <a:xfrm>
          <a:off x="1325422" y="182422"/>
          <a:ext cx="1385773" cy="1385773"/>
        </a:xfrm>
        <a:prstGeom prst="pieWedg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1808" tIns="241808" rIns="241808" bIns="241808" numCol="1" spcCol="1270" anchor="ctr" anchorCtr="0">
          <a:noAutofit/>
        </a:bodyPr>
        <a:lstStyle/>
        <a:p>
          <a:pPr marL="0" lvl="0" indent="0" algn="ctr" defTabSz="1511300">
            <a:lnSpc>
              <a:spcPct val="90000"/>
            </a:lnSpc>
            <a:spcBef>
              <a:spcPct val="0"/>
            </a:spcBef>
            <a:spcAft>
              <a:spcPct val="35000"/>
            </a:spcAft>
            <a:buNone/>
          </a:pPr>
          <a:r>
            <a:rPr lang="es-ES" sz="3400" kern="1200"/>
            <a:t>A</a:t>
          </a:r>
        </a:p>
      </dsp:txBody>
      <dsp:txXfrm>
        <a:off x="1731306" y="588306"/>
        <a:ext cx="979889" cy="979889"/>
      </dsp:txXfrm>
    </dsp:sp>
    <dsp:sp modelId="{0E9FDE29-44D4-4D6B-8D02-6DF407D16E64}">
      <dsp:nvSpPr>
        <dsp:cNvPr id="0" name=""/>
        <dsp:cNvSpPr/>
      </dsp:nvSpPr>
      <dsp:spPr>
        <a:xfrm rot="5400000">
          <a:off x="2775204" y="182422"/>
          <a:ext cx="1385773" cy="1385773"/>
        </a:xfrm>
        <a:prstGeom prst="pieWedg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1808" tIns="241808" rIns="241808" bIns="241808" numCol="1" spcCol="1270" anchor="ctr" anchorCtr="0">
          <a:noAutofit/>
        </a:bodyPr>
        <a:lstStyle/>
        <a:p>
          <a:pPr marL="0" lvl="0" indent="0" algn="ctr" defTabSz="1511300">
            <a:lnSpc>
              <a:spcPct val="90000"/>
            </a:lnSpc>
            <a:spcBef>
              <a:spcPct val="0"/>
            </a:spcBef>
            <a:spcAft>
              <a:spcPct val="35000"/>
            </a:spcAft>
            <a:buNone/>
          </a:pPr>
          <a:r>
            <a:rPr lang="es-ES" sz="3400" kern="1200"/>
            <a:t>P</a:t>
          </a:r>
        </a:p>
      </dsp:txBody>
      <dsp:txXfrm rot="-5400000">
        <a:off x="2775204" y="588306"/>
        <a:ext cx="979889" cy="979889"/>
      </dsp:txXfrm>
    </dsp:sp>
    <dsp:sp modelId="{235BE3FF-0441-4775-87F4-B3EF96BF9EC4}">
      <dsp:nvSpPr>
        <dsp:cNvPr id="0" name=""/>
        <dsp:cNvSpPr/>
      </dsp:nvSpPr>
      <dsp:spPr>
        <a:xfrm rot="10800000">
          <a:off x="2775204" y="1632204"/>
          <a:ext cx="1385773" cy="1385773"/>
        </a:xfrm>
        <a:prstGeom prst="pieWedg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1808" tIns="241808" rIns="241808" bIns="241808" numCol="1" spcCol="1270" anchor="ctr" anchorCtr="0">
          <a:noAutofit/>
        </a:bodyPr>
        <a:lstStyle/>
        <a:p>
          <a:pPr marL="0" lvl="0" indent="0" algn="ctr" defTabSz="1511300">
            <a:lnSpc>
              <a:spcPct val="90000"/>
            </a:lnSpc>
            <a:spcBef>
              <a:spcPct val="0"/>
            </a:spcBef>
            <a:spcAft>
              <a:spcPct val="35000"/>
            </a:spcAft>
            <a:buNone/>
          </a:pPr>
          <a:r>
            <a:rPr lang="es-ES" sz="3400" kern="1200"/>
            <a:t>H</a:t>
          </a:r>
        </a:p>
      </dsp:txBody>
      <dsp:txXfrm rot="10800000">
        <a:off x="2775204" y="1632204"/>
        <a:ext cx="979889" cy="979889"/>
      </dsp:txXfrm>
    </dsp:sp>
    <dsp:sp modelId="{D949AC29-FADE-43D6-9D5C-8F789059CD30}">
      <dsp:nvSpPr>
        <dsp:cNvPr id="0" name=""/>
        <dsp:cNvSpPr/>
      </dsp:nvSpPr>
      <dsp:spPr>
        <a:xfrm rot="16200000">
          <a:off x="1325422" y="1632204"/>
          <a:ext cx="1385773" cy="1385773"/>
        </a:xfrm>
        <a:prstGeom prst="pieWedge">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41808" tIns="241808" rIns="241808" bIns="241808" numCol="1" spcCol="1270" anchor="ctr" anchorCtr="0">
          <a:noAutofit/>
        </a:bodyPr>
        <a:lstStyle/>
        <a:p>
          <a:pPr marL="0" lvl="0" indent="0" algn="ctr" defTabSz="1511300">
            <a:lnSpc>
              <a:spcPct val="90000"/>
            </a:lnSpc>
            <a:spcBef>
              <a:spcPct val="0"/>
            </a:spcBef>
            <a:spcAft>
              <a:spcPct val="35000"/>
            </a:spcAft>
            <a:buNone/>
          </a:pPr>
          <a:r>
            <a:rPr lang="es-ES" sz="3400" kern="1200"/>
            <a:t>V</a:t>
          </a:r>
        </a:p>
      </dsp:txBody>
      <dsp:txXfrm rot="5400000">
        <a:off x="1731306" y="1632204"/>
        <a:ext cx="979889" cy="979889"/>
      </dsp:txXfrm>
    </dsp:sp>
    <dsp:sp modelId="{3F8AD491-3352-41C4-B9FC-95FB99E6B9D8}">
      <dsp:nvSpPr>
        <dsp:cNvPr id="0" name=""/>
        <dsp:cNvSpPr/>
      </dsp:nvSpPr>
      <dsp:spPr>
        <a:xfrm>
          <a:off x="2503970" y="1312164"/>
          <a:ext cx="478459" cy="416052"/>
        </a:xfrm>
        <a:prstGeom prst="circularArrow">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sp>
    <dsp:sp modelId="{4D002F81-2494-475A-94F5-CBB28672C1E5}">
      <dsp:nvSpPr>
        <dsp:cNvPr id="0" name=""/>
        <dsp:cNvSpPr/>
      </dsp:nvSpPr>
      <dsp:spPr>
        <a:xfrm rot="10800000">
          <a:off x="2503970" y="1472184"/>
          <a:ext cx="478459" cy="416052"/>
        </a:xfrm>
        <a:prstGeom prst="circularArrow">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450E9D4-08B8-482D-949C-5075B2EACEDD}">
      <dsp:nvSpPr>
        <dsp:cNvPr id="0" name=""/>
        <dsp:cNvSpPr/>
      </dsp:nvSpPr>
      <dsp:spPr>
        <a:xfrm>
          <a:off x="2202" y="17289"/>
          <a:ext cx="1324458" cy="529783"/>
        </a:xfrm>
        <a:prstGeom prst="rect">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ES" sz="1000" b="1" kern="1200">
              <a:solidFill>
                <a:sysClr val="windowText" lastClr="000000"/>
              </a:solidFill>
              <a:latin typeface="Arial" panose="020B0604020202020204" pitchFamily="34" charset="0"/>
              <a:cs typeface="Arial" panose="020B0604020202020204" pitchFamily="34" charset="0"/>
            </a:rPr>
            <a:t>FORMACIÓN</a:t>
          </a:r>
        </a:p>
      </dsp:txBody>
      <dsp:txXfrm>
        <a:off x="2202" y="17289"/>
        <a:ext cx="1324458" cy="529783"/>
      </dsp:txXfrm>
    </dsp:sp>
    <dsp:sp modelId="{DD7B66BA-5246-439B-B4F4-F2D7884A37AD}">
      <dsp:nvSpPr>
        <dsp:cNvPr id="0" name=""/>
        <dsp:cNvSpPr/>
      </dsp:nvSpPr>
      <dsp:spPr>
        <a:xfrm>
          <a:off x="2202" y="547073"/>
          <a:ext cx="1324458" cy="1317600"/>
        </a:xfrm>
        <a:prstGeom prst="rect">
          <a:avLst/>
        </a:prstGeom>
        <a:solidFill>
          <a:schemeClr val="accent3">
            <a:tint val="40000"/>
            <a:alpha val="90000"/>
            <a:hueOff val="0"/>
            <a:satOff val="0"/>
            <a:lumOff val="0"/>
            <a:alphaOff val="0"/>
          </a:schemeClr>
        </a:solidFill>
        <a:ln w="9525" cap="flat" cmpd="sng" algn="ctr">
          <a:solidFill>
            <a:schemeClr val="accent3">
              <a:tint val="40000"/>
              <a:alpha val="9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Administradores y/o propietarios</a:t>
          </a:r>
        </a:p>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Trabajadores</a:t>
          </a:r>
        </a:p>
      </dsp:txBody>
      <dsp:txXfrm>
        <a:off x="2202" y="547073"/>
        <a:ext cx="1324458" cy="1317600"/>
      </dsp:txXfrm>
    </dsp:sp>
    <dsp:sp modelId="{625622F5-24A8-478A-AF0D-B8A300C93AE2}">
      <dsp:nvSpPr>
        <dsp:cNvPr id="0" name=""/>
        <dsp:cNvSpPr/>
      </dsp:nvSpPr>
      <dsp:spPr>
        <a:xfrm>
          <a:off x="1512084" y="17289"/>
          <a:ext cx="1324458" cy="529783"/>
        </a:xfrm>
        <a:prstGeom prst="rect">
          <a:avLst/>
        </a:prstGeom>
        <a:gradFill rotWithShape="0">
          <a:gsLst>
            <a:gs pos="0">
              <a:schemeClr val="accent3">
                <a:hueOff val="3750088"/>
                <a:satOff val="-5627"/>
                <a:lumOff val="-915"/>
                <a:alphaOff val="0"/>
                <a:shade val="51000"/>
                <a:satMod val="130000"/>
              </a:schemeClr>
            </a:gs>
            <a:gs pos="80000">
              <a:schemeClr val="accent3">
                <a:hueOff val="3750088"/>
                <a:satOff val="-5627"/>
                <a:lumOff val="-915"/>
                <a:alphaOff val="0"/>
                <a:shade val="93000"/>
                <a:satMod val="130000"/>
              </a:schemeClr>
            </a:gs>
            <a:gs pos="100000">
              <a:schemeClr val="accent3">
                <a:hueOff val="3750088"/>
                <a:satOff val="-5627"/>
                <a:lumOff val="-915"/>
                <a:alphaOff val="0"/>
                <a:shade val="94000"/>
                <a:satMod val="135000"/>
              </a:schemeClr>
            </a:gs>
          </a:gsLst>
          <a:lin ang="16200000" scaled="0"/>
        </a:gradFill>
        <a:ln w="9525" cap="flat" cmpd="sng" algn="ctr">
          <a:solidFill>
            <a:schemeClr val="accent3">
              <a:hueOff val="3750088"/>
              <a:satOff val="-5627"/>
              <a:lumOff val="-91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ES" sz="1000" b="1" kern="1200">
              <a:solidFill>
                <a:sysClr val="windowText" lastClr="000000"/>
              </a:solidFill>
              <a:latin typeface="Arial" panose="020B0604020202020204" pitchFamily="34" charset="0"/>
              <a:cs typeface="Arial" panose="020B0604020202020204" pitchFamily="34" charset="0"/>
            </a:rPr>
            <a:t>GESTIÓN DE PROCESOS Y PROCEDIMIENTOS </a:t>
          </a:r>
        </a:p>
      </dsp:txBody>
      <dsp:txXfrm>
        <a:off x="1512084" y="17289"/>
        <a:ext cx="1324458" cy="529783"/>
      </dsp:txXfrm>
    </dsp:sp>
    <dsp:sp modelId="{E8D6AACE-A6D4-4D19-9DE1-D8D7DEA14CC6}">
      <dsp:nvSpPr>
        <dsp:cNvPr id="0" name=""/>
        <dsp:cNvSpPr/>
      </dsp:nvSpPr>
      <dsp:spPr>
        <a:xfrm>
          <a:off x="1512084" y="547073"/>
          <a:ext cx="1324458" cy="1317600"/>
        </a:xfrm>
        <a:prstGeom prst="rect">
          <a:avLst/>
        </a:prstGeom>
        <a:solidFill>
          <a:schemeClr val="accent3">
            <a:tint val="40000"/>
            <a:alpha val="90000"/>
            <a:hueOff val="3572285"/>
            <a:satOff val="-4598"/>
            <a:lumOff val="-358"/>
            <a:alphaOff val="0"/>
          </a:schemeClr>
        </a:solidFill>
        <a:ln w="9525" cap="flat" cmpd="sng" algn="ctr">
          <a:solidFill>
            <a:schemeClr val="accent3">
              <a:tint val="40000"/>
              <a:alpha val="90000"/>
              <a:hueOff val="3572285"/>
              <a:satOff val="-4598"/>
              <a:lumOff val="-358"/>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Gestión de proveedores</a:t>
          </a:r>
        </a:p>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Plan de comunicación</a:t>
          </a:r>
        </a:p>
      </dsp:txBody>
      <dsp:txXfrm>
        <a:off x="1512084" y="547073"/>
        <a:ext cx="1324458" cy="1317600"/>
      </dsp:txXfrm>
    </dsp:sp>
    <dsp:sp modelId="{3815A8E3-0B14-452D-BD3B-D1A8F66B8154}">
      <dsp:nvSpPr>
        <dsp:cNvPr id="0" name=""/>
        <dsp:cNvSpPr/>
      </dsp:nvSpPr>
      <dsp:spPr>
        <a:xfrm>
          <a:off x="3021967" y="17289"/>
          <a:ext cx="1324458" cy="529783"/>
        </a:xfrm>
        <a:prstGeom prst="rect">
          <a:avLst/>
        </a:prstGeom>
        <a:gradFill rotWithShape="0">
          <a:gsLst>
            <a:gs pos="0">
              <a:schemeClr val="accent3">
                <a:hueOff val="7500176"/>
                <a:satOff val="-11253"/>
                <a:lumOff val="-1830"/>
                <a:alphaOff val="0"/>
                <a:shade val="51000"/>
                <a:satMod val="130000"/>
              </a:schemeClr>
            </a:gs>
            <a:gs pos="80000">
              <a:schemeClr val="accent3">
                <a:hueOff val="7500176"/>
                <a:satOff val="-11253"/>
                <a:lumOff val="-1830"/>
                <a:alphaOff val="0"/>
                <a:shade val="93000"/>
                <a:satMod val="130000"/>
              </a:schemeClr>
            </a:gs>
            <a:gs pos="100000">
              <a:schemeClr val="accent3">
                <a:hueOff val="7500176"/>
                <a:satOff val="-11253"/>
                <a:lumOff val="-1830"/>
                <a:alphaOff val="0"/>
                <a:shade val="94000"/>
                <a:satMod val="135000"/>
              </a:schemeClr>
            </a:gs>
          </a:gsLst>
          <a:lin ang="16200000" scaled="0"/>
        </a:gradFill>
        <a:ln w="9525" cap="flat" cmpd="sng" algn="ctr">
          <a:solidFill>
            <a:schemeClr val="accent3">
              <a:hueOff val="7500176"/>
              <a:satOff val="-11253"/>
              <a:lumOff val="-183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ES" sz="1000" b="1" kern="1200">
              <a:solidFill>
                <a:sysClr val="windowText" lastClr="000000"/>
              </a:solidFill>
              <a:latin typeface="Arial" panose="020B0604020202020204" pitchFamily="34" charset="0"/>
              <a:cs typeface="Arial" panose="020B0604020202020204" pitchFamily="34" charset="0"/>
            </a:rPr>
            <a:t>GESTÍON COMERCIAL</a:t>
          </a:r>
        </a:p>
      </dsp:txBody>
      <dsp:txXfrm>
        <a:off x="3021967" y="17289"/>
        <a:ext cx="1324458" cy="529783"/>
      </dsp:txXfrm>
    </dsp:sp>
    <dsp:sp modelId="{770D6F00-D304-44FA-ABDD-AEB77B13706C}">
      <dsp:nvSpPr>
        <dsp:cNvPr id="0" name=""/>
        <dsp:cNvSpPr/>
      </dsp:nvSpPr>
      <dsp:spPr>
        <a:xfrm>
          <a:off x="3021967" y="547073"/>
          <a:ext cx="1324458" cy="1317600"/>
        </a:xfrm>
        <a:prstGeom prst="rect">
          <a:avLst/>
        </a:prstGeom>
        <a:solidFill>
          <a:schemeClr val="accent3">
            <a:tint val="40000"/>
            <a:alpha val="90000"/>
            <a:hueOff val="7144569"/>
            <a:satOff val="-9195"/>
            <a:lumOff val="-717"/>
            <a:alphaOff val="0"/>
          </a:schemeClr>
        </a:solidFill>
        <a:ln w="9525" cap="flat" cmpd="sng" algn="ctr">
          <a:solidFill>
            <a:schemeClr val="accent3">
              <a:tint val="40000"/>
              <a:alpha val="90000"/>
              <a:hueOff val="7144569"/>
              <a:satOff val="-9195"/>
              <a:lumOff val="-717"/>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Gestión de clientes</a:t>
          </a:r>
        </a:p>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Gestión de ampliación del mercado</a:t>
          </a:r>
        </a:p>
      </dsp:txBody>
      <dsp:txXfrm>
        <a:off x="3021967" y="547073"/>
        <a:ext cx="1324458" cy="1317600"/>
      </dsp:txXfrm>
    </dsp:sp>
    <dsp:sp modelId="{7DEA8D42-4F84-4C3D-83A2-E41011E00455}">
      <dsp:nvSpPr>
        <dsp:cNvPr id="0" name=""/>
        <dsp:cNvSpPr/>
      </dsp:nvSpPr>
      <dsp:spPr>
        <a:xfrm>
          <a:off x="4531849" y="17289"/>
          <a:ext cx="1324458" cy="529783"/>
        </a:xfrm>
        <a:prstGeom prst="rect">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71120" tIns="40640" rIns="71120" bIns="40640" numCol="1" spcCol="1270" anchor="ctr" anchorCtr="0">
          <a:noAutofit/>
        </a:bodyPr>
        <a:lstStyle/>
        <a:p>
          <a:pPr marL="0" lvl="0" indent="0" algn="ctr" defTabSz="444500">
            <a:lnSpc>
              <a:spcPct val="90000"/>
            </a:lnSpc>
            <a:spcBef>
              <a:spcPct val="0"/>
            </a:spcBef>
            <a:spcAft>
              <a:spcPct val="35000"/>
            </a:spcAft>
            <a:buNone/>
          </a:pPr>
          <a:r>
            <a:rPr lang="es-ES" sz="1000" b="1" kern="1200">
              <a:solidFill>
                <a:sysClr val="windowText" lastClr="000000"/>
              </a:solidFill>
              <a:latin typeface="Arial" panose="020B0604020202020204" pitchFamily="34" charset="0"/>
              <a:cs typeface="Arial" panose="020B0604020202020204" pitchFamily="34" charset="0"/>
            </a:rPr>
            <a:t>INNOVACIÓN Y TECNOLOGÍA</a:t>
          </a:r>
        </a:p>
      </dsp:txBody>
      <dsp:txXfrm>
        <a:off x="4531849" y="17289"/>
        <a:ext cx="1324458" cy="529783"/>
      </dsp:txXfrm>
    </dsp:sp>
    <dsp:sp modelId="{5BB2971D-6B39-432E-9FB0-966B4EC516D9}">
      <dsp:nvSpPr>
        <dsp:cNvPr id="0" name=""/>
        <dsp:cNvSpPr/>
      </dsp:nvSpPr>
      <dsp:spPr>
        <a:xfrm>
          <a:off x="4531849" y="547073"/>
          <a:ext cx="1324458" cy="1317600"/>
        </a:xfrm>
        <a:prstGeom prst="rect">
          <a:avLst/>
        </a:prstGeom>
        <a:solidFill>
          <a:schemeClr val="accent3">
            <a:tint val="40000"/>
            <a:alpha val="90000"/>
            <a:hueOff val="10716854"/>
            <a:satOff val="-13793"/>
            <a:lumOff val="-1075"/>
            <a:alphaOff val="0"/>
          </a:schemeClr>
        </a:solidFill>
        <a:ln w="9525" cap="flat" cmpd="sng" algn="ctr">
          <a:solidFill>
            <a:schemeClr val="accent3">
              <a:tint val="40000"/>
              <a:alpha val="90000"/>
              <a:hueOff val="10716854"/>
              <a:satOff val="-13793"/>
              <a:lumOff val="-1075"/>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71120" bIns="80010" numCol="1" spcCol="1270" anchor="t" anchorCtr="0">
          <a:noAutofit/>
        </a:bodyPr>
        <a:lstStyle/>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Innovación de procesos</a:t>
          </a:r>
        </a:p>
        <a:p>
          <a:pPr marL="57150" lvl="1" indent="-57150" algn="l" defTabSz="444500">
            <a:lnSpc>
              <a:spcPct val="90000"/>
            </a:lnSpc>
            <a:spcBef>
              <a:spcPct val="0"/>
            </a:spcBef>
            <a:spcAft>
              <a:spcPct val="15000"/>
            </a:spcAft>
            <a:buChar char="•"/>
          </a:pPr>
          <a:r>
            <a:rPr lang="es-ES" sz="1000" kern="1200">
              <a:solidFill>
                <a:sysClr val="windowText" lastClr="000000"/>
              </a:solidFill>
              <a:latin typeface="Arial" panose="020B0604020202020204" pitchFamily="34" charset="0"/>
              <a:cs typeface="Arial" panose="020B0604020202020204" pitchFamily="34" charset="0"/>
            </a:rPr>
            <a:t>Plan tecnológico </a:t>
          </a:r>
        </a:p>
      </dsp:txBody>
      <dsp:txXfrm>
        <a:off x="4531849" y="547073"/>
        <a:ext cx="1324458" cy="1317600"/>
      </dsp:txXfrm>
    </dsp:sp>
  </dsp:spTree>
</dsp:drawing>
</file>

<file path=word/diagrams/layout1.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5.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5</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6</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7</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8</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9</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10</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11</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12</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13</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14</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15</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16</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17</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18</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19</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20</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21</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22</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23</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24</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25</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26</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27</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28</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29</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30</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31</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32</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33</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34</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35</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36</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37</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38</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39</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40</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41</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3</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4</b:RefOrder>
  </b:Source>
  <b:Source>
    <b:Tag>Pér19</b:Tag>
    <b:SourceType>ArticleInAPeriodical</b:SourceType>
    <b:Guid>{B37F388E-69D2-4623-A5A9-6326959E78C7}</b:Guid>
    <b:Title>Pymes en Colombia</b:Title>
    <b:Year>2019</b:Year>
    <b:Month>Mayo</b:Month>
    <b:Day>22</b:Day>
    <b:URL>https//www.dinero.com/economía/articulo/pymes-colombia/212958</b:URL>
    <b:Author>
      <b:Author>
        <b:NameList>
          <b:Person>
            <b:Last>Pérez</b:Last>
            <b:First>I</b:First>
          </b:Person>
        </b:NameList>
      </b:Author>
    </b:Author>
    <b:PeriodicalTitle>DInero</b:PeriodicalTitle>
    <b:RefOrder>2</b:RefOrder>
  </b:Source>
  <b:Source>
    <b:Tag>Grb17</b:Tag>
    <b:SourceType>Report</b:SourceType>
    <b:Guid>{65ABBB55-961D-45C5-A158-51B02326AD9E}</b:Guid>
    <b:Title>Secretos para sacar adelante una pequeña empresa</b:Title>
    <b:Year>2017</b:Year>
    <b:Author>
      <b:Author>
        <b:NameList>
          <b:Person>
            <b:Last>Grber</b:Last>
            <b:First>M</b:First>
          </b:Person>
        </b:NameList>
      </b:Author>
    </b:Author>
    <b:Publisher>Emprendedores.new</b:Publisher>
    <b:URL>http://emprendedoresnews.com/emprendedores/michael-gerber-el-gurude-negocios-revela-sus-secretos.html</b:URL>
    <b:RefOrder>1</b:RefOrder>
  </b:Source>
</b:Sources>
</file>

<file path=customXml/itemProps1.xml><?xml version="1.0" encoding="utf-8"?>
<ds:datastoreItem xmlns:ds="http://schemas.openxmlformats.org/officeDocument/2006/customXml" ds:itemID="{22C7AB21-1E9F-4E75-8AA4-EDB27BD79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84</Pages>
  <Words>16912</Words>
  <Characters>93020</Characters>
  <Application>Microsoft Office Word</Application>
  <DocSecurity>0</DocSecurity>
  <Lines>775</Lines>
  <Paragraphs>219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109713</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Brayan  Esneider Peña Duarte</cp:lastModifiedBy>
  <cp:revision>7</cp:revision>
  <cp:lastPrinted>2020-08-08T02:27:00Z</cp:lastPrinted>
  <dcterms:created xsi:type="dcterms:W3CDTF">2022-03-29T15:19:00Z</dcterms:created>
  <dcterms:modified xsi:type="dcterms:W3CDTF">2022-04-10T00:37:00Z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