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06D743" w14:textId="0E4B96E4" w:rsidR="00A15212" w:rsidRDefault="00A15212" w:rsidP="00D16474">
      <w:pPr>
        <w:rPr>
          <w:rFonts w:cs="Arial"/>
          <w:b/>
        </w:rPr>
      </w:pPr>
    </w:p>
    <w:p w14:paraId="04E85B42" w14:textId="6101AFD1" w:rsidR="00CF73B4" w:rsidRDefault="00CF73B4" w:rsidP="00D16474">
      <w:pPr>
        <w:rPr>
          <w:rFonts w:cs="Arial"/>
          <w:b/>
        </w:rPr>
      </w:pPr>
    </w:p>
    <w:p w14:paraId="18C2D1A6" w14:textId="04F1964A" w:rsidR="00CF73B4" w:rsidRDefault="00CF73B4" w:rsidP="00D16474">
      <w:pPr>
        <w:rPr>
          <w:rFonts w:cs="Arial"/>
          <w:b/>
        </w:rPr>
      </w:pPr>
    </w:p>
    <w:p w14:paraId="431F4536" w14:textId="21AF0887" w:rsidR="00CF73B4" w:rsidRDefault="00CF73B4" w:rsidP="00D16474">
      <w:pPr>
        <w:rPr>
          <w:rFonts w:cs="Arial"/>
          <w:b/>
        </w:rPr>
      </w:pPr>
    </w:p>
    <w:p w14:paraId="75E6A654" w14:textId="77777777" w:rsidR="002C6266" w:rsidRDefault="002C6266" w:rsidP="00D16474">
      <w:pPr>
        <w:rPr>
          <w:rFonts w:cs="Arial"/>
          <w:b/>
        </w:rPr>
      </w:pPr>
    </w:p>
    <w:p w14:paraId="74BFF431" w14:textId="77777777" w:rsidR="002C6266" w:rsidRDefault="002C6266" w:rsidP="00D16474">
      <w:pPr>
        <w:rPr>
          <w:rFonts w:cs="Arial"/>
          <w:b/>
        </w:rPr>
      </w:pPr>
    </w:p>
    <w:p w14:paraId="52E6E9B3" w14:textId="7FA05CE1" w:rsidR="00CF73B4" w:rsidRDefault="00CF73B4" w:rsidP="00D16474">
      <w:pPr>
        <w:rPr>
          <w:rFonts w:cs="Arial"/>
          <w:b/>
        </w:rPr>
      </w:pPr>
    </w:p>
    <w:p w14:paraId="4618104F" w14:textId="548AA199" w:rsidR="00CF73B4" w:rsidRDefault="00CF73B4" w:rsidP="00D16474">
      <w:pPr>
        <w:rPr>
          <w:rFonts w:cs="Arial"/>
          <w:b/>
        </w:rPr>
      </w:pPr>
    </w:p>
    <w:p w14:paraId="65663B47" w14:textId="1DFD04B0" w:rsidR="00630D98" w:rsidRDefault="00630D98" w:rsidP="00D16474">
      <w:pPr>
        <w:rPr>
          <w:rFonts w:cs="Arial"/>
          <w:b/>
        </w:rPr>
      </w:pPr>
    </w:p>
    <w:p w14:paraId="0EA98B03" w14:textId="1946B8FA" w:rsidR="00630D98" w:rsidRDefault="00630D98" w:rsidP="00D16474">
      <w:pPr>
        <w:rPr>
          <w:rFonts w:cs="Arial"/>
          <w:b/>
        </w:rPr>
      </w:pPr>
    </w:p>
    <w:p w14:paraId="1E9FE3F3" w14:textId="77777777" w:rsidR="00630D98" w:rsidRDefault="00630D98" w:rsidP="00D16474">
      <w:pPr>
        <w:rPr>
          <w:rFonts w:cs="Arial"/>
          <w:b/>
        </w:rPr>
      </w:pPr>
    </w:p>
    <w:p w14:paraId="10472FCC" w14:textId="160169BF" w:rsidR="00D16474" w:rsidRDefault="00D16474" w:rsidP="00D16474">
      <w:pPr>
        <w:rPr>
          <w:rFonts w:cs="Arial"/>
          <w:b/>
        </w:rPr>
      </w:pPr>
    </w:p>
    <w:p w14:paraId="4F42868C" w14:textId="2ACB72B7" w:rsidR="00D16474" w:rsidRDefault="00A16585" w:rsidP="00D16474">
      <w:pPr>
        <w:rPr>
          <w:rFonts w:cs="Arial"/>
          <w:b/>
        </w:rPr>
      </w:pPr>
      <w:r>
        <w:rPr>
          <w:noProof/>
          <w:lang w:val="es-CO" w:eastAsia="es-CO"/>
        </w:rPr>
        <w:drawing>
          <wp:anchor distT="0" distB="0" distL="114300" distR="114300" simplePos="0" relativeHeight="251663360" behindDoc="0" locked="0" layoutInCell="1" allowOverlap="1" wp14:anchorId="5D39BF1C" wp14:editId="59FCA049">
            <wp:simplePos x="0" y="0"/>
            <wp:positionH relativeFrom="page">
              <wp:align>center</wp:align>
            </wp:positionH>
            <wp:positionV relativeFrom="paragraph">
              <wp:posOffset>297057</wp:posOffset>
            </wp:positionV>
            <wp:extent cx="6003793" cy="341630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3793" cy="3416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4EE4F6" w14:textId="2C0DDC5C" w:rsidR="00D16474" w:rsidRDefault="00D16474" w:rsidP="00D16474">
      <w:pPr>
        <w:rPr>
          <w:rFonts w:cs="Arial"/>
          <w:b/>
        </w:rPr>
      </w:pPr>
    </w:p>
    <w:p w14:paraId="4916F972" w14:textId="116C7258" w:rsidR="00D16474" w:rsidRDefault="00D16474" w:rsidP="00D16474">
      <w:pPr>
        <w:rPr>
          <w:rFonts w:cs="Arial"/>
          <w:b/>
        </w:rPr>
      </w:pPr>
    </w:p>
    <w:p w14:paraId="086B4AFA" w14:textId="027D3E47" w:rsidR="00D16474" w:rsidRDefault="00D16474" w:rsidP="00D16474">
      <w:pPr>
        <w:rPr>
          <w:rFonts w:cs="Arial"/>
          <w:b/>
        </w:rPr>
      </w:pPr>
    </w:p>
    <w:p w14:paraId="753BDEFD" w14:textId="728BDE18" w:rsidR="00D16474" w:rsidRDefault="00D16474" w:rsidP="00D16474">
      <w:pPr>
        <w:rPr>
          <w:rFonts w:cs="Arial"/>
          <w:b/>
        </w:rPr>
      </w:pPr>
    </w:p>
    <w:p w14:paraId="689BA3AA" w14:textId="35E29F81" w:rsidR="00D16474" w:rsidRDefault="00D16474" w:rsidP="00D16474">
      <w:pPr>
        <w:rPr>
          <w:rFonts w:cs="Arial"/>
          <w:b/>
        </w:rPr>
      </w:pPr>
    </w:p>
    <w:p w14:paraId="520DDD2C" w14:textId="78EABB7F" w:rsidR="00D16474" w:rsidRDefault="00D16474" w:rsidP="00D16474">
      <w:pPr>
        <w:rPr>
          <w:rFonts w:cs="Arial"/>
          <w:b/>
        </w:rPr>
      </w:pPr>
    </w:p>
    <w:p w14:paraId="6027E129" w14:textId="74F5BCA1" w:rsidR="00D16474" w:rsidRDefault="00D16474" w:rsidP="00D16474">
      <w:pPr>
        <w:rPr>
          <w:rFonts w:cs="Arial"/>
          <w:b/>
        </w:rPr>
      </w:pPr>
    </w:p>
    <w:p w14:paraId="12526B6C" w14:textId="7EEFB651" w:rsidR="00D16474" w:rsidRDefault="00D16474" w:rsidP="00D16474">
      <w:pPr>
        <w:rPr>
          <w:rFonts w:cs="Arial"/>
          <w:b/>
        </w:rPr>
      </w:pPr>
    </w:p>
    <w:p w14:paraId="4D324872" w14:textId="1D12238B" w:rsidR="00D16474" w:rsidRDefault="00D16474" w:rsidP="00D16474">
      <w:pPr>
        <w:rPr>
          <w:rFonts w:cs="Arial"/>
          <w:b/>
        </w:rPr>
      </w:pPr>
    </w:p>
    <w:p w14:paraId="5BEA5513" w14:textId="47CEA1FA" w:rsidR="00D16474" w:rsidRDefault="00D16474" w:rsidP="00D16474">
      <w:pPr>
        <w:rPr>
          <w:rFonts w:cs="Arial"/>
          <w:b/>
        </w:rPr>
      </w:pPr>
    </w:p>
    <w:p w14:paraId="5D28D91F" w14:textId="031E6A49" w:rsidR="00D16474" w:rsidRDefault="00D16474" w:rsidP="00D16474">
      <w:pPr>
        <w:rPr>
          <w:rFonts w:cs="Arial"/>
          <w:b/>
        </w:rPr>
      </w:pPr>
    </w:p>
    <w:p w14:paraId="40E014D6" w14:textId="6F8C36ED" w:rsidR="00D16474" w:rsidRDefault="00D16474" w:rsidP="00D16474">
      <w:pPr>
        <w:rPr>
          <w:rFonts w:cs="Arial"/>
          <w:b/>
        </w:rPr>
      </w:pPr>
    </w:p>
    <w:p w14:paraId="71240321" w14:textId="0D98EB86" w:rsidR="00D16474" w:rsidRDefault="00D16474" w:rsidP="00D16474">
      <w:pPr>
        <w:rPr>
          <w:rFonts w:cs="Arial"/>
          <w:b/>
        </w:rPr>
      </w:pPr>
    </w:p>
    <w:p w14:paraId="619583FA" w14:textId="77777777" w:rsidR="002C6266" w:rsidRDefault="002C6266" w:rsidP="00D16474">
      <w:pPr>
        <w:rPr>
          <w:rFonts w:cs="Arial"/>
          <w:b/>
        </w:rPr>
      </w:pPr>
    </w:p>
    <w:p w14:paraId="3467A48A" w14:textId="77777777" w:rsidR="002C6266" w:rsidRDefault="002C6266" w:rsidP="00D16474">
      <w:pPr>
        <w:rPr>
          <w:rFonts w:cs="Arial"/>
          <w:b/>
        </w:rPr>
      </w:pPr>
    </w:p>
    <w:p w14:paraId="76456C78" w14:textId="77777777" w:rsidR="002C6266" w:rsidRDefault="002C6266" w:rsidP="00D16474">
      <w:pPr>
        <w:rPr>
          <w:rFonts w:cs="Arial"/>
          <w:b/>
        </w:rPr>
      </w:pPr>
    </w:p>
    <w:p w14:paraId="409E96D7" w14:textId="77777777" w:rsidR="002C6266" w:rsidRDefault="002C6266" w:rsidP="00D16474">
      <w:pPr>
        <w:rPr>
          <w:rFonts w:cs="Arial"/>
          <w:b/>
        </w:rPr>
      </w:pPr>
    </w:p>
    <w:p w14:paraId="6386890B" w14:textId="77777777" w:rsidR="002C6266" w:rsidRDefault="002C6266" w:rsidP="00D16474">
      <w:pPr>
        <w:rPr>
          <w:rFonts w:cs="Arial"/>
          <w:b/>
        </w:rPr>
      </w:pPr>
    </w:p>
    <w:p w14:paraId="4A89786F" w14:textId="77777777" w:rsidR="002C6266" w:rsidRDefault="002C6266" w:rsidP="00D16474">
      <w:pPr>
        <w:rPr>
          <w:rFonts w:cs="Arial"/>
          <w:b/>
        </w:rPr>
      </w:pPr>
    </w:p>
    <w:p w14:paraId="5ED85687" w14:textId="77777777" w:rsidR="002C6266" w:rsidRDefault="002C6266" w:rsidP="00D16474">
      <w:pPr>
        <w:rPr>
          <w:rFonts w:cs="Arial"/>
          <w:b/>
        </w:rPr>
      </w:pPr>
    </w:p>
    <w:p w14:paraId="381A1E8F" w14:textId="77777777" w:rsidR="002C6266" w:rsidRDefault="002C6266" w:rsidP="00D16474">
      <w:pPr>
        <w:rPr>
          <w:rFonts w:cs="Arial"/>
          <w:b/>
        </w:rPr>
      </w:pPr>
    </w:p>
    <w:p w14:paraId="4399D283" w14:textId="77777777" w:rsidR="002C6266" w:rsidRDefault="002C6266" w:rsidP="00D16474">
      <w:pPr>
        <w:rPr>
          <w:rFonts w:cs="Arial"/>
          <w:b/>
        </w:rPr>
      </w:pPr>
    </w:p>
    <w:p w14:paraId="1A26FCB2" w14:textId="77777777" w:rsidR="002C6266" w:rsidRDefault="002C6266" w:rsidP="00D16474">
      <w:pPr>
        <w:rPr>
          <w:rFonts w:cs="Arial"/>
          <w:b/>
        </w:rPr>
      </w:pPr>
    </w:p>
    <w:p w14:paraId="277599AA" w14:textId="77777777" w:rsidR="002C6266" w:rsidRDefault="002C6266" w:rsidP="00D16474">
      <w:pPr>
        <w:rPr>
          <w:rFonts w:cs="Arial"/>
          <w:b/>
        </w:rPr>
      </w:pPr>
    </w:p>
    <w:p w14:paraId="17C6BFA5" w14:textId="77777777" w:rsidR="002C6266" w:rsidRDefault="002C6266" w:rsidP="00D16474">
      <w:pPr>
        <w:rPr>
          <w:rFonts w:cs="Arial"/>
          <w:b/>
        </w:rPr>
      </w:pPr>
    </w:p>
    <w:p w14:paraId="6BEFB62E" w14:textId="77777777" w:rsidR="002C6266" w:rsidRDefault="002C6266" w:rsidP="00D16474">
      <w:pPr>
        <w:rPr>
          <w:rFonts w:cs="Arial"/>
          <w:b/>
        </w:rPr>
      </w:pPr>
    </w:p>
    <w:p w14:paraId="6D3D5666" w14:textId="77777777" w:rsidR="00E74A05" w:rsidRDefault="00E74A05" w:rsidP="00D16474">
      <w:pPr>
        <w:rPr>
          <w:rFonts w:cs="Arial"/>
          <w:b/>
        </w:rPr>
      </w:pPr>
    </w:p>
    <w:p w14:paraId="3E9021C3" w14:textId="3A6C0484" w:rsidR="00D16474" w:rsidRDefault="00D16474" w:rsidP="00D16474">
      <w:pPr>
        <w:rPr>
          <w:rFonts w:cs="Arial"/>
          <w:b/>
        </w:rPr>
      </w:pPr>
    </w:p>
    <w:p w14:paraId="03B902A9" w14:textId="77777777" w:rsidR="00A16585" w:rsidRDefault="00A16585" w:rsidP="00D16474">
      <w:pPr>
        <w:rPr>
          <w:rFonts w:cs="Arial"/>
          <w:b/>
        </w:rPr>
      </w:pPr>
    </w:p>
    <w:p w14:paraId="15F28B77" w14:textId="77777777" w:rsidR="00A16585" w:rsidRDefault="00A16585" w:rsidP="00D16474">
      <w:pPr>
        <w:rPr>
          <w:rFonts w:cs="Arial"/>
          <w:b/>
        </w:rPr>
      </w:pPr>
    </w:p>
    <w:p w14:paraId="7EFBF6BB" w14:textId="77777777" w:rsidR="00A16585" w:rsidRDefault="00A16585" w:rsidP="00D16474">
      <w:pPr>
        <w:rPr>
          <w:rFonts w:cs="Arial"/>
          <w:b/>
        </w:rPr>
      </w:pPr>
    </w:p>
    <w:p w14:paraId="53D09322" w14:textId="77777777" w:rsidR="00A16585" w:rsidRDefault="00A16585" w:rsidP="00D16474">
      <w:pPr>
        <w:rPr>
          <w:rFonts w:cs="Arial"/>
          <w:b/>
        </w:rPr>
      </w:pPr>
    </w:p>
    <w:p w14:paraId="1184ED59" w14:textId="77777777" w:rsidR="00A16585" w:rsidRDefault="00A16585" w:rsidP="00D16474">
      <w:pPr>
        <w:rPr>
          <w:rFonts w:cs="Arial"/>
          <w:b/>
        </w:rPr>
      </w:pPr>
    </w:p>
    <w:p w14:paraId="0A453A3E" w14:textId="77777777" w:rsidR="00A16585" w:rsidRDefault="00A16585" w:rsidP="00D16474">
      <w:pPr>
        <w:rPr>
          <w:rFonts w:cs="Arial"/>
          <w:b/>
        </w:rPr>
      </w:pPr>
    </w:p>
    <w:p w14:paraId="29017521" w14:textId="77777777" w:rsidR="00A16585" w:rsidRDefault="00A16585" w:rsidP="00D16474">
      <w:pPr>
        <w:rPr>
          <w:rFonts w:cs="Arial"/>
          <w:b/>
        </w:rPr>
      </w:pPr>
    </w:p>
    <w:p w14:paraId="22CFEF45" w14:textId="77777777" w:rsidR="00A16585" w:rsidRDefault="00A16585" w:rsidP="00D16474">
      <w:pPr>
        <w:rPr>
          <w:rFonts w:cs="Arial"/>
          <w:b/>
        </w:rPr>
      </w:pPr>
    </w:p>
    <w:p w14:paraId="0BE21EEF" w14:textId="77777777" w:rsidR="00A16585" w:rsidRDefault="00A16585" w:rsidP="00D16474">
      <w:pPr>
        <w:rPr>
          <w:rFonts w:cs="Arial"/>
          <w:b/>
        </w:rPr>
      </w:pPr>
    </w:p>
    <w:p w14:paraId="558A02F2" w14:textId="77777777" w:rsidR="00A16585" w:rsidRDefault="00A16585" w:rsidP="00D16474">
      <w:pPr>
        <w:rPr>
          <w:rFonts w:cs="Arial"/>
          <w:b/>
        </w:rPr>
      </w:pPr>
    </w:p>
    <w:p w14:paraId="53697EA9" w14:textId="77777777" w:rsidR="00A16585" w:rsidRDefault="00A16585" w:rsidP="00D16474">
      <w:pPr>
        <w:rPr>
          <w:rFonts w:cs="Arial"/>
          <w:b/>
        </w:rPr>
      </w:pPr>
    </w:p>
    <w:p w14:paraId="06258355" w14:textId="77777777" w:rsidR="00A16585" w:rsidRDefault="00A16585" w:rsidP="00D16474">
      <w:pPr>
        <w:rPr>
          <w:rFonts w:cs="Arial"/>
          <w:b/>
        </w:rPr>
      </w:pPr>
    </w:p>
    <w:p w14:paraId="7CA739C7" w14:textId="77777777" w:rsidR="00A16585" w:rsidRDefault="00A16585" w:rsidP="00D16474">
      <w:pPr>
        <w:rPr>
          <w:rFonts w:cs="Arial"/>
          <w:b/>
        </w:rPr>
      </w:pPr>
    </w:p>
    <w:p w14:paraId="307FE1C8" w14:textId="77777777" w:rsidR="00A16585" w:rsidRDefault="00A16585" w:rsidP="00D16474">
      <w:pPr>
        <w:rPr>
          <w:rFonts w:cs="Arial"/>
          <w:b/>
        </w:rPr>
      </w:pPr>
    </w:p>
    <w:p w14:paraId="2F0607D7" w14:textId="77777777" w:rsidR="00A16585" w:rsidRDefault="00A16585" w:rsidP="00D16474">
      <w:pPr>
        <w:rPr>
          <w:rFonts w:cs="Arial"/>
          <w:b/>
        </w:rPr>
      </w:pPr>
    </w:p>
    <w:p w14:paraId="3FC3C6B4" w14:textId="77777777" w:rsidR="00A16585" w:rsidRDefault="00A16585" w:rsidP="00D16474">
      <w:pPr>
        <w:rPr>
          <w:rFonts w:cs="Arial"/>
          <w:b/>
        </w:rPr>
      </w:pPr>
    </w:p>
    <w:p w14:paraId="34B87222" w14:textId="77777777" w:rsidR="00A16585" w:rsidRDefault="00A16585" w:rsidP="00D16474">
      <w:pPr>
        <w:rPr>
          <w:rFonts w:cs="Arial"/>
          <w:b/>
        </w:rPr>
      </w:pPr>
    </w:p>
    <w:p w14:paraId="5CF60B27" w14:textId="6616B0C8" w:rsidR="00D16474" w:rsidRDefault="00D16474" w:rsidP="00D16474">
      <w:pPr>
        <w:rPr>
          <w:rFonts w:cs="Arial"/>
          <w:b/>
        </w:rPr>
      </w:pPr>
    </w:p>
    <w:p w14:paraId="02848324" w14:textId="30A7BC71" w:rsidR="00D16474" w:rsidRDefault="00D16474" w:rsidP="00D16474">
      <w:pPr>
        <w:rPr>
          <w:rFonts w:cs="Arial"/>
          <w:b/>
        </w:rPr>
      </w:pPr>
    </w:p>
    <w:p w14:paraId="3436DA4E" w14:textId="0DEDF6E3" w:rsidR="003E23C8" w:rsidRPr="003E23C8" w:rsidRDefault="00D16474" w:rsidP="003E23C8">
      <w:pPr>
        <w:pStyle w:val="Default"/>
        <w:jc w:val="center"/>
        <w:rPr>
          <w:b/>
          <w:bCs/>
        </w:rPr>
      </w:pPr>
      <w:bookmarkStart w:id="0" w:name="_Hlk212628893"/>
      <w:r w:rsidRPr="003E23C8">
        <w:rPr>
          <w:b/>
          <w:bCs/>
        </w:rPr>
        <w:lastRenderedPageBreak/>
        <w:t xml:space="preserve">IMPLEMENTACIÓN DE UN SOFTWARE DE FACTURACIÓN ELECTRÓNICA, QUE PERMITA CUMPLIR A CABALIDAD CON LAS OBLIGACIONES </w:t>
      </w:r>
      <w:r w:rsidR="00DB5EA4">
        <w:rPr>
          <w:b/>
          <w:bCs/>
        </w:rPr>
        <w:t xml:space="preserve">LEGALES </w:t>
      </w:r>
      <w:r w:rsidRPr="003E23C8">
        <w:rPr>
          <w:b/>
          <w:bCs/>
        </w:rPr>
        <w:t>ANTE LOS ORGANISMOS DE VIGILANCIA Y CONTROL</w:t>
      </w:r>
    </w:p>
    <w:bookmarkEnd w:id="0"/>
    <w:p w14:paraId="300F27A7" w14:textId="5070F241" w:rsidR="003E23C8" w:rsidRDefault="003E23C8" w:rsidP="00A702E7">
      <w:pPr>
        <w:pStyle w:val="Default"/>
      </w:pPr>
    </w:p>
    <w:p w14:paraId="082922AF" w14:textId="5A2155F0" w:rsidR="003E23C8" w:rsidRDefault="00DE707B" w:rsidP="00A702E7">
      <w:pPr>
        <w:pStyle w:val="Default"/>
      </w:pPr>
      <w:r>
        <w:t xml:space="preserve">                   </w:t>
      </w:r>
    </w:p>
    <w:p w14:paraId="648FC657" w14:textId="368128FB" w:rsidR="003E23C8" w:rsidRDefault="003E23C8" w:rsidP="00A702E7">
      <w:pPr>
        <w:pStyle w:val="Default"/>
      </w:pPr>
    </w:p>
    <w:p w14:paraId="140DFBA7" w14:textId="777C00AB" w:rsidR="002441C2" w:rsidRDefault="002441C2" w:rsidP="00A702E7">
      <w:pPr>
        <w:pStyle w:val="Default"/>
      </w:pPr>
    </w:p>
    <w:p w14:paraId="6B329981" w14:textId="0F37CD99" w:rsidR="002441C2" w:rsidRDefault="002441C2" w:rsidP="00A702E7">
      <w:pPr>
        <w:pStyle w:val="Default"/>
      </w:pPr>
    </w:p>
    <w:p w14:paraId="6AD71110" w14:textId="1B599D4E" w:rsidR="002441C2" w:rsidRDefault="002441C2" w:rsidP="00A702E7">
      <w:pPr>
        <w:pStyle w:val="Default"/>
      </w:pPr>
    </w:p>
    <w:p w14:paraId="57F47D72" w14:textId="77777777" w:rsidR="002441C2" w:rsidRDefault="002441C2" w:rsidP="00A702E7">
      <w:pPr>
        <w:pStyle w:val="Default"/>
      </w:pPr>
    </w:p>
    <w:p w14:paraId="4A92D2D0" w14:textId="77777777" w:rsidR="009704D3" w:rsidRDefault="009704D3" w:rsidP="00A702E7">
      <w:pPr>
        <w:pStyle w:val="Default"/>
      </w:pPr>
    </w:p>
    <w:p w14:paraId="23A76E67" w14:textId="77777777" w:rsidR="009704D3" w:rsidRDefault="009704D3" w:rsidP="00A702E7">
      <w:pPr>
        <w:pStyle w:val="Default"/>
      </w:pPr>
    </w:p>
    <w:p w14:paraId="4FA5C946" w14:textId="77777777" w:rsidR="009704D3" w:rsidRDefault="009704D3" w:rsidP="00A702E7">
      <w:pPr>
        <w:pStyle w:val="Default"/>
      </w:pPr>
    </w:p>
    <w:p w14:paraId="51393BA6" w14:textId="77777777" w:rsidR="009704D3" w:rsidRDefault="009704D3" w:rsidP="00A702E7">
      <w:pPr>
        <w:pStyle w:val="Default"/>
      </w:pPr>
    </w:p>
    <w:p w14:paraId="1DBBB849" w14:textId="77777777" w:rsidR="009704D3" w:rsidRDefault="009704D3" w:rsidP="00A702E7">
      <w:pPr>
        <w:pStyle w:val="Default"/>
      </w:pPr>
    </w:p>
    <w:p w14:paraId="30F3C0BC" w14:textId="77777777" w:rsidR="009704D3" w:rsidRDefault="009704D3" w:rsidP="00A702E7">
      <w:pPr>
        <w:pStyle w:val="Default"/>
      </w:pPr>
    </w:p>
    <w:p w14:paraId="32051526" w14:textId="77777777" w:rsidR="009704D3" w:rsidRDefault="009704D3" w:rsidP="00A702E7">
      <w:pPr>
        <w:pStyle w:val="Default"/>
      </w:pPr>
    </w:p>
    <w:p w14:paraId="62674E98" w14:textId="77777777" w:rsidR="009704D3" w:rsidRDefault="009704D3" w:rsidP="00A702E7">
      <w:pPr>
        <w:pStyle w:val="Default"/>
      </w:pPr>
    </w:p>
    <w:p w14:paraId="7F2217DF" w14:textId="77777777" w:rsidR="009704D3" w:rsidRDefault="009704D3" w:rsidP="00A702E7">
      <w:pPr>
        <w:pStyle w:val="Default"/>
        <w:pBdr>
          <w:bottom w:val="single" w:sz="12" w:space="1" w:color="auto"/>
        </w:pBdr>
      </w:pPr>
    </w:p>
    <w:p w14:paraId="0BA18BC6" w14:textId="77777777" w:rsidR="0008193A" w:rsidRDefault="0008193A" w:rsidP="00A702E7">
      <w:pPr>
        <w:pStyle w:val="Default"/>
      </w:pPr>
    </w:p>
    <w:p w14:paraId="21F9B50D" w14:textId="77777777" w:rsidR="003E23C8" w:rsidRDefault="003E23C8" w:rsidP="00A702E7">
      <w:pPr>
        <w:pStyle w:val="Default"/>
      </w:pPr>
    </w:p>
    <w:p w14:paraId="6FC47E7A" w14:textId="77777777" w:rsidR="003E23C8" w:rsidRDefault="003E23C8" w:rsidP="003E23C8">
      <w:pPr>
        <w:jc w:val="center"/>
        <w:rPr>
          <w:rFonts w:cs="Arial"/>
          <w:b/>
        </w:rPr>
      </w:pPr>
    </w:p>
    <w:p w14:paraId="60350109" w14:textId="77777777" w:rsidR="003E23C8" w:rsidRDefault="003E23C8" w:rsidP="003E23C8">
      <w:pPr>
        <w:jc w:val="center"/>
        <w:rPr>
          <w:rFonts w:cs="Arial"/>
          <w:b/>
        </w:rPr>
      </w:pPr>
      <w:r>
        <w:rPr>
          <w:rFonts w:cs="Arial"/>
          <w:b/>
        </w:rPr>
        <w:t>AUTOR:</w:t>
      </w:r>
    </w:p>
    <w:p w14:paraId="6C7593B4" w14:textId="77777777" w:rsidR="003E23C8" w:rsidRDefault="003E23C8" w:rsidP="003E23C8">
      <w:pPr>
        <w:jc w:val="center"/>
        <w:rPr>
          <w:rFonts w:cs="Arial"/>
          <w:b/>
        </w:rPr>
      </w:pPr>
    </w:p>
    <w:p w14:paraId="75B04DA2" w14:textId="46D2D0FA" w:rsidR="003E23C8" w:rsidRDefault="003E23C8" w:rsidP="003E23C8">
      <w:pPr>
        <w:jc w:val="center"/>
        <w:rPr>
          <w:rFonts w:cs="Arial"/>
          <w:b/>
        </w:rPr>
      </w:pPr>
      <w:r>
        <w:rPr>
          <w:rFonts w:cs="Arial"/>
          <w:b/>
        </w:rPr>
        <w:t>ANDY YULIANA GARCIA CHAVEZ</w:t>
      </w:r>
    </w:p>
    <w:p w14:paraId="079F39C3" w14:textId="77777777" w:rsidR="003E23C8" w:rsidRDefault="003E23C8" w:rsidP="003E23C8">
      <w:pPr>
        <w:jc w:val="center"/>
        <w:rPr>
          <w:rFonts w:cs="Arial"/>
          <w:b/>
        </w:rPr>
      </w:pPr>
    </w:p>
    <w:p w14:paraId="0277B5B3" w14:textId="77777777" w:rsidR="003E23C8" w:rsidRDefault="003E23C8" w:rsidP="003E23C8">
      <w:pPr>
        <w:jc w:val="center"/>
        <w:rPr>
          <w:rFonts w:cs="Arial"/>
          <w:b/>
        </w:rPr>
      </w:pPr>
    </w:p>
    <w:p w14:paraId="45824EEC" w14:textId="77777777" w:rsidR="003E23C8" w:rsidRDefault="003E23C8" w:rsidP="003E23C8">
      <w:pPr>
        <w:jc w:val="center"/>
        <w:rPr>
          <w:rFonts w:cs="Arial"/>
          <w:b/>
        </w:rPr>
      </w:pPr>
    </w:p>
    <w:p w14:paraId="3EDDE57E" w14:textId="77777777" w:rsidR="003E23C8" w:rsidRDefault="003E23C8" w:rsidP="003E23C8">
      <w:pPr>
        <w:jc w:val="center"/>
        <w:rPr>
          <w:rFonts w:cs="Arial"/>
          <w:b/>
        </w:rPr>
      </w:pPr>
    </w:p>
    <w:p w14:paraId="61B9DBFA" w14:textId="77777777" w:rsidR="003E23C8" w:rsidRDefault="003E23C8" w:rsidP="003E23C8">
      <w:pPr>
        <w:jc w:val="center"/>
        <w:rPr>
          <w:rFonts w:cs="Arial"/>
          <w:b/>
        </w:rPr>
      </w:pPr>
    </w:p>
    <w:p w14:paraId="3238F16B" w14:textId="77777777" w:rsidR="003E23C8" w:rsidRDefault="003E23C8" w:rsidP="003E23C8">
      <w:pPr>
        <w:jc w:val="center"/>
        <w:rPr>
          <w:rFonts w:cs="Arial"/>
          <w:b/>
        </w:rPr>
      </w:pPr>
    </w:p>
    <w:p w14:paraId="4D92696A" w14:textId="77777777" w:rsidR="003E23C8" w:rsidRDefault="003E23C8" w:rsidP="003E23C8">
      <w:pPr>
        <w:jc w:val="center"/>
        <w:rPr>
          <w:rFonts w:cs="Arial"/>
          <w:b/>
        </w:rPr>
      </w:pPr>
    </w:p>
    <w:p w14:paraId="023758E4" w14:textId="77777777" w:rsidR="009704D3" w:rsidRDefault="009704D3" w:rsidP="003E23C8">
      <w:pPr>
        <w:jc w:val="center"/>
        <w:rPr>
          <w:rFonts w:cs="Arial"/>
          <w:b/>
        </w:rPr>
      </w:pPr>
    </w:p>
    <w:p w14:paraId="2FEFB1FD" w14:textId="77777777" w:rsidR="009704D3" w:rsidRDefault="009704D3" w:rsidP="003E23C8">
      <w:pPr>
        <w:jc w:val="center"/>
        <w:rPr>
          <w:rFonts w:cs="Arial"/>
          <w:b/>
        </w:rPr>
      </w:pPr>
    </w:p>
    <w:p w14:paraId="2AA8473D" w14:textId="77777777" w:rsidR="009704D3" w:rsidRDefault="009704D3" w:rsidP="003E23C8">
      <w:pPr>
        <w:jc w:val="center"/>
        <w:rPr>
          <w:rFonts w:cs="Arial"/>
          <w:b/>
        </w:rPr>
      </w:pPr>
    </w:p>
    <w:p w14:paraId="65EA7D78" w14:textId="77777777" w:rsidR="009704D3" w:rsidRDefault="009704D3" w:rsidP="003E23C8">
      <w:pPr>
        <w:jc w:val="center"/>
        <w:rPr>
          <w:rFonts w:cs="Arial"/>
          <w:b/>
        </w:rPr>
      </w:pPr>
    </w:p>
    <w:p w14:paraId="70902BC4" w14:textId="77777777" w:rsidR="009704D3" w:rsidRDefault="009704D3" w:rsidP="003E23C8">
      <w:pPr>
        <w:jc w:val="center"/>
        <w:rPr>
          <w:rFonts w:cs="Arial"/>
          <w:b/>
        </w:rPr>
      </w:pPr>
    </w:p>
    <w:p w14:paraId="2A88A226" w14:textId="77777777" w:rsidR="009704D3" w:rsidRDefault="009704D3" w:rsidP="003E23C8">
      <w:pPr>
        <w:jc w:val="center"/>
        <w:rPr>
          <w:rFonts w:cs="Arial"/>
          <w:b/>
        </w:rPr>
      </w:pPr>
    </w:p>
    <w:p w14:paraId="52C46F5D" w14:textId="77777777" w:rsidR="009704D3" w:rsidRDefault="009704D3" w:rsidP="003E23C8">
      <w:pPr>
        <w:jc w:val="center"/>
        <w:rPr>
          <w:rFonts w:cs="Arial"/>
          <w:b/>
        </w:rPr>
      </w:pPr>
    </w:p>
    <w:p w14:paraId="4422B26C" w14:textId="77777777" w:rsidR="009704D3" w:rsidRDefault="009704D3" w:rsidP="003E23C8">
      <w:pPr>
        <w:jc w:val="center"/>
        <w:rPr>
          <w:rFonts w:cs="Arial"/>
          <w:b/>
        </w:rPr>
      </w:pPr>
    </w:p>
    <w:p w14:paraId="04E2F5A8" w14:textId="77777777" w:rsidR="003E23C8" w:rsidRDefault="003E23C8" w:rsidP="003E23C8">
      <w:pPr>
        <w:jc w:val="center"/>
        <w:rPr>
          <w:rFonts w:cs="Arial"/>
          <w:b/>
        </w:rPr>
      </w:pPr>
    </w:p>
    <w:p w14:paraId="11F6E1F6" w14:textId="77777777" w:rsidR="003E23C8" w:rsidRDefault="003E23C8" w:rsidP="003E23C8">
      <w:pPr>
        <w:jc w:val="center"/>
        <w:rPr>
          <w:rFonts w:cs="Arial"/>
          <w:b/>
        </w:rPr>
      </w:pPr>
    </w:p>
    <w:p w14:paraId="4747491F" w14:textId="77777777" w:rsidR="003E23C8" w:rsidRDefault="003E23C8" w:rsidP="003E23C8">
      <w:pPr>
        <w:jc w:val="center"/>
        <w:rPr>
          <w:rFonts w:cs="Arial"/>
          <w:b/>
        </w:rPr>
      </w:pPr>
    </w:p>
    <w:p w14:paraId="68A2C40B" w14:textId="77777777" w:rsidR="003E23C8" w:rsidRDefault="003E23C8" w:rsidP="003E23C8">
      <w:pPr>
        <w:jc w:val="center"/>
        <w:rPr>
          <w:rFonts w:cs="Arial"/>
          <w:b/>
        </w:rPr>
      </w:pPr>
    </w:p>
    <w:p w14:paraId="4747C3CB" w14:textId="77777777" w:rsidR="003E23C8" w:rsidRDefault="003E23C8" w:rsidP="003E23C8">
      <w:pPr>
        <w:jc w:val="center"/>
        <w:rPr>
          <w:rFonts w:cs="Arial"/>
          <w:b/>
        </w:rPr>
      </w:pPr>
    </w:p>
    <w:p w14:paraId="272F2EDF" w14:textId="77777777" w:rsidR="003E23C8" w:rsidRDefault="003E23C8" w:rsidP="003E23C8">
      <w:pPr>
        <w:jc w:val="center"/>
        <w:rPr>
          <w:rFonts w:cs="Arial"/>
          <w:b/>
        </w:rPr>
      </w:pPr>
    </w:p>
    <w:p w14:paraId="5825D89B" w14:textId="042804B6" w:rsidR="003E23C8" w:rsidRDefault="003E23C8" w:rsidP="003E23C8">
      <w:pPr>
        <w:jc w:val="center"/>
        <w:rPr>
          <w:rFonts w:cs="Arial"/>
          <w:b/>
        </w:rPr>
      </w:pPr>
    </w:p>
    <w:p w14:paraId="0E495EB0" w14:textId="2FC22BA1" w:rsidR="002441C2" w:rsidRDefault="002441C2" w:rsidP="003E23C8">
      <w:pPr>
        <w:jc w:val="center"/>
        <w:rPr>
          <w:rFonts w:cs="Arial"/>
          <w:b/>
        </w:rPr>
      </w:pPr>
    </w:p>
    <w:p w14:paraId="471080FA" w14:textId="5F30C737" w:rsidR="002441C2" w:rsidRDefault="002441C2" w:rsidP="003E23C8">
      <w:pPr>
        <w:jc w:val="center"/>
        <w:rPr>
          <w:rFonts w:cs="Arial"/>
          <w:b/>
        </w:rPr>
      </w:pPr>
    </w:p>
    <w:p w14:paraId="6D57855C" w14:textId="51A40857" w:rsidR="002441C2" w:rsidRDefault="002441C2" w:rsidP="003E23C8">
      <w:pPr>
        <w:jc w:val="center"/>
        <w:rPr>
          <w:rFonts w:cs="Arial"/>
          <w:b/>
        </w:rPr>
      </w:pPr>
    </w:p>
    <w:p w14:paraId="1CE0DD6E" w14:textId="799B870B" w:rsidR="002441C2" w:rsidRDefault="002441C2" w:rsidP="003E23C8">
      <w:pPr>
        <w:jc w:val="center"/>
        <w:rPr>
          <w:rFonts w:cs="Arial"/>
          <w:b/>
        </w:rPr>
      </w:pPr>
    </w:p>
    <w:p w14:paraId="5E98B924" w14:textId="24037591" w:rsidR="002441C2" w:rsidRDefault="002441C2" w:rsidP="003E23C8">
      <w:pPr>
        <w:jc w:val="center"/>
        <w:rPr>
          <w:rFonts w:cs="Arial"/>
          <w:b/>
        </w:rPr>
      </w:pPr>
    </w:p>
    <w:p w14:paraId="33C20D33" w14:textId="77777777" w:rsidR="002441C2" w:rsidRDefault="002441C2" w:rsidP="003E23C8">
      <w:pPr>
        <w:jc w:val="center"/>
        <w:rPr>
          <w:rFonts w:cs="Arial"/>
          <w:b/>
        </w:rPr>
      </w:pPr>
    </w:p>
    <w:p w14:paraId="3EF3A9F8" w14:textId="77777777" w:rsidR="003E23C8" w:rsidRPr="00540602" w:rsidRDefault="003E23C8" w:rsidP="003E23C8">
      <w:pPr>
        <w:jc w:val="center"/>
        <w:rPr>
          <w:rFonts w:cs="Arial"/>
          <w:b/>
        </w:rPr>
      </w:pPr>
    </w:p>
    <w:p w14:paraId="24CC6C02" w14:textId="77777777" w:rsidR="003E23C8" w:rsidRPr="00540602" w:rsidRDefault="003E23C8" w:rsidP="003E23C8">
      <w:pPr>
        <w:jc w:val="center"/>
        <w:rPr>
          <w:rFonts w:cs="Arial"/>
          <w:b/>
        </w:rPr>
      </w:pPr>
      <w:r w:rsidRPr="00540602">
        <w:rPr>
          <w:rFonts w:cs="Arial"/>
          <w:b/>
        </w:rPr>
        <w:t>UNIVERSIDAD POPULAR DEL CESAR, SECCIONAL AGUACHICA</w:t>
      </w:r>
    </w:p>
    <w:p w14:paraId="51584531" w14:textId="77777777" w:rsidR="003E23C8" w:rsidRPr="00540602" w:rsidRDefault="003E23C8" w:rsidP="003E23C8">
      <w:pPr>
        <w:jc w:val="center"/>
        <w:rPr>
          <w:rFonts w:cs="Arial"/>
          <w:b/>
        </w:rPr>
      </w:pPr>
      <w:r w:rsidRPr="00540602">
        <w:rPr>
          <w:rFonts w:cs="Arial"/>
          <w:b/>
        </w:rPr>
        <w:t>FACULTAD DE CIENCIAS ECONÓMICAS, ADMINISTRATIVAS Y CONTABLES</w:t>
      </w:r>
    </w:p>
    <w:p w14:paraId="4263590B" w14:textId="77777777" w:rsidR="003E23C8" w:rsidRPr="00540602" w:rsidRDefault="003E23C8" w:rsidP="003E23C8">
      <w:pPr>
        <w:jc w:val="center"/>
        <w:rPr>
          <w:rFonts w:cs="Arial"/>
          <w:b/>
        </w:rPr>
      </w:pPr>
      <w:r w:rsidRPr="00540602">
        <w:rPr>
          <w:rFonts w:cs="Arial"/>
          <w:b/>
        </w:rPr>
        <w:t>PROGRAMA DE ECONOMÍA</w:t>
      </w:r>
    </w:p>
    <w:p w14:paraId="785BD894" w14:textId="77777777" w:rsidR="003E23C8" w:rsidRDefault="003E23C8" w:rsidP="003E23C8">
      <w:pPr>
        <w:jc w:val="center"/>
        <w:rPr>
          <w:rFonts w:cs="Arial"/>
          <w:b/>
        </w:rPr>
      </w:pPr>
      <w:r>
        <w:rPr>
          <w:rFonts w:cs="Arial"/>
          <w:b/>
        </w:rPr>
        <w:t>AGUACHICA, CESAR 2025</w:t>
      </w:r>
    </w:p>
    <w:p w14:paraId="158D52D0" w14:textId="77777777" w:rsidR="009704D3" w:rsidRDefault="009704D3" w:rsidP="003E23C8">
      <w:pPr>
        <w:jc w:val="center"/>
        <w:rPr>
          <w:rFonts w:cs="Arial"/>
          <w:b/>
        </w:rPr>
      </w:pPr>
    </w:p>
    <w:p w14:paraId="6C9295AE" w14:textId="77777777" w:rsidR="009704D3" w:rsidRDefault="009704D3" w:rsidP="003E23C8">
      <w:pPr>
        <w:jc w:val="center"/>
        <w:rPr>
          <w:rFonts w:cs="Arial"/>
          <w:b/>
        </w:rPr>
      </w:pPr>
    </w:p>
    <w:p w14:paraId="3A16789F" w14:textId="3D26D537" w:rsidR="003E23C8" w:rsidRPr="003E23C8" w:rsidRDefault="003E23C8" w:rsidP="00993994">
      <w:pPr>
        <w:pStyle w:val="Default"/>
        <w:jc w:val="center"/>
        <w:rPr>
          <w:b/>
          <w:bCs/>
        </w:rPr>
      </w:pPr>
      <w:r w:rsidRPr="003E23C8">
        <w:rPr>
          <w:b/>
          <w:bCs/>
        </w:rPr>
        <w:lastRenderedPageBreak/>
        <w:t xml:space="preserve">IMPLEMENTACIÓN DE UN SOFTWARE DE FACTURACIÓN ELECTRÓNICA, QUE PERMITA CUMPLIR A CABALIDAD CON LAS OBLIGACIONES </w:t>
      </w:r>
      <w:r w:rsidR="00DB5EA4">
        <w:rPr>
          <w:b/>
          <w:bCs/>
        </w:rPr>
        <w:t xml:space="preserve">LEGALES </w:t>
      </w:r>
      <w:r w:rsidRPr="003E23C8">
        <w:rPr>
          <w:b/>
          <w:bCs/>
        </w:rPr>
        <w:t>ANTE LOS ORGANISMOS DE VIGILANCIA Y CONTROL</w:t>
      </w:r>
    </w:p>
    <w:p w14:paraId="371C1BBB" w14:textId="77777777" w:rsidR="003E23C8" w:rsidRDefault="003E23C8" w:rsidP="00993994">
      <w:pPr>
        <w:jc w:val="center"/>
        <w:rPr>
          <w:rFonts w:cs="Arial"/>
          <w:b/>
        </w:rPr>
      </w:pPr>
    </w:p>
    <w:p w14:paraId="218D9057" w14:textId="77777777" w:rsidR="003E23C8" w:rsidRDefault="003E23C8" w:rsidP="00993994">
      <w:pPr>
        <w:jc w:val="center"/>
        <w:rPr>
          <w:rFonts w:cs="Arial"/>
          <w:b/>
        </w:rPr>
      </w:pPr>
    </w:p>
    <w:p w14:paraId="2254B3AB" w14:textId="77777777" w:rsidR="003E23C8" w:rsidRPr="00540602" w:rsidRDefault="003E23C8" w:rsidP="00993994">
      <w:pPr>
        <w:jc w:val="center"/>
        <w:rPr>
          <w:rFonts w:cs="Arial"/>
          <w:b/>
        </w:rPr>
      </w:pPr>
    </w:p>
    <w:p w14:paraId="267D64DD" w14:textId="77777777" w:rsidR="003E23C8" w:rsidRPr="00540602" w:rsidRDefault="003E23C8" w:rsidP="00993994">
      <w:pPr>
        <w:jc w:val="center"/>
        <w:rPr>
          <w:rFonts w:cs="Arial"/>
          <w:b/>
        </w:rPr>
      </w:pPr>
    </w:p>
    <w:p w14:paraId="33933F8A" w14:textId="77777777" w:rsidR="003E23C8" w:rsidRPr="00540602" w:rsidRDefault="003E23C8" w:rsidP="00993994">
      <w:pPr>
        <w:jc w:val="center"/>
        <w:rPr>
          <w:rFonts w:cs="Arial"/>
          <w:b/>
        </w:rPr>
      </w:pPr>
    </w:p>
    <w:p w14:paraId="32F94F06" w14:textId="77777777" w:rsidR="003E23C8" w:rsidRDefault="003E23C8" w:rsidP="00993994">
      <w:pPr>
        <w:jc w:val="center"/>
        <w:rPr>
          <w:rFonts w:cs="Arial"/>
          <w:b/>
        </w:rPr>
      </w:pPr>
    </w:p>
    <w:p w14:paraId="5BB2674B" w14:textId="77777777" w:rsidR="009704D3" w:rsidRDefault="009704D3" w:rsidP="00993994">
      <w:pPr>
        <w:jc w:val="center"/>
        <w:rPr>
          <w:rFonts w:cs="Arial"/>
          <w:b/>
        </w:rPr>
      </w:pPr>
    </w:p>
    <w:p w14:paraId="15412D31" w14:textId="77777777" w:rsidR="009704D3" w:rsidRDefault="009704D3" w:rsidP="00993994">
      <w:pPr>
        <w:jc w:val="center"/>
        <w:rPr>
          <w:rFonts w:cs="Arial"/>
          <w:b/>
        </w:rPr>
      </w:pPr>
    </w:p>
    <w:p w14:paraId="4E0D5674" w14:textId="77777777" w:rsidR="009704D3" w:rsidRDefault="009704D3" w:rsidP="00993994">
      <w:pPr>
        <w:jc w:val="center"/>
        <w:rPr>
          <w:rFonts w:cs="Arial"/>
          <w:b/>
        </w:rPr>
      </w:pPr>
    </w:p>
    <w:p w14:paraId="3E08C242" w14:textId="77777777" w:rsidR="009704D3" w:rsidRDefault="009704D3" w:rsidP="00993994">
      <w:pPr>
        <w:jc w:val="center"/>
        <w:rPr>
          <w:rFonts w:cs="Arial"/>
          <w:b/>
        </w:rPr>
      </w:pPr>
    </w:p>
    <w:p w14:paraId="2E465553" w14:textId="77777777" w:rsidR="009704D3" w:rsidRDefault="009704D3" w:rsidP="00993994">
      <w:pPr>
        <w:jc w:val="center"/>
        <w:rPr>
          <w:rFonts w:cs="Arial"/>
          <w:b/>
        </w:rPr>
      </w:pPr>
    </w:p>
    <w:p w14:paraId="61CA9418" w14:textId="77777777" w:rsidR="009704D3" w:rsidRDefault="009704D3" w:rsidP="00993994">
      <w:pPr>
        <w:jc w:val="center"/>
        <w:rPr>
          <w:rFonts w:cs="Arial"/>
          <w:b/>
        </w:rPr>
      </w:pPr>
    </w:p>
    <w:p w14:paraId="24B019BE" w14:textId="77777777" w:rsidR="009704D3" w:rsidRDefault="009704D3" w:rsidP="00993994">
      <w:pPr>
        <w:jc w:val="center"/>
        <w:rPr>
          <w:rFonts w:cs="Arial"/>
          <w:b/>
        </w:rPr>
      </w:pPr>
    </w:p>
    <w:p w14:paraId="11BC6A7B" w14:textId="77777777" w:rsidR="009704D3" w:rsidRDefault="009704D3" w:rsidP="00993994">
      <w:pPr>
        <w:jc w:val="center"/>
        <w:rPr>
          <w:rFonts w:cs="Arial"/>
          <w:b/>
        </w:rPr>
      </w:pPr>
    </w:p>
    <w:p w14:paraId="30ED5296" w14:textId="77777777" w:rsidR="009704D3" w:rsidRDefault="009704D3" w:rsidP="00993994">
      <w:pPr>
        <w:jc w:val="center"/>
        <w:rPr>
          <w:rFonts w:cs="Arial"/>
          <w:b/>
        </w:rPr>
      </w:pPr>
    </w:p>
    <w:p w14:paraId="01410BD5" w14:textId="77777777" w:rsidR="009704D3" w:rsidRPr="00540602" w:rsidRDefault="009704D3" w:rsidP="00993994">
      <w:pPr>
        <w:jc w:val="center"/>
        <w:rPr>
          <w:rFonts w:cs="Arial"/>
          <w:b/>
        </w:rPr>
      </w:pPr>
    </w:p>
    <w:p w14:paraId="2159745F" w14:textId="77777777" w:rsidR="003E23C8" w:rsidRPr="00540602" w:rsidRDefault="003E23C8" w:rsidP="00993994">
      <w:pPr>
        <w:jc w:val="center"/>
        <w:rPr>
          <w:rFonts w:cs="Arial"/>
          <w:b/>
        </w:rPr>
      </w:pPr>
    </w:p>
    <w:p w14:paraId="7FD21628" w14:textId="77777777" w:rsidR="003E23C8" w:rsidRPr="00540602" w:rsidRDefault="003E23C8" w:rsidP="00993994">
      <w:pPr>
        <w:jc w:val="center"/>
        <w:rPr>
          <w:rFonts w:cs="Arial"/>
          <w:b/>
        </w:rPr>
      </w:pPr>
    </w:p>
    <w:p w14:paraId="39A8FED5" w14:textId="77777777" w:rsidR="003E23C8" w:rsidRPr="00540602" w:rsidRDefault="003E23C8" w:rsidP="00993994">
      <w:pPr>
        <w:jc w:val="center"/>
        <w:rPr>
          <w:rFonts w:cs="Arial"/>
          <w:b/>
        </w:rPr>
      </w:pPr>
      <w:r w:rsidRPr="00540602">
        <w:rPr>
          <w:rFonts w:cs="Arial"/>
          <w:b/>
        </w:rPr>
        <w:t>AUTOR:</w:t>
      </w:r>
    </w:p>
    <w:p w14:paraId="2345066D" w14:textId="77777777" w:rsidR="003E23C8" w:rsidRPr="00540602" w:rsidRDefault="003E23C8" w:rsidP="00993994">
      <w:pPr>
        <w:jc w:val="center"/>
        <w:rPr>
          <w:rFonts w:cs="Arial"/>
          <w:b/>
        </w:rPr>
      </w:pPr>
    </w:p>
    <w:p w14:paraId="2A143D4B" w14:textId="233484BC" w:rsidR="003E23C8" w:rsidRPr="00540602" w:rsidRDefault="003E23C8" w:rsidP="00993994">
      <w:pPr>
        <w:jc w:val="center"/>
        <w:rPr>
          <w:rFonts w:cs="Arial"/>
          <w:b/>
        </w:rPr>
      </w:pPr>
      <w:r>
        <w:rPr>
          <w:rFonts w:cs="Arial"/>
          <w:b/>
        </w:rPr>
        <w:t>ANDY YULIANA GARCIA CHAVEZ</w:t>
      </w:r>
    </w:p>
    <w:p w14:paraId="65803AD7" w14:textId="77777777" w:rsidR="003E23C8" w:rsidRPr="00540602" w:rsidRDefault="003E23C8" w:rsidP="00993994">
      <w:pPr>
        <w:jc w:val="center"/>
        <w:rPr>
          <w:rFonts w:cs="Arial"/>
          <w:b/>
        </w:rPr>
      </w:pPr>
    </w:p>
    <w:p w14:paraId="035E26B9" w14:textId="77777777" w:rsidR="003E23C8" w:rsidRPr="00540602" w:rsidRDefault="003E23C8" w:rsidP="00993994">
      <w:pPr>
        <w:jc w:val="center"/>
        <w:rPr>
          <w:rFonts w:cs="Arial"/>
          <w:b/>
        </w:rPr>
      </w:pPr>
    </w:p>
    <w:p w14:paraId="4E0027CD" w14:textId="77777777" w:rsidR="003E23C8" w:rsidRPr="00540602" w:rsidRDefault="003E23C8" w:rsidP="00993994">
      <w:pPr>
        <w:jc w:val="center"/>
        <w:rPr>
          <w:rFonts w:cs="Arial"/>
          <w:b/>
        </w:rPr>
      </w:pPr>
    </w:p>
    <w:p w14:paraId="7703BDD5" w14:textId="77777777" w:rsidR="003E23C8" w:rsidRDefault="003E23C8" w:rsidP="00993994">
      <w:pPr>
        <w:jc w:val="center"/>
        <w:rPr>
          <w:rFonts w:cs="Arial"/>
          <w:b/>
        </w:rPr>
      </w:pPr>
    </w:p>
    <w:p w14:paraId="659696D4" w14:textId="77777777" w:rsidR="003E23C8" w:rsidRDefault="003E23C8" w:rsidP="00993994">
      <w:pPr>
        <w:jc w:val="center"/>
        <w:rPr>
          <w:rFonts w:cs="Arial"/>
          <w:b/>
        </w:rPr>
      </w:pPr>
    </w:p>
    <w:p w14:paraId="5D2525FF" w14:textId="77777777" w:rsidR="003E23C8" w:rsidRDefault="003E23C8" w:rsidP="00993994">
      <w:pPr>
        <w:jc w:val="center"/>
        <w:rPr>
          <w:rFonts w:cs="Arial"/>
          <w:b/>
        </w:rPr>
      </w:pPr>
    </w:p>
    <w:p w14:paraId="51E4D6C3" w14:textId="77777777" w:rsidR="009704D3" w:rsidRDefault="009704D3" w:rsidP="00993994">
      <w:pPr>
        <w:jc w:val="center"/>
        <w:rPr>
          <w:rFonts w:cs="Arial"/>
          <w:b/>
        </w:rPr>
      </w:pPr>
    </w:p>
    <w:p w14:paraId="236336C0" w14:textId="77777777" w:rsidR="009704D3" w:rsidRDefault="009704D3" w:rsidP="00993994">
      <w:pPr>
        <w:jc w:val="center"/>
        <w:rPr>
          <w:rFonts w:cs="Arial"/>
          <w:b/>
        </w:rPr>
      </w:pPr>
    </w:p>
    <w:p w14:paraId="78633E3D" w14:textId="77777777" w:rsidR="009704D3" w:rsidRDefault="009704D3" w:rsidP="00993994">
      <w:pPr>
        <w:jc w:val="center"/>
        <w:rPr>
          <w:rFonts w:cs="Arial"/>
          <w:b/>
        </w:rPr>
      </w:pPr>
    </w:p>
    <w:p w14:paraId="4996D34A" w14:textId="77777777" w:rsidR="009704D3" w:rsidRDefault="009704D3" w:rsidP="00993994">
      <w:pPr>
        <w:jc w:val="center"/>
        <w:rPr>
          <w:rFonts w:cs="Arial"/>
          <w:b/>
        </w:rPr>
      </w:pPr>
    </w:p>
    <w:p w14:paraId="11E660C4" w14:textId="77777777" w:rsidR="009704D3" w:rsidRDefault="009704D3" w:rsidP="00993994">
      <w:pPr>
        <w:jc w:val="center"/>
        <w:rPr>
          <w:rFonts w:cs="Arial"/>
          <w:b/>
        </w:rPr>
      </w:pPr>
    </w:p>
    <w:p w14:paraId="7BC5A467" w14:textId="77777777" w:rsidR="009704D3" w:rsidRDefault="009704D3" w:rsidP="00993994">
      <w:pPr>
        <w:jc w:val="center"/>
        <w:rPr>
          <w:rFonts w:cs="Arial"/>
          <w:b/>
        </w:rPr>
      </w:pPr>
    </w:p>
    <w:p w14:paraId="22DB4993" w14:textId="77777777" w:rsidR="009704D3" w:rsidRDefault="009704D3" w:rsidP="00993994">
      <w:pPr>
        <w:jc w:val="center"/>
        <w:rPr>
          <w:rFonts w:cs="Arial"/>
          <w:b/>
        </w:rPr>
      </w:pPr>
    </w:p>
    <w:p w14:paraId="752F7F73" w14:textId="77777777" w:rsidR="003E23C8" w:rsidRPr="00540602" w:rsidRDefault="003E23C8" w:rsidP="00993994">
      <w:pPr>
        <w:jc w:val="center"/>
        <w:rPr>
          <w:rFonts w:cs="Arial"/>
          <w:b/>
        </w:rPr>
      </w:pPr>
    </w:p>
    <w:p w14:paraId="3A395A7C" w14:textId="77777777" w:rsidR="003E23C8" w:rsidRPr="00540602" w:rsidRDefault="003E23C8" w:rsidP="00993994">
      <w:pPr>
        <w:jc w:val="center"/>
        <w:rPr>
          <w:rFonts w:cs="Arial"/>
          <w:b/>
        </w:rPr>
      </w:pPr>
    </w:p>
    <w:p w14:paraId="09B89054" w14:textId="4C20D025" w:rsidR="003E23C8" w:rsidRDefault="003E23C8" w:rsidP="00993994">
      <w:pPr>
        <w:jc w:val="center"/>
        <w:rPr>
          <w:rFonts w:cs="Arial"/>
          <w:b/>
        </w:rPr>
      </w:pPr>
      <w:r>
        <w:rPr>
          <w:rFonts w:cs="Arial"/>
          <w:b/>
        </w:rPr>
        <w:t>ASESOR:</w:t>
      </w:r>
    </w:p>
    <w:p w14:paraId="21DDFB21" w14:textId="77777777" w:rsidR="00794EA5" w:rsidRDefault="00794EA5" w:rsidP="00993994">
      <w:pPr>
        <w:jc w:val="center"/>
        <w:rPr>
          <w:rFonts w:cs="Arial"/>
          <w:b/>
        </w:rPr>
      </w:pPr>
    </w:p>
    <w:p w14:paraId="45511CB1" w14:textId="245565FC" w:rsidR="003E23C8" w:rsidRDefault="00646079" w:rsidP="00993994">
      <w:pPr>
        <w:jc w:val="center"/>
        <w:rPr>
          <w:rFonts w:cs="Arial"/>
          <w:b/>
        </w:rPr>
      </w:pPr>
      <w:r>
        <w:rPr>
          <w:rFonts w:cs="Arial"/>
          <w:b/>
        </w:rPr>
        <w:t>ELÍAS JAIMES FERNÁNDEZ</w:t>
      </w:r>
    </w:p>
    <w:p w14:paraId="53C67D61" w14:textId="77777777" w:rsidR="003E23C8" w:rsidRDefault="003E23C8" w:rsidP="00993994">
      <w:pPr>
        <w:jc w:val="center"/>
        <w:rPr>
          <w:rFonts w:cs="Arial"/>
          <w:b/>
        </w:rPr>
      </w:pPr>
    </w:p>
    <w:p w14:paraId="00C4CC3B" w14:textId="30D4DDAA" w:rsidR="003E23C8" w:rsidRPr="00540602" w:rsidRDefault="003E23C8" w:rsidP="00993994">
      <w:pPr>
        <w:jc w:val="center"/>
        <w:rPr>
          <w:rFonts w:cs="Arial"/>
          <w:b/>
        </w:rPr>
      </w:pPr>
    </w:p>
    <w:p w14:paraId="18DBACAE" w14:textId="77777777" w:rsidR="003E23C8" w:rsidRPr="00540602" w:rsidRDefault="003E23C8" w:rsidP="00993994">
      <w:pPr>
        <w:jc w:val="center"/>
        <w:rPr>
          <w:rFonts w:cs="Arial"/>
          <w:b/>
        </w:rPr>
      </w:pPr>
    </w:p>
    <w:p w14:paraId="3E7C605C" w14:textId="77777777" w:rsidR="003E23C8" w:rsidRPr="00540602" w:rsidRDefault="003E23C8" w:rsidP="00993994">
      <w:pPr>
        <w:jc w:val="center"/>
        <w:rPr>
          <w:rFonts w:cs="Arial"/>
          <w:b/>
        </w:rPr>
      </w:pPr>
    </w:p>
    <w:p w14:paraId="448983E6" w14:textId="77777777" w:rsidR="003E23C8" w:rsidRPr="00540602" w:rsidRDefault="003E23C8" w:rsidP="00993994">
      <w:pPr>
        <w:jc w:val="center"/>
        <w:rPr>
          <w:rFonts w:cs="Arial"/>
          <w:b/>
        </w:rPr>
      </w:pPr>
    </w:p>
    <w:p w14:paraId="6A95E1DF" w14:textId="77777777" w:rsidR="003E23C8" w:rsidRDefault="003E23C8" w:rsidP="00993994">
      <w:pPr>
        <w:jc w:val="center"/>
        <w:rPr>
          <w:rFonts w:cs="Arial"/>
          <w:b/>
        </w:rPr>
      </w:pPr>
    </w:p>
    <w:p w14:paraId="3960F6E5" w14:textId="77777777" w:rsidR="00A16585" w:rsidRDefault="00A16585" w:rsidP="00993994">
      <w:pPr>
        <w:jc w:val="center"/>
        <w:rPr>
          <w:rFonts w:cs="Arial"/>
          <w:b/>
        </w:rPr>
      </w:pPr>
    </w:p>
    <w:p w14:paraId="3C2FA341" w14:textId="77777777" w:rsidR="009704D3" w:rsidRPr="00540602" w:rsidRDefault="009704D3" w:rsidP="00993994">
      <w:pPr>
        <w:jc w:val="center"/>
        <w:rPr>
          <w:rFonts w:cs="Arial"/>
          <w:b/>
        </w:rPr>
      </w:pPr>
    </w:p>
    <w:p w14:paraId="1307279E" w14:textId="77777777" w:rsidR="003E23C8" w:rsidRPr="00540602" w:rsidRDefault="003E23C8" w:rsidP="00993994">
      <w:pPr>
        <w:jc w:val="center"/>
        <w:rPr>
          <w:rFonts w:cs="Arial"/>
          <w:b/>
        </w:rPr>
      </w:pPr>
    </w:p>
    <w:p w14:paraId="148798B1" w14:textId="77777777" w:rsidR="003E23C8" w:rsidRPr="00540602" w:rsidRDefault="003E23C8" w:rsidP="00993994">
      <w:pPr>
        <w:jc w:val="center"/>
        <w:rPr>
          <w:rFonts w:cs="Arial"/>
          <w:b/>
        </w:rPr>
      </w:pPr>
    </w:p>
    <w:p w14:paraId="1FB389A7" w14:textId="77777777" w:rsidR="003E23C8" w:rsidRPr="00540602" w:rsidRDefault="003E23C8" w:rsidP="00993994">
      <w:pPr>
        <w:jc w:val="center"/>
        <w:rPr>
          <w:rFonts w:cs="Arial"/>
          <w:b/>
        </w:rPr>
      </w:pPr>
    </w:p>
    <w:p w14:paraId="1F38756D" w14:textId="77777777" w:rsidR="003E23C8" w:rsidRPr="00540602" w:rsidRDefault="003E23C8" w:rsidP="00993994">
      <w:pPr>
        <w:jc w:val="center"/>
        <w:rPr>
          <w:rFonts w:cs="Arial"/>
          <w:b/>
        </w:rPr>
      </w:pPr>
    </w:p>
    <w:p w14:paraId="53FD98D5" w14:textId="77777777" w:rsidR="003E23C8" w:rsidRPr="00540602" w:rsidRDefault="003E23C8" w:rsidP="00993994">
      <w:pPr>
        <w:jc w:val="center"/>
        <w:rPr>
          <w:rFonts w:cs="Arial"/>
          <w:b/>
        </w:rPr>
      </w:pPr>
    </w:p>
    <w:p w14:paraId="42DD1319" w14:textId="77777777" w:rsidR="003E23C8" w:rsidRPr="00540602" w:rsidRDefault="003E23C8" w:rsidP="00993994">
      <w:pPr>
        <w:jc w:val="center"/>
        <w:rPr>
          <w:rFonts w:cs="Arial"/>
          <w:b/>
        </w:rPr>
      </w:pPr>
      <w:r w:rsidRPr="00540602">
        <w:rPr>
          <w:rFonts w:cs="Arial"/>
          <w:b/>
        </w:rPr>
        <w:t>UNIVERSIDAD POPULAR DEL CESAR, SECCIONAL AGUACHICA</w:t>
      </w:r>
    </w:p>
    <w:p w14:paraId="36327941" w14:textId="77777777" w:rsidR="003E23C8" w:rsidRPr="00540602" w:rsidRDefault="003E23C8" w:rsidP="00993994">
      <w:pPr>
        <w:jc w:val="center"/>
        <w:rPr>
          <w:rFonts w:cs="Arial"/>
          <w:b/>
        </w:rPr>
      </w:pPr>
      <w:r w:rsidRPr="00540602">
        <w:rPr>
          <w:rFonts w:cs="Arial"/>
          <w:b/>
        </w:rPr>
        <w:t>FACULTAD DE CIENCIAS ECONÓMICAS, ADMINISTRATIVAS Y CONTABLES</w:t>
      </w:r>
    </w:p>
    <w:p w14:paraId="49627DEA" w14:textId="77777777" w:rsidR="003E23C8" w:rsidRPr="00540602" w:rsidRDefault="003E23C8" w:rsidP="00993994">
      <w:pPr>
        <w:jc w:val="center"/>
        <w:rPr>
          <w:rFonts w:cs="Arial"/>
          <w:b/>
        </w:rPr>
      </w:pPr>
      <w:r w:rsidRPr="00540602">
        <w:rPr>
          <w:rFonts w:cs="Arial"/>
          <w:b/>
        </w:rPr>
        <w:t>PROGRAMA DE ECONOMÍA</w:t>
      </w:r>
    </w:p>
    <w:p w14:paraId="3D0E6F0C" w14:textId="1F86D112" w:rsidR="009704D3" w:rsidRDefault="003E23C8" w:rsidP="00993994">
      <w:pPr>
        <w:jc w:val="center"/>
        <w:rPr>
          <w:rFonts w:cs="Arial"/>
          <w:b/>
        </w:rPr>
      </w:pPr>
      <w:r>
        <w:rPr>
          <w:rFonts w:cs="Arial"/>
          <w:b/>
        </w:rPr>
        <w:t>AGUACHICA, CESAR 2</w:t>
      </w:r>
      <w:r w:rsidR="00C157DD">
        <w:rPr>
          <w:rFonts w:cs="Arial"/>
          <w:b/>
        </w:rPr>
        <w:t>025</w:t>
      </w:r>
    </w:p>
    <w:p w14:paraId="50760428" w14:textId="77777777" w:rsidR="00260C43" w:rsidRDefault="00260C43" w:rsidP="00993994">
      <w:pPr>
        <w:jc w:val="center"/>
        <w:rPr>
          <w:rFonts w:cs="Arial"/>
          <w:b/>
        </w:rPr>
      </w:pPr>
    </w:p>
    <w:p w14:paraId="5A8A5EE0" w14:textId="77777777" w:rsidR="00260C43" w:rsidRDefault="00260C43" w:rsidP="00993994">
      <w:pPr>
        <w:jc w:val="center"/>
        <w:rPr>
          <w:rFonts w:cs="Arial"/>
          <w:b/>
        </w:rPr>
      </w:pPr>
    </w:p>
    <w:p w14:paraId="0966AA3E" w14:textId="77777777" w:rsidR="00260C43" w:rsidRDefault="00260C43" w:rsidP="00993994">
      <w:pPr>
        <w:jc w:val="center"/>
        <w:rPr>
          <w:rFonts w:cs="Arial"/>
          <w:b/>
        </w:rPr>
      </w:pPr>
    </w:p>
    <w:p w14:paraId="429DD175" w14:textId="77777777" w:rsidR="00260C43" w:rsidRDefault="00260C43" w:rsidP="00993994">
      <w:pPr>
        <w:jc w:val="center"/>
        <w:rPr>
          <w:rFonts w:cs="Arial"/>
          <w:b/>
        </w:rPr>
      </w:pPr>
    </w:p>
    <w:p w14:paraId="3B79538A" w14:textId="77777777" w:rsidR="00260C43" w:rsidRPr="00644E51" w:rsidRDefault="00260C43" w:rsidP="00993994">
      <w:pPr>
        <w:jc w:val="center"/>
        <w:rPr>
          <w:rFonts w:cs="Arial"/>
          <w:b/>
        </w:rPr>
      </w:pPr>
    </w:p>
    <w:p w14:paraId="05642A6D" w14:textId="77777777" w:rsidR="009704D3" w:rsidRPr="00C553A0" w:rsidRDefault="009704D3" w:rsidP="00993994">
      <w:pPr>
        <w:pStyle w:val="Default"/>
        <w:jc w:val="center"/>
      </w:pPr>
    </w:p>
    <w:p w14:paraId="1166D3E2" w14:textId="207E8B38" w:rsidR="00A702E7" w:rsidRDefault="00260C43" w:rsidP="00260C43">
      <w:pPr>
        <w:pStyle w:val="Default"/>
        <w:jc w:val="center"/>
        <w:rPr>
          <w:b/>
          <w:bCs/>
        </w:rPr>
      </w:pPr>
      <w:r w:rsidRPr="00C553A0">
        <w:rPr>
          <w:b/>
          <w:bCs/>
        </w:rPr>
        <w:t>Dedicatoria</w:t>
      </w:r>
    </w:p>
    <w:p w14:paraId="04C65120" w14:textId="77777777" w:rsidR="00B17744" w:rsidRDefault="00B17744" w:rsidP="005665FA">
      <w:pPr>
        <w:pStyle w:val="Default"/>
        <w:jc w:val="both"/>
      </w:pPr>
    </w:p>
    <w:p w14:paraId="545E02F4" w14:textId="77777777" w:rsidR="00B17744" w:rsidRDefault="00B17744" w:rsidP="00E57283">
      <w:pPr>
        <w:pStyle w:val="Default"/>
        <w:spacing w:line="480" w:lineRule="auto"/>
        <w:ind w:firstLine="720"/>
      </w:pPr>
      <w:r>
        <w:t>Durante la realización de este proyecto, deseo dedicar todo mi esfuerzo, dedicación y perseverancia a quienes han sido fundamentales en este recorrido. En primer lugar, agradezco a Dios, guía constante en mi vida, por concederme la sabiduría, la fortaleza y la fe necesarias para superar cada desafío.</w:t>
      </w:r>
    </w:p>
    <w:p w14:paraId="35A4375D" w14:textId="77777777" w:rsidR="00B17744" w:rsidRDefault="00B17744" w:rsidP="00E57283">
      <w:pPr>
        <w:pStyle w:val="Default"/>
        <w:spacing w:line="480" w:lineRule="auto"/>
        <w:ind w:firstLine="720"/>
      </w:pPr>
    </w:p>
    <w:p w14:paraId="1DA6485F" w14:textId="7119C33A" w:rsidR="0012118B" w:rsidRDefault="00B17744" w:rsidP="00E57283">
      <w:pPr>
        <w:pStyle w:val="Default"/>
        <w:spacing w:line="480" w:lineRule="auto"/>
        <w:ind w:firstLine="720"/>
      </w:pPr>
      <w:r>
        <w:t>A mi familia, especialmente a mi madre, por su amor incondicional, su apoyo permanente y por enseñarme que con esfuerzo y determinación los sueños pueden hacerse realidad. Este logro representa el fruto de todo lo que hemos construido junt</w:t>
      </w:r>
      <w:r w:rsidR="005665FA">
        <w:t>o</w:t>
      </w:r>
      <w:r>
        <w:t>s y el cumplimiento de un sueño compartido. A todos ustedes, les expreso mi más sincero y profundo agradecimiento.</w:t>
      </w:r>
    </w:p>
    <w:p w14:paraId="3C4A250A" w14:textId="037BD56A" w:rsidR="00B17744" w:rsidRDefault="00B17744" w:rsidP="00E57283">
      <w:pPr>
        <w:pStyle w:val="Default"/>
        <w:spacing w:line="480" w:lineRule="auto"/>
        <w:ind w:firstLine="720"/>
      </w:pPr>
    </w:p>
    <w:p w14:paraId="3151F556" w14:textId="77777777" w:rsidR="00B17744" w:rsidRDefault="00B17744" w:rsidP="00E57283">
      <w:pPr>
        <w:pStyle w:val="Default"/>
        <w:spacing w:line="480" w:lineRule="auto"/>
        <w:ind w:firstLine="720"/>
      </w:pPr>
      <w:r>
        <w:t>A mi hijo, mi mayor bendición y motivo de vida.</w:t>
      </w:r>
    </w:p>
    <w:p w14:paraId="2451EE6D" w14:textId="57354AFD" w:rsidR="00B17744" w:rsidRDefault="00B17744" w:rsidP="00E57283">
      <w:pPr>
        <w:pStyle w:val="Default"/>
        <w:spacing w:line="480" w:lineRule="auto"/>
        <w:ind w:firstLine="720"/>
      </w:pPr>
      <w:r>
        <w:t xml:space="preserve">Cada paso en este camino ha estado impulsado por tu sonrisa, por tus abrazos y por el amor tan puro que me das. Eres la razón que me inspira a seguir adelante, a esforzarme cada día y a no rendirme ante las dificultades. </w:t>
      </w:r>
    </w:p>
    <w:p w14:paraId="328A9FC2" w14:textId="77777777" w:rsidR="00B17744" w:rsidRDefault="00B17744" w:rsidP="00E57283">
      <w:pPr>
        <w:pStyle w:val="Default"/>
        <w:spacing w:line="480" w:lineRule="auto"/>
        <w:ind w:firstLine="720"/>
      </w:pPr>
    </w:p>
    <w:p w14:paraId="04E4DCBB" w14:textId="76348092" w:rsidR="00B17744" w:rsidRDefault="00B17744" w:rsidP="00E57283">
      <w:pPr>
        <w:pStyle w:val="Default"/>
        <w:spacing w:line="480" w:lineRule="auto"/>
        <w:ind w:firstLine="720"/>
      </w:pPr>
      <w:r>
        <w:t>Este logro también es tuyo, porque en cada página de este trabajo está reflejado mi deseo de brindarte un mejor futuro y ser un ejemplo de constancia y superación.</w:t>
      </w:r>
    </w:p>
    <w:p w14:paraId="40B702BF" w14:textId="5AF49DFD" w:rsidR="00B17744" w:rsidRDefault="00B17744" w:rsidP="00E57283">
      <w:pPr>
        <w:pStyle w:val="Default"/>
        <w:spacing w:line="480" w:lineRule="auto"/>
        <w:ind w:firstLine="720"/>
      </w:pPr>
      <w:r>
        <w:t>Gracias por llenarme de fuerza con solo existir.</w:t>
      </w:r>
    </w:p>
    <w:p w14:paraId="364BBA99" w14:textId="1D2CF7E0" w:rsidR="00B17744" w:rsidRPr="00C553A0" w:rsidRDefault="00B17744" w:rsidP="00260C43">
      <w:pPr>
        <w:pStyle w:val="Default"/>
        <w:spacing w:line="480" w:lineRule="auto"/>
        <w:ind w:firstLine="709"/>
        <w:jc w:val="both"/>
      </w:pPr>
    </w:p>
    <w:p w14:paraId="30DB489D" w14:textId="7D7223A0" w:rsidR="006955E0" w:rsidRDefault="006955E0" w:rsidP="00A702E7">
      <w:pPr>
        <w:pStyle w:val="Default"/>
        <w:jc w:val="both"/>
      </w:pPr>
    </w:p>
    <w:p w14:paraId="1ECDB2AE" w14:textId="544C72EF" w:rsidR="005665FA" w:rsidRDefault="005665FA" w:rsidP="00A702E7">
      <w:pPr>
        <w:pStyle w:val="Default"/>
        <w:jc w:val="both"/>
      </w:pPr>
    </w:p>
    <w:p w14:paraId="13E21DBC" w14:textId="649B5FC8" w:rsidR="005665FA" w:rsidRDefault="005665FA" w:rsidP="00A702E7">
      <w:pPr>
        <w:pStyle w:val="Default"/>
        <w:jc w:val="both"/>
      </w:pPr>
    </w:p>
    <w:p w14:paraId="37B6551F" w14:textId="68EC5B74" w:rsidR="005665FA" w:rsidRDefault="005665FA" w:rsidP="00A702E7">
      <w:pPr>
        <w:pStyle w:val="Default"/>
        <w:jc w:val="both"/>
      </w:pPr>
    </w:p>
    <w:p w14:paraId="4E7D5F23" w14:textId="3AB78E11" w:rsidR="005665FA" w:rsidRDefault="005665FA" w:rsidP="00A702E7">
      <w:pPr>
        <w:pStyle w:val="Default"/>
        <w:jc w:val="both"/>
      </w:pPr>
    </w:p>
    <w:p w14:paraId="2ED1FF8A" w14:textId="4945110C" w:rsidR="005665FA" w:rsidRDefault="005665FA" w:rsidP="00A702E7">
      <w:pPr>
        <w:pStyle w:val="Default"/>
        <w:jc w:val="both"/>
      </w:pPr>
    </w:p>
    <w:p w14:paraId="79ABD0DF" w14:textId="4F790135" w:rsidR="005665FA" w:rsidRDefault="005665FA" w:rsidP="00A702E7">
      <w:pPr>
        <w:pStyle w:val="Default"/>
        <w:jc w:val="both"/>
      </w:pPr>
    </w:p>
    <w:p w14:paraId="70303461" w14:textId="04565D2F" w:rsidR="005665FA" w:rsidRDefault="005665FA" w:rsidP="00A702E7">
      <w:pPr>
        <w:pStyle w:val="Default"/>
        <w:jc w:val="both"/>
      </w:pPr>
    </w:p>
    <w:p w14:paraId="004195F1" w14:textId="6F21E510" w:rsidR="005665FA" w:rsidRDefault="005665FA" w:rsidP="00A702E7">
      <w:pPr>
        <w:pStyle w:val="Default"/>
        <w:jc w:val="both"/>
      </w:pPr>
    </w:p>
    <w:p w14:paraId="025D7E98" w14:textId="57CE3EBF" w:rsidR="005665FA" w:rsidRDefault="005665FA" w:rsidP="00A702E7">
      <w:pPr>
        <w:pStyle w:val="Default"/>
        <w:jc w:val="both"/>
      </w:pPr>
    </w:p>
    <w:p w14:paraId="1E4A01B4" w14:textId="1830187B" w:rsidR="005665FA" w:rsidRDefault="005665FA" w:rsidP="00A702E7">
      <w:pPr>
        <w:pStyle w:val="Default"/>
        <w:jc w:val="both"/>
      </w:pPr>
    </w:p>
    <w:p w14:paraId="0827E21B" w14:textId="7D19DADB" w:rsidR="005665FA" w:rsidRDefault="005665FA" w:rsidP="00A702E7">
      <w:pPr>
        <w:pStyle w:val="Default"/>
        <w:jc w:val="both"/>
      </w:pPr>
    </w:p>
    <w:p w14:paraId="63EDF479" w14:textId="3AC8BBF8" w:rsidR="005665FA" w:rsidRDefault="005665FA" w:rsidP="00A702E7">
      <w:pPr>
        <w:pStyle w:val="Default"/>
        <w:jc w:val="both"/>
      </w:pPr>
    </w:p>
    <w:p w14:paraId="41DFF628" w14:textId="47F326EF" w:rsidR="005665FA" w:rsidRDefault="005665FA" w:rsidP="00A702E7">
      <w:pPr>
        <w:pStyle w:val="Default"/>
        <w:jc w:val="both"/>
      </w:pPr>
    </w:p>
    <w:p w14:paraId="0FB86E14" w14:textId="77777777" w:rsidR="005665FA" w:rsidRDefault="005665FA" w:rsidP="00A702E7">
      <w:pPr>
        <w:pStyle w:val="Default"/>
        <w:jc w:val="both"/>
      </w:pPr>
    </w:p>
    <w:p w14:paraId="31AF9BFE" w14:textId="77777777" w:rsidR="00260C43" w:rsidRDefault="00260C43" w:rsidP="00A702E7">
      <w:pPr>
        <w:pStyle w:val="Default"/>
        <w:jc w:val="both"/>
      </w:pPr>
    </w:p>
    <w:p w14:paraId="3361FD2D" w14:textId="77777777" w:rsidR="00B17744" w:rsidRPr="00C553A0" w:rsidRDefault="00B17744" w:rsidP="00A702E7">
      <w:pPr>
        <w:pStyle w:val="Default"/>
        <w:jc w:val="both"/>
      </w:pPr>
    </w:p>
    <w:p w14:paraId="677D7BC2" w14:textId="2297ADFE" w:rsidR="00A702E7" w:rsidRDefault="00260C43" w:rsidP="00260C43">
      <w:pPr>
        <w:pStyle w:val="Default"/>
        <w:jc w:val="center"/>
        <w:rPr>
          <w:b/>
          <w:bCs/>
        </w:rPr>
      </w:pPr>
      <w:r w:rsidRPr="00C553A0">
        <w:rPr>
          <w:b/>
          <w:bCs/>
        </w:rPr>
        <w:lastRenderedPageBreak/>
        <w:t>Agradecimientos</w:t>
      </w:r>
    </w:p>
    <w:p w14:paraId="6DB954BB" w14:textId="79F47F45" w:rsidR="005665FA" w:rsidRDefault="005665FA" w:rsidP="00260C43">
      <w:pPr>
        <w:pStyle w:val="Default"/>
        <w:ind w:firstLine="720"/>
        <w:jc w:val="both"/>
        <w:rPr>
          <w:b/>
          <w:bCs/>
        </w:rPr>
      </w:pPr>
    </w:p>
    <w:p w14:paraId="49FB8CD0" w14:textId="77777777" w:rsidR="005665FA" w:rsidRDefault="005665FA" w:rsidP="00E57283">
      <w:pPr>
        <w:pStyle w:val="Default"/>
        <w:spacing w:line="480" w:lineRule="auto"/>
        <w:ind w:firstLine="720"/>
      </w:pPr>
      <w:r>
        <w:t>A lo largo de la realización de este proyecto, quiero expresar mi más sincera gratitud a Dios, por ser mi guía y fortaleza constante, por darme la determinación y la sabiduría necesarias para avanzar con firmeza y superar cada desafío que se presentó en el camino.</w:t>
      </w:r>
    </w:p>
    <w:p w14:paraId="5255F302" w14:textId="77777777" w:rsidR="005665FA" w:rsidRDefault="005665FA" w:rsidP="00E57283">
      <w:pPr>
        <w:pStyle w:val="Default"/>
        <w:spacing w:line="480" w:lineRule="auto"/>
        <w:ind w:firstLine="720"/>
      </w:pPr>
    </w:p>
    <w:p w14:paraId="46587FB3" w14:textId="35382F25" w:rsidR="005665FA" w:rsidRDefault="005665FA" w:rsidP="00E57283">
      <w:pPr>
        <w:pStyle w:val="Default"/>
        <w:spacing w:line="480" w:lineRule="auto"/>
        <w:ind w:firstLine="720"/>
      </w:pPr>
      <w:r>
        <w:t>Extiendo mi agradecimiento a la Universidad Popular del Cesar,</w:t>
      </w:r>
      <w:r w:rsidR="00BF64EB">
        <w:t xml:space="preserve"> seccional Aguachica, </w:t>
      </w:r>
      <w:r>
        <w:t>por proporcionarme los conocimientos, recursos y herramientas indispensables para llevar a cabo este trabajo. Su acompañamiento ha sido fundamental en mi crecimiento académico y en la construcción de mi perfil profesional.</w:t>
      </w:r>
    </w:p>
    <w:p w14:paraId="4C27C60D" w14:textId="77777777" w:rsidR="005665FA" w:rsidRDefault="005665FA" w:rsidP="00E57283">
      <w:pPr>
        <w:pStyle w:val="Default"/>
        <w:spacing w:line="480" w:lineRule="auto"/>
        <w:ind w:firstLine="720"/>
      </w:pPr>
    </w:p>
    <w:p w14:paraId="33C3654A" w14:textId="19AFE660" w:rsidR="005665FA" w:rsidRDefault="005665FA" w:rsidP="00E57283">
      <w:pPr>
        <w:pStyle w:val="Default"/>
        <w:spacing w:line="480" w:lineRule="auto"/>
        <w:ind w:firstLine="720"/>
      </w:pPr>
      <w:r>
        <w:t xml:space="preserve">De igual manera, agradezco a la </w:t>
      </w:r>
      <w:r w:rsidR="00BF64EB">
        <w:t>empresa Aguas de Tiquisio</w:t>
      </w:r>
      <w:r>
        <w:t xml:space="preserve"> por abrirme las puertas de su </w:t>
      </w:r>
      <w:r w:rsidR="00BF64EB">
        <w:t>organización</w:t>
      </w:r>
      <w:r>
        <w:t xml:space="preserve"> y brindarme la oportunidad de realizar mis prácticas allí. Gracias por su confianza y por permitirme aprender en un entorno tan valioso y enriquecedor. Esta experiencia me permitió aplicar mis conocimientos, adquirir nuevas habilidades y fortalecer mi desarrollo profesional.</w:t>
      </w:r>
    </w:p>
    <w:p w14:paraId="0C25B36A" w14:textId="1D60A860" w:rsidR="00BF64EB" w:rsidRDefault="00BF64EB" w:rsidP="00E57283">
      <w:pPr>
        <w:pStyle w:val="Default"/>
        <w:spacing w:line="480" w:lineRule="auto"/>
        <w:ind w:firstLine="720"/>
      </w:pPr>
    </w:p>
    <w:p w14:paraId="4068BA1D" w14:textId="281B0B35" w:rsidR="00BF64EB" w:rsidRPr="000463F0" w:rsidRDefault="00BF64EB" w:rsidP="00E57283">
      <w:pPr>
        <w:spacing w:line="480" w:lineRule="auto"/>
        <w:ind w:firstLine="720"/>
        <w:jc w:val="left"/>
      </w:pPr>
      <w:r w:rsidRPr="000463F0">
        <w:t xml:space="preserve">Finalmente, agradezco a la docente y tutora </w:t>
      </w:r>
      <w:r>
        <w:t>Maritza Hernández Murcia</w:t>
      </w:r>
      <w:r w:rsidRPr="000463F0">
        <w:t>, especialista en Economía, por su constante apoyo, orientación y dedicación. Su experiencia y compromiso han sido claves para el éxito de este proyecto y en el desarrollo de mis habilidades profesionales.</w:t>
      </w:r>
    </w:p>
    <w:p w14:paraId="20282D90" w14:textId="77777777" w:rsidR="00BF64EB" w:rsidRPr="00C553A0" w:rsidRDefault="00BF64EB" w:rsidP="00E57283">
      <w:pPr>
        <w:pStyle w:val="Default"/>
      </w:pPr>
    </w:p>
    <w:p w14:paraId="5401C1AE" w14:textId="77777777" w:rsidR="006955E0" w:rsidRPr="00C553A0" w:rsidRDefault="006955E0" w:rsidP="00E57283">
      <w:pPr>
        <w:pStyle w:val="Default"/>
      </w:pPr>
    </w:p>
    <w:p w14:paraId="7E05147D" w14:textId="77777777" w:rsidR="006955E0" w:rsidRPr="00C553A0" w:rsidRDefault="006955E0" w:rsidP="00E57283">
      <w:pPr>
        <w:pStyle w:val="Default"/>
      </w:pPr>
    </w:p>
    <w:p w14:paraId="260E62DB" w14:textId="7051BC5F" w:rsidR="006955E0" w:rsidRDefault="006955E0" w:rsidP="00E57283">
      <w:pPr>
        <w:pStyle w:val="Default"/>
        <w:rPr>
          <w:b/>
          <w:bCs/>
        </w:rPr>
      </w:pPr>
    </w:p>
    <w:p w14:paraId="0AB47CF5" w14:textId="492A683E" w:rsidR="005665FA" w:rsidRDefault="005665FA" w:rsidP="00BF64EB">
      <w:pPr>
        <w:pStyle w:val="Default"/>
        <w:jc w:val="both"/>
        <w:rPr>
          <w:b/>
          <w:bCs/>
        </w:rPr>
      </w:pPr>
    </w:p>
    <w:p w14:paraId="7AEDF6ED" w14:textId="1626CB3A" w:rsidR="005665FA" w:rsidRDefault="005665FA" w:rsidP="00BF64EB">
      <w:pPr>
        <w:pStyle w:val="Default"/>
        <w:jc w:val="both"/>
        <w:rPr>
          <w:b/>
          <w:bCs/>
        </w:rPr>
      </w:pPr>
    </w:p>
    <w:p w14:paraId="694F1D8D" w14:textId="1B2D8DE1" w:rsidR="005665FA" w:rsidRDefault="005665FA" w:rsidP="00BF64EB">
      <w:pPr>
        <w:pStyle w:val="Default"/>
        <w:jc w:val="both"/>
        <w:rPr>
          <w:b/>
          <w:bCs/>
        </w:rPr>
      </w:pPr>
    </w:p>
    <w:p w14:paraId="3DA8BA8B" w14:textId="0D093D1E" w:rsidR="005665FA" w:rsidRDefault="005665FA" w:rsidP="00BF64EB">
      <w:pPr>
        <w:pStyle w:val="Default"/>
        <w:jc w:val="both"/>
        <w:rPr>
          <w:b/>
          <w:bCs/>
        </w:rPr>
      </w:pPr>
    </w:p>
    <w:p w14:paraId="367A5A7A" w14:textId="0EEDC51A" w:rsidR="005665FA" w:rsidRDefault="005665FA" w:rsidP="00BF64EB">
      <w:pPr>
        <w:pStyle w:val="Default"/>
        <w:jc w:val="both"/>
        <w:rPr>
          <w:b/>
          <w:bCs/>
        </w:rPr>
      </w:pPr>
    </w:p>
    <w:p w14:paraId="52AF348F" w14:textId="2680420B" w:rsidR="005665FA" w:rsidRDefault="005665FA" w:rsidP="00BF64EB">
      <w:pPr>
        <w:pStyle w:val="Default"/>
        <w:jc w:val="both"/>
        <w:rPr>
          <w:b/>
          <w:bCs/>
        </w:rPr>
      </w:pPr>
    </w:p>
    <w:p w14:paraId="21726FA6" w14:textId="3E31EA01" w:rsidR="005665FA" w:rsidRDefault="005665FA" w:rsidP="00BF64EB">
      <w:pPr>
        <w:pStyle w:val="Default"/>
        <w:jc w:val="both"/>
        <w:rPr>
          <w:b/>
          <w:bCs/>
        </w:rPr>
      </w:pPr>
    </w:p>
    <w:p w14:paraId="1BEAF2C5" w14:textId="1F703135" w:rsidR="005665FA" w:rsidRDefault="005665FA" w:rsidP="00A702E7">
      <w:pPr>
        <w:pStyle w:val="Default"/>
        <w:rPr>
          <w:b/>
          <w:bCs/>
        </w:rPr>
      </w:pPr>
    </w:p>
    <w:p w14:paraId="2E1C763A" w14:textId="14F05CD9" w:rsidR="005665FA" w:rsidRDefault="005665FA" w:rsidP="00A702E7">
      <w:pPr>
        <w:pStyle w:val="Default"/>
        <w:rPr>
          <w:b/>
          <w:bCs/>
        </w:rPr>
      </w:pPr>
    </w:p>
    <w:p w14:paraId="6426B923" w14:textId="3C99586B" w:rsidR="005665FA" w:rsidRDefault="005665FA" w:rsidP="00A702E7">
      <w:pPr>
        <w:pStyle w:val="Default"/>
        <w:rPr>
          <w:b/>
          <w:bCs/>
        </w:rPr>
      </w:pPr>
    </w:p>
    <w:p w14:paraId="61E1DF81" w14:textId="31484183" w:rsidR="005665FA" w:rsidRDefault="005665FA" w:rsidP="00A702E7">
      <w:pPr>
        <w:pStyle w:val="Default"/>
        <w:rPr>
          <w:b/>
          <w:bCs/>
        </w:rPr>
      </w:pPr>
    </w:p>
    <w:p w14:paraId="3C061CC6" w14:textId="518ABE22" w:rsidR="005665FA" w:rsidRDefault="005665FA" w:rsidP="00A702E7">
      <w:pPr>
        <w:pStyle w:val="Default"/>
        <w:rPr>
          <w:b/>
          <w:bCs/>
        </w:rPr>
      </w:pPr>
    </w:p>
    <w:p w14:paraId="52ACEEE6" w14:textId="4F55D182" w:rsidR="005665FA" w:rsidRDefault="005665FA" w:rsidP="00A702E7">
      <w:pPr>
        <w:pStyle w:val="Default"/>
        <w:rPr>
          <w:b/>
          <w:bCs/>
        </w:rPr>
      </w:pPr>
    </w:p>
    <w:p w14:paraId="2DF6CE4A" w14:textId="0B26D3BF" w:rsidR="006A244E" w:rsidRDefault="006A244E" w:rsidP="003B39E7"/>
    <w:p w14:paraId="67678FD4" w14:textId="77777777" w:rsidR="009704D3" w:rsidRDefault="009704D3" w:rsidP="00260C43">
      <w:pPr>
        <w:pStyle w:val="Ttulo1"/>
        <w:spacing w:line="276" w:lineRule="auto"/>
        <w:ind w:left="0"/>
        <w:rPr>
          <w:rFonts w:eastAsia="Times New Roman" w:cs="Times New Roman"/>
          <w:b w:val="0"/>
          <w:bCs w:val="0"/>
          <w:lang w:val="es-ES" w:eastAsia="es-ES" w:bidi="ar-SA"/>
        </w:rPr>
      </w:pPr>
    </w:p>
    <w:p w14:paraId="2FFABE8B" w14:textId="77777777" w:rsidR="00260C43" w:rsidRDefault="00260C43" w:rsidP="00260C43">
      <w:pPr>
        <w:pStyle w:val="Ttulo1"/>
        <w:spacing w:line="276" w:lineRule="auto"/>
        <w:ind w:left="0"/>
      </w:pPr>
    </w:p>
    <w:p w14:paraId="3235721E" w14:textId="69628AD4" w:rsidR="00FB5E4F" w:rsidRDefault="00FB5E4F" w:rsidP="00225D7D">
      <w:pPr>
        <w:pStyle w:val="Ttulo1"/>
        <w:spacing w:line="276" w:lineRule="auto"/>
        <w:jc w:val="center"/>
      </w:pPr>
    </w:p>
    <w:p w14:paraId="0474DF81" w14:textId="208D3AD0" w:rsidR="00FC1BF7" w:rsidRDefault="00FC1BF7" w:rsidP="00225D7D">
      <w:pPr>
        <w:pStyle w:val="Ttulo1"/>
        <w:spacing w:line="276" w:lineRule="auto"/>
        <w:jc w:val="center"/>
      </w:pPr>
    </w:p>
    <w:p w14:paraId="3AE06EC4" w14:textId="123996CD" w:rsidR="00FC1BF7" w:rsidRDefault="00260C43" w:rsidP="00260C43">
      <w:pPr>
        <w:jc w:val="center"/>
      </w:pPr>
      <w:r w:rsidRPr="003B39E7">
        <w:rPr>
          <w:b/>
        </w:rPr>
        <w:t>Glosario</w:t>
      </w:r>
    </w:p>
    <w:p w14:paraId="4F06309D" w14:textId="77777777" w:rsidR="00FC1BF7" w:rsidRDefault="00FC1BF7" w:rsidP="00E57283">
      <w:pPr>
        <w:jc w:val="left"/>
      </w:pPr>
    </w:p>
    <w:p w14:paraId="2A8612CE" w14:textId="77777777" w:rsidR="0049623D" w:rsidRPr="00AB104F" w:rsidRDefault="0049623D" w:rsidP="00E57283">
      <w:pPr>
        <w:spacing w:line="480" w:lineRule="auto"/>
        <w:ind w:firstLine="720"/>
        <w:jc w:val="left"/>
      </w:pPr>
      <w:r w:rsidRPr="00B34671">
        <w:rPr>
          <w:b/>
          <w:bCs/>
        </w:rPr>
        <w:t>Acueducto:</w:t>
      </w:r>
      <w:r w:rsidRPr="00AB104F">
        <w:t xml:space="preserve"> Sistema de infraestructura encargado de captar, tratar, almacenar y distribuir agua potable a los usuarios del municipio, conforme a los criterios técnicos establecidos en el Reglamento Técnico del Sector de Agua Potable y Saneamiento Básico – RAS (Ministerio de Vivienda, 2020).</w:t>
      </w:r>
    </w:p>
    <w:p w14:paraId="748C39C1" w14:textId="77777777" w:rsidR="0049623D" w:rsidRPr="00AB104F" w:rsidRDefault="0049623D" w:rsidP="00E57283">
      <w:pPr>
        <w:spacing w:line="480" w:lineRule="auto"/>
        <w:ind w:firstLine="720"/>
        <w:jc w:val="left"/>
      </w:pPr>
    </w:p>
    <w:p w14:paraId="4290A7E9" w14:textId="77777777" w:rsidR="0049623D" w:rsidRPr="00AB104F" w:rsidRDefault="0049623D" w:rsidP="00E57283">
      <w:pPr>
        <w:spacing w:line="480" w:lineRule="auto"/>
        <w:ind w:firstLine="720"/>
        <w:jc w:val="left"/>
      </w:pPr>
      <w:r w:rsidRPr="00B34671">
        <w:rPr>
          <w:b/>
          <w:bCs/>
        </w:rPr>
        <w:t>Agua Potable:</w:t>
      </w:r>
      <w:r w:rsidRPr="00AB104F">
        <w:t xml:space="preserve"> Agua tratada que cumple con los parámetros de calidad determinados por la normatividad colombiana, apta para el consumo humano según el Decreto 1575 de 2007 (Ministerio de la Protección Social, 2007).</w:t>
      </w:r>
    </w:p>
    <w:p w14:paraId="428666CB" w14:textId="77777777" w:rsidR="0049623D" w:rsidRPr="00AB104F" w:rsidRDefault="0049623D" w:rsidP="00E57283">
      <w:pPr>
        <w:spacing w:line="480" w:lineRule="auto"/>
        <w:ind w:firstLine="720"/>
        <w:jc w:val="left"/>
      </w:pPr>
    </w:p>
    <w:p w14:paraId="392248B9" w14:textId="77777777" w:rsidR="0049623D" w:rsidRPr="00AB104F" w:rsidRDefault="0049623D" w:rsidP="00E57283">
      <w:pPr>
        <w:spacing w:line="480" w:lineRule="auto"/>
        <w:ind w:firstLine="720"/>
        <w:jc w:val="left"/>
      </w:pPr>
      <w:r w:rsidRPr="00B34671">
        <w:rPr>
          <w:b/>
          <w:bCs/>
        </w:rPr>
        <w:t>Alcantarillado:</w:t>
      </w:r>
      <w:r w:rsidRPr="00AB104F">
        <w:t xml:space="preserve"> Conjunto de tuberías, cámaras y estructuras que permiten recolectar y conducir las aguas residuales y pluviales hacia su tratamiento o disposición final, de acuerdo con lo estipulado en la Ley 142 de 1994 (Congreso de Colombia, 1994).</w:t>
      </w:r>
    </w:p>
    <w:p w14:paraId="734CA5EA" w14:textId="77777777" w:rsidR="0049623D" w:rsidRPr="00AB104F" w:rsidRDefault="0049623D" w:rsidP="00E57283">
      <w:pPr>
        <w:spacing w:line="480" w:lineRule="auto"/>
        <w:ind w:firstLine="720"/>
        <w:jc w:val="left"/>
      </w:pPr>
    </w:p>
    <w:p w14:paraId="5E85F180" w14:textId="77777777" w:rsidR="0049623D" w:rsidRPr="00AB104F" w:rsidRDefault="0049623D" w:rsidP="00E57283">
      <w:pPr>
        <w:spacing w:line="480" w:lineRule="auto"/>
        <w:ind w:firstLine="720"/>
        <w:jc w:val="left"/>
      </w:pPr>
      <w:r w:rsidRPr="00AB104F">
        <w:rPr>
          <w:b/>
          <w:bCs/>
        </w:rPr>
        <w:t>Aseo:</w:t>
      </w:r>
      <w:r w:rsidRPr="00AB104F">
        <w:t xml:space="preserve"> Servicio público que comprende la recolección, transporte y disposición adecuada de los residuos sólidos, contribuyendo a la limpieza y salubridad del municipio, conforme a la Ley 142 de 1994 (Congreso de Colombia, 1994).</w:t>
      </w:r>
    </w:p>
    <w:p w14:paraId="538EA021" w14:textId="77777777" w:rsidR="0049623D" w:rsidRPr="00AB104F" w:rsidRDefault="0049623D" w:rsidP="00E57283">
      <w:pPr>
        <w:spacing w:line="480" w:lineRule="auto"/>
        <w:ind w:firstLine="720"/>
        <w:jc w:val="left"/>
      </w:pPr>
    </w:p>
    <w:p w14:paraId="21A1E9A8" w14:textId="77777777" w:rsidR="0049623D" w:rsidRPr="00AB104F" w:rsidRDefault="0049623D" w:rsidP="00E57283">
      <w:pPr>
        <w:spacing w:line="480" w:lineRule="auto"/>
        <w:ind w:firstLine="720"/>
        <w:jc w:val="left"/>
      </w:pPr>
      <w:r w:rsidRPr="00AB104F">
        <w:rPr>
          <w:b/>
          <w:bCs/>
        </w:rPr>
        <w:t>Captación:</w:t>
      </w:r>
      <w:r w:rsidRPr="00AB104F">
        <w:t xml:space="preserve"> Proceso mediante el cual se obtiene agua de fuentes naturales para su posterior tratamiento y distribución, siguiendo las directrices técnicas del RAS (Ministerio de Vivienda, 2020).</w:t>
      </w:r>
    </w:p>
    <w:p w14:paraId="5B8D9970" w14:textId="77777777" w:rsidR="0049623D" w:rsidRPr="00AB104F" w:rsidRDefault="0049623D" w:rsidP="00E57283">
      <w:pPr>
        <w:spacing w:line="480" w:lineRule="auto"/>
        <w:ind w:firstLine="720"/>
        <w:jc w:val="left"/>
      </w:pPr>
    </w:p>
    <w:p w14:paraId="62443B7F" w14:textId="77777777" w:rsidR="0049623D" w:rsidRPr="00AB104F" w:rsidRDefault="0049623D" w:rsidP="00E57283">
      <w:pPr>
        <w:spacing w:line="480" w:lineRule="auto"/>
        <w:ind w:firstLine="720"/>
        <w:jc w:val="left"/>
      </w:pPr>
      <w:r w:rsidRPr="00AB104F">
        <w:rPr>
          <w:b/>
          <w:bCs/>
        </w:rPr>
        <w:t>Cobertura del Servicio:</w:t>
      </w:r>
      <w:r w:rsidRPr="00AB104F">
        <w:t xml:space="preserve"> Porcentaje de la población que recibe los servicios públicos domiciliarios, de acuerdo con la definición establecida por la Ley 142 de 1994 (Congreso de Colombia, 1994).</w:t>
      </w:r>
    </w:p>
    <w:p w14:paraId="6EAB60DC" w14:textId="77777777" w:rsidR="0049623D" w:rsidRPr="00AB104F" w:rsidRDefault="0049623D" w:rsidP="00E57283">
      <w:pPr>
        <w:spacing w:line="480" w:lineRule="auto"/>
        <w:ind w:firstLine="720"/>
        <w:jc w:val="left"/>
      </w:pPr>
    </w:p>
    <w:p w14:paraId="3FAFBD13" w14:textId="77777777" w:rsidR="0049623D" w:rsidRPr="00AB104F" w:rsidRDefault="0049623D" w:rsidP="00E57283">
      <w:pPr>
        <w:spacing w:line="480" w:lineRule="auto"/>
        <w:ind w:firstLine="720"/>
        <w:jc w:val="left"/>
      </w:pPr>
      <w:r w:rsidRPr="00AB104F">
        <w:rPr>
          <w:b/>
          <w:bCs/>
        </w:rPr>
        <w:t>Eficiencia Operativa:</w:t>
      </w:r>
      <w:r w:rsidRPr="00AB104F">
        <w:t xml:space="preserve"> Capacidad de la empresa para optimizar recursos y procesos, garantizando continuidad y calidad en la prestación del servicio, según </w:t>
      </w:r>
      <w:r w:rsidRPr="00AB104F">
        <w:lastRenderedPageBreak/>
        <w:t>criterios de gestión definidos por la Comisión de Regulación de Agua Potable y Saneamiento Básico – CRA (CRA, 2018).</w:t>
      </w:r>
    </w:p>
    <w:p w14:paraId="53F56422" w14:textId="77777777" w:rsidR="0049623D" w:rsidRPr="00AB104F" w:rsidRDefault="0049623D" w:rsidP="00E57283">
      <w:pPr>
        <w:spacing w:line="480" w:lineRule="auto"/>
        <w:ind w:firstLine="720"/>
        <w:jc w:val="left"/>
      </w:pPr>
    </w:p>
    <w:p w14:paraId="080F4B37" w14:textId="77777777" w:rsidR="0049623D" w:rsidRPr="00AB104F" w:rsidRDefault="0049623D" w:rsidP="00E57283">
      <w:pPr>
        <w:spacing w:line="480" w:lineRule="auto"/>
        <w:ind w:firstLine="720"/>
        <w:jc w:val="left"/>
      </w:pPr>
      <w:r w:rsidRPr="00AB104F">
        <w:rPr>
          <w:b/>
          <w:bCs/>
        </w:rPr>
        <w:t>Facturación:</w:t>
      </w:r>
      <w:r w:rsidRPr="00AB104F">
        <w:t xml:space="preserve"> Procedimiento mediante el cual se determina y cobra el valor correspondiente a los servicios prestados, conforme a las reglas de facturación establecidas en la Ley 142 de 1994 (Congreso de Colombia, 1994).</w:t>
      </w:r>
    </w:p>
    <w:p w14:paraId="4DC52ECF" w14:textId="77777777" w:rsidR="0049623D" w:rsidRPr="00AB104F" w:rsidRDefault="0049623D" w:rsidP="00E57283">
      <w:pPr>
        <w:spacing w:line="480" w:lineRule="auto"/>
        <w:ind w:firstLine="720"/>
        <w:jc w:val="left"/>
      </w:pPr>
    </w:p>
    <w:p w14:paraId="20A18D06" w14:textId="77777777" w:rsidR="0049623D" w:rsidRPr="00AB104F" w:rsidRDefault="0049623D" w:rsidP="00E57283">
      <w:pPr>
        <w:spacing w:line="480" w:lineRule="auto"/>
        <w:ind w:firstLine="720"/>
        <w:jc w:val="left"/>
      </w:pPr>
      <w:r w:rsidRPr="00AB104F">
        <w:rPr>
          <w:b/>
          <w:bCs/>
        </w:rPr>
        <w:t>Gestión Ambiental:</w:t>
      </w:r>
      <w:r w:rsidRPr="00AB104F">
        <w:t xml:space="preserve"> Conjunto de acciones orientadas a proteger los recursos naturales y mitigar impactos ambientales, guiadas por los lineamientos del Ministerio de Ambiente (</w:t>
      </w:r>
      <w:proofErr w:type="spellStart"/>
      <w:r w:rsidRPr="00AB104F">
        <w:t>MinAmbiente</w:t>
      </w:r>
      <w:proofErr w:type="spellEnd"/>
      <w:r w:rsidRPr="00AB104F">
        <w:t>, 2015).</w:t>
      </w:r>
    </w:p>
    <w:p w14:paraId="70ABE024" w14:textId="77777777" w:rsidR="0049623D" w:rsidRPr="00AB104F" w:rsidRDefault="0049623D" w:rsidP="00E57283">
      <w:pPr>
        <w:spacing w:line="480" w:lineRule="auto"/>
        <w:ind w:firstLine="720"/>
        <w:jc w:val="left"/>
      </w:pPr>
    </w:p>
    <w:p w14:paraId="0CC2B16E" w14:textId="77777777" w:rsidR="0049623D" w:rsidRPr="00AB104F" w:rsidRDefault="0049623D" w:rsidP="00E57283">
      <w:pPr>
        <w:spacing w:line="480" w:lineRule="auto"/>
        <w:ind w:firstLine="720"/>
        <w:jc w:val="left"/>
      </w:pPr>
      <w:r w:rsidRPr="00AB104F">
        <w:rPr>
          <w:b/>
          <w:bCs/>
        </w:rPr>
        <w:t>Gestión Administrativa:</w:t>
      </w:r>
      <w:r w:rsidRPr="00AB104F">
        <w:t xml:space="preserve"> Actividades de planificación, organización y control que permiten el funcionamiento eficiente de la empresa, en coherencia con los principios administrativos de los servicios públicos (Congreso de Colombia, 1994).</w:t>
      </w:r>
    </w:p>
    <w:p w14:paraId="241D6F40" w14:textId="77777777" w:rsidR="0049623D" w:rsidRPr="00AB104F" w:rsidRDefault="0049623D" w:rsidP="00E57283">
      <w:pPr>
        <w:spacing w:line="480" w:lineRule="auto"/>
        <w:ind w:firstLine="720"/>
        <w:jc w:val="left"/>
      </w:pPr>
    </w:p>
    <w:p w14:paraId="1841BD20" w14:textId="77777777" w:rsidR="0049623D" w:rsidRPr="00AB104F" w:rsidRDefault="0049623D" w:rsidP="00E57283">
      <w:pPr>
        <w:spacing w:line="480" w:lineRule="auto"/>
        <w:ind w:firstLine="720"/>
        <w:jc w:val="left"/>
      </w:pPr>
      <w:r w:rsidRPr="00AB104F">
        <w:rPr>
          <w:b/>
          <w:bCs/>
        </w:rPr>
        <w:t>Mantenimiento Preventivo:</w:t>
      </w:r>
      <w:r w:rsidRPr="00AB104F">
        <w:t xml:space="preserve"> Acciones periódicas para evitar fallas en la infraestructura de acueducto y alcantarillado, conforme a las directrices operativas del RAS (Ministerio de Vivienda, 2020).</w:t>
      </w:r>
    </w:p>
    <w:p w14:paraId="2D01240E" w14:textId="77777777" w:rsidR="0049623D" w:rsidRPr="00AB104F" w:rsidRDefault="0049623D" w:rsidP="00E57283">
      <w:pPr>
        <w:spacing w:line="480" w:lineRule="auto"/>
        <w:ind w:firstLine="720"/>
        <w:jc w:val="left"/>
      </w:pPr>
    </w:p>
    <w:p w14:paraId="1FD1061A" w14:textId="77777777" w:rsidR="0049623D" w:rsidRPr="00AB104F" w:rsidRDefault="0049623D" w:rsidP="00E57283">
      <w:pPr>
        <w:spacing w:line="480" w:lineRule="auto"/>
        <w:ind w:firstLine="720"/>
        <w:jc w:val="left"/>
      </w:pPr>
      <w:r w:rsidRPr="00AB104F">
        <w:rPr>
          <w:b/>
          <w:bCs/>
        </w:rPr>
        <w:t>Red de Distribución</w:t>
      </w:r>
      <w:r w:rsidRPr="00AB104F">
        <w:t>: Sistema de tuberías que conduce el agua tratada hacia los usuarios, según la normativa técnica del RAS (Ministerio de Vivienda, 2020).</w:t>
      </w:r>
    </w:p>
    <w:p w14:paraId="30E3E531" w14:textId="77777777" w:rsidR="0049623D" w:rsidRPr="00AB104F" w:rsidRDefault="0049623D" w:rsidP="00E57283">
      <w:pPr>
        <w:spacing w:line="480" w:lineRule="auto"/>
        <w:ind w:firstLine="720"/>
        <w:jc w:val="left"/>
      </w:pPr>
    </w:p>
    <w:p w14:paraId="6B360109" w14:textId="77777777" w:rsidR="0049623D" w:rsidRPr="00AB104F" w:rsidRDefault="0049623D" w:rsidP="00E57283">
      <w:pPr>
        <w:spacing w:line="480" w:lineRule="auto"/>
        <w:ind w:firstLine="720"/>
        <w:jc w:val="left"/>
      </w:pPr>
      <w:r w:rsidRPr="00AB104F">
        <w:rPr>
          <w:b/>
          <w:bCs/>
        </w:rPr>
        <w:t>Recaudo:</w:t>
      </w:r>
      <w:r w:rsidRPr="00AB104F">
        <w:t xml:space="preserve"> Ingreso derivado del pago de los servicios públicos facturados, según lo establecido en el régimen de servicios públicos domiciliarios (Congreso de Colombia, 1994).</w:t>
      </w:r>
    </w:p>
    <w:p w14:paraId="76FB1020" w14:textId="2A0DB719" w:rsidR="0049623D" w:rsidRPr="00AB104F" w:rsidRDefault="0049623D" w:rsidP="00E57283">
      <w:pPr>
        <w:spacing w:line="480" w:lineRule="auto"/>
        <w:ind w:firstLine="720"/>
        <w:jc w:val="left"/>
      </w:pPr>
      <w:r w:rsidRPr="00AB104F">
        <w:rPr>
          <w:b/>
          <w:bCs/>
        </w:rPr>
        <w:t>Servicio Público Domiciliario:</w:t>
      </w:r>
      <w:r w:rsidRPr="00AB104F">
        <w:t xml:space="preserve"> Actividad organizada para garantizar el acceso al agua potable, alcantarillado y aseo en los hogares, a fin de mejorar la calidad de vida, según la Ley 142 de 1994 (Congreso de Colombia, 1994).</w:t>
      </w:r>
    </w:p>
    <w:p w14:paraId="18A68A72" w14:textId="77777777" w:rsidR="0049623D" w:rsidRPr="00AB104F" w:rsidRDefault="0049623D" w:rsidP="00E57283">
      <w:pPr>
        <w:spacing w:line="480" w:lineRule="auto"/>
        <w:ind w:firstLine="720"/>
        <w:jc w:val="left"/>
      </w:pPr>
    </w:p>
    <w:p w14:paraId="481A03C4" w14:textId="77777777" w:rsidR="0049623D" w:rsidRPr="00AB104F" w:rsidRDefault="0049623D" w:rsidP="00E57283">
      <w:pPr>
        <w:spacing w:line="480" w:lineRule="auto"/>
        <w:ind w:firstLine="720"/>
        <w:jc w:val="left"/>
      </w:pPr>
      <w:r w:rsidRPr="00AB104F">
        <w:rPr>
          <w:b/>
          <w:bCs/>
        </w:rPr>
        <w:lastRenderedPageBreak/>
        <w:t>Sostenibilidad:</w:t>
      </w:r>
      <w:r w:rsidRPr="00AB104F">
        <w:t xml:space="preserve"> Principio que busca equilibrar lo económico, social y ambiental, especialmente en la gestión del recurso hídrico, conforme a los lineamientos del Ministerio de Ambiente (</w:t>
      </w:r>
      <w:proofErr w:type="spellStart"/>
      <w:r w:rsidRPr="00AB104F">
        <w:t>MinAmbiente</w:t>
      </w:r>
      <w:proofErr w:type="spellEnd"/>
      <w:r w:rsidRPr="00AB104F">
        <w:t>, 2015).</w:t>
      </w:r>
    </w:p>
    <w:p w14:paraId="290F5391" w14:textId="77777777" w:rsidR="0049623D" w:rsidRPr="00AB104F" w:rsidRDefault="0049623D" w:rsidP="00E57283">
      <w:pPr>
        <w:spacing w:line="480" w:lineRule="auto"/>
        <w:ind w:firstLine="720"/>
        <w:jc w:val="left"/>
      </w:pPr>
    </w:p>
    <w:p w14:paraId="4C05A197" w14:textId="77777777" w:rsidR="0049623D" w:rsidRPr="00AB104F" w:rsidRDefault="0049623D" w:rsidP="00E57283">
      <w:pPr>
        <w:spacing w:line="480" w:lineRule="auto"/>
        <w:ind w:firstLine="720"/>
        <w:jc w:val="left"/>
      </w:pPr>
      <w:r w:rsidRPr="00AB104F">
        <w:rPr>
          <w:b/>
          <w:bCs/>
        </w:rPr>
        <w:t>Usuario:</w:t>
      </w:r>
      <w:r w:rsidRPr="00AB104F">
        <w:t xml:space="preserve"> Persona natural o jurídica que recibe los servicios públicos y asume sus obligaciones, según la Ley 142 de 1994 (Congreso de Colombia, 1994).</w:t>
      </w:r>
    </w:p>
    <w:p w14:paraId="0F14F560" w14:textId="77777777" w:rsidR="0049623D" w:rsidRPr="00AB104F" w:rsidRDefault="0049623D" w:rsidP="00E57283">
      <w:pPr>
        <w:spacing w:line="480" w:lineRule="auto"/>
        <w:ind w:firstLine="720"/>
        <w:jc w:val="left"/>
      </w:pPr>
    </w:p>
    <w:p w14:paraId="6515F468" w14:textId="32161D59" w:rsidR="00FC1BF7" w:rsidRPr="00AB104F" w:rsidRDefault="0049623D" w:rsidP="00E57283">
      <w:pPr>
        <w:spacing w:line="480" w:lineRule="auto"/>
        <w:ind w:firstLine="720"/>
        <w:jc w:val="left"/>
      </w:pPr>
      <w:r w:rsidRPr="00AB104F">
        <w:rPr>
          <w:b/>
          <w:bCs/>
        </w:rPr>
        <w:t>Vigilancia de la Calidad del Agua:</w:t>
      </w:r>
      <w:r w:rsidRPr="00AB104F">
        <w:t xml:space="preserve"> Proceso de control y monitoreo realizado por la empresa y autoridades sanitarias, conforme al Sistema para la Protección y Control de la Calidad del Agua —Decreto 1575 de 2007— (Ministerio de la Protección Social, 2007).</w:t>
      </w:r>
    </w:p>
    <w:p w14:paraId="51D9CCCE" w14:textId="2B92D9EC" w:rsidR="00FC1BF7" w:rsidRPr="00AB104F" w:rsidRDefault="00FC1BF7" w:rsidP="00260C43">
      <w:pPr>
        <w:spacing w:line="480" w:lineRule="auto"/>
        <w:ind w:firstLine="720"/>
      </w:pPr>
    </w:p>
    <w:p w14:paraId="3BBEF978" w14:textId="1C470C8A" w:rsidR="00FC1BF7" w:rsidRDefault="00FC1BF7" w:rsidP="00260C43">
      <w:pPr>
        <w:pStyle w:val="Ttulo1"/>
        <w:spacing w:line="480" w:lineRule="auto"/>
        <w:ind w:firstLine="720"/>
        <w:jc w:val="center"/>
      </w:pPr>
    </w:p>
    <w:p w14:paraId="6CB8C480" w14:textId="07574F73" w:rsidR="0043412F" w:rsidRDefault="0043412F" w:rsidP="00260C43">
      <w:pPr>
        <w:pStyle w:val="Ttulo1"/>
        <w:spacing w:line="480" w:lineRule="auto"/>
        <w:ind w:firstLine="720"/>
        <w:jc w:val="center"/>
      </w:pPr>
    </w:p>
    <w:p w14:paraId="3B8FA673" w14:textId="10F1620C" w:rsidR="0043412F" w:rsidRDefault="0043412F" w:rsidP="00225D7D">
      <w:pPr>
        <w:pStyle w:val="Ttulo1"/>
        <w:spacing w:line="276" w:lineRule="auto"/>
        <w:jc w:val="center"/>
      </w:pPr>
    </w:p>
    <w:p w14:paraId="2399F22F" w14:textId="63ECC159" w:rsidR="0043412F" w:rsidRDefault="0043412F" w:rsidP="009704D3">
      <w:pPr>
        <w:pStyle w:val="Ttulo1"/>
        <w:spacing w:line="276" w:lineRule="auto"/>
        <w:ind w:left="0"/>
      </w:pPr>
    </w:p>
    <w:p w14:paraId="59AEED4D" w14:textId="77777777" w:rsidR="0043412F" w:rsidRDefault="0043412F" w:rsidP="00225D7D">
      <w:pPr>
        <w:pStyle w:val="Ttulo1"/>
        <w:spacing w:line="276" w:lineRule="auto"/>
        <w:jc w:val="center"/>
      </w:pPr>
    </w:p>
    <w:p w14:paraId="5BC330DF" w14:textId="77777777" w:rsidR="0049623D" w:rsidRDefault="0049623D" w:rsidP="00225D7D">
      <w:pPr>
        <w:pStyle w:val="Ttulo1"/>
        <w:spacing w:line="276" w:lineRule="auto"/>
        <w:jc w:val="center"/>
      </w:pPr>
    </w:p>
    <w:p w14:paraId="5337592A" w14:textId="77777777" w:rsidR="0049623D" w:rsidRDefault="0049623D" w:rsidP="00225D7D">
      <w:pPr>
        <w:pStyle w:val="Ttulo1"/>
        <w:spacing w:line="276" w:lineRule="auto"/>
        <w:jc w:val="center"/>
      </w:pPr>
    </w:p>
    <w:p w14:paraId="62BB421B" w14:textId="77777777" w:rsidR="0049623D" w:rsidRDefault="0049623D" w:rsidP="00225D7D">
      <w:pPr>
        <w:pStyle w:val="Ttulo1"/>
        <w:spacing w:line="276" w:lineRule="auto"/>
        <w:jc w:val="center"/>
      </w:pPr>
    </w:p>
    <w:p w14:paraId="779FB719" w14:textId="77777777" w:rsidR="0049623D" w:rsidRDefault="0049623D" w:rsidP="00225D7D">
      <w:pPr>
        <w:pStyle w:val="Ttulo1"/>
        <w:spacing w:line="276" w:lineRule="auto"/>
        <w:jc w:val="center"/>
      </w:pPr>
    </w:p>
    <w:p w14:paraId="4D08A8AE" w14:textId="77777777" w:rsidR="0049623D" w:rsidRDefault="0049623D" w:rsidP="00225D7D">
      <w:pPr>
        <w:pStyle w:val="Ttulo1"/>
        <w:spacing w:line="276" w:lineRule="auto"/>
        <w:jc w:val="center"/>
      </w:pPr>
    </w:p>
    <w:p w14:paraId="79AA4912" w14:textId="77777777" w:rsidR="0049623D" w:rsidRDefault="0049623D" w:rsidP="00225D7D">
      <w:pPr>
        <w:pStyle w:val="Ttulo1"/>
        <w:spacing w:line="276" w:lineRule="auto"/>
        <w:jc w:val="center"/>
      </w:pPr>
    </w:p>
    <w:p w14:paraId="76CAC942" w14:textId="77777777" w:rsidR="0049623D" w:rsidRDefault="0049623D" w:rsidP="00225D7D">
      <w:pPr>
        <w:pStyle w:val="Ttulo1"/>
        <w:spacing w:line="276" w:lineRule="auto"/>
        <w:jc w:val="center"/>
      </w:pPr>
    </w:p>
    <w:p w14:paraId="48249AB3" w14:textId="77777777" w:rsidR="0049623D" w:rsidRDefault="0049623D" w:rsidP="00225D7D">
      <w:pPr>
        <w:pStyle w:val="Ttulo1"/>
        <w:spacing w:line="276" w:lineRule="auto"/>
        <w:jc w:val="center"/>
      </w:pPr>
    </w:p>
    <w:p w14:paraId="6DF00C69" w14:textId="77777777" w:rsidR="0049623D" w:rsidRDefault="0049623D" w:rsidP="00225D7D">
      <w:pPr>
        <w:pStyle w:val="Ttulo1"/>
        <w:spacing w:line="276" w:lineRule="auto"/>
        <w:jc w:val="center"/>
      </w:pPr>
    </w:p>
    <w:p w14:paraId="357D4EE1" w14:textId="77777777" w:rsidR="0049623D" w:rsidRDefault="0049623D" w:rsidP="00225D7D">
      <w:pPr>
        <w:pStyle w:val="Ttulo1"/>
        <w:spacing w:line="276" w:lineRule="auto"/>
        <w:jc w:val="center"/>
      </w:pPr>
    </w:p>
    <w:p w14:paraId="14C33606" w14:textId="77777777" w:rsidR="0049623D" w:rsidRDefault="0049623D" w:rsidP="00225D7D">
      <w:pPr>
        <w:pStyle w:val="Ttulo1"/>
        <w:spacing w:line="276" w:lineRule="auto"/>
        <w:jc w:val="center"/>
      </w:pPr>
    </w:p>
    <w:p w14:paraId="2B06CD29" w14:textId="77777777" w:rsidR="0049623D" w:rsidRDefault="0049623D" w:rsidP="00225D7D">
      <w:pPr>
        <w:pStyle w:val="Ttulo1"/>
        <w:spacing w:line="276" w:lineRule="auto"/>
        <w:jc w:val="center"/>
      </w:pPr>
    </w:p>
    <w:p w14:paraId="00F7F58E" w14:textId="77777777" w:rsidR="0049623D" w:rsidRDefault="0049623D" w:rsidP="00225D7D">
      <w:pPr>
        <w:pStyle w:val="Ttulo1"/>
        <w:spacing w:line="276" w:lineRule="auto"/>
        <w:jc w:val="center"/>
      </w:pPr>
    </w:p>
    <w:p w14:paraId="1DAA3577" w14:textId="77777777" w:rsidR="0049623D" w:rsidRDefault="0049623D" w:rsidP="00225D7D">
      <w:pPr>
        <w:pStyle w:val="Ttulo1"/>
        <w:spacing w:line="276" w:lineRule="auto"/>
        <w:jc w:val="center"/>
      </w:pPr>
    </w:p>
    <w:p w14:paraId="7D75E7F0" w14:textId="77777777" w:rsidR="0049623D" w:rsidRDefault="0049623D" w:rsidP="00225D7D">
      <w:pPr>
        <w:pStyle w:val="Ttulo1"/>
        <w:spacing w:line="276" w:lineRule="auto"/>
        <w:jc w:val="center"/>
      </w:pPr>
    </w:p>
    <w:p w14:paraId="266DAAEC" w14:textId="77777777" w:rsidR="0049623D" w:rsidRDefault="0049623D" w:rsidP="00225D7D">
      <w:pPr>
        <w:pStyle w:val="Ttulo1"/>
        <w:spacing w:line="276" w:lineRule="auto"/>
        <w:jc w:val="center"/>
      </w:pPr>
    </w:p>
    <w:p w14:paraId="19BE4CFC" w14:textId="77777777" w:rsidR="0049623D" w:rsidRDefault="0049623D" w:rsidP="00225D7D">
      <w:pPr>
        <w:pStyle w:val="Ttulo1"/>
        <w:spacing w:line="276" w:lineRule="auto"/>
        <w:jc w:val="center"/>
      </w:pPr>
    </w:p>
    <w:p w14:paraId="66611302" w14:textId="77777777" w:rsidR="0049623D" w:rsidRDefault="0049623D" w:rsidP="00225D7D">
      <w:pPr>
        <w:pStyle w:val="Ttulo1"/>
        <w:spacing w:line="276" w:lineRule="auto"/>
        <w:jc w:val="center"/>
      </w:pPr>
    </w:p>
    <w:p w14:paraId="20167F75" w14:textId="77777777" w:rsidR="0049623D" w:rsidRDefault="0049623D" w:rsidP="00225D7D">
      <w:pPr>
        <w:pStyle w:val="Ttulo1"/>
        <w:spacing w:line="276" w:lineRule="auto"/>
        <w:jc w:val="center"/>
      </w:pPr>
    </w:p>
    <w:p w14:paraId="035092D9" w14:textId="77777777" w:rsidR="0049623D" w:rsidRDefault="0049623D" w:rsidP="00225D7D">
      <w:pPr>
        <w:pStyle w:val="Ttulo1"/>
        <w:spacing w:line="276" w:lineRule="auto"/>
        <w:jc w:val="center"/>
      </w:pPr>
    </w:p>
    <w:p w14:paraId="335E93D5" w14:textId="77777777" w:rsidR="0049623D" w:rsidRDefault="0049623D" w:rsidP="00225D7D">
      <w:pPr>
        <w:pStyle w:val="Ttulo1"/>
        <w:spacing w:line="276" w:lineRule="auto"/>
        <w:jc w:val="center"/>
      </w:pPr>
    </w:p>
    <w:p w14:paraId="74E36C10" w14:textId="77777777" w:rsidR="0049623D" w:rsidRDefault="0049623D" w:rsidP="00225D7D">
      <w:pPr>
        <w:pStyle w:val="Ttulo1"/>
        <w:spacing w:line="276" w:lineRule="auto"/>
        <w:jc w:val="center"/>
      </w:pPr>
    </w:p>
    <w:p w14:paraId="7A5A4218" w14:textId="77777777" w:rsidR="0049623D" w:rsidRDefault="0049623D" w:rsidP="00225D7D">
      <w:pPr>
        <w:pStyle w:val="Ttulo1"/>
        <w:spacing w:line="276" w:lineRule="auto"/>
        <w:jc w:val="center"/>
      </w:pPr>
    </w:p>
    <w:p w14:paraId="56067496" w14:textId="77777777" w:rsidR="0049623D" w:rsidRDefault="0049623D" w:rsidP="00225D7D">
      <w:pPr>
        <w:pStyle w:val="Ttulo1"/>
        <w:spacing w:line="276" w:lineRule="auto"/>
        <w:jc w:val="center"/>
      </w:pPr>
    </w:p>
    <w:p w14:paraId="041A56A9" w14:textId="77777777" w:rsidR="00B34671" w:rsidRDefault="00B34671" w:rsidP="00225D7D">
      <w:pPr>
        <w:pStyle w:val="Ttulo1"/>
        <w:spacing w:line="276" w:lineRule="auto"/>
        <w:jc w:val="center"/>
      </w:pPr>
    </w:p>
    <w:p w14:paraId="532575F8" w14:textId="77777777" w:rsidR="00B34671" w:rsidRDefault="00B34671" w:rsidP="00225D7D">
      <w:pPr>
        <w:pStyle w:val="Ttulo1"/>
        <w:spacing w:line="276" w:lineRule="auto"/>
        <w:jc w:val="center"/>
      </w:pPr>
    </w:p>
    <w:p w14:paraId="22EDFE21" w14:textId="77777777" w:rsidR="00B34671" w:rsidRDefault="00B34671" w:rsidP="00225D7D">
      <w:pPr>
        <w:pStyle w:val="Ttulo1"/>
        <w:spacing w:line="276" w:lineRule="auto"/>
        <w:jc w:val="center"/>
      </w:pPr>
    </w:p>
    <w:p w14:paraId="3448104E" w14:textId="77777777" w:rsidR="00B34671" w:rsidRDefault="00B34671" w:rsidP="00225D7D">
      <w:pPr>
        <w:pStyle w:val="Ttulo1"/>
        <w:spacing w:line="276" w:lineRule="auto"/>
        <w:jc w:val="center"/>
      </w:pPr>
    </w:p>
    <w:p w14:paraId="6A10D848" w14:textId="77777777" w:rsidR="00B34671" w:rsidRDefault="00B34671" w:rsidP="00225D7D">
      <w:pPr>
        <w:pStyle w:val="Ttulo1"/>
        <w:spacing w:line="276" w:lineRule="auto"/>
        <w:jc w:val="center"/>
      </w:pPr>
    </w:p>
    <w:p w14:paraId="565EB845" w14:textId="77777777" w:rsidR="00B34671" w:rsidRDefault="00B34671" w:rsidP="00225D7D">
      <w:pPr>
        <w:pStyle w:val="Ttulo1"/>
        <w:spacing w:line="276" w:lineRule="auto"/>
        <w:jc w:val="center"/>
      </w:pPr>
    </w:p>
    <w:p w14:paraId="6B23303E" w14:textId="77777777" w:rsidR="00B34671" w:rsidRDefault="00B34671" w:rsidP="00225D7D">
      <w:pPr>
        <w:pStyle w:val="Ttulo1"/>
        <w:spacing w:line="276" w:lineRule="auto"/>
        <w:jc w:val="center"/>
      </w:pPr>
    </w:p>
    <w:p w14:paraId="2803DDB4" w14:textId="77777777" w:rsidR="00B34671" w:rsidRDefault="00B34671" w:rsidP="00225D7D">
      <w:pPr>
        <w:pStyle w:val="Ttulo1"/>
        <w:spacing w:line="276" w:lineRule="auto"/>
        <w:jc w:val="center"/>
      </w:pPr>
    </w:p>
    <w:p w14:paraId="0EFCB37D" w14:textId="77777777" w:rsidR="0049623D" w:rsidRDefault="0049623D" w:rsidP="00225D7D">
      <w:pPr>
        <w:pStyle w:val="Ttulo1"/>
        <w:spacing w:line="276" w:lineRule="auto"/>
        <w:jc w:val="center"/>
      </w:pPr>
    </w:p>
    <w:p w14:paraId="210F967C" w14:textId="77777777" w:rsidR="0049623D" w:rsidRDefault="0049623D" w:rsidP="00644E51">
      <w:pPr>
        <w:pStyle w:val="Ttulo1"/>
        <w:spacing w:line="276" w:lineRule="auto"/>
        <w:ind w:left="0"/>
      </w:pPr>
    </w:p>
    <w:p w14:paraId="7EDA89CD" w14:textId="77777777" w:rsidR="0049623D" w:rsidRDefault="0049623D" w:rsidP="00225D7D">
      <w:pPr>
        <w:pStyle w:val="Ttulo1"/>
        <w:spacing w:line="276" w:lineRule="auto"/>
        <w:jc w:val="center"/>
      </w:pPr>
    </w:p>
    <w:p w14:paraId="1D0DBEE0" w14:textId="77777777" w:rsidR="0049623D" w:rsidRDefault="0049623D" w:rsidP="00225D7D">
      <w:pPr>
        <w:pStyle w:val="Ttulo1"/>
        <w:spacing w:line="276" w:lineRule="auto"/>
        <w:jc w:val="center"/>
      </w:pPr>
    </w:p>
    <w:sdt>
      <w:sdtPr>
        <w:rPr>
          <w:rFonts w:ascii="Arial" w:eastAsia="Times New Roman" w:hAnsi="Arial" w:cs="Times New Roman"/>
          <w:color w:val="auto"/>
          <w:sz w:val="24"/>
          <w:szCs w:val="24"/>
          <w:lang w:val="es-ES" w:eastAsia="es-ES"/>
        </w:rPr>
        <w:id w:val="-1287665313"/>
        <w:docPartObj>
          <w:docPartGallery w:val="Table of Contents"/>
          <w:docPartUnique/>
        </w:docPartObj>
      </w:sdtPr>
      <w:sdtEndPr>
        <w:rPr>
          <w:b/>
          <w:bCs/>
        </w:rPr>
      </w:sdtEndPr>
      <w:sdtContent>
        <w:p w14:paraId="3B4219FD" w14:textId="291165E8" w:rsidR="00FB5E4F" w:rsidRPr="00FB5E4F" w:rsidRDefault="002B3AD6" w:rsidP="00FB5E4F">
          <w:pPr>
            <w:pStyle w:val="TtuloTDC"/>
            <w:jc w:val="center"/>
            <w:rPr>
              <w:rFonts w:ascii="Arial" w:hAnsi="Arial" w:cs="Arial"/>
              <w:b/>
              <w:bCs/>
              <w:color w:val="auto"/>
              <w:sz w:val="24"/>
              <w:szCs w:val="24"/>
            </w:rPr>
          </w:pPr>
          <w:r w:rsidRPr="00FB5E4F">
            <w:rPr>
              <w:rFonts w:ascii="Arial" w:hAnsi="Arial" w:cs="Arial"/>
              <w:b/>
              <w:bCs/>
              <w:color w:val="auto"/>
              <w:sz w:val="24"/>
              <w:szCs w:val="24"/>
              <w:lang w:val="es-ES"/>
            </w:rPr>
            <w:t>CONTENIDO</w:t>
          </w:r>
        </w:p>
        <w:p w14:paraId="554011FD" w14:textId="7F9D4D29" w:rsidR="00B34671" w:rsidRDefault="00FB5E4F" w:rsidP="00F91BBE">
          <w:pPr>
            <w:pStyle w:val="TDC1"/>
            <w:rPr>
              <w:rFonts w:asciiTheme="minorHAnsi" w:eastAsiaTheme="minorEastAsia" w:hAnsiTheme="minorHAnsi" w:cstheme="minorBidi"/>
              <w:kern w:val="2"/>
              <w:lang w:bidi="ar-SA"/>
              <w14:ligatures w14:val="standardContextual"/>
            </w:rPr>
          </w:pPr>
          <w:r>
            <w:fldChar w:fldCharType="begin"/>
          </w:r>
          <w:r>
            <w:instrText xml:space="preserve"> TOC \o "1-3" \h \z \u </w:instrText>
          </w:r>
          <w:r>
            <w:fldChar w:fldCharType="separate"/>
          </w:r>
          <w:hyperlink w:anchor="_Toc214960679" w:history="1">
            <w:r w:rsidR="002B3AD6" w:rsidRPr="00D86EF1">
              <w:rPr>
                <w:rStyle w:val="Hipervnculo"/>
              </w:rPr>
              <w:t>INTRODUCCION</w:t>
            </w:r>
            <w:r w:rsidR="002B3AD6">
              <w:rPr>
                <w:webHidden/>
              </w:rPr>
              <w:tab/>
            </w:r>
            <w:r w:rsidR="00B34671">
              <w:rPr>
                <w:webHidden/>
              </w:rPr>
              <w:fldChar w:fldCharType="begin"/>
            </w:r>
            <w:r w:rsidR="00B34671">
              <w:rPr>
                <w:webHidden/>
              </w:rPr>
              <w:instrText xml:space="preserve"> PAGEREF _Toc214960679 \h </w:instrText>
            </w:r>
            <w:r w:rsidR="00B34671">
              <w:rPr>
                <w:webHidden/>
              </w:rPr>
            </w:r>
            <w:r w:rsidR="00B34671">
              <w:rPr>
                <w:webHidden/>
              </w:rPr>
              <w:fldChar w:fldCharType="separate"/>
            </w:r>
            <w:r w:rsidR="002B3AD6">
              <w:rPr>
                <w:webHidden/>
              </w:rPr>
              <w:t>8</w:t>
            </w:r>
            <w:r w:rsidR="00B34671">
              <w:rPr>
                <w:webHidden/>
              </w:rPr>
              <w:fldChar w:fldCharType="end"/>
            </w:r>
          </w:hyperlink>
        </w:p>
        <w:p w14:paraId="15FF0462" w14:textId="68569F17" w:rsidR="00B34671" w:rsidRDefault="00C61843" w:rsidP="00F91BBE">
          <w:pPr>
            <w:pStyle w:val="TDC1"/>
            <w:rPr>
              <w:rFonts w:asciiTheme="minorHAnsi" w:eastAsiaTheme="minorEastAsia" w:hAnsiTheme="minorHAnsi" w:cstheme="minorBidi"/>
              <w:kern w:val="2"/>
              <w:lang w:bidi="ar-SA"/>
              <w14:ligatures w14:val="standardContextual"/>
            </w:rPr>
          </w:pPr>
          <w:hyperlink w:anchor="_Toc214960680" w:history="1">
            <w:r w:rsidR="002B3AD6" w:rsidRPr="00D86EF1">
              <w:rPr>
                <w:rStyle w:val="Hipervnculo"/>
              </w:rPr>
              <w:t>CAPÍTULO 1</w:t>
            </w:r>
            <w:r w:rsidR="002B3AD6">
              <w:rPr>
                <w:webHidden/>
              </w:rPr>
              <w:tab/>
            </w:r>
            <w:r w:rsidR="00B34671">
              <w:rPr>
                <w:webHidden/>
              </w:rPr>
              <w:fldChar w:fldCharType="begin"/>
            </w:r>
            <w:r w:rsidR="00B34671">
              <w:rPr>
                <w:webHidden/>
              </w:rPr>
              <w:instrText xml:space="preserve"> PAGEREF _Toc214960680 \h </w:instrText>
            </w:r>
            <w:r w:rsidR="00B34671">
              <w:rPr>
                <w:webHidden/>
              </w:rPr>
            </w:r>
            <w:r w:rsidR="00B34671">
              <w:rPr>
                <w:webHidden/>
              </w:rPr>
              <w:fldChar w:fldCharType="separate"/>
            </w:r>
            <w:r w:rsidR="002B3AD6">
              <w:rPr>
                <w:webHidden/>
              </w:rPr>
              <w:t>9</w:t>
            </w:r>
            <w:r w:rsidR="00B34671">
              <w:rPr>
                <w:webHidden/>
              </w:rPr>
              <w:fldChar w:fldCharType="end"/>
            </w:r>
          </w:hyperlink>
        </w:p>
        <w:p w14:paraId="7357E589" w14:textId="51598B02"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1" w:history="1">
            <w:r w:rsidR="002B3AD6" w:rsidRPr="00D86EF1">
              <w:rPr>
                <w:rStyle w:val="Hipervnculo"/>
                <w:rFonts w:cs="Arial"/>
                <w:b/>
                <w:bCs/>
                <w:noProof/>
              </w:rPr>
              <w:t>1.1.</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ASPECTOS BÁSICOS DE LA</w:t>
            </w:r>
            <w:r w:rsidR="002B3AD6" w:rsidRPr="00D86EF1">
              <w:rPr>
                <w:rStyle w:val="Hipervnculo"/>
                <w:rFonts w:cs="Arial"/>
                <w:b/>
                <w:bCs/>
                <w:noProof/>
                <w:spacing w:val="-8"/>
              </w:rPr>
              <w:t xml:space="preserve"> </w:t>
            </w:r>
            <w:r w:rsidR="002B3AD6" w:rsidRPr="00D86EF1">
              <w:rPr>
                <w:rStyle w:val="Hipervnculo"/>
                <w:rFonts w:cs="Arial"/>
                <w:b/>
                <w:bCs/>
                <w:noProof/>
              </w:rPr>
              <w:t>EMPRESA</w:t>
            </w:r>
            <w:r w:rsidR="002B3AD6">
              <w:rPr>
                <w:noProof/>
                <w:webHidden/>
              </w:rPr>
              <w:tab/>
            </w:r>
            <w:r w:rsidR="00B34671">
              <w:rPr>
                <w:noProof/>
                <w:webHidden/>
              </w:rPr>
              <w:fldChar w:fldCharType="begin"/>
            </w:r>
            <w:r w:rsidR="00B34671">
              <w:rPr>
                <w:noProof/>
                <w:webHidden/>
              </w:rPr>
              <w:instrText xml:space="preserve"> PAGEREF _Toc214960681 \h </w:instrText>
            </w:r>
            <w:r w:rsidR="00B34671">
              <w:rPr>
                <w:noProof/>
                <w:webHidden/>
              </w:rPr>
            </w:r>
            <w:r w:rsidR="00B34671">
              <w:rPr>
                <w:noProof/>
                <w:webHidden/>
              </w:rPr>
              <w:fldChar w:fldCharType="separate"/>
            </w:r>
            <w:r w:rsidR="002B3AD6">
              <w:rPr>
                <w:noProof/>
                <w:webHidden/>
              </w:rPr>
              <w:t>9</w:t>
            </w:r>
            <w:r w:rsidR="00B34671">
              <w:rPr>
                <w:noProof/>
                <w:webHidden/>
              </w:rPr>
              <w:fldChar w:fldCharType="end"/>
            </w:r>
          </w:hyperlink>
        </w:p>
        <w:p w14:paraId="0E0DB2FB" w14:textId="245E644F"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2" w:history="1">
            <w:r w:rsidR="002B3AD6" w:rsidRPr="00D86EF1">
              <w:rPr>
                <w:rStyle w:val="Hipervnculo"/>
                <w:rFonts w:cs="Arial"/>
                <w:b/>
                <w:bCs/>
                <w:noProof/>
              </w:rPr>
              <w:t>1.2.</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ACTIVIDAD ECONÓMICA QUE DESARROLLA LA</w:t>
            </w:r>
            <w:r w:rsidR="002B3AD6" w:rsidRPr="00D86EF1">
              <w:rPr>
                <w:rStyle w:val="Hipervnculo"/>
                <w:rFonts w:cs="Arial"/>
                <w:b/>
                <w:bCs/>
                <w:noProof/>
                <w:spacing w:val="-15"/>
              </w:rPr>
              <w:t xml:space="preserve"> </w:t>
            </w:r>
            <w:r w:rsidR="002B3AD6" w:rsidRPr="00D86EF1">
              <w:rPr>
                <w:rStyle w:val="Hipervnculo"/>
                <w:rFonts w:cs="Arial"/>
                <w:b/>
                <w:bCs/>
                <w:noProof/>
              </w:rPr>
              <w:t>EMPRESA</w:t>
            </w:r>
            <w:r w:rsidR="002B3AD6">
              <w:rPr>
                <w:noProof/>
                <w:webHidden/>
              </w:rPr>
              <w:tab/>
            </w:r>
            <w:r w:rsidR="00B34671">
              <w:rPr>
                <w:noProof/>
                <w:webHidden/>
              </w:rPr>
              <w:fldChar w:fldCharType="begin"/>
            </w:r>
            <w:r w:rsidR="00B34671">
              <w:rPr>
                <w:noProof/>
                <w:webHidden/>
              </w:rPr>
              <w:instrText xml:space="preserve"> PAGEREF _Toc214960682 \h </w:instrText>
            </w:r>
            <w:r w:rsidR="00B34671">
              <w:rPr>
                <w:noProof/>
                <w:webHidden/>
              </w:rPr>
            </w:r>
            <w:r w:rsidR="00B34671">
              <w:rPr>
                <w:noProof/>
                <w:webHidden/>
              </w:rPr>
              <w:fldChar w:fldCharType="separate"/>
            </w:r>
            <w:r w:rsidR="002B3AD6">
              <w:rPr>
                <w:noProof/>
                <w:webHidden/>
              </w:rPr>
              <w:t>10</w:t>
            </w:r>
            <w:r w:rsidR="00B34671">
              <w:rPr>
                <w:noProof/>
                <w:webHidden/>
              </w:rPr>
              <w:fldChar w:fldCharType="end"/>
            </w:r>
          </w:hyperlink>
        </w:p>
        <w:p w14:paraId="3E98048D" w14:textId="4CBB3266"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3" w:history="1">
            <w:r w:rsidR="002B3AD6" w:rsidRPr="00D86EF1">
              <w:rPr>
                <w:rStyle w:val="Hipervnculo"/>
                <w:rFonts w:cs="Arial"/>
                <w:b/>
                <w:bCs/>
                <w:noProof/>
              </w:rPr>
              <w:t>1.3.</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MISIÓN</w:t>
            </w:r>
            <w:r w:rsidR="002B3AD6">
              <w:rPr>
                <w:noProof/>
                <w:webHidden/>
              </w:rPr>
              <w:tab/>
            </w:r>
            <w:r w:rsidR="00B34671">
              <w:rPr>
                <w:noProof/>
                <w:webHidden/>
              </w:rPr>
              <w:fldChar w:fldCharType="begin"/>
            </w:r>
            <w:r w:rsidR="00B34671">
              <w:rPr>
                <w:noProof/>
                <w:webHidden/>
              </w:rPr>
              <w:instrText xml:space="preserve"> PAGEREF _Toc214960683 \h </w:instrText>
            </w:r>
            <w:r w:rsidR="00B34671">
              <w:rPr>
                <w:noProof/>
                <w:webHidden/>
              </w:rPr>
            </w:r>
            <w:r w:rsidR="00B34671">
              <w:rPr>
                <w:noProof/>
                <w:webHidden/>
              </w:rPr>
              <w:fldChar w:fldCharType="separate"/>
            </w:r>
            <w:r w:rsidR="002B3AD6">
              <w:rPr>
                <w:noProof/>
                <w:webHidden/>
              </w:rPr>
              <w:t>10</w:t>
            </w:r>
            <w:r w:rsidR="00B34671">
              <w:rPr>
                <w:noProof/>
                <w:webHidden/>
              </w:rPr>
              <w:fldChar w:fldCharType="end"/>
            </w:r>
          </w:hyperlink>
        </w:p>
        <w:p w14:paraId="68F365FE" w14:textId="6EFF5220"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4" w:history="1">
            <w:r w:rsidR="002B3AD6" w:rsidRPr="00D86EF1">
              <w:rPr>
                <w:rStyle w:val="Hipervnculo"/>
                <w:rFonts w:cs="Arial"/>
                <w:b/>
                <w:bCs/>
                <w:noProof/>
              </w:rPr>
              <w:t>1.4.</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VISIÓN</w:t>
            </w:r>
            <w:r w:rsidR="002B3AD6">
              <w:rPr>
                <w:noProof/>
                <w:webHidden/>
              </w:rPr>
              <w:tab/>
            </w:r>
            <w:r w:rsidR="00B34671">
              <w:rPr>
                <w:noProof/>
                <w:webHidden/>
              </w:rPr>
              <w:fldChar w:fldCharType="begin"/>
            </w:r>
            <w:r w:rsidR="00B34671">
              <w:rPr>
                <w:noProof/>
                <w:webHidden/>
              </w:rPr>
              <w:instrText xml:space="preserve"> PAGEREF _Toc214960684 \h </w:instrText>
            </w:r>
            <w:r w:rsidR="00B34671">
              <w:rPr>
                <w:noProof/>
                <w:webHidden/>
              </w:rPr>
            </w:r>
            <w:r w:rsidR="00B34671">
              <w:rPr>
                <w:noProof/>
                <w:webHidden/>
              </w:rPr>
              <w:fldChar w:fldCharType="separate"/>
            </w:r>
            <w:r w:rsidR="002B3AD6">
              <w:rPr>
                <w:noProof/>
                <w:webHidden/>
              </w:rPr>
              <w:t>11</w:t>
            </w:r>
            <w:r w:rsidR="00B34671">
              <w:rPr>
                <w:noProof/>
                <w:webHidden/>
              </w:rPr>
              <w:fldChar w:fldCharType="end"/>
            </w:r>
          </w:hyperlink>
        </w:p>
        <w:p w14:paraId="5C9CBA22" w14:textId="60F57A88"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5" w:history="1">
            <w:r w:rsidR="002B3AD6" w:rsidRPr="00D86EF1">
              <w:rPr>
                <w:rStyle w:val="Hipervnculo"/>
                <w:rFonts w:cs="Arial"/>
                <w:b/>
                <w:bCs/>
                <w:noProof/>
              </w:rPr>
              <w:t>1.5.</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POLÍTICAS</w:t>
            </w:r>
            <w:r w:rsidR="002B3AD6">
              <w:rPr>
                <w:noProof/>
                <w:webHidden/>
              </w:rPr>
              <w:tab/>
            </w:r>
            <w:r w:rsidR="00B34671">
              <w:rPr>
                <w:noProof/>
                <w:webHidden/>
              </w:rPr>
              <w:fldChar w:fldCharType="begin"/>
            </w:r>
            <w:r w:rsidR="00B34671">
              <w:rPr>
                <w:noProof/>
                <w:webHidden/>
              </w:rPr>
              <w:instrText xml:space="preserve"> PAGEREF _Toc214960685 \h </w:instrText>
            </w:r>
            <w:r w:rsidR="00B34671">
              <w:rPr>
                <w:noProof/>
                <w:webHidden/>
              </w:rPr>
            </w:r>
            <w:r w:rsidR="00B34671">
              <w:rPr>
                <w:noProof/>
                <w:webHidden/>
              </w:rPr>
              <w:fldChar w:fldCharType="separate"/>
            </w:r>
            <w:r w:rsidR="002B3AD6">
              <w:rPr>
                <w:noProof/>
                <w:webHidden/>
              </w:rPr>
              <w:t>11</w:t>
            </w:r>
            <w:r w:rsidR="00B34671">
              <w:rPr>
                <w:noProof/>
                <w:webHidden/>
              </w:rPr>
              <w:fldChar w:fldCharType="end"/>
            </w:r>
          </w:hyperlink>
        </w:p>
        <w:p w14:paraId="039D83AC" w14:textId="700809F8"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6" w:history="1">
            <w:r w:rsidR="002B3AD6" w:rsidRPr="00D86EF1">
              <w:rPr>
                <w:rStyle w:val="Hipervnculo"/>
                <w:rFonts w:cs="Arial"/>
                <w:b/>
                <w:bCs/>
                <w:noProof/>
              </w:rPr>
              <w:t>1.6.</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VALORES</w:t>
            </w:r>
            <w:r w:rsidR="002B3AD6">
              <w:rPr>
                <w:noProof/>
                <w:webHidden/>
              </w:rPr>
              <w:tab/>
            </w:r>
            <w:r w:rsidR="00B34671">
              <w:rPr>
                <w:noProof/>
                <w:webHidden/>
              </w:rPr>
              <w:fldChar w:fldCharType="begin"/>
            </w:r>
            <w:r w:rsidR="00B34671">
              <w:rPr>
                <w:noProof/>
                <w:webHidden/>
              </w:rPr>
              <w:instrText xml:space="preserve"> PAGEREF _Toc214960686 \h </w:instrText>
            </w:r>
            <w:r w:rsidR="00B34671">
              <w:rPr>
                <w:noProof/>
                <w:webHidden/>
              </w:rPr>
            </w:r>
            <w:r w:rsidR="00B34671">
              <w:rPr>
                <w:noProof/>
                <w:webHidden/>
              </w:rPr>
              <w:fldChar w:fldCharType="separate"/>
            </w:r>
            <w:r w:rsidR="002B3AD6">
              <w:rPr>
                <w:noProof/>
                <w:webHidden/>
              </w:rPr>
              <w:t>11</w:t>
            </w:r>
            <w:r w:rsidR="00B34671">
              <w:rPr>
                <w:noProof/>
                <w:webHidden/>
              </w:rPr>
              <w:fldChar w:fldCharType="end"/>
            </w:r>
          </w:hyperlink>
        </w:p>
        <w:p w14:paraId="4CD0FE61" w14:textId="1C08EED4"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7" w:history="1">
            <w:r w:rsidR="002B3AD6" w:rsidRPr="00D86EF1">
              <w:rPr>
                <w:rStyle w:val="Hipervnculo"/>
                <w:rFonts w:cs="Arial"/>
                <w:b/>
                <w:bCs/>
                <w:noProof/>
              </w:rPr>
              <w:t>1.7.</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ORGANIGRAMA</w:t>
            </w:r>
            <w:r w:rsidR="002B3AD6">
              <w:rPr>
                <w:noProof/>
                <w:webHidden/>
              </w:rPr>
              <w:tab/>
            </w:r>
            <w:r w:rsidR="00B34671">
              <w:rPr>
                <w:noProof/>
                <w:webHidden/>
              </w:rPr>
              <w:fldChar w:fldCharType="begin"/>
            </w:r>
            <w:r w:rsidR="00B34671">
              <w:rPr>
                <w:noProof/>
                <w:webHidden/>
              </w:rPr>
              <w:instrText xml:space="preserve"> PAGEREF _Toc214960687 \h </w:instrText>
            </w:r>
            <w:r w:rsidR="00B34671">
              <w:rPr>
                <w:noProof/>
                <w:webHidden/>
              </w:rPr>
            </w:r>
            <w:r w:rsidR="00B34671">
              <w:rPr>
                <w:noProof/>
                <w:webHidden/>
              </w:rPr>
              <w:fldChar w:fldCharType="separate"/>
            </w:r>
            <w:r w:rsidR="002B3AD6">
              <w:rPr>
                <w:noProof/>
                <w:webHidden/>
              </w:rPr>
              <w:t>12</w:t>
            </w:r>
            <w:r w:rsidR="00B34671">
              <w:rPr>
                <w:noProof/>
                <w:webHidden/>
              </w:rPr>
              <w:fldChar w:fldCharType="end"/>
            </w:r>
          </w:hyperlink>
        </w:p>
        <w:p w14:paraId="08BB9F1E" w14:textId="5A14FFE5"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88" w:history="1">
            <w:r w:rsidR="002B3AD6" w:rsidRPr="00D86EF1">
              <w:rPr>
                <w:rStyle w:val="Hipervnculo"/>
                <w:rFonts w:cs="Arial"/>
                <w:b/>
                <w:bCs/>
                <w:noProof/>
              </w:rPr>
              <w:t>1.8.</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ÁREA ESPECÍFICA DE LA</w:t>
            </w:r>
            <w:r w:rsidR="002B3AD6" w:rsidRPr="00D86EF1">
              <w:rPr>
                <w:rStyle w:val="Hipervnculo"/>
                <w:rFonts w:cs="Arial"/>
                <w:b/>
                <w:bCs/>
                <w:noProof/>
                <w:spacing w:val="-18"/>
              </w:rPr>
              <w:t xml:space="preserve"> </w:t>
            </w:r>
            <w:r w:rsidR="002B3AD6" w:rsidRPr="00D86EF1">
              <w:rPr>
                <w:rStyle w:val="Hipervnculo"/>
                <w:rFonts w:cs="Arial"/>
                <w:b/>
                <w:bCs/>
                <w:noProof/>
              </w:rPr>
              <w:t>PRÁCTICA</w:t>
            </w:r>
            <w:r w:rsidR="002B3AD6">
              <w:rPr>
                <w:noProof/>
                <w:webHidden/>
              </w:rPr>
              <w:tab/>
            </w:r>
            <w:r w:rsidR="00B34671">
              <w:rPr>
                <w:noProof/>
                <w:webHidden/>
              </w:rPr>
              <w:fldChar w:fldCharType="begin"/>
            </w:r>
            <w:r w:rsidR="00B34671">
              <w:rPr>
                <w:noProof/>
                <w:webHidden/>
              </w:rPr>
              <w:instrText xml:space="preserve"> PAGEREF _Toc214960688 \h </w:instrText>
            </w:r>
            <w:r w:rsidR="00B34671">
              <w:rPr>
                <w:noProof/>
                <w:webHidden/>
              </w:rPr>
            </w:r>
            <w:r w:rsidR="00B34671">
              <w:rPr>
                <w:noProof/>
                <w:webHidden/>
              </w:rPr>
              <w:fldChar w:fldCharType="separate"/>
            </w:r>
            <w:r w:rsidR="002B3AD6">
              <w:rPr>
                <w:noProof/>
                <w:webHidden/>
              </w:rPr>
              <w:t>12</w:t>
            </w:r>
            <w:r w:rsidR="00B34671">
              <w:rPr>
                <w:noProof/>
                <w:webHidden/>
              </w:rPr>
              <w:fldChar w:fldCharType="end"/>
            </w:r>
          </w:hyperlink>
        </w:p>
        <w:p w14:paraId="20D3E724" w14:textId="5EA90CE8" w:rsidR="00B34671" w:rsidRDefault="00C61843" w:rsidP="00F91BBE">
          <w:pPr>
            <w:pStyle w:val="TDC1"/>
            <w:rPr>
              <w:rFonts w:asciiTheme="minorHAnsi" w:eastAsiaTheme="minorEastAsia" w:hAnsiTheme="minorHAnsi" w:cstheme="minorBidi"/>
              <w:kern w:val="2"/>
              <w:lang w:bidi="ar-SA"/>
              <w14:ligatures w14:val="standardContextual"/>
            </w:rPr>
          </w:pPr>
          <w:hyperlink w:anchor="_Toc214960689" w:history="1">
            <w:r w:rsidR="002B3AD6" w:rsidRPr="00D86EF1">
              <w:rPr>
                <w:rStyle w:val="Hipervnculo"/>
              </w:rPr>
              <w:t>CAPÍTULO 2</w:t>
            </w:r>
            <w:r w:rsidR="002B3AD6">
              <w:rPr>
                <w:webHidden/>
              </w:rPr>
              <w:tab/>
            </w:r>
            <w:r w:rsidR="00B34671">
              <w:rPr>
                <w:webHidden/>
              </w:rPr>
              <w:fldChar w:fldCharType="begin"/>
            </w:r>
            <w:r w:rsidR="00B34671">
              <w:rPr>
                <w:webHidden/>
              </w:rPr>
              <w:instrText xml:space="preserve"> PAGEREF _Toc214960689 \h </w:instrText>
            </w:r>
            <w:r w:rsidR="00B34671">
              <w:rPr>
                <w:webHidden/>
              </w:rPr>
            </w:r>
            <w:r w:rsidR="00B34671">
              <w:rPr>
                <w:webHidden/>
              </w:rPr>
              <w:fldChar w:fldCharType="separate"/>
            </w:r>
            <w:r w:rsidR="002B3AD6">
              <w:rPr>
                <w:webHidden/>
              </w:rPr>
              <w:t>13</w:t>
            </w:r>
            <w:r w:rsidR="00B34671">
              <w:rPr>
                <w:webHidden/>
              </w:rPr>
              <w:fldChar w:fldCharType="end"/>
            </w:r>
          </w:hyperlink>
        </w:p>
        <w:p w14:paraId="7C570E1E" w14:textId="7CF9BA46" w:rsidR="00B34671" w:rsidRDefault="00C61843">
          <w:pPr>
            <w:pStyle w:val="TDC2"/>
            <w:tabs>
              <w:tab w:val="left" w:pos="720"/>
              <w:tab w:val="right" w:leader="dot" w:pos="8828"/>
            </w:tabs>
            <w:rPr>
              <w:rFonts w:asciiTheme="minorHAnsi" w:eastAsiaTheme="minorEastAsia" w:hAnsiTheme="minorHAnsi" w:cstheme="minorBidi"/>
              <w:noProof/>
              <w:kern w:val="2"/>
              <w14:ligatures w14:val="standardContextual"/>
            </w:rPr>
          </w:pPr>
          <w:hyperlink w:anchor="_Toc214960690" w:history="1">
            <w:r w:rsidR="002B3AD6" w:rsidRPr="00D86EF1">
              <w:rPr>
                <w:rStyle w:val="Hipervnculo"/>
                <w:rFonts w:cs="Arial"/>
                <w:b/>
                <w:noProof/>
              </w:rPr>
              <w:t>2.</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noProof/>
              </w:rPr>
              <w:t>ACTIVIDADES ESPECÍFICAS DE LA PRÁCTICA</w:t>
            </w:r>
            <w:r w:rsidR="002B3AD6" w:rsidRPr="00D86EF1">
              <w:rPr>
                <w:rStyle w:val="Hipervnculo"/>
                <w:rFonts w:cs="Arial"/>
                <w:b/>
                <w:noProof/>
                <w:spacing w:val="-13"/>
              </w:rPr>
              <w:t xml:space="preserve"> </w:t>
            </w:r>
            <w:r w:rsidR="002B3AD6" w:rsidRPr="00D86EF1">
              <w:rPr>
                <w:rStyle w:val="Hipervnculo"/>
                <w:rFonts w:cs="Arial"/>
                <w:b/>
                <w:noProof/>
              </w:rPr>
              <w:t>PROFESIONAL.</w:t>
            </w:r>
            <w:r w:rsidR="002B3AD6">
              <w:rPr>
                <w:noProof/>
                <w:webHidden/>
              </w:rPr>
              <w:tab/>
            </w:r>
            <w:r w:rsidR="00B34671">
              <w:rPr>
                <w:noProof/>
                <w:webHidden/>
              </w:rPr>
              <w:fldChar w:fldCharType="begin"/>
            </w:r>
            <w:r w:rsidR="00B34671">
              <w:rPr>
                <w:noProof/>
                <w:webHidden/>
              </w:rPr>
              <w:instrText xml:space="preserve"> PAGEREF _Toc214960690 \h </w:instrText>
            </w:r>
            <w:r w:rsidR="00B34671">
              <w:rPr>
                <w:noProof/>
                <w:webHidden/>
              </w:rPr>
            </w:r>
            <w:r w:rsidR="00B34671">
              <w:rPr>
                <w:noProof/>
                <w:webHidden/>
              </w:rPr>
              <w:fldChar w:fldCharType="separate"/>
            </w:r>
            <w:r w:rsidR="002B3AD6">
              <w:rPr>
                <w:noProof/>
                <w:webHidden/>
              </w:rPr>
              <w:t>13</w:t>
            </w:r>
            <w:r w:rsidR="00B34671">
              <w:rPr>
                <w:noProof/>
                <w:webHidden/>
              </w:rPr>
              <w:fldChar w:fldCharType="end"/>
            </w:r>
          </w:hyperlink>
        </w:p>
        <w:p w14:paraId="32C57E06" w14:textId="354D39B2"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91" w:history="1">
            <w:r w:rsidR="002B3AD6" w:rsidRPr="00D86EF1">
              <w:rPr>
                <w:rStyle w:val="Hipervnculo"/>
                <w:rFonts w:cs="Arial"/>
                <w:b/>
                <w:bCs/>
                <w:noProof/>
              </w:rPr>
              <w:t>2.1.</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noProof/>
              </w:rPr>
              <w:t>NOMBRE DEL</w:t>
            </w:r>
            <w:r w:rsidR="002B3AD6" w:rsidRPr="00D86EF1">
              <w:rPr>
                <w:rStyle w:val="Hipervnculo"/>
                <w:rFonts w:cs="Arial"/>
                <w:b/>
                <w:noProof/>
                <w:spacing w:val="-1"/>
              </w:rPr>
              <w:t xml:space="preserve"> </w:t>
            </w:r>
            <w:r w:rsidR="002B3AD6" w:rsidRPr="00D86EF1">
              <w:rPr>
                <w:rStyle w:val="Hipervnculo"/>
                <w:rFonts w:cs="Arial"/>
                <w:b/>
                <w:noProof/>
              </w:rPr>
              <w:t>TRABAJO</w:t>
            </w:r>
            <w:r w:rsidR="002B3AD6">
              <w:rPr>
                <w:noProof/>
                <w:webHidden/>
              </w:rPr>
              <w:tab/>
            </w:r>
            <w:r w:rsidR="00B34671">
              <w:rPr>
                <w:noProof/>
                <w:webHidden/>
              </w:rPr>
              <w:fldChar w:fldCharType="begin"/>
            </w:r>
            <w:r w:rsidR="00B34671">
              <w:rPr>
                <w:noProof/>
                <w:webHidden/>
              </w:rPr>
              <w:instrText xml:space="preserve"> PAGEREF _Toc214960691 \h </w:instrText>
            </w:r>
            <w:r w:rsidR="00B34671">
              <w:rPr>
                <w:noProof/>
                <w:webHidden/>
              </w:rPr>
            </w:r>
            <w:r w:rsidR="00B34671">
              <w:rPr>
                <w:noProof/>
                <w:webHidden/>
              </w:rPr>
              <w:fldChar w:fldCharType="separate"/>
            </w:r>
            <w:r w:rsidR="002B3AD6">
              <w:rPr>
                <w:noProof/>
                <w:webHidden/>
              </w:rPr>
              <w:t>13</w:t>
            </w:r>
            <w:r w:rsidR="00B34671">
              <w:rPr>
                <w:noProof/>
                <w:webHidden/>
              </w:rPr>
              <w:fldChar w:fldCharType="end"/>
            </w:r>
          </w:hyperlink>
        </w:p>
        <w:p w14:paraId="5D808006" w14:textId="1017104B"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92" w:history="1">
            <w:r w:rsidR="002B3AD6" w:rsidRPr="00D86EF1">
              <w:rPr>
                <w:rStyle w:val="Hipervnculo"/>
                <w:rFonts w:cs="Arial"/>
                <w:b/>
                <w:bCs/>
                <w:noProof/>
              </w:rPr>
              <w:t>2.2.</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DIAGNÓSTICO</w:t>
            </w:r>
            <w:r w:rsidR="002B3AD6">
              <w:rPr>
                <w:noProof/>
                <w:webHidden/>
              </w:rPr>
              <w:tab/>
            </w:r>
            <w:r w:rsidR="00B34671">
              <w:rPr>
                <w:noProof/>
                <w:webHidden/>
              </w:rPr>
              <w:fldChar w:fldCharType="begin"/>
            </w:r>
            <w:r w:rsidR="00B34671">
              <w:rPr>
                <w:noProof/>
                <w:webHidden/>
              </w:rPr>
              <w:instrText xml:space="preserve"> PAGEREF _Toc214960692 \h </w:instrText>
            </w:r>
            <w:r w:rsidR="00B34671">
              <w:rPr>
                <w:noProof/>
                <w:webHidden/>
              </w:rPr>
            </w:r>
            <w:r w:rsidR="00B34671">
              <w:rPr>
                <w:noProof/>
                <w:webHidden/>
              </w:rPr>
              <w:fldChar w:fldCharType="separate"/>
            </w:r>
            <w:r w:rsidR="002B3AD6">
              <w:rPr>
                <w:noProof/>
                <w:webHidden/>
              </w:rPr>
              <w:t>14</w:t>
            </w:r>
            <w:r w:rsidR="00B34671">
              <w:rPr>
                <w:noProof/>
                <w:webHidden/>
              </w:rPr>
              <w:fldChar w:fldCharType="end"/>
            </w:r>
          </w:hyperlink>
        </w:p>
        <w:p w14:paraId="25BC49D6" w14:textId="72C854BC"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93" w:history="1">
            <w:r w:rsidR="002B3AD6" w:rsidRPr="00D86EF1">
              <w:rPr>
                <w:rStyle w:val="Hipervnculo"/>
                <w:rFonts w:cs="Arial"/>
                <w:b/>
                <w:bCs/>
                <w:noProof/>
              </w:rPr>
              <w:t>2.3.</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JUSTIFICACIÓN</w:t>
            </w:r>
            <w:r w:rsidR="002B3AD6">
              <w:rPr>
                <w:noProof/>
                <w:webHidden/>
              </w:rPr>
              <w:tab/>
            </w:r>
            <w:r w:rsidR="00B34671">
              <w:rPr>
                <w:noProof/>
                <w:webHidden/>
              </w:rPr>
              <w:fldChar w:fldCharType="begin"/>
            </w:r>
            <w:r w:rsidR="00B34671">
              <w:rPr>
                <w:noProof/>
                <w:webHidden/>
              </w:rPr>
              <w:instrText xml:space="preserve"> PAGEREF _Toc214960693 \h </w:instrText>
            </w:r>
            <w:r w:rsidR="00B34671">
              <w:rPr>
                <w:noProof/>
                <w:webHidden/>
              </w:rPr>
            </w:r>
            <w:r w:rsidR="00B34671">
              <w:rPr>
                <w:noProof/>
                <w:webHidden/>
              </w:rPr>
              <w:fldChar w:fldCharType="separate"/>
            </w:r>
            <w:r w:rsidR="002B3AD6">
              <w:rPr>
                <w:noProof/>
                <w:webHidden/>
              </w:rPr>
              <w:t>14</w:t>
            </w:r>
            <w:r w:rsidR="00B34671">
              <w:rPr>
                <w:noProof/>
                <w:webHidden/>
              </w:rPr>
              <w:fldChar w:fldCharType="end"/>
            </w:r>
          </w:hyperlink>
        </w:p>
        <w:p w14:paraId="4369608C" w14:textId="72EEE66D"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94" w:history="1">
            <w:r w:rsidR="002B3AD6" w:rsidRPr="00D86EF1">
              <w:rPr>
                <w:rStyle w:val="Hipervnculo"/>
                <w:rFonts w:cs="Arial"/>
                <w:b/>
                <w:bCs/>
                <w:noProof/>
              </w:rPr>
              <w:t>2.4.</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OBJETIVOS</w:t>
            </w:r>
            <w:r w:rsidR="002B3AD6">
              <w:rPr>
                <w:noProof/>
                <w:webHidden/>
              </w:rPr>
              <w:tab/>
            </w:r>
            <w:r w:rsidR="00B34671">
              <w:rPr>
                <w:noProof/>
                <w:webHidden/>
              </w:rPr>
              <w:fldChar w:fldCharType="begin"/>
            </w:r>
            <w:r w:rsidR="00B34671">
              <w:rPr>
                <w:noProof/>
                <w:webHidden/>
              </w:rPr>
              <w:instrText xml:space="preserve"> PAGEREF _Toc214960694 \h </w:instrText>
            </w:r>
            <w:r w:rsidR="00B34671">
              <w:rPr>
                <w:noProof/>
                <w:webHidden/>
              </w:rPr>
            </w:r>
            <w:r w:rsidR="00B34671">
              <w:rPr>
                <w:noProof/>
                <w:webHidden/>
              </w:rPr>
              <w:fldChar w:fldCharType="separate"/>
            </w:r>
            <w:r w:rsidR="002B3AD6">
              <w:rPr>
                <w:noProof/>
                <w:webHidden/>
              </w:rPr>
              <w:t>15</w:t>
            </w:r>
            <w:r w:rsidR="00B34671">
              <w:rPr>
                <w:noProof/>
                <w:webHidden/>
              </w:rPr>
              <w:fldChar w:fldCharType="end"/>
            </w:r>
          </w:hyperlink>
        </w:p>
        <w:p w14:paraId="3CA9B17A" w14:textId="40FDF1B1" w:rsidR="00B34671" w:rsidRDefault="00C61843">
          <w:pPr>
            <w:pStyle w:val="TDC3"/>
            <w:tabs>
              <w:tab w:val="left" w:pos="1440"/>
              <w:tab w:val="right" w:leader="dot" w:pos="8828"/>
            </w:tabs>
            <w:rPr>
              <w:rFonts w:asciiTheme="minorHAnsi" w:eastAsiaTheme="minorEastAsia" w:hAnsiTheme="minorHAnsi" w:cstheme="minorBidi"/>
              <w:noProof/>
              <w:kern w:val="2"/>
              <w14:ligatures w14:val="standardContextual"/>
            </w:rPr>
          </w:pPr>
          <w:hyperlink w:anchor="_Toc214960695" w:history="1">
            <w:r w:rsidR="002B3AD6" w:rsidRPr="00D86EF1">
              <w:rPr>
                <w:rStyle w:val="Hipervnculo"/>
                <w:rFonts w:cs="Arial"/>
                <w:b/>
                <w:bCs/>
                <w:noProof/>
              </w:rPr>
              <w:t>2.4.1.</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OBJETIVO</w:t>
            </w:r>
            <w:r w:rsidR="002B3AD6" w:rsidRPr="00D86EF1">
              <w:rPr>
                <w:rStyle w:val="Hipervnculo"/>
                <w:rFonts w:cs="Arial"/>
                <w:b/>
                <w:bCs/>
                <w:noProof/>
                <w:spacing w:val="-1"/>
              </w:rPr>
              <w:t xml:space="preserve"> </w:t>
            </w:r>
            <w:r w:rsidR="002B3AD6" w:rsidRPr="00D86EF1">
              <w:rPr>
                <w:rStyle w:val="Hipervnculo"/>
                <w:rFonts w:cs="Arial"/>
                <w:b/>
                <w:bCs/>
                <w:noProof/>
              </w:rPr>
              <w:t>GENERAL</w:t>
            </w:r>
            <w:r w:rsidR="002B3AD6">
              <w:rPr>
                <w:noProof/>
                <w:webHidden/>
              </w:rPr>
              <w:tab/>
            </w:r>
            <w:r w:rsidR="00B34671">
              <w:rPr>
                <w:noProof/>
                <w:webHidden/>
              </w:rPr>
              <w:fldChar w:fldCharType="begin"/>
            </w:r>
            <w:r w:rsidR="00B34671">
              <w:rPr>
                <w:noProof/>
                <w:webHidden/>
              </w:rPr>
              <w:instrText xml:space="preserve"> PAGEREF _Toc214960695 \h </w:instrText>
            </w:r>
            <w:r w:rsidR="00B34671">
              <w:rPr>
                <w:noProof/>
                <w:webHidden/>
              </w:rPr>
            </w:r>
            <w:r w:rsidR="00B34671">
              <w:rPr>
                <w:noProof/>
                <w:webHidden/>
              </w:rPr>
              <w:fldChar w:fldCharType="separate"/>
            </w:r>
            <w:r w:rsidR="002B3AD6">
              <w:rPr>
                <w:noProof/>
                <w:webHidden/>
              </w:rPr>
              <w:t>15</w:t>
            </w:r>
            <w:r w:rsidR="00B34671">
              <w:rPr>
                <w:noProof/>
                <w:webHidden/>
              </w:rPr>
              <w:fldChar w:fldCharType="end"/>
            </w:r>
          </w:hyperlink>
        </w:p>
        <w:p w14:paraId="550A6E42" w14:textId="429E9C78" w:rsidR="00B34671" w:rsidRDefault="00C61843">
          <w:pPr>
            <w:pStyle w:val="TDC3"/>
            <w:tabs>
              <w:tab w:val="right" w:leader="dot" w:pos="8828"/>
            </w:tabs>
            <w:rPr>
              <w:rFonts w:asciiTheme="minorHAnsi" w:eastAsiaTheme="minorEastAsia" w:hAnsiTheme="minorHAnsi" w:cstheme="minorBidi"/>
              <w:noProof/>
              <w:kern w:val="2"/>
              <w14:ligatures w14:val="standardContextual"/>
            </w:rPr>
          </w:pPr>
          <w:hyperlink w:anchor="_Toc214960696" w:history="1">
            <w:r w:rsidR="002B3AD6" w:rsidRPr="00D86EF1">
              <w:rPr>
                <w:rStyle w:val="Hipervnculo"/>
                <w:rFonts w:cs="Arial"/>
                <w:b/>
                <w:noProof/>
              </w:rPr>
              <w:t>2.4.2 OBJETIVOS</w:t>
            </w:r>
            <w:r w:rsidR="002B3AD6" w:rsidRPr="00D86EF1">
              <w:rPr>
                <w:rStyle w:val="Hipervnculo"/>
                <w:rFonts w:cs="Arial"/>
                <w:b/>
                <w:noProof/>
                <w:spacing w:val="-1"/>
              </w:rPr>
              <w:t xml:space="preserve"> </w:t>
            </w:r>
            <w:r w:rsidR="002B3AD6" w:rsidRPr="00D86EF1">
              <w:rPr>
                <w:rStyle w:val="Hipervnculo"/>
                <w:rFonts w:cs="Arial"/>
                <w:b/>
                <w:noProof/>
              </w:rPr>
              <w:t>ESPECÍFICOS</w:t>
            </w:r>
            <w:r w:rsidR="002B3AD6">
              <w:rPr>
                <w:noProof/>
                <w:webHidden/>
              </w:rPr>
              <w:tab/>
            </w:r>
            <w:r w:rsidR="00B34671">
              <w:rPr>
                <w:noProof/>
                <w:webHidden/>
              </w:rPr>
              <w:fldChar w:fldCharType="begin"/>
            </w:r>
            <w:r w:rsidR="00B34671">
              <w:rPr>
                <w:noProof/>
                <w:webHidden/>
              </w:rPr>
              <w:instrText xml:space="preserve"> PAGEREF _Toc214960696 \h </w:instrText>
            </w:r>
            <w:r w:rsidR="00B34671">
              <w:rPr>
                <w:noProof/>
                <w:webHidden/>
              </w:rPr>
            </w:r>
            <w:r w:rsidR="00B34671">
              <w:rPr>
                <w:noProof/>
                <w:webHidden/>
              </w:rPr>
              <w:fldChar w:fldCharType="separate"/>
            </w:r>
            <w:r w:rsidR="002B3AD6">
              <w:rPr>
                <w:noProof/>
                <w:webHidden/>
              </w:rPr>
              <w:t>15</w:t>
            </w:r>
            <w:r w:rsidR="00B34671">
              <w:rPr>
                <w:noProof/>
                <w:webHidden/>
              </w:rPr>
              <w:fldChar w:fldCharType="end"/>
            </w:r>
          </w:hyperlink>
        </w:p>
        <w:p w14:paraId="0C34CB1F" w14:textId="5121573C"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697" w:history="1">
            <w:r w:rsidR="002B3AD6" w:rsidRPr="00D86EF1">
              <w:rPr>
                <w:rStyle w:val="Hipervnculo"/>
                <w:rFonts w:cs="Arial"/>
                <w:b/>
                <w:bCs/>
                <w:noProof/>
              </w:rPr>
              <w:t>2.5.</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bCs/>
                <w:noProof/>
              </w:rPr>
              <w:t>PLAN DE</w:t>
            </w:r>
            <w:r w:rsidR="002B3AD6" w:rsidRPr="00D86EF1">
              <w:rPr>
                <w:rStyle w:val="Hipervnculo"/>
                <w:rFonts w:cs="Arial"/>
                <w:b/>
                <w:bCs/>
                <w:noProof/>
                <w:spacing w:val="4"/>
              </w:rPr>
              <w:t xml:space="preserve"> </w:t>
            </w:r>
            <w:r w:rsidR="002B3AD6" w:rsidRPr="00D86EF1">
              <w:rPr>
                <w:rStyle w:val="Hipervnculo"/>
                <w:rFonts w:cs="Arial"/>
                <w:b/>
                <w:bCs/>
                <w:noProof/>
              </w:rPr>
              <w:t>ACTIVIDADES</w:t>
            </w:r>
            <w:r w:rsidR="002B3AD6">
              <w:rPr>
                <w:noProof/>
                <w:webHidden/>
              </w:rPr>
              <w:tab/>
            </w:r>
            <w:r w:rsidR="00B34671">
              <w:rPr>
                <w:noProof/>
                <w:webHidden/>
              </w:rPr>
              <w:fldChar w:fldCharType="begin"/>
            </w:r>
            <w:r w:rsidR="00B34671">
              <w:rPr>
                <w:noProof/>
                <w:webHidden/>
              </w:rPr>
              <w:instrText xml:space="preserve"> PAGEREF _Toc214960697 \h </w:instrText>
            </w:r>
            <w:r w:rsidR="00B34671">
              <w:rPr>
                <w:noProof/>
                <w:webHidden/>
              </w:rPr>
            </w:r>
            <w:r w:rsidR="00B34671">
              <w:rPr>
                <w:noProof/>
                <w:webHidden/>
              </w:rPr>
              <w:fldChar w:fldCharType="separate"/>
            </w:r>
            <w:r w:rsidR="002B3AD6">
              <w:rPr>
                <w:noProof/>
                <w:webHidden/>
              </w:rPr>
              <w:t>16</w:t>
            </w:r>
            <w:r w:rsidR="00B34671">
              <w:rPr>
                <w:noProof/>
                <w:webHidden/>
              </w:rPr>
              <w:fldChar w:fldCharType="end"/>
            </w:r>
          </w:hyperlink>
        </w:p>
        <w:p w14:paraId="60612260" w14:textId="6C6CBED7" w:rsidR="00B34671" w:rsidRDefault="00C61843" w:rsidP="00F91BBE">
          <w:pPr>
            <w:pStyle w:val="TDC1"/>
            <w:rPr>
              <w:rFonts w:asciiTheme="minorHAnsi" w:eastAsiaTheme="minorEastAsia" w:hAnsiTheme="minorHAnsi" w:cstheme="minorBidi"/>
              <w:kern w:val="2"/>
              <w:lang w:bidi="ar-SA"/>
              <w14:ligatures w14:val="standardContextual"/>
            </w:rPr>
          </w:pPr>
          <w:hyperlink w:anchor="_Toc214960698" w:history="1">
            <w:r w:rsidR="002B3AD6" w:rsidRPr="00D86EF1">
              <w:rPr>
                <w:rStyle w:val="Hipervnculo"/>
              </w:rPr>
              <w:t>CAPITULO 3</w:t>
            </w:r>
            <w:r w:rsidR="002B3AD6">
              <w:rPr>
                <w:webHidden/>
              </w:rPr>
              <w:tab/>
            </w:r>
            <w:r w:rsidR="00B34671">
              <w:rPr>
                <w:webHidden/>
              </w:rPr>
              <w:fldChar w:fldCharType="begin"/>
            </w:r>
            <w:r w:rsidR="00B34671">
              <w:rPr>
                <w:webHidden/>
              </w:rPr>
              <w:instrText xml:space="preserve"> PAGEREF _Toc214960698 \h </w:instrText>
            </w:r>
            <w:r w:rsidR="00B34671">
              <w:rPr>
                <w:webHidden/>
              </w:rPr>
            </w:r>
            <w:r w:rsidR="00B34671">
              <w:rPr>
                <w:webHidden/>
              </w:rPr>
              <w:fldChar w:fldCharType="separate"/>
            </w:r>
            <w:r w:rsidR="002B3AD6">
              <w:rPr>
                <w:webHidden/>
              </w:rPr>
              <w:t>16</w:t>
            </w:r>
            <w:r w:rsidR="00B34671">
              <w:rPr>
                <w:webHidden/>
              </w:rPr>
              <w:fldChar w:fldCharType="end"/>
            </w:r>
          </w:hyperlink>
        </w:p>
        <w:p w14:paraId="0970ACF9" w14:textId="4C502791" w:rsidR="00B34671" w:rsidRDefault="00C61843">
          <w:pPr>
            <w:pStyle w:val="TDC2"/>
            <w:tabs>
              <w:tab w:val="left" w:pos="720"/>
              <w:tab w:val="right" w:leader="dot" w:pos="8828"/>
            </w:tabs>
            <w:rPr>
              <w:rFonts w:asciiTheme="minorHAnsi" w:eastAsiaTheme="minorEastAsia" w:hAnsiTheme="minorHAnsi" w:cstheme="minorBidi"/>
              <w:noProof/>
              <w:kern w:val="2"/>
              <w14:ligatures w14:val="standardContextual"/>
            </w:rPr>
          </w:pPr>
          <w:hyperlink w:anchor="_Toc214960699" w:history="1">
            <w:r w:rsidR="002B3AD6" w:rsidRPr="00D86EF1">
              <w:rPr>
                <w:rStyle w:val="Hipervnculo"/>
                <w:rFonts w:cs="Arial"/>
                <w:b/>
                <w:noProof/>
              </w:rPr>
              <w:t>3.</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noProof/>
              </w:rPr>
              <w:t>DESARROLLO DE LA</w:t>
            </w:r>
            <w:r w:rsidR="002B3AD6" w:rsidRPr="00D86EF1">
              <w:rPr>
                <w:rStyle w:val="Hipervnculo"/>
                <w:rFonts w:cs="Arial"/>
                <w:b/>
                <w:noProof/>
                <w:spacing w:val="-7"/>
              </w:rPr>
              <w:t xml:space="preserve"> </w:t>
            </w:r>
            <w:r w:rsidR="002B3AD6" w:rsidRPr="00D86EF1">
              <w:rPr>
                <w:rStyle w:val="Hipervnculo"/>
                <w:rFonts w:cs="Arial"/>
                <w:b/>
                <w:noProof/>
              </w:rPr>
              <w:t>PRÁCTICA</w:t>
            </w:r>
            <w:r w:rsidR="002B3AD6">
              <w:rPr>
                <w:noProof/>
                <w:webHidden/>
              </w:rPr>
              <w:tab/>
            </w:r>
            <w:r w:rsidR="00B34671">
              <w:rPr>
                <w:noProof/>
                <w:webHidden/>
              </w:rPr>
              <w:fldChar w:fldCharType="begin"/>
            </w:r>
            <w:r w:rsidR="00B34671">
              <w:rPr>
                <w:noProof/>
                <w:webHidden/>
              </w:rPr>
              <w:instrText xml:space="preserve"> PAGEREF _Toc214960699 \h </w:instrText>
            </w:r>
            <w:r w:rsidR="00B34671">
              <w:rPr>
                <w:noProof/>
                <w:webHidden/>
              </w:rPr>
            </w:r>
            <w:r w:rsidR="00B34671">
              <w:rPr>
                <w:noProof/>
                <w:webHidden/>
              </w:rPr>
              <w:fldChar w:fldCharType="separate"/>
            </w:r>
            <w:r w:rsidR="002B3AD6">
              <w:rPr>
                <w:noProof/>
                <w:webHidden/>
              </w:rPr>
              <w:t>16</w:t>
            </w:r>
            <w:r w:rsidR="00B34671">
              <w:rPr>
                <w:noProof/>
                <w:webHidden/>
              </w:rPr>
              <w:fldChar w:fldCharType="end"/>
            </w:r>
          </w:hyperlink>
        </w:p>
        <w:p w14:paraId="42A875BE" w14:textId="7253B09E" w:rsidR="00B34671" w:rsidRDefault="00C61843">
          <w:pPr>
            <w:pStyle w:val="TDC2"/>
            <w:tabs>
              <w:tab w:val="left" w:pos="960"/>
              <w:tab w:val="right" w:leader="dot" w:pos="8828"/>
            </w:tabs>
            <w:rPr>
              <w:rFonts w:asciiTheme="minorHAnsi" w:eastAsiaTheme="minorEastAsia" w:hAnsiTheme="minorHAnsi" w:cstheme="minorBidi"/>
              <w:noProof/>
              <w:kern w:val="2"/>
              <w14:ligatures w14:val="standardContextual"/>
            </w:rPr>
          </w:pPr>
          <w:hyperlink w:anchor="_Toc214960700" w:history="1">
            <w:r w:rsidR="002B3AD6" w:rsidRPr="00D86EF1">
              <w:rPr>
                <w:rStyle w:val="Hipervnculo"/>
                <w:rFonts w:cs="Arial"/>
                <w:b/>
                <w:bCs/>
                <w:noProof/>
              </w:rPr>
              <w:t>3.1.</w:t>
            </w:r>
            <w:r w:rsidR="002B3AD6">
              <w:rPr>
                <w:rFonts w:asciiTheme="minorHAnsi" w:eastAsiaTheme="minorEastAsia" w:hAnsiTheme="minorHAnsi" w:cstheme="minorBidi"/>
                <w:noProof/>
                <w:kern w:val="2"/>
                <w14:ligatures w14:val="standardContextual"/>
              </w:rPr>
              <w:tab/>
            </w:r>
            <w:r w:rsidR="002B3AD6" w:rsidRPr="00D86EF1">
              <w:rPr>
                <w:rStyle w:val="Hipervnculo"/>
                <w:rFonts w:cs="Arial"/>
                <w:b/>
                <w:noProof/>
              </w:rPr>
              <w:t>DESARROLLO DEL OBJETIVO ESPECÍFICO: 1</w:t>
            </w:r>
            <w:r w:rsidR="002B3AD6">
              <w:rPr>
                <w:noProof/>
                <w:webHidden/>
              </w:rPr>
              <w:tab/>
            </w:r>
            <w:r w:rsidR="00B34671">
              <w:rPr>
                <w:noProof/>
                <w:webHidden/>
              </w:rPr>
              <w:fldChar w:fldCharType="begin"/>
            </w:r>
            <w:r w:rsidR="00B34671">
              <w:rPr>
                <w:noProof/>
                <w:webHidden/>
              </w:rPr>
              <w:instrText xml:space="preserve"> PAGEREF _Toc214960700 \h </w:instrText>
            </w:r>
            <w:r w:rsidR="00B34671">
              <w:rPr>
                <w:noProof/>
                <w:webHidden/>
              </w:rPr>
            </w:r>
            <w:r w:rsidR="00B34671">
              <w:rPr>
                <w:noProof/>
                <w:webHidden/>
              </w:rPr>
              <w:fldChar w:fldCharType="separate"/>
            </w:r>
            <w:r w:rsidR="002B3AD6">
              <w:rPr>
                <w:noProof/>
                <w:webHidden/>
              </w:rPr>
              <w:t>16</w:t>
            </w:r>
            <w:r w:rsidR="00B34671">
              <w:rPr>
                <w:noProof/>
                <w:webHidden/>
              </w:rPr>
              <w:fldChar w:fldCharType="end"/>
            </w:r>
          </w:hyperlink>
        </w:p>
        <w:p w14:paraId="53B9D715" w14:textId="564C57AF" w:rsidR="00B34671" w:rsidRDefault="00C61843">
          <w:pPr>
            <w:pStyle w:val="TDC2"/>
            <w:tabs>
              <w:tab w:val="right" w:leader="dot" w:pos="8828"/>
            </w:tabs>
            <w:rPr>
              <w:rFonts w:asciiTheme="minorHAnsi" w:eastAsiaTheme="minorEastAsia" w:hAnsiTheme="minorHAnsi" w:cstheme="minorBidi"/>
              <w:noProof/>
              <w:kern w:val="2"/>
              <w14:ligatures w14:val="standardContextual"/>
            </w:rPr>
          </w:pPr>
          <w:hyperlink w:anchor="_Toc214960701" w:history="1">
            <w:r w:rsidR="002B3AD6" w:rsidRPr="00D86EF1">
              <w:rPr>
                <w:rStyle w:val="Hipervnculo"/>
                <w:rFonts w:cs="Arial"/>
                <w:b/>
                <w:noProof/>
              </w:rPr>
              <w:t>3.4.  CONCLUSIONES</w:t>
            </w:r>
            <w:r w:rsidR="002B3AD6">
              <w:rPr>
                <w:noProof/>
                <w:webHidden/>
              </w:rPr>
              <w:tab/>
            </w:r>
            <w:r w:rsidR="00B34671">
              <w:rPr>
                <w:noProof/>
                <w:webHidden/>
              </w:rPr>
              <w:fldChar w:fldCharType="begin"/>
            </w:r>
            <w:r w:rsidR="00B34671">
              <w:rPr>
                <w:noProof/>
                <w:webHidden/>
              </w:rPr>
              <w:instrText xml:space="preserve"> PAGEREF _Toc214960701 \h </w:instrText>
            </w:r>
            <w:r w:rsidR="00B34671">
              <w:rPr>
                <w:noProof/>
                <w:webHidden/>
              </w:rPr>
            </w:r>
            <w:r w:rsidR="00B34671">
              <w:rPr>
                <w:noProof/>
                <w:webHidden/>
              </w:rPr>
              <w:fldChar w:fldCharType="separate"/>
            </w:r>
            <w:r w:rsidR="002B3AD6">
              <w:rPr>
                <w:noProof/>
                <w:webHidden/>
              </w:rPr>
              <w:t>28</w:t>
            </w:r>
            <w:r w:rsidR="00B34671">
              <w:rPr>
                <w:noProof/>
                <w:webHidden/>
              </w:rPr>
              <w:fldChar w:fldCharType="end"/>
            </w:r>
          </w:hyperlink>
        </w:p>
        <w:p w14:paraId="1B7D3166" w14:textId="5BCA2400" w:rsidR="00B34671" w:rsidRDefault="00C61843">
          <w:pPr>
            <w:pStyle w:val="TDC2"/>
            <w:tabs>
              <w:tab w:val="right" w:leader="dot" w:pos="8828"/>
            </w:tabs>
            <w:rPr>
              <w:rFonts w:asciiTheme="minorHAnsi" w:eastAsiaTheme="minorEastAsia" w:hAnsiTheme="minorHAnsi" w:cstheme="minorBidi"/>
              <w:noProof/>
              <w:kern w:val="2"/>
              <w14:ligatures w14:val="standardContextual"/>
            </w:rPr>
          </w:pPr>
          <w:hyperlink w:anchor="_Toc214960702" w:history="1">
            <w:r w:rsidR="002B3AD6" w:rsidRPr="00D86EF1">
              <w:rPr>
                <w:rStyle w:val="Hipervnculo"/>
                <w:rFonts w:cs="Arial"/>
                <w:b/>
                <w:bCs/>
                <w:noProof/>
              </w:rPr>
              <w:t>3.5 RECOMENDACIONES</w:t>
            </w:r>
            <w:r w:rsidR="002B3AD6">
              <w:rPr>
                <w:noProof/>
                <w:webHidden/>
              </w:rPr>
              <w:tab/>
            </w:r>
            <w:r w:rsidR="00B34671">
              <w:rPr>
                <w:noProof/>
                <w:webHidden/>
              </w:rPr>
              <w:fldChar w:fldCharType="begin"/>
            </w:r>
            <w:r w:rsidR="00B34671">
              <w:rPr>
                <w:noProof/>
                <w:webHidden/>
              </w:rPr>
              <w:instrText xml:space="preserve"> PAGEREF _Toc214960702 \h </w:instrText>
            </w:r>
            <w:r w:rsidR="00B34671">
              <w:rPr>
                <w:noProof/>
                <w:webHidden/>
              </w:rPr>
            </w:r>
            <w:r w:rsidR="00B34671">
              <w:rPr>
                <w:noProof/>
                <w:webHidden/>
              </w:rPr>
              <w:fldChar w:fldCharType="separate"/>
            </w:r>
            <w:r w:rsidR="002B3AD6">
              <w:rPr>
                <w:noProof/>
                <w:webHidden/>
              </w:rPr>
              <w:t>28</w:t>
            </w:r>
            <w:r w:rsidR="00B34671">
              <w:rPr>
                <w:noProof/>
                <w:webHidden/>
              </w:rPr>
              <w:fldChar w:fldCharType="end"/>
            </w:r>
          </w:hyperlink>
        </w:p>
        <w:p w14:paraId="2CDCD7B2" w14:textId="71534A13" w:rsidR="00B34671" w:rsidRDefault="00C61843" w:rsidP="00F91BBE">
          <w:pPr>
            <w:pStyle w:val="TDC1"/>
            <w:rPr>
              <w:rFonts w:asciiTheme="minorHAnsi" w:eastAsiaTheme="minorEastAsia" w:hAnsiTheme="minorHAnsi" w:cstheme="minorBidi"/>
              <w:kern w:val="2"/>
              <w:lang w:bidi="ar-SA"/>
              <w14:ligatures w14:val="standardContextual"/>
            </w:rPr>
          </w:pPr>
          <w:hyperlink w:anchor="_Toc214960703" w:history="1">
            <w:r w:rsidR="002B3AD6" w:rsidRPr="00D86EF1">
              <w:rPr>
                <w:rStyle w:val="Hipervnculo"/>
              </w:rPr>
              <w:t>BIBLIOGRAFÍA</w:t>
            </w:r>
            <w:r w:rsidR="002B3AD6">
              <w:rPr>
                <w:webHidden/>
              </w:rPr>
              <w:tab/>
            </w:r>
            <w:r w:rsidR="00B34671">
              <w:rPr>
                <w:webHidden/>
              </w:rPr>
              <w:fldChar w:fldCharType="begin"/>
            </w:r>
            <w:r w:rsidR="00B34671">
              <w:rPr>
                <w:webHidden/>
              </w:rPr>
              <w:instrText xml:space="preserve"> PAGEREF _Toc214960703 \h </w:instrText>
            </w:r>
            <w:r w:rsidR="00B34671">
              <w:rPr>
                <w:webHidden/>
              </w:rPr>
            </w:r>
            <w:r w:rsidR="00B34671">
              <w:rPr>
                <w:webHidden/>
              </w:rPr>
              <w:fldChar w:fldCharType="separate"/>
            </w:r>
            <w:r w:rsidR="002B3AD6">
              <w:rPr>
                <w:webHidden/>
              </w:rPr>
              <w:t>30</w:t>
            </w:r>
            <w:r w:rsidR="00B34671">
              <w:rPr>
                <w:webHidden/>
              </w:rPr>
              <w:fldChar w:fldCharType="end"/>
            </w:r>
          </w:hyperlink>
        </w:p>
        <w:p w14:paraId="2F4B7FA3" w14:textId="678F9830" w:rsidR="00B34671" w:rsidRPr="00F91BBE" w:rsidRDefault="00C61843" w:rsidP="00F91BBE">
          <w:pPr>
            <w:pStyle w:val="TDC1"/>
            <w:rPr>
              <w:rFonts w:asciiTheme="minorHAnsi" w:eastAsiaTheme="minorEastAsia" w:hAnsiTheme="minorHAnsi" w:cstheme="minorBidi"/>
              <w:kern w:val="2"/>
              <w:lang w:bidi="ar-SA"/>
              <w14:ligatures w14:val="standardContextual"/>
            </w:rPr>
          </w:pPr>
          <w:hyperlink w:anchor="_Toc214960704" w:history="1">
            <w:r w:rsidR="002B3AD6" w:rsidRPr="00F91BBE">
              <w:rPr>
                <w:rStyle w:val="Hipervnculo"/>
                <w:b/>
                <w:bCs/>
              </w:rPr>
              <w:t>ANEXOS</w:t>
            </w:r>
            <w:r w:rsidR="002B3AD6" w:rsidRPr="00F91BBE">
              <w:rPr>
                <w:webHidden/>
              </w:rPr>
              <w:tab/>
            </w:r>
            <w:r w:rsidR="00B34671" w:rsidRPr="00F91BBE">
              <w:rPr>
                <w:webHidden/>
              </w:rPr>
              <w:fldChar w:fldCharType="begin"/>
            </w:r>
            <w:r w:rsidR="00B34671" w:rsidRPr="00F91BBE">
              <w:rPr>
                <w:webHidden/>
              </w:rPr>
              <w:instrText xml:space="preserve"> PAGEREF _Toc214960704 \h </w:instrText>
            </w:r>
            <w:r w:rsidR="00B34671" w:rsidRPr="00F91BBE">
              <w:rPr>
                <w:webHidden/>
              </w:rPr>
            </w:r>
            <w:r w:rsidR="00B34671" w:rsidRPr="00F91BBE">
              <w:rPr>
                <w:webHidden/>
              </w:rPr>
              <w:fldChar w:fldCharType="separate"/>
            </w:r>
            <w:r w:rsidR="002B3AD6" w:rsidRPr="00F91BBE">
              <w:rPr>
                <w:webHidden/>
              </w:rPr>
              <w:t>31</w:t>
            </w:r>
            <w:r w:rsidR="00B34671" w:rsidRPr="00F91BBE">
              <w:rPr>
                <w:webHidden/>
              </w:rPr>
              <w:fldChar w:fldCharType="end"/>
            </w:r>
          </w:hyperlink>
        </w:p>
        <w:p w14:paraId="7E6C5DFD" w14:textId="1019A9CF" w:rsidR="00B34671" w:rsidRDefault="00C61843">
          <w:pPr>
            <w:pStyle w:val="TDC2"/>
            <w:tabs>
              <w:tab w:val="right" w:leader="dot" w:pos="8828"/>
            </w:tabs>
            <w:rPr>
              <w:rFonts w:asciiTheme="minorHAnsi" w:eastAsiaTheme="minorEastAsia" w:hAnsiTheme="minorHAnsi" w:cstheme="minorBidi"/>
              <w:noProof/>
              <w:kern w:val="2"/>
              <w14:ligatures w14:val="standardContextual"/>
            </w:rPr>
          </w:pPr>
          <w:hyperlink w:anchor="_Toc214960705" w:history="1">
            <w:r w:rsidR="002B3AD6" w:rsidRPr="00D86EF1">
              <w:rPr>
                <w:rStyle w:val="Hipervnculo"/>
                <w:rFonts w:cs="Arial"/>
                <w:b/>
                <w:bCs/>
                <w:noProof/>
              </w:rPr>
              <w:t xml:space="preserve">ANEXO 1. </w:t>
            </w:r>
            <w:r w:rsidR="002B3AD6" w:rsidRPr="00D86EF1">
              <w:rPr>
                <w:rStyle w:val="Hipervnculo"/>
                <w:rFonts w:cs="Arial"/>
                <w:noProof/>
              </w:rPr>
              <w:t xml:space="preserve">EVIDENCIAS FOTOGRÁFICAS </w:t>
            </w:r>
            <w:r w:rsidR="002B3AD6">
              <w:rPr>
                <w:noProof/>
                <w:webHidden/>
              </w:rPr>
              <w:tab/>
            </w:r>
            <w:r w:rsidR="00B34671">
              <w:rPr>
                <w:noProof/>
                <w:webHidden/>
              </w:rPr>
              <w:fldChar w:fldCharType="begin"/>
            </w:r>
            <w:r w:rsidR="00B34671">
              <w:rPr>
                <w:noProof/>
                <w:webHidden/>
              </w:rPr>
              <w:instrText xml:space="preserve"> PAGEREF _Toc214960705 \h </w:instrText>
            </w:r>
            <w:r w:rsidR="00B34671">
              <w:rPr>
                <w:noProof/>
                <w:webHidden/>
              </w:rPr>
            </w:r>
            <w:r w:rsidR="00B34671">
              <w:rPr>
                <w:noProof/>
                <w:webHidden/>
              </w:rPr>
              <w:fldChar w:fldCharType="separate"/>
            </w:r>
            <w:r w:rsidR="002B3AD6">
              <w:rPr>
                <w:noProof/>
                <w:webHidden/>
              </w:rPr>
              <w:t>31</w:t>
            </w:r>
            <w:r w:rsidR="00B34671">
              <w:rPr>
                <w:noProof/>
                <w:webHidden/>
              </w:rPr>
              <w:fldChar w:fldCharType="end"/>
            </w:r>
          </w:hyperlink>
        </w:p>
        <w:p w14:paraId="1E5EA195" w14:textId="29EAE52F" w:rsidR="00B34671" w:rsidRDefault="00C61843">
          <w:pPr>
            <w:pStyle w:val="TDC2"/>
            <w:tabs>
              <w:tab w:val="right" w:leader="dot" w:pos="8828"/>
            </w:tabs>
            <w:rPr>
              <w:rFonts w:asciiTheme="minorHAnsi" w:eastAsiaTheme="minorEastAsia" w:hAnsiTheme="minorHAnsi" w:cstheme="minorBidi"/>
              <w:noProof/>
              <w:kern w:val="2"/>
              <w14:ligatures w14:val="standardContextual"/>
            </w:rPr>
          </w:pPr>
          <w:hyperlink w:anchor="_Toc214960706" w:history="1">
            <w:r w:rsidR="002B3AD6" w:rsidRPr="00D86EF1">
              <w:rPr>
                <w:rStyle w:val="Hipervnculo"/>
                <w:rFonts w:cs="Arial"/>
                <w:b/>
                <w:bCs/>
                <w:noProof/>
              </w:rPr>
              <w:t xml:space="preserve">ANEXO 2. </w:t>
            </w:r>
            <w:r w:rsidR="002B3AD6" w:rsidRPr="00D86EF1">
              <w:rPr>
                <w:rStyle w:val="Hipervnculo"/>
                <w:rFonts w:cs="Arial"/>
                <w:noProof/>
              </w:rPr>
              <w:t>ACTA DE ACTIVIDADES REALIZADAS</w:t>
            </w:r>
            <w:r w:rsidR="002B3AD6">
              <w:rPr>
                <w:noProof/>
                <w:webHidden/>
              </w:rPr>
              <w:tab/>
            </w:r>
            <w:r w:rsidR="00B34671">
              <w:rPr>
                <w:noProof/>
                <w:webHidden/>
              </w:rPr>
              <w:fldChar w:fldCharType="begin"/>
            </w:r>
            <w:r w:rsidR="00B34671">
              <w:rPr>
                <w:noProof/>
                <w:webHidden/>
              </w:rPr>
              <w:instrText xml:space="preserve"> PAGEREF _Toc214960706 \h </w:instrText>
            </w:r>
            <w:r w:rsidR="00B34671">
              <w:rPr>
                <w:noProof/>
                <w:webHidden/>
              </w:rPr>
            </w:r>
            <w:r w:rsidR="00B34671">
              <w:rPr>
                <w:noProof/>
                <w:webHidden/>
              </w:rPr>
              <w:fldChar w:fldCharType="separate"/>
            </w:r>
            <w:r w:rsidR="002B3AD6">
              <w:rPr>
                <w:noProof/>
                <w:webHidden/>
              </w:rPr>
              <w:t>33</w:t>
            </w:r>
            <w:r w:rsidR="00B34671">
              <w:rPr>
                <w:noProof/>
                <w:webHidden/>
              </w:rPr>
              <w:fldChar w:fldCharType="end"/>
            </w:r>
          </w:hyperlink>
        </w:p>
        <w:p w14:paraId="186330C3" w14:textId="2F698F8C" w:rsidR="0043412F" w:rsidRDefault="00FB5E4F" w:rsidP="005762CC">
          <w:pPr>
            <w:jc w:val="center"/>
            <w:rPr>
              <w:b/>
              <w:bCs/>
            </w:rPr>
          </w:pPr>
          <w:r>
            <w:rPr>
              <w:b/>
              <w:bCs/>
            </w:rPr>
            <w:fldChar w:fldCharType="end"/>
          </w:r>
        </w:p>
        <w:p w14:paraId="71EBC9D6" w14:textId="126A9E95" w:rsidR="00FB5E4F" w:rsidRDefault="002B3AD6" w:rsidP="005762CC">
          <w:pPr>
            <w:jc w:val="center"/>
          </w:pPr>
          <w:r>
            <w:rPr>
              <w:b/>
              <w:bCs/>
            </w:rPr>
            <w:t xml:space="preserve">FIGURAS </w:t>
          </w:r>
        </w:p>
      </w:sdtContent>
    </w:sdt>
    <w:p w14:paraId="0E7916B9" w14:textId="2750AA2E" w:rsidR="001D49CB" w:rsidRDefault="005762CC">
      <w:pPr>
        <w:pStyle w:val="Tabladeilustraciones"/>
        <w:tabs>
          <w:tab w:val="right" w:leader="dot" w:pos="9395"/>
        </w:tabs>
        <w:rPr>
          <w:rFonts w:asciiTheme="minorHAnsi" w:eastAsiaTheme="minorEastAsia" w:hAnsiTheme="minorHAnsi" w:cstheme="minorBidi"/>
          <w:noProof/>
          <w:sz w:val="22"/>
          <w:szCs w:val="22"/>
          <w:lang w:val="es-CO" w:eastAsia="es-CO"/>
        </w:rPr>
      </w:pPr>
      <w:r>
        <w:fldChar w:fldCharType="begin"/>
      </w:r>
      <w:r>
        <w:instrText xml:space="preserve"> TOC \h \z \c "Figura " </w:instrText>
      </w:r>
      <w:r>
        <w:fldChar w:fldCharType="separate"/>
      </w:r>
      <w:hyperlink w:anchor="_Toc212227534" w:history="1">
        <w:r w:rsidR="002B3AD6" w:rsidRPr="00E676F1">
          <w:rPr>
            <w:rStyle w:val="Hipervnculo"/>
            <w:noProof/>
          </w:rPr>
          <w:t>FIGURA  1 ORGANIGRAMA</w:t>
        </w:r>
        <w:r w:rsidR="002B3AD6">
          <w:rPr>
            <w:noProof/>
            <w:webHidden/>
          </w:rPr>
          <w:tab/>
        </w:r>
        <w:r w:rsidR="001D49CB">
          <w:rPr>
            <w:noProof/>
            <w:webHidden/>
          </w:rPr>
          <w:fldChar w:fldCharType="begin"/>
        </w:r>
        <w:r w:rsidR="001D49CB">
          <w:rPr>
            <w:noProof/>
            <w:webHidden/>
          </w:rPr>
          <w:instrText xml:space="preserve"> PAGEREF _Toc212227534 \h </w:instrText>
        </w:r>
        <w:r w:rsidR="001D49CB">
          <w:rPr>
            <w:noProof/>
            <w:webHidden/>
          </w:rPr>
        </w:r>
        <w:r w:rsidR="001D49CB">
          <w:rPr>
            <w:noProof/>
            <w:webHidden/>
          </w:rPr>
          <w:fldChar w:fldCharType="separate"/>
        </w:r>
        <w:r w:rsidR="002B3AD6">
          <w:rPr>
            <w:noProof/>
            <w:webHidden/>
          </w:rPr>
          <w:t>14</w:t>
        </w:r>
        <w:r w:rsidR="001D49CB">
          <w:rPr>
            <w:noProof/>
            <w:webHidden/>
          </w:rPr>
          <w:fldChar w:fldCharType="end"/>
        </w:r>
      </w:hyperlink>
    </w:p>
    <w:p w14:paraId="5669814F" w14:textId="373FBDE7" w:rsidR="001D49CB" w:rsidRDefault="00C61843">
      <w:pPr>
        <w:pStyle w:val="Tabladeilustraciones"/>
        <w:tabs>
          <w:tab w:val="right" w:leader="dot" w:pos="9395"/>
        </w:tabs>
        <w:rPr>
          <w:rFonts w:asciiTheme="minorHAnsi" w:eastAsiaTheme="minorEastAsia" w:hAnsiTheme="minorHAnsi" w:cstheme="minorBidi"/>
          <w:noProof/>
          <w:sz w:val="22"/>
          <w:szCs w:val="22"/>
          <w:lang w:val="es-CO" w:eastAsia="es-CO"/>
        </w:rPr>
      </w:pPr>
      <w:hyperlink w:anchor="_Toc212227535" w:history="1">
        <w:r w:rsidR="002B3AD6" w:rsidRPr="00E676F1">
          <w:rPr>
            <w:rStyle w:val="Hipervnculo"/>
            <w:noProof/>
          </w:rPr>
          <w:t>FIGURA  2 ANÁLISIS FODA</w:t>
        </w:r>
        <w:r w:rsidR="002B3AD6">
          <w:rPr>
            <w:noProof/>
            <w:webHidden/>
          </w:rPr>
          <w:tab/>
        </w:r>
        <w:r w:rsidR="001D49CB">
          <w:rPr>
            <w:noProof/>
            <w:webHidden/>
          </w:rPr>
          <w:fldChar w:fldCharType="begin"/>
        </w:r>
        <w:r w:rsidR="001D49CB">
          <w:rPr>
            <w:noProof/>
            <w:webHidden/>
          </w:rPr>
          <w:instrText xml:space="preserve"> PAGEREF _Toc212227535 \h </w:instrText>
        </w:r>
        <w:r w:rsidR="001D49CB">
          <w:rPr>
            <w:noProof/>
            <w:webHidden/>
          </w:rPr>
        </w:r>
        <w:r w:rsidR="001D49CB">
          <w:rPr>
            <w:noProof/>
            <w:webHidden/>
          </w:rPr>
          <w:fldChar w:fldCharType="separate"/>
        </w:r>
        <w:r w:rsidR="002B3AD6">
          <w:rPr>
            <w:noProof/>
            <w:webHidden/>
          </w:rPr>
          <w:t>16</w:t>
        </w:r>
        <w:r w:rsidR="001D49CB">
          <w:rPr>
            <w:noProof/>
            <w:webHidden/>
          </w:rPr>
          <w:fldChar w:fldCharType="end"/>
        </w:r>
      </w:hyperlink>
    </w:p>
    <w:p w14:paraId="6EE68986" w14:textId="2892A631" w:rsidR="00FB5E4F" w:rsidRDefault="005762CC" w:rsidP="00225D7D">
      <w:pPr>
        <w:pStyle w:val="Ttulo1"/>
        <w:spacing w:line="276" w:lineRule="auto"/>
        <w:jc w:val="center"/>
      </w:pPr>
      <w:r>
        <w:fldChar w:fldCharType="end"/>
      </w:r>
    </w:p>
    <w:p w14:paraId="166428CA" w14:textId="78DD4D33" w:rsidR="005762CC" w:rsidRPr="007F3922" w:rsidRDefault="002B3AD6" w:rsidP="007F3922">
      <w:pPr>
        <w:jc w:val="center"/>
        <w:rPr>
          <w:b/>
          <w:bCs/>
        </w:rPr>
      </w:pPr>
      <w:r w:rsidRPr="007F3922">
        <w:rPr>
          <w:b/>
          <w:bCs/>
        </w:rPr>
        <w:t>TABLAS</w:t>
      </w:r>
    </w:p>
    <w:p w14:paraId="48381710" w14:textId="69AF4A12" w:rsidR="001D49CB" w:rsidRDefault="001D49CB">
      <w:pPr>
        <w:pStyle w:val="Tabladeilustraciones"/>
        <w:tabs>
          <w:tab w:val="right" w:leader="dot" w:pos="9395"/>
        </w:tabs>
        <w:rPr>
          <w:rFonts w:asciiTheme="minorHAnsi" w:eastAsiaTheme="minorEastAsia" w:hAnsiTheme="minorHAnsi" w:cstheme="minorBidi"/>
          <w:noProof/>
          <w:sz w:val="22"/>
          <w:szCs w:val="22"/>
          <w:lang w:val="es-CO" w:eastAsia="es-CO"/>
        </w:rPr>
      </w:pPr>
      <w:r>
        <w:fldChar w:fldCharType="begin"/>
      </w:r>
      <w:r>
        <w:instrText xml:space="preserve"> TOC \h \z \c "Tabla" </w:instrText>
      </w:r>
      <w:r>
        <w:fldChar w:fldCharType="separate"/>
      </w:r>
      <w:hyperlink w:anchor="_Toc212227552" w:history="1">
        <w:r w:rsidR="002B3AD6" w:rsidRPr="006D53DB">
          <w:rPr>
            <w:rStyle w:val="Hipervnculo"/>
            <w:noProof/>
          </w:rPr>
          <w:t>TABLA 1 ACTIVIDAD ECONÓMICA QUE DESARROLLA LA EMPRESA.</w:t>
        </w:r>
        <w:r w:rsidR="002B3AD6">
          <w:rPr>
            <w:noProof/>
            <w:webHidden/>
          </w:rPr>
          <w:tab/>
        </w:r>
        <w:r>
          <w:rPr>
            <w:noProof/>
            <w:webHidden/>
          </w:rPr>
          <w:fldChar w:fldCharType="begin"/>
        </w:r>
        <w:r>
          <w:rPr>
            <w:noProof/>
            <w:webHidden/>
          </w:rPr>
          <w:instrText xml:space="preserve"> PAGEREF _Toc212227552 \h </w:instrText>
        </w:r>
        <w:r>
          <w:rPr>
            <w:noProof/>
            <w:webHidden/>
          </w:rPr>
        </w:r>
        <w:r>
          <w:rPr>
            <w:noProof/>
            <w:webHidden/>
          </w:rPr>
          <w:fldChar w:fldCharType="separate"/>
        </w:r>
        <w:r w:rsidR="002B3AD6">
          <w:rPr>
            <w:noProof/>
            <w:webHidden/>
          </w:rPr>
          <w:t>11</w:t>
        </w:r>
        <w:r>
          <w:rPr>
            <w:noProof/>
            <w:webHidden/>
          </w:rPr>
          <w:fldChar w:fldCharType="end"/>
        </w:r>
      </w:hyperlink>
    </w:p>
    <w:p w14:paraId="2AD99C74" w14:textId="7F6D5FE7" w:rsidR="001D49CB" w:rsidRDefault="00C61843">
      <w:pPr>
        <w:pStyle w:val="Tabladeilustraciones"/>
        <w:tabs>
          <w:tab w:val="right" w:leader="dot" w:pos="9395"/>
        </w:tabs>
        <w:rPr>
          <w:rFonts w:asciiTheme="minorHAnsi" w:eastAsiaTheme="minorEastAsia" w:hAnsiTheme="minorHAnsi" w:cstheme="minorBidi"/>
          <w:noProof/>
          <w:sz w:val="22"/>
          <w:szCs w:val="22"/>
          <w:lang w:val="es-CO" w:eastAsia="es-CO"/>
        </w:rPr>
      </w:pPr>
      <w:hyperlink w:anchor="_Toc212227553" w:history="1">
        <w:r w:rsidR="002B3AD6" w:rsidRPr="006D53DB">
          <w:rPr>
            <w:rStyle w:val="Hipervnculo"/>
            <w:noProof/>
          </w:rPr>
          <w:t>TABLA 2 ÁREA ESPECÍFICA DE LA PRÁCTICA</w:t>
        </w:r>
        <w:r w:rsidR="002B3AD6">
          <w:rPr>
            <w:noProof/>
            <w:webHidden/>
          </w:rPr>
          <w:tab/>
        </w:r>
        <w:r w:rsidR="001D49CB">
          <w:rPr>
            <w:noProof/>
            <w:webHidden/>
          </w:rPr>
          <w:fldChar w:fldCharType="begin"/>
        </w:r>
        <w:r w:rsidR="001D49CB">
          <w:rPr>
            <w:noProof/>
            <w:webHidden/>
          </w:rPr>
          <w:instrText xml:space="preserve"> PAGEREF _Toc212227553 \h </w:instrText>
        </w:r>
        <w:r w:rsidR="001D49CB">
          <w:rPr>
            <w:noProof/>
            <w:webHidden/>
          </w:rPr>
        </w:r>
        <w:r w:rsidR="001D49CB">
          <w:rPr>
            <w:noProof/>
            <w:webHidden/>
          </w:rPr>
          <w:fldChar w:fldCharType="separate"/>
        </w:r>
        <w:r w:rsidR="002B3AD6">
          <w:rPr>
            <w:noProof/>
            <w:webHidden/>
          </w:rPr>
          <w:t>15</w:t>
        </w:r>
        <w:r w:rsidR="001D49CB">
          <w:rPr>
            <w:noProof/>
            <w:webHidden/>
          </w:rPr>
          <w:fldChar w:fldCharType="end"/>
        </w:r>
      </w:hyperlink>
    </w:p>
    <w:p w14:paraId="7953C73C" w14:textId="77643A25" w:rsidR="001D49CB" w:rsidRDefault="00C61843">
      <w:pPr>
        <w:pStyle w:val="Tabladeilustraciones"/>
        <w:tabs>
          <w:tab w:val="right" w:leader="dot" w:pos="9395"/>
        </w:tabs>
        <w:rPr>
          <w:rFonts w:asciiTheme="minorHAnsi" w:eastAsiaTheme="minorEastAsia" w:hAnsiTheme="minorHAnsi" w:cstheme="minorBidi"/>
          <w:noProof/>
          <w:sz w:val="22"/>
          <w:szCs w:val="22"/>
          <w:lang w:val="es-CO" w:eastAsia="es-CO"/>
        </w:rPr>
      </w:pPr>
      <w:hyperlink w:anchor="_Toc212227554" w:history="1">
        <w:r w:rsidR="002B3AD6" w:rsidRPr="006D53DB">
          <w:rPr>
            <w:rStyle w:val="Hipervnculo"/>
            <w:noProof/>
          </w:rPr>
          <w:t>TABLA 3 PLAN DE ACTIVIDADES</w:t>
        </w:r>
        <w:r w:rsidR="002B3AD6">
          <w:rPr>
            <w:noProof/>
            <w:webHidden/>
          </w:rPr>
          <w:tab/>
        </w:r>
        <w:r w:rsidR="001D49CB">
          <w:rPr>
            <w:noProof/>
            <w:webHidden/>
          </w:rPr>
          <w:fldChar w:fldCharType="begin"/>
        </w:r>
        <w:r w:rsidR="001D49CB">
          <w:rPr>
            <w:noProof/>
            <w:webHidden/>
          </w:rPr>
          <w:instrText xml:space="preserve"> PAGEREF _Toc212227554 \h </w:instrText>
        </w:r>
        <w:r w:rsidR="001D49CB">
          <w:rPr>
            <w:noProof/>
            <w:webHidden/>
          </w:rPr>
        </w:r>
        <w:r w:rsidR="001D49CB">
          <w:rPr>
            <w:noProof/>
            <w:webHidden/>
          </w:rPr>
          <w:fldChar w:fldCharType="separate"/>
        </w:r>
        <w:r w:rsidR="002B3AD6">
          <w:rPr>
            <w:noProof/>
            <w:webHidden/>
          </w:rPr>
          <w:t>19</w:t>
        </w:r>
        <w:r w:rsidR="001D49CB">
          <w:rPr>
            <w:noProof/>
            <w:webHidden/>
          </w:rPr>
          <w:fldChar w:fldCharType="end"/>
        </w:r>
      </w:hyperlink>
    </w:p>
    <w:p w14:paraId="534176A8" w14:textId="350A5A8A" w:rsidR="00F44BB8" w:rsidRDefault="001D49CB" w:rsidP="00F72F74">
      <w:pPr>
        <w:pStyle w:val="Tabladeilustraciones"/>
        <w:tabs>
          <w:tab w:val="right" w:leader="dot" w:pos="9395"/>
        </w:tabs>
      </w:pPr>
      <w:r>
        <w:fldChar w:fldCharType="end"/>
      </w:r>
    </w:p>
    <w:p w14:paraId="16434565" w14:textId="77777777" w:rsidR="00F41DB6" w:rsidRPr="00225D7D" w:rsidRDefault="00F41DB6" w:rsidP="00225D7D">
      <w:pPr>
        <w:pStyle w:val="Textoindependiente"/>
        <w:spacing w:before="1" w:line="276" w:lineRule="auto"/>
        <w:rPr>
          <w:b/>
        </w:rPr>
      </w:pPr>
    </w:p>
    <w:p w14:paraId="2DC9DEDA" w14:textId="2B033509" w:rsidR="00F41DB6" w:rsidRDefault="00F72F74" w:rsidP="003C54AF">
      <w:pPr>
        <w:pStyle w:val="Ttulo1"/>
        <w:spacing w:line="276" w:lineRule="auto"/>
        <w:jc w:val="center"/>
      </w:pPr>
      <w:r w:rsidRPr="00225D7D">
        <w:lastRenderedPageBreak/>
        <w:t>Introducci</w:t>
      </w:r>
      <w:r>
        <w:t>ó</w:t>
      </w:r>
      <w:r w:rsidRPr="00225D7D">
        <w:t>n</w:t>
      </w:r>
    </w:p>
    <w:p w14:paraId="13AA296D" w14:textId="77777777" w:rsidR="00260C43" w:rsidRPr="00225D7D" w:rsidRDefault="00260C43" w:rsidP="003C54AF">
      <w:pPr>
        <w:pStyle w:val="Ttulo1"/>
        <w:spacing w:line="276" w:lineRule="auto"/>
        <w:jc w:val="center"/>
        <w:rPr>
          <w:b w:val="0"/>
        </w:rPr>
      </w:pPr>
    </w:p>
    <w:p w14:paraId="3020005A" w14:textId="5FDE8FD0" w:rsidR="008B284F" w:rsidRPr="008B284F" w:rsidRDefault="008B284F" w:rsidP="00E57283">
      <w:pPr>
        <w:spacing w:line="480" w:lineRule="auto"/>
        <w:ind w:firstLine="720"/>
        <w:jc w:val="left"/>
        <w:rPr>
          <w:rFonts w:cs="Arial"/>
          <w:color w:val="000000"/>
          <w:lang w:val="es-CO" w:eastAsia="es-CO"/>
        </w:rPr>
      </w:pPr>
      <w:r w:rsidRPr="008B284F">
        <w:rPr>
          <w:rFonts w:cs="Arial"/>
          <w:color w:val="000000"/>
          <w:lang w:val="es-CO" w:eastAsia="es-CO"/>
        </w:rPr>
        <w:t>La administración pública cooperativa de acueducto, alcantarillado y aseo de la cabecera municipal de Tiquisio – Bolívar es una cooperativa dedicada a satisfacer las necesidades de sus afiliados, como la provisión de agua potable y la recolección de residuos sólidos en la comunidad de Tiquisio, permitiendo garantizar la limpieza y el bienestar de la población. Estos servicios resultan esenciales para asegurar el acceso a agua limpia y segura para el consumo humano, así como para mantener un ambiente sano mediante la adecuada gestión de los residuos.</w:t>
      </w:r>
    </w:p>
    <w:p w14:paraId="42E4B67B" w14:textId="784003CA" w:rsidR="008B284F" w:rsidRPr="008B284F" w:rsidRDefault="008B284F" w:rsidP="00E57283">
      <w:pPr>
        <w:spacing w:line="480" w:lineRule="auto"/>
        <w:ind w:firstLine="720"/>
        <w:jc w:val="left"/>
        <w:rPr>
          <w:rFonts w:cs="Arial"/>
          <w:color w:val="000000"/>
          <w:lang w:val="es-CO" w:eastAsia="es-CO"/>
        </w:rPr>
      </w:pPr>
      <w:r w:rsidRPr="008B284F">
        <w:rPr>
          <w:rFonts w:cs="Arial"/>
          <w:color w:val="000000"/>
          <w:lang w:val="es-CO" w:eastAsia="es-CO"/>
        </w:rPr>
        <w:t>El área de contabilidad no cuenta con suficiente personal, ya que está compuesta únicamente por un aprendiz del mismo campo. Sin embargo, es un espacio que presenta falencias en procesos clave que requieren ser fortalecidos para garantizar el adecuado funcionamiento de la organización.</w:t>
      </w:r>
    </w:p>
    <w:p w14:paraId="34771CA6" w14:textId="5B395DAE" w:rsidR="00F41DB6" w:rsidRPr="00225D7D" w:rsidRDefault="008B284F" w:rsidP="00E57283">
      <w:pPr>
        <w:spacing w:line="480" w:lineRule="auto"/>
        <w:ind w:firstLine="720"/>
        <w:jc w:val="left"/>
        <w:rPr>
          <w:rFonts w:cs="Arial"/>
        </w:rPr>
      </w:pPr>
      <w:r w:rsidRPr="008B284F">
        <w:rPr>
          <w:rFonts w:cs="Arial"/>
          <w:color w:val="000000"/>
          <w:lang w:val="es-CO" w:eastAsia="es-CO"/>
        </w:rPr>
        <w:t>Con el plan de mejoramiento se busca subsanar las necesidades identificadas en el proceso de facturación, por lo cual se considera necesario el diseño e implementación de un plan orientado a optimizar la facturación electrónica dentro de la cooperativa de aguas de Tiquisio. Este proceso es esencial, ya que la adopción de la facturación electrónica ha sido reconocida como un mecanismo que mejora la gestión administrativa y aumenta la eficiencia en organizaciones comunitarias de servicios públicos (Red Nacional de Acueductos Comunitarios de Colombia, 2024).</w:t>
      </w:r>
    </w:p>
    <w:p w14:paraId="5892E2C5" w14:textId="7B09CBFA" w:rsidR="00F41DB6" w:rsidRPr="00225D7D" w:rsidRDefault="00F41DB6" w:rsidP="00225D7D">
      <w:pPr>
        <w:pStyle w:val="Textoindependiente"/>
        <w:spacing w:line="276" w:lineRule="auto"/>
      </w:pPr>
    </w:p>
    <w:p w14:paraId="41E31F8B" w14:textId="413DFCB9" w:rsidR="004F5029" w:rsidRPr="00225D7D" w:rsidRDefault="004F5029" w:rsidP="00225D7D">
      <w:pPr>
        <w:pStyle w:val="Textoindependiente"/>
        <w:spacing w:line="276" w:lineRule="auto"/>
      </w:pPr>
    </w:p>
    <w:p w14:paraId="02152E43" w14:textId="019C66C8" w:rsidR="004F5029" w:rsidRPr="00225D7D" w:rsidRDefault="004F5029" w:rsidP="00225D7D">
      <w:pPr>
        <w:pStyle w:val="Textoindependiente"/>
        <w:spacing w:line="276" w:lineRule="auto"/>
      </w:pPr>
    </w:p>
    <w:p w14:paraId="681FC11A" w14:textId="253FE6FF" w:rsidR="004F5029" w:rsidRPr="00225D7D" w:rsidRDefault="004F5029" w:rsidP="00225D7D">
      <w:pPr>
        <w:pStyle w:val="Textoindependiente"/>
        <w:spacing w:line="276" w:lineRule="auto"/>
      </w:pPr>
    </w:p>
    <w:p w14:paraId="1F8D823B" w14:textId="12C9D0C0" w:rsidR="004F5029" w:rsidRPr="00225D7D" w:rsidRDefault="004F5029" w:rsidP="00225D7D">
      <w:pPr>
        <w:pStyle w:val="Textoindependiente"/>
        <w:spacing w:line="276" w:lineRule="auto"/>
      </w:pPr>
    </w:p>
    <w:p w14:paraId="635A1BE2" w14:textId="12EC878B" w:rsidR="004F5029" w:rsidRPr="00225D7D" w:rsidRDefault="004F5029" w:rsidP="00225D7D">
      <w:pPr>
        <w:pStyle w:val="Textoindependiente"/>
        <w:spacing w:line="276" w:lineRule="auto"/>
      </w:pPr>
    </w:p>
    <w:p w14:paraId="17189C31" w14:textId="262CBC39" w:rsidR="004F5029" w:rsidRPr="00225D7D" w:rsidRDefault="004F5029" w:rsidP="00225D7D">
      <w:pPr>
        <w:pStyle w:val="Textoindependiente"/>
        <w:spacing w:line="276" w:lineRule="auto"/>
      </w:pPr>
    </w:p>
    <w:p w14:paraId="1D3DA7EF" w14:textId="61602B67" w:rsidR="004F5029" w:rsidRPr="00225D7D" w:rsidRDefault="004F5029" w:rsidP="00225D7D">
      <w:pPr>
        <w:pStyle w:val="Textoindependiente"/>
        <w:spacing w:line="276" w:lineRule="auto"/>
      </w:pPr>
    </w:p>
    <w:p w14:paraId="416DF55F" w14:textId="326B0704" w:rsidR="004F5029" w:rsidRPr="00225D7D" w:rsidRDefault="004F5029" w:rsidP="00225D7D">
      <w:pPr>
        <w:pStyle w:val="Textoindependiente"/>
        <w:spacing w:line="276" w:lineRule="auto"/>
      </w:pPr>
    </w:p>
    <w:p w14:paraId="4EF9058F" w14:textId="42572860" w:rsidR="004F5029" w:rsidRPr="00225D7D" w:rsidRDefault="004F5029" w:rsidP="00225D7D">
      <w:pPr>
        <w:pStyle w:val="Textoindependiente"/>
        <w:spacing w:line="276" w:lineRule="auto"/>
      </w:pPr>
    </w:p>
    <w:p w14:paraId="22F9DDEC" w14:textId="77777777" w:rsidR="009704D3" w:rsidRDefault="009704D3" w:rsidP="00225D7D">
      <w:pPr>
        <w:pStyle w:val="Textoindependiente"/>
        <w:spacing w:line="276" w:lineRule="auto"/>
      </w:pPr>
    </w:p>
    <w:p w14:paraId="54A34302" w14:textId="083FEE6B" w:rsidR="00644E51" w:rsidRDefault="00644E51" w:rsidP="00225D7D">
      <w:pPr>
        <w:pStyle w:val="Textoindependiente"/>
        <w:spacing w:line="276" w:lineRule="auto"/>
      </w:pPr>
    </w:p>
    <w:p w14:paraId="17AA2862" w14:textId="75DC0334" w:rsidR="00962ADB" w:rsidRDefault="00962ADB" w:rsidP="00225D7D">
      <w:pPr>
        <w:pStyle w:val="Textoindependiente"/>
        <w:spacing w:line="276" w:lineRule="auto"/>
      </w:pPr>
    </w:p>
    <w:p w14:paraId="1473C64C" w14:textId="388B145F" w:rsidR="00962ADB" w:rsidRDefault="00962ADB" w:rsidP="00225D7D">
      <w:pPr>
        <w:pStyle w:val="Textoindependiente"/>
        <w:spacing w:line="276" w:lineRule="auto"/>
      </w:pPr>
    </w:p>
    <w:p w14:paraId="4A995448" w14:textId="77432AD7" w:rsidR="00962ADB" w:rsidRDefault="00962ADB" w:rsidP="00225D7D">
      <w:pPr>
        <w:pStyle w:val="Textoindependiente"/>
        <w:spacing w:line="276" w:lineRule="auto"/>
      </w:pPr>
    </w:p>
    <w:p w14:paraId="66CF6E64" w14:textId="3ECAEEEF" w:rsidR="00962ADB" w:rsidRDefault="00962ADB" w:rsidP="00225D7D">
      <w:pPr>
        <w:pStyle w:val="Textoindependiente"/>
        <w:spacing w:line="276" w:lineRule="auto"/>
      </w:pPr>
    </w:p>
    <w:p w14:paraId="0A3D234A" w14:textId="667F86E7" w:rsidR="00962ADB" w:rsidRDefault="00962ADB" w:rsidP="00225D7D">
      <w:pPr>
        <w:pStyle w:val="Textoindependiente"/>
        <w:spacing w:line="276" w:lineRule="auto"/>
      </w:pPr>
    </w:p>
    <w:p w14:paraId="45672E86" w14:textId="2270A605" w:rsidR="00962ADB" w:rsidRDefault="00962ADB" w:rsidP="00225D7D">
      <w:pPr>
        <w:pStyle w:val="Textoindependiente"/>
        <w:spacing w:line="276" w:lineRule="auto"/>
      </w:pPr>
    </w:p>
    <w:p w14:paraId="569DD167" w14:textId="77777777" w:rsidR="00962ADB" w:rsidRDefault="00962ADB" w:rsidP="00225D7D">
      <w:pPr>
        <w:pStyle w:val="Textoindependiente"/>
        <w:spacing w:line="276" w:lineRule="auto"/>
      </w:pPr>
    </w:p>
    <w:p w14:paraId="5F39328F" w14:textId="77777777" w:rsidR="00644E51" w:rsidRPr="00225D7D" w:rsidRDefault="00644E51" w:rsidP="00225D7D">
      <w:pPr>
        <w:pStyle w:val="Textoindependiente"/>
        <w:spacing w:line="276" w:lineRule="auto"/>
      </w:pPr>
    </w:p>
    <w:p w14:paraId="6041C153" w14:textId="77777777" w:rsidR="005762CC" w:rsidRPr="00225D7D" w:rsidRDefault="005762CC" w:rsidP="00225D7D">
      <w:pPr>
        <w:pStyle w:val="Textoindependiente"/>
        <w:spacing w:line="276" w:lineRule="auto"/>
      </w:pPr>
    </w:p>
    <w:p w14:paraId="161290F0" w14:textId="77777777" w:rsidR="00F41DB6" w:rsidRPr="00225D7D" w:rsidRDefault="00F41DB6" w:rsidP="00225D7D">
      <w:pPr>
        <w:pStyle w:val="Ttulo1"/>
        <w:spacing w:line="276" w:lineRule="auto"/>
        <w:jc w:val="center"/>
      </w:pPr>
      <w:bookmarkStart w:id="1" w:name="_Toc214960680"/>
      <w:r w:rsidRPr="00225D7D">
        <w:lastRenderedPageBreak/>
        <w:t>CAPÍTULO 1</w:t>
      </w:r>
      <w:bookmarkEnd w:id="1"/>
    </w:p>
    <w:p w14:paraId="2FB53A4D" w14:textId="77777777" w:rsidR="00F41DB6" w:rsidRPr="00225D7D" w:rsidRDefault="00F41DB6" w:rsidP="00225D7D">
      <w:pPr>
        <w:pStyle w:val="Textoindependiente"/>
        <w:spacing w:before="1" w:line="276" w:lineRule="auto"/>
      </w:pPr>
    </w:p>
    <w:p w14:paraId="4C013F68" w14:textId="73916BAF" w:rsidR="00F73968" w:rsidRPr="00260C43" w:rsidRDefault="004A1742" w:rsidP="00225D7D">
      <w:pPr>
        <w:pStyle w:val="Ttulo2"/>
        <w:numPr>
          <w:ilvl w:val="1"/>
          <w:numId w:val="36"/>
        </w:numPr>
        <w:spacing w:line="276" w:lineRule="auto"/>
        <w:rPr>
          <w:rFonts w:ascii="Arial" w:hAnsi="Arial" w:cs="Arial"/>
          <w:b/>
          <w:bCs/>
          <w:i/>
          <w:color w:val="auto"/>
          <w:sz w:val="24"/>
          <w:szCs w:val="24"/>
        </w:rPr>
      </w:pPr>
      <w:bookmarkStart w:id="2" w:name="_Toc214960681"/>
      <w:r w:rsidRPr="00260C43">
        <w:rPr>
          <w:rFonts w:ascii="Arial" w:hAnsi="Arial" w:cs="Arial"/>
          <w:b/>
          <w:bCs/>
          <w:i/>
          <w:color w:val="auto"/>
          <w:sz w:val="24"/>
          <w:szCs w:val="24"/>
        </w:rPr>
        <w:t>Aspectos Básicos De La</w:t>
      </w:r>
      <w:r w:rsidRPr="00260C43">
        <w:rPr>
          <w:rFonts w:ascii="Arial" w:hAnsi="Arial" w:cs="Arial"/>
          <w:b/>
          <w:bCs/>
          <w:i/>
          <w:color w:val="auto"/>
          <w:spacing w:val="-8"/>
          <w:sz w:val="24"/>
          <w:szCs w:val="24"/>
        </w:rPr>
        <w:t xml:space="preserve"> </w:t>
      </w:r>
      <w:r w:rsidRPr="00260C43">
        <w:rPr>
          <w:rFonts w:ascii="Arial" w:hAnsi="Arial" w:cs="Arial"/>
          <w:b/>
          <w:bCs/>
          <w:i/>
          <w:color w:val="auto"/>
          <w:sz w:val="24"/>
          <w:szCs w:val="24"/>
        </w:rPr>
        <w:t>Empresa</w:t>
      </w:r>
      <w:bookmarkEnd w:id="2"/>
    </w:p>
    <w:p w14:paraId="6C2778CC" w14:textId="77777777" w:rsidR="000072A3" w:rsidRPr="00225D7D" w:rsidRDefault="000072A3" w:rsidP="00225D7D">
      <w:pPr>
        <w:pStyle w:val="Ttulo1"/>
        <w:tabs>
          <w:tab w:val="left" w:pos="284"/>
        </w:tabs>
        <w:spacing w:line="276" w:lineRule="auto"/>
        <w:ind w:left="284"/>
      </w:pPr>
    </w:p>
    <w:p w14:paraId="33FF8FC2" w14:textId="1A663AF9" w:rsidR="000072A3" w:rsidRPr="00225D7D" w:rsidRDefault="00F73968" w:rsidP="00E57283">
      <w:pPr>
        <w:spacing w:line="480" w:lineRule="auto"/>
        <w:ind w:firstLine="720"/>
        <w:jc w:val="left"/>
        <w:rPr>
          <w:rFonts w:cs="Arial"/>
        </w:rPr>
      </w:pPr>
      <w:r w:rsidRPr="00225D7D">
        <w:rPr>
          <w:rFonts w:cs="Arial"/>
        </w:rPr>
        <w:t xml:space="preserve">La razón social de la empresa es administración </w:t>
      </w:r>
      <w:r w:rsidR="00794EA5" w:rsidRPr="00225D7D">
        <w:rPr>
          <w:rFonts w:cs="Arial"/>
        </w:rPr>
        <w:t>pública</w:t>
      </w:r>
      <w:r w:rsidRPr="00225D7D">
        <w:rPr>
          <w:rFonts w:cs="Arial"/>
        </w:rPr>
        <w:t xml:space="preserve"> cooperativa de acueducto, alcantarillado y aseo de la cabecera municipal de Tiquisio-Bolívar, es una empresa mixta</w:t>
      </w:r>
      <w:r w:rsidR="000072A3" w:rsidRPr="00225D7D">
        <w:rPr>
          <w:rFonts w:cs="Arial"/>
        </w:rPr>
        <w:t xml:space="preserve"> de orden municipal, constituida en el año 2009, </w:t>
      </w:r>
      <w:r w:rsidRPr="00225D7D">
        <w:rPr>
          <w:rFonts w:cs="Arial"/>
        </w:rPr>
        <w:t>la cual se dedica a prestar los servicios de acueducto y aseo en el municipio de Tiquisio</w:t>
      </w:r>
      <w:r w:rsidR="00853EC7" w:rsidRPr="00225D7D">
        <w:rPr>
          <w:rFonts w:cs="Arial"/>
        </w:rPr>
        <w:t>-</w:t>
      </w:r>
      <w:r w:rsidRPr="00225D7D">
        <w:rPr>
          <w:rFonts w:cs="Arial"/>
        </w:rPr>
        <w:t>Bolívar</w:t>
      </w:r>
      <w:r w:rsidR="000072A3" w:rsidRPr="00225D7D">
        <w:rPr>
          <w:rFonts w:cs="Arial"/>
        </w:rPr>
        <w:t xml:space="preserve">, </w:t>
      </w:r>
      <w:r w:rsidRPr="00225D7D">
        <w:rPr>
          <w:rFonts w:cs="Arial"/>
        </w:rPr>
        <w:t>principalmente en la cabecera municipa</w:t>
      </w:r>
      <w:r w:rsidR="000072A3" w:rsidRPr="00225D7D">
        <w:rPr>
          <w:rFonts w:cs="Arial"/>
        </w:rPr>
        <w:t>l,</w:t>
      </w:r>
      <w:r w:rsidRPr="00225D7D">
        <w:rPr>
          <w:rFonts w:cs="Arial"/>
        </w:rPr>
        <w:t xml:space="preserve"> </w:t>
      </w:r>
      <w:r w:rsidR="00853EC7" w:rsidRPr="00225D7D">
        <w:rPr>
          <w:rFonts w:cs="Arial"/>
        </w:rPr>
        <w:t>en el</w:t>
      </w:r>
      <w:r w:rsidRPr="00225D7D">
        <w:rPr>
          <w:rFonts w:cs="Arial"/>
        </w:rPr>
        <w:t xml:space="preserve"> corregimiento de Tiquisio </w:t>
      </w:r>
      <w:r w:rsidR="00853EC7" w:rsidRPr="00225D7D">
        <w:rPr>
          <w:rFonts w:cs="Arial"/>
        </w:rPr>
        <w:t>nuevo, el</w:t>
      </w:r>
      <w:r w:rsidRPr="00225D7D">
        <w:rPr>
          <w:rFonts w:cs="Arial"/>
        </w:rPr>
        <w:t xml:space="preserve"> sudan y colorado</w:t>
      </w:r>
      <w:r w:rsidR="00853EC7" w:rsidRPr="00225D7D">
        <w:rPr>
          <w:rFonts w:cs="Arial"/>
        </w:rPr>
        <w:t>.</w:t>
      </w:r>
    </w:p>
    <w:p w14:paraId="4A2554CB" w14:textId="5E637838" w:rsidR="00F41DB6" w:rsidRPr="00E57283" w:rsidRDefault="000072A3" w:rsidP="00E57283">
      <w:pPr>
        <w:spacing w:line="480" w:lineRule="auto"/>
        <w:ind w:firstLine="720"/>
        <w:jc w:val="left"/>
        <w:rPr>
          <w:rFonts w:cs="Arial"/>
        </w:rPr>
      </w:pPr>
      <w:r w:rsidRPr="00225D7D">
        <w:rPr>
          <w:rFonts w:cs="Arial"/>
        </w:rPr>
        <w:t>E</w:t>
      </w:r>
      <w:r w:rsidR="00F73968" w:rsidRPr="00225D7D">
        <w:rPr>
          <w:rFonts w:cs="Arial"/>
        </w:rPr>
        <w:t xml:space="preserve">l representante legal de esta empresa es Eduardo </w:t>
      </w:r>
      <w:r w:rsidR="008B284F">
        <w:rPr>
          <w:rFonts w:cs="Arial"/>
        </w:rPr>
        <w:t>R</w:t>
      </w:r>
      <w:r w:rsidR="00F73968" w:rsidRPr="00225D7D">
        <w:rPr>
          <w:rFonts w:cs="Arial"/>
        </w:rPr>
        <w:t xml:space="preserve">ojas García, </w:t>
      </w:r>
      <w:r w:rsidR="008B284F">
        <w:rPr>
          <w:rFonts w:cs="Arial"/>
        </w:rPr>
        <w:t>C</w:t>
      </w:r>
      <w:r w:rsidR="00F73968" w:rsidRPr="00225D7D">
        <w:rPr>
          <w:rFonts w:cs="Arial"/>
        </w:rPr>
        <w:t xml:space="preserve">ontador </w:t>
      </w:r>
      <w:r w:rsidR="008B284F">
        <w:rPr>
          <w:rFonts w:cs="Arial"/>
        </w:rPr>
        <w:t>P</w:t>
      </w:r>
      <w:r w:rsidR="00F73968" w:rsidRPr="00225D7D">
        <w:rPr>
          <w:rFonts w:cs="Arial"/>
        </w:rPr>
        <w:t>úblico</w:t>
      </w:r>
      <w:r w:rsidR="00853EC7" w:rsidRPr="00225D7D">
        <w:rPr>
          <w:rFonts w:cs="Arial"/>
        </w:rPr>
        <w:t xml:space="preserve">, egresado de la </w:t>
      </w:r>
      <w:r w:rsidR="008B284F">
        <w:rPr>
          <w:rFonts w:cs="Arial"/>
        </w:rPr>
        <w:t>U</w:t>
      </w:r>
      <w:r w:rsidR="00853EC7" w:rsidRPr="00225D7D">
        <w:rPr>
          <w:rFonts w:cs="Arial"/>
        </w:rPr>
        <w:t xml:space="preserve">niversidad de </w:t>
      </w:r>
      <w:r w:rsidR="008B284F">
        <w:rPr>
          <w:rFonts w:cs="Arial"/>
        </w:rPr>
        <w:t>P</w:t>
      </w:r>
      <w:r w:rsidR="00853EC7" w:rsidRPr="00225D7D">
        <w:rPr>
          <w:rFonts w:cs="Arial"/>
        </w:rPr>
        <w:t xml:space="preserve">amplona, </w:t>
      </w:r>
      <w:r w:rsidR="008B284F">
        <w:rPr>
          <w:rFonts w:cs="Arial"/>
        </w:rPr>
        <w:t>N</w:t>
      </w:r>
      <w:r w:rsidR="00853EC7" w:rsidRPr="00225D7D">
        <w:rPr>
          <w:rFonts w:cs="Arial"/>
        </w:rPr>
        <w:t>orte de Santander, en el 2022 con más de dos años de experiencia en cargos administrativos y públicos, como lo fue</w:t>
      </w:r>
      <w:r w:rsidRPr="00225D7D">
        <w:rPr>
          <w:rFonts w:cs="Arial"/>
        </w:rPr>
        <w:t xml:space="preserve"> en la dirección </w:t>
      </w:r>
      <w:r w:rsidR="00853EC7" w:rsidRPr="00225D7D">
        <w:rPr>
          <w:rFonts w:cs="Arial"/>
        </w:rPr>
        <w:t xml:space="preserve">de talento humano del ESE </w:t>
      </w:r>
      <w:r w:rsidR="00101031">
        <w:rPr>
          <w:rFonts w:cs="Arial"/>
        </w:rPr>
        <w:t>H</w:t>
      </w:r>
      <w:r w:rsidR="00853EC7" w:rsidRPr="00225D7D">
        <w:rPr>
          <w:rFonts w:cs="Arial"/>
        </w:rPr>
        <w:t xml:space="preserve">ospital </w:t>
      </w:r>
      <w:r w:rsidR="00101031">
        <w:rPr>
          <w:rFonts w:cs="Arial"/>
        </w:rPr>
        <w:t>S</w:t>
      </w:r>
      <w:r w:rsidR="00853EC7" w:rsidRPr="00225D7D">
        <w:rPr>
          <w:rFonts w:cs="Arial"/>
        </w:rPr>
        <w:t xml:space="preserve">an </w:t>
      </w:r>
      <w:r w:rsidR="00101031">
        <w:rPr>
          <w:rFonts w:cs="Arial"/>
        </w:rPr>
        <w:t>J</w:t>
      </w:r>
      <w:r w:rsidR="00853EC7" w:rsidRPr="00225D7D">
        <w:rPr>
          <w:rFonts w:cs="Arial"/>
        </w:rPr>
        <w:t xml:space="preserve">uan de </w:t>
      </w:r>
      <w:r w:rsidR="00101031">
        <w:rPr>
          <w:rFonts w:cs="Arial"/>
        </w:rPr>
        <w:t>P</w:t>
      </w:r>
      <w:r w:rsidR="00853EC7" w:rsidRPr="00225D7D">
        <w:rPr>
          <w:rFonts w:cs="Arial"/>
        </w:rPr>
        <w:t xml:space="preserve">uerto </w:t>
      </w:r>
      <w:r w:rsidR="00101031">
        <w:rPr>
          <w:rFonts w:cs="Arial"/>
        </w:rPr>
        <w:t>R</w:t>
      </w:r>
      <w:r w:rsidR="00853EC7" w:rsidRPr="00225D7D">
        <w:rPr>
          <w:rFonts w:cs="Arial"/>
        </w:rPr>
        <w:t xml:space="preserve">ico, donde finalizo labores el 31 de marzo de 2024, su cercanía con la comunidad se vio reflejada durante su trabajo como gestor social en la fundación sembrar proyecto de vida donde trabajo lado a lado con la comunidad desarrollando proyectos de mejora de la calidad de vida. </w:t>
      </w:r>
    </w:p>
    <w:p w14:paraId="1532BB5A" w14:textId="0B84B958" w:rsidR="00F41DB6" w:rsidRPr="00E57283" w:rsidRDefault="00E57283" w:rsidP="00225D7D">
      <w:pPr>
        <w:pStyle w:val="Ttulo2"/>
        <w:numPr>
          <w:ilvl w:val="1"/>
          <w:numId w:val="36"/>
        </w:numPr>
        <w:spacing w:line="276" w:lineRule="auto"/>
        <w:rPr>
          <w:rFonts w:ascii="Arial" w:hAnsi="Arial" w:cs="Arial"/>
          <w:b/>
          <w:bCs/>
          <w:i/>
          <w:color w:val="auto"/>
          <w:sz w:val="24"/>
          <w:szCs w:val="24"/>
        </w:rPr>
      </w:pPr>
      <w:bookmarkStart w:id="3" w:name="_Toc214960682"/>
      <w:r w:rsidRPr="00E57283">
        <w:rPr>
          <w:rFonts w:ascii="Arial" w:hAnsi="Arial" w:cs="Arial"/>
          <w:b/>
          <w:bCs/>
          <w:i/>
          <w:color w:val="auto"/>
          <w:sz w:val="24"/>
          <w:szCs w:val="24"/>
        </w:rPr>
        <w:t>Actividad Económica Que Desarrolla La</w:t>
      </w:r>
      <w:r w:rsidRPr="00E57283">
        <w:rPr>
          <w:rFonts w:ascii="Arial" w:hAnsi="Arial" w:cs="Arial"/>
          <w:b/>
          <w:bCs/>
          <w:i/>
          <w:color w:val="auto"/>
          <w:spacing w:val="-15"/>
          <w:sz w:val="24"/>
          <w:szCs w:val="24"/>
        </w:rPr>
        <w:t xml:space="preserve"> </w:t>
      </w:r>
      <w:r w:rsidRPr="00E57283">
        <w:rPr>
          <w:rFonts w:ascii="Arial" w:hAnsi="Arial" w:cs="Arial"/>
          <w:b/>
          <w:bCs/>
          <w:i/>
          <w:color w:val="auto"/>
          <w:sz w:val="24"/>
          <w:szCs w:val="24"/>
        </w:rPr>
        <w:t>Empresa</w:t>
      </w:r>
      <w:bookmarkEnd w:id="3"/>
    </w:p>
    <w:p w14:paraId="30DCD8BA" w14:textId="77777777" w:rsidR="00FB5E4F" w:rsidRPr="00FB5E4F" w:rsidRDefault="00FB5E4F" w:rsidP="00FB5E4F"/>
    <w:p w14:paraId="7AD0E759" w14:textId="5AFFF527" w:rsidR="000C128A" w:rsidRPr="00FB5E4F" w:rsidRDefault="00FB5E4F" w:rsidP="00FB5E4F">
      <w:pPr>
        <w:pStyle w:val="Descripcin"/>
        <w:rPr>
          <w:i w:val="0"/>
          <w:iCs w:val="0"/>
          <w:color w:val="auto"/>
          <w:sz w:val="24"/>
          <w:szCs w:val="24"/>
        </w:rPr>
      </w:pPr>
      <w:bookmarkStart w:id="4" w:name="_Toc208420112"/>
      <w:bookmarkStart w:id="5" w:name="_Toc212227552"/>
      <w:r w:rsidRPr="00FB5E4F">
        <w:rPr>
          <w:i w:val="0"/>
          <w:iCs w:val="0"/>
          <w:color w:val="auto"/>
          <w:sz w:val="24"/>
          <w:szCs w:val="24"/>
        </w:rPr>
        <w:t xml:space="preserve">Tabla </w:t>
      </w:r>
      <w:r w:rsidRPr="00FB5E4F">
        <w:rPr>
          <w:i w:val="0"/>
          <w:iCs w:val="0"/>
          <w:color w:val="auto"/>
          <w:sz w:val="24"/>
          <w:szCs w:val="24"/>
        </w:rPr>
        <w:fldChar w:fldCharType="begin"/>
      </w:r>
      <w:r w:rsidRPr="00FB5E4F">
        <w:rPr>
          <w:i w:val="0"/>
          <w:iCs w:val="0"/>
          <w:color w:val="auto"/>
          <w:sz w:val="24"/>
          <w:szCs w:val="24"/>
        </w:rPr>
        <w:instrText xml:space="preserve"> SEQ Tabla \* ARABIC </w:instrText>
      </w:r>
      <w:r w:rsidRPr="00FB5E4F">
        <w:rPr>
          <w:i w:val="0"/>
          <w:iCs w:val="0"/>
          <w:color w:val="auto"/>
          <w:sz w:val="24"/>
          <w:szCs w:val="24"/>
        </w:rPr>
        <w:fldChar w:fldCharType="separate"/>
      </w:r>
      <w:r w:rsidR="0043412F">
        <w:rPr>
          <w:i w:val="0"/>
          <w:iCs w:val="0"/>
          <w:noProof/>
          <w:color w:val="auto"/>
          <w:sz w:val="24"/>
          <w:szCs w:val="24"/>
        </w:rPr>
        <w:t>1</w:t>
      </w:r>
      <w:r w:rsidRPr="00FB5E4F">
        <w:rPr>
          <w:i w:val="0"/>
          <w:iCs w:val="0"/>
          <w:color w:val="auto"/>
          <w:sz w:val="24"/>
          <w:szCs w:val="24"/>
        </w:rPr>
        <w:fldChar w:fldCharType="end"/>
      </w:r>
      <w:r w:rsidRPr="00FB5E4F">
        <w:rPr>
          <w:i w:val="0"/>
          <w:iCs w:val="0"/>
          <w:color w:val="auto"/>
          <w:sz w:val="24"/>
          <w:szCs w:val="24"/>
        </w:rPr>
        <w:t xml:space="preserve"> Actividad Económica Que Desarrolla La Empresa.</w:t>
      </w:r>
      <w:bookmarkEnd w:id="4"/>
      <w:bookmarkEnd w:id="5"/>
    </w:p>
    <w:tbl>
      <w:tblPr>
        <w:tblStyle w:val="Tablaconcuadrcula"/>
        <w:tblW w:w="0" w:type="auto"/>
        <w:tblInd w:w="-5" w:type="dxa"/>
        <w:tblLook w:val="04A0" w:firstRow="1" w:lastRow="0" w:firstColumn="1" w:lastColumn="0" w:noHBand="0" w:noVBand="1"/>
      </w:tblPr>
      <w:tblGrid>
        <w:gridCol w:w="4672"/>
        <w:gridCol w:w="4683"/>
      </w:tblGrid>
      <w:tr w:rsidR="00225D7D" w:rsidRPr="00225D7D" w14:paraId="38B39BBF" w14:textId="77777777" w:rsidTr="00260C43">
        <w:tc>
          <w:tcPr>
            <w:tcW w:w="4697" w:type="dxa"/>
          </w:tcPr>
          <w:p w14:paraId="62583EBD" w14:textId="77777777" w:rsidR="000C128A" w:rsidRPr="00E57283" w:rsidRDefault="000C128A" w:rsidP="00225D7D">
            <w:pPr>
              <w:spacing w:line="276" w:lineRule="auto"/>
              <w:rPr>
                <w:rFonts w:cs="Arial"/>
                <w:b/>
                <w:sz w:val="22"/>
                <w:szCs w:val="22"/>
              </w:rPr>
            </w:pPr>
            <w:r w:rsidRPr="00E57283">
              <w:rPr>
                <w:rFonts w:cs="Arial"/>
                <w:b/>
                <w:sz w:val="22"/>
                <w:szCs w:val="22"/>
              </w:rPr>
              <w:t>CONCEPTO</w:t>
            </w:r>
          </w:p>
        </w:tc>
        <w:tc>
          <w:tcPr>
            <w:tcW w:w="4697" w:type="dxa"/>
          </w:tcPr>
          <w:p w14:paraId="6E6BCD65" w14:textId="77777777" w:rsidR="000C128A" w:rsidRPr="00E57283" w:rsidRDefault="000C128A" w:rsidP="00225D7D">
            <w:pPr>
              <w:spacing w:line="276" w:lineRule="auto"/>
              <w:rPr>
                <w:rFonts w:cs="Arial"/>
                <w:b/>
                <w:sz w:val="22"/>
                <w:szCs w:val="22"/>
              </w:rPr>
            </w:pPr>
            <w:r w:rsidRPr="00E57283">
              <w:rPr>
                <w:rFonts w:cs="Arial"/>
                <w:b/>
                <w:sz w:val="22"/>
                <w:szCs w:val="22"/>
              </w:rPr>
              <w:t>DESCRIPCIÓN</w:t>
            </w:r>
          </w:p>
        </w:tc>
      </w:tr>
      <w:tr w:rsidR="00225D7D" w:rsidRPr="00225D7D" w14:paraId="64E6F88E" w14:textId="77777777" w:rsidTr="00260C43">
        <w:tc>
          <w:tcPr>
            <w:tcW w:w="4697" w:type="dxa"/>
          </w:tcPr>
          <w:p w14:paraId="5D6AB232" w14:textId="77777777" w:rsidR="000C128A" w:rsidRPr="00E57283" w:rsidRDefault="000C128A" w:rsidP="00225D7D">
            <w:pPr>
              <w:spacing w:line="276" w:lineRule="auto"/>
              <w:rPr>
                <w:rFonts w:cs="Arial"/>
                <w:b/>
                <w:sz w:val="22"/>
                <w:szCs w:val="22"/>
              </w:rPr>
            </w:pPr>
            <w:r w:rsidRPr="00E57283">
              <w:rPr>
                <w:rFonts w:cs="Arial"/>
                <w:b/>
                <w:sz w:val="22"/>
                <w:szCs w:val="22"/>
              </w:rPr>
              <w:t>RAZÓN SOCIAL</w:t>
            </w:r>
          </w:p>
        </w:tc>
        <w:tc>
          <w:tcPr>
            <w:tcW w:w="4697" w:type="dxa"/>
          </w:tcPr>
          <w:p w14:paraId="614310C3" w14:textId="3222C74A" w:rsidR="000C128A" w:rsidRPr="00E57283" w:rsidRDefault="00FB5E4F" w:rsidP="00225D7D">
            <w:pPr>
              <w:spacing w:line="276" w:lineRule="auto"/>
              <w:rPr>
                <w:rFonts w:cs="Arial"/>
                <w:sz w:val="22"/>
                <w:szCs w:val="22"/>
              </w:rPr>
            </w:pPr>
            <w:r w:rsidRPr="00E57283">
              <w:rPr>
                <w:rFonts w:cs="Arial"/>
                <w:sz w:val="22"/>
                <w:szCs w:val="22"/>
              </w:rPr>
              <w:t>A</w:t>
            </w:r>
            <w:r w:rsidR="00052BEB" w:rsidRPr="00E57283">
              <w:rPr>
                <w:rFonts w:cs="Arial"/>
                <w:sz w:val="22"/>
                <w:szCs w:val="22"/>
              </w:rPr>
              <w:t xml:space="preserve">dministración </w:t>
            </w:r>
            <w:r w:rsidR="00225D7D" w:rsidRPr="00E57283">
              <w:rPr>
                <w:rFonts w:cs="Arial"/>
                <w:sz w:val="22"/>
                <w:szCs w:val="22"/>
              </w:rPr>
              <w:t>pública</w:t>
            </w:r>
            <w:r w:rsidR="00052BEB" w:rsidRPr="00E57283">
              <w:rPr>
                <w:rFonts w:cs="Arial"/>
                <w:sz w:val="22"/>
                <w:szCs w:val="22"/>
              </w:rPr>
              <w:t xml:space="preserve"> cooperativa de acueducto </w:t>
            </w:r>
            <w:r w:rsidRPr="00E57283">
              <w:rPr>
                <w:rFonts w:cs="Arial"/>
                <w:sz w:val="22"/>
                <w:szCs w:val="22"/>
              </w:rPr>
              <w:t>A</w:t>
            </w:r>
            <w:r w:rsidR="00052BEB" w:rsidRPr="00E57283">
              <w:rPr>
                <w:rFonts w:cs="Arial"/>
                <w:sz w:val="22"/>
                <w:szCs w:val="22"/>
              </w:rPr>
              <w:t xml:space="preserve">lcantarillado y </w:t>
            </w:r>
            <w:r w:rsidRPr="00E57283">
              <w:rPr>
                <w:rFonts w:cs="Arial"/>
                <w:sz w:val="22"/>
                <w:szCs w:val="22"/>
              </w:rPr>
              <w:t>A</w:t>
            </w:r>
            <w:r w:rsidR="00052BEB" w:rsidRPr="00E57283">
              <w:rPr>
                <w:rFonts w:cs="Arial"/>
                <w:sz w:val="22"/>
                <w:szCs w:val="22"/>
              </w:rPr>
              <w:t xml:space="preserve">seo de la </w:t>
            </w:r>
            <w:r w:rsidRPr="00E57283">
              <w:rPr>
                <w:rFonts w:cs="Arial"/>
                <w:sz w:val="22"/>
                <w:szCs w:val="22"/>
              </w:rPr>
              <w:t>C</w:t>
            </w:r>
            <w:r w:rsidR="00052BEB" w:rsidRPr="00E57283">
              <w:rPr>
                <w:rFonts w:cs="Arial"/>
                <w:sz w:val="22"/>
                <w:szCs w:val="22"/>
              </w:rPr>
              <w:t xml:space="preserve">abecera </w:t>
            </w:r>
            <w:r w:rsidRPr="00E57283">
              <w:rPr>
                <w:rFonts w:cs="Arial"/>
                <w:sz w:val="22"/>
                <w:szCs w:val="22"/>
              </w:rPr>
              <w:t>M</w:t>
            </w:r>
            <w:r w:rsidR="00052BEB" w:rsidRPr="00E57283">
              <w:rPr>
                <w:rFonts w:cs="Arial"/>
                <w:sz w:val="22"/>
                <w:szCs w:val="22"/>
              </w:rPr>
              <w:t xml:space="preserve">unicipal de </w:t>
            </w:r>
            <w:r w:rsidRPr="00E57283">
              <w:rPr>
                <w:rFonts w:cs="Arial"/>
                <w:sz w:val="22"/>
                <w:szCs w:val="22"/>
              </w:rPr>
              <w:t>T</w:t>
            </w:r>
            <w:r w:rsidR="00052BEB" w:rsidRPr="00E57283">
              <w:rPr>
                <w:rFonts w:cs="Arial"/>
                <w:sz w:val="22"/>
                <w:szCs w:val="22"/>
              </w:rPr>
              <w:t>iquisio-</w:t>
            </w:r>
            <w:r w:rsidRPr="00E57283">
              <w:rPr>
                <w:rFonts w:cs="Arial"/>
                <w:sz w:val="22"/>
                <w:szCs w:val="22"/>
              </w:rPr>
              <w:t>Bolívar</w:t>
            </w:r>
          </w:p>
        </w:tc>
      </w:tr>
      <w:tr w:rsidR="00225D7D" w:rsidRPr="00225D7D" w14:paraId="703D1434" w14:textId="77777777" w:rsidTr="00260C43">
        <w:tc>
          <w:tcPr>
            <w:tcW w:w="4697" w:type="dxa"/>
          </w:tcPr>
          <w:p w14:paraId="0BDA5920" w14:textId="77777777" w:rsidR="000C128A" w:rsidRPr="00E57283" w:rsidRDefault="000C128A" w:rsidP="00225D7D">
            <w:pPr>
              <w:spacing w:line="276" w:lineRule="auto"/>
              <w:rPr>
                <w:rFonts w:cs="Arial"/>
                <w:b/>
                <w:sz w:val="22"/>
                <w:szCs w:val="22"/>
              </w:rPr>
            </w:pPr>
            <w:r w:rsidRPr="00E57283">
              <w:rPr>
                <w:rFonts w:cs="Arial"/>
                <w:b/>
                <w:sz w:val="22"/>
                <w:szCs w:val="22"/>
              </w:rPr>
              <w:t>REPRESENTANTE LEGAL</w:t>
            </w:r>
          </w:p>
        </w:tc>
        <w:tc>
          <w:tcPr>
            <w:tcW w:w="4697" w:type="dxa"/>
          </w:tcPr>
          <w:p w14:paraId="5299C590" w14:textId="5C8B4493" w:rsidR="000C128A" w:rsidRPr="00E57283" w:rsidRDefault="00052BEB" w:rsidP="00225D7D">
            <w:pPr>
              <w:spacing w:line="276" w:lineRule="auto"/>
              <w:rPr>
                <w:rFonts w:cs="Arial"/>
                <w:sz w:val="22"/>
                <w:szCs w:val="22"/>
              </w:rPr>
            </w:pPr>
            <w:r w:rsidRPr="00E57283">
              <w:rPr>
                <w:rFonts w:cs="Arial"/>
                <w:sz w:val="22"/>
                <w:szCs w:val="22"/>
              </w:rPr>
              <w:t>Eduardo Rojas Garcia</w:t>
            </w:r>
          </w:p>
        </w:tc>
      </w:tr>
      <w:tr w:rsidR="00225D7D" w:rsidRPr="00225D7D" w14:paraId="6EA09848" w14:textId="77777777" w:rsidTr="00260C43">
        <w:tc>
          <w:tcPr>
            <w:tcW w:w="4697" w:type="dxa"/>
          </w:tcPr>
          <w:p w14:paraId="723D087F" w14:textId="77777777" w:rsidR="000C128A" w:rsidRPr="00E57283" w:rsidRDefault="000C128A" w:rsidP="00225D7D">
            <w:pPr>
              <w:spacing w:line="276" w:lineRule="auto"/>
              <w:rPr>
                <w:rFonts w:cs="Arial"/>
                <w:b/>
                <w:sz w:val="22"/>
                <w:szCs w:val="22"/>
              </w:rPr>
            </w:pPr>
            <w:r w:rsidRPr="00E57283">
              <w:rPr>
                <w:rFonts w:cs="Arial"/>
                <w:b/>
                <w:sz w:val="22"/>
                <w:szCs w:val="22"/>
              </w:rPr>
              <w:t>NIT</w:t>
            </w:r>
          </w:p>
        </w:tc>
        <w:tc>
          <w:tcPr>
            <w:tcW w:w="4697" w:type="dxa"/>
          </w:tcPr>
          <w:p w14:paraId="2A7BE8D9" w14:textId="1C225335" w:rsidR="000C128A" w:rsidRPr="00E57283" w:rsidRDefault="00052BEB" w:rsidP="00225D7D">
            <w:pPr>
              <w:spacing w:line="276" w:lineRule="auto"/>
              <w:rPr>
                <w:rFonts w:cs="Arial"/>
                <w:sz w:val="22"/>
                <w:szCs w:val="22"/>
              </w:rPr>
            </w:pPr>
            <w:r w:rsidRPr="00E57283">
              <w:rPr>
                <w:rFonts w:cs="Arial"/>
                <w:sz w:val="22"/>
                <w:szCs w:val="22"/>
              </w:rPr>
              <w:t>900332738-6</w:t>
            </w:r>
          </w:p>
        </w:tc>
      </w:tr>
      <w:tr w:rsidR="00225D7D" w:rsidRPr="00225D7D" w14:paraId="781475C4" w14:textId="77777777" w:rsidTr="00260C43">
        <w:tc>
          <w:tcPr>
            <w:tcW w:w="4697" w:type="dxa"/>
          </w:tcPr>
          <w:p w14:paraId="21FEFEFD" w14:textId="77777777" w:rsidR="000C128A" w:rsidRPr="00E57283" w:rsidRDefault="000C128A" w:rsidP="00225D7D">
            <w:pPr>
              <w:spacing w:line="276" w:lineRule="auto"/>
              <w:rPr>
                <w:rFonts w:cs="Arial"/>
                <w:b/>
                <w:sz w:val="22"/>
                <w:szCs w:val="22"/>
              </w:rPr>
            </w:pPr>
            <w:r w:rsidRPr="00E57283">
              <w:rPr>
                <w:rFonts w:cs="Arial"/>
                <w:b/>
                <w:sz w:val="22"/>
                <w:szCs w:val="22"/>
              </w:rPr>
              <w:t>FORMA JURÍDICA</w:t>
            </w:r>
          </w:p>
        </w:tc>
        <w:tc>
          <w:tcPr>
            <w:tcW w:w="4697" w:type="dxa"/>
          </w:tcPr>
          <w:p w14:paraId="4E88FB10" w14:textId="4716D6ED" w:rsidR="000C128A" w:rsidRPr="00E57283" w:rsidRDefault="00052BEB" w:rsidP="00225D7D">
            <w:pPr>
              <w:spacing w:line="276" w:lineRule="auto"/>
              <w:rPr>
                <w:rFonts w:cs="Arial"/>
                <w:sz w:val="22"/>
                <w:szCs w:val="22"/>
              </w:rPr>
            </w:pPr>
            <w:r w:rsidRPr="00E57283">
              <w:rPr>
                <w:rFonts w:cs="Arial"/>
                <w:sz w:val="22"/>
                <w:szCs w:val="22"/>
              </w:rPr>
              <w:t>Mixta</w:t>
            </w:r>
          </w:p>
        </w:tc>
      </w:tr>
      <w:tr w:rsidR="00225D7D" w:rsidRPr="00225D7D" w14:paraId="65FF7FFE" w14:textId="77777777" w:rsidTr="00260C43">
        <w:tc>
          <w:tcPr>
            <w:tcW w:w="4697" w:type="dxa"/>
          </w:tcPr>
          <w:p w14:paraId="43F6E20E" w14:textId="77777777" w:rsidR="000C128A" w:rsidRPr="00E57283" w:rsidRDefault="000C128A" w:rsidP="00225D7D">
            <w:pPr>
              <w:spacing w:line="276" w:lineRule="auto"/>
              <w:rPr>
                <w:rFonts w:cs="Arial"/>
                <w:b/>
                <w:sz w:val="22"/>
                <w:szCs w:val="22"/>
              </w:rPr>
            </w:pPr>
            <w:r w:rsidRPr="00E57283">
              <w:rPr>
                <w:rFonts w:cs="Arial"/>
                <w:b/>
                <w:sz w:val="22"/>
                <w:szCs w:val="22"/>
              </w:rPr>
              <w:t>TAMAÑO</w:t>
            </w:r>
          </w:p>
        </w:tc>
        <w:tc>
          <w:tcPr>
            <w:tcW w:w="4697" w:type="dxa"/>
          </w:tcPr>
          <w:p w14:paraId="714B04AE" w14:textId="368031BD" w:rsidR="000C128A" w:rsidRPr="00E57283" w:rsidRDefault="00052BEB" w:rsidP="00225D7D">
            <w:pPr>
              <w:spacing w:line="276" w:lineRule="auto"/>
              <w:rPr>
                <w:rFonts w:cs="Arial"/>
                <w:sz w:val="22"/>
                <w:szCs w:val="22"/>
              </w:rPr>
            </w:pPr>
            <w:r w:rsidRPr="00E57283">
              <w:rPr>
                <w:rFonts w:cs="Arial"/>
                <w:sz w:val="22"/>
                <w:szCs w:val="22"/>
              </w:rPr>
              <w:t>Microempresa</w:t>
            </w:r>
          </w:p>
        </w:tc>
      </w:tr>
      <w:tr w:rsidR="00225D7D" w:rsidRPr="00225D7D" w14:paraId="43D0AC99" w14:textId="77777777" w:rsidTr="00260C43">
        <w:tc>
          <w:tcPr>
            <w:tcW w:w="4697" w:type="dxa"/>
          </w:tcPr>
          <w:p w14:paraId="15DE2BFC" w14:textId="77777777" w:rsidR="000C128A" w:rsidRPr="00E57283" w:rsidRDefault="000C128A" w:rsidP="00225D7D">
            <w:pPr>
              <w:spacing w:line="276" w:lineRule="auto"/>
              <w:rPr>
                <w:rFonts w:cs="Arial"/>
                <w:b/>
                <w:sz w:val="22"/>
                <w:szCs w:val="22"/>
              </w:rPr>
            </w:pPr>
            <w:r w:rsidRPr="00E57283">
              <w:rPr>
                <w:rFonts w:cs="Arial"/>
                <w:b/>
                <w:sz w:val="22"/>
                <w:szCs w:val="22"/>
              </w:rPr>
              <w:t>ÁMBITO DE OPERACIÓN</w:t>
            </w:r>
          </w:p>
        </w:tc>
        <w:tc>
          <w:tcPr>
            <w:tcW w:w="4697" w:type="dxa"/>
          </w:tcPr>
          <w:p w14:paraId="074A2DEE" w14:textId="77E04FDB" w:rsidR="000C128A" w:rsidRPr="00E57283" w:rsidRDefault="000C128A" w:rsidP="00225D7D">
            <w:pPr>
              <w:spacing w:line="276" w:lineRule="auto"/>
              <w:rPr>
                <w:rFonts w:cs="Arial"/>
                <w:sz w:val="22"/>
                <w:szCs w:val="22"/>
              </w:rPr>
            </w:pPr>
            <w:r w:rsidRPr="00E57283">
              <w:rPr>
                <w:rFonts w:cs="Arial"/>
                <w:sz w:val="22"/>
                <w:szCs w:val="22"/>
              </w:rPr>
              <w:t>Urbana</w:t>
            </w:r>
            <w:r w:rsidR="00052BEB" w:rsidRPr="00E57283">
              <w:rPr>
                <w:rFonts w:cs="Arial"/>
                <w:sz w:val="22"/>
                <w:szCs w:val="22"/>
              </w:rPr>
              <w:t xml:space="preserve"> y Rural</w:t>
            </w:r>
          </w:p>
        </w:tc>
      </w:tr>
      <w:tr w:rsidR="00225D7D" w:rsidRPr="00225D7D" w14:paraId="78D9124D" w14:textId="77777777" w:rsidTr="00260C43">
        <w:tc>
          <w:tcPr>
            <w:tcW w:w="4697" w:type="dxa"/>
          </w:tcPr>
          <w:p w14:paraId="377A38B5" w14:textId="77777777" w:rsidR="000C128A" w:rsidRPr="00E57283" w:rsidRDefault="000C128A" w:rsidP="00225D7D">
            <w:pPr>
              <w:spacing w:line="276" w:lineRule="auto"/>
              <w:rPr>
                <w:rFonts w:cs="Arial"/>
                <w:b/>
                <w:sz w:val="22"/>
                <w:szCs w:val="22"/>
              </w:rPr>
            </w:pPr>
            <w:r w:rsidRPr="00E57283">
              <w:rPr>
                <w:rFonts w:cs="Arial"/>
                <w:b/>
                <w:sz w:val="22"/>
                <w:szCs w:val="22"/>
              </w:rPr>
              <w:t>COMPOSICIÓN DEL CAPITAL</w:t>
            </w:r>
          </w:p>
        </w:tc>
        <w:tc>
          <w:tcPr>
            <w:tcW w:w="4697" w:type="dxa"/>
          </w:tcPr>
          <w:p w14:paraId="66DE4A66" w14:textId="1B346CE9" w:rsidR="000C128A" w:rsidRPr="00E57283" w:rsidRDefault="000C128A" w:rsidP="00225D7D">
            <w:pPr>
              <w:spacing w:line="276" w:lineRule="auto"/>
              <w:rPr>
                <w:rFonts w:cs="Arial"/>
                <w:sz w:val="22"/>
                <w:szCs w:val="22"/>
              </w:rPr>
            </w:pPr>
            <w:r w:rsidRPr="00E57283">
              <w:rPr>
                <w:rFonts w:cs="Arial"/>
                <w:sz w:val="22"/>
                <w:szCs w:val="22"/>
              </w:rPr>
              <w:t>Entidad Mixta</w:t>
            </w:r>
            <w:r w:rsidR="00052BEB" w:rsidRPr="00E57283">
              <w:rPr>
                <w:rFonts w:cs="Arial"/>
                <w:sz w:val="22"/>
                <w:szCs w:val="22"/>
              </w:rPr>
              <w:t xml:space="preserve"> 80% </w:t>
            </w:r>
            <w:r w:rsidR="009318D2" w:rsidRPr="00E57283">
              <w:rPr>
                <w:rFonts w:cs="Arial"/>
                <w:sz w:val="22"/>
                <w:szCs w:val="22"/>
              </w:rPr>
              <w:t>público</w:t>
            </w:r>
            <w:r w:rsidR="00052BEB" w:rsidRPr="00E57283">
              <w:rPr>
                <w:rFonts w:cs="Arial"/>
                <w:sz w:val="22"/>
                <w:szCs w:val="22"/>
              </w:rPr>
              <w:t xml:space="preserve"> y 20% privado</w:t>
            </w:r>
          </w:p>
        </w:tc>
      </w:tr>
      <w:tr w:rsidR="00225D7D" w:rsidRPr="00225D7D" w14:paraId="32567199" w14:textId="77777777" w:rsidTr="00260C43">
        <w:tc>
          <w:tcPr>
            <w:tcW w:w="4697" w:type="dxa"/>
          </w:tcPr>
          <w:p w14:paraId="3AA01FB7" w14:textId="77777777" w:rsidR="000C128A" w:rsidRPr="00E57283" w:rsidRDefault="000C128A" w:rsidP="00225D7D">
            <w:pPr>
              <w:spacing w:line="276" w:lineRule="auto"/>
              <w:rPr>
                <w:rFonts w:cs="Arial"/>
                <w:b/>
                <w:sz w:val="22"/>
                <w:szCs w:val="22"/>
              </w:rPr>
            </w:pPr>
            <w:r w:rsidRPr="00E57283">
              <w:rPr>
                <w:rFonts w:cs="Arial"/>
                <w:b/>
                <w:sz w:val="22"/>
                <w:szCs w:val="22"/>
              </w:rPr>
              <w:t xml:space="preserve">ACTIVIDAD ECONÓMICA </w:t>
            </w:r>
          </w:p>
          <w:p w14:paraId="2BED802E" w14:textId="77777777" w:rsidR="000C128A" w:rsidRPr="00E57283" w:rsidRDefault="000C128A" w:rsidP="00225D7D">
            <w:pPr>
              <w:spacing w:line="276" w:lineRule="auto"/>
              <w:rPr>
                <w:rFonts w:cs="Arial"/>
                <w:b/>
                <w:sz w:val="22"/>
                <w:szCs w:val="22"/>
              </w:rPr>
            </w:pPr>
            <w:r w:rsidRPr="00E57283">
              <w:rPr>
                <w:rFonts w:cs="Arial"/>
                <w:b/>
                <w:sz w:val="22"/>
                <w:szCs w:val="22"/>
              </w:rPr>
              <w:t>PRINCIPAL</w:t>
            </w:r>
          </w:p>
        </w:tc>
        <w:tc>
          <w:tcPr>
            <w:tcW w:w="4697" w:type="dxa"/>
          </w:tcPr>
          <w:p w14:paraId="515B303D" w14:textId="6152C314" w:rsidR="000C128A" w:rsidRPr="00E57283" w:rsidRDefault="00F94897" w:rsidP="00225D7D">
            <w:pPr>
              <w:spacing w:line="276" w:lineRule="auto"/>
              <w:rPr>
                <w:rFonts w:cs="Arial"/>
                <w:sz w:val="22"/>
                <w:szCs w:val="22"/>
              </w:rPr>
            </w:pPr>
            <w:r w:rsidRPr="00E57283">
              <w:rPr>
                <w:rFonts w:cs="Arial"/>
                <w:sz w:val="22"/>
                <w:szCs w:val="22"/>
              </w:rPr>
              <w:t>3600-Captación, tratamiento y distribución de agua. Esta clase incluye actividades como la captación y purificación de agua</w:t>
            </w:r>
          </w:p>
        </w:tc>
      </w:tr>
      <w:tr w:rsidR="00225D7D" w:rsidRPr="00225D7D" w14:paraId="7D4E7E68" w14:textId="77777777" w:rsidTr="00260C43">
        <w:tc>
          <w:tcPr>
            <w:tcW w:w="4697" w:type="dxa"/>
          </w:tcPr>
          <w:p w14:paraId="3950C177" w14:textId="77777777" w:rsidR="000C128A" w:rsidRPr="00E57283" w:rsidRDefault="000C128A" w:rsidP="00225D7D">
            <w:pPr>
              <w:spacing w:line="276" w:lineRule="auto"/>
              <w:rPr>
                <w:rFonts w:cs="Arial"/>
                <w:b/>
                <w:sz w:val="22"/>
                <w:szCs w:val="22"/>
              </w:rPr>
            </w:pPr>
            <w:r w:rsidRPr="00E57283">
              <w:rPr>
                <w:rFonts w:cs="Arial"/>
                <w:b/>
                <w:sz w:val="22"/>
                <w:szCs w:val="22"/>
              </w:rPr>
              <w:t xml:space="preserve">ACTIVIDAD ECONÓMICA </w:t>
            </w:r>
          </w:p>
          <w:p w14:paraId="6A1AC5A0" w14:textId="77777777" w:rsidR="000C128A" w:rsidRPr="00E57283" w:rsidRDefault="000C128A" w:rsidP="00225D7D">
            <w:pPr>
              <w:spacing w:line="276" w:lineRule="auto"/>
              <w:rPr>
                <w:rFonts w:cs="Arial"/>
                <w:b/>
                <w:sz w:val="22"/>
                <w:szCs w:val="22"/>
              </w:rPr>
            </w:pPr>
            <w:r w:rsidRPr="00E57283">
              <w:rPr>
                <w:rFonts w:cs="Arial"/>
                <w:b/>
                <w:sz w:val="22"/>
                <w:szCs w:val="22"/>
              </w:rPr>
              <w:t>SECUNDARIA</w:t>
            </w:r>
          </w:p>
        </w:tc>
        <w:tc>
          <w:tcPr>
            <w:tcW w:w="4697" w:type="dxa"/>
          </w:tcPr>
          <w:p w14:paraId="201C6B56" w14:textId="0967084E" w:rsidR="000C128A" w:rsidRPr="00E57283" w:rsidRDefault="00F94897" w:rsidP="00225D7D">
            <w:pPr>
              <w:spacing w:line="276" w:lineRule="auto"/>
              <w:rPr>
                <w:rFonts w:cs="Arial"/>
                <w:sz w:val="22"/>
                <w:szCs w:val="22"/>
              </w:rPr>
            </w:pPr>
            <w:r w:rsidRPr="00E57283">
              <w:rPr>
                <w:rFonts w:cs="Arial"/>
                <w:sz w:val="22"/>
                <w:szCs w:val="22"/>
              </w:rPr>
              <w:t>3811-corresponde a la Recolección de Desechos No Peligrosos. Esta actividad incluye la recogida de basura, materiales reciclables, y desechos de construcción</w:t>
            </w:r>
          </w:p>
        </w:tc>
      </w:tr>
      <w:tr w:rsidR="00225D7D" w:rsidRPr="00225D7D" w14:paraId="39EF5F75" w14:textId="77777777" w:rsidTr="00260C43">
        <w:tc>
          <w:tcPr>
            <w:tcW w:w="4697" w:type="dxa"/>
          </w:tcPr>
          <w:p w14:paraId="47545684" w14:textId="77777777" w:rsidR="000C128A" w:rsidRPr="00E57283" w:rsidRDefault="000C128A" w:rsidP="00225D7D">
            <w:pPr>
              <w:spacing w:line="276" w:lineRule="auto"/>
              <w:rPr>
                <w:rFonts w:cs="Arial"/>
                <w:b/>
                <w:sz w:val="22"/>
                <w:szCs w:val="22"/>
              </w:rPr>
            </w:pPr>
            <w:r w:rsidRPr="00E57283">
              <w:rPr>
                <w:rFonts w:cs="Arial"/>
                <w:b/>
                <w:sz w:val="22"/>
                <w:szCs w:val="22"/>
              </w:rPr>
              <w:t>DIRECCIÓN</w:t>
            </w:r>
          </w:p>
        </w:tc>
        <w:tc>
          <w:tcPr>
            <w:tcW w:w="4697" w:type="dxa"/>
          </w:tcPr>
          <w:p w14:paraId="0987CDD0" w14:textId="164981C4" w:rsidR="000C128A" w:rsidRPr="00E57283" w:rsidRDefault="0058549C" w:rsidP="00225D7D">
            <w:pPr>
              <w:spacing w:line="276" w:lineRule="auto"/>
              <w:rPr>
                <w:rFonts w:cs="Arial"/>
                <w:sz w:val="22"/>
                <w:szCs w:val="22"/>
              </w:rPr>
            </w:pPr>
            <w:proofErr w:type="spellStart"/>
            <w:r w:rsidRPr="00E57283">
              <w:rPr>
                <w:rFonts w:cs="Arial"/>
                <w:sz w:val="22"/>
                <w:szCs w:val="22"/>
              </w:rPr>
              <w:t>Cra</w:t>
            </w:r>
            <w:proofErr w:type="spellEnd"/>
            <w:r w:rsidRPr="00E57283">
              <w:rPr>
                <w:rFonts w:cs="Arial"/>
                <w:sz w:val="22"/>
                <w:szCs w:val="22"/>
              </w:rPr>
              <w:t xml:space="preserve">. 7 #3-1, Tiquisio, Bolívar, Colombia </w:t>
            </w:r>
            <w:r w:rsidR="00F94897" w:rsidRPr="00E57283">
              <w:rPr>
                <w:rFonts w:cs="Arial"/>
                <w:sz w:val="22"/>
                <w:szCs w:val="22"/>
              </w:rPr>
              <w:t>Calle Principal, Barrio San Martin</w:t>
            </w:r>
          </w:p>
        </w:tc>
      </w:tr>
      <w:tr w:rsidR="00144DBF" w:rsidRPr="00225D7D" w14:paraId="1A757C45" w14:textId="77777777" w:rsidTr="00260C43">
        <w:tc>
          <w:tcPr>
            <w:tcW w:w="4697" w:type="dxa"/>
          </w:tcPr>
          <w:p w14:paraId="73A299D4" w14:textId="0E48829A" w:rsidR="00144DBF" w:rsidRPr="00E57283" w:rsidRDefault="00144DBF" w:rsidP="00225D7D">
            <w:pPr>
              <w:spacing w:line="276" w:lineRule="auto"/>
              <w:rPr>
                <w:rFonts w:cs="Arial"/>
                <w:b/>
                <w:sz w:val="22"/>
                <w:szCs w:val="22"/>
              </w:rPr>
            </w:pPr>
            <w:r w:rsidRPr="00E57283">
              <w:rPr>
                <w:rFonts w:cs="Arial"/>
                <w:b/>
                <w:sz w:val="22"/>
                <w:szCs w:val="22"/>
              </w:rPr>
              <w:t>COORDENADAS</w:t>
            </w:r>
          </w:p>
        </w:tc>
        <w:tc>
          <w:tcPr>
            <w:tcW w:w="4697" w:type="dxa"/>
          </w:tcPr>
          <w:p w14:paraId="3FF44E88" w14:textId="2960CBEF" w:rsidR="00144DBF" w:rsidRPr="00E57283" w:rsidRDefault="00144DBF" w:rsidP="00225D7D">
            <w:pPr>
              <w:spacing w:line="276" w:lineRule="auto"/>
              <w:rPr>
                <w:rFonts w:cs="Arial"/>
                <w:sz w:val="22"/>
                <w:szCs w:val="22"/>
              </w:rPr>
            </w:pPr>
            <w:r w:rsidRPr="00E57283">
              <w:rPr>
                <w:rFonts w:cs="Arial"/>
                <w:sz w:val="22"/>
                <w:szCs w:val="22"/>
              </w:rPr>
              <w:t>8°33'24"N 74°15'54"W</w:t>
            </w:r>
          </w:p>
        </w:tc>
      </w:tr>
      <w:tr w:rsidR="00225D7D" w:rsidRPr="00225D7D" w14:paraId="4362C7DF" w14:textId="77777777" w:rsidTr="00260C43">
        <w:tc>
          <w:tcPr>
            <w:tcW w:w="4697" w:type="dxa"/>
          </w:tcPr>
          <w:p w14:paraId="2F2DDC81" w14:textId="77777777" w:rsidR="000C128A" w:rsidRPr="00E57283" w:rsidRDefault="000C128A" w:rsidP="00225D7D">
            <w:pPr>
              <w:spacing w:line="276" w:lineRule="auto"/>
              <w:rPr>
                <w:rFonts w:cs="Arial"/>
                <w:b/>
                <w:sz w:val="22"/>
                <w:szCs w:val="22"/>
              </w:rPr>
            </w:pPr>
            <w:r w:rsidRPr="00E57283">
              <w:rPr>
                <w:rFonts w:cs="Arial"/>
                <w:b/>
                <w:sz w:val="22"/>
                <w:szCs w:val="22"/>
              </w:rPr>
              <w:t>TELÉFONO</w:t>
            </w:r>
          </w:p>
        </w:tc>
        <w:tc>
          <w:tcPr>
            <w:tcW w:w="4697" w:type="dxa"/>
          </w:tcPr>
          <w:p w14:paraId="0D7101E8" w14:textId="25B38BCC" w:rsidR="000C128A" w:rsidRPr="00225D7D" w:rsidRDefault="00F94897" w:rsidP="00225D7D">
            <w:pPr>
              <w:spacing w:line="276" w:lineRule="auto"/>
              <w:rPr>
                <w:rFonts w:cs="Arial"/>
              </w:rPr>
            </w:pPr>
            <w:r w:rsidRPr="00225D7D">
              <w:rPr>
                <w:rFonts w:cs="Arial"/>
              </w:rPr>
              <w:t>3157207840</w:t>
            </w:r>
          </w:p>
        </w:tc>
      </w:tr>
      <w:tr w:rsidR="00225D7D" w:rsidRPr="00225D7D" w14:paraId="19F31084" w14:textId="77777777" w:rsidTr="00260C43">
        <w:tc>
          <w:tcPr>
            <w:tcW w:w="4697" w:type="dxa"/>
          </w:tcPr>
          <w:p w14:paraId="3F9A7E65" w14:textId="77777777" w:rsidR="000C128A" w:rsidRPr="00E57283" w:rsidRDefault="000C128A" w:rsidP="00225D7D">
            <w:pPr>
              <w:spacing w:line="276" w:lineRule="auto"/>
              <w:rPr>
                <w:rFonts w:cs="Arial"/>
                <w:b/>
                <w:sz w:val="22"/>
                <w:szCs w:val="22"/>
              </w:rPr>
            </w:pPr>
            <w:r w:rsidRPr="00E57283">
              <w:rPr>
                <w:rFonts w:cs="Arial"/>
                <w:b/>
                <w:sz w:val="22"/>
                <w:szCs w:val="22"/>
              </w:rPr>
              <w:t>EMAIL</w:t>
            </w:r>
          </w:p>
        </w:tc>
        <w:tc>
          <w:tcPr>
            <w:tcW w:w="4697" w:type="dxa"/>
          </w:tcPr>
          <w:p w14:paraId="24EFAE01" w14:textId="490BA220" w:rsidR="000C128A" w:rsidRPr="00225D7D" w:rsidRDefault="00F94897" w:rsidP="00225D7D">
            <w:pPr>
              <w:spacing w:line="276" w:lineRule="auto"/>
              <w:rPr>
                <w:rFonts w:cs="Arial"/>
              </w:rPr>
            </w:pPr>
            <w:r w:rsidRPr="00225D7D">
              <w:rPr>
                <w:rFonts w:cs="Arial"/>
              </w:rPr>
              <w:t>Aguasdetiquisio</w:t>
            </w:r>
            <w:r w:rsidR="00493BB6" w:rsidRPr="00225D7D">
              <w:rPr>
                <w:rFonts w:cs="Arial"/>
              </w:rPr>
              <w:t>@gmail.com</w:t>
            </w:r>
          </w:p>
        </w:tc>
      </w:tr>
      <w:tr w:rsidR="00225D7D" w:rsidRPr="00225D7D" w14:paraId="7C30549F" w14:textId="77777777" w:rsidTr="00260C43">
        <w:tc>
          <w:tcPr>
            <w:tcW w:w="4697" w:type="dxa"/>
          </w:tcPr>
          <w:p w14:paraId="1CCD5B9E" w14:textId="77777777" w:rsidR="000C128A" w:rsidRPr="00E57283" w:rsidRDefault="000C128A" w:rsidP="00225D7D">
            <w:pPr>
              <w:spacing w:line="276" w:lineRule="auto"/>
              <w:rPr>
                <w:rFonts w:cs="Arial"/>
                <w:b/>
                <w:sz w:val="22"/>
                <w:szCs w:val="22"/>
              </w:rPr>
            </w:pPr>
            <w:r w:rsidRPr="00E57283">
              <w:rPr>
                <w:rFonts w:cs="Arial"/>
                <w:b/>
                <w:sz w:val="22"/>
                <w:szCs w:val="22"/>
              </w:rPr>
              <w:t>ÁREA DE LA PRÁCTICA</w:t>
            </w:r>
          </w:p>
        </w:tc>
        <w:tc>
          <w:tcPr>
            <w:tcW w:w="4697" w:type="dxa"/>
          </w:tcPr>
          <w:p w14:paraId="0D4070B4" w14:textId="3637DFBD" w:rsidR="000C128A" w:rsidRPr="00E57283" w:rsidRDefault="00052BEB" w:rsidP="00225D7D">
            <w:pPr>
              <w:spacing w:line="276" w:lineRule="auto"/>
              <w:rPr>
                <w:rFonts w:cs="Arial"/>
                <w:sz w:val="22"/>
                <w:szCs w:val="22"/>
              </w:rPr>
            </w:pPr>
            <w:r w:rsidRPr="00E57283">
              <w:rPr>
                <w:rFonts w:cs="Arial"/>
                <w:sz w:val="22"/>
                <w:szCs w:val="22"/>
              </w:rPr>
              <w:t>Auxil</w:t>
            </w:r>
            <w:r w:rsidR="00F94897" w:rsidRPr="00E57283">
              <w:rPr>
                <w:rFonts w:cs="Arial"/>
                <w:sz w:val="22"/>
                <w:szCs w:val="22"/>
              </w:rPr>
              <w:t>iar Administrativ</w:t>
            </w:r>
            <w:r w:rsidR="00D57C39" w:rsidRPr="00E57283">
              <w:rPr>
                <w:rFonts w:cs="Arial"/>
                <w:sz w:val="22"/>
                <w:szCs w:val="22"/>
              </w:rPr>
              <w:t>a</w:t>
            </w:r>
            <w:r w:rsidR="00F94897" w:rsidRPr="00E57283">
              <w:rPr>
                <w:rFonts w:cs="Arial"/>
                <w:sz w:val="22"/>
                <w:szCs w:val="22"/>
              </w:rPr>
              <w:t xml:space="preserve"> Financiera y Comercial</w:t>
            </w:r>
          </w:p>
        </w:tc>
      </w:tr>
    </w:tbl>
    <w:p w14:paraId="218A201A" w14:textId="77777777" w:rsidR="001B624B" w:rsidRPr="00225D7D" w:rsidRDefault="001B624B" w:rsidP="00225D7D">
      <w:pPr>
        <w:spacing w:line="276" w:lineRule="auto"/>
        <w:rPr>
          <w:rFonts w:cs="Arial"/>
        </w:rPr>
      </w:pPr>
    </w:p>
    <w:p w14:paraId="00466434" w14:textId="4065BD57" w:rsidR="00F41DB6" w:rsidRPr="00E57283" w:rsidRDefault="00E57283" w:rsidP="00FB5E4F">
      <w:pPr>
        <w:pStyle w:val="Ttulo2"/>
        <w:numPr>
          <w:ilvl w:val="1"/>
          <w:numId w:val="36"/>
        </w:numPr>
        <w:spacing w:line="276" w:lineRule="auto"/>
        <w:rPr>
          <w:rFonts w:ascii="Arial" w:hAnsi="Arial" w:cs="Arial"/>
          <w:b/>
          <w:bCs/>
          <w:i/>
          <w:color w:val="auto"/>
          <w:sz w:val="24"/>
          <w:szCs w:val="24"/>
        </w:rPr>
      </w:pPr>
      <w:bookmarkStart w:id="6" w:name="_Toc214960683"/>
      <w:r w:rsidRPr="00E57283">
        <w:rPr>
          <w:rFonts w:ascii="Arial" w:hAnsi="Arial" w:cs="Arial"/>
          <w:b/>
          <w:bCs/>
          <w:i/>
          <w:color w:val="auto"/>
          <w:sz w:val="24"/>
          <w:szCs w:val="24"/>
        </w:rPr>
        <w:lastRenderedPageBreak/>
        <w:t>Misión</w:t>
      </w:r>
      <w:bookmarkEnd w:id="6"/>
    </w:p>
    <w:p w14:paraId="270D72F3" w14:textId="77777777" w:rsidR="008F7389" w:rsidRPr="00225D7D" w:rsidRDefault="008F7389" w:rsidP="00225D7D">
      <w:pPr>
        <w:pStyle w:val="Textoindependiente"/>
        <w:spacing w:line="276" w:lineRule="auto"/>
      </w:pPr>
    </w:p>
    <w:p w14:paraId="6546581C" w14:textId="211E6B77" w:rsidR="00F41DB6" w:rsidRPr="00225D7D" w:rsidRDefault="009147CF" w:rsidP="00E57283">
      <w:pPr>
        <w:pStyle w:val="Textoindependiente"/>
        <w:spacing w:line="480" w:lineRule="auto"/>
        <w:ind w:firstLine="720"/>
      </w:pPr>
      <w:r w:rsidRPr="00225D7D">
        <w:t>Prestar los servicios de acueducto y aseo a los habitantes ​del casco urbano del municipio de Tiquisio, contribuyendo ​al mejoramiento de la calidad de vida de sus usuarios, bajo ​los principios de eficiencia, eficacia y sostenibilidad.</w:t>
      </w:r>
    </w:p>
    <w:p w14:paraId="28787BFD" w14:textId="77777777" w:rsidR="009147CF" w:rsidRPr="00225D7D" w:rsidRDefault="009147CF" w:rsidP="00225D7D">
      <w:pPr>
        <w:pStyle w:val="Textoindependiente"/>
        <w:spacing w:line="276" w:lineRule="auto"/>
      </w:pPr>
    </w:p>
    <w:p w14:paraId="56AF2414" w14:textId="794049FE" w:rsidR="00F41DB6" w:rsidRPr="00E57283" w:rsidRDefault="00E57283" w:rsidP="00FB5E4F">
      <w:pPr>
        <w:pStyle w:val="Ttulo2"/>
        <w:numPr>
          <w:ilvl w:val="1"/>
          <w:numId w:val="36"/>
        </w:numPr>
        <w:spacing w:line="276" w:lineRule="auto"/>
        <w:rPr>
          <w:rFonts w:ascii="Arial" w:hAnsi="Arial" w:cs="Arial"/>
          <w:b/>
          <w:bCs/>
          <w:i/>
          <w:color w:val="auto"/>
          <w:sz w:val="24"/>
          <w:szCs w:val="24"/>
        </w:rPr>
      </w:pPr>
      <w:bookmarkStart w:id="7" w:name="_Toc214960684"/>
      <w:r w:rsidRPr="00E57283">
        <w:rPr>
          <w:rFonts w:ascii="Arial" w:hAnsi="Arial" w:cs="Arial"/>
          <w:b/>
          <w:bCs/>
          <w:i/>
          <w:color w:val="auto"/>
          <w:sz w:val="24"/>
          <w:szCs w:val="24"/>
        </w:rPr>
        <w:t>Visión</w:t>
      </w:r>
      <w:bookmarkEnd w:id="7"/>
    </w:p>
    <w:p w14:paraId="6B38A696" w14:textId="77777777" w:rsidR="008F7389" w:rsidRPr="00225D7D" w:rsidRDefault="008F7389" w:rsidP="00225D7D">
      <w:pPr>
        <w:pStyle w:val="Textoindependiente"/>
        <w:spacing w:before="1" w:line="276" w:lineRule="auto"/>
      </w:pPr>
    </w:p>
    <w:p w14:paraId="38C9BE72" w14:textId="775BA88C" w:rsidR="00F41DB6" w:rsidRPr="00225D7D" w:rsidRDefault="009147CF" w:rsidP="00E57283">
      <w:pPr>
        <w:pStyle w:val="Textoindependiente"/>
        <w:spacing w:before="1" w:line="480" w:lineRule="auto"/>
        <w:ind w:firstLine="720"/>
        <w:jc w:val="left"/>
      </w:pPr>
      <w:r w:rsidRPr="00225D7D">
        <w:t>En el año 2027, aguas de Tiquisio se consolidará como una ​empresa autosuficiente capaz de prestar los servicios ​públicos de acueducto y aseo en forma eficaz, con calidad, ​cantidad, oportunidad, continuidad en la prestación del ​servicio y así generar salud y bienestar a la comunidad de ​Tiquisio.</w:t>
      </w:r>
    </w:p>
    <w:p w14:paraId="125DFDF8" w14:textId="77777777" w:rsidR="008F7389" w:rsidRPr="00225D7D" w:rsidRDefault="008F7389" w:rsidP="00E57283">
      <w:pPr>
        <w:pStyle w:val="Textoindependiente"/>
        <w:spacing w:before="1" w:line="480" w:lineRule="auto"/>
        <w:ind w:firstLine="720"/>
      </w:pPr>
    </w:p>
    <w:p w14:paraId="2E9BDC14" w14:textId="73EAB986" w:rsidR="00F41DB6" w:rsidRPr="00E57283" w:rsidRDefault="00E57283" w:rsidP="00FB5E4F">
      <w:pPr>
        <w:pStyle w:val="Ttulo2"/>
        <w:numPr>
          <w:ilvl w:val="1"/>
          <w:numId w:val="36"/>
        </w:numPr>
        <w:spacing w:line="276" w:lineRule="auto"/>
        <w:rPr>
          <w:rFonts w:ascii="Arial" w:hAnsi="Arial" w:cs="Arial"/>
          <w:b/>
          <w:bCs/>
          <w:i/>
          <w:color w:val="auto"/>
          <w:sz w:val="24"/>
          <w:szCs w:val="24"/>
        </w:rPr>
      </w:pPr>
      <w:bookmarkStart w:id="8" w:name="_Toc214960685"/>
      <w:r w:rsidRPr="00E57283">
        <w:rPr>
          <w:rFonts w:ascii="Arial" w:hAnsi="Arial" w:cs="Arial"/>
          <w:b/>
          <w:bCs/>
          <w:i/>
          <w:color w:val="auto"/>
          <w:sz w:val="24"/>
          <w:szCs w:val="24"/>
        </w:rPr>
        <w:t>Políticas</w:t>
      </w:r>
      <w:bookmarkEnd w:id="8"/>
    </w:p>
    <w:p w14:paraId="2C56BBBD" w14:textId="77777777" w:rsidR="00F41DB6" w:rsidRPr="00225D7D" w:rsidRDefault="00F41DB6" w:rsidP="00225D7D">
      <w:pPr>
        <w:pStyle w:val="Textoindependiente"/>
        <w:spacing w:line="276" w:lineRule="auto"/>
        <w:rPr>
          <w:b/>
        </w:rPr>
      </w:pPr>
    </w:p>
    <w:p w14:paraId="7BEC3341" w14:textId="40E3051D" w:rsidR="00726DF5" w:rsidRPr="00225D7D"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Garantizar la continuidad en la prestación de servicios de acueducto y aseo</w:t>
      </w:r>
    </w:p>
    <w:p w14:paraId="052A6D4B" w14:textId="04D6D62C" w:rsidR="00726DF5" w:rsidRPr="00225D7D"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Realizar divulgaciones y socialización de estrategias y propuestas para el mejoramiento de los servicios</w:t>
      </w:r>
    </w:p>
    <w:p w14:paraId="03A61E43" w14:textId="7D280F10" w:rsidR="00726DF5" w:rsidRPr="00225D7D"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Evaluar los riesgos que puedan generar emergencias dentro y fuera de la organización</w:t>
      </w:r>
    </w:p>
    <w:p w14:paraId="4ADA400A" w14:textId="3798D4CA" w:rsidR="00726DF5" w:rsidRPr="00225D7D"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Crear espacios de participación ciudadana en la toma de decisiones</w:t>
      </w:r>
    </w:p>
    <w:p w14:paraId="50997115" w14:textId="07F75C33" w:rsidR="00726DF5" w:rsidRPr="00225D7D"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Desarrollo sostenible</w:t>
      </w:r>
    </w:p>
    <w:p w14:paraId="2214370F" w14:textId="2B0B76FA" w:rsidR="00101031" w:rsidRPr="00E57283" w:rsidRDefault="00726DF5" w:rsidP="00E57283">
      <w:pPr>
        <w:pStyle w:val="Prrafodelista"/>
        <w:numPr>
          <w:ilvl w:val="0"/>
          <w:numId w:val="34"/>
        </w:numPr>
        <w:spacing w:line="480" w:lineRule="auto"/>
        <w:ind w:left="357" w:firstLine="720"/>
        <w:jc w:val="left"/>
        <w:rPr>
          <w:rFonts w:cs="Arial"/>
          <w:szCs w:val="24"/>
        </w:rPr>
      </w:pPr>
      <w:r w:rsidRPr="00225D7D">
        <w:rPr>
          <w:rFonts w:cs="Arial"/>
          <w:szCs w:val="24"/>
        </w:rPr>
        <w:t>Transparencia y acceso a la información</w:t>
      </w:r>
    </w:p>
    <w:p w14:paraId="37CFD692" w14:textId="3D517EC3" w:rsidR="00C44619" w:rsidRDefault="00C44619" w:rsidP="00E57283">
      <w:pPr>
        <w:spacing w:line="276" w:lineRule="auto"/>
        <w:jc w:val="center"/>
        <w:rPr>
          <w:rFonts w:cs="Arial"/>
          <w:b/>
          <w:bCs/>
        </w:rPr>
      </w:pPr>
      <w:r w:rsidRPr="00225D7D">
        <w:rPr>
          <w:rFonts w:cs="Arial"/>
          <w:b/>
          <w:bCs/>
        </w:rPr>
        <w:t>Análisis</w:t>
      </w:r>
    </w:p>
    <w:p w14:paraId="71E019FA" w14:textId="77777777" w:rsidR="00E57283" w:rsidRPr="00225D7D" w:rsidRDefault="00E57283" w:rsidP="00E57283">
      <w:pPr>
        <w:spacing w:line="480" w:lineRule="auto"/>
        <w:ind w:firstLine="720"/>
        <w:rPr>
          <w:rFonts w:cs="Arial"/>
          <w:b/>
          <w:bCs/>
        </w:rPr>
      </w:pPr>
    </w:p>
    <w:p w14:paraId="02184A83" w14:textId="314A03CE" w:rsidR="004E59C8" w:rsidRPr="00225D7D" w:rsidRDefault="004E59C8" w:rsidP="00E57283">
      <w:pPr>
        <w:spacing w:line="480" w:lineRule="auto"/>
        <w:ind w:firstLine="720"/>
        <w:jc w:val="left"/>
        <w:rPr>
          <w:rFonts w:cs="Arial"/>
        </w:rPr>
      </w:pPr>
      <w:r w:rsidRPr="00225D7D">
        <w:rPr>
          <w:rFonts w:cs="Arial"/>
        </w:rPr>
        <w:t>Las políticas planteadas abordan áreas fundamentales para el desarrollo del municipio, pero se benefician de una mayor especificidad y detalle en su implementación. Las nuevas políticas recomendadas buscan dar claridad y estructura, alineándose con el rol de la empresa y con las necesidades actuales del municipio.</w:t>
      </w:r>
    </w:p>
    <w:p w14:paraId="733D89BD" w14:textId="77777777" w:rsidR="00F41DB6" w:rsidRPr="00225D7D" w:rsidRDefault="00F41DB6" w:rsidP="00225D7D">
      <w:pPr>
        <w:pStyle w:val="Textoindependiente"/>
        <w:spacing w:before="1" w:line="276" w:lineRule="auto"/>
      </w:pPr>
    </w:p>
    <w:p w14:paraId="1ADA03C9" w14:textId="3C19FC4B" w:rsidR="00F41DB6" w:rsidRPr="00E57283" w:rsidRDefault="00E57283" w:rsidP="00FB5E4F">
      <w:pPr>
        <w:pStyle w:val="Ttulo2"/>
        <w:numPr>
          <w:ilvl w:val="1"/>
          <w:numId w:val="36"/>
        </w:numPr>
        <w:spacing w:line="276" w:lineRule="auto"/>
        <w:rPr>
          <w:rFonts w:ascii="Arial" w:hAnsi="Arial" w:cs="Arial"/>
          <w:b/>
          <w:bCs/>
          <w:i/>
          <w:color w:val="auto"/>
          <w:sz w:val="24"/>
          <w:szCs w:val="24"/>
        </w:rPr>
      </w:pPr>
      <w:bookmarkStart w:id="9" w:name="_Toc214960686"/>
      <w:r w:rsidRPr="00E57283">
        <w:rPr>
          <w:rFonts w:ascii="Arial" w:hAnsi="Arial" w:cs="Arial"/>
          <w:b/>
          <w:bCs/>
          <w:i/>
          <w:color w:val="auto"/>
          <w:sz w:val="24"/>
          <w:szCs w:val="24"/>
        </w:rPr>
        <w:t>Valores</w:t>
      </w:r>
      <w:bookmarkEnd w:id="9"/>
    </w:p>
    <w:p w14:paraId="38CFEDB1" w14:textId="77777777" w:rsidR="00F41DB6" w:rsidRPr="00225D7D" w:rsidRDefault="00F41DB6" w:rsidP="00225D7D">
      <w:pPr>
        <w:pStyle w:val="Textoindependiente"/>
        <w:spacing w:line="276" w:lineRule="auto"/>
        <w:rPr>
          <w:b/>
        </w:rPr>
      </w:pPr>
    </w:p>
    <w:p w14:paraId="1B5CE1E9" w14:textId="5E279604" w:rsidR="00E4386D" w:rsidRPr="00225D7D" w:rsidRDefault="00E4386D" w:rsidP="00E57283">
      <w:pPr>
        <w:pStyle w:val="Prrafodelista"/>
        <w:numPr>
          <w:ilvl w:val="0"/>
          <w:numId w:val="33"/>
        </w:numPr>
        <w:spacing w:line="480" w:lineRule="auto"/>
        <w:ind w:firstLine="720"/>
        <w:jc w:val="left"/>
        <w:rPr>
          <w:rFonts w:cs="Arial"/>
          <w:szCs w:val="24"/>
        </w:rPr>
      </w:pPr>
      <w:r w:rsidRPr="00225D7D">
        <w:rPr>
          <w:rFonts w:cs="Arial"/>
          <w:b/>
          <w:bCs/>
          <w:szCs w:val="24"/>
        </w:rPr>
        <w:lastRenderedPageBreak/>
        <w:t>Respeto:</w:t>
      </w:r>
      <w:r w:rsidRPr="00225D7D">
        <w:rPr>
          <w:rFonts w:cs="Arial"/>
          <w:szCs w:val="24"/>
        </w:rPr>
        <w:t xml:space="preserve"> Escuchamos a todos con atención y valoramos sus aportes para así cumplir integral y cabalmente con la normatividad, sin dejar de lado el cuidado y preservación del medio ambiente.</w:t>
      </w:r>
    </w:p>
    <w:p w14:paraId="55536E4D" w14:textId="006C4A13" w:rsidR="00E4386D" w:rsidRPr="00225D7D" w:rsidRDefault="00E4386D" w:rsidP="00E57283">
      <w:pPr>
        <w:pStyle w:val="Prrafodelista"/>
        <w:numPr>
          <w:ilvl w:val="0"/>
          <w:numId w:val="33"/>
        </w:numPr>
        <w:spacing w:line="480" w:lineRule="auto"/>
        <w:ind w:firstLine="720"/>
        <w:jc w:val="left"/>
        <w:rPr>
          <w:rFonts w:cs="Arial"/>
          <w:szCs w:val="24"/>
        </w:rPr>
      </w:pPr>
      <w:r w:rsidRPr="00225D7D">
        <w:rPr>
          <w:rFonts w:cs="Arial"/>
          <w:b/>
          <w:bCs/>
          <w:szCs w:val="24"/>
        </w:rPr>
        <w:t>Responsabilidad:</w:t>
      </w:r>
      <w:r w:rsidRPr="00225D7D">
        <w:rPr>
          <w:rFonts w:cs="Arial"/>
          <w:szCs w:val="24"/>
        </w:rPr>
        <w:t xml:space="preserve"> Cumplimos nuestro compromiso de mejorar día a día la cobertura, continuidad y calidad del servicio y poder impactar positivamente en nuestro entorno, promoviendo la participación comunitaria para llegar a la población más vulnerable, dando lo mejor de nosotros y asumiendo las consecuencias de nuestros actos.</w:t>
      </w:r>
    </w:p>
    <w:p w14:paraId="7CBB64D3" w14:textId="3D22C60C" w:rsidR="00E4386D" w:rsidRPr="00225D7D" w:rsidRDefault="00E4386D" w:rsidP="00E57283">
      <w:pPr>
        <w:pStyle w:val="Prrafodelista"/>
        <w:numPr>
          <w:ilvl w:val="0"/>
          <w:numId w:val="33"/>
        </w:numPr>
        <w:spacing w:line="480" w:lineRule="auto"/>
        <w:ind w:firstLine="720"/>
        <w:jc w:val="left"/>
        <w:rPr>
          <w:rFonts w:cs="Arial"/>
          <w:szCs w:val="24"/>
        </w:rPr>
      </w:pPr>
      <w:r w:rsidRPr="00225D7D">
        <w:rPr>
          <w:rFonts w:cs="Arial"/>
          <w:b/>
          <w:bCs/>
          <w:szCs w:val="24"/>
        </w:rPr>
        <w:t>Transparencia:</w:t>
      </w:r>
      <w:r w:rsidRPr="00225D7D">
        <w:rPr>
          <w:rFonts w:cs="Arial"/>
          <w:szCs w:val="24"/>
        </w:rPr>
        <w:t xml:space="preserve"> Hacemos uso adecuado y óptimo de los recursos, comunicando de forma veraz y completa las actuaciones de la empresa, para poder construir confianza a través de relaciones claras y abiertas.</w:t>
      </w:r>
    </w:p>
    <w:p w14:paraId="34C06BAE" w14:textId="4A9C9993" w:rsidR="001B4195" w:rsidRPr="00E57283" w:rsidRDefault="00E4386D" w:rsidP="00E57283">
      <w:pPr>
        <w:pStyle w:val="Prrafodelista"/>
        <w:numPr>
          <w:ilvl w:val="0"/>
          <w:numId w:val="33"/>
        </w:numPr>
        <w:spacing w:line="480" w:lineRule="auto"/>
        <w:ind w:firstLine="720"/>
        <w:jc w:val="left"/>
        <w:rPr>
          <w:rFonts w:cs="Arial"/>
          <w:szCs w:val="24"/>
        </w:rPr>
      </w:pPr>
      <w:r w:rsidRPr="00225D7D">
        <w:rPr>
          <w:rFonts w:cs="Arial"/>
          <w:b/>
          <w:bCs/>
          <w:szCs w:val="24"/>
        </w:rPr>
        <w:t>Compromiso:</w:t>
      </w:r>
      <w:r w:rsidRPr="00225D7D">
        <w:rPr>
          <w:rFonts w:cs="Arial"/>
          <w:szCs w:val="24"/>
        </w:rPr>
        <w:t xml:space="preserve"> Alto sentido de pertenencia con la empresa y con los clientes que son la razón de ser de la organización.</w:t>
      </w:r>
    </w:p>
    <w:p w14:paraId="0B51E47B" w14:textId="77777777" w:rsidR="001B4195" w:rsidRPr="005762CC" w:rsidRDefault="001B4195" w:rsidP="00E57283">
      <w:pPr>
        <w:ind w:left="360"/>
        <w:jc w:val="center"/>
        <w:rPr>
          <w:rFonts w:cs="Arial"/>
        </w:rPr>
      </w:pPr>
    </w:p>
    <w:p w14:paraId="29DDFE07" w14:textId="1D523AD1" w:rsidR="007253B6" w:rsidRDefault="007253B6" w:rsidP="00E57283">
      <w:pPr>
        <w:spacing w:line="276" w:lineRule="auto"/>
        <w:jc w:val="center"/>
        <w:rPr>
          <w:rFonts w:cs="Arial"/>
          <w:b/>
          <w:bCs/>
        </w:rPr>
      </w:pPr>
      <w:r w:rsidRPr="00225D7D">
        <w:rPr>
          <w:rFonts w:cs="Arial"/>
          <w:b/>
          <w:bCs/>
        </w:rPr>
        <w:t>Análisis</w:t>
      </w:r>
    </w:p>
    <w:p w14:paraId="74BC80A7" w14:textId="77777777" w:rsidR="00E57283" w:rsidRPr="00225D7D" w:rsidRDefault="00E57283" w:rsidP="00E57283">
      <w:pPr>
        <w:spacing w:line="276" w:lineRule="auto"/>
        <w:jc w:val="center"/>
        <w:rPr>
          <w:rFonts w:cs="Arial"/>
          <w:b/>
          <w:bCs/>
        </w:rPr>
      </w:pPr>
    </w:p>
    <w:p w14:paraId="1F7CFA2B" w14:textId="7B65BC53" w:rsidR="007253B6" w:rsidRDefault="00C44619" w:rsidP="00E57283">
      <w:pPr>
        <w:spacing w:line="480" w:lineRule="auto"/>
        <w:ind w:firstLine="720"/>
        <w:jc w:val="left"/>
        <w:rPr>
          <w:rFonts w:cs="Arial"/>
        </w:rPr>
      </w:pPr>
      <w:r w:rsidRPr="00225D7D">
        <w:rPr>
          <w:rFonts w:cs="Arial"/>
        </w:rPr>
        <w:t>E</w:t>
      </w:r>
      <w:r w:rsidR="007253B6" w:rsidRPr="00225D7D">
        <w:rPr>
          <w:rFonts w:cs="Arial"/>
        </w:rPr>
        <w:t xml:space="preserve">ste análisis es más concreto y orientados a la acción incluyendo ser ética, socialmente responsable y orientada al servicio y colaboración ciudadana, orgullo </w:t>
      </w:r>
      <w:proofErr w:type="spellStart"/>
      <w:r w:rsidR="007253B6" w:rsidRPr="00225D7D">
        <w:rPr>
          <w:rFonts w:cs="Arial"/>
        </w:rPr>
        <w:t>Tiquisiano</w:t>
      </w:r>
      <w:proofErr w:type="spellEnd"/>
      <w:r w:rsidR="007253B6" w:rsidRPr="00225D7D">
        <w:rPr>
          <w:rFonts w:cs="Arial"/>
        </w:rPr>
        <w:t>, integridad al servicio público, El enfoque en el respeto, la responsabilidad con los resultados, la calidad y satisfacción del ciudadano, la transparencia y el compromiso apunta a una cultura empresarial que valora tanto a las personas como los resultados, y que entiende que la confianza y el impacto positivo son esenciales para su éxito. El objetivo</w:t>
      </w:r>
      <w:r w:rsidRPr="00225D7D">
        <w:rPr>
          <w:rFonts w:cs="Arial"/>
        </w:rPr>
        <w:t xml:space="preserve"> es ser los cimientos de una organización que no solo sea exitosa en sus operaciones, sino que también sea, guiar la gestión municipal hacia un servicio público de calidad, transparencia y compromiso con el desarrollo de la comunidad a quienes sirve.</w:t>
      </w:r>
    </w:p>
    <w:p w14:paraId="69FF77F4" w14:textId="77777777" w:rsidR="0068726C" w:rsidRDefault="0068726C" w:rsidP="00E57283">
      <w:pPr>
        <w:spacing w:line="480" w:lineRule="auto"/>
        <w:ind w:firstLine="720"/>
        <w:jc w:val="left"/>
        <w:rPr>
          <w:rFonts w:cs="Arial"/>
        </w:rPr>
      </w:pPr>
    </w:p>
    <w:p w14:paraId="08A9BE5C" w14:textId="77777777" w:rsidR="0068726C" w:rsidRPr="00225D7D" w:rsidRDefault="0068726C" w:rsidP="00E57283">
      <w:pPr>
        <w:spacing w:line="480" w:lineRule="auto"/>
        <w:ind w:firstLine="720"/>
        <w:jc w:val="left"/>
        <w:rPr>
          <w:rFonts w:cs="Arial"/>
        </w:rPr>
      </w:pPr>
    </w:p>
    <w:p w14:paraId="09876F1C" w14:textId="77777777" w:rsidR="005762CC" w:rsidRPr="00225D7D" w:rsidRDefault="005762CC" w:rsidP="00225D7D">
      <w:pPr>
        <w:spacing w:line="276" w:lineRule="auto"/>
        <w:rPr>
          <w:rFonts w:cs="Arial"/>
        </w:rPr>
      </w:pPr>
    </w:p>
    <w:p w14:paraId="286CBF22" w14:textId="77777777" w:rsidR="00630D98" w:rsidRPr="0068726C" w:rsidRDefault="00630D98" w:rsidP="00225D7D">
      <w:pPr>
        <w:pStyle w:val="Textoindependiente"/>
        <w:spacing w:line="276" w:lineRule="auto"/>
        <w:ind w:right="374"/>
        <w:rPr>
          <w:i/>
        </w:rPr>
      </w:pPr>
    </w:p>
    <w:p w14:paraId="77D5E0B3" w14:textId="43499D26" w:rsidR="005762CC" w:rsidRPr="0068726C" w:rsidRDefault="0068726C" w:rsidP="00FB5E4F">
      <w:pPr>
        <w:pStyle w:val="Ttulo2"/>
        <w:numPr>
          <w:ilvl w:val="1"/>
          <w:numId w:val="36"/>
        </w:numPr>
        <w:spacing w:line="276" w:lineRule="auto"/>
        <w:rPr>
          <w:rFonts w:ascii="Arial" w:hAnsi="Arial" w:cs="Arial"/>
          <w:b/>
          <w:bCs/>
          <w:i/>
          <w:color w:val="auto"/>
          <w:sz w:val="24"/>
          <w:szCs w:val="24"/>
        </w:rPr>
      </w:pPr>
      <w:bookmarkStart w:id="10" w:name="_Toc214960687"/>
      <w:r w:rsidRPr="0068726C">
        <w:rPr>
          <w:rFonts w:ascii="Arial" w:hAnsi="Arial" w:cs="Arial"/>
          <w:b/>
          <w:bCs/>
          <w:i/>
          <w:color w:val="auto"/>
          <w:sz w:val="24"/>
          <w:szCs w:val="24"/>
        </w:rPr>
        <w:t>Organigrama</w:t>
      </w:r>
      <w:bookmarkEnd w:id="10"/>
    </w:p>
    <w:p w14:paraId="7393250B" w14:textId="77777777" w:rsidR="00F41DB6" w:rsidRPr="00225D7D" w:rsidRDefault="00F41DB6" w:rsidP="00225D7D">
      <w:pPr>
        <w:pStyle w:val="Textoindependiente"/>
        <w:spacing w:line="276" w:lineRule="auto"/>
        <w:rPr>
          <w:b/>
        </w:rPr>
      </w:pPr>
    </w:p>
    <w:p w14:paraId="35FAD6F9" w14:textId="7315E931" w:rsidR="008F7389" w:rsidRPr="00225D7D" w:rsidRDefault="008F7389" w:rsidP="00225D7D">
      <w:pPr>
        <w:spacing w:line="276" w:lineRule="auto"/>
        <w:rPr>
          <w:rFonts w:cs="Arial"/>
        </w:rPr>
      </w:pPr>
    </w:p>
    <w:p w14:paraId="2A9FFBBB" w14:textId="56890362" w:rsidR="008F7389" w:rsidRPr="00225D7D" w:rsidRDefault="008F7389" w:rsidP="00225D7D">
      <w:pPr>
        <w:spacing w:line="276" w:lineRule="auto"/>
        <w:rPr>
          <w:rFonts w:cs="Arial"/>
        </w:rPr>
      </w:pPr>
    </w:p>
    <w:p w14:paraId="6153A742" w14:textId="3F4A932F" w:rsidR="008F7389" w:rsidRPr="00225D7D" w:rsidRDefault="004E59C8" w:rsidP="00225D7D">
      <w:pPr>
        <w:spacing w:line="276" w:lineRule="auto"/>
        <w:rPr>
          <w:rFonts w:cs="Arial"/>
        </w:rPr>
      </w:pPr>
      <w:r w:rsidRPr="00225D7D">
        <w:rPr>
          <w:rFonts w:cs="Arial"/>
          <w:noProof/>
          <w:lang w:val="es-CO" w:eastAsia="es-CO"/>
        </w:rPr>
        <w:lastRenderedPageBreak/>
        <mc:AlternateContent>
          <mc:Choice Requires="wps">
            <w:drawing>
              <wp:anchor distT="0" distB="0" distL="114300" distR="114300" simplePos="0" relativeHeight="251659264" behindDoc="0" locked="0" layoutInCell="1" allowOverlap="1" wp14:anchorId="2AFD556E" wp14:editId="54AFA6AE">
                <wp:simplePos x="0" y="0"/>
                <wp:positionH relativeFrom="margin">
                  <wp:posOffset>5715</wp:posOffset>
                </wp:positionH>
                <wp:positionV relativeFrom="paragraph">
                  <wp:posOffset>3052445</wp:posOffset>
                </wp:positionV>
                <wp:extent cx="1809750" cy="546100"/>
                <wp:effectExtent l="0" t="0" r="19050" b="25400"/>
                <wp:wrapNone/>
                <wp:docPr id="5" name="Rectángulo: esquinas redondeadas 5"/>
                <wp:cNvGraphicFramePr/>
                <a:graphic xmlns:a="http://schemas.openxmlformats.org/drawingml/2006/main">
                  <a:graphicData uri="http://schemas.microsoft.com/office/word/2010/wordprocessingShape">
                    <wps:wsp>
                      <wps:cNvSpPr/>
                      <wps:spPr>
                        <a:xfrm>
                          <a:off x="0" y="0"/>
                          <a:ext cx="1809750" cy="546100"/>
                        </a:xfrm>
                        <a:prstGeom prst="round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EBA72ED" w14:textId="77A61A3D" w:rsidR="00260C43" w:rsidRPr="00794EA5" w:rsidRDefault="00260C43" w:rsidP="00794EA5">
                            <w:r w:rsidRPr="00794EA5">
                              <w:t>Área Administrativa Financiera y Comercial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FD556E" id="Rectángulo: esquinas redondeadas 5" o:spid="_x0000_s1026" style="position:absolute;left:0;text-align:left;margin-left:.45pt;margin-top:240.35pt;width:142.5pt;height:43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" fillcolor="red" strokecolor="#243f60 [1604]" strokeweight="2pt">
                <v:textbox>
                  <w:txbxContent>
                    <w:p w14:paraId="5EBA72ED" w14:textId="77A61A3D" w:rsidR="00260C43" w:rsidRPr="00794EA5" w:rsidRDefault="00260C43" w:rsidP="00794EA5">
                      <w:r w:rsidRPr="00794EA5">
                        <w:t>Área Administrativa Financiera y Comercial</w:t>
                      </w:r>
                    </w:p>
                  </w:txbxContent>
                </v:textbox>
                <w10:wrap anchorx="margin"/>
              </v:roundrect>
            </w:pict>
          </mc:Fallback>
        </mc:AlternateContent>
      </w:r>
      <w:r w:rsidR="008F7389" w:rsidRPr="00225D7D">
        <w:rPr>
          <w:rFonts w:cs="Arial"/>
          <w:noProof/>
          <w:lang w:val="es-CO" w:eastAsia="es-CO"/>
        </w:rPr>
        <w:drawing>
          <wp:inline distT="0" distB="0" distL="0" distR="0" wp14:anchorId="63E74748" wp14:editId="2DE5F9AB">
            <wp:extent cx="4921250" cy="4338955"/>
            <wp:effectExtent l="0" t="0" r="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30163" cy="4346813"/>
                    </a:xfrm>
                    <a:prstGeom prst="rect">
                      <a:avLst/>
                    </a:prstGeom>
                    <a:noFill/>
                    <a:ln>
                      <a:noFill/>
                    </a:ln>
                  </pic:spPr>
                </pic:pic>
              </a:graphicData>
            </a:graphic>
          </wp:inline>
        </w:drawing>
      </w:r>
    </w:p>
    <w:p w14:paraId="74F45087" w14:textId="10F4D3CD" w:rsidR="008F7389" w:rsidRPr="005762CC" w:rsidRDefault="005762CC" w:rsidP="005762CC">
      <w:pPr>
        <w:pStyle w:val="Descripcin"/>
        <w:rPr>
          <w:rFonts w:cs="Arial"/>
          <w:b/>
          <w:bCs/>
          <w:color w:val="auto"/>
          <w:sz w:val="24"/>
          <w:szCs w:val="24"/>
        </w:rPr>
      </w:pPr>
      <w:bookmarkStart w:id="11" w:name="_Toc212227534"/>
      <w:r w:rsidRPr="005762CC">
        <w:rPr>
          <w:color w:val="auto"/>
          <w:sz w:val="24"/>
          <w:szCs w:val="24"/>
        </w:rPr>
        <w:t xml:space="preserve">Figura  </w:t>
      </w:r>
      <w:r w:rsidRPr="005762CC">
        <w:rPr>
          <w:color w:val="auto"/>
          <w:sz w:val="24"/>
          <w:szCs w:val="24"/>
        </w:rPr>
        <w:fldChar w:fldCharType="begin"/>
      </w:r>
      <w:r w:rsidRPr="005762CC">
        <w:rPr>
          <w:color w:val="auto"/>
          <w:sz w:val="24"/>
          <w:szCs w:val="24"/>
        </w:rPr>
        <w:instrText xml:space="preserve"> SEQ Figura_ \* ARABIC </w:instrText>
      </w:r>
      <w:r w:rsidRPr="005762CC">
        <w:rPr>
          <w:color w:val="auto"/>
          <w:sz w:val="24"/>
          <w:szCs w:val="24"/>
        </w:rPr>
        <w:fldChar w:fldCharType="separate"/>
      </w:r>
      <w:r w:rsidR="0043412F">
        <w:rPr>
          <w:noProof/>
          <w:color w:val="auto"/>
          <w:sz w:val="24"/>
          <w:szCs w:val="24"/>
        </w:rPr>
        <w:t>1</w:t>
      </w:r>
      <w:r w:rsidRPr="005762CC">
        <w:rPr>
          <w:color w:val="auto"/>
          <w:sz w:val="24"/>
          <w:szCs w:val="24"/>
        </w:rPr>
        <w:fldChar w:fldCharType="end"/>
      </w:r>
      <w:r w:rsidRPr="005762CC">
        <w:rPr>
          <w:color w:val="auto"/>
          <w:sz w:val="24"/>
          <w:szCs w:val="24"/>
        </w:rPr>
        <w:t xml:space="preserve"> ORGANIGRAMA</w:t>
      </w:r>
      <w:bookmarkEnd w:id="11"/>
    </w:p>
    <w:p w14:paraId="551D606C" w14:textId="77777777" w:rsidR="00141349" w:rsidRDefault="00141349" w:rsidP="00225D7D">
      <w:pPr>
        <w:spacing w:line="276" w:lineRule="auto"/>
        <w:rPr>
          <w:rFonts w:cs="Arial"/>
          <w:b/>
          <w:bCs/>
        </w:rPr>
      </w:pPr>
    </w:p>
    <w:p w14:paraId="40971CFC" w14:textId="7FD979AA" w:rsidR="008F7389" w:rsidRDefault="00FB5E4F" w:rsidP="0068726C">
      <w:pPr>
        <w:spacing w:line="276" w:lineRule="auto"/>
        <w:jc w:val="center"/>
        <w:rPr>
          <w:rFonts w:cs="Arial"/>
          <w:b/>
          <w:bCs/>
        </w:rPr>
      </w:pPr>
      <w:r>
        <w:rPr>
          <w:rFonts w:cs="Arial"/>
          <w:b/>
          <w:bCs/>
        </w:rPr>
        <w:t>A</w:t>
      </w:r>
      <w:r w:rsidR="007C5540" w:rsidRPr="00225D7D">
        <w:rPr>
          <w:rFonts w:cs="Arial"/>
          <w:b/>
          <w:bCs/>
        </w:rPr>
        <w:t>nálisis</w:t>
      </w:r>
    </w:p>
    <w:p w14:paraId="7A1E9265" w14:textId="77777777" w:rsidR="0068726C" w:rsidRPr="00225D7D" w:rsidRDefault="0068726C" w:rsidP="0068726C">
      <w:pPr>
        <w:spacing w:line="276" w:lineRule="auto"/>
        <w:jc w:val="center"/>
        <w:rPr>
          <w:rFonts w:cs="Arial"/>
          <w:b/>
          <w:bCs/>
        </w:rPr>
      </w:pPr>
    </w:p>
    <w:p w14:paraId="01099057" w14:textId="7497E5CE" w:rsidR="005E1C72" w:rsidRPr="00225D7D" w:rsidRDefault="008F7389" w:rsidP="0068726C">
      <w:pPr>
        <w:spacing w:line="480" w:lineRule="auto"/>
        <w:ind w:firstLine="720"/>
        <w:jc w:val="left"/>
        <w:rPr>
          <w:rFonts w:cs="Arial"/>
        </w:rPr>
      </w:pPr>
      <w:r w:rsidRPr="00225D7D">
        <w:rPr>
          <w:rFonts w:cs="Arial"/>
        </w:rPr>
        <w:t>El actual organigrama de la entidad se encuentra desactualizado ya que, al estar distribuido por áreas, estas no especifican con claridad las funciones de cada una y sus carezas de ramificaciones que permita comprender de mejor manera la estructura de la entidad.</w:t>
      </w:r>
    </w:p>
    <w:p w14:paraId="2FB505AD" w14:textId="34CAB3DF" w:rsidR="00F41DB6" w:rsidRPr="0068726C" w:rsidRDefault="0068726C" w:rsidP="00FB5E4F">
      <w:pPr>
        <w:pStyle w:val="Ttulo2"/>
        <w:numPr>
          <w:ilvl w:val="1"/>
          <w:numId w:val="36"/>
        </w:numPr>
        <w:spacing w:line="276" w:lineRule="auto"/>
        <w:rPr>
          <w:rFonts w:ascii="Arial" w:hAnsi="Arial" w:cs="Arial"/>
          <w:b/>
          <w:bCs/>
          <w:i/>
          <w:color w:val="auto"/>
          <w:sz w:val="24"/>
          <w:szCs w:val="24"/>
        </w:rPr>
      </w:pPr>
      <w:bookmarkStart w:id="12" w:name="_Toc214960688"/>
      <w:r w:rsidRPr="0068726C">
        <w:rPr>
          <w:rFonts w:ascii="Arial" w:hAnsi="Arial" w:cs="Arial"/>
          <w:b/>
          <w:bCs/>
          <w:i/>
          <w:color w:val="auto"/>
          <w:sz w:val="24"/>
          <w:szCs w:val="24"/>
        </w:rPr>
        <w:t>Área Específica De La</w:t>
      </w:r>
      <w:r w:rsidRPr="0068726C">
        <w:rPr>
          <w:rFonts w:ascii="Arial" w:hAnsi="Arial" w:cs="Arial"/>
          <w:b/>
          <w:bCs/>
          <w:i/>
          <w:color w:val="auto"/>
          <w:spacing w:val="-18"/>
          <w:sz w:val="24"/>
          <w:szCs w:val="24"/>
        </w:rPr>
        <w:t xml:space="preserve"> </w:t>
      </w:r>
      <w:r w:rsidRPr="0068726C">
        <w:rPr>
          <w:rFonts w:ascii="Arial" w:hAnsi="Arial" w:cs="Arial"/>
          <w:b/>
          <w:bCs/>
          <w:i/>
          <w:color w:val="auto"/>
          <w:sz w:val="24"/>
          <w:szCs w:val="24"/>
        </w:rPr>
        <w:t>Práctica</w:t>
      </w:r>
      <w:bookmarkEnd w:id="12"/>
    </w:p>
    <w:p w14:paraId="39C41EAB" w14:textId="77777777" w:rsidR="005762CC" w:rsidRPr="005762CC" w:rsidRDefault="005762CC" w:rsidP="005762CC"/>
    <w:p w14:paraId="34C5B20F" w14:textId="084DBF70" w:rsidR="008F7389" w:rsidRPr="005762CC" w:rsidRDefault="005762CC" w:rsidP="005762CC">
      <w:pPr>
        <w:pStyle w:val="Descripcin"/>
        <w:keepNext/>
        <w:rPr>
          <w:i w:val="0"/>
          <w:iCs w:val="0"/>
          <w:color w:val="auto"/>
          <w:sz w:val="24"/>
          <w:szCs w:val="24"/>
        </w:rPr>
      </w:pPr>
      <w:bookmarkStart w:id="13" w:name="_Toc212227553"/>
      <w:r w:rsidRPr="005762CC">
        <w:rPr>
          <w:i w:val="0"/>
          <w:iCs w:val="0"/>
          <w:color w:val="auto"/>
          <w:sz w:val="24"/>
          <w:szCs w:val="24"/>
        </w:rPr>
        <w:t xml:space="preserve">Tabla </w:t>
      </w:r>
      <w:r w:rsidRPr="005762CC">
        <w:rPr>
          <w:i w:val="0"/>
          <w:iCs w:val="0"/>
          <w:color w:val="auto"/>
          <w:sz w:val="24"/>
          <w:szCs w:val="24"/>
        </w:rPr>
        <w:fldChar w:fldCharType="begin"/>
      </w:r>
      <w:r w:rsidRPr="005762CC">
        <w:rPr>
          <w:i w:val="0"/>
          <w:iCs w:val="0"/>
          <w:color w:val="auto"/>
          <w:sz w:val="24"/>
          <w:szCs w:val="24"/>
        </w:rPr>
        <w:instrText xml:space="preserve"> SEQ Tabla \* ARABIC </w:instrText>
      </w:r>
      <w:r w:rsidRPr="005762CC">
        <w:rPr>
          <w:i w:val="0"/>
          <w:iCs w:val="0"/>
          <w:color w:val="auto"/>
          <w:sz w:val="24"/>
          <w:szCs w:val="24"/>
        </w:rPr>
        <w:fldChar w:fldCharType="separate"/>
      </w:r>
      <w:r w:rsidR="0043412F">
        <w:rPr>
          <w:i w:val="0"/>
          <w:iCs w:val="0"/>
          <w:noProof/>
          <w:color w:val="auto"/>
          <w:sz w:val="24"/>
          <w:szCs w:val="24"/>
        </w:rPr>
        <w:t>2</w:t>
      </w:r>
      <w:r w:rsidRPr="005762CC">
        <w:rPr>
          <w:i w:val="0"/>
          <w:iCs w:val="0"/>
          <w:color w:val="auto"/>
          <w:sz w:val="24"/>
          <w:szCs w:val="24"/>
        </w:rPr>
        <w:fldChar w:fldCharType="end"/>
      </w:r>
      <w:r w:rsidRPr="005762CC">
        <w:rPr>
          <w:i w:val="0"/>
          <w:iCs w:val="0"/>
          <w:color w:val="auto"/>
          <w:sz w:val="24"/>
          <w:szCs w:val="24"/>
        </w:rPr>
        <w:t xml:space="preserve"> Área Específica De La Práctica</w:t>
      </w:r>
      <w:bookmarkEnd w:id="13"/>
    </w:p>
    <w:tbl>
      <w:tblPr>
        <w:tblStyle w:val="Tablaconcuadrcula"/>
        <w:tblW w:w="0" w:type="auto"/>
        <w:tblLook w:val="04A0" w:firstRow="1" w:lastRow="0" w:firstColumn="1" w:lastColumn="0" w:noHBand="0" w:noVBand="1"/>
      </w:tblPr>
      <w:tblGrid>
        <w:gridCol w:w="4674"/>
        <w:gridCol w:w="4676"/>
      </w:tblGrid>
      <w:tr w:rsidR="00225D7D" w:rsidRPr="0068726C" w14:paraId="16A868A1" w14:textId="77777777" w:rsidTr="00260C43">
        <w:tc>
          <w:tcPr>
            <w:tcW w:w="4697" w:type="dxa"/>
          </w:tcPr>
          <w:p w14:paraId="76621E2B" w14:textId="77777777" w:rsidR="006A244E" w:rsidRPr="0068726C" w:rsidRDefault="006A244E" w:rsidP="00225D7D">
            <w:pPr>
              <w:pStyle w:val="Textoindependiente"/>
              <w:spacing w:line="276" w:lineRule="auto"/>
              <w:rPr>
                <w:b/>
                <w:sz w:val="22"/>
                <w:szCs w:val="22"/>
              </w:rPr>
            </w:pPr>
            <w:r w:rsidRPr="0068726C">
              <w:rPr>
                <w:b/>
                <w:sz w:val="22"/>
                <w:szCs w:val="22"/>
              </w:rPr>
              <w:t xml:space="preserve">EMPRESA </w:t>
            </w:r>
          </w:p>
        </w:tc>
        <w:tc>
          <w:tcPr>
            <w:tcW w:w="4698" w:type="dxa"/>
          </w:tcPr>
          <w:p w14:paraId="2D2C46E4" w14:textId="14575174" w:rsidR="006A244E" w:rsidRPr="0068726C" w:rsidRDefault="006A244E" w:rsidP="00225D7D">
            <w:pPr>
              <w:pStyle w:val="Textoindependiente"/>
              <w:spacing w:line="276" w:lineRule="auto"/>
              <w:rPr>
                <w:sz w:val="22"/>
                <w:szCs w:val="22"/>
              </w:rPr>
            </w:pPr>
            <w:r w:rsidRPr="0068726C">
              <w:rPr>
                <w:sz w:val="22"/>
                <w:szCs w:val="22"/>
              </w:rPr>
              <w:t xml:space="preserve">AGUAS DE TIQUISIO  </w:t>
            </w:r>
          </w:p>
        </w:tc>
      </w:tr>
      <w:tr w:rsidR="00225D7D" w:rsidRPr="0068726C" w14:paraId="2E0C15C5" w14:textId="77777777" w:rsidTr="00260C43">
        <w:tc>
          <w:tcPr>
            <w:tcW w:w="4697" w:type="dxa"/>
          </w:tcPr>
          <w:p w14:paraId="55C2AD1F" w14:textId="77777777" w:rsidR="006A244E" w:rsidRPr="0068726C" w:rsidRDefault="006A244E" w:rsidP="00225D7D">
            <w:pPr>
              <w:pStyle w:val="Textoindependiente"/>
              <w:spacing w:line="276" w:lineRule="auto"/>
              <w:rPr>
                <w:b/>
                <w:sz w:val="22"/>
                <w:szCs w:val="22"/>
              </w:rPr>
            </w:pPr>
            <w:r w:rsidRPr="0068726C">
              <w:rPr>
                <w:b/>
                <w:sz w:val="22"/>
                <w:szCs w:val="22"/>
              </w:rPr>
              <w:t xml:space="preserve">ÁREA </w:t>
            </w:r>
          </w:p>
        </w:tc>
        <w:tc>
          <w:tcPr>
            <w:tcW w:w="4698" w:type="dxa"/>
          </w:tcPr>
          <w:p w14:paraId="287866CA" w14:textId="78340D51" w:rsidR="006A244E" w:rsidRPr="0068726C" w:rsidRDefault="006A244E" w:rsidP="00225D7D">
            <w:pPr>
              <w:pStyle w:val="Textoindependiente"/>
              <w:spacing w:line="276" w:lineRule="auto"/>
              <w:rPr>
                <w:sz w:val="22"/>
                <w:szCs w:val="22"/>
              </w:rPr>
            </w:pPr>
            <w:r w:rsidRPr="0068726C">
              <w:rPr>
                <w:sz w:val="22"/>
                <w:szCs w:val="22"/>
              </w:rPr>
              <w:t>Tesorería</w:t>
            </w:r>
          </w:p>
        </w:tc>
      </w:tr>
      <w:tr w:rsidR="00225D7D" w:rsidRPr="0068726C" w14:paraId="296B9640" w14:textId="77777777" w:rsidTr="00260C43">
        <w:tc>
          <w:tcPr>
            <w:tcW w:w="4697" w:type="dxa"/>
          </w:tcPr>
          <w:p w14:paraId="20ABFDDC" w14:textId="77777777" w:rsidR="006A244E" w:rsidRPr="0068726C" w:rsidRDefault="006A244E" w:rsidP="00225D7D">
            <w:pPr>
              <w:pStyle w:val="Textoindependiente"/>
              <w:spacing w:line="276" w:lineRule="auto"/>
              <w:rPr>
                <w:b/>
                <w:sz w:val="22"/>
                <w:szCs w:val="22"/>
              </w:rPr>
            </w:pPr>
            <w:r w:rsidRPr="0068726C">
              <w:rPr>
                <w:b/>
                <w:sz w:val="22"/>
                <w:szCs w:val="22"/>
              </w:rPr>
              <w:t xml:space="preserve">JEFE INMEDIATO </w:t>
            </w:r>
          </w:p>
        </w:tc>
        <w:tc>
          <w:tcPr>
            <w:tcW w:w="4698" w:type="dxa"/>
          </w:tcPr>
          <w:p w14:paraId="0136ABDB" w14:textId="5297F9B3" w:rsidR="006A244E" w:rsidRPr="0068726C" w:rsidRDefault="006A244E" w:rsidP="00225D7D">
            <w:pPr>
              <w:pStyle w:val="Textoindependiente"/>
              <w:spacing w:line="276" w:lineRule="auto"/>
              <w:rPr>
                <w:sz w:val="22"/>
                <w:szCs w:val="22"/>
              </w:rPr>
            </w:pPr>
            <w:r w:rsidRPr="0068726C">
              <w:rPr>
                <w:sz w:val="22"/>
                <w:szCs w:val="22"/>
              </w:rPr>
              <w:t>Nilson Gabriel caballero Martínez</w:t>
            </w:r>
          </w:p>
        </w:tc>
      </w:tr>
      <w:tr w:rsidR="00225D7D" w:rsidRPr="0068726C" w14:paraId="7FB90E9D" w14:textId="77777777" w:rsidTr="00260C43">
        <w:tc>
          <w:tcPr>
            <w:tcW w:w="4697" w:type="dxa"/>
          </w:tcPr>
          <w:p w14:paraId="1F6FD6BE" w14:textId="77777777" w:rsidR="006A244E" w:rsidRPr="0068726C" w:rsidRDefault="006A244E" w:rsidP="00225D7D">
            <w:pPr>
              <w:pStyle w:val="Textoindependiente"/>
              <w:spacing w:line="276" w:lineRule="auto"/>
              <w:rPr>
                <w:b/>
                <w:sz w:val="22"/>
                <w:szCs w:val="22"/>
              </w:rPr>
            </w:pPr>
            <w:r w:rsidRPr="0068726C">
              <w:rPr>
                <w:b/>
                <w:sz w:val="22"/>
                <w:szCs w:val="22"/>
              </w:rPr>
              <w:t xml:space="preserve">TIEMPO </w:t>
            </w:r>
          </w:p>
        </w:tc>
        <w:tc>
          <w:tcPr>
            <w:tcW w:w="4698" w:type="dxa"/>
          </w:tcPr>
          <w:p w14:paraId="208DEC90" w14:textId="413B5BED" w:rsidR="006A244E" w:rsidRPr="0068726C" w:rsidRDefault="006A244E" w:rsidP="00225D7D">
            <w:pPr>
              <w:pStyle w:val="Textoindependiente"/>
              <w:spacing w:line="276" w:lineRule="auto"/>
              <w:rPr>
                <w:sz w:val="22"/>
                <w:szCs w:val="22"/>
              </w:rPr>
            </w:pPr>
            <w:r w:rsidRPr="0068726C">
              <w:rPr>
                <w:sz w:val="22"/>
                <w:szCs w:val="22"/>
              </w:rPr>
              <w:t>01 de julio hasta 30 de diciembre</w:t>
            </w:r>
          </w:p>
        </w:tc>
      </w:tr>
      <w:tr w:rsidR="00225D7D" w:rsidRPr="0068726C" w14:paraId="13D5B3BB" w14:textId="77777777" w:rsidTr="00260C43">
        <w:tc>
          <w:tcPr>
            <w:tcW w:w="4697" w:type="dxa"/>
          </w:tcPr>
          <w:p w14:paraId="79728B5D" w14:textId="77777777" w:rsidR="006A244E" w:rsidRPr="0068726C" w:rsidRDefault="006A244E" w:rsidP="00225D7D">
            <w:pPr>
              <w:pStyle w:val="Textoindependiente"/>
              <w:spacing w:line="276" w:lineRule="auto"/>
              <w:rPr>
                <w:b/>
                <w:sz w:val="22"/>
                <w:szCs w:val="22"/>
              </w:rPr>
            </w:pPr>
            <w:r w:rsidRPr="0068726C">
              <w:rPr>
                <w:b/>
                <w:sz w:val="22"/>
                <w:szCs w:val="22"/>
              </w:rPr>
              <w:t xml:space="preserve">AREA ESPECIFICA DE LA PRACTICA </w:t>
            </w:r>
          </w:p>
        </w:tc>
        <w:tc>
          <w:tcPr>
            <w:tcW w:w="4698" w:type="dxa"/>
          </w:tcPr>
          <w:p w14:paraId="3A596DCA" w14:textId="20695F2D" w:rsidR="006A244E" w:rsidRPr="0068726C" w:rsidRDefault="006A244E" w:rsidP="00225D7D">
            <w:pPr>
              <w:pStyle w:val="Textoindependiente"/>
              <w:spacing w:line="276" w:lineRule="auto"/>
              <w:rPr>
                <w:sz w:val="22"/>
                <w:szCs w:val="22"/>
              </w:rPr>
            </w:pPr>
            <w:r w:rsidRPr="0068726C">
              <w:rPr>
                <w:sz w:val="22"/>
                <w:szCs w:val="22"/>
              </w:rPr>
              <w:t>Área administrativa financiera y comercial</w:t>
            </w:r>
          </w:p>
        </w:tc>
      </w:tr>
    </w:tbl>
    <w:p w14:paraId="179C346D" w14:textId="77777777" w:rsidR="006A244E" w:rsidRPr="0068726C" w:rsidRDefault="006A244E" w:rsidP="00225D7D">
      <w:pPr>
        <w:spacing w:line="276" w:lineRule="auto"/>
        <w:rPr>
          <w:rFonts w:cs="Arial"/>
          <w:sz w:val="22"/>
          <w:szCs w:val="22"/>
        </w:rPr>
      </w:pPr>
    </w:p>
    <w:p w14:paraId="1AE0548B" w14:textId="77777777" w:rsidR="005A6B4F" w:rsidRPr="00225D7D" w:rsidRDefault="005A6B4F" w:rsidP="00225D7D">
      <w:pPr>
        <w:spacing w:line="276" w:lineRule="auto"/>
        <w:rPr>
          <w:rFonts w:cs="Arial"/>
        </w:rPr>
      </w:pPr>
    </w:p>
    <w:p w14:paraId="1C48515C" w14:textId="2BBB1DEC" w:rsidR="005A6B4F" w:rsidRDefault="0068726C" w:rsidP="00225D7D">
      <w:pPr>
        <w:spacing w:line="276" w:lineRule="auto"/>
        <w:rPr>
          <w:rFonts w:cs="Arial"/>
          <w:b/>
          <w:bCs/>
          <w:i/>
        </w:rPr>
      </w:pPr>
      <w:r w:rsidRPr="0068726C">
        <w:rPr>
          <w:rFonts w:cs="Arial"/>
          <w:b/>
          <w:bCs/>
          <w:i/>
        </w:rPr>
        <w:t>Funciones:</w:t>
      </w:r>
    </w:p>
    <w:p w14:paraId="25FC1BF9" w14:textId="77777777" w:rsidR="0068726C" w:rsidRPr="0068726C" w:rsidRDefault="0068726C" w:rsidP="00225D7D">
      <w:pPr>
        <w:spacing w:line="276" w:lineRule="auto"/>
        <w:rPr>
          <w:rFonts w:cs="Arial"/>
          <w:b/>
          <w:bCs/>
          <w:i/>
        </w:rPr>
      </w:pPr>
    </w:p>
    <w:p w14:paraId="7A76365B" w14:textId="54505D72" w:rsidR="005A6B4F" w:rsidRPr="00225D7D" w:rsidRDefault="00726DF5" w:rsidP="0068726C">
      <w:pPr>
        <w:pStyle w:val="Prrafodelista"/>
        <w:numPr>
          <w:ilvl w:val="0"/>
          <w:numId w:val="35"/>
        </w:numPr>
        <w:spacing w:line="480" w:lineRule="auto"/>
        <w:jc w:val="left"/>
        <w:rPr>
          <w:rFonts w:cs="Arial"/>
          <w:szCs w:val="24"/>
        </w:rPr>
      </w:pPr>
      <w:bookmarkStart w:id="14" w:name="_Hlk214722252"/>
      <w:r w:rsidRPr="00225D7D">
        <w:rPr>
          <w:rFonts w:cs="Arial"/>
          <w:szCs w:val="24"/>
        </w:rPr>
        <w:t>Apoyo en la gestión de pagos y cobros.</w:t>
      </w:r>
    </w:p>
    <w:p w14:paraId="2A1DCCDC" w14:textId="1E880866" w:rsidR="00726DF5" w:rsidRPr="00225D7D" w:rsidRDefault="00726DF5" w:rsidP="0068726C">
      <w:pPr>
        <w:pStyle w:val="Prrafodelista"/>
        <w:numPr>
          <w:ilvl w:val="0"/>
          <w:numId w:val="35"/>
        </w:numPr>
        <w:spacing w:line="480" w:lineRule="auto"/>
        <w:jc w:val="left"/>
        <w:rPr>
          <w:rFonts w:cs="Arial"/>
          <w:szCs w:val="24"/>
        </w:rPr>
      </w:pPr>
      <w:r w:rsidRPr="00225D7D">
        <w:rPr>
          <w:rFonts w:cs="Arial"/>
          <w:szCs w:val="24"/>
        </w:rPr>
        <w:t>Apoyo en el manejo de caja y bancos.</w:t>
      </w:r>
    </w:p>
    <w:p w14:paraId="63B6F9F5" w14:textId="3485C091" w:rsidR="00726DF5" w:rsidRPr="00225D7D" w:rsidRDefault="00726DF5" w:rsidP="0068726C">
      <w:pPr>
        <w:pStyle w:val="Prrafodelista"/>
        <w:numPr>
          <w:ilvl w:val="0"/>
          <w:numId w:val="35"/>
        </w:numPr>
        <w:spacing w:line="480" w:lineRule="auto"/>
        <w:jc w:val="left"/>
        <w:rPr>
          <w:rFonts w:cs="Arial"/>
          <w:szCs w:val="24"/>
        </w:rPr>
      </w:pPr>
      <w:r w:rsidRPr="00225D7D">
        <w:rPr>
          <w:rFonts w:cs="Arial"/>
          <w:szCs w:val="24"/>
        </w:rPr>
        <w:t>Apoyo en atención al cliente y proveedores.</w:t>
      </w:r>
    </w:p>
    <w:p w14:paraId="6AD8D5EA" w14:textId="71A0B8E7" w:rsidR="00726DF5" w:rsidRPr="00225D7D" w:rsidRDefault="00726DF5" w:rsidP="0068726C">
      <w:pPr>
        <w:pStyle w:val="Prrafodelista"/>
        <w:numPr>
          <w:ilvl w:val="0"/>
          <w:numId w:val="35"/>
        </w:numPr>
        <w:spacing w:line="480" w:lineRule="auto"/>
        <w:jc w:val="left"/>
        <w:rPr>
          <w:rFonts w:cs="Arial"/>
          <w:szCs w:val="24"/>
        </w:rPr>
      </w:pPr>
      <w:r w:rsidRPr="00225D7D">
        <w:rPr>
          <w:rFonts w:cs="Arial"/>
          <w:szCs w:val="24"/>
        </w:rPr>
        <w:t>Apoyo en el análisis financiero.</w:t>
      </w:r>
    </w:p>
    <w:p w14:paraId="3DE27872" w14:textId="4802CC1D" w:rsidR="00726DF5" w:rsidRPr="00225D7D" w:rsidRDefault="00726DF5" w:rsidP="0068726C">
      <w:pPr>
        <w:pStyle w:val="Prrafodelista"/>
        <w:numPr>
          <w:ilvl w:val="0"/>
          <w:numId w:val="35"/>
        </w:numPr>
        <w:spacing w:line="480" w:lineRule="auto"/>
        <w:jc w:val="left"/>
        <w:rPr>
          <w:rFonts w:cs="Arial"/>
          <w:szCs w:val="24"/>
        </w:rPr>
      </w:pPr>
      <w:r w:rsidRPr="00225D7D">
        <w:rPr>
          <w:rFonts w:cs="Arial"/>
          <w:szCs w:val="24"/>
        </w:rPr>
        <w:lastRenderedPageBreak/>
        <w:t>Apoyar el área de facturación o en otras áreas siempre y cuando sean designadas por el jefe inmediato</w:t>
      </w:r>
      <w:r w:rsidR="0003579C" w:rsidRPr="00225D7D">
        <w:rPr>
          <w:rFonts w:cs="Arial"/>
          <w:szCs w:val="24"/>
        </w:rPr>
        <w:t>.</w:t>
      </w:r>
    </w:p>
    <w:p w14:paraId="69CAB095" w14:textId="16F9099C" w:rsidR="00F41DB6" w:rsidRPr="005E1C72" w:rsidRDefault="0003579C" w:rsidP="0068726C">
      <w:pPr>
        <w:pStyle w:val="Prrafodelista"/>
        <w:numPr>
          <w:ilvl w:val="0"/>
          <w:numId w:val="35"/>
        </w:numPr>
        <w:spacing w:line="480" w:lineRule="auto"/>
        <w:jc w:val="left"/>
        <w:rPr>
          <w:rFonts w:cs="Arial"/>
          <w:szCs w:val="24"/>
        </w:rPr>
      </w:pPr>
      <w:r w:rsidRPr="00225D7D">
        <w:rPr>
          <w:rFonts w:cs="Arial"/>
          <w:szCs w:val="24"/>
        </w:rPr>
        <w:t>Apoyar en el archivo y documentación</w:t>
      </w:r>
      <w:bookmarkEnd w:id="14"/>
      <w:r w:rsidRPr="00225D7D">
        <w:rPr>
          <w:rFonts w:cs="Arial"/>
          <w:szCs w:val="24"/>
        </w:rPr>
        <w:t>.</w:t>
      </w:r>
    </w:p>
    <w:p w14:paraId="1AEBE3FC" w14:textId="1FAC45F5" w:rsidR="007C5540" w:rsidRDefault="00FB5E4F" w:rsidP="0068726C">
      <w:pPr>
        <w:spacing w:line="276" w:lineRule="auto"/>
        <w:jc w:val="center"/>
        <w:rPr>
          <w:rFonts w:cs="Arial"/>
          <w:b/>
          <w:bCs/>
        </w:rPr>
      </w:pPr>
      <w:r>
        <w:rPr>
          <w:rFonts w:cs="Arial"/>
          <w:b/>
          <w:bCs/>
        </w:rPr>
        <w:t>A</w:t>
      </w:r>
      <w:r w:rsidR="007C5540" w:rsidRPr="00225D7D">
        <w:rPr>
          <w:rFonts w:cs="Arial"/>
          <w:b/>
          <w:bCs/>
        </w:rPr>
        <w:t>nálisis</w:t>
      </w:r>
    </w:p>
    <w:p w14:paraId="53C9E7B0" w14:textId="77777777" w:rsidR="0068726C" w:rsidRPr="00225D7D" w:rsidRDefault="0068726C" w:rsidP="0068726C">
      <w:pPr>
        <w:spacing w:line="276" w:lineRule="auto"/>
        <w:jc w:val="center"/>
        <w:rPr>
          <w:rFonts w:cs="Arial"/>
          <w:b/>
          <w:bCs/>
        </w:rPr>
      </w:pPr>
    </w:p>
    <w:p w14:paraId="66960147" w14:textId="131C47B8" w:rsidR="007C5540" w:rsidRPr="00225D7D" w:rsidRDefault="007C5540" w:rsidP="0068726C">
      <w:pPr>
        <w:spacing w:line="480" w:lineRule="auto"/>
        <w:ind w:firstLine="720"/>
        <w:jc w:val="left"/>
        <w:rPr>
          <w:rFonts w:cs="Arial"/>
        </w:rPr>
      </w:pPr>
      <w:r w:rsidRPr="00225D7D">
        <w:rPr>
          <w:rFonts w:cs="Arial"/>
        </w:rPr>
        <w:t xml:space="preserve">Para el desarrollo de </w:t>
      </w:r>
      <w:r w:rsidR="0058549C">
        <w:rPr>
          <w:rFonts w:cs="Arial"/>
        </w:rPr>
        <w:t>las</w:t>
      </w:r>
      <w:r w:rsidRPr="00225D7D">
        <w:rPr>
          <w:rFonts w:cs="Arial"/>
        </w:rPr>
        <w:t xml:space="preserve"> prácticas empresariales he sido ubicada en el Área administrativa financiera y comercial, en la empresa aguas de Tiquisio.</w:t>
      </w:r>
    </w:p>
    <w:p w14:paraId="23BBEC9E" w14:textId="2B1B5C2C" w:rsidR="007C5540" w:rsidRPr="00225D7D" w:rsidRDefault="007C5540" w:rsidP="0068726C">
      <w:pPr>
        <w:spacing w:line="480" w:lineRule="auto"/>
        <w:ind w:firstLine="720"/>
        <w:jc w:val="left"/>
        <w:rPr>
          <w:rFonts w:cs="Arial"/>
        </w:rPr>
      </w:pPr>
      <w:r w:rsidRPr="00225D7D">
        <w:rPr>
          <w:rFonts w:cs="Arial"/>
        </w:rPr>
        <w:t>Por lo general el área administrativa financiera y comercial son independientes, pero debido al tamaño de la empresa estas se encuentran unificadas y está conformada por 5 empleados, un asesor jurídico, un contador, el tesorero de la entidad, una secretaria y un asesor integral. Donde mi jefe inmediato es tesorero Nilson Gabriel caballero Martínez</w:t>
      </w:r>
      <w:r w:rsidR="00470EA1" w:rsidRPr="00225D7D">
        <w:rPr>
          <w:rFonts w:cs="Arial"/>
        </w:rPr>
        <w:t>.</w:t>
      </w:r>
    </w:p>
    <w:p w14:paraId="326068ED" w14:textId="37A60797" w:rsidR="00E326D8" w:rsidRPr="00225D7D" w:rsidRDefault="00E326D8" w:rsidP="00225D7D">
      <w:pPr>
        <w:pStyle w:val="Textoindependiente"/>
        <w:spacing w:line="276" w:lineRule="auto"/>
      </w:pPr>
    </w:p>
    <w:p w14:paraId="777E0E3C" w14:textId="39F50098" w:rsidR="00E326D8" w:rsidRPr="00225D7D" w:rsidRDefault="00E326D8" w:rsidP="00225D7D">
      <w:pPr>
        <w:pStyle w:val="Textoindependiente"/>
        <w:spacing w:line="276" w:lineRule="auto"/>
      </w:pPr>
    </w:p>
    <w:p w14:paraId="0724972C" w14:textId="21C81F32" w:rsidR="00E326D8" w:rsidRPr="00225D7D" w:rsidRDefault="00E326D8" w:rsidP="00225D7D">
      <w:pPr>
        <w:pStyle w:val="Textoindependiente"/>
        <w:spacing w:line="276" w:lineRule="auto"/>
      </w:pPr>
    </w:p>
    <w:p w14:paraId="15617B16" w14:textId="57BBBE20" w:rsidR="00E326D8" w:rsidRPr="00225D7D" w:rsidRDefault="00E326D8" w:rsidP="00225D7D">
      <w:pPr>
        <w:pStyle w:val="Textoindependiente"/>
        <w:spacing w:line="276" w:lineRule="auto"/>
      </w:pPr>
    </w:p>
    <w:p w14:paraId="5879C83C" w14:textId="5303943E" w:rsidR="00E326D8" w:rsidRPr="00225D7D" w:rsidRDefault="00E326D8" w:rsidP="00225D7D">
      <w:pPr>
        <w:pStyle w:val="Textoindependiente"/>
        <w:spacing w:line="276" w:lineRule="auto"/>
      </w:pPr>
    </w:p>
    <w:p w14:paraId="4B5ADE52" w14:textId="780FDAC9" w:rsidR="00E326D8" w:rsidRPr="00225D7D" w:rsidRDefault="00E326D8" w:rsidP="00225D7D">
      <w:pPr>
        <w:pStyle w:val="Textoindependiente"/>
        <w:spacing w:line="276" w:lineRule="auto"/>
      </w:pPr>
    </w:p>
    <w:p w14:paraId="1349398C" w14:textId="7B317251" w:rsidR="00E326D8" w:rsidRPr="00225D7D" w:rsidRDefault="00E326D8" w:rsidP="00225D7D">
      <w:pPr>
        <w:pStyle w:val="Textoindependiente"/>
        <w:spacing w:line="276" w:lineRule="auto"/>
      </w:pPr>
    </w:p>
    <w:p w14:paraId="32FB920D" w14:textId="781EC3AD" w:rsidR="00E326D8" w:rsidRDefault="00E326D8" w:rsidP="00225D7D">
      <w:pPr>
        <w:pStyle w:val="Textoindependiente"/>
        <w:spacing w:line="276" w:lineRule="auto"/>
      </w:pPr>
    </w:p>
    <w:p w14:paraId="2DBA4455" w14:textId="77777777" w:rsidR="005E1C72" w:rsidRDefault="005E1C72" w:rsidP="00225D7D">
      <w:pPr>
        <w:pStyle w:val="Textoindependiente"/>
        <w:spacing w:line="276" w:lineRule="auto"/>
      </w:pPr>
    </w:p>
    <w:p w14:paraId="06956A3B" w14:textId="77777777" w:rsidR="005E1C72" w:rsidRDefault="005E1C72" w:rsidP="00225D7D">
      <w:pPr>
        <w:pStyle w:val="Textoindependiente"/>
        <w:spacing w:line="276" w:lineRule="auto"/>
      </w:pPr>
    </w:p>
    <w:p w14:paraId="3472FF6E" w14:textId="77777777" w:rsidR="005E1C72" w:rsidRDefault="005E1C72" w:rsidP="00225D7D">
      <w:pPr>
        <w:pStyle w:val="Textoindependiente"/>
        <w:spacing w:line="276" w:lineRule="auto"/>
      </w:pPr>
    </w:p>
    <w:p w14:paraId="24664900" w14:textId="77777777" w:rsidR="005E1C72" w:rsidRDefault="005E1C72" w:rsidP="00225D7D">
      <w:pPr>
        <w:pStyle w:val="Textoindependiente"/>
        <w:spacing w:line="276" w:lineRule="auto"/>
      </w:pPr>
    </w:p>
    <w:p w14:paraId="646DA4DB" w14:textId="77777777" w:rsidR="005E1C72" w:rsidRDefault="005E1C72" w:rsidP="00225D7D">
      <w:pPr>
        <w:pStyle w:val="Textoindependiente"/>
        <w:spacing w:line="276" w:lineRule="auto"/>
      </w:pPr>
    </w:p>
    <w:p w14:paraId="6D1C13C0" w14:textId="77777777" w:rsidR="005E1C72" w:rsidRDefault="005E1C72" w:rsidP="00225D7D">
      <w:pPr>
        <w:pStyle w:val="Textoindependiente"/>
        <w:spacing w:line="276" w:lineRule="auto"/>
      </w:pPr>
    </w:p>
    <w:p w14:paraId="3AFF08CF" w14:textId="77777777" w:rsidR="005E1C72" w:rsidRDefault="005E1C72" w:rsidP="00225D7D">
      <w:pPr>
        <w:pStyle w:val="Textoindependiente"/>
        <w:spacing w:line="276" w:lineRule="auto"/>
      </w:pPr>
    </w:p>
    <w:p w14:paraId="0CD0E3C1" w14:textId="77777777" w:rsidR="005E1C72" w:rsidRDefault="005E1C72" w:rsidP="00225D7D">
      <w:pPr>
        <w:pStyle w:val="Textoindependiente"/>
        <w:spacing w:line="276" w:lineRule="auto"/>
      </w:pPr>
    </w:p>
    <w:p w14:paraId="4A0860F4" w14:textId="77777777" w:rsidR="005E1C72" w:rsidRDefault="005E1C72" w:rsidP="00225D7D">
      <w:pPr>
        <w:pStyle w:val="Textoindependiente"/>
        <w:spacing w:line="276" w:lineRule="auto"/>
      </w:pPr>
    </w:p>
    <w:p w14:paraId="3F22DACC" w14:textId="77777777" w:rsidR="005E1C72" w:rsidRDefault="005E1C72" w:rsidP="00225D7D">
      <w:pPr>
        <w:pStyle w:val="Textoindependiente"/>
        <w:spacing w:line="276" w:lineRule="auto"/>
      </w:pPr>
    </w:p>
    <w:p w14:paraId="60D491AE" w14:textId="77777777" w:rsidR="005E1C72" w:rsidRDefault="005E1C72" w:rsidP="00225D7D">
      <w:pPr>
        <w:pStyle w:val="Textoindependiente"/>
        <w:spacing w:line="276" w:lineRule="auto"/>
      </w:pPr>
    </w:p>
    <w:p w14:paraId="6439D78E" w14:textId="77777777" w:rsidR="005E1C72" w:rsidRDefault="005E1C72" w:rsidP="00225D7D">
      <w:pPr>
        <w:pStyle w:val="Textoindependiente"/>
        <w:spacing w:line="276" w:lineRule="auto"/>
      </w:pPr>
    </w:p>
    <w:p w14:paraId="18FA1126" w14:textId="77777777" w:rsidR="0068726C" w:rsidRDefault="0068726C" w:rsidP="00225D7D">
      <w:pPr>
        <w:pStyle w:val="Textoindependiente"/>
        <w:spacing w:line="276" w:lineRule="auto"/>
      </w:pPr>
    </w:p>
    <w:p w14:paraId="4C70A217" w14:textId="77777777" w:rsidR="0068726C" w:rsidRDefault="0068726C" w:rsidP="00225D7D">
      <w:pPr>
        <w:pStyle w:val="Textoindependiente"/>
        <w:spacing w:line="276" w:lineRule="auto"/>
      </w:pPr>
    </w:p>
    <w:p w14:paraId="18072A8B" w14:textId="7F77301C" w:rsidR="0068726C" w:rsidRDefault="0068726C" w:rsidP="00225D7D">
      <w:pPr>
        <w:pStyle w:val="Textoindependiente"/>
        <w:spacing w:line="276" w:lineRule="auto"/>
      </w:pPr>
    </w:p>
    <w:p w14:paraId="1A7D9E41" w14:textId="602CF5A8" w:rsidR="00962ADB" w:rsidRDefault="00962ADB" w:rsidP="00225D7D">
      <w:pPr>
        <w:pStyle w:val="Textoindependiente"/>
        <w:spacing w:line="276" w:lineRule="auto"/>
      </w:pPr>
    </w:p>
    <w:p w14:paraId="37D92A43" w14:textId="21372C53" w:rsidR="00962ADB" w:rsidRDefault="00962ADB" w:rsidP="00225D7D">
      <w:pPr>
        <w:pStyle w:val="Textoindependiente"/>
        <w:spacing w:line="276" w:lineRule="auto"/>
      </w:pPr>
    </w:p>
    <w:p w14:paraId="5CAC39C7" w14:textId="77777777" w:rsidR="00962ADB" w:rsidRDefault="00962ADB" w:rsidP="00225D7D">
      <w:pPr>
        <w:pStyle w:val="Textoindependiente"/>
        <w:spacing w:line="276" w:lineRule="auto"/>
      </w:pPr>
    </w:p>
    <w:p w14:paraId="65F7D655" w14:textId="77777777" w:rsidR="0068726C" w:rsidRDefault="0068726C" w:rsidP="00225D7D">
      <w:pPr>
        <w:pStyle w:val="Textoindependiente"/>
        <w:spacing w:line="276" w:lineRule="auto"/>
      </w:pPr>
    </w:p>
    <w:p w14:paraId="6FE671CA" w14:textId="77777777" w:rsidR="0068726C" w:rsidRDefault="0068726C" w:rsidP="00225D7D">
      <w:pPr>
        <w:pStyle w:val="Textoindependiente"/>
        <w:spacing w:line="276" w:lineRule="auto"/>
      </w:pPr>
    </w:p>
    <w:p w14:paraId="76A83656" w14:textId="77777777" w:rsidR="0068726C" w:rsidRDefault="0068726C" w:rsidP="00225D7D">
      <w:pPr>
        <w:pStyle w:val="Textoindependiente"/>
        <w:spacing w:line="276" w:lineRule="auto"/>
      </w:pPr>
    </w:p>
    <w:p w14:paraId="2E396712" w14:textId="77777777" w:rsidR="0068726C" w:rsidRDefault="0068726C" w:rsidP="00225D7D">
      <w:pPr>
        <w:pStyle w:val="Textoindependiente"/>
        <w:spacing w:line="276" w:lineRule="auto"/>
      </w:pPr>
    </w:p>
    <w:p w14:paraId="5B0B9407" w14:textId="77777777" w:rsidR="005E1C72" w:rsidRDefault="005E1C72" w:rsidP="00225D7D">
      <w:pPr>
        <w:pStyle w:val="Textoindependiente"/>
        <w:spacing w:line="276" w:lineRule="auto"/>
      </w:pPr>
    </w:p>
    <w:p w14:paraId="0CCF9776" w14:textId="7A06DFD0" w:rsidR="00AA0351" w:rsidRDefault="00AA0351" w:rsidP="00225D7D">
      <w:pPr>
        <w:pStyle w:val="Textoindependiente"/>
        <w:spacing w:line="276" w:lineRule="auto"/>
      </w:pPr>
    </w:p>
    <w:p w14:paraId="59823DFA" w14:textId="77777777" w:rsidR="00644E51" w:rsidRDefault="00644E51" w:rsidP="00225D7D">
      <w:pPr>
        <w:pStyle w:val="Textoindependiente"/>
        <w:spacing w:line="276" w:lineRule="auto"/>
      </w:pPr>
    </w:p>
    <w:p w14:paraId="74C52313" w14:textId="77777777" w:rsidR="00AA0351" w:rsidRPr="00225D7D" w:rsidRDefault="00AA0351" w:rsidP="00225D7D">
      <w:pPr>
        <w:pStyle w:val="Textoindependiente"/>
        <w:spacing w:line="276" w:lineRule="auto"/>
      </w:pPr>
    </w:p>
    <w:p w14:paraId="36A6E324" w14:textId="77777777" w:rsidR="002247ED" w:rsidRPr="00225D7D" w:rsidRDefault="002247ED" w:rsidP="00FB5E4F">
      <w:pPr>
        <w:pStyle w:val="Ttulo1"/>
        <w:spacing w:line="276" w:lineRule="auto"/>
        <w:jc w:val="center"/>
      </w:pPr>
      <w:bookmarkStart w:id="15" w:name="_Toc214960689"/>
      <w:r w:rsidRPr="00225D7D">
        <w:lastRenderedPageBreak/>
        <w:t>CAPÍTULO 2</w:t>
      </w:r>
      <w:bookmarkEnd w:id="15"/>
    </w:p>
    <w:p w14:paraId="3B64B82A" w14:textId="77777777" w:rsidR="002247ED" w:rsidRPr="0068726C" w:rsidRDefault="002247ED" w:rsidP="00225D7D">
      <w:pPr>
        <w:pStyle w:val="Textoindependiente"/>
        <w:spacing w:line="276" w:lineRule="auto"/>
        <w:rPr>
          <w:b/>
          <w:i/>
        </w:rPr>
      </w:pPr>
    </w:p>
    <w:p w14:paraId="21FA062A" w14:textId="252A83C1" w:rsidR="002247ED" w:rsidRPr="0068726C" w:rsidRDefault="0068726C" w:rsidP="00FB5E4F">
      <w:pPr>
        <w:pStyle w:val="Prrafodelista"/>
        <w:widowControl w:val="0"/>
        <w:numPr>
          <w:ilvl w:val="0"/>
          <w:numId w:val="36"/>
        </w:numPr>
        <w:tabs>
          <w:tab w:val="left" w:pos="284"/>
        </w:tabs>
        <w:autoSpaceDE w:val="0"/>
        <w:autoSpaceDN w:val="0"/>
        <w:outlineLvl w:val="1"/>
        <w:rPr>
          <w:rFonts w:cs="Arial"/>
          <w:b/>
          <w:i/>
        </w:rPr>
      </w:pPr>
      <w:bookmarkStart w:id="16" w:name="_Toc214960690"/>
      <w:r w:rsidRPr="0068726C">
        <w:rPr>
          <w:rFonts w:cs="Arial"/>
          <w:b/>
          <w:i/>
        </w:rPr>
        <w:t>Actividades Específicas De La Práctica</w:t>
      </w:r>
      <w:r w:rsidRPr="0068726C">
        <w:rPr>
          <w:rFonts w:cs="Arial"/>
          <w:b/>
          <w:i/>
          <w:spacing w:val="-13"/>
        </w:rPr>
        <w:t xml:space="preserve"> </w:t>
      </w:r>
      <w:r w:rsidRPr="0068726C">
        <w:rPr>
          <w:rFonts w:cs="Arial"/>
          <w:b/>
          <w:i/>
        </w:rPr>
        <w:t>Profesional.</w:t>
      </w:r>
      <w:bookmarkEnd w:id="16"/>
    </w:p>
    <w:p w14:paraId="0FCB4A1C" w14:textId="77777777" w:rsidR="002247ED" w:rsidRPr="0068726C" w:rsidRDefault="002247ED" w:rsidP="00225D7D">
      <w:pPr>
        <w:pStyle w:val="Textoindependiente"/>
        <w:spacing w:line="276" w:lineRule="auto"/>
        <w:rPr>
          <w:b/>
          <w:i/>
        </w:rPr>
      </w:pPr>
    </w:p>
    <w:p w14:paraId="24380CF9" w14:textId="4653C110" w:rsidR="003E31D2" w:rsidRPr="0068726C" w:rsidRDefault="0068726C" w:rsidP="003E31D2">
      <w:pPr>
        <w:pStyle w:val="Prrafodelista"/>
        <w:widowControl w:val="0"/>
        <w:numPr>
          <w:ilvl w:val="1"/>
          <w:numId w:val="36"/>
        </w:numPr>
        <w:tabs>
          <w:tab w:val="left" w:pos="567"/>
        </w:tabs>
        <w:autoSpaceDE w:val="0"/>
        <w:autoSpaceDN w:val="0"/>
        <w:outlineLvl w:val="1"/>
        <w:rPr>
          <w:rFonts w:cs="Arial"/>
          <w:b/>
          <w:i/>
          <w:szCs w:val="24"/>
        </w:rPr>
      </w:pPr>
      <w:bookmarkStart w:id="17" w:name="_Toc214960691"/>
      <w:r w:rsidRPr="0068726C">
        <w:rPr>
          <w:rFonts w:cs="Arial"/>
          <w:b/>
          <w:i/>
          <w:szCs w:val="24"/>
        </w:rPr>
        <w:t>Nombre Del</w:t>
      </w:r>
      <w:r w:rsidRPr="0068726C">
        <w:rPr>
          <w:rFonts w:cs="Arial"/>
          <w:b/>
          <w:i/>
          <w:spacing w:val="-1"/>
          <w:szCs w:val="24"/>
        </w:rPr>
        <w:t xml:space="preserve"> </w:t>
      </w:r>
      <w:r w:rsidRPr="0068726C">
        <w:rPr>
          <w:rFonts w:cs="Arial"/>
          <w:b/>
          <w:i/>
          <w:szCs w:val="24"/>
        </w:rPr>
        <w:t>Trabajo</w:t>
      </w:r>
      <w:bookmarkEnd w:id="17"/>
    </w:p>
    <w:p w14:paraId="426F666D" w14:textId="0D05CAC9" w:rsidR="002247ED" w:rsidRDefault="0068726C" w:rsidP="0068726C">
      <w:pPr>
        <w:pStyle w:val="Textoindependiente"/>
        <w:spacing w:line="480" w:lineRule="auto"/>
        <w:ind w:firstLine="709"/>
        <w:jc w:val="left"/>
      </w:pPr>
      <w:r w:rsidRPr="00DC687B">
        <w:t>Implementación De Un Software De Facturación Electrónica, Que Permita Cumplir A Cabalidad Con Las Obligaciones Legales Ante Los Organismos De Vigilancia Y Control</w:t>
      </w:r>
    </w:p>
    <w:p w14:paraId="4FA7DF6E" w14:textId="77777777" w:rsidR="00DC687B" w:rsidRPr="0043412F" w:rsidRDefault="00DC687B" w:rsidP="00225D7D">
      <w:pPr>
        <w:pStyle w:val="Textoindependiente"/>
        <w:spacing w:line="276" w:lineRule="auto"/>
      </w:pPr>
    </w:p>
    <w:p w14:paraId="46B93B30" w14:textId="30F9C6C6" w:rsidR="002247ED" w:rsidRPr="0043412F" w:rsidRDefault="002247ED" w:rsidP="00FB5E4F">
      <w:pPr>
        <w:pStyle w:val="Ttulo2"/>
        <w:numPr>
          <w:ilvl w:val="1"/>
          <w:numId w:val="36"/>
        </w:numPr>
        <w:spacing w:line="276" w:lineRule="auto"/>
        <w:rPr>
          <w:rFonts w:ascii="Arial" w:hAnsi="Arial" w:cs="Arial"/>
          <w:b/>
          <w:bCs/>
          <w:color w:val="auto"/>
          <w:sz w:val="24"/>
          <w:szCs w:val="24"/>
        </w:rPr>
      </w:pPr>
      <w:bookmarkStart w:id="18" w:name="_Toc214960692"/>
      <w:r w:rsidRPr="0043412F">
        <w:rPr>
          <w:rFonts w:ascii="Arial" w:hAnsi="Arial" w:cs="Arial"/>
          <w:b/>
          <w:bCs/>
          <w:color w:val="auto"/>
          <w:sz w:val="24"/>
          <w:szCs w:val="24"/>
        </w:rPr>
        <w:t>DIAGNÓSTICO</w:t>
      </w:r>
      <w:bookmarkEnd w:id="18"/>
    </w:p>
    <w:p w14:paraId="794B6E12" w14:textId="77777777" w:rsidR="0043412F" w:rsidRPr="0043412F" w:rsidRDefault="0043412F" w:rsidP="0043412F"/>
    <w:p w14:paraId="3F5F3ADB" w14:textId="4AD8DA09" w:rsidR="0043412F" w:rsidRPr="0043412F" w:rsidRDefault="0043412F" w:rsidP="0043412F">
      <w:pPr>
        <w:pStyle w:val="Descripcin"/>
        <w:rPr>
          <w:i w:val="0"/>
          <w:iCs w:val="0"/>
          <w:color w:val="auto"/>
          <w:sz w:val="24"/>
          <w:szCs w:val="24"/>
        </w:rPr>
      </w:pPr>
      <w:bookmarkStart w:id="19" w:name="_Toc212227535"/>
      <w:r w:rsidRPr="0043412F">
        <w:rPr>
          <w:i w:val="0"/>
          <w:iCs w:val="0"/>
          <w:color w:val="auto"/>
          <w:sz w:val="24"/>
          <w:szCs w:val="24"/>
        </w:rPr>
        <w:t xml:space="preserve">Figura  </w:t>
      </w:r>
      <w:r w:rsidRPr="0043412F">
        <w:rPr>
          <w:i w:val="0"/>
          <w:iCs w:val="0"/>
          <w:color w:val="auto"/>
          <w:sz w:val="24"/>
          <w:szCs w:val="24"/>
        </w:rPr>
        <w:fldChar w:fldCharType="begin"/>
      </w:r>
      <w:r w:rsidRPr="0043412F">
        <w:rPr>
          <w:i w:val="0"/>
          <w:iCs w:val="0"/>
          <w:color w:val="auto"/>
          <w:sz w:val="24"/>
          <w:szCs w:val="24"/>
        </w:rPr>
        <w:instrText xml:space="preserve"> SEQ Figura_ \* ARABIC </w:instrText>
      </w:r>
      <w:r w:rsidRPr="0043412F">
        <w:rPr>
          <w:i w:val="0"/>
          <w:iCs w:val="0"/>
          <w:color w:val="auto"/>
          <w:sz w:val="24"/>
          <w:szCs w:val="24"/>
        </w:rPr>
        <w:fldChar w:fldCharType="separate"/>
      </w:r>
      <w:r w:rsidRPr="0043412F">
        <w:rPr>
          <w:i w:val="0"/>
          <w:iCs w:val="0"/>
          <w:noProof/>
          <w:color w:val="auto"/>
          <w:sz w:val="24"/>
          <w:szCs w:val="24"/>
        </w:rPr>
        <w:t>2</w:t>
      </w:r>
      <w:r w:rsidRPr="0043412F">
        <w:rPr>
          <w:i w:val="0"/>
          <w:iCs w:val="0"/>
          <w:color w:val="auto"/>
          <w:sz w:val="24"/>
          <w:szCs w:val="24"/>
        </w:rPr>
        <w:fldChar w:fldCharType="end"/>
      </w:r>
      <w:r w:rsidRPr="0043412F">
        <w:rPr>
          <w:i w:val="0"/>
          <w:iCs w:val="0"/>
          <w:color w:val="auto"/>
          <w:sz w:val="24"/>
          <w:szCs w:val="24"/>
        </w:rPr>
        <w:t xml:space="preserve"> Análisis FODA</w:t>
      </w:r>
      <w:bookmarkEnd w:id="19"/>
    </w:p>
    <w:p w14:paraId="16DE791F" w14:textId="19684677" w:rsidR="00AB133C" w:rsidRDefault="004751AD" w:rsidP="00225D7D">
      <w:pPr>
        <w:pStyle w:val="Textoindependiente"/>
        <w:spacing w:line="276" w:lineRule="auto"/>
        <w:rPr>
          <w:b/>
        </w:rPr>
      </w:pPr>
      <w:r>
        <w:rPr>
          <w:b/>
          <w:noProof/>
          <w:lang w:bidi="ar-SA"/>
        </w:rPr>
        <w:drawing>
          <wp:inline distT="0" distB="0" distL="0" distR="0" wp14:anchorId="506400BF" wp14:editId="6CF9C8F2">
            <wp:extent cx="5523230" cy="4221480"/>
            <wp:effectExtent l="0" t="0" r="127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0">
                      <a:extLst>
                        <a:ext uri="{28A0092B-C50C-407E-A947-70E740481C1C}">
                          <a14:useLocalDpi xmlns:a14="http://schemas.microsoft.com/office/drawing/2010/main" val="0"/>
                        </a:ext>
                      </a:extLst>
                    </a:blip>
                    <a:srcRect l="1584"/>
                    <a:stretch/>
                  </pic:blipFill>
                  <pic:spPr bwMode="auto">
                    <a:xfrm>
                      <a:off x="0" y="0"/>
                      <a:ext cx="5523230" cy="4221480"/>
                    </a:xfrm>
                    <a:prstGeom prst="rect">
                      <a:avLst/>
                    </a:prstGeom>
                    <a:ln>
                      <a:noFill/>
                    </a:ln>
                    <a:extLst>
                      <a:ext uri="{53640926-AAD7-44D8-BBD7-CCE9431645EC}">
                        <a14:shadowObscured xmlns:a14="http://schemas.microsoft.com/office/drawing/2010/main"/>
                      </a:ext>
                    </a:extLst>
                  </pic:spPr>
                </pic:pic>
              </a:graphicData>
            </a:graphic>
          </wp:inline>
        </w:drawing>
      </w:r>
    </w:p>
    <w:p w14:paraId="5E64D1B7" w14:textId="3212B339" w:rsidR="00ED335E" w:rsidRDefault="003B52AB" w:rsidP="00AB133C">
      <w:pPr>
        <w:spacing w:line="276" w:lineRule="auto"/>
        <w:rPr>
          <w:rFonts w:cs="Arial"/>
        </w:rPr>
      </w:pPr>
      <w:r>
        <w:rPr>
          <w:rFonts w:cs="Arial"/>
          <w:b/>
          <w:bCs/>
        </w:rPr>
        <w:t xml:space="preserve">Fuente: </w:t>
      </w:r>
      <w:r w:rsidRPr="003B52AB">
        <w:rPr>
          <w:rFonts w:cs="Arial"/>
        </w:rPr>
        <w:t xml:space="preserve">Creación propia </w:t>
      </w:r>
    </w:p>
    <w:p w14:paraId="492D5BB2" w14:textId="77777777" w:rsidR="003B52AB" w:rsidRPr="003B52AB" w:rsidRDefault="003B52AB" w:rsidP="00AB133C">
      <w:pPr>
        <w:spacing w:line="276" w:lineRule="auto"/>
        <w:rPr>
          <w:rFonts w:cs="Arial"/>
        </w:rPr>
      </w:pPr>
    </w:p>
    <w:p w14:paraId="59C100F7" w14:textId="682E9707" w:rsidR="00AB133C" w:rsidRDefault="00AB133C" w:rsidP="0068726C">
      <w:pPr>
        <w:spacing w:line="276" w:lineRule="auto"/>
        <w:jc w:val="center"/>
        <w:rPr>
          <w:rFonts w:cs="Arial"/>
          <w:b/>
          <w:bCs/>
        </w:rPr>
      </w:pPr>
      <w:r>
        <w:rPr>
          <w:rFonts w:cs="Arial"/>
          <w:b/>
          <w:bCs/>
        </w:rPr>
        <w:t>A</w:t>
      </w:r>
      <w:r w:rsidRPr="00225D7D">
        <w:rPr>
          <w:rFonts w:cs="Arial"/>
          <w:b/>
          <w:bCs/>
        </w:rPr>
        <w:t>nálisis</w:t>
      </w:r>
    </w:p>
    <w:p w14:paraId="324137B8" w14:textId="77777777" w:rsidR="0068726C" w:rsidRPr="00AB133C" w:rsidRDefault="0068726C" w:rsidP="0068726C">
      <w:pPr>
        <w:spacing w:line="480" w:lineRule="auto"/>
        <w:ind w:firstLine="720"/>
        <w:jc w:val="left"/>
        <w:rPr>
          <w:rFonts w:cs="Arial"/>
          <w:b/>
          <w:bCs/>
        </w:rPr>
      </w:pPr>
    </w:p>
    <w:p w14:paraId="702988B4" w14:textId="2F3A6415" w:rsidR="002247ED" w:rsidRDefault="00AB133C" w:rsidP="0068726C">
      <w:pPr>
        <w:pStyle w:val="Textoindependiente"/>
        <w:spacing w:line="480" w:lineRule="auto"/>
        <w:ind w:firstLine="720"/>
        <w:jc w:val="left"/>
      </w:pPr>
      <w:r w:rsidRPr="007B76C8">
        <w:t xml:space="preserve">Teniendo en cuenta el análisis DOFA se concluye que la propuesta de mejora se va a centrar en los aspectos </w:t>
      </w:r>
      <w:r w:rsidR="00ED335E">
        <w:t>a</w:t>
      </w:r>
      <w:r w:rsidRPr="007B76C8">
        <w:t xml:space="preserve"> enfrentar las debilidades identificadas, teniendo en cuenta las fortalezas y oportunidades, se procede a documentar la propuesta en búsqueda de un software que permita la funcionalidad de facturación en la Cooperativa Aguas de Tiquisio.</w:t>
      </w:r>
    </w:p>
    <w:p w14:paraId="5E498401" w14:textId="77777777" w:rsidR="00DC687B" w:rsidRPr="003E1D92" w:rsidRDefault="00DC687B" w:rsidP="003E1D92">
      <w:pPr>
        <w:pStyle w:val="Textoindependiente"/>
        <w:spacing w:line="276" w:lineRule="auto"/>
        <w:rPr>
          <w:b/>
        </w:rPr>
      </w:pPr>
    </w:p>
    <w:p w14:paraId="046E4A12" w14:textId="3892ED4A" w:rsidR="002247ED" w:rsidRPr="0068726C" w:rsidRDefault="0068726C" w:rsidP="00FB5E4F">
      <w:pPr>
        <w:pStyle w:val="Ttulo2"/>
        <w:numPr>
          <w:ilvl w:val="1"/>
          <w:numId w:val="36"/>
        </w:numPr>
        <w:spacing w:line="276" w:lineRule="auto"/>
        <w:rPr>
          <w:rFonts w:ascii="Arial" w:hAnsi="Arial" w:cs="Arial"/>
          <w:b/>
          <w:bCs/>
          <w:i/>
          <w:color w:val="auto"/>
          <w:sz w:val="24"/>
          <w:szCs w:val="24"/>
        </w:rPr>
      </w:pPr>
      <w:bookmarkStart w:id="20" w:name="_Toc214960693"/>
      <w:r w:rsidRPr="0068726C">
        <w:rPr>
          <w:rFonts w:ascii="Arial" w:hAnsi="Arial" w:cs="Arial"/>
          <w:b/>
          <w:bCs/>
          <w:i/>
          <w:color w:val="auto"/>
          <w:sz w:val="24"/>
          <w:szCs w:val="24"/>
        </w:rPr>
        <w:lastRenderedPageBreak/>
        <w:t>Justificación</w:t>
      </w:r>
      <w:bookmarkEnd w:id="20"/>
    </w:p>
    <w:p w14:paraId="5C9995A9" w14:textId="3B2814B5" w:rsidR="003C54AF" w:rsidRDefault="00B31D8A" w:rsidP="0068726C">
      <w:pPr>
        <w:pStyle w:val="NormalWeb"/>
        <w:spacing w:line="480" w:lineRule="auto"/>
        <w:ind w:firstLine="720"/>
        <w:rPr>
          <w:rFonts w:ascii="Arial" w:hAnsi="Arial" w:cs="Arial"/>
        </w:rPr>
      </w:pPr>
      <w:r w:rsidRPr="00B31D8A">
        <w:rPr>
          <w:rFonts w:ascii="Arial" w:hAnsi="Arial" w:cs="Arial"/>
        </w:rPr>
        <w:t xml:space="preserve">La práctica se llevó a cabo en </w:t>
      </w:r>
      <w:r>
        <w:rPr>
          <w:rFonts w:ascii="Arial" w:hAnsi="Arial" w:cs="Arial"/>
        </w:rPr>
        <w:t xml:space="preserve">el área de </w:t>
      </w:r>
      <w:r w:rsidR="003B52AB">
        <w:rPr>
          <w:rFonts w:ascii="Arial" w:hAnsi="Arial" w:cs="Arial"/>
        </w:rPr>
        <w:t>Tesorería</w:t>
      </w:r>
      <w:r>
        <w:rPr>
          <w:rFonts w:ascii="Arial" w:hAnsi="Arial" w:cs="Arial"/>
        </w:rPr>
        <w:t xml:space="preserve">, en el cargo </w:t>
      </w:r>
      <w:r w:rsidRPr="00B31D8A">
        <w:rPr>
          <w:rFonts w:ascii="Arial" w:hAnsi="Arial" w:cs="Arial"/>
        </w:rPr>
        <w:t xml:space="preserve">Auxiliar Administrativa Financiera y Comercial de </w:t>
      </w:r>
      <w:r>
        <w:rPr>
          <w:rFonts w:ascii="Arial" w:hAnsi="Arial" w:cs="Arial"/>
        </w:rPr>
        <w:t>la empresa Aguas de Tiquisio</w:t>
      </w:r>
      <w:r w:rsidRPr="00B31D8A">
        <w:rPr>
          <w:rFonts w:ascii="Arial" w:hAnsi="Arial" w:cs="Arial"/>
        </w:rPr>
        <w:t>, con el propósito de fortalecer los procesos administrativos y financieros de la entidad. Su importancia radicó en la oportunidad de aplicar los conocimientos teóricos adquiridos durante la formación académica en un contexto real, aportando al mejoramiento de la gestión contable, presupuestal y del análisis de los ingresos y egresos del municipio. Esta experiencia también permitió detectar deficiencias en los procedimientos y plantear propuestas orientadas a optimizar la eficiencia y la transparencia en el manejo de los recursos públicos</w:t>
      </w:r>
      <w:r w:rsidR="003C54AF">
        <w:rPr>
          <w:rFonts w:ascii="Arial" w:hAnsi="Arial" w:cs="Arial"/>
        </w:rPr>
        <w:t>.</w:t>
      </w:r>
    </w:p>
    <w:p w14:paraId="2CA4F751" w14:textId="6A01AE60" w:rsidR="003C54AF" w:rsidRPr="009A0123" w:rsidRDefault="003C54AF" w:rsidP="0068726C">
      <w:pPr>
        <w:pStyle w:val="NormalWeb"/>
        <w:spacing w:line="480" w:lineRule="auto"/>
        <w:ind w:firstLine="720"/>
        <w:rPr>
          <w:rFonts w:ascii="Arial" w:hAnsi="Arial" w:cs="Arial"/>
        </w:rPr>
      </w:pPr>
      <w:r w:rsidRPr="009A0123">
        <w:rPr>
          <w:rFonts w:ascii="Arial" w:hAnsi="Arial" w:cs="Arial"/>
        </w:rPr>
        <w:t>En lo teórico, e</w:t>
      </w:r>
      <w:r w:rsidRPr="00885D68">
        <w:rPr>
          <w:rFonts w:ascii="Arial" w:hAnsi="Arial" w:cs="Arial"/>
        </w:rPr>
        <w:t>l plan de mejoramiento se fundamenta en los principios de gestión administrativa, control financiero y modernización tecnológica, los cuales promueven la eficiencia y la transparencia en las entidades públicas. Desde el punto de vista teórico, se apoya en la Ley 142 de 1994, que regula los servicios públicos domiciliarios en Colombia, y en las disposiciones de la Dirección de Impuestos y Aduanas Nacionales (DIAN) relacionadas con la facturación electrónica, las cuales exigen a las entidades la adopción de sistemas que garanticen la legalidad y trazabilidad de los registros contables. Este enfoque sustenta la necesidad de integrar herramientas digitales que faciliten la rendición de cuentas, mejoren la gestión financiera y optimicen los procesos administrativos de la empresa.</w:t>
      </w:r>
    </w:p>
    <w:p w14:paraId="4FB0AC6D" w14:textId="4B0A1926" w:rsidR="003C54AF" w:rsidRDefault="003C54AF" w:rsidP="0068726C">
      <w:pPr>
        <w:spacing w:line="480" w:lineRule="auto"/>
        <w:ind w:firstLine="720"/>
        <w:jc w:val="left"/>
        <w:rPr>
          <w:rFonts w:cs="Arial"/>
        </w:rPr>
      </w:pPr>
      <w:r w:rsidRPr="009A0123">
        <w:rPr>
          <w:rFonts w:cs="Arial"/>
        </w:rPr>
        <w:t>A nivel</w:t>
      </w:r>
      <w:r w:rsidRPr="00885D68">
        <w:rPr>
          <w:rFonts w:cs="Arial"/>
        </w:rPr>
        <w:t xml:space="preserve"> práctico, </w:t>
      </w:r>
      <w:r w:rsidRPr="009A0123">
        <w:rPr>
          <w:rFonts w:cs="Arial"/>
        </w:rPr>
        <w:t xml:space="preserve">se </w:t>
      </w:r>
      <w:r w:rsidRPr="00885D68">
        <w:rPr>
          <w:rFonts w:cs="Arial"/>
        </w:rPr>
        <w:t>busca diseñar e implementar un sistema automatizado de facturación electrónica que permita mejorar los procesos de cobro, registro y control de los servicios prestados. Esta herramienta optimizará la gestión del tiempo, reducirá los errores humanos y facilitará la obtención de reportes financieros precisos y oportunos. Además, permitirá un mejor seguimiento de los ingresos, fortaleciendo la planeación presupuestal y contable de la empresa. De esta forma, la implementación de este sistema se traduce en una mejora tangible de la eficiencia institucional y del servicio prestado a los usuarios.</w:t>
      </w:r>
    </w:p>
    <w:p w14:paraId="5D73B4DF" w14:textId="77777777" w:rsidR="003C54AF" w:rsidRPr="009A0123" w:rsidRDefault="003C54AF" w:rsidP="0068726C">
      <w:pPr>
        <w:spacing w:line="480" w:lineRule="auto"/>
        <w:ind w:firstLine="720"/>
        <w:jc w:val="left"/>
        <w:rPr>
          <w:rFonts w:cs="Arial"/>
        </w:rPr>
      </w:pPr>
    </w:p>
    <w:p w14:paraId="47D3AECF" w14:textId="4E9368AD" w:rsidR="003C54AF" w:rsidRPr="00885D68" w:rsidRDefault="003C54AF" w:rsidP="0068726C">
      <w:pPr>
        <w:spacing w:after="160" w:line="480" w:lineRule="auto"/>
        <w:ind w:firstLine="720"/>
        <w:jc w:val="left"/>
        <w:rPr>
          <w:rFonts w:cs="Arial"/>
        </w:rPr>
      </w:pPr>
      <w:r w:rsidRPr="009A0123">
        <w:rPr>
          <w:rFonts w:cs="Arial"/>
        </w:rPr>
        <w:lastRenderedPageBreak/>
        <w:t xml:space="preserve">En lo metodológico, se desarrolló bajo una metodología participativa y de acompañamiento, basada en el aprendizaje activo y la observación directa, se </w:t>
      </w:r>
      <w:r w:rsidR="002441C2" w:rsidRPr="00885D68">
        <w:rPr>
          <w:rFonts w:cs="Arial"/>
        </w:rPr>
        <w:t>permiti</w:t>
      </w:r>
      <w:r w:rsidR="002441C2" w:rsidRPr="009A0123">
        <w:rPr>
          <w:rFonts w:cs="Arial"/>
        </w:rPr>
        <w:t>ó</w:t>
      </w:r>
      <w:r w:rsidRPr="00885D68">
        <w:rPr>
          <w:rFonts w:cs="Arial"/>
        </w:rPr>
        <w:t xml:space="preserve"> analizar la situación actual del proceso de facturación, identificar debilidades, y proponer soluciones viables mediante la aplicación de herramientas tecnológicas. La metodología contempla varias etapas: diagnóstico de la situación actual, diseño de la propuesta de mejora, selección del sistema de facturación más adecuado, capacitación del personal y evaluación de resultados. La participación activa del personal administrativo será fundamental para garantizar la apropiación del sistema y su sostenibilidad en el tiempo.</w:t>
      </w:r>
    </w:p>
    <w:p w14:paraId="40BE39D8" w14:textId="5D863557" w:rsidR="00C22630" w:rsidRPr="003C54AF" w:rsidRDefault="003C54AF" w:rsidP="0068726C">
      <w:pPr>
        <w:spacing w:after="160" w:line="480" w:lineRule="auto"/>
        <w:ind w:firstLine="720"/>
        <w:jc w:val="left"/>
        <w:rPr>
          <w:rFonts w:cs="Arial"/>
        </w:rPr>
      </w:pPr>
      <w:r w:rsidRPr="009A0123">
        <w:rPr>
          <w:rFonts w:cs="Arial"/>
        </w:rPr>
        <w:t>Desde el</w:t>
      </w:r>
      <w:r w:rsidRPr="00885D68">
        <w:rPr>
          <w:rFonts w:cs="Arial"/>
        </w:rPr>
        <w:t xml:space="preserve"> enfoque social se orienta a mejorar la calidad del servicio que la empresa Aguas</w:t>
      </w:r>
      <w:r w:rsidR="002441C2">
        <w:rPr>
          <w:rFonts w:cs="Arial"/>
        </w:rPr>
        <w:t xml:space="preserve"> de Tiquisio</w:t>
      </w:r>
      <w:r w:rsidRPr="00885D68">
        <w:rPr>
          <w:rFonts w:cs="Arial"/>
        </w:rPr>
        <w:t>,</w:t>
      </w:r>
      <w:r w:rsidR="002441C2">
        <w:rPr>
          <w:rFonts w:cs="Arial"/>
        </w:rPr>
        <w:t xml:space="preserve"> claros, </w:t>
      </w:r>
      <w:r w:rsidRPr="00885D68">
        <w:rPr>
          <w:rFonts w:cs="Arial"/>
        </w:rPr>
        <w:t>justos y transparentes. La modernización de los procedimientos fortalecerá la confianza de los usuarios en la entidad, al brindar información confiable y oportuna de Tiquisio ofrece a la comunidad, garantizando procesos de facturación más sobre los cobros y consumos. De igual forma, esta propuesta contribuye al desarrollo institucional y social del municipio, promoviendo una gestión responsable de los recursos públicos y fomentando la transparencia en la relación entre la empresa y la ciudadanía.</w:t>
      </w:r>
    </w:p>
    <w:p w14:paraId="18C43580" w14:textId="4C2D14B9" w:rsidR="002247ED" w:rsidRPr="00FB5E4F" w:rsidRDefault="002247ED" w:rsidP="00FB5E4F">
      <w:pPr>
        <w:pStyle w:val="Ttulo2"/>
        <w:numPr>
          <w:ilvl w:val="1"/>
          <w:numId w:val="36"/>
        </w:numPr>
        <w:spacing w:line="276" w:lineRule="auto"/>
        <w:rPr>
          <w:rFonts w:ascii="Arial" w:hAnsi="Arial" w:cs="Arial"/>
          <w:b/>
          <w:bCs/>
          <w:color w:val="auto"/>
          <w:sz w:val="24"/>
          <w:szCs w:val="24"/>
        </w:rPr>
      </w:pPr>
      <w:bookmarkStart w:id="21" w:name="_Toc214960694"/>
      <w:r w:rsidRPr="00FB5E4F">
        <w:rPr>
          <w:rFonts w:ascii="Arial" w:hAnsi="Arial" w:cs="Arial"/>
          <w:b/>
          <w:bCs/>
          <w:color w:val="auto"/>
          <w:sz w:val="24"/>
          <w:szCs w:val="24"/>
        </w:rPr>
        <w:t>OBJETIVOS</w:t>
      </w:r>
      <w:bookmarkEnd w:id="21"/>
    </w:p>
    <w:p w14:paraId="3A453449" w14:textId="77777777" w:rsidR="002247ED" w:rsidRPr="00225D7D" w:rsidRDefault="002247ED" w:rsidP="00225D7D">
      <w:pPr>
        <w:pStyle w:val="Textoindependiente"/>
        <w:spacing w:line="276" w:lineRule="auto"/>
        <w:rPr>
          <w:b/>
        </w:rPr>
      </w:pPr>
    </w:p>
    <w:p w14:paraId="02C49953" w14:textId="3F0595C3" w:rsidR="002247ED" w:rsidRPr="0068726C" w:rsidRDefault="002247ED" w:rsidP="00FB5E4F">
      <w:pPr>
        <w:pStyle w:val="Ttulo3"/>
        <w:numPr>
          <w:ilvl w:val="2"/>
          <w:numId w:val="36"/>
        </w:numPr>
        <w:spacing w:line="276" w:lineRule="auto"/>
        <w:rPr>
          <w:rFonts w:ascii="Arial" w:hAnsi="Arial" w:cs="Arial"/>
          <w:b/>
          <w:bCs/>
          <w:i/>
          <w:color w:val="auto"/>
        </w:rPr>
      </w:pPr>
      <w:bookmarkStart w:id="22" w:name="_Toc214960695"/>
      <w:r w:rsidRPr="0068726C">
        <w:rPr>
          <w:rFonts w:ascii="Arial" w:hAnsi="Arial" w:cs="Arial"/>
          <w:b/>
          <w:bCs/>
          <w:i/>
          <w:color w:val="auto"/>
        </w:rPr>
        <w:t>Objetivo</w:t>
      </w:r>
      <w:r w:rsidRPr="0068726C">
        <w:rPr>
          <w:rFonts w:ascii="Arial" w:hAnsi="Arial" w:cs="Arial"/>
          <w:b/>
          <w:bCs/>
          <w:i/>
          <w:color w:val="auto"/>
          <w:spacing w:val="-1"/>
        </w:rPr>
        <w:t xml:space="preserve"> </w:t>
      </w:r>
      <w:r w:rsidRPr="0068726C">
        <w:rPr>
          <w:rFonts w:ascii="Arial" w:hAnsi="Arial" w:cs="Arial"/>
          <w:b/>
          <w:bCs/>
          <w:i/>
          <w:color w:val="auto"/>
        </w:rPr>
        <w:t>general</w:t>
      </w:r>
      <w:bookmarkEnd w:id="22"/>
    </w:p>
    <w:p w14:paraId="4B3AC909" w14:textId="77777777" w:rsidR="002247ED" w:rsidRPr="00225D7D" w:rsidRDefault="002247ED" w:rsidP="00A056E6">
      <w:pPr>
        <w:pStyle w:val="Textoindependiente"/>
        <w:spacing w:before="11" w:line="276" w:lineRule="auto"/>
        <w:rPr>
          <w:b/>
        </w:rPr>
      </w:pPr>
    </w:p>
    <w:p w14:paraId="17D647AE" w14:textId="77777777" w:rsidR="00A056E6" w:rsidRPr="00225D7D" w:rsidRDefault="00A056E6" w:rsidP="0068726C">
      <w:pPr>
        <w:pStyle w:val="Textoindependiente"/>
        <w:numPr>
          <w:ilvl w:val="0"/>
          <w:numId w:val="41"/>
        </w:numPr>
        <w:spacing w:line="480" w:lineRule="auto"/>
        <w:ind w:left="624" w:right="386" w:firstLine="720"/>
        <w:jc w:val="left"/>
      </w:pPr>
      <w:r>
        <w:rPr>
          <w:sz w:val="23"/>
          <w:szCs w:val="23"/>
        </w:rPr>
        <w:t>Elaborar un plan de mejoramiento que permita la implementación de sistema en el proceso de facturación de la empresa permitiéndole cumplir con la normativa vigente.</w:t>
      </w:r>
    </w:p>
    <w:p w14:paraId="3BA46D4F" w14:textId="77777777" w:rsidR="00FB5E4F" w:rsidRPr="00225D7D" w:rsidRDefault="00FB5E4F" w:rsidP="00225D7D">
      <w:pPr>
        <w:spacing w:line="276" w:lineRule="auto"/>
        <w:rPr>
          <w:rFonts w:cs="Arial"/>
        </w:rPr>
      </w:pPr>
    </w:p>
    <w:p w14:paraId="19BEA17B" w14:textId="19E8B509" w:rsidR="002247ED" w:rsidRPr="0068726C" w:rsidRDefault="00BC3416" w:rsidP="00A056E6">
      <w:pPr>
        <w:pStyle w:val="Ttulo3"/>
        <w:spacing w:line="276" w:lineRule="auto"/>
        <w:rPr>
          <w:rFonts w:ascii="Arial" w:hAnsi="Arial" w:cs="Arial"/>
          <w:b/>
          <w:i/>
          <w:color w:val="auto"/>
        </w:rPr>
      </w:pPr>
      <w:r w:rsidRPr="00225D7D">
        <w:rPr>
          <w:rFonts w:ascii="Arial" w:hAnsi="Arial" w:cs="Arial"/>
          <w:color w:val="auto"/>
        </w:rPr>
        <w:t xml:space="preserve"> </w:t>
      </w:r>
      <w:bookmarkStart w:id="23" w:name="_Toc214960696"/>
      <w:r w:rsidR="003B39E7" w:rsidRPr="0068726C">
        <w:rPr>
          <w:rFonts w:ascii="Arial" w:hAnsi="Arial" w:cs="Arial"/>
          <w:b/>
          <w:i/>
          <w:color w:val="auto"/>
        </w:rPr>
        <w:t xml:space="preserve">2.4.2 </w:t>
      </w:r>
      <w:r w:rsidR="002247ED" w:rsidRPr="0068726C">
        <w:rPr>
          <w:rFonts w:ascii="Arial" w:hAnsi="Arial" w:cs="Arial"/>
          <w:b/>
          <w:i/>
          <w:color w:val="auto"/>
        </w:rPr>
        <w:t>Objetivos</w:t>
      </w:r>
      <w:r w:rsidR="002247ED" w:rsidRPr="0068726C">
        <w:rPr>
          <w:rFonts w:ascii="Arial" w:hAnsi="Arial" w:cs="Arial"/>
          <w:b/>
          <w:i/>
          <w:color w:val="auto"/>
          <w:spacing w:val="-1"/>
        </w:rPr>
        <w:t xml:space="preserve"> </w:t>
      </w:r>
      <w:r w:rsidR="002247ED" w:rsidRPr="0068726C">
        <w:rPr>
          <w:rFonts w:ascii="Arial" w:hAnsi="Arial" w:cs="Arial"/>
          <w:b/>
          <w:i/>
          <w:color w:val="auto"/>
        </w:rPr>
        <w:t>específicos</w:t>
      </w:r>
      <w:bookmarkEnd w:id="23"/>
    </w:p>
    <w:p w14:paraId="3BA298A8" w14:textId="77777777" w:rsidR="00A056E6" w:rsidRPr="00A056E6" w:rsidRDefault="00A056E6" w:rsidP="00A056E6">
      <w:pPr>
        <w:autoSpaceDE w:val="0"/>
        <w:autoSpaceDN w:val="0"/>
        <w:adjustRightInd w:val="0"/>
        <w:spacing w:line="276" w:lineRule="auto"/>
        <w:rPr>
          <w:rFonts w:cs="Arial"/>
          <w:color w:val="000000"/>
          <w:lang w:val="es-CO" w:eastAsia="es-CO"/>
        </w:rPr>
      </w:pPr>
    </w:p>
    <w:p w14:paraId="6264BB71" w14:textId="0419EB29" w:rsidR="00A056E6" w:rsidRPr="005846D4" w:rsidRDefault="00A056E6" w:rsidP="0068726C">
      <w:pPr>
        <w:pStyle w:val="Prrafodelista"/>
        <w:numPr>
          <w:ilvl w:val="0"/>
          <w:numId w:val="40"/>
        </w:numPr>
        <w:autoSpaceDE w:val="0"/>
        <w:autoSpaceDN w:val="0"/>
        <w:adjustRightInd w:val="0"/>
        <w:spacing w:line="480" w:lineRule="auto"/>
        <w:ind w:firstLine="720"/>
        <w:rPr>
          <w:rFonts w:cs="Arial"/>
          <w:color w:val="000000"/>
          <w:sz w:val="23"/>
          <w:szCs w:val="23"/>
          <w:lang w:eastAsia="es-CO"/>
        </w:rPr>
      </w:pPr>
      <w:r w:rsidRPr="00A056E6">
        <w:rPr>
          <w:rFonts w:cs="Arial"/>
          <w:color w:val="000000"/>
          <w:sz w:val="23"/>
          <w:szCs w:val="23"/>
          <w:lang w:eastAsia="es-CO"/>
        </w:rPr>
        <w:t xml:space="preserve">Identificar las causas actuales que genera un proceso de facturación decadente o ausente dentro de la empresa. </w:t>
      </w:r>
    </w:p>
    <w:p w14:paraId="4D77B6D7" w14:textId="77777777" w:rsidR="00A056E6" w:rsidRPr="00A056E6" w:rsidRDefault="00A056E6" w:rsidP="0068726C">
      <w:pPr>
        <w:numPr>
          <w:ilvl w:val="0"/>
          <w:numId w:val="40"/>
        </w:numPr>
        <w:autoSpaceDE w:val="0"/>
        <w:autoSpaceDN w:val="0"/>
        <w:adjustRightInd w:val="0"/>
        <w:spacing w:line="480" w:lineRule="auto"/>
        <w:ind w:firstLine="720"/>
        <w:rPr>
          <w:rFonts w:cs="Arial"/>
          <w:color w:val="000000"/>
          <w:sz w:val="23"/>
          <w:szCs w:val="23"/>
          <w:lang w:val="es-CO" w:eastAsia="es-CO"/>
        </w:rPr>
      </w:pPr>
      <w:r w:rsidRPr="00A056E6">
        <w:rPr>
          <w:rFonts w:cs="Arial"/>
          <w:color w:val="000000"/>
          <w:sz w:val="23"/>
          <w:szCs w:val="23"/>
          <w:lang w:val="es-CO" w:eastAsia="es-CO"/>
        </w:rPr>
        <w:t xml:space="preserve">Plantear los procedimientos requeridos para el acceso remoto del proceso de facturación de la empresa AGUAS DE TIQUISIO. </w:t>
      </w:r>
    </w:p>
    <w:p w14:paraId="04AE3951" w14:textId="77777777" w:rsidR="00A056E6" w:rsidRPr="00A056E6" w:rsidRDefault="00A056E6" w:rsidP="0068726C">
      <w:pPr>
        <w:autoSpaceDE w:val="0"/>
        <w:autoSpaceDN w:val="0"/>
        <w:adjustRightInd w:val="0"/>
        <w:spacing w:line="480" w:lineRule="auto"/>
        <w:ind w:firstLine="720"/>
        <w:rPr>
          <w:rFonts w:cs="Arial"/>
          <w:color w:val="000000"/>
          <w:sz w:val="23"/>
          <w:szCs w:val="23"/>
          <w:lang w:val="es-CO" w:eastAsia="es-CO"/>
        </w:rPr>
      </w:pPr>
    </w:p>
    <w:p w14:paraId="0D4F09D9" w14:textId="6BF1FD4A" w:rsidR="00A0545F" w:rsidRPr="00A0545F" w:rsidRDefault="00A056E6" w:rsidP="0068726C">
      <w:pPr>
        <w:numPr>
          <w:ilvl w:val="0"/>
          <w:numId w:val="40"/>
        </w:numPr>
        <w:autoSpaceDE w:val="0"/>
        <w:autoSpaceDN w:val="0"/>
        <w:adjustRightInd w:val="0"/>
        <w:spacing w:line="480" w:lineRule="auto"/>
        <w:ind w:firstLine="720"/>
        <w:rPr>
          <w:rFonts w:cs="Arial"/>
          <w:color w:val="000000"/>
          <w:sz w:val="23"/>
          <w:szCs w:val="23"/>
          <w:lang w:val="es-CO" w:eastAsia="es-CO"/>
        </w:rPr>
      </w:pPr>
      <w:r w:rsidRPr="00A056E6">
        <w:rPr>
          <w:rFonts w:cs="Arial"/>
          <w:color w:val="000000"/>
          <w:sz w:val="23"/>
          <w:szCs w:val="23"/>
          <w:lang w:val="es-CO" w:eastAsia="es-CO"/>
        </w:rPr>
        <w:t xml:space="preserve">Digitalizar el uso de las facturas para promover iniciativas ambientales y reducir el uso del papel. </w:t>
      </w:r>
    </w:p>
    <w:p w14:paraId="6013169E" w14:textId="77777777" w:rsidR="00812127" w:rsidRPr="00225D7D" w:rsidRDefault="00812127" w:rsidP="005846D4">
      <w:pPr>
        <w:pStyle w:val="Textoindependiente"/>
        <w:spacing w:line="276" w:lineRule="auto"/>
      </w:pPr>
    </w:p>
    <w:p w14:paraId="36875523" w14:textId="70081235" w:rsidR="002247ED" w:rsidRPr="00FB5E4F" w:rsidRDefault="002247ED" w:rsidP="00FB5E4F">
      <w:pPr>
        <w:pStyle w:val="Ttulo2"/>
        <w:numPr>
          <w:ilvl w:val="1"/>
          <w:numId w:val="36"/>
        </w:numPr>
        <w:spacing w:line="276" w:lineRule="auto"/>
        <w:rPr>
          <w:rFonts w:ascii="Arial" w:hAnsi="Arial" w:cs="Arial"/>
          <w:b/>
          <w:bCs/>
          <w:color w:val="auto"/>
          <w:sz w:val="24"/>
          <w:szCs w:val="24"/>
        </w:rPr>
      </w:pPr>
      <w:bookmarkStart w:id="24" w:name="_Toc214960697"/>
      <w:r w:rsidRPr="00FB5E4F">
        <w:rPr>
          <w:rFonts w:ascii="Arial" w:hAnsi="Arial" w:cs="Arial"/>
          <w:b/>
          <w:bCs/>
          <w:color w:val="auto"/>
          <w:sz w:val="24"/>
          <w:szCs w:val="24"/>
        </w:rPr>
        <w:t>PLAN DE</w:t>
      </w:r>
      <w:r w:rsidRPr="00FB5E4F">
        <w:rPr>
          <w:rFonts w:ascii="Arial" w:hAnsi="Arial" w:cs="Arial"/>
          <w:b/>
          <w:bCs/>
          <w:color w:val="auto"/>
          <w:spacing w:val="4"/>
          <w:sz w:val="24"/>
          <w:szCs w:val="24"/>
        </w:rPr>
        <w:t xml:space="preserve"> </w:t>
      </w:r>
      <w:r w:rsidRPr="00FB5E4F">
        <w:rPr>
          <w:rFonts w:ascii="Arial" w:hAnsi="Arial" w:cs="Arial"/>
          <w:b/>
          <w:bCs/>
          <w:color w:val="auto"/>
          <w:sz w:val="24"/>
          <w:szCs w:val="24"/>
        </w:rPr>
        <w:t>ACTIVIDADES</w:t>
      </w:r>
      <w:bookmarkEnd w:id="24"/>
    </w:p>
    <w:p w14:paraId="00D9FAC2" w14:textId="77777777" w:rsidR="002247ED" w:rsidRPr="00225D7D" w:rsidRDefault="002247ED" w:rsidP="00225D7D">
      <w:pPr>
        <w:pStyle w:val="Textoindependiente"/>
        <w:spacing w:line="276" w:lineRule="auto"/>
        <w:rPr>
          <w:b/>
        </w:rPr>
      </w:pPr>
    </w:p>
    <w:p w14:paraId="47D4118F" w14:textId="2A30362D" w:rsidR="005762CC" w:rsidRDefault="005762CC" w:rsidP="005762CC">
      <w:pPr>
        <w:rPr>
          <w:rFonts w:cs="Arial"/>
        </w:rPr>
      </w:pPr>
    </w:p>
    <w:p w14:paraId="4DB29913" w14:textId="4EF14226" w:rsidR="005762CC" w:rsidRPr="0043412F" w:rsidRDefault="0043412F" w:rsidP="0043412F">
      <w:pPr>
        <w:pStyle w:val="Descripcin"/>
        <w:rPr>
          <w:rFonts w:cs="Arial"/>
          <w:i w:val="0"/>
          <w:iCs w:val="0"/>
          <w:color w:val="auto"/>
          <w:sz w:val="24"/>
          <w:szCs w:val="24"/>
        </w:rPr>
      </w:pPr>
      <w:bookmarkStart w:id="25" w:name="_Toc212227554"/>
      <w:r w:rsidRPr="0043412F">
        <w:rPr>
          <w:i w:val="0"/>
          <w:iCs w:val="0"/>
          <w:color w:val="auto"/>
          <w:sz w:val="24"/>
          <w:szCs w:val="24"/>
        </w:rPr>
        <w:t xml:space="preserve">Tabla </w:t>
      </w:r>
      <w:r w:rsidRPr="0043412F">
        <w:rPr>
          <w:i w:val="0"/>
          <w:iCs w:val="0"/>
          <w:color w:val="auto"/>
          <w:sz w:val="24"/>
          <w:szCs w:val="24"/>
        </w:rPr>
        <w:fldChar w:fldCharType="begin"/>
      </w:r>
      <w:r w:rsidRPr="0043412F">
        <w:rPr>
          <w:i w:val="0"/>
          <w:iCs w:val="0"/>
          <w:color w:val="auto"/>
          <w:sz w:val="24"/>
          <w:szCs w:val="24"/>
        </w:rPr>
        <w:instrText xml:space="preserve"> SEQ Tabla \* ARABIC </w:instrText>
      </w:r>
      <w:r w:rsidRPr="0043412F">
        <w:rPr>
          <w:i w:val="0"/>
          <w:iCs w:val="0"/>
          <w:color w:val="auto"/>
          <w:sz w:val="24"/>
          <w:szCs w:val="24"/>
        </w:rPr>
        <w:fldChar w:fldCharType="separate"/>
      </w:r>
      <w:r w:rsidRPr="0043412F">
        <w:rPr>
          <w:i w:val="0"/>
          <w:iCs w:val="0"/>
          <w:noProof/>
          <w:color w:val="auto"/>
          <w:sz w:val="24"/>
          <w:szCs w:val="24"/>
        </w:rPr>
        <w:t>3</w:t>
      </w:r>
      <w:r w:rsidRPr="0043412F">
        <w:rPr>
          <w:i w:val="0"/>
          <w:iCs w:val="0"/>
          <w:color w:val="auto"/>
          <w:sz w:val="24"/>
          <w:szCs w:val="24"/>
        </w:rPr>
        <w:fldChar w:fldCharType="end"/>
      </w:r>
      <w:r w:rsidRPr="0043412F">
        <w:rPr>
          <w:i w:val="0"/>
          <w:iCs w:val="0"/>
          <w:color w:val="auto"/>
          <w:sz w:val="24"/>
          <w:szCs w:val="24"/>
        </w:rPr>
        <w:t xml:space="preserve"> Plan de actividades</w:t>
      </w:r>
      <w:bookmarkEnd w:id="25"/>
    </w:p>
    <w:p w14:paraId="5569BD3D" w14:textId="79788B91" w:rsidR="00BC3416" w:rsidRPr="00225D7D" w:rsidRDefault="00812127" w:rsidP="000120FA">
      <w:pPr>
        <w:rPr>
          <w:rFonts w:cs="Arial"/>
        </w:rPr>
      </w:pPr>
      <w:r>
        <w:rPr>
          <w:rFonts w:cs="Arial"/>
          <w:noProof/>
          <w:lang w:val="es-CO" w:eastAsia="es-CO"/>
        </w:rPr>
        <w:drawing>
          <wp:inline distT="0" distB="0" distL="0" distR="0" wp14:anchorId="208F3469" wp14:editId="3CE74CDC">
            <wp:extent cx="5972175" cy="3989705"/>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1">
                      <a:extLst>
                        <a:ext uri="{28A0092B-C50C-407E-A947-70E740481C1C}">
                          <a14:useLocalDpi xmlns:a14="http://schemas.microsoft.com/office/drawing/2010/main" val="0"/>
                        </a:ext>
                      </a:extLst>
                    </a:blip>
                    <a:stretch>
                      <a:fillRect/>
                    </a:stretch>
                  </pic:blipFill>
                  <pic:spPr>
                    <a:xfrm>
                      <a:off x="0" y="0"/>
                      <a:ext cx="5972175" cy="3989705"/>
                    </a:xfrm>
                    <a:prstGeom prst="rect">
                      <a:avLst/>
                    </a:prstGeom>
                  </pic:spPr>
                </pic:pic>
              </a:graphicData>
            </a:graphic>
          </wp:inline>
        </w:drawing>
      </w:r>
      <w:r w:rsidR="00BC3416" w:rsidRPr="00225D7D">
        <w:rPr>
          <w:rFonts w:cs="Arial"/>
        </w:rPr>
        <w:t xml:space="preserve">  </w:t>
      </w:r>
    </w:p>
    <w:p w14:paraId="548DB89B" w14:textId="0E9D39C2" w:rsidR="00BC3416" w:rsidRDefault="00BC3416" w:rsidP="00225D7D">
      <w:pPr>
        <w:spacing w:line="276" w:lineRule="auto"/>
        <w:rPr>
          <w:rFonts w:cs="Arial"/>
        </w:rPr>
      </w:pPr>
    </w:p>
    <w:p w14:paraId="40BD8CC9" w14:textId="0F2D4822" w:rsidR="00812127" w:rsidRDefault="00C22630" w:rsidP="00225D7D">
      <w:pPr>
        <w:spacing w:line="276" w:lineRule="auto"/>
        <w:rPr>
          <w:rFonts w:cs="Arial"/>
        </w:rPr>
      </w:pPr>
      <w:r>
        <w:rPr>
          <w:rFonts w:cs="Arial"/>
          <w:b/>
          <w:bCs/>
          <w:i/>
          <w:iCs/>
        </w:rPr>
        <w:t xml:space="preserve">Fuente: </w:t>
      </w:r>
      <w:r w:rsidR="00812127" w:rsidRPr="00C22630">
        <w:rPr>
          <w:rFonts w:cs="Arial"/>
          <w:i/>
          <w:iCs/>
        </w:rPr>
        <w:t>Elaboración propia</w:t>
      </w:r>
    </w:p>
    <w:p w14:paraId="2A1046F2" w14:textId="3D8EE14A" w:rsidR="00812127" w:rsidRDefault="00812127" w:rsidP="00225D7D">
      <w:pPr>
        <w:spacing w:line="276" w:lineRule="auto"/>
        <w:rPr>
          <w:rFonts w:cs="Arial"/>
        </w:rPr>
      </w:pPr>
    </w:p>
    <w:p w14:paraId="2D65B2D2" w14:textId="3189DB16" w:rsidR="00A0545F" w:rsidRDefault="00A0545F" w:rsidP="00225D7D">
      <w:pPr>
        <w:spacing w:line="276" w:lineRule="auto"/>
        <w:rPr>
          <w:rFonts w:cs="Arial"/>
        </w:rPr>
      </w:pPr>
    </w:p>
    <w:p w14:paraId="10A6A8B2" w14:textId="64A27600" w:rsidR="00A0545F" w:rsidRDefault="00A0545F" w:rsidP="00225D7D">
      <w:pPr>
        <w:spacing w:line="276" w:lineRule="auto"/>
        <w:rPr>
          <w:rFonts w:cs="Arial"/>
        </w:rPr>
      </w:pPr>
    </w:p>
    <w:p w14:paraId="4795C6D3" w14:textId="57F96AE9" w:rsidR="00A0545F" w:rsidRDefault="00A0545F" w:rsidP="00225D7D">
      <w:pPr>
        <w:spacing w:line="276" w:lineRule="auto"/>
        <w:rPr>
          <w:rFonts w:cs="Arial"/>
        </w:rPr>
      </w:pPr>
    </w:p>
    <w:p w14:paraId="168759D1" w14:textId="618D735A" w:rsidR="00A0545F" w:rsidRDefault="00A0545F" w:rsidP="00225D7D">
      <w:pPr>
        <w:spacing w:line="276" w:lineRule="auto"/>
        <w:rPr>
          <w:rFonts w:cs="Arial"/>
        </w:rPr>
      </w:pPr>
    </w:p>
    <w:p w14:paraId="0A8F2807" w14:textId="30FF5056" w:rsidR="00A0545F" w:rsidRDefault="00A0545F" w:rsidP="00225D7D">
      <w:pPr>
        <w:spacing w:line="276" w:lineRule="auto"/>
        <w:rPr>
          <w:rFonts w:cs="Arial"/>
        </w:rPr>
      </w:pPr>
    </w:p>
    <w:p w14:paraId="4DB9CB22" w14:textId="6BB2B3A9" w:rsidR="00A0545F" w:rsidRDefault="00A0545F" w:rsidP="00225D7D">
      <w:pPr>
        <w:spacing w:line="276" w:lineRule="auto"/>
        <w:rPr>
          <w:rFonts w:cs="Arial"/>
        </w:rPr>
      </w:pPr>
    </w:p>
    <w:p w14:paraId="41A35235" w14:textId="31957FD1" w:rsidR="00A0545F" w:rsidRDefault="00A0545F" w:rsidP="00225D7D">
      <w:pPr>
        <w:spacing w:line="276" w:lineRule="auto"/>
        <w:rPr>
          <w:rFonts w:cs="Arial"/>
        </w:rPr>
      </w:pPr>
    </w:p>
    <w:p w14:paraId="4F55301E" w14:textId="1223DBC6" w:rsidR="00A0545F" w:rsidRDefault="00A0545F" w:rsidP="00225D7D">
      <w:pPr>
        <w:spacing w:line="276" w:lineRule="auto"/>
        <w:rPr>
          <w:rFonts w:cs="Arial"/>
        </w:rPr>
      </w:pPr>
    </w:p>
    <w:p w14:paraId="04B2EB7D" w14:textId="5F00C27F" w:rsidR="00A0545F" w:rsidRDefault="00A0545F" w:rsidP="00225D7D">
      <w:pPr>
        <w:spacing w:line="276" w:lineRule="auto"/>
        <w:rPr>
          <w:rFonts w:cs="Arial"/>
        </w:rPr>
      </w:pPr>
    </w:p>
    <w:p w14:paraId="3B3262CB" w14:textId="1704EBBA" w:rsidR="00A0545F" w:rsidRDefault="00A0545F" w:rsidP="00225D7D">
      <w:pPr>
        <w:spacing w:line="276" w:lineRule="auto"/>
        <w:rPr>
          <w:rFonts w:cs="Arial"/>
        </w:rPr>
      </w:pPr>
    </w:p>
    <w:p w14:paraId="32D3FA37" w14:textId="0932D9F0" w:rsidR="00A0545F" w:rsidRDefault="00A0545F" w:rsidP="00225D7D">
      <w:pPr>
        <w:spacing w:line="276" w:lineRule="auto"/>
        <w:rPr>
          <w:rFonts w:cs="Arial"/>
        </w:rPr>
      </w:pPr>
    </w:p>
    <w:p w14:paraId="7EDF8A60" w14:textId="60CC7BEF" w:rsidR="00A0545F" w:rsidRDefault="00A0545F" w:rsidP="00225D7D">
      <w:pPr>
        <w:spacing w:line="276" w:lineRule="auto"/>
        <w:rPr>
          <w:rFonts w:cs="Arial"/>
        </w:rPr>
      </w:pPr>
    </w:p>
    <w:p w14:paraId="09B212DA" w14:textId="0F89DEDC" w:rsidR="00A0545F" w:rsidRDefault="00A0545F" w:rsidP="00225D7D">
      <w:pPr>
        <w:spacing w:line="276" w:lineRule="auto"/>
        <w:rPr>
          <w:rFonts w:cs="Arial"/>
        </w:rPr>
      </w:pPr>
    </w:p>
    <w:p w14:paraId="37375119" w14:textId="77777777" w:rsidR="00A0545F" w:rsidRDefault="00A0545F" w:rsidP="00225D7D">
      <w:pPr>
        <w:spacing w:line="276" w:lineRule="auto"/>
        <w:rPr>
          <w:rFonts w:cs="Arial"/>
        </w:rPr>
      </w:pPr>
    </w:p>
    <w:p w14:paraId="52954EA3" w14:textId="77777777" w:rsidR="0068726C" w:rsidRDefault="0068726C" w:rsidP="00225D7D">
      <w:pPr>
        <w:spacing w:line="276" w:lineRule="auto"/>
        <w:rPr>
          <w:rFonts w:cs="Arial"/>
        </w:rPr>
      </w:pPr>
    </w:p>
    <w:p w14:paraId="44F69BC8" w14:textId="77777777" w:rsidR="0068726C" w:rsidRDefault="0068726C" w:rsidP="00225D7D">
      <w:pPr>
        <w:spacing w:line="276" w:lineRule="auto"/>
        <w:rPr>
          <w:rFonts w:cs="Arial"/>
        </w:rPr>
      </w:pPr>
    </w:p>
    <w:p w14:paraId="43C315F5" w14:textId="77777777" w:rsidR="0068726C" w:rsidRDefault="0068726C" w:rsidP="00225D7D">
      <w:pPr>
        <w:spacing w:line="276" w:lineRule="auto"/>
        <w:rPr>
          <w:rFonts w:cs="Arial"/>
        </w:rPr>
      </w:pPr>
    </w:p>
    <w:p w14:paraId="2E2E2ABA" w14:textId="77777777" w:rsidR="0068726C" w:rsidRDefault="0068726C" w:rsidP="00225D7D">
      <w:pPr>
        <w:spacing w:line="276" w:lineRule="auto"/>
        <w:rPr>
          <w:rFonts w:cs="Arial"/>
        </w:rPr>
      </w:pPr>
    </w:p>
    <w:p w14:paraId="3C29E96D" w14:textId="77777777" w:rsidR="0068726C" w:rsidRDefault="0068726C" w:rsidP="00225D7D">
      <w:pPr>
        <w:spacing w:line="276" w:lineRule="auto"/>
        <w:rPr>
          <w:rFonts w:cs="Arial"/>
        </w:rPr>
      </w:pPr>
    </w:p>
    <w:p w14:paraId="2EECDBDB" w14:textId="77777777" w:rsidR="0068726C" w:rsidRDefault="0068726C" w:rsidP="00225D7D">
      <w:pPr>
        <w:spacing w:line="276" w:lineRule="auto"/>
        <w:rPr>
          <w:rFonts w:cs="Arial"/>
        </w:rPr>
      </w:pPr>
    </w:p>
    <w:p w14:paraId="4FBB318E" w14:textId="77777777" w:rsidR="0068726C" w:rsidRDefault="0068726C" w:rsidP="00225D7D">
      <w:pPr>
        <w:spacing w:line="276" w:lineRule="auto"/>
        <w:rPr>
          <w:rFonts w:cs="Arial"/>
        </w:rPr>
      </w:pPr>
    </w:p>
    <w:p w14:paraId="5B68FBFC" w14:textId="77777777" w:rsidR="0068726C" w:rsidRDefault="0068726C" w:rsidP="00225D7D">
      <w:pPr>
        <w:spacing w:line="276" w:lineRule="auto"/>
        <w:rPr>
          <w:rFonts w:cs="Arial"/>
        </w:rPr>
      </w:pPr>
    </w:p>
    <w:p w14:paraId="6597E5DC" w14:textId="77777777" w:rsidR="0068726C" w:rsidRDefault="0068726C" w:rsidP="00225D7D">
      <w:pPr>
        <w:spacing w:line="276" w:lineRule="auto"/>
        <w:rPr>
          <w:rFonts w:cs="Arial"/>
        </w:rPr>
      </w:pPr>
    </w:p>
    <w:p w14:paraId="6FF9063F" w14:textId="459EED2A" w:rsidR="00812127" w:rsidRDefault="00812127" w:rsidP="00225D7D">
      <w:pPr>
        <w:spacing w:line="276" w:lineRule="auto"/>
        <w:rPr>
          <w:rFonts w:cs="Arial"/>
        </w:rPr>
      </w:pPr>
    </w:p>
    <w:p w14:paraId="7CFD4AD5" w14:textId="2AEB3C8F" w:rsidR="004751AD" w:rsidRDefault="004751AD" w:rsidP="00225D7D">
      <w:pPr>
        <w:spacing w:line="276" w:lineRule="auto"/>
        <w:rPr>
          <w:rFonts w:cs="Arial"/>
        </w:rPr>
      </w:pPr>
    </w:p>
    <w:p w14:paraId="1D7F14FD" w14:textId="77777777" w:rsidR="004751AD" w:rsidRPr="00225D7D" w:rsidRDefault="004751AD" w:rsidP="00225D7D">
      <w:pPr>
        <w:spacing w:line="276" w:lineRule="auto"/>
        <w:rPr>
          <w:rFonts w:cs="Arial"/>
        </w:rPr>
      </w:pPr>
    </w:p>
    <w:p w14:paraId="5BEFFE47" w14:textId="00AF7B89" w:rsidR="00BC3416" w:rsidRPr="00225D7D" w:rsidRDefault="00BC3416" w:rsidP="00FB5E4F">
      <w:pPr>
        <w:pStyle w:val="Ttulo1"/>
        <w:spacing w:line="276" w:lineRule="auto"/>
        <w:ind w:left="454" w:right="571"/>
        <w:jc w:val="center"/>
      </w:pPr>
      <w:bookmarkStart w:id="26" w:name="_Toc214960698"/>
      <w:r w:rsidRPr="00225D7D">
        <w:lastRenderedPageBreak/>
        <w:t>CAPITULO 3</w:t>
      </w:r>
      <w:bookmarkEnd w:id="26"/>
    </w:p>
    <w:p w14:paraId="20FAE02F" w14:textId="77777777" w:rsidR="00BC3416" w:rsidRPr="00225D7D" w:rsidRDefault="00BC3416" w:rsidP="00225D7D">
      <w:pPr>
        <w:pStyle w:val="Ttulo1"/>
        <w:spacing w:line="276" w:lineRule="auto"/>
        <w:ind w:left="454" w:right="571"/>
      </w:pPr>
    </w:p>
    <w:p w14:paraId="677B9D55" w14:textId="2CF450A6" w:rsidR="00BC3416" w:rsidRPr="00944781" w:rsidRDefault="00BC3416" w:rsidP="00225D7D">
      <w:pPr>
        <w:pStyle w:val="Prrafodelista"/>
        <w:widowControl w:val="0"/>
        <w:numPr>
          <w:ilvl w:val="0"/>
          <w:numId w:val="36"/>
        </w:numPr>
        <w:tabs>
          <w:tab w:val="left" w:pos="284"/>
        </w:tabs>
        <w:autoSpaceDE w:val="0"/>
        <w:autoSpaceDN w:val="0"/>
        <w:spacing w:before="93"/>
        <w:ind w:left="426" w:hanging="426"/>
        <w:outlineLvl w:val="1"/>
        <w:rPr>
          <w:rFonts w:cs="Arial"/>
          <w:b/>
          <w:szCs w:val="24"/>
        </w:rPr>
      </w:pPr>
      <w:bookmarkStart w:id="27" w:name="_Toc214960699"/>
      <w:r w:rsidRPr="00225D7D">
        <w:rPr>
          <w:rFonts w:cs="Arial"/>
          <w:b/>
          <w:szCs w:val="24"/>
        </w:rPr>
        <w:t>DESARROLLO DE LA</w:t>
      </w:r>
      <w:r w:rsidRPr="00225D7D">
        <w:rPr>
          <w:rFonts w:cs="Arial"/>
          <w:b/>
          <w:spacing w:val="-7"/>
          <w:szCs w:val="24"/>
        </w:rPr>
        <w:t xml:space="preserve"> </w:t>
      </w:r>
      <w:r w:rsidRPr="00225D7D">
        <w:rPr>
          <w:rFonts w:cs="Arial"/>
          <w:b/>
          <w:szCs w:val="24"/>
        </w:rPr>
        <w:t>PRÁCTICA</w:t>
      </w:r>
      <w:bookmarkEnd w:id="27"/>
    </w:p>
    <w:p w14:paraId="2FDE3A2B" w14:textId="448E04D6" w:rsidR="001D2F2B" w:rsidRPr="0068726C" w:rsidRDefault="00BC3416" w:rsidP="001D2F2B">
      <w:pPr>
        <w:pStyle w:val="Ttulo2"/>
        <w:numPr>
          <w:ilvl w:val="1"/>
          <w:numId w:val="36"/>
        </w:numPr>
        <w:rPr>
          <w:rFonts w:ascii="Arial" w:hAnsi="Arial" w:cs="Arial"/>
          <w:b/>
          <w:i/>
          <w:color w:val="auto"/>
          <w:sz w:val="24"/>
          <w:szCs w:val="24"/>
        </w:rPr>
      </w:pPr>
      <w:bookmarkStart w:id="28" w:name="_Toc214960700"/>
      <w:r w:rsidRPr="0068726C">
        <w:rPr>
          <w:rFonts w:ascii="Arial" w:hAnsi="Arial" w:cs="Arial"/>
          <w:b/>
          <w:i/>
          <w:color w:val="auto"/>
          <w:sz w:val="24"/>
          <w:szCs w:val="24"/>
        </w:rPr>
        <w:t xml:space="preserve">Desarrollo del objetivo </w:t>
      </w:r>
      <w:r w:rsidR="00B3667E" w:rsidRPr="0068726C">
        <w:rPr>
          <w:rFonts w:ascii="Arial" w:hAnsi="Arial" w:cs="Arial"/>
          <w:b/>
          <w:i/>
          <w:color w:val="auto"/>
          <w:sz w:val="24"/>
          <w:szCs w:val="24"/>
        </w:rPr>
        <w:t>específico:</w:t>
      </w:r>
      <w:r w:rsidR="0016244E" w:rsidRPr="0068726C">
        <w:rPr>
          <w:rFonts w:ascii="Arial" w:hAnsi="Arial" w:cs="Arial"/>
          <w:b/>
          <w:i/>
          <w:color w:val="auto"/>
          <w:sz w:val="24"/>
          <w:szCs w:val="24"/>
        </w:rPr>
        <w:t xml:space="preserve"> 1</w:t>
      </w:r>
      <w:bookmarkEnd w:id="28"/>
    </w:p>
    <w:p w14:paraId="175C6A86" w14:textId="77777777" w:rsidR="00C5205D" w:rsidRPr="00C5205D" w:rsidRDefault="00C5205D" w:rsidP="006B47F4">
      <w:pPr>
        <w:spacing w:line="276" w:lineRule="auto"/>
      </w:pPr>
    </w:p>
    <w:p w14:paraId="6F0AF9CE" w14:textId="4D39B845" w:rsidR="002B08B5" w:rsidRDefault="002B08B5" w:rsidP="0068726C">
      <w:pPr>
        <w:spacing w:line="480" w:lineRule="auto"/>
        <w:ind w:firstLine="720"/>
        <w:jc w:val="left"/>
      </w:pPr>
      <w:r>
        <w:t>Durante el periodo de prácticas en Aguas de Tiquisio, se participó en el análisis y seguimiento de las actividades administrativas, financieras y comerciales de la empresa para garantizar un servicio público de agua potable y saneamiento eficiente. Esta experiencia permitió conocer de primera mano los procesos internos de facturación, cobranza, atención al cliente, gestión de la información y cumplimiento de las obligaciones legales ante los organismos supervisores y reguladores. Además, pude identificar deficiencias operativas que afectan negativamente la eficiencia de la administración y la gestión comercial del servicio, como la inexistencia de facturación electrónica, ya que este proceso se realizaba de forma manual, una práctica que actualmente limita el control interno y la precisión de los datos (</w:t>
      </w:r>
      <w:proofErr w:type="spellStart"/>
      <w:r>
        <w:t>Interfuerza</w:t>
      </w:r>
      <w:proofErr w:type="spellEnd"/>
      <w:r>
        <w:t>, s.f.).</w:t>
      </w:r>
    </w:p>
    <w:p w14:paraId="131E4312" w14:textId="77777777" w:rsidR="002B08B5" w:rsidRDefault="002B08B5" w:rsidP="0068726C">
      <w:pPr>
        <w:spacing w:line="480" w:lineRule="auto"/>
        <w:ind w:firstLine="720"/>
        <w:jc w:val="left"/>
      </w:pPr>
    </w:p>
    <w:p w14:paraId="0AFFC2B7" w14:textId="77777777" w:rsidR="002B08B5" w:rsidRDefault="002B08B5" w:rsidP="0068726C">
      <w:pPr>
        <w:spacing w:line="480" w:lineRule="auto"/>
        <w:ind w:firstLine="720"/>
        <w:jc w:val="left"/>
      </w:pPr>
      <w:r>
        <w:t>El puesto comenzó con la observación y asistencia en las operaciones rutinarias de la empresa, tales como la creación y revisión de facturas de servicios manuales, el registro de pagos de usuarios, la actualización de bases de datos de clientes, la organización y archivo de documentos, la revisión de registros contables, el seguimiento de cuentas vencidas y la atención al cliente presencial. Esto implicó la revisión de documentos físicos y digitales, registros contables internos, recibos de pago y diversas herramientas de control operativo.</w:t>
      </w:r>
    </w:p>
    <w:p w14:paraId="10DD8A4D" w14:textId="77777777" w:rsidR="002B08B5" w:rsidRDefault="002B08B5" w:rsidP="0068726C">
      <w:pPr>
        <w:spacing w:line="480" w:lineRule="auto"/>
        <w:ind w:firstLine="720"/>
        <w:jc w:val="left"/>
      </w:pPr>
    </w:p>
    <w:p w14:paraId="1E0F58B5" w14:textId="77777777" w:rsidR="002B08B5" w:rsidRDefault="002B08B5" w:rsidP="0068726C">
      <w:pPr>
        <w:spacing w:line="480" w:lineRule="auto"/>
        <w:ind w:firstLine="720"/>
        <w:jc w:val="left"/>
      </w:pPr>
      <w:r>
        <w:t>Esta revisión sistemática reveló diversas deficiencias en los procesos administrativos y comerciales. Entre las más importantes se encontraban la estructura de datos inconsistente y obsoleta en las bases de datos de usuarios, lo que ocasionaba inconsistencias en la facturación y retrasos en el procesamiento de pagos. La revisión también evidenció la falta de un sistema automatizado para una facturación y cobranza más eficiente, lo que generaba demoras y aumentaba el riesgo de errores en el registro de la información.</w:t>
      </w:r>
    </w:p>
    <w:p w14:paraId="4DCADC17" w14:textId="77777777" w:rsidR="002B08B5" w:rsidRDefault="002B08B5" w:rsidP="0068726C">
      <w:pPr>
        <w:spacing w:line="480" w:lineRule="auto"/>
        <w:ind w:firstLine="720"/>
        <w:jc w:val="left"/>
      </w:pPr>
    </w:p>
    <w:p w14:paraId="7A6A2B01" w14:textId="4D0C68B7" w:rsidR="002B08B5" w:rsidRDefault="002B08B5" w:rsidP="0068726C">
      <w:pPr>
        <w:spacing w:line="480" w:lineRule="auto"/>
        <w:ind w:firstLine="720"/>
        <w:jc w:val="left"/>
      </w:pPr>
      <w:r>
        <w:lastRenderedPageBreak/>
        <w:t>Sin embargo, esta evaluación también permitió identificar valiosas oportunidades de mejora dentro de la empresa. Se propuso la introducción de un software de facturación electrónica, que centraliza la información, reduce errores manuales y facilita el cumplimiento de los requisitos exigidos por las autoridades reguladoras. Esto cobra especial relevancia considerando que, según las disposiciones vigentes en Colombia, las empresas de servicios públicos están obligadas a implementar la facturación electrónica</w:t>
      </w:r>
      <w:r w:rsidR="00D42B90">
        <w:t xml:space="preserve"> </w:t>
      </w:r>
      <w:r>
        <w:t>como mecanismo de control, transparencia y eficiencia administrativa (Infobae, 2024). De igual forma, se recomendó establecer un protocolo estandarizado para la actualización y depuración de la base de datos de usuarios, así como un sistema de archivo físico y digital que garantice el orden, la trazabilidad y la disponibilidad inmediata de la información. Estas medidas contribuirían a fortalecer los controles internos, optimizar los procesos administrativos y mejorar la calidad del servicio al público.</w:t>
      </w:r>
    </w:p>
    <w:p w14:paraId="5600BE99" w14:textId="77777777" w:rsidR="002B08B5" w:rsidRDefault="002B08B5" w:rsidP="0068726C">
      <w:pPr>
        <w:spacing w:line="480" w:lineRule="auto"/>
        <w:ind w:firstLine="720"/>
        <w:jc w:val="left"/>
      </w:pPr>
    </w:p>
    <w:p w14:paraId="43218E8B" w14:textId="759CC986" w:rsidR="006B47F4" w:rsidRDefault="002B08B5" w:rsidP="0068726C">
      <w:pPr>
        <w:spacing w:line="480" w:lineRule="auto"/>
        <w:ind w:firstLine="720"/>
        <w:jc w:val="left"/>
      </w:pPr>
      <w:r>
        <w:t>El ejercicio de análisis finalmente proporcionó una perspectiva técnica y externa que se compartió con el equipo de Aguas de Tiquisio. Se sugirió considerar la necesidad de modernizar los procesos administrativos y comerciales, mejorar las competencias de los empleados en el uso de herramientas tecnológicas e impulsar la digitalización integral de los procesos de facturación y gestión comercial. Esta evaluación constituye una importante contribución a la mejora continua de la empresa y a una gestión más eficiente y transparente.</w:t>
      </w:r>
    </w:p>
    <w:p w14:paraId="357B70BE" w14:textId="77777777" w:rsidR="00D42B90" w:rsidRPr="001D2F2B" w:rsidRDefault="00D42B90" w:rsidP="002B08B5">
      <w:pPr>
        <w:spacing w:line="276" w:lineRule="auto"/>
      </w:pPr>
    </w:p>
    <w:p w14:paraId="069FB04B" w14:textId="7BFABFE3" w:rsidR="006B47F4" w:rsidRPr="0068726C" w:rsidRDefault="00BC3416" w:rsidP="006B47F4">
      <w:pPr>
        <w:pStyle w:val="Prrafodelista"/>
        <w:numPr>
          <w:ilvl w:val="1"/>
          <w:numId w:val="36"/>
        </w:numPr>
        <w:rPr>
          <w:rFonts w:cs="Arial"/>
          <w:b/>
          <w:i/>
        </w:rPr>
      </w:pPr>
      <w:r w:rsidRPr="0068726C">
        <w:rPr>
          <w:rFonts w:cs="Arial"/>
          <w:b/>
          <w:i/>
        </w:rPr>
        <w:t xml:space="preserve">Desarrollo del objetivo </w:t>
      </w:r>
      <w:r w:rsidR="00C43A93" w:rsidRPr="0068726C">
        <w:rPr>
          <w:rFonts w:cs="Arial"/>
          <w:b/>
          <w:i/>
        </w:rPr>
        <w:t>específico:</w:t>
      </w:r>
      <w:r w:rsidR="0016244E" w:rsidRPr="0068726C">
        <w:rPr>
          <w:rFonts w:cs="Arial"/>
          <w:b/>
          <w:i/>
        </w:rPr>
        <w:t xml:space="preserve"> </w:t>
      </w:r>
      <w:r w:rsidR="00457521" w:rsidRPr="0068726C">
        <w:rPr>
          <w:rFonts w:cs="Arial"/>
          <w:b/>
          <w:i/>
        </w:rPr>
        <w:t>2</w:t>
      </w:r>
    </w:p>
    <w:p w14:paraId="1AA570CD" w14:textId="667388A5" w:rsidR="00490385" w:rsidRPr="0068726C" w:rsidRDefault="0027316C" w:rsidP="0068726C">
      <w:pPr>
        <w:spacing w:line="480" w:lineRule="auto"/>
        <w:ind w:firstLine="720"/>
        <w:rPr>
          <w:rFonts w:cs="Arial"/>
          <w:bCs/>
        </w:rPr>
      </w:pPr>
      <w:r>
        <w:rPr>
          <w:rFonts w:cs="Arial"/>
          <w:bCs/>
        </w:rPr>
        <w:t xml:space="preserve">Durante el periodo de practica en el área de Tesorería, como </w:t>
      </w:r>
      <w:r w:rsidRPr="00225D7D">
        <w:rPr>
          <w:rFonts w:cs="Arial"/>
        </w:rPr>
        <w:t xml:space="preserve">Auxiliar Administrativa Financiera y </w:t>
      </w:r>
      <w:r w:rsidR="00957178" w:rsidRPr="00225D7D">
        <w:rPr>
          <w:rFonts w:cs="Arial"/>
        </w:rPr>
        <w:t>Comercial</w:t>
      </w:r>
      <w:r w:rsidR="00957178">
        <w:rPr>
          <w:rFonts w:cs="Arial"/>
          <w:bCs/>
        </w:rPr>
        <w:t>, en</w:t>
      </w:r>
      <w:r>
        <w:rPr>
          <w:rFonts w:cs="Arial"/>
          <w:bCs/>
        </w:rPr>
        <w:t xml:space="preserve"> la empresa AGUAS DE TIQUISIO, </w:t>
      </w:r>
      <w:r w:rsidR="00957178">
        <w:rPr>
          <w:rFonts w:cs="Arial"/>
          <w:bCs/>
        </w:rPr>
        <w:t>se brindó ap</w:t>
      </w:r>
      <w:r w:rsidR="00943878">
        <w:rPr>
          <w:rFonts w:cs="Arial"/>
          <w:bCs/>
        </w:rPr>
        <w:t>oyo y acompañamiento</w:t>
      </w:r>
      <w:r w:rsidR="00957178">
        <w:rPr>
          <w:rFonts w:cs="Arial"/>
          <w:bCs/>
        </w:rPr>
        <w:t xml:space="preserve"> en distintas áreas, las actividades se centraron principalmente </w:t>
      </w:r>
      <w:r w:rsidR="00B30965">
        <w:rPr>
          <w:rFonts w:cs="Arial"/>
          <w:bCs/>
        </w:rPr>
        <w:t xml:space="preserve">en unas </w:t>
      </w:r>
      <w:r w:rsidR="00957178">
        <w:rPr>
          <w:rFonts w:cs="Arial"/>
          <w:bCs/>
        </w:rPr>
        <w:t>funciones</w:t>
      </w:r>
      <w:r w:rsidR="000D0D0E">
        <w:rPr>
          <w:rFonts w:cs="Arial"/>
          <w:bCs/>
        </w:rPr>
        <w:t xml:space="preserve"> claves, incluyendo</w:t>
      </w:r>
      <w:r w:rsidR="00957178">
        <w:rPr>
          <w:rFonts w:cs="Arial"/>
          <w:bCs/>
        </w:rPr>
        <w:t xml:space="preserve"> la gestión de pagos y </w:t>
      </w:r>
      <w:r w:rsidR="000D0D0E">
        <w:rPr>
          <w:rFonts w:cs="Arial"/>
          <w:bCs/>
        </w:rPr>
        <w:t>cobros, el</w:t>
      </w:r>
      <w:r w:rsidR="00957178">
        <w:rPr>
          <w:rFonts w:cs="Arial"/>
          <w:bCs/>
        </w:rPr>
        <w:t xml:space="preserve"> manejo de caja y bancos</w:t>
      </w:r>
      <w:r w:rsidR="000D0D0E">
        <w:rPr>
          <w:rFonts w:cs="Arial"/>
          <w:bCs/>
        </w:rPr>
        <w:t xml:space="preserve">, </w:t>
      </w:r>
      <w:r w:rsidR="00957178">
        <w:rPr>
          <w:rFonts w:cs="Arial"/>
          <w:bCs/>
        </w:rPr>
        <w:t xml:space="preserve">análisis </w:t>
      </w:r>
      <w:r w:rsidR="000D0D0E">
        <w:rPr>
          <w:rFonts w:cs="Arial"/>
          <w:bCs/>
        </w:rPr>
        <w:t>financiero, atención al cliente y en el área de facturación archivo y documentación.</w:t>
      </w:r>
    </w:p>
    <w:p w14:paraId="77121A28" w14:textId="42D253BA" w:rsidR="000D0D0E" w:rsidRDefault="000D0D0E" w:rsidP="0068726C">
      <w:pPr>
        <w:spacing w:line="480" w:lineRule="auto"/>
        <w:ind w:firstLine="720"/>
        <w:rPr>
          <w:rFonts w:cs="Arial"/>
          <w:bCs/>
        </w:rPr>
      </w:pPr>
      <w:r>
        <w:rPr>
          <w:rFonts w:cs="Arial"/>
          <w:bCs/>
        </w:rPr>
        <w:t xml:space="preserve">En cuanto </w:t>
      </w:r>
      <w:r w:rsidR="00627A5D">
        <w:rPr>
          <w:rFonts w:cs="Arial"/>
          <w:bCs/>
        </w:rPr>
        <w:t>a la</w:t>
      </w:r>
      <w:r>
        <w:rPr>
          <w:rFonts w:cs="Arial"/>
          <w:bCs/>
        </w:rPr>
        <w:t xml:space="preserve"> gestión de pagos y c</w:t>
      </w:r>
      <w:r w:rsidR="00627A5D">
        <w:rPr>
          <w:rFonts w:cs="Arial"/>
          <w:bCs/>
        </w:rPr>
        <w:t>obros se verifico el registro de las obligaciones financieras de los usuarios y opera</w:t>
      </w:r>
      <w:r w:rsidR="00CA22F2">
        <w:rPr>
          <w:rFonts w:cs="Arial"/>
          <w:bCs/>
        </w:rPr>
        <w:t>rios</w:t>
      </w:r>
      <w:r w:rsidR="00B30965">
        <w:rPr>
          <w:rFonts w:cs="Arial"/>
          <w:bCs/>
        </w:rPr>
        <w:t xml:space="preserve">, se </w:t>
      </w:r>
      <w:r w:rsidR="00F91BBE">
        <w:rPr>
          <w:rFonts w:cs="Arial"/>
          <w:bCs/>
        </w:rPr>
        <w:t>realizó</w:t>
      </w:r>
      <w:r w:rsidR="00B30965">
        <w:rPr>
          <w:rFonts w:cs="Arial"/>
          <w:bCs/>
        </w:rPr>
        <w:t xml:space="preserve"> seguimiento a cuentas por cobrar para confirmar que cada cobro estuviera respaldado y soportado y gestión de cobros </w:t>
      </w:r>
      <w:r w:rsidR="00B30965">
        <w:rPr>
          <w:rFonts w:cs="Arial"/>
          <w:bCs/>
        </w:rPr>
        <w:lastRenderedPageBreak/>
        <w:t>pendientes. Así mismo se colaboró en la revisión de obligaciones por pagar, garantizando los reembolsos cumplieran los requisitos, estas actividades permitieron mantener la cartera actualizada y mejorar la eficiencia en la administración de los recursos económicos.</w:t>
      </w:r>
    </w:p>
    <w:p w14:paraId="39A142FE" w14:textId="1D64342D" w:rsidR="004B42F7" w:rsidRDefault="004B42F7" w:rsidP="0068726C">
      <w:pPr>
        <w:spacing w:line="480" w:lineRule="auto"/>
        <w:ind w:firstLine="720"/>
        <w:rPr>
          <w:rFonts w:cs="Arial"/>
          <w:bCs/>
        </w:rPr>
      </w:pPr>
    </w:p>
    <w:p w14:paraId="453F238F" w14:textId="42DA55A2" w:rsidR="003476C1" w:rsidRDefault="00B30965" w:rsidP="0068726C">
      <w:pPr>
        <w:spacing w:line="480" w:lineRule="auto"/>
        <w:ind w:firstLine="720"/>
        <w:rPr>
          <w:rFonts w:cs="Arial"/>
          <w:bCs/>
        </w:rPr>
      </w:pPr>
      <w:r>
        <w:rPr>
          <w:rFonts w:cs="Arial"/>
          <w:bCs/>
        </w:rPr>
        <w:t xml:space="preserve">Respecto al manejo de caja y bancos, se </w:t>
      </w:r>
      <w:r w:rsidR="00F91BBE">
        <w:rPr>
          <w:rFonts w:cs="Arial"/>
          <w:bCs/>
        </w:rPr>
        <w:t>participó</w:t>
      </w:r>
      <w:r>
        <w:rPr>
          <w:rFonts w:cs="Arial"/>
          <w:bCs/>
        </w:rPr>
        <w:t xml:space="preserve"> en </w:t>
      </w:r>
      <w:r w:rsidR="00F91BBE">
        <w:rPr>
          <w:rFonts w:cs="Arial"/>
          <w:bCs/>
        </w:rPr>
        <w:t>el</w:t>
      </w:r>
      <w:r>
        <w:rPr>
          <w:rFonts w:cs="Arial"/>
          <w:bCs/>
        </w:rPr>
        <w:t xml:space="preserve"> registro diario de movimientos de efectivo y la revisión de extractos bancarios correspondientes a</w:t>
      </w:r>
      <w:r w:rsidR="003476C1">
        <w:rPr>
          <w:rFonts w:cs="Arial"/>
          <w:bCs/>
        </w:rPr>
        <w:t xml:space="preserve"> </w:t>
      </w:r>
      <w:r>
        <w:rPr>
          <w:rFonts w:cs="Arial"/>
          <w:bCs/>
        </w:rPr>
        <w:t>la empresa AGUAS DE TIQUISIO se compararon los saldos reportados</w:t>
      </w:r>
      <w:r w:rsidR="003476C1">
        <w:rPr>
          <w:rFonts w:cs="Arial"/>
          <w:bCs/>
        </w:rPr>
        <w:t xml:space="preserve"> por las entidades financieras, identificando diferencias y contribuyendo a la conciliación de operaciones.</w:t>
      </w:r>
      <w:r>
        <w:rPr>
          <w:rFonts w:cs="Arial"/>
          <w:bCs/>
        </w:rPr>
        <w:t xml:space="preserve"> </w:t>
      </w:r>
      <w:r w:rsidR="003476C1">
        <w:rPr>
          <w:rFonts w:cs="Arial"/>
          <w:bCs/>
        </w:rPr>
        <w:t>Se fortaleció el control sobre los flujos de dinero mejorando la precisión de los reportes financieros.</w:t>
      </w:r>
    </w:p>
    <w:p w14:paraId="46E7CB73" w14:textId="794E1075" w:rsidR="00943878" w:rsidRDefault="003476C1" w:rsidP="0068726C">
      <w:pPr>
        <w:spacing w:line="480" w:lineRule="auto"/>
        <w:ind w:firstLine="720"/>
        <w:rPr>
          <w:rFonts w:cs="Arial"/>
          <w:bCs/>
        </w:rPr>
      </w:pPr>
      <w:r>
        <w:rPr>
          <w:rFonts w:cs="Arial"/>
          <w:bCs/>
        </w:rPr>
        <w:t xml:space="preserve">En relación al análisis financiero se apoyó en la elaboración de reportes que reflejaban el comportamiento de ingresos y </w:t>
      </w:r>
      <w:r w:rsidR="00AE73BA">
        <w:rPr>
          <w:rFonts w:cs="Arial"/>
          <w:bCs/>
        </w:rPr>
        <w:t>gastos, permitiendo</w:t>
      </w:r>
      <w:r>
        <w:rPr>
          <w:rFonts w:cs="Arial"/>
          <w:bCs/>
        </w:rPr>
        <w:t xml:space="preserve"> identificar mensualmente variaciones relevantes en ejecución. Se colaboro con el equipo contable la interpretación de indicadores básicos y en la preparación de informes que respaldaba</w:t>
      </w:r>
      <w:r w:rsidR="00AE73BA">
        <w:rPr>
          <w:rFonts w:cs="Arial"/>
          <w:bCs/>
        </w:rPr>
        <w:t>n la toma de decisiones administrativas</w:t>
      </w:r>
      <w:r w:rsidR="00943878">
        <w:rPr>
          <w:rFonts w:cs="Arial"/>
          <w:bCs/>
        </w:rPr>
        <w:t>.</w:t>
      </w:r>
    </w:p>
    <w:p w14:paraId="1C06E6E1" w14:textId="3F8E20D6" w:rsidR="00D40699" w:rsidRDefault="00943878" w:rsidP="0068726C">
      <w:pPr>
        <w:spacing w:line="480" w:lineRule="auto"/>
        <w:ind w:firstLine="720"/>
        <w:rPr>
          <w:rFonts w:cs="Arial"/>
          <w:bCs/>
        </w:rPr>
      </w:pPr>
      <w:r>
        <w:rPr>
          <w:rFonts w:cs="Arial"/>
          <w:bCs/>
        </w:rPr>
        <w:t xml:space="preserve">En el ámbito de atención al cliente se </w:t>
      </w:r>
      <w:r w:rsidR="00F91BBE">
        <w:rPr>
          <w:rFonts w:cs="Arial"/>
          <w:bCs/>
        </w:rPr>
        <w:t>brindó</w:t>
      </w:r>
      <w:r>
        <w:rPr>
          <w:rFonts w:cs="Arial"/>
          <w:bCs/>
        </w:rPr>
        <w:t xml:space="preserve"> acompañamiento en la recepción, orientación y resolución de solicitudes de usuarios y operarios, atendiendo requerimientos relacionados con la facturación, reconexiones, inconsistencias en consumo por daños de tuberías. Se gestiono el registro de peticiones y se aseguraron respuestas oportunas, </w:t>
      </w:r>
    </w:p>
    <w:p w14:paraId="6B2B0392" w14:textId="4D140EE1" w:rsidR="00CA5195" w:rsidRDefault="00943878" w:rsidP="0068726C">
      <w:pPr>
        <w:spacing w:line="480" w:lineRule="auto"/>
        <w:ind w:firstLine="720"/>
        <w:rPr>
          <w:rFonts w:cs="Arial"/>
          <w:bCs/>
        </w:rPr>
      </w:pPr>
      <w:r>
        <w:rPr>
          <w:rFonts w:cs="Arial"/>
          <w:bCs/>
        </w:rPr>
        <w:t>fortaleciendo la comunicación entre la empresa y la comunidad, permitiendo así mejorar la percepción del servicio y garantizar una atención eficiente.</w:t>
      </w:r>
    </w:p>
    <w:p w14:paraId="4241CC74" w14:textId="5561EA5A" w:rsidR="00CA5195" w:rsidRDefault="00CA5195" w:rsidP="0068726C">
      <w:pPr>
        <w:spacing w:line="480" w:lineRule="auto"/>
        <w:ind w:firstLine="720"/>
      </w:pPr>
      <w:r>
        <w:rPr>
          <w:rFonts w:cs="Arial"/>
          <w:bCs/>
        </w:rPr>
        <w:t xml:space="preserve">Finalmente, en el área de facturación documentación y archivo, se colaboró con la clasificación y organización de documentos, facturas, ordenes de servicio, certificaciones, reportes y soportes de pago, se </w:t>
      </w:r>
      <w:proofErr w:type="spellStart"/>
      <w:r>
        <w:rPr>
          <w:rFonts w:cs="Arial"/>
          <w:bCs/>
        </w:rPr>
        <w:t>trabajo</w:t>
      </w:r>
      <w:proofErr w:type="spellEnd"/>
      <w:r>
        <w:rPr>
          <w:rFonts w:cs="Arial"/>
          <w:bCs/>
        </w:rPr>
        <w:t xml:space="preserve"> sobre lineamientos de archivo, asegurando la información física y digital que estuviera organizada. </w:t>
      </w:r>
      <w:r>
        <w:t>Esta labor fue esencial para mantener la trazabilidad de los registros y optimizar los tiempos de respuesta en consultas internas.</w:t>
      </w:r>
    </w:p>
    <w:p w14:paraId="158B9E37" w14:textId="77777777" w:rsidR="0068726C" w:rsidRDefault="0068726C" w:rsidP="0068726C">
      <w:pPr>
        <w:spacing w:line="480" w:lineRule="auto"/>
        <w:ind w:firstLine="720"/>
      </w:pPr>
    </w:p>
    <w:p w14:paraId="28415A9B" w14:textId="77777777" w:rsidR="0068726C" w:rsidRPr="000D0D0E" w:rsidRDefault="0068726C" w:rsidP="0068726C">
      <w:pPr>
        <w:spacing w:line="480" w:lineRule="auto"/>
        <w:ind w:firstLine="720"/>
        <w:rPr>
          <w:rFonts w:cs="Arial"/>
          <w:bCs/>
        </w:rPr>
      </w:pPr>
    </w:p>
    <w:p w14:paraId="6969833E" w14:textId="0FDCE148" w:rsidR="00680F9F" w:rsidRDefault="00680F9F" w:rsidP="00490385">
      <w:pPr>
        <w:rPr>
          <w:rFonts w:cs="Arial"/>
          <w:b/>
        </w:rPr>
      </w:pPr>
    </w:p>
    <w:p w14:paraId="7121F1FC" w14:textId="77777777" w:rsidR="00490385" w:rsidRPr="00490385" w:rsidRDefault="00490385" w:rsidP="00490385">
      <w:pPr>
        <w:rPr>
          <w:rFonts w:cs="Arial"/>
          <w:b/>
        </w:rPr>
      </w:pPr>
    </w:p>
    <w:p w14:paraId="7C771309" w14:textId="77777777" w:rsidR="00490385" w:rsidRPr="00906E3C" w:rsidRDefault="00490385" w:rsidP="00490385">
      <w:pPr>
        <w:pStyle w:val="Prrafodelista"/>
        <w:numPr>
          <w:ilvl w:val="1"/>
          <w:numId w:val="36"/>
        </w:numPr>
        <w:rPr>
          <w:rFonts w:cs="Arial"/>
          <w:b/>
          <w:i/>
        </w:rPr>
      </w:pPr>
      <w:r w:rsidRPr="00906E3C">
        <w:rPr>
          <w:rFonts w:cs="Arial"/>
          <w:b/>
          <w:i/>
          <w:szCs w:val="24"/>
        </w:rPr>
        <w:t>Desarrollo del objetivo específico: 3</w:t>
      </w:r>
    </w:p>
    <w:p w14:paraId="11F76E84" w14:textId="1BF89370" w:rsidR="009D4BFB" w:rsidRDefault="00FB01BF" w:rsidP="00906E3C">
      <w:pPr>
        <w:spacing w:line="480" w:lineRule="auto"/>
        <w:ind w:firstLine="720"/>
        <w:jc w:val="left"/>
      </w:pPr>
      <w:bookmarkStart w:id="29" w:name="_Hlk214890973"/>
      <w:r>
        <w:t xml:space="preserve">A partir del proceso formativo adquirido durante las prácticas en la empresa </w:t>
      </w:r>
      <w:r w:rsidR="00CA5195">
        <w:t xml:space="preserve">AGUAS DE TIQUISIO, </w:t>
      </w:r>
      <w:r w:rsidR="009D4BFB">
        <w:t>fue posible identificar</w:t>
      </w:r>
      <w:r>
        <w:t xml:space="preserve"> varios aspectos del proceso financiero</w:t>
      </w:r>
      <w:r w:rsidR="009D4BFB">
        <w:t xml:space="preserve"> con el sistema de facturación electrónica que requieren mejoras para optimizar y garantizar un uso más eficiente. </w:t>
      </w:r>
    </w:p>
    <w:p w14:paraId="18B15AEB" w14:textId="2A3CE184" w:rsidR="009D4BFB" w:rsidRDefault="009D4BFB" w:rsidP="00906E3C">
      <w:pPr>
        <w:spacing w:line="480" w:lineRule="auto"/>
        <w:ind w:firstLine="720"/>
        <w:jc w:val="left"/>
      </w:pPr>
      <w:r>
        <w:t>Estas conclusiones permitieron formular estrategias prácticas para agilizar las operaciones</w:t>
      </w:r>
      <w:r w:rsidR="00673672">
        <w:t xml:space="preserve"> de </w:t>
      </w:r>
      <w:r w:rsidR="00673672" w:rsidRPr="00394903">
        <w:t>mejoramiento</w:t>
      </w:r>
      <w:r w:rsidR="00673672" w:rsidRPr="00490385">
        <w:rPr>
          <w:spacing w:val="-4"/>
        </w:rPr>
        <w:t xml:space="preserve"> </w:t>
      </w:r>
      <w:r w:rsidR="00673672" w:rsidRPr="00394903">
        <w:t>del</w:t>
      </w:r>
      <w:r w:rsidR="00673672" w:rsidRPr="00490385">
        <w:rPr>
          <w:spacing w:val="-4"/>
        </w:rPr>
        <w:t xml:space="preserve"> </w:t>
      </w:r>
      <w:r w:rsidR="00673672" w:rsidRPr="00394903">
        <w:t>proceso</w:t>
      </w:r>
      <w:r w:rsidR="00673672" w:rsidRPr="00490385">
        <w:rPr>
          <w:spacing w:val="-4"/>
        </w:rPr>
        <w:t xml:space="preserve"> </w:t>
      </w:r>
      <w:r w:rsidR="00673672" w:rsidRPr="00394903">
        <w:t>de</w:t>
      </w:r>
      <w:r w:rsidR="00673672" w:rsidRPr="00490385">
        <w:rPr>
          <w:spacing w:val="-5"/>
        </w:rPr>
        <w:t xml:space="preserve"> </w:t>
      </w:r>
      <w:r w:rsidR="00673672" w:rsidRPr="00394903">
        <w:t>facturación</w:t>
      </w:r>
      <w:r w:rsidR="00673672" w:rsidRPr="00490385">
        <w:rPr>
          <w:spacing w:val="-3"/>
        </w:rPr>
        <w:t xml:space="preserve"> </w:t>
      </w:r>
      <w:r w:rsidR="00673672" w:rsidRPr="00394903">
        <w:t>de</w:t>
      </w:r>
      <w:r w:rsidR="00673672" w:rsidRPr="00490385">
        <w:rPr>
          <w:spacing w:val="-5"/>
        </w:rPr>
        <w:t xml:space="preserve"> </w:t>
      </w:r>
      <w:r w:rsidR="00673672" w:rsidRPr="00394903">
        <w:t xml:space="preserve">la administración </w:t>
      </w:r>
      <w:r w:rsidR="00CA5195" w:rsidRPr="00394903">
        <w:t>AGUAS DE TIQUISIO</w:t>
      </w:r>
      <w:r>
        <w:t xml:space="preserve"> y r</w:t>
      </w:r>
      <w:r w:rsidRPr="009D4BFB">
        <w:t>eforzar los mecanismos de control interno</w:t>
      </w:r>
      <w:r w:rsidR="00673672">
        <w:t>, tener</w:t>
      </w:r>
      <w:r>
        <w:t xml:space="preserve"> </w:t>
      </w:r>
      <w:r w:rsidRPr="009D4BFB">
        <w:t xml:space="preserve">una mayor transparencia en el manejo de la información financiera y </w:t>
      </w:r>
      <w:r>
        <w:t>comercial.</w:t>
      </w:r>
    </w:p>
    <w:p w14:paraId="3B9B74A4" w14:textId="7F869B79" w:rsidR="00457521" w:rsidRDefault="00457521" w:rsidP="00906E3C">
      <w:pPr>
        <w:pStyle w:val="Textoindependiente"/>
        <w:spacing w:line="480" w:lineRule="auto"/>
        <w:ind w:right="255" w:firstLine="720"/>
        <w:jc w:val="left"/>
      </w:pPr>
      <w:r>
        <w:t>Considerando los resultados anteriores, damos evidencia del diligenciamiento y propuestas que se optaron para trabajar con un diseño de software, a lo cual mostraremos los dos tipos de ellos.</w:t>
      </w:r>
    </w:p>
    <w:p w14:paraId="24A17469" w14:textId="77777777" w:rsidR="00457521" w:rsidRDefault="00457521" w:rsidP="00457521">
      <w:pPr>
        <w:outlineLvl w:val="1"/>
        <w:rPr>
          <w:rFonts w:cs="Arial"/>
          <w:b/>
        </w:rPr>
      </w:pPr>
    </w:p>
    <w:p w14:paraId="2F9CFDF3" w14:textId="77777777" w:rsidR="00457521" w:rsidRDefault="00457521" w:rsidP="00457521">
      <w:pPr>
        <w:outlineLvl w:val="1"/>
        <w:rPr>
          <w:rFonts w:cs="Arial"/>
          <w:b/>
        </w:rPr>
      </w:pPr>
    </w:p>
    <w:bookmarkEnd w:id="29"/>
    <w:p w14:paraId="61F8F6A8" w14:textId="01771088" w:rsidR="00457521" w:rsidRPr="00457521" w:rsidRDefault="009763A9" w:rsidP="00F44BB8">
      <w:pPr>
        <w:rPr>
          <w:rFonts w:cs="Arial"/>
          <w:b/>
        </w:rPr>
      </w:pPr>
      <w:r>
        <w:rPr>
          <w:rFonts w:cs="Arial"/>
          <w:b/>
          <w:noProof/>
          <w:lang w:val="es-CO" w:eastAsia="es-CO"/>
        </w:rPr>
        <w:drawing>
          <wp:inline distT="0" distB="0" distL="0" distR="0" wp14:anchorId="4FC1F178" wp14:editId="3F99B878">
            <wp:extent cx="5972175" cy="2449830"/>
            <wp:effectExtent l="0" t="0" r="9525" b="762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a:blip r:embed="rId12">
                      <a:extLst>
                        <a:ext uri="{28A0092B-C50C-407E-A947-70E740481C1C}">
                          <a14:useLocalDpi xmlns:a14="http://schemas.microsoft.com/office/drawing/2010/main" val="0"/>
                        </a:ext>
                      </a:extLst>
                    </a:blip>
                    <a:stretch>
                      <a:fillRect/>
                    </a:stretch>
                  </pic:blipFill>
                  <pic:spPr>
                    <a:xfrm>
                      <a:off x="0" y="0"/>
                      <a:ext cx="5972175" cy="2449830"/>
                    </a:xfrm>
                    <a:prstGeom prst="rect">
                      <a:avLst/>
                    </a:prstGeom>
                  </pic:spPr>
                </pic:pic>
              </a:graphicData>
            </a:graphic>
          </wp:inline>
        </w:drawing>
      </w:r>
    </w:p>
    <w:p w14:paraId="3E4D5BE9" w14:textId="77777777" w:rsidR="00BC3416" w:rsidRPr="00225D7D" w:rsidRDefault="00BC3416" w:rsidP="00F44BB8">
      <w:pPr>
        <w:rPr>
          <w:b/>
        </w:rPr>
      </w:pPr>
    </w:p>
    <w:p w14:paraId="57DB6C6A" w14:textId="13725945" w:rsidR="00457521" w:rsidRDefault="00457521" w:rsidP="00F44BB8">
      <w:pPr>
        <w:rPr>
          <w:rFonts w:cs="Arial"/>
          <w:b/>
        </w:rPr>
      </w:pPr>
    </w:p>
    <w:p w14:paraId="487BA8BA" w14:textId="4D32A07C" w:rsidR="00457521" w:rsidRDefault="00D44167" w:rsidP="00F44BB8">
      <w:pPr>
        <w:rPr>
          <w:rFonts w:cs="Arial"/>
          <w:b/>
        </w:rPr>
      </w:pPr>
      <w:r>
        <w:rPr>
          <w:rFonts w:cs="Arial"/>
          <w:b/>
          <w:noProof/>
          <w:lang w:val="es-CO" w:eastAsia="es-CO"/>
        </w:rPr>
        <w:lastRenderedPageBreak/>
        <w:drawing>
          <wp:inline distT="0" distB="0" distL="0" distR="0" wp14:anchorId="2A438E23" wp14:editId="393E3C15">
            <wp:extent cx="5496692" cy="6401693"/>
            <wp:effectExtent l="0" t="0" r="889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pic:nvPicPr>
                  <pic:blipFill>
                    <a:blip r:embed="rId13">
                      <a:extLst>
                        <a:ext uri="{28A0092B-C50C-407E-A947-70E740481C1C}">
                          <a14:useLocalDpi xmlns:a14="http://schemas.microsoft.com/office/drawing/2010/main" val="0"/>
                        </a:ext>
                      </a:extLst>
                    </a:blip>
                    <a:stretch>
                      <a:fillRect/>
                    </a:stretch>
                  </pic:blipFill>
                  <pic:spPr>
                    <a:xfrm>
                      <a:off x="0" y="0"/>
                      <a:ext cx="5496692" cy="6401693"/>
                    </a:xfrm>
                    <a:prstGeom prst="rect">
                      <a:avLst/>
                    </a:prstGeom>
                  </pic:spPr>
                </pic:pic>
              </a:graphicData>
            </a:graphic>
          </wp:inline>
        </w:drawing>
      </w:r>
    </w:p>
    <w:p w14:paraId="0E7D01D7" w14:textId="77777777" w:rsidR="00457521" w:rsidRDefault="00457521" w:rsidP="00F44BB8">
      <w:pPr>
        <w:rPr>
          <w:rFonts w:cs="Arial"/>
          <w:b/>
        </w:rPr>
      </w:pPr>
    </w:p>
    <w:p w14:paraId="0EDA4690" w14:textId="77777777" w:rsidR="00457521" w:rsidRDefault="00457521" w:rsidP="00F44BB8">
      <w:pPr>
        <w:rPr>
          <w:rFonts w:cs="Arial"/>
          <w:b/>
        </w:rPr>
      </w:pPr>
    </w:p>
    <w:p w14:paraId="1615599C" w14:textId="77777777" w:rsidR="00457521" w:rsidRDefault="00457521" w:rsidP="00F44BB8">
      <w:pPr>
        <w:rPr>
          <w:rFonts w:cs="Arial"/>
          <w:b/>
        </w:rPr>
      </w:pPr>
    </w:p>
    <w:p w14:paraId="5435D61D" w14:textId="5FB53CE8" w:rsidR="00457521" w:rsidRDefault="00D16C0A" w:rsidP="00F44BB8">
      <w:pPr>
        <w:rPr>
          <w:rFonts w:cs="Arial"/>
          <w:b/>
        </w:rPr>
      </w:pPr>
      <w:r>
        <w:rPr>
          <w:rFonts w:cs="Arial"/>
          <w:b/>
          <w:noProof/>
          <w:lang w:val="es-CO" w:eastAsia="es-CO"/>
        </w:rPr>
        <w:lastRenderedPageBreak/>
        <w:drawing>
          <wp:inline distT="0" distB="0" distL="0" distR="0" wp14:anchorId="46EE731D" wp14:editId="73101E89">
            <wp:extent cx="5534797" cy="6620799"/>
            <wp:effectExtent l="0" t="0" r="889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4">
                      <a:extLst>
                        <a:ext uri="{28A0092B-C50C-407E-A947-70E740481C1C}">
                          <a14:useLocalDpi xmlns:a14="http://schemas.microsoft.com/office/drawing/2010/main" val="0"/>
                        </a:ext>
                      </a:extLst>
                    </a:blip>
                    <a:stretch>
                      <a:fillRect/>
                    </a:stretch>
                  </pic:blipFill>
                  <pic:spPr>
                    <a:xfrm>
                      <a:off x="0" y="0"/>
                      <a:ext cx="5534797" cy="6620799"/>
                    </a:xfrm>
                    <a:prstGeom prst="rect">
                      <a:avLst/>
                    </a:prstGeom>
                  </pic:spPr>
                </pic:pic>
              </a:graphicData>
            </a:graphic>
          </wp:inline>
        </w:drawing>
      </w:r>
    </w:p>
    <w:p w14:paraId="03827624" w14:textId="77777777" w:rsidR="00457521" w:rsidRDefault="00457521" w:rsidP="00F44BB8">
      <w:pPr>
        <w:rPr>
          <w:rFonts w:cs="Arial"/>
          <w:b/>
        </w:rPr>
      </w:pPr>
    </w:p>
    <w:p w14:paraId="3A8151E6" w14:textId="77777777" w:rsidR="00457521" w:rsidRDefault="00457521" w:rsidP="00F44BB8">
      <w:pPr>
        <w:rPr>
          <w:rFonts w:cs="Arial"/>
          <w:b/>
        </w:rPr>
      </w:pPr>
    </w:p>
    <w:p w14:paraId="5954729A" w14:textId="77777777" w:rsidR="00457521" w:rsidRDefault="00457521" w:rsidP="00F44BB8">
      <w:pPr>
        <w:rPr>
          <w:rFonts w:cs="Arial"/>
          <w:b/>
        </w:rPr>
      </w:pPr>
    </w:p>
    <w:p w14:paraId="58FCA7BD" w14:textId="77777777" w:rsidR="00457521" w:rsidRDefault="00457521" w:rsidP="00F44BB8">
      <w:pPr>
        <w:rPr>
          <w:rFonts w:cs="Arial"/>
          <w:b/>
        </w:rPr>
      </w:pPr>
    </w:p>
    <w:p w14:paraId="14FF12E6" w14:textId="77777777" w:rsidR="00457521" w:rsidRDefault="00457521" w:rsidP="00F44BB8">
      <w:pPr>
        <w:rPr>
          <w:rFonts w:cs="Arial"/>
          <w:b/>
        </w:rPr>
      </w:pPr>
    </w:p>
    <w:p w14:paraId="36CE3DD2" w14:textId="77777777" w:rsidR="00457521" w:rsidRDefault="00457521" w:rsidP="00F44BB8">
      <w:pPr>
        <w:rPr>
          <w:rFonts w:cs="Arial"/>
          <w:b/>
        </w:rPr>
      </w:pPr>
    </w:p>
    <w:p w14:paraId="59ADD0EC" w14:textId="77777777" w:rsidR="00457521" w:rsidRDefault="00457521" w:rsidP="00F44BB8">
      <w:pPr>
        <w:rPr>
          <w:rFonts w:cs="Arial"/>
          <w:b/>
        </w:rPr>
      </w:pPr>
    </w:p>
    <w:p w14:paraId="10911BCD" w14:textId="77777777" w:rsidR="00457521" w:rsidRDefault="00457521" w:rsidP="00F44BB8">
      <w:pPr>
        <w:rPr>
          <w:rFonts w:cs="Arial"/>
          <w:b/>
        </w:rPr>
      </w:pPr>
    </w:p>
    <w:p w14:paraId="3462C631" w14:textId="193F0A0C" w:rsidR="00457521" w:rsidRDefault="00D16C0A" w:rsidP="00F44BB8">
      <w:pPr>
        <w:rPr>
          <w:rFonts w:cs="Arial"/>
          <w:b/>
        </w:rPr>
      </w:pPr>
      <w:r>
        <w:rPr>
          <w:noProof/>
          <w:sz w:val="20"/>
          <w:lang w:val="es-CO" w:eastAsia="es-CO"/>
        </w:rPr>
        <w:lastRenderedPageBreak/>
        <w:drawing>
          <wp:anchor distT="0" distB="0" distL="0" distR="0" simplePos="0" relativeHeight="251661312" behindDoc="1" locked="0" layoutInCell="1" allowOverlap="1" wp14:anchorId="089FF18C" wp14:editId="22711ED7">
            <wp:simplePos x="0" y="0"/>
            <wp:positionH relativeFrom="margin">
              <wp:align>left</wp:align>
            </wp:positionH>
            <wp:positionV relativeFrom="paragraph">
              <wp:posOffset>3368675</wp:posOffset>
            </wp:positionV>
            <wp:extent cx="4311650" cy="3267075"/>
            <wp:effectExtent l="0" t="0" r="0" b="9525"/>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5" cstate="print"/>
                    <a:stretch>
                      <a:fillRect/>
                    </a:stretch>
                  </pic:blipFill>
                  <pic:spPr>
                    <a:xfrm>
                      <a:off x="0" y="0"/>
                      <a:ext cx="4311650" cy="3267075"/>
                    </a:xfrm>
                    <a:prstGeom prst="rect">
                      <a:avLst/>
                    </a:prstGeom>
                  </pic:spPr>
                </pic:pic>
              </a:graphicData>
            </a:graphic>
            <wp14:sizeRelH relativeFrom="margin">
              <wp14:pctWidth>0</wp14:pctWidth>
            </wp14:sizeRelH>
            <wp14:sizeRelV relativeFrom="margin">
              <wp14:pctHeight>0</wp14:pctHeight>
            </wp14:sizeRelV>
          </wp:anchor>
        </w:drawing>
      </w:r>
      <w:r>
        <w:rPr>
          <w:rFonts w:cs="Arial"/>
          <w:b/>
          <w:noProof/>
          <w:lang w:val="es-CO" w:eastAsia="es-CO"/>
        </w:rPr>
        <w:drawing>
          <wp:inline distT="0" distB="0" distL="0" distR="0" wp14:anchorId="7CCB5A25" wp14:editId="4CC39CD4">
            <wp:extent cx="5008757" cy="3136265"/>
            <wp:effectExtent l="0" t="0" r="1905"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6">
                      <a:extLst>
                        <a:ext uri="{28A0092B-C50C-407E-A947-70E740481C1C}">
                          <a14:useLocalDpi xmlns:a14="http://schemas.microsoft.com/office/drawing/2010/main" val="0"/>
                        </a:ext>
                      </a:extLst>
                    </a:blip>
                    <a:stretch>
                      <a:fillRect/>
                    </a:stretch>
                  </pic:blipFill>
                  <pic:spPr>
                    <a:xfrm>
                      <a:off x="0" y="0"/>
                      <a:ext cx="5014686" cy="3139977"/>
                    </a:xfrm>
                    <a:prstGeom prst="rect">
                      <a:avLst/>
                    </a:prstGeom>
                  </pic:spPr>
                </pic:pic>
              </a:graphicData>
            </a:graphic>
          </wp:inline>
        </w:drawing>
      </w:r>
    </w:p>
    <w:p w14:paraId="205B3ABA" w14:textId="4DA6F62D" w:rsidR="00D16C0A" w:rsidRPr="00D16C0A" w:rsidRDefault="00D16C0A" w:rsidP="00F44BB8"/>
    <w:p w14:paraId="50749412" w14:textId="23614969" w:rsidR="009763A9" w:rsidRDefault="009763A9" w:rsidP="00F44BB8"/>
    <w:p w14:paraId="0B6DE3D4" w14:textId="77777777" w:rsidR="009763A9" w:rsidRPr="009763A9" w:rsidRDefault="009763A9" w:rsidP="00F44BB8"/>
    <w:p w14:paraId="35DC0683" w14:textId="77777777" w:rsidR="00457521" w:rsidRDefault="00457521" w:rsidP="00F44BB8">
      <w:pPr>
        <w:rPr>
          <w:rFonts w:cs="Arial"/>
          <w:b/>
        </w:rPr>
      </w:pPr>
    </w:p>
    <w:p w14:paraId="7D12AA5A" w14:textId="42E85AF3" w:rsidR="00457521" w:rsidRDefault="001C2F94" w:rsidP="00F44BB8">
      <w:pPr>
        <w:rPr>
          <w:rFonts w:cs="Arial"/>
          <w:b/>
        </w:rPr>
      </w:pPr>
      <w:r>
        <w:rPr>
          <w:rFonts w:cs="Arial"/>
          <w:b/>
          <w:noProof/>
          <w:lang w:val="es-CO" w:eastAsia="es-CO"/>
        </w:rPr>
        <w:drawing>
          <wp:inline distT="0" distB="0" distL="0" distR="0" wp14:anchorId="1125D402" wp14:editId="7F155514">
            <wp:extent cx="3267710" cy="3362287"/>
            <wp:effectExtent l="0" t="0" r="889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95752" cy="3391141"/>
                    </a:xfrm>
                    <a:prstGeom prst="rect">
                      <a:avLst/>
                    </a:prstGeom>
                    <a:noFill/>
                  </pic:spPr>
                </pic:pic>
              </a:graphicData>
            </a:graphic>
          </wp:inline>
        </w:drawing>
      </w:r>
    </w:p>
    <w:p w14:paraId="340687CD" w14:textId="77777777" w:rsidR="00457521" w:rsidRDefault="00457521" w:rsidP="00F44BB8">
      <w:pPr>
        <w:rPr>
          <w:rFonts w:cs="Arial"/>
          <w:b/>
        </w:rPr>
      </w:pPr>
    </w:p>
    <w:p w14:paraId="550ABBBE" w14:textId="4BCACAFF" w:rsidR="00457521" w:rsidRDefault="001C2F94" w:rsidP="00F44BB8">
      <w:pPr>
        <w:rPr>
          <w:rFonts w:cs="Arial"/>
          <w:b/>
        </w:rPr>
      </w:pPr>
      <w:r>
        <w:rPr>
          <w:rFonts w:cs="Arial"/>
          <w:b/>
          <w:noProof/>
          <w:lang w:val="es-CO" w:eastAsia="es-CO"/>
        </w:rPr>
        <w:lastRenderedPageBreak/>
        <w:drawing>
          <wp:inline distT="0" distB="0" distL="0" distR="0" wp14:anchorId="742A30C4" wp14:editId="1F86FF96">
            <wp:extent cx="3267710" cy="3834765"/>
            <wp:effectExtent l="0" t="0" r="889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67710" cy="3834765"/>
                    </a:xfrm>
                    <a:prstGeom prst="rect">
                      <a:avLst/>
                    </a:prstGeom>
                    <a:noFill/>
                  </pic:spPr>
                </pic:pic>
              </a:graphicData>
            </a:graphic>
          </wp:inline>
        </w:drawing>
      </w:r>
    </w:p>
    <w:p w14:paraId="36DAE4C5" w14:textId="06871C42" w:rsidR="001C2F94" w:rsidRDefault="001C2F94" w:rsidP="00F44BB8"/>
    <w:p w14:paraId="0853B66B" w14:textId="0E89E152" w:rsidR="001C2F94" w:rsidRDefault="001C2F94" w:rsidP="00F44BB8"/>
    <w:p w14:paraId="5A95ADFA" w14:textId="65018346" w:rsidR="001C2F94" w:rsidRDefault="001C2F94" w:rsidP="00F44BB8">
      <w:r>
        <w:rPr>
          <w:noProof/>
          <w:lang w:val="es-CO" w:eastAsia="es-CO"/>
        </w:rPr>
        <w:drawing>
          <wp:inline distT="0" distB="0" distL="0" distR="0" wp14:anchorId="5EDBFF34" wp14:editId="3E88BF50">
            <wp:extent cx="5259782" cy="6330461"/>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9">
                      <a:extLst>
                        <a:ext uri="{28A0092B-C50C-407E-A947-70E740481C1C}">
                          <a14:useLocalDpi xmlns:a14="http://schemas.microsoft.com/office/drawing/2010/main" val="0"/>
                        </a:ext>
                      </a:extLst>
                    </a:blip>
                    <a:srcRect b="2755"/>
                    <a:stretch/>
                  </pic:blipFill>
                  <pic:spPr bwMode="auto">
                    <a:xfrm>
                      <a:off x="0" y="0"/>
                      <a:ext cx="5266014" cy="6337962"/>
                    </a:xfrm>
                    <a:prstGeom prst="rect">
                      <a:avLst/>
                    </a:prstGeom>
                    <a:noFill/>
                    <a:ln>
                      <a:noFill/>
                    </a:ln>
                    <a:extLst>
                      <a:ext uri="{53640926-AAD7-44D8-BBD7-CCE9431645EC}">
                        <a14:shadowObscured xmlns:a14="http://schemas.microsoft.com/office/drawing/2010/main"/>
                      </a:ext>
                    </a:extLst>
                  </pic:spPr>
                </pic:pic>
              </a:graphicData>
            </a:graphic>
          </wp:inline>
        </w:drawing>
      </w:r>
    </w:p>
    <w:p w14:paraId="27882A33" w14:textId="2DC79DAD" w:rsidR="001C2F94" w:rsidRDefault="001C2F94" w:rsidP="00F44BB8"/>
    <w:p w14:paraId="5DF8C3B2" w14:textId="2B78794E" w:rsidR="001C2F94" w:rsidRDefault="001C2F94" w:rsidP="00F44BB8"/>
    <w:p w14:paraId="47D25F8E" w14:textId="6CA8A998" w:rsidR="001C2F94" w:rsidRDefault="001C2F94" w:rsidP="00F44BB8"/>
    <w:p w14:paraId="096F1F50" w14:textId="0710EB86" w:rsidR="001C2F94" w:rsidRDefault="001C2F94" w:rsidP="00F44BB8"/>
    <w:p w14:paraId="2F2834A5" w14:textId="347863ED" w:rsidR="001C2F94" w:rsidRDefault="001C2F94" w:rsidP="00F44BB8"/>
    <w:p w14:paraId="099E479A" w14:textId="182DA3E2" w:rsidR="001C2F94" w:rsidRDefault="001C2F94" w:rsidP="00F44BB8"/>
    <w:p w14:paraId="29F4CCC6" w14:textId="2F60A032" w:rsidR="001C2F94" w:rsidRDefault="001C2F94" w:rsidP="00F44BB8"/>
    <w:p w14:paraId="28EE76F5" w14:textId="5F5651D8" w:rsidR="001C2F94" w:rsidRDefault="001C2F94" w:rsidP="00F44BB8"/>
    <w:p w14:paraId="0D8EB831" w14:textId="37D971C6" w:rsidR="001C2F94" w:rsidRDefault="001C2F94" w:rsidP="00F44BB8">
      <w:r>
        <w:rPr>
          <w:noProof/>
          <w:lang w:val="es-CO" w:eastAsia="es-CO"/>
        </w:rPr>
        <w:drawing>
          <wp:inline distT="0" distB="0" distL="0" distR="0" wp14:anchorId="4B55E4DC" wp14:editId="57C25274">
            <wp:extent cx="2682240" cy="3108960"/>
            <wp:effectExtent l="0" t="0" r="381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82240" cy="3108960"/>
                    </a:xfrm>
                    <a:prstGeom prst="rect">
                      <a:avLst/>
                    </a:prstGeom>
                    <a:noFill/>
                  </pic:spPr>
                </pic:pic>
              </a:graphicData>
            </a:graphic>
          </wp:inline>
        </w:drawing>
      </w:r>
      <w:r>
        <w:rPr>
          <w:noProof/>
          <w:lang w:val="es-CO" w:eastAsia="es-CO"/>
        </w:rPr>
        <w:drawing>
          <wp:inline distT="0" distB="0" distL="0" distR="0" wp14:anchorId="3BE2884E" wp14:editId="7E8C7A38">
            <wp:extent cx="2569908" cy="3141074"/>
            <wp:effectExtent l="0" t="0" r="1905"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84322" cy="3158692"/>
                    </a:xfrm>
                    <a:prstGeom prst="rect">
                      <a:avLst/>
                    </a:prstGeom>
                    <a:noFill/>
                  </pic:spPr>
                </pic:pic>
              </a:graphicData>
            </a:graphic>
          </wp:inline>
        </w:drawing>
      </w:r>
    </w:p>
    <w:p w14:paraId="3920E759" w14:textId="3E58213E" w:rsidR="001C2F94" w:rsidRDefault="001C2F94" w:rsidP="00F44BB8"/>
    <w:p w14:paraId="1FB84B8B" w14:textId="7C36C745" w:rsidR="001C2F94" w:rsidRDefault="001C2F94" w:rsidP="00F44BB8"/>
    <w:p w14:paraId="5C878F9C" w14:textId="579D4317" w:rsidR="001C2F94" w:rsidRDefault="001C2F94" w:rsidP="00F44BB8"/>
    <w:p w14:paraId="4723A704" w14:textId="5854A2D9" w:rsidR="001C2F94" w:rsidRDefault="001C2F94" w:rsidP="00F44BB8">
      <w:r>
        <w:rPr>
          <w:noProof/>
          <w:lang w:val="es-CO" w:eastAsia="es-CO"/>
        </w:rPr>
        <w:drawing>
          <wp:inline distT="0" distB="0" distL="0" distR="0" wp14:anchorId="3B275880" wp14:editId="4D9EB11A">
            <wp:extent cx="2761615" cy="3298190"/>
            <wp:effectExtent l="0" t="0" r="63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61615" cy="3298190"/>
                    </a:xfrm>
                    <a:prstGeom prst="rect">
                      <a:avLst/>
                    </a:prstGeom>
                    <a:noFill/>
                  </pic:spPr>
                </pic:pic>
              </a:graphicData>
            </a:graphic>
          </wp:inline>
        </w:drawing>
      </w:r>
      <w:r>
        <w:t xml:space="preserve"> </w:t>
      </w:r>
      <w:r>
        <w:rPr>
          <w:noProof/>
          <w:lang w:val="es-CO" w:eastAsia="es-CO"/>
        </w:rPr>
        <w:drawing>
          <wp:inline distT="0" distB="0" distL="0" distR="0" wp14:anchorId="55BABF6B" wp14:editId="2F57DA0B">
            <wp:extent cx="2694940" cy="334073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94940" cy="3340735"/>
                    </a:xfrm>
                    <a:prstGeom prst="rect">
                      <a:avLst/>
                    </a:prstGeom>
                    <a:noFill/>
                  </pic:spPr>
                </pic:pic>
              </a:graphicData>
            </a:graphic>
          </wp:inline>
        </w:drawing>
      </w:r>
      <w:r>
        <w:t xml:space="preserve"> </w:t>
      </w:r>
    </w:p>
    <w:p w14:paraId="34A0B18E" w14:textId="13C875EC" w:rsidR="001C2F94" w:rsidRDefault="001C2F94" w:rsidP="00F44BB8"/>
    <w:p w14:paraId="08D1F749" w14:textId="77777777" w:rsidR="001B4195" w:rsidRDefault="001B4195" w:rsidP="00F44BB8"/>
    <w:p w14:paraId="2F987E25" w14:textId="77777777" w:rsidR="001B4195" w:rsidRDefault="001B4195" w:rsidP="00F44BB8"/>
    <w:p w14:paraId="1F0157CD" w14:textId="77777777" w:rsidR="001B4195" w:rsidRDefault="001B4195" w:rsidP="00F44BB8"/>
    <w:p w14:paraId="2A6C2697" w14:textId="77777777" w:rsidR="001B4195" w:rsidRDefault="001B4195" w:rsidP="00F44BB8"/>
    <w:p w14:paraId="377E5B9E" w14:textId="77777777" w:rsidR="001B4195" w:rsidRDefault="001B4195" w:rsidP="00F44BB8"/>
    <w:p w14:paraId="2533A38A" w14:textId="77777777" w:rsidR="001B4195" w:rsidRDefault="001B4195" w:rsidP="00F44BB8"/>
    <w:p w14:paraId="5F274C57" w14:textId="77777777" w:rsidR="001B4195" w:rsidRDefault="001B4195" w:rsidP="00F44BB8"/>
    <w:p w14:paraId="388FC5B1" w14:textId="77777777" w:rsidR="001B4195" w:rsidRDefault="001B4195" w:rsidP="00F44BB8"/>
    <w:p w14:paraId="55217B2F" w14:textId="77777777" w:rsidR="001B4195" w:rsidRDefault="001B4195" w:rsidP="00F44BB8"/>
    <w:p w14:paraId="3B1AB581" w14:textId="77777777" w:rsidR="001B4195" w:rsidRDefault="001B4195" w:rsidP="00F44BB8"/>
    <w:p w14:paraId="6898DA44" w14:textId="77777777" w:rsidR="001B4195" w:rsidRDefault="001B4195" w:rsidP="00F44BB8"/>
    <w:p w14:paraId="7D89CB4F" w14:textId="77777777" w:rsidR="001B4195" w:rsidRDefault="001B4195" w:rsidP="00F44BB8"/>
    <w:p w14:paraId="65BA9D36" w14:textId="77777777" w:rsidR="001B4195" w:rsidRDefault="001B4195" w:rsidP="00F44BB8"/>
    <w:p w14:paraId="56AEC383" w14:textId="77777777" w:rsidR="001B4195" w:rsidRDefault="001B4195" w:rsidP="00F44BB8"/>
    <w:p w14:paraId="59268578" w14:textId="77777777" w:rsidR="001B4195" w:rsidRDefault="001B4195" w:rsidP="00F44BB8"/>
    <w:p w14:paraId="3624420E" w14:textId="77777777" w:rsidR="001B4195" w:rsidRDefault="001B4195" w:rsidP="00F44BB8"/>
    <w:p w14:paraId="299A15DA" w14:textId="77777777" w:rsidR="001B4195" w:rsidRDefault="001B4195" w:rsidP="00F44BB8"/>
    <w:p w14:paraId="52949BA8" w14:textId="77777777" w:rsidR="001B4195" w:rsidRDefault="001B4195" w:rsidP="00F44BB8"/>
    <w:p w14:paraId="0C609057" w14:textId="6F8E1685" w:rsidR="001C2F94" w:rsidRDefault="001C2F94" w:rsidP="00F44BB8"/>
    <w:p w14:paraId="44D5AEFF" w14:textId="77777777" w:rsidR="00C73059" w:rsidRPr="00C73059" w:rsidRDefault="00C73059" w:rsidP="00F44BB8">
      <w:pPr>
        <w:rPr>
          <w:b/>
        </w:rPr>
      </w:pPr>
      <w:r w:rsidRPr="00C73059">
        <w:rPr>
          <w:b/>
        </w:rPr>
        <w:t>Propuesta N°2</w:t>
      </w:r>
    </w:p>
    <w:p w14:paraId="51146BA8" w14:textId="208F80DD" w:rsidR="001C2F94" w:rsidRDefault="00BC6822" w:rsidP="00F44BB8">
      <w:r>
        <w:rPr>
          <w:noProof/>
          <w:lang w:val="es-CO" w:eastAsia="es-CO"/>
        </w:rPr>
        <w:drawing>
          <wp:inline distT="0" distB="0" distL="0" distR="0" wp14:anchorId="3C4F5475" wp14:editId="2F3D59B9">
            <wp:extent cx="5289512" cy="6334760"/>
            <wp:effectExtent l="0" t="0" r="698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rotWithShape="1">
                    <a:blip r:embed="rId24">
                      <a:extLst>
                        <a:ext uri="{28A0092B-C50C-407E-A947-70E740481C1C}">
                          <a14:useLocalDpi xmlns:a14="http://schemas.microsoft.com/office/drawing/2010/main" val="0"/>
                        </a:ext>
                      </a:extLst>
                    </a:blip>
                    <a:srcRect l="1548"/>
                    <a:stretch/>
                  </pic:blipFill>
                  <pic:spPr bwMode="auto">
                    <a:xfrm>
                      <a:off x="0" y="0"/>
                      <a:ext cx="5289720" cy="6335009"/>
                    </a:xfrm>
                    <a:prstGeom prst="rect">
                      <a:avLst/>
                    </a:prstGeom>
                    <a:ln>
                      <a:noFill/>
                    </a:ln>
                    <a:extLst>
                      <a:ext uri="{53640926-AAD7-44D8-BBD7-CCE9431645EC}">
                        <a14:shadowObscured xmlns:a14="http://schemas.microsoft.com/office/drawing/2010/main"/>
                      </a:ext>
                    </a:extLst>
                  </pic:spPr>
                </pic:pic>
              </a:graphicData>
            </a:graphic>
          </wp:inline>
        </w:drawing>
      </w:r>
    </w:p>
    <w:p w14:paraId="56542385" w14:textId="74E386B8" w:rsidR="001C2F94" w:rsidRDefault="001C2F94" w:rsidP="00F44BB8"/>
    <w:p w14:paraId="57B44624" w14:textId="39F3B250" w:rsidR="001C2F94" w:rsidRDefault="001C2F94" w:rsidP="00F44BB8"/>
    <w:p w14:paraId="550C7BBB" w14:textId="5AF39883" w:rsidR="001C2F94" w:rsidRDefault="001C2F94" w:rsidP="00F44BB8"/>
    <w:p w14:paraId="4E2EC2CA" w14:textId="1DB64D6B" w:rsidR="001C2F94" w:rsidRDefault="00BC6822" w:rsidP="00F44BB8">
      <w:r>
        <w:rPr>
          <w:noProof/>
          <w:lang w:val="es-CO" w:eastAsia="es-CO"/>
        </w:rPr>
        <w:lastRenderedPageBreak/>
        <w:drawing>
          <wp:inline distT="0" distB="0" distL="0" distR="0" wp14:anchorId="60807AB3" wp14:editId="7A0144B8">
            <wp:extent cx="4986655" cy="6200140"/>
            <wp:effectExtent l="0" t="0" r="444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86655" cy="6200140"/>
                    </a:xfrm>
                    <a:prstGeom prst="rect">
                      <a:avLst/>
                    </a:prstGeom>
                    <a:noFill/>
                  </pic:spPr>
                </pic:pic>
              </a:graphicData>
            </a:graphic>
          </wp:inline>
        </w:drawing>
      </w:r>
    </w:p>
    <w:p w14:paraId="066C6FD5" w14:textId="090AE678" w:rsidR="001C2F94" w:rsidRDefault="001C2F94" w:rsidP="00F44BB8"/>
    <w:p w14:paraId="023843E4" w14:textId="43914171" w:rsidR="001C2F94" w:rsidRDefault="001C2F94" w:rsidP="00F44BB8"/>
    <w:p w14:paraId="36886E0F" w14:textId="2AF31668" w:rsidR="001C2F94" w:rsidRDefault="001C2F94" w:rsidP="00F44BB8"/>
    <w:p w14:paraId="4AAF6F45" w14:textId="474C7B97" w:rsidR="001C2F94" w:rsidRDefault="001C2F94" w:rsidP="00F44BB8"/>
    <w:p w14:paraId="5C2E1B4F" w14:textId="6FDA7C2A" w:rsidR="001C2F94" w:rsidRDefault="001C2F94" w:rsidP="00F44BB8"/>
    <w:p w14:paraId="2BDA48A0" w14:textId="7020F538" w:rsidR="001C2F94" w:rsidRDefault="001C2F94" w:rsidP="00F44BB8"/>
    <w:p w14:paraId="3B6C500B" w14:textId="454782A6" w:rsidR="001C2F94" w:rsidRDefault="001C2F94" w:rsidP="00F44BB8"/>
    <w:p w14:paraId="636BED2C" w14:textId="3E76AD24" w:rsidR="001C2F94" w:rsidRDefault="001C2F94" w:rsidP="00F44BB8"/>
    <w:p w14:paraId="69DD1717" w14:textId="116BFFEC" w:rsidR="001C2F94" w:rsidRDefault="00BC6822" w:rsidP="00F44BB8">
      <w:r>
        <w:rPr>
          <w:noProof/>
          <w:lang w:val="es-CO" w:eastAsia="es-CO"/>
        </w:rPr>
        <w:drawing>
          <wp:inline distT="0" distB="0" distL="0" distR="0" wp14:anchorId="7AEEA761" wp14:editId="71148CCB">
            <wp:extent cx="3963035" cy="2621280"/>
            <wp:effectExtent l="0" t="0" r="0" b="762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63035" cy="2621280"/>
                    </a:xfrm>
                    <a:prstGeom prst="rect">
                      <a:avLst/>
                    </a:prstGeom>
                    <a:noFill/>
                  </pic:spPr>
                </pic:pic>
              </a:graphicData>
            </a:graphic>
          </wp:inline>
        </w:drawing>
      </w:r>
    </w:p>
    <w:p w14:paraId="346B217F" w14:textId="0CF0CD99" w:rsidR="001C2F94" w:rsidRDefault="001C2F94" w:rsidP="00F44BB8"/>
    <w:p w14:paraId="6C2B009A" w14:textId="42A12F07" w:rsidR="007E2BBD" w:rsidRPr="007E2BBD" w:rsidRDefault="007E2BBD" w:rsidP="00F44BB8">
      <w:r>
        <w:rPr>
          <w:noProof/>
          <w:lang w:val="es-CO" w:eastAsia="es-CO"/>
        </w:rPr>
        <w:lastRenderedPageBreak/>
        <w:drawing>
          <wp:inline distT="0" distB="0" distL="0" distR="0" wp14:anchorId="35A7CD29" wp14:editId="13055DEE">
            <wp:extent cx="4664075" cy="2468880"/>
            <wp:effectExtent l="0" t="0" r="3175" b="762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4075" cy="2468880"/>
                    </a:xfrm>
                    <a:prstGeom prst="rect">
                      <a:avLst/>
                    </a:prstGeom>
                    <a:noFill/>
                  </pic:spPr>
                </pic:pic>
              </a:graphicData>
            </a:graphic>
          </wp:inline>
        </w:drawing>
      </w:r>
    </w:p>
    <w:p w14:paraId="7E47CECA" w14:textId="77777777" w:rsidR="007E2BBD" w:rsidRDefault="007E2BBD" w:rsidP="00F44BB8">
      <w:pPr>
        <w:rPr>
          <w:rFonts w:cs="Arial"/>
          <w:b/>
        </w:rPr>
      </w:pPr>
    </w:p>
    <w:p w14:paraId="0AC28E2C" w14:textId="48C30FF4" w:rsidR="00457521" w:rsidRDefault="007E2BBD" w:rsidP="00F44BB8">
      <w:pPr>
        <w:rPr>
          <w:rFonts w:cs="Arial"/>
          <w:b/>
        </w:rPr>
      </w:pPr>
      <w:r>
        <w:rPr>
          <w:rFonts w:cs="Arial"/>
          <w:b/>
          <w:noProof/>
          <w:lang w:val="es-CO" w:eastAsia="es-CO"/>
        </w:rPr>
        <w:drawing>
          <wp:inline distT="0" distB="0" distL="0" distR="0" wp14:anchorId="178A8FD9" wp14:editId="3A667ADC">
            <wp:extent cx="4401820" cy="3590925"/>
            <wp:effectExtent l="0" t="0" r="0" b="95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01820" cy="3590925"/>
                    </a:xfrm>
                    <a:prstGeom prst="rect">
                      <a:avLst/>
                    </a:prstGeom>
                    <a:noFill/>
                  </pic:spPr>
                </pic:pic>
              </a:graphicData>
            </a:graphic>
          </wp:inline>
        </w:drawing>
      </w:r>
    </w:p>
    <w:p w14:paraId="592D1742" w14:textId="3C95FF01" w:rsidR="00457521" w:rsidRDefault="00457521" w:rsidP="00F44BB8">
      <w:pPr>
        <w:rPr>
          <w:rFonts w:cs="Arial"/>
          <w:b/>
        </w:rPr>
      </w:pPr>
    </w:p>
    <w:p w14:paraId="61648C92" w14:textId="32CC4825" w:rsidR="007E2BBD" w:rsidRDefault="007E2BBD" w:rsidP="00F44BB8">
      <w:r>
        <w:rPr>
          <w:noProof/>
          <w:lang w:val="es-CO" w:eastAsia="es-CO"/>
        </w:rPr>
        <w:drawing>
          <wp:inline distT="0" distB="0" distL="0" distR="0" wp14:anchorId="2B7935A3" wp14:editId="29FA1073">
            <wp:extent cx="2423479" cy="2759597"/>
            <wp:effectExtent l="0" t="0" r="0" b="317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26422" cy="2762948"/>
                    </a:xfrm>
                    <a:prstGeom prst="rect">
                      <a:avLst/>
                    </a:prstGeom>
                    <a:noFill/>
                  </pic:spPr>
                </pic:pic>
              </a:graphicData>
            </a:graphic>
          </wp:inline>
        </w:drawing>
      </w:r>
      <w:r>
        <w:rPr>
          <w:noProof/>
          <w:lang w:val="es-CO" w:eastAsia="es-CO"/>
        </w:rPr>
        <w:drawing>
          <wp:inline distT="0" distB="0" distL="0" distR="0" wp14:anchorId="5443144D" wp14:editId="7DA8176E">
            <wp:extent cx="2397902" cy="2735948"/>
            <wp:effectExtent l="0" t="0" r="2540" b="762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06750" cy="2746043"/>
                    </a:xfrm>
                    <a:prstGeom prst="rect">
                      <a:avLst/>
                    </a:prstGeom>
                    <a:noFill/>
                  </pic:spPr>
                </pic:pic>
              </a:graphicData>
            </a:graphic>
          </wp:inline>
        </w:drawing>
      </w:r>
    </w:p>
    <w:p w14:paraId="4B1129B9" w14:textId="6C7A6E61" w:rsidR="007E2BBD" w:rsidRDefault="007E2BBD" w:rsidP="007E2BBD"/>
    <w:p w14:paraId="2FE966B7" w14:textId="28164E7A" w:rsidR="007E2BBD" w:rsidRDefault="007E2BBD" w:rsidP="007E2BBD"/>
    <w:p w14:paraId="7ACD698C" w14:textId="355707C9" w:rsidR="007E2BBD" w:rsidRDefault="007E2BBD" w:rsidP="007E2BBD"/>
    <w:p w14:paraId="76575C96" w14:textId="77777777" w:rsidR="00131EF2" w:rsidRDefault="00131EF2" w:rsidP="007E2BBD"/>
    <w:p w14:paraId="6A7FDB03" w14:textId="77777777" w:rsidR="00260C43" w:rsidRDefault="00260C43" w:rsidP="007E2BBD"/>
    <w:p w14:paraId="4601E4C5" w14:textId="77777777" w:rsidR="00260C43" w:rsidRDefault="00260C43" w:rsidP="007E2BBD"/>
    <w:p w14:paraId="3C970114" w14:textId="77777777" w:rsidR="007E2BBD" w:rsidRDefault="007E2BBD" w:rsidP="00225D7D">
      <w:pPr>
        <w:pStyle w:val="Ttulo2"/>
        <w:spacing w:line="276" w:lineRule="auto"/>
        <w:rPr>
          <w:rFonts w:ascii="Arial" w:hAnsi="Arial" w:cs="Arial"/>
          <w:b/>
          <w:color w:val="auto"/>
          <w:sz w:val="24"/>
          <w:szCs w:val="24"/>
        </w:rPr>
      </w:pPr>
    </w:p>
    <w:p w14:paraId="668FE3C2" w14:textId="77777777" w:rsidR="001B4195" w:rsidRPr="001B4195" w:rsidRDefault="001B4195" w:rsidP="001B4195"/>
    <w:p w14:paraId="38CBC59F" w14:textId="3D26A3B4" w:rsidR="00BC3416" w:rsidRPr="00225D7D" w:rsidRDefault="009B72DD" w:rsidP="00225D7D">
      <w:pPr>
        <w:pStyle w:val="Ttulo2"/>
        <w:spacing w:line="276" w:lineRule="auto"/>
        <w:rPr>
          <w:rFonts w:ascii="Arial" w:hAnsi="Arial" w:cs="Arial"/>
          <w:b/>
          <w:color w:val="auto"/>
          <w:sz w:val="24"/>
          <w:szCs w:val="24"/>
        </w:rPr>
      </w:pPr>
      <w:bookmarkStart w:id="30" w:name="_Toc214960701"/>
      <w:r w:rsidRPr="00225D7D">
        <w:rPr>
          <w:rFonts w:ascii="Arial" w:hAnsi="Arial" w:cs="Arial"/>
          <w:b/>
          <w:color w:val="auto"/>
          <w:sz w:val="24"/>
          <w:szCs w:val="24"/>
        </w:rPr>
        <w:lastRenderedPageBreak/>
        <w:t>3.4</w:t>
      </w:r>
      <w:r w:rsidR="00906E3C" w:rsidRPr="00906E3C">
        <w:rPr>
          <w:rFonts w:ascii="Arial" w:hAnsi="Arial" w:cs="Arial"/>
          <w:b/>
          <w:i/>
          <w:color w:val="auto"/>
          <w:sz w:val="24"/>
          <w:szCs w:val="24"/>
        </w:rPr>
        <w:t>.  Conclusiones</w:t>
      </w:r>
      <w:bookmarkEnd w:id="30"/>
    </w:p>
    <w:p w14:paraId="7C6945A4" w14:textId="77777777" w:rsidR="00BC3416" w:rsidRPr="00225D7D" w:rsidRDefault="00BC3416" w:rsidP="00225D7D">
      <w:pPr>
        <w:pStyle w:val="Textoindependiente"/>
        <w:spacing w:line="276" w:lineRule="auto"/>
        <w:rPr>
          <w:b/>
        </w:rPr>
      </w:pPr>
    </w:p>
    <w:p w14:paraId="1BB7DE09" w14:textId="3609905F" w:rsidR="00214A3B" w:rsidRDefault="00214A3B" w:rsidP="00906E3C">
      <w:pPr>
        <w:pStyle w:val="Textoindependiente"/>
        <w:spacing w:before="1" w:line="480" w:lineRule="auto"/>
        <w:ind w:firstLine="720"/>
        <w:jc w:val="left"/>
      </w:pPr>
      <w:r>
        <w:t>En el marco de cumplimiento los objetivos específicos</w:t>
      </w:r>
      <w:r w:rsidR="001165AC">
        <w:t>,</w:t>
      </w:r>
      <w:r>
        <w:t xml:space="preserve"> tuvieron como principal objetivo elaborar un plan de mejoramiento en el proceso de facturación en la administración pública cooperativa de acueducto, alcantarillado y aseo de la cabecera municipal de Tiquisio – Bolívar.</w:t>
      </w:r>
    </w:p>
    <w:p w14:paraId="77CDD01D" w14:textId="736F3CCC" w:rsidR="00214A3B" w:rsidRDefault="00214A3B" w:rsidP="00906E3C">
      <w:pPr>
        <w:pStyle w:val="Textoindependiente"/>
        <w:spacing w:before="1" w:line="480" w:lineRule="auto"/>
        <w:ind w:firstLine="720"/>
        <w:jc w:val="left"/>
      </w:pPr>
      <w:r>
        <w:t>Para dar paso a la implementación del sistema en el proceso de facturación, y lograr este desarrollo se contactó con varias empresas especializado en el tema y nos brindaron una solución que se expresó mediante propuestas anexadas en el mismo trabajo.</w:t>
      </w:r>
    </w:p>
    <w:p w14:paraId="0D7C5C11" w14:textId="77777777" w:rsidR="00F91BBE" w:rsidRDefault="00F91BBE" w:rsidP="00906E3C">
      <w:pPr>
        <w:pStyle w:val="Textoindependiente"/>
        <w:spacing w:before="1" w:line="480" w:lineRule="auto"/>
        <w:ind w:firstLine="720"/>
        <w:jc w:val="left"/>
      </w:pPr>
    </w:p>
    <w:p w14:paraId="2DB5E85D" w14:textId="5E1F530B" w:rsidR="00214A3B" w:rsidRDefault="00214A3B" w:rsidP="00906E3C">
      <w:pPr>
        <w:pStyle w:val="Textoindependiente"/>
        <w:spacing w:before="1" w:line="480" w:lineRule="auto"/>
        <w:ind w:firstLine="720"/>
        <w:jc w:val="left"/>
      </w:pPr>
      <w:r>
        <w:t>A través del sistema que se adquirirá se reducirá el uso de papel, al usar métodos magnéticos, cómo correo electrónico promoviendo de esta forma iniciativas ambientales y el no uso del papel constante.</w:t>
      </w:r>
    </w:p>
    <w:p w14:paraId="72C1ACC0" w14:textId="77777777" w:rsidR="00AF4A29" w:rsidRDefault="00AF4A29" w:rsidP="00906E3C">
      <w:pPr>
        <w:pStyle w:val="Textoindependiente"/>
        <w:spacing w:before="1" w:line="480" w:lineRule="auto"/>
        <w:ind w:firstLine="720"/>
        <w:jc w:val="left"/>
      </w:pPr>
    </w:p>
    <w:p w14:paraId="36A00D21" w14:textId="0B0D4733" w:rsidR="00214A3B" w:rsidRDefault="00214A3B" w:rsidP="00906E3C">
      <w:pPr>
        <w:pStyle w:val="Textoindependiente"/>
        <w:spacing w:before="1" w:line="480" w:lineRule="auto"/>
        <w:ind w:firstLine="720"/>
        <w:jc w:val="left"/>
      </w:pPr>
      <w:r>
        <w:t>En definitiva, los procedimientos establecidos para el acceso remoto del proceso de facturación de la empresa AGUAS DE TIQUISIO son fundamentales para garantizar la continuidad operativa, la eficiencia en la gestión de los datos y la seguridad de la información. La instauración de estas medidas permitirá optimizar los recursos tecnológicos, facilitar el trabajo del personal desde ubicaciones remotas y mejorar el servicio al cliente. Además, resguardar un entorno digital confiable y accesible contribuirá al desarrollo sostenible de la empresa en un mercado cada vez más digitalizado.</w:t>
      </w:r>
    </w:p>
    <w:p w14:paraId="17713656" w14:textId="77777777" w:rsidR="00AF4A29" w:rsidRDefault="00AF4A29" w:rsidP="00906E3C">
      <w:pPr>
        <w:pStyle w:val="Textoindependiente"/>
        <w:spacing w:before="1" w:line="480" w:lineRule="auto"/>
        <w:ind w:firstLine="720"/>
        <w:jc w:val="left"/>
      </w:pPr>
    </w:p>
    <w:p w14:paraId="6C6F4782" w14:textId="60A5E92F" w:rsidR="00BC3416" w:rsidRDefault="00214A3B" w:rsidP="00906E3C">
      <w:pPr>
        <w:pStyle w:val="Textoindependiente"/>
        <w:spacing w:before="1" w:line="480" w:lineRule="auto"/>
        <w:ind w:firstLine="720"/>
        <w:jc w:val="left"/>
      </w:pPr>
      <w:r>
        <w:t>Es evidente que Digitalizar el uso de las facturas para promover iniciativas ambientales y reducir el uso del papel, con esta iniciativa fomenta la adopción de tecnologías más ágiles, promoviendo una cultura empresarial sostenible y alineada con las tendencias globales de responsabilidad ambiental. Implementar esta medida no solo beneficia al medio ambiente, sino que también fortalece la imagen de las organizaciones como agentes de cambio hacia un futuro más verde y digitalizado.</w:t>
      </w:r>
    </w:p>
    <w:p w14:paraId="6F99AD1C" w14:textId="77777777" w:rsidR="00906E3C" w:rsidRDefault="00906E3C" w:rsidP="00906E3C">
      <w:pPr>
        <w:pStyle w:val="Textoindependiente"/>
        <w:spacing w:before="1" w:line="480" w:lineRule="auto"/>
        <w:ind w:firstLine="720"/>
        <w:jc w:val="left"/>
      </w:pPr>
    </w:p>
    <w:p w14:paraId="7593023B" w14:textId="77777777" w:rsidR="00906E3C" w:rsidRDefault="00906E3C" w:rsidP="00906E3C">
      <w:pPr>
        <w:pStyle w:val="Textoindependiente"/>
        <w:spacing w:before="1" w:line="480" w:lineRule="auto"/>
        <w:ind w:firstLine="720"/>
        <w:jc w:val="left"/>
      </w:pPr>
    </w:p>
    <w:p w14:paraId="57EFA197" w14:textId="77777777" w:rsidR="00A15377" w:rsidRPr="00225D7D" w:rsidRDefault="00A15377" w:rsidP="00214A3B">
      <w:pPr>
        <w:pStyle w:val="Textoindependiente"/>
        <w:spacing w:before="1" w:line="276" w:lineRule="auto"/>
      </w:pPr>
    </w:p>
    <w:p w14:paraId="041737BF" w14:textId="2BE04F26" w:rsidR="00BC3416" w:rsidRPr="00906E3C" w:rsidRDefault="00906E3C" w:rsidP="00225D7D">
      <w:pPr>
        <w:pStyle w:val="Ttulo2"/>
        <w:spacing w:line="276" w:lineRule="auto"/>
        <w:rPr>
          <w:rFonts w:ascii="Arial" w:hAnsi="Arial" w:cs="Arial"/>
          <w:b/>
          <w:bCs/>
          <w:i/>
          <w:color w:val="auto"/>
          <w:sz w:val="24"/>
          <w:szCs w:val="24"/>
        </w:rPr>
      </w:pPr>
      <w:bookmarkStart w:id="31" w:name="_Toc214960702"/>
      <w:r w:rsidRPr="00906E3C">
        <w:rPr>
          <w:rFonts w:ascii="Arial" w:hAnsi="Arial" w:cs="Arial"/>
          <w:b/>
          <w:bCs/>
          <w:i/>
          <w:color w:val="auto"/>
          <w:sz w:val="24"/>
          <w:szCs w:val="24"/>
        </w:rPr>
        <w:t>3.5 Recomendaciones</w:t>
      </w:r>
      <w:bookmarkEnd w:id="31"/>
    </w:p>
    <w:p w14:paraId="09C2550F" w14:textId="77777777" w:rsidR="00BC3416" w:rsidRPr="00225D7D" w:rsidRDefault="00BC3416" w:rsidP="00225D7D">
      <w:pPr>
        <w:pStyle w:val="Textoindependiente"/>
        <w:spacing w:line="276" w:lineRule="auto"/>
        <w:rPr>
          <w:b/>
        </w:rPr>
      </w:pPr>
    </w:p>
    <w:p w14:paraId="3DCEF18F" w14:textId="004911FA" w:rsidR="00CF615E" w:rsidRDefault="00CF615E" w:rsidP="00CF615E">
      <w:pPr>
        <w:pStyle w:val="Textoindependiente"/>
        <w:spacing w:line="480" w:lineRule="auto"/>
        <w:ind w:firstLine="720"/>
        <w:jc w:val="left"/>
      </w:pPr>
      <w:r>
        <w:t>Con el fin de fortalecer los procesos administrativos, contables y operativos de la empresa Aguas de Tiquisio, y garantizar una gestión más eficiente en el proceso de facturación y atención al usuario, se proponen las siguientes recomendaciones al mejoramiento de la empresa:</w:t>
      </w:r>
    </w:p>
    <w:p w14:paraId="4715C953" w14:textId="77777777" w:rsidR="00CF615E" w:rsidRDefault="00CF615E" w:rsidP="00CF615E">
      <w:pPr>
        <w:pStyle w:val="Textoindependiente"/>
        <w:spacing w:line="480" w:lineRule="auto"/>
        <w:ind w:firstLine="720"/>
        <w:jc w:val="left"/>
      </w:pPr>
    </w:p>
    <w:p w14:paraId="29D94ED8" w14:textId="77777777" w:rsidR="00CF615E" w:rsidRDefault="00CF615E" w:rsidP="00CF615E">
      <w:pPr>
        <w:pStyle w:val="Textoindependiente"/>
        <w:spacing w:line="480" w:lineRule="auto"/>
        <w:ind w:firstLine="720"/>
        <w:jc w:val="left"/>
      </w:pPr>
      <w:r>
        <w:t>En primer lugar, es fundamental socializar el plan de mejora con todas las áreas involucradas, especialmente con los departamentos administrativo, contable y financiero. Esta socialización debe realizarse mediante reuniones formales en las que se expliquen los objetivos, beneficios y responsabilidades de cada área. Asegurar que todo el personal conozca el plan permitirá una implementación más organizada y coherente con los lineamientos internos de la empresa.</w:t>
      </w:r>
    </w:p>
    <w:p w14:paraId="10B27835" w14:textId="77777777" w:rsidR="00CF615E" w:rsidRDefault="00CF615E" w:rsidP="00CF615E">
      <w:pPr>
        <w:pStyle w:val="Textoindependiente"/>
        <w:spacing w:line="480" w:lineRule="auto"/>
        <w:ind w:firstLine="720"/>
        <w:jc w:val="left"/>
      </w:pPr>
    </w:p>
    <w:p w14:paraId="29BA4486" w14:textId="77777777" w:rsidR="00CF615E" w:rsidRDefault="00CF615E" w:rsidP="00CF615E">
      <w:pPr>
        <w:pStyle w:val="Textoindependiente"/>
        <w:spacing w:line="480" w:lineRule="auto"/>
        <w:ind w:firstLine="720"/>
        <w:jc w:val="left"/>
      </w:pPr>
      <w:r>
        <w:t>Del mismo modo, se recomienda involucrar activamente al personal operativo y administrativo en la construcción y ejecución del plan. Su participación es clave para identificar fallas actuales, proponer soluciones y garantizar el compromiso necesario para adoptar el nuevo sistema. Escuchar sus aportes permitirá ajustar los procesos de acuerdo con la realidad del trabajo diario.</w:t>
      </w:r>
    </w:p>
    <w:p w14:paraId="69E39627" w14:textId="77777777" w:rsidR="00CF615E" w:rsidRDefault="00CF615E" w:rsidP="00CF615E">
      <w:pPr>
        <w:pStyle w:val="Textoindependiente"/>
        <w:spacing w:line="480" w:lineRule="auto"/>
        <w:ind w:firstLine="720"/>
        <w:jc w:val="left"/>
      </w:pPr>
    </w:p>
    <w:p w14:paraId="5B044F53" w14:textId="77777777" w:rsidR="00CF615E" w:rsidRDefault="00CF615E" w:rsidP="00CF615E">
      <w:pPr>
        <w:pStyle w:val="Textoindependiente"/>
        <w:spacing w:line="480" w:lineRule="auto"/>
        <w:ind w:firstLine="720"/>
        <w:jc w:val="left"/>
      </w:pPr>
      <w:r>
        <w:t>Otra recomendación esencial es fortalecer la capacitación del personal. Se sugiere implementar jornadas de formación enfocadas en el manejo del nuevo sistema de facturación, el uso adecuado de herramientas tecnológicas y la actualización normativa relacionada con servicios públicos y gestión contable. Además, deben brindarse capacitaciones periódicas orientadas a mejorar la atención al usuario, manejo documental, conciliaciones, flujo de caja y procesos de tesorería.</w:t>
      </w:r>
    </w:p>
    <w:p w14:paraId="4F641857" w14:textId="77777777" w:rsidR="00CF615E" w:rsidRDefault="00CF615E" w:rsidP="00CF615E">
      <w:pPr>
        <w:pStyle w:val="Textoindependiente"/>
        <w:spacing w:line="480" w:lineRule="auto"/>
        <w:ind w:firstLine="720"/>
        <w:jc w:val="left"/>
      </w:pPr>
    </w:p>
    <w:p w14:paraId="4E069EBE" w14:textId="77777777" w:rsidR="00CF615E" w:rsidRDefault="00CF615E" w:rsidP="00CF615E">
      <w:pPr>
        <w:pStyle w:val="Textoindependiente"/>
        <w:spacing w:line="480" w:lineRule="auto"/>
        <w:ind w:firstLine="720"/>
        <w:jc w:val="left"/>
      </w:pPr>
      <w:r>
        <w:t xml:space="preserve">En cuanto al área contable, es necesario reforzar los mecanismos de control y verificación de la información. Esto incluye la validación de datos antes de la facturación, la conciliación frecuente entre los registros contables y los reportes de cartera, y la revisión periódica de los movimientos que afectan los estados financieros. La participación del área contable permitirá asegurar la precisión de la información y </w:t>
      </w:r>
      <w:r>
        <w:lastRenderedPageBreak/>
        <w:t>evitar inconsistencias.</w:t>
      </w:r>
    </w:p>
    <w:p w14:paraId="6F04B065" w14:textId="77777777" w:rsidR="00CF615E" w:rsidRDefault="00CF615E" w:rsidP="00CF615E">
      <w:pPr>
        <w:pStyle w:val="Textoindependiente"/>
        <w:spacing w:line="480" w:lineRule="auto"/>
        <w:ind w:firstLine="720"/>
        <w:jc w:val="left"/>
      </w:pPr>
    </w:p>
    <w:p w14:paraId="21EFF693" w14:textId="77777777" w:rsidR="00CF615E" w:rsidRDefault="00CF615E" w:rsidP="00CF615E">
      <w:pPr>
        <w:pStyle w:val="Textoindependiente"/>
        <w:spacing w:line="480" w:lineRule="auto"/>
        <w:ind w:firstLine="720"/>
        <w:jc w:val="left"/>
      </w:pPr>
      <w:r>
        <w:t>También se recomienda modernizar y actualizar las herramientas tecnológicas utilizadas en la empresa. La implementación de un software especializado para facturación, cartera y archivo digital facilitaría la ejecución de los procesos, reduciría tiempos de respuesta, mejoraría la trazabilidad de la información y disminuiría errores manuales. A su vez, digitalizar la documentación agilizaría la consulta de información histórica y la gestión de archivos.</w:t>
      </w:r>
    </w:p>
    <w:p w14:paraId="0DD31DD4" w14:textId="77777777" w:rsidR="00CF615E" w:rsidRDefault="00CF615E" w:rsidP="00CF615E">
      <w:pPr>
        <w:pStyle w:val="Textoindependiente"/>
        <w:spacing w:line="480" w:lineRule="auto"/>
        <w:ind w:firstLine="720"/>
        <w:jc w:val="left"/>
      </w:pPr>
    </w:p>
    <w:p w14:paraId="772BF8DF" w14:textId="77777777" w:rsidR="00CF615E" w:rsidRDefault="00CF615E" w:rsidP="00CF615E">
      <w:pPr>
        <w:pStyle w:val="Textoindependiente"/>
        <w:spacing w:line="480" w:lineRule="auto"/>
        <w:ind w:firstLine="720"/>
        <w:jc w:val="left"/>
      </w:pPr>
      <w:r>
        <w:t>Para fortalecer la gestión financiera, se sugiere establecer controles permanentes sobre el flujo de caja y realizar análisis periódicos sobre la recuperación de cartera. Es importante que la empresa implemente indicadores que midan la eficiencia del recaudo, la puntualidad en los pagos y la evolución mensual de los ingresos. Estos controles permiten anticipar necesidades presupuestales y tomar decisiones oportunas.</w:t>
      </w:r>
    </w:p>
    <w:p w14:paraId="6CF77F51" w14:textId="77777777" w:rsidR="00CF615E" w:rsidRDefault="00CF615E" w:rsidP="00CF615E">
      <w:pPr>
        <w:pStyle w:val="Textoindependiente"/>
        <w:spacing w:line="480" w:lineRule="auto"/>
        <w:ind w:firstLine="720"/>
        <w:jc w:val="left"/>
      </w:pPr>
    </w:p>
    <w:p w14:paraId="6DDC2D73" w14:textId="77777777" w:rsidR="00CF615E" w:rsidRDefault="00CF615E" w:rsidP="00CF615E">
      <w:pPr>
        <w:pStyle w:val="Textoindependiente"/>
        <w:spacing w:line="480" w:lineRule="auto"/>
        <w:ind w:firstLine="720"/>
        <w:jc w:val="left"/>
      </w:pPr>
      <w:r>
        <w:t>En lo relacionado con el servicio al usuario, se recomienda mejorar los protocolos de atención, ofreciendo información clara, tiempos de respuesta definidos y canales de comunicación accesibles. La creación de una ventanilla única o un espacio exclusivo para trámites de facturación y reclamos puede contribuir a reducir tiempos de espera y mejorar la percepción del servicio.</w:t>
      </w:r>
    </w:p>
    <w:p w14:paraId="32C88BB1" w14:textId="77777777" w:rsidR="00CF615E" w:rsidRDefault="00CF615E" w:rsidP="00CF615E">
      <w:pPr>
        <w:pStyle w:val="Textoindependiente"/>
        <w:spacing w:line="480" w:lineRule="auto"/>
        <w:ind w:firstLine="720"/>
        <w:jc w:val="left"/>
      </w:pPr>
    </w:p>
    <w:p w14:paraId="52A3C2F7" w14:textId="77777777" w:rsidR="00CF615E" w:rsidRDefault="00CF615E" w:rsidP="00CF615E">
      <w:pPr>
        <w:pStyle w:val="Textoindependiente"/>
        <w:spacing w:line="480" w:lineRule="auto"/>
        <w:ind w:firstLine="720"/>
        <w:jc w:val="left"/>
      </w:pPr>
      <w:r>
        <w:t>Es igualmente importante gestionar recursos financieros y humanos que permitan sostener el plan de mejora a largo plazo. La empresa debe asegurar un presupuesto destinado a la adquisición de herramientas tecnológicas, capacitación constante y mejoras en la infraestructura administrativa. La continuidad del plan depende en gran medida de la disponibilidad de estos recursos.</w:t>
      </w:r>
    </w:p>
    <w:p w14:paraId="6F7B6A60" w14:textId="77777777" w:rsidR="00CF615E" w:rsidRDefault="00CF615E" w:rsidP="00CF615E">
      <w:pPr>
        <w:pStyle w:val="Textoindependiente"/>
        <w:spacing w:line="480" w:lineRule="auto"/>
        <w:ind w:firstLine="720"/>
        <w:jc w:val="left"/>
      </w:pPr>
    </w:p>
    <w:p w14:paraId="6FFAD0E4" w14:textId="6CACCD3F" w:rsidR="00CF615E" w:rsidRDefault="00CF615E" w:rsidP="00CF615E">
      <w:pPr>
        <w:pStyle w:val="Textoindependiente"/>
        <w:spacing w:line="480" w:lineRule="auto"/>
        <w:ind w:firstLine="720"/>
        <w:jc w:val="left"/>
      </w:pPr>
      <w:r>
        <w:t xml:space="preserve">Finalmente, se recomienda establecer un sistema de seguimiento y evaluación del plan de mejora, mediante informes trimestrales que permitan medir avances, identificar dificultades y realizar ajustes oportunos. Este monitoreo permitirá asegurar </w:t>
      </w:r>
      <w:r>
        <w:lastRenderedPageBreak/>
        <w:t>que las recomendaciones realmente contribuyan al fortalecimiento del proceso de facturación y al mejor funcionamiento administrativo de Aguas de Tiquisio</w:t>
      </w:r>
    </w:p>
    <w:p w14:paraId="5FB2904B" w14:textId="77777777" w:rsidR="00CF615E" w:rsidRDefault="00CF615E" w:rsidP="00980C08">
      <w:pPr>
        <w:pStyle w:val="Textoindependiente"/>
        <w:spacing w:line="480" w:lineRule="auto"/>
        <w:ind w:firstLine="720"/>
        <w:jc w:val="left"/>
      </w:pPr>
    </w:p>
    <w:p w14:paraId="54E1BB96" w14:textId="77777777" w:rsidR="00C14FA1" w:rsidRDefault="00C14FA1" w:rsidP="00980C08">
      <w:pPr>
        <w:pStyle w:val="Textoindependiente"/>
        <w:spacing w:line="480" w:lineRule="auto"/>
        <w:ind w:firstLine="720"/>
        <w:jc w:val="left"/>
      </w:pPr>
    </w:p>
    <w:p w14:paraId="091909E1" w14:textId="77777777" w:rsidR="00C14FA1" w:rsidRDefault="00C14FA1" w:rsidP="00980C08">
      <w:pPr>
        <w:pStyle w:val="Textoindependiente"/>
        <w:spacing w:line="480" w:lineRule="auto"/>
        <w:ind w:firstLine="720"/>
        <w:jc w:val="left"/>
      </w:pPr>
    </w:p>
    <w:p w14:paraId="3620FFA7" w14:textId="77777777" w:rsidR="00C14FA1" w:rsidRDefault="00C14FA1" w:rsidP="00980C08">
      <w:pPr>
        <w:pStyle w:val="Textoindependiente"/>
        <w:spacing w:line="480" w:lineRule="auto"/>
        <w:ind w:firstLine="720"/>
        <w:jc w:val="left"/>
      </w:pPr>
    </w:p>
    <w:p w14:paraId="4E152FB1" w14:textId="2BED92C8" w:rsidR="006A1B41" w:rsidRDefault="006A1B41" w:rsidP="00980C08">
      <w:pPr>
        <w:pStyle w:val="Textoindependiente"/>
        <w:spacing w:line="480" w:lineRule="auto"/>
        <w:ind w:firstLine="720"/>
        <w:jc w:val="left"/>
      </w:pPr>
    </w:p>
    <w:p w14:paraId="5424C3D8" w14:textId="217A105C" w:rsidR="00CF615E" w:rsidRDefault="00CF615E" w:rsidP="00980C08">
      <w:pPr>
        <w:pStyle w:val="Textoindependiente"/>
        <w:spacing w:line="480" w:lineRule="auto"/>
        <w:ind w:firstLine="720"/>
        <w:jc w:val="left"/>
      </w:pPr>
    </w:p>
    <w:p w14:paraId="62D2598F" w14:textId="3AC2AF5F" w:rsidR="00CF615E" w:rsidRDefault="00CF615E" w:rsidP="00980C08">
      <w:pPr>
        <w:pStyle w:val="Textoindependiente"/>
        <w:spacing w:line="480" w:lineRule="auto"/>
        <w:ind w:firstLine="720"/>
        <w:jc w:val="left"/>
      </w:pPr>
    </w:p>
    <w:p w14:paraId="59CEA2FB" w14:textId="674F5E5C" w:rsidR="00CF615E" w:rsidRDefault="00CF615E" w:rsidP="00980C08">
      <w:pPr>
        <w:pStyle w:val="Textoindependiente"/>
        <w:spacing w:line="480" w:lineRule="auto"/>
        <w:ind w:firstLine="720"/>
        <w:jc w:val="left"/>
      </w:pPr>
    </w:p>
    <w:p w14:paraId="6AE3CDD4" w14:textId="405C3920" w:rsidR="00CF615E" w:rsidRDefault="00CF615E" w:rsidP="00980C08">
      <w:pPr>
        <w:pStyle w:val="Textoindependiente"/>
        <w:spacing w:line="480" w:lineRule="auto"/>
        <w:ind w:firstLine="720"/>
        <w:jc w:val="left"/>
      </w:pPr>
    </w:p>
    <w:p w14:paraId="2D0844E3" w14:textId="31477E26" w:rsidR="00CF615E" w:rsidRDefault="00CF615E" w:rsidP="00980C08">
      <w:pPr>
        <w:pStyle w:val="Textoindependiente"/>
        <w:spacing w:line="480" w:lineRule="auto"/>
        <w:ind w:firstLine="720"/>
        <w:jc w:val="left"/>
      </w:pPr>
    </w:p>
    <w:p w14:paraId="1EBF4ECC" w14:textId="2C3EBD87" w:rsidR="00CF615E" w:rsidRDefault="00CF615E" w:rsidP="00980C08">
      <w:pPr>
        <w:pStyle w:val="Textoindependiente"/>
        <w:spacing w:line="480" w:lineRule="auto"/>
        <w:ind w:firstLine="720"/>
        <w:jc w:val="left"/>
      </w:pPr>
    </w:p>
    <w:p w14:paraId="7DF9C093" w14:textId="715DD41D" w:rsidR="00CF615E" w:rsidRDefault="00CF615E" w:rsidP="00980C08">
      <w:pPr>
        <w:pStyle w:val="Textoindependiente"/>
        <w:spacing w:line="480" w:lineRule="auto"/>
        <w:ind w:firstLine="720"/>
        <w:jc w:val="left"/>
      </w:pPr>
    </w:p>
    <w:p w14:paraId="379F6189" w14:textId="786D8820" w:rsidR="00CF615E" w:rsidRDefault="00CF615E" w:rsidP="00980C08">
      <w:pPr>
        <w:pStyle w:val="Textoindependiente"/>
        <w:spacing w:line="480" w:lineRule="auto"/>
        <w:ind w:firstLine="720"/>
        <w:jc w:val="left"/>
      </w:pPr>
    </w:p>
    <w:p w14:paraId="1D0C3F25" w14:textId="79DF2A4E" w:rsidR="00CF615E" w:rsidRDefault="00CF615E" w:rsidP="00980C08">
      <w:pPr>
        <w:pStyle w:val="Textoindependiente"/>
        <w:spacing w:line="480" w:lineRule="auto"/>
        <w:ind w:firstLine="720"/>
        <w:jc w:val="left"/>
      </w:pPr>
    </w:p>
    <w:p w14:paraId="0166F790" w14:textId="6634014A" w:rsidR="00CF615E" w:rsidRDefault="00CF615E" w:rsidP="00980C08">
      <w:pPr>
        <w:pStyle w:val="Textoindependiente"/>
        <w:spacing w:line="480" w:lineRule="auto"/>
        <w:ind w:firstLine="720"/>
        <w:jc w:val="left"/>
      </w:pPr>
    </w:p>
    <w:p w14:paraId="742253A4" w14:textId="63EFA520" w:rsidR="00CF615E" w:rsidRDefault="00CF615E" w:rsidP="00980C08">
      <w:pPr>
        <w:pStyle w:val="Textoindependiente"/>
        <w:spacing w:line="480" w:lineRule="auto"/>
        <w:ind w:firstLine="720"/>
        <w:jc w:val="left"/>
      </w:pPr>
    </w:p>
    <w:p w14:paraId="7B9EA1DA" w14:textId="0FB41140" w:rsidR="00CF615E" w:rsidRDefault="00CF615E" w:rsidP="00980C08">
      <w:pPr>
        <w:pStyle w:val="Textoindependiente"/>
        <w:spacing w:line="480" w:lineRule="auto"/>
        <w:ind w:firstLine="720"/>
        <w:jc w:val="left"/>
      </w:pPr>
    </w:p>
    <w:p w14:paraId="0A066AD7" w14:textId="333D827D" w:rsidR="00CF615E" w:rsidRDefault="00CF615E" w:rsidP="00980C08">
      <w:pPr>
        <w:pStyle w:val="Textoindependiente"/>
        <w:spacing w:line="480" w:lineRule="auto"/>
        <w:ind w:firstLine="720"/>
        <w:jc w:val="left"/>
      </w:pPr>
    </w:p>
    <w:p w14:paraId="59C3BAB8" w14:textId="44DEFF5B" w:rsidR="00CF615E" w:rsidRDefault="00CF615E" w:rsidP="00980C08">
      <w:pPr>
        <w:pStyle w:val="Textoindependiente"/>
        <w:spacing w:line="480" w:lineRule="auto"/>
        <w:ind w:firstLine="720"/>
        <w:jc w:val="left"/>
      </w:pPr>
    </w:p>
    <w:p w14:paraId="39F73015" w14:textId="5AFC704A" w:rsidR="00CF615E" w:rsidRDefault="00CF615E" w:rsidP="00980C08">
      <w:pPr>
        <w:pStyle w:val="Textoindependiente"/>
        <w:spacing w:line="480" w:lineRule="auto"/>
        <w:ind w:firstLine="720"/>
        <w:jc w:val="left"/>
      </w:pPr>
    </w:p>
    <w:p w14:paraId="216CBED8" w14:textId="63E236E3" w:rsidR="00CF615E" w:rsidRDefault="00CF615E" w:rsidP="00980C08">
      <w:pPr>
        <w:pStyle w:val="Textoindependiente"/>
        <w:spacing w:line="480" w:lineRule="auto"/>
        <w:ind w:firstLine="720"/>
        <w:jc w:val="left"/>
      </w:pPr>
    </w:p>
    <w:p w14:paraId="78609B2C" w14:textId="2D2DD8BA" w:rsidR="00CF615E" w:rsidRDefault="00CF615E" w:rsidP="00980C08">
      <w:pPr>
        <w:pStyle w:val="Textoindependiente"/>
        <w:spacing w:line="480" w:lineRule="auto"/>
        <w:ind w:firstLine="720"/>
        <w:jc w:val="left"/>
      </w:pPr>
    </w:p>
    <w:p w14:paraId="52E02738" w14:textId="7C4D6C67" w:rsidR="00CF615E" w:rsidRDefault="00CF615E" w:rsidP="00980C08">
      <w:pPr>
        <w:pStyle w:val="Textoindependiente"/>
        <w:spacing w:line="480" w:lineRule="auto"/>
        <w:ind w:firstLine="720"/>
        <w:jc w:val="left"/>
      </w:pPr>
    </w:p>
    <w:p w14:paraId="41449C2F" w14:textId="00289F27" w:rsidR="00CF615E" w:rsidRDefault="00CF615E" w:rsidP="00980C08">
      <w:pPr>
        <w:pStyle w:val="Textoindependiente"/>
        <w:spacing w:line="480" w:lineRule="auto"/>
        <w:ind w:firstLine="720"/>
        <w:jc w:val="left"/>
      </w:pPr>
    </w:p>
    <w:p w14:paraId="316E5A1C" w14:textId="7183ADD3" w:rsidR="00CF615E" w:rsidRDefault="00CF615E" w:rsidP="00980C08">
      <w:pPr>
        <w:pStyle w:val="Textoindependiente"/>
        <w:spacing w:line="480" w:lineRule="auto"/>
        <w:ind w:firstLine="720"/>
        <w:jc w:val="left"/>
      </w:pPr>
    </w:p>
    <w:p w14:paraId="63B07515" w14:textId="0388832B" w:rsidR="00CF615E" w:rsidRDefault="00CF615E" w:rsidP="00980C08">
      <w:pPr>
        <w:pStyle w:val="Textoindependiente"/>
        <w:spacing w:line="480" w:lineRule="auto"/>
        <w:ind w:firstLine="720"/>
        <w:jc w:val="left"/>
      </w:pPr>
    </w:p>
    <w:p w14:paraId="271CC89D" w14:textId="1648E729" w:rsidR="00CF615E" w:rsidRDefault="00CF615E" w:rsidP="00980C08">
      <w:pPr>
        <w:pStyle w:val="Textoindependiente"/>
        <w:spacing w:line="480" w:lineRule="auto"/>
        <w:ind w:firstLine="720"/>
        <w:jc w:val="left"/>
      </w:pPr>
    </w:p>
    <w:p w14:paraId="05D8C53F" w14:textId="6813C1F3" w:rsidR="00CF615E" w:rsidRDefault="00CF615E" w:rsidP="00980C08">
      <w:pPr>
        <w:pStyle w:val="Textoindependiente"/>
        <w:spacing w:line="480" w:lineRule="auto"/>
        <w:ind w:firstLine="720"/>
        <w:jc w:val="left"/>
      </w:pPr>
    </w:p>
    <w:p w14:paraId="59046CBB" w14:textId="19CC1987" w:rsidR="00CF615E" w:rsidRDefault="00CF615E" w:rsidP="00980C08">
      <w:pPr>
        <w:pStyle w:val="Textoindependiente"/>
        <w:spacing w:line="480" w:lineRule="auto"/>
        <w:ind w:firstLine="720"/>
        <w:jc w:val="left"/>
      </w:pPr>
    </w:p>
    <w:p w14:paraId="45FC107B" w14:textId="77777777" w:rsidR="00CF615E" w:rsidRDefault="00CF615E" w:rsidP="00980C08">
      <w:pPr>
        <w:pStyle w:val="Textoindependiente"/>
        <w:spacing w:line="480" w:lineRule="auto"/>
        <w:ind w:firstLine="720"/>
        <w:jc w:val="left"/>
      </w:pPr>
    </w:p>
    <w:p w14:paraId="577B9524" w14:textId="77777777" w:rsidR="006A1B41" w:rsidRDefault="006A1B41" w:rsidP="00980C08">
      <w:pPr>
        <w:pStyle w:val="Textoindependiente"/>
        <w:spacing w:line="480" w:lineRule="auto"/>
        <w:ind w:firstLine="720"/>
        <w:jc w:val="left"/>
      </w:pPr>
    </w:p>
    <w:p w14:paraId="43A2B868" w14:textId="77777777" w:rsidR="006A1B41" w:rsidRDefault="006A1B41" w:rsidP="00AF4A29">
      <w:pPr>
        <w:pStyle w:val="Textoindependiente"/>
        <w:spacing w:line="276" w:lineRule="auto"/>
      </w:pPr>
    </w:p>
    <w:p w14:paraId="6BB12196" w14:textId="77777777" w:rsidR="001B4195" w:rsidRDefault="001B4195" w:rsidP="00AF4A29">
      <w:pPr>
        <w:pStyle w:val="Textoindependiente"/>
        <w:spacing w:line="276" w:lineRule="auto"/>
      </w:pPr>
    </w:p>
    <w:p w14:paraId="29E7E3D5" w14:textId="77777777" w:rsidR="001B4195" w:rsidRDefault="001B4195" w:rsidP="00AF4A29">
      <w:pPr>
        <w:pStyle w:val="Textoindependiente"/>
        <w:spacing w:line="276" w:lineRule="auto"/>
      </w:pPr>
    </w:p>
    <w:p w14:paraId="3541D783" w14:textId="77777777" w:rsidR="00380501" w:rsidRPr="00225D7D" w:rsidRDefault="00380501" w:rsidP="00225D7D">
      <w:pPr>
        <w:pStyle w:val="Textoindependiente"/>
        <w:spacing w:line="276" w:lineRule="auto"/>
      </w:pPr>
    </w:p>
    <w:p w14:paraId="155D67AF" w14:textId="73232C3C" w:rsidR="00EA2AF8" w:rsidRDefault="00BC3416" w:rsidP="00EA2AF8">
      <w:pPr>
        <w:pStyle w:val="Ttulo1"/>
        <w:spacing w:line="276" w:lineRule="auto"/>
      </w:pPr>
      <w:bookmarkStart w:id="32" w:name="_Toc214960703"/>
      <w:r w:rsidRPr="00225D7D">
        <w:t>BIBLIOGRAFÍA</w:t>
      </w:r>
      <w:bookmarkEnd w:id="32"/>
    </w:p>
    <w:p w14:paraId="075420BC" w14:textId="77777777" w:rsidR="00260C43" w:rsidRDefault="00260C43" w:rsidP="00EA2AF8">
      <w:pPr>
        <w:pStyle w:val="Ttulo1"/>
        <w:spacing w:line="276" w:lineRule="auto"/>
      </w:pPr>
    </w:p>
    <w:p w14:paraId="41788A0A" w14:textId="77777777" w:rsidR="00260C43" w:rsidRDefault="00260C43" w:rsidP="00EA2AF8">
      <w:pPr>
        <w:pStyle w:val="Ttulo1"/>
        <w:spacing w:line="276" w:lineRule="auto"/>
      </w:pPr>
    </w:p>
    <w:p w14:paraId="36E7BD34" w14:textId="77777777" w:rsidR="00BB2BDC" w:rsidRPr="00260C43" w:rsidRDefault="00BB2BDC" w:rsidP="00260C43">
      <w:pPr>
        <w:pStyle w:val="Textoindependiente"/>
        <w:spacing w:line="480" w:lineRule="auto"/>
        <w:ind w:left="720" w:hanging="720"/>
        <w:jc w:val="left"/>
      </w:pPr>
      <w:r w:rsidRPr="00260C43">
        <w:t xml:space="preserve">Administración Pública Cooperativa de Acueducto, Alcantarillado y Aseo de la Cabecera Municipal de Tiquisio – Bolívar. (s.f.). Misión, visión y políticas institucionales [Documento interno]. </w:t>
      </w:r>
    </w:p>
    <w:p w14:paraId="7352372C" w14:textId="77777777" w:rsidR="00BB2BDC" w:rsidRPr="00260C43" w:rsidRDefault="00BB2BDC" w:rsidP="00260C43">
      <w:pPr>
        <w:pStyle w:val="Textoindependiente"/>
        <w:spacing w:line="480" w:lineRule="auto"/>
        <w:ind w:left="720" w:hanging="720"/>
        <w:jc w:val="left"/>
      </w:pPr>
      <w:r w:rsidRPr="00260C43">
        <w:t>Comisión de Regulación de Agua Potable y Saneamiento Básico – CRA. (2018). Indicadores de gestión y eficiencia operacional para prestadores de servicios públicos.</w:t>
      </w:r>
    </w:p>
    <w:p w14:paraId="341B9789" w14:textId="77777777" w:rsidR="00BB2BDC" w:rsidRPr="00260C43" w:rsidRDefault="00BB2BDC" w:rsidP="00260C43">
      <w:pPr>
        <w:pStyle w:val="Textoindependiente"/>
        <w:spacing w:line="480" w:lineRule="auto"/>
        <w:ind w:left="720" w:hanging="720"/>
        <w:jc w:val="left"/>
      </w:pPr>
      <w:r w:rsidRPr="00260C43">
        <w:t xml:space="preserve">Congreso de Colombia. (1994). Ley 142 de 1994: Régimen de los Servicios Públicos Domiciliarios. </w:t>
      </w:r>
    </w:p>
    <w:p w14:paraId="219122B0" w14:textId="77777777" w:rsidR="00BB2BDC" w:rsidRPr="00260C43" w:rsidRDefault="00BB2BDC" w:rsidP="00260C43">
      <w:pPr>
        <w:pStyle w:val="Textoindependiente"/>
        <w:spacing w:line="480" w:lineRule="auto"/>
        <w:ind w:left="720" w:hanging="720"/>
        <w:jc w:val="left"/>
      </w:pPr>
      <w:r w:rsidRPr="00260C43">
        <w:t xml:space="preserve">Infobae. (2024, 1 de junio). Empresas de servicios públicos en Colombia deben implementar factura electrónica antes del 1 de agosto de 2024. </w:t>
      </w:r>
      <w:hyperlink r:id="rId31" w:history="1">
        <w:r w:rsidRPr="00260C43">
          <w:rPr>
            <w:rStyle w:val="Hipervnculo"/>
            <w:color w:val="000000" w:themeColor="text1"/>
            <w:u w:val="none"/>
          </w:rPr>
          <w:t>https://www.infobae.com/colombia/2024/06/01/empresas-de-servicios-publicos-en-colombia-deben-implementar-factura-electronica/</w:t>
        </w:r>
      </w:hyperlink>
      <w:r w:rsidRPr="00260C43">
        <w:rPr>
          <w:color w:val="000000" w:themeColor="text1"/>
        </w:rPr>
        <w:t xml:space="preserve"> </w:t>
      </w:r>
    </w:p>
    <w:p w14:paraId="57EC6B17" w14:textId="77777777" w:rsidR="00BB2BDC" w:rsidRPr="00260C43" w:rsidRDefault="00BB2BDC" w:rsidP="00260C43">
      <w:pPr>
        <w:pStyle w:val="Textoindependiente"/>
        <w:spacing w:line="480" w:lineRule="auto"/>
        <w:ind w:left="720" w:hanging="720"/>
        <w:jc w:val="left"/>
      </w:pPr>
      <w:proofErr w:type="spellStart"/>
      <w:r w:rsidRPr="00260C43">
        <w:t>Interfuerza</w:t>
      </w:r>
      <w:proofErr w:type="spellEnd"/>
      <w:r w:rsidRPr="00260C43">
        <w:t xml:space="preserve">. (s.f.). Beneficios de la facturación electrónica. </w:t>
      </w:r>
      <w:hyperlink r:id="rId32" w:history="1">
        <w:r w:rsidRPr="00260C43">
          <w:rPr>
            <w:rStyle w:val="Hipervnculo"/>
            <w:color w:val="000000" w:themeColor="text1"/>
            <w:u w:val="none"/>
          </w:rPr>
          <w:t>https://www.interfuerza.com/beneficios-de-la-facturacion-electronica/</w:t>
        </w:r>
      </w:hyperlink>
      <w:r w:rsidRPr="00260C43">
        <w:rPr>
          <w:color w:val="000000" w:themeColor="text1"/>
        </w:rPr>
        <w:t xml:space="preserve"> </w:t>
      </w:r>
    </w:p>
    <w:p w14:paraId="23D53131" w14:textId="77777777" w:rsidR="00BB2BDC" w:rsidRPr="00260C43" w:rsidRDefault="00BB2BDC" w:rsidP="00260C43">
      <w:pPr>
        <w:pStyle w:val="Textoindependiente"/>
        <w:spacing w:line="480" w:lineRule="auto"/>
        <w:ind w:left="720" w:hanging="720"/>
        <w:jc w:val="left"/>
      </w:pPr>
      <w:r w:rsidRPr="00260C43">
        <w:t>Ministerio de Ambiente y Desarrollo Sostenible. (2015). Política nacional para la gestión integral del recurso hídrico.</w:t>
      </w:r>
    </w:p>
    <w:p w14:paraId="44CCE47D" w14:textId="77777777" w:rsidR="00BB2BDC" w:rsidRPr="00260C43" w:rsidRDefault="00BB2BDC" w:rsidP="00260C43">
      <w:pPr>
        <w:pStyle w:val="Textoindependiente"/>
        <w:spacing w:line="480" w:lineRule="auto"/>
        <w:ind w:left="720" w:hanging="720"/>
        <w:jc w:val="left"/>
      </w:pPr>
      <w:r w:rsidRPr="00260C43">
        <w:t>Ministerio de la Protección Social. (2007). Decreto 1575 de 2007: Sistema para la protección y control de la calidad del agua para consumo humano.</w:t>
      </w:r>
    </w:p>
    <w:p w14:paraId="03667864" w14:textId="77777777" w:rsidR="00BB2BDC" w:rsidRPr="00260C43" w:rsidRDefault="00BB2BDC" w:rsidP="00260C43">
      <w:pPr>
        <w:pStyle w:val="Textoindependiente"/>
        <w:spacing w:line="480" w:lineRule="auto"/>
        <w:ind w:left="720" w:hanging="720"/>
        <w:jc w:val="left"/>
      </w:pPr>
      <w:r w:rsidRPr="00260C43">
        <w:t>Ministerio de Vivienda, Ciudad y Territorio. (2020). Reglamento Técnico del Sector de Agua Potable y Saneamiento Básico – RAS 2020.</w:t>
      </w:r>
    </w:p>
    <w:p w14:paraId="0D2533CD" w14:textId="0919E08C" w:rsidR="00BB2BDC" w:rsidRPr="00260C43" w:rsidRDefault="00BB2BDC" w:rsidP="00260C43">
      <w:pPr>
        <w:pStyle w:val="Textoindependiente"/>
        <w:spacing w:line="480" w:lineRule="auto"/>
        <w:ind w:left="720" w:hanging="720"/>
        <w:jc w:val="left"/>
        <w:rPr>
          <w:color w:val="000000" w:themeColor="text1"/>
        </w:rPr>
      </w:pPr>
      <w:r w:rsidRPr="00260C43">
        <w:t xml:space="preserve">Red Nacional de Acueductos Comunitarios de Colombia. (2024, </w:t>
      </w:r>
      <w:proofErr w:type="gramStart"/>
      <w:r w:rsidR="00260C43" w:rsidRPr="00260C43">
        <w:t>Noviembre</w:t>
      </w:r>
      <w:proofErr w:type="gramEnd"/>
      <w:r w:rsidRPr="00260C43">
        <w:t xml:space="preserve"> 5). Comunicado sobre la facturación electrónica para acueductos comunitarios. </w:t>
      </w:r>
      <w:hyperlink r:id="rId33" w:history="1">
        <w:r w:rsidRPr="00260C43">
          <w:rPr>
            <w:rStyle w:val="Hipervnculo"/>
            <w:color w:val="000000" w:themeColor="text1"/>
            <w:u w:val="none"/>
          </w:rPr>
          <w:t>https://redacueductoscomunitarios.co/2024/11/05/comunicado-sobre-la-facturacion-electronica-para-acueductos-comunitarios/</w:t>
        </w:r>
      </w:hyperlink>
      <w:r w:rsidRPr="00260C43">
        <w:rPr>
          <w:color w:val="000000" w:themeColor="text1"/>
        </w:rPr>
        <w:t xml:space="preserve"> </w:t>
      </w:r>
    </w:p>
    <w:p w14:paraId="7281F7CE" w14:textId="7F0C7F0F" w:rsidR="00634678" w:rsidRDefault="00634678" w:rsidP="00225D7D">
      <w:pPr>
        <w:pStyle w:val="Textoindependiente"/>
        <w:spacing w:line="276" w:lineRule="auto"/>
      </w:pPr>
    </w:p>
    <w:p w14:paraId="1D7371F0" w14:textId="413BF444" w:rsidR="00634678" w:rsidRDefault="00634678" w:rsidP="00225D7D">
      <w:pPr>
        <w:pStyle w:val="Textoindependiente"/>
        <w:spacing w:line="276" w:lineRule="auto"/>
      </w:pPr>
    </w:p>
    <w:p w14:paraId="3416B942" w14:textId="4B2D094F" w:rsidR="00634678" w:rsidRDefault="00634678" w:rsidP="00225D7D">
      <w:pPr>
        <w:pStyle w:val="Textoindependiente"/>
        <w:spacing w:line="276" w:lineRule="auto"/>
      </w:pPr>
    </w:p>
    <w:p w14:paraId="19CB08F3" w14:textId="15EAFBD1" w:rsidR="00634678" w:rsidRDefault="00634678" w:rsidP="00225D7D">
      <w:pPr>
        <w:pStyle w:val="Textoindependiente"/>
        <w:spacing w:line="276" w:lineRule="auto"/>
      </w:pPr>
    </w:p>
    <w:p w14:paraId="1567AB6D" w14:textId="77777777" w:rsidR="00131EF2" w:rsidRDefault="00131EF2" w:rsidP="00225D7D">
      <w:pPr>
        <w:pStyle w:val="Textoindependiente"/>
        <w:spacing w:line="276" w:lineRule="auto"/>
      </w:pPr>
    </w:p>
    <w:p w14:paraId="3408AADF" w14:textId="77777777" w:rsidR="00131EF2" w:rsidRDefault="00131EF2" w:rsidP="00225D7D">
      <w:pPr>
        <w:pStyle w:val="Textoindependiente"/>
        <w:spacing w:line="276" w:lineRule="auto"/>
      </w:pPr>
    </w:p>
    <w:p w14:paraId="36E0FB81" w14:textId="77777777" w:rsidR="00260C43" w:rsidRDefault="00260C43" w:rsidP="00225D7D">
      <w:pPr>
        <w:pStyle w:val="Textoindependiente"/>
        <w:spacing w:line="276" w:lineRule="auto"/>
      </w:pPr>
    </w:p>
    <w:p w14:paraId="69F49971" w14:textId="77777777" w:rsidR="00131EF2" w:rsidRDefault="00131EF2" w:rsidP="00225D7D">
      <w:pPr>
        <w:pStyle w:val="Textoindependiente"/>
        <w:spacing w:line="276" w:lineRule="auto"/>
      </w:pPr>
    </w:p>
    <w:p w14:paraId="7FDADF2B" w14:textId="77777777" w:rsidR="007942D3" w:rsidRDefault="007942D3" w:rsidP="00225D7D">
      <w:pPr>
        <w:pStyle w:val="Textoindependiente"/>
        <w:spacing w:line="276" w:lineRule="auto"/>
      </w:pPr>
    </w:p>
    <w:p w14:paraId="154FB742" w14:textId="77777777" w:rsidR="007942D3" w:rsidRDefault="007942D3" w:rsidP="00225D7D">
      <w:pPr>
        <w:pStyle w:val="Textoindependiente"/>
        <w:spacing w:line="276" w:lineRule="auto"/>
      </w:pPr>
    </w:p>
    <w:p w14:paraId="44C2CBC8" w14:textId="77777777" w:rsidR="007942D3" w:rsidRPr="00225D7D" w:rsidRDefault="007942D3" w:rsidP="00225D7D">
      <w:pPr>
        <w:pStyle w:val="Textoindependiente"/>
        <w:spacing w:line="276" w:lineRule="auto"/>
      </w:pPr>
    </w:p>
    <w:p w14:paraId="53877538" w14:textId="77777777" w:rsidR="00FF0BAB" w:rsidRDefault="00BC3416" w:rsidP="00FF0BAB">
      <w:pPr>
        <w:pStyle w:val="Ttulo1"/>
        <w:spacing w:before="93" w:line="276" w:lineRule="auto"/>
        <w:ind w:left="0"/>
        <w:jc w:val="center"/>
      </w:pPr>
      <w:bookmarkStart w:id="33" w:name="_Toc214960704"/>
      <w:r w:rsidRPr="00225D7D">
        <w:t>ANEXOS</w:t>
      </w:r>
      <w:bookmarkEnd w:id="33"/>
    </w:p>
    <w:p w14:paraId="46407E84" w14:textId="074666FE" w:rsidR="00B22C70" w:rsidRPr="002B3AD6" w:rsidRDefault="00B22C70" w:rsidP="007942D3">
      <w:pPr>
        <w:pStyle w:val="Ttulo2"/>
        <w:rPr>
          <w:rFonts w:ascii="Arial" w:hAnsi="Arial" w:cs="Arial"/>
          <w:color w:val="auto"/>
          <w:sz w:val="24"/>
          <w:szCs w:val="24"/>
        </w:rPr>
      </w:pPr>
      <w:bookmarkStart w:id="34" w:name="_Toc214960705"/>
      <w:r w:rsidRPr="007942D3">
        <w:rPr>
          <w:rFonts w:ascii="Arial" w:hAnsi="Arial" w:cs="Arial"/>
          <w:b/>
          <w:bCs/>
          <w:color w:val="auto"/>
          <w:sz w:val="24"/>
          <w:szCs w:val="24"/>
        </w:rPr>
        <w:t xml:space="preserve">Anexo 1. </w:t>
      </w:r>
      <w:r w:rsidRPr="007942D3">
        <w:rPr>
          <w:rFonts w:ascii="Arial" w:hAnsi="Arial" w:cs="Arial"/>
          <w:color w:val="auto"/>
          <w:sz w:val="24"/>
          <w:szCs w:val="24"/>
        </w:rPr>
        <w:t xml:space="preserve">Evidencias fotográficas </w:t>
      </w:r>
      <w:bookmarkEnd w:id="34"/>
      <w:r w:rsidR="00821A13" w:rsidRPr="007942D3">
        <w:rPr>
          <w:rFonts w:ascii="Arial" w:hAnsi="Arial" w:cs="Arial"/>
          <w:b/>
          <w:bCs/>
          <w:color w:val="auto"/>
          <w:sz w:val="24"/>
          <w:szCs w:val="24"/>
        </w:rPr>
        <w:t xml:space="preserve"> </w:t>
      </w:r>
    </w:p>
    <w:p w14:paraId="7A5F43E2" w14:textId="77777777" w:rsidR="00FF0BAB" w:rsidRDefault="00FF0BAB" w:rsidP="008C42C9"/>
    <w:tbl>
      <w:tblPr>
        <w:tblStyle w:val="Tablaconcuadrcula"/>
        <w:tblW w:w="0" w:type="auto"/>
        <w:tblLook w:val="04A0" w:firstRow="1" w:lastRow="0" w:firstColumn="1" w:lastColumn="0" w:noHBand="0" w:noVBand="1"/>
      </w:tblPr>
      <w:tblGrid>
        <w:gridCol w:w="4244"/>
        <w:gridCol w:w="5106"/>
      </w:tblGrid>
      <w:tr w:rsidR="00FF0BAB" w14:paraId="3BE92916" w14:textId="77777777" w:rsidTr="00FF0BAB">
        <w:tc>
          <w:tcPr>
            <w:tcW w:w="4697" w:type="dxa"/>
          </w:tcPr>
          <w:p w14:paraId="1BF504A0" w14:textId="6719102B" w:rsidR="00FF0BAB" w:rsidRDefault="00FF0BAB" w:rsidP="008C42C9">
            <w:r>
              <w:rPr>
                <w:noProof/>
                <w:lang w:val="es-CO" w:eastAsia="es-CO"/>
              </w:rPr>
              <w:drawing>
                <wp:inline distT="0" distB="0" distL="0" distR="0" wp14:anchorId="225E0DB4" wp14:editId="2BB8D2DB">
                  <wp:extent cx="2537240" cy="3293119"/>
                  <wp:effectExtent l="0" t="0" r="0"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39962" cy="3296652"/>
                          </a:xfrm>
                          <a:prstGeom prst="rect">
                            <a:avLst/>
                          </a:prstGeom>
                          <a:noFill/>
                        </pic:spPr>
                      </pic:pic>
                    </a:graphicData>
                  </a:graphic>
                </wp:inline>
              </w:drawing>
            </w:r>
          </w:p>
        </w:tc>
        <w:tc>
          <w:tcPr>
            <w:tcW w:w="4698" w:type="dxa"/>
          </w:tcPr>
          <w:p w14:paraId="21BF1DDB" w14:textId="2695D4C8" w:rsidR="00FF0BAB" w:rsidRDefault="00FF0BAB" w:rsidP="008C42C9">
            <w:r>
              <w:rPr>
                <w:noProof/>
                <w:lang w:val="es-CO" w:eastAsia="es-CO"/>
              </w:rPr>
              <w:drawing>
                <wp:inline distT="0" distB="0" distL="0" distR="0" wp14:anchorId="11829FD1" wp14:editId="32DA77FE">
                  <wp:extent cx="3103245" cy="3862221"/>
                  <wp:effectExtent l="0" t="0" r="1905" b="508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04026" cy="3863193"/>
                          </a:xfrm>
                          <a:prstGeom prst="rect">
                            <a:avLst/>
                          </a:prstGeom>
                          <a:noFill/>
                        </pic:spPr>
                      </pic:pic>
                    </a:graphicData>
                  </a:graphic>
                </wp:inline>
              </w:drawing>
            </w:r>
          </w:p>
        </w:tc>
      </w:tr>
      <w:tr w:rsidR="00FF0BAB" w14:paraId="38B9A320" w14:textId="77777777" w:rsidTr="00FF0BAB">
        <w:tc>
          <w:tcPr>
            <w:tcW w:w="4697" w:type="dxa"/>
          </w:tcPr>
          <w:p w14:paraId="7AD9F240" w14:textId="7BF9111C" w:rsidR="00FF0BAB" w:rsidRDefault="00FF0BAB" w:rsidP="008C42C9">
            <w:r>
              <w:rPr>
                <w:noProof/>
                <w:lang w:val="es-CO" w:eastAsia="es-CO"/>
              </w:rPr>
              <w:drawing>
                <wp:inline distT="0" distB="0" distL="0" distR="0" wp14:anchorId="10F66149" wp14:editId="7A17BEA1">
                  <wp:extent cx="2512060" cy="3176270"/>
                  <wp:effectExtent l="0" t="0" r="254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12060" cy="3176270"/>
                          </a:xfrm>
                          <a:prstGeom prst="rect">
                            <a:avLst/>
                          </a:prstGeom>
                          <a:noFill/>
                        </pic:spPr>
                      </pic:pic>
                    </a:graphicData>
                  </a:graphic>
                </wp:inline>
              </w:drawing>
            </w:r>
          </w:p>
        </w:tc>
        <w:tc>
          <w:tcPr>
            <w:tcW w:w="4698" w:type="dxa"/>
          </w:tcPr>
          <w:p w14:paraId="162F8979" w14:textId="11E93C3D" w:rsidR="00FF0BAB" w:rsidRDefault="00FF0BAB" w:rsidP="008C42C9">
            <w:r>
              <w:rPr>
                <w:b/>
                <w:noProof/>
                <w:lang w:val="es-CO" w:eastAsia="es-CO"/>
              </w:rPr>
              <w:drawing>
                <wp:inline distT="0" distB="0" distL="0" distR="0" wp14:anchorId="04E99039" wp14:editId="6B38B2D9">
                  <wp:extent cx="2686050" cy="3158836"/>
                  <wp:effectExtent l="0" t="0" r="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14686" cy="3192513"/>
                          </a:xfrm>
                          <a:prstGeom prst="rect">
                            <a:avLst/>
                          </a:prstGeom>
                        </pic:spPr>
                      </pic:pic>
                    </a:graphicData>
                  </a:graphic>
                </wp:inline>
              </w:drawing>
            </w:r>
          </w:p>
        </w:tc>
      </w:tr>
    </w:tbl>
    <w:p w14:paraId="5308A91B" w14:textId="77777777" w:rsidR="00FF0BAB" w:rsidRDefault="00FF0BAB" w:rsidP="00FF0BAB">
      <w:pPr>
        <w:pStyle w:val="Ttulo1"/>
        <w:spacing w:before="93" w:line="276" w:lineRule="auto"/>
        <w:ind w:left="0"/>
        <w:jc w:val="center"/>
      </w:pPr>
    </w:p>
    <w:p w14:paraId="467AAE68" w14:textId="77777777" w:rsidR="00821A13" w:rsidRDefault="00821A13" w:rsidP="00FF0BAB">
      <w:pPr>
        <w:pStyle w:val="Ttulo1"/>
        <w:spacing w:before="93" w:line="276" w:lineRule="auto"/>
        <w:ind w:left="0"/>
        <w:jc w:val="center"/>
      </w:pPr>
    </w:p>
    <w:p w14:paraId="699E80B4" w14:textId="4D6A5403" w:rsidR="00821A13" w:rsidRDefault="00821A13" w:rsidP="00FF0BAB">
      <w:pPr>
        <w:pStyle w:val="Ttulo1"/>
        <w:spacing w:before="93" w:line="276" w:lineRule="auto"/>
        <w:ind w:left="0"/>
        <w:jc w:val="center"/>
      </w:pPr>
    </w:p>
    <w:p w14:paraId="59411183" w14:textId="77777777" w:rsidR="00821A13" w:rsidRDefault="00821A13" w:rsidP="00FF0BAB">
      <w:pPr>
        <w:pStyle w:val="Ttulo1"/>
        <w:spacing w:before="93" w:line="276" w:lineRule="auto"/>
        <w:ind w:left="0"/>
        <w:jc w:val="center"/>
      </w:pPr>
    </w:p>
    <w:p w14:paraId="14C9A15C" w14:textId="77777777" w:rsidR="00821A13" w:rsidRDefault="00821A13" w:rsidP="00FF0BAB">
      <w:pPr>
        <w:pStyle w:val="Ttulo1"/>
        <w:spacing w:before="93" w:line="276" w:lineRule="auto"/>
        <w:ind w:left="0"/>
        <w:jc w:val="center"/>
      </w:pPr>
    </w:p>
    <w:p w14:paraId="2F5A1E9E" w14:textId="25E56154" w:rsidR="00821A13" w:rsidRDefault="00821A13" w:rsidP="00FF0BAB">
      <w:pPr>
        <w:pStyle w:val="Ttulo1"/>
        <w:spacing w:before="93" w:line="276" w:lineRule="auto"/>
        <w:ind w:left="0"/>
        <w:jc w:val="center"/>
      </w:pPr>
    </w:p>
    <w:p w14:paraId="7755DC7B" w14:textId="77777777" w:rsidR="00821A13" w:rsidRDefault="00821A13" w:rsidP="00FF0BAB">
      <w:pPr>
        <w:pStyle w:val="Ttulo1"/>
        <w:spacing w:before="93" w:line="276" w:lineRule="auto"/>
        <w:ind w:left="0"/>
        <w:jc w:val="center"/>
      </w:pPr>
    </w:p>
    <w:p w14:paraId="593C6E37" w14:textId="77777777" w:rsidR="00821A13" w:rsidRDefault="00821A13" w:rsidP="00FF0BAB">
      <w:pPr>
        <w:pStyle w:val="Ttulo1"/>
        <w:spacing w:before="93" w:line="276" w:lineRule="auto"/>
        <w:ind w:left="0"/>
        <w:jc w:val="center"/>
      </w:pPr>
    </w:p>
    <w:p w14:paraId="531EA081" w14:textId="29C0A43B" w:rsidR="00821A13" w:rsidRDefault="00821A13" w:rsidP="00FF0BAB">
      <w:pPr>
        <w:pStyle w:val="Ttulo1"/>
        <w:spacing w:before="93" w:line="276" w:lineRule="auto"/>
        <w:ind w:left="0"/>
        <w:jc w:val="center"/>
      </w:pPr>
    </w:p>
    <w:p w14:paraId="49473FEB" w14:textId="71566682" w:rsidR="00821A13" w:rsidRDefault="00821A13" w:rsidP="00FF0BAB">
      <w:pPr>
        <w:pStyle w:val="Ttulo1"/>
        <w:spacing w:before="93" w:line="276" w:lineRule="auto"/>
        <w:ind w:left="0"/>
        <w:jc w:val="center"/>
      </w:pPr>
    </w:p>
    <w:p w14:paraId="1E6B8467" w14:textId="390962C3" w:rsidR="00FF0BAB" w:rsidRDefault="00FF0BAB" w:rsidP="000120FA"/>
    <w:p w14:paraId="63F29717" w14:textId="1579718E" w:rsidR="00FF0BAB" w:rsidRDefault="0045296D" w:rsidP="00FF0BAB">
      <w:pPr>
        <w:pStyle w:val="Ttulo1"/>
        <w:spacing w:before="93" w:line="276" w:lineRule="auto"/>
        <w:ind w:left="0"/>
        <w:jc w:val="center"/>
      </w:pPr>
      <w:r>
        <w:rPr>
          <w:noProof/>
          <w:lang w:bidi="ar-SA"/>
        </w:rPr>
        <w:drawing>
          <wp:anchor distT="0" distB="0" distL="114300" distR="114300" simplePos="0" relativeHeight="251662336" behindDoc="0" locked="0" layoutInCell="1" allowOverlap="1" wp14:anchorId="4869276B" wp14:editId="6F06153F">
            <wp:simplePos x="0" y="0"/>
            <wp:positionH relativeFrom="margin">
              <wp:align>right</wp:align>
            </wp:positionH>
            <wp:positionV relativeFrom="paragraph">
              <wp:posOffset>69359</wp:posOffset>
            </wp:positionV>
            <wp:extent cx="5972175" cy="3209925"/>
            <wp:effectExtent l="0" t="0" r="9525" b="952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72175" cy="3209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E7C792" w14:textId="678C893A" w:rsidR="00FF0BAB" w:rsidRDefault="00FF0BAB" w:rsidP="00FF0BAB">
      <w:pPr>
        <w:pStyle w:val="Ttulo1"/>
        <w:spacing w:before="93" w:line="276" w:lineRule="auto"/>
        <w:ind w:left="0"/>
        <w:jc w:val="center"/>
      </w:pPr>
    </w:p>
    <w:p w14:paraId="3D779DA9" w14:textId="77777777" w:rsidR="00FF0BAB" w:rsidRDefault="00FF0BAB" w:rsidP="00FF0BAB">
      <w:pPr>
        <w:pStyle w:val="Ttulo1"/>
        <w:spacing w:before="93" w:line="276" w:lineRule="auto"/>
        <w:ind w:left="0"/>
        <w:jc w:val="center"/>
      </w:pPr>
    </w:p>
    <w:p w14:paraId="5695378E" w14:textId="77777777" w:rsidR="00FF0BAB" w:rsidRDefault="00FF0BAB" w:rsidP="00FF0BAB">
      <w:pPr>
        <w:pStyle w:val="Ttulo1"/>
        <w:spacing w:before="93" w:line="276" w:lineRule="auto"/>
        <w:ind w:left="0"/>
        <w:jc w:val="center"/>
      </w:pPr>
    </w:p>
    <w:p w14:paraId="45A96E8C" w14:textId="60130EEB" w:rsidR="000B6584" w:rsidRDefault="000B6584" w:rsidP="00FF0BAB">
      <w:pPr>
        <w:pStyle w:val="Ttulo1"/>
        <w:spacing w:before="93" w:line="276" w:lineRule="auto"/>
        <w:ind w:left="0"/>
        <w:jc w:val="center"/>
      </w:pPr>
    </w:p>
    <w:p w14:paraId="5404DF45" w14:textId="77777777" w:rsidR="000B6584" w:rsidRDefault="000B6584" w:rsidP="00FF0BAB">
      <w:pPr>
        <w:pStyle w:val="Ttulo1"/>
        <w:spacing w:before="93" w:line="276" w:lineRule="auto"/>
        <w:ind w:left="0"/>
        <w:jc w:val="center"/>
      </w:pPr>
    </w:p>
    <w:p w14:paraId="577C8292" w14:textId="77777777" w:rsidR="000B6584" w:rsidRDefault="000B6584" w:rsidP="00FF0BAB">
      <w:pPr>
        <w:pStyle w:val="Ttulo1"/>
        <w:spacing w:before="93" w:line="276" w:lineRule="auto"/>
        <w:ind w:left="0"/>
        <w:jc w:val="center"/>
      </w:pPr>
    </w:p>
    <w:p w14:paraId="3991687F" w14:textId="77777777" w:rsidR="000B6584" w:rsidRDefault="000B6584" w:rsidP="00FF0BAB">
      <w:pPr>
        <w:pStyle w:val="Ttulo1"/>
        <w:spacing w:before="93" w:line="276" w:lineRule="auto"/>
        <w:ind w:left="0"/>
        <w:jc w:val="center"/>
      </w:pPr>
    </w:p>
    <w:p w14:paraId="5595B3B3" w14:textId="77777777" w:rsidR="000B6584" w:rsidRDefault="000B6584" w:rsidP="00FF0BAB">
      <w:pPr>
        <w:pStyle w:val="Ttulo1"/>
        <w:spacing w:before="93" w:line="276" w:lineRule="auto"/>
        <w:ind w:left="0"/>
        <w:jc w:val="center"/>
      </w:pPr>
    </w:p>
    <w:p w14:paraId="21A4D3C1" w14:textId="77777777" w:rsidR="000B6584" w:rsidRDefault="000B6584" w:rsidP="00FF0BAB">
      <w:pPr>
        <w:pStyle w:val="Ttulo1"/>
        <w:spacing w:before="93" w:line="276" w:lineRule="auto"/>
        <w:ind w:left="0"/>
        <w:jc w:val="center"/>
      </w:pPr>
    </w:p>
    <w:p w14:paraId="2E465DF1" w14:textId="77777777" w:rsidR="000B6584" w:rsidRDefault="000B6584" w:rsidP="00FF0BAB">
      <w:pPr>
        <w:pStyle w:val="Ttulo1"/>
        <w:spacing w:before="93" w:line="276" w:lineRule="auto"/>
        <w:ind w:left="0"/>
        <w:jc w:val="center"/>
      </w:pPr>
    </w:p>
    <w:p w14:paraId="6A8BD89A" w14:textId="46FDA774" w:rsidR="000B6584" w:rsidRDefault="000B6584" w:rsidP="00FF0BAB">
      <w:pPr>
        <w:pStyle w:val="Ttulo1"/>
        <w:spacing w:before="93" w:line="276" w:lineRule="auto"/>
        <w:ind w:left="0"/>
        <w:jc w:val="center"/>
      </w:pPr>
    </w:p>
    <w:p w14:paraId="5F3F6CED" w14:textId="77777777" w:rsidR="000B6584" w:rsidRDefault="000B6584" w:rsidP="00FF0BAB">
      <w:pPr>
        <w:pStyle w:val="Ttulo1"/>
        <w:spacing w:before="93" w:line="276" w:lineRule="auto"/>
        <w:ind w:left="0"/>
        <w:jc w:val="center"/>
      </w:pPr>
    </w:p>
    <w:p w14:paraId="5A041341" w14:textId="70B4F705" w:rsidR="000B6584" w:rsidRDefault="000B6584" w:rsidP="00FF0BAB">
      <w:pPr>
        <w:pStyle w:val="Ttulo1"/>
        <w:spacing w:before="93" w:line="276" w:lineRule="auto"/>
        <w:ind w:left="0"/>
        <w:jc w:val="center"/>
      </w:pPr>
    </w:p>
    <w:p w14:paraId="29FF6DEB" w14:textId="4A6AC313" w:rsidR="000B6584" w:rsidRDefault="000B6584" w:rsidP="00FF0BAB">
      <w:pPr>
        <w:pStyle w:val="Ttulo1"/>
        <w:spacing w:before="93" w:line="276" w:lineRule="auto"/>
        <w:ind w:left="0"/>
        <w:jc w:val="center"/>
      </w:pPr>
    </w:p>
    <w:p w14:paraId="78F22684" w14:textId="77777777" w:rsidR="000B6584" w:rsidRDefault="000B6584" w:rsidP="00FF0BAB">
      <w:pPr>
        <w:pStyle w:val="Ttulo1"/>
        <w:spacing w:before="93" w:line="276" w:lineRule="auto"/>
        <w:ind w:left="0"/>
        <w:jc w:val="center"/>
      </w:pPr>
    </w:p>
    <w:p w14:paraId="6AED41DC" w14:textId="270AE4B4" w:rsidR="000B6584" w:rsidRDefault="000B6584" w:rsidP="00FF0BAB">
      <w:pPr>
        <w:pStyle w:val="Ttulo1"/>
        <w:spacing w:before="93" w:line="276" w:lineRule="auto"/>
        <w:ind w:left="0"/>
        <w:jc w:val="center"/>
      </w:pPr>
    </w:p>
    <w:p w14:paraId="690AC7AE" w14:textId="7690AB93" w:rsidR="000B6584" w:rsidRDefault="000B6584" w:rsidP="00FF0BAB">
      <w:pPr>
        <w:pStyle w:val="Ttulo1"/>
        <w:spacing w:before="93" w:line="276" w:lineRule="auto"/>
        <w:ind w:left="0"/>
        <w:jc w:val="center"/>
      </w:pPr>
    </w:p>
    <w:p w14:paraId="2BF50085" w14:textId="4B63ABCD" w:rsidR="000B6584" w:rsidRDefault="000B6584" w:rsidP="00FF0BAB">
      <w:pPr>
        <w:pStyle w:val="Ttulo1"/>
        <w:spacing w:before="93" w:line="276" w:lineRule="auto"/>
        <w:ind w:left="0"/>
        <w:jc w:val="center"/>
      </w:pPr>
    </w:p>
    <w:p w14:paraId="33BB89BC" w14:textId="77777777" w:rsidR="000B6584" w:rsidRDefault="000B6584" w:rsidP="00FF0BAB">
      <w:pPr>
        <w:pStyle w:val="Ttulo1"/>
        <w:spacing w:before="93" w:line="276" w:lineRule="auto"/>
        <w:ind w:left="0"/>
        <w:jc w:val="center"/>
      </w:pPr>
    </w:p>
    <w:p w14:paraId="5A044697" w14:textId="0AD99A3C" w:rsidR="000B6584" w:rsidRDefault="000B6584" w:rsidP="00FF0BAB">
      <w:pPr>
        <w:pStyle w:val="Ttulo1"/>
        <w:spacing w:before="93" w:line="276" w:lineRule="auto"/>
        <w:ind w:left="0"/>
        <w:jc w:val="center"/>
      </w:pPr>
    </w:p>
    <w:p w14:paraId="4E1DD912" w14:textId="77777777" w:rsidR="000B6584" w:rsidRDefault="000B6584" w:rsidP="00FF0BAB">
      <w:pPr>
        <w:pStyle w:val="Ttulo1"/>
        <w:spacing w:before="93" w:line="276" w:lineRule="auto"/>
        <w:ind w:left="0"/>
        <w:jc w:val="center"/>
      </w:pPr>
    </w:p>
    <w:p w14:paraId="066C7E0C" w14:textId="28A39D44" w:rsidR="000B6584" w:rsidRDefault="000B6584" w:rsidP="00FF0BAB">
      <w:pPr>
        <w:pStyle w:val="Ttulo1"/>
        <w:spacing w:before="93" w:line="276" w:lineRule="auto"/>
        <w:ind w:left="0"/>
        <w:jc w:val="center"/>
      </w:pPr>
    </w:p>
    <w:p w14:paraId="693E16DD" w14:textId="77777777" w:rsidR="00260C43" w:rsidRDefault="00260C43" w:rsidP="00FF0BAB">
      <w:pPr>
        <w:pStyle w:val="Ttulo1"/>
        <w:spacing w:before="93" w:line="276" w:lineRule="auto"/>
        <w:ind w:left="0"/>
        <w:jc w:val="center"/>
      </w:pPr>
    </w:p>
    <w:p w14:paraId="0E000DF4" w14:textId="77777777" w:rsidR="00260C43" w:rsidRDefault="00260C43" w:rsidP="00FF0BAB">
      <w:pPr>
        <w:pStyle w:val="Ttulo1"/>
        <w:spacing w:before="93" w:line="276" w:lineRule="auto"/>
        <w:ind w:left="0"/>
        <w:jc w:val="center"/>
      </w:pPr>
    </w:p>
    <w:p w14:paraId="3324122C" w14:textId="77777777" w:rsidR="00260C43" w:rsidRDefault="00260C43" w:rsidP="00FF0BAB">
      <w:pPr>
        <w:pStyle w:val="Ttulo1"/>
        <w:spacing w:before="93" w:line="276" w:lineRule="auto"/>
        <w:ind w:left="0"/>
        <w:jc w:val="center"/>
      </w:pPr>
    </w:p>
    <w:p w14:paraId="09D9F53C" w14:textId="77777777" w:rsidR="00260C43" w:rsidRDefault="00260C43" w:rsidP="00FF0BAB">
      <w:pPr>
        <w:pStyle w:val="Ttulo1"/>
        <w:spacing w:before="93" w:line="276" w:lineRule="auto"/>
        <w:ind w:left="0"/>
        <w:jc w:val="center"/>
      </w:pPr>
    </w:p>
    <w:p w14:paraId="09A1AAB5" w14:textId="77777777" w:rsidR="00260C43" w:rsidRDefault="00260C43" w:rsidP="00FF0BAB">
      <w:pPr>
        <w:pStyle w:val="Ttulo1"/>
        <w:spacing w:before="93" w:line="276" w:lineRule="auto"/>
        <w:ind w:left="0"/>
        <w:jc w:val="center"/>
      </w:pPr>
    </w:p>
    <w:p w14:paraId="3D9A095E" w14:textId="77777777" w:rsidR="00980C08" w:rsidRDefault="00980C08" w:rsidP="00FF0BAB">
      <w:pPr>
        <w:pStyle w:val="Ttulo1"/>
        <w:spacing w:before="93" w:line="276" w:lineRule="auto"/>
        <w:ind w:left="0"/>
        <w:jc w:val="center"/>
      </w:pPr>
    </w:p>
    <w:p w14:paraId="596622B4" w14:textId="77777777" w:rsidR="00980C08" w:rsidRDefault="00980C08" w:rsidP="00FF0BAB">
      <w:pPr>
        <w:pStyle w:val="Ttulo1"/>
        <w:spacing w:before="93" w:line="276" w:lineRule="auto"/>
        <w:ind w:left="0"/>
        <w:jc w:val="center"/>
      </w:pPr>
    </w:p>
    <w:p w14:paraId="3E4E3F23" w14:textId="77777777" w:rsidR="00980C08" w:rsidRDefault="00980C08" w:rsidP="00FF0BAB">
      <w:pPr>
        <w:pStyle w:val="Ttulo1"/>
        <w:spacing w:before="93" w:line="276" w:lineRule="auto"/>
        <w:ind w:left="0"/>
        <w:jc w:val="center"/>
      </w:pPr>
    </w:p>
    <w:p w14:paraId="5AD90332" w14:textId="77777777" w:rsidR="00980C08" w:rsidRDefault="00980C08" w:rsidP="00FF0BAB">
      <w:pPr>
        <w:pStyle w:val="Ttulo1"/>
        <w:spacing w:before="93" w:line="276" w:lineRule="auto"/>
        <w:ind w:left="0"/>
        <w:jc w:val="center"/>
      </w:pPr>
    </w:p>
    <w:p w14:paraId="525C7B11" w14:textId="77777777" w:rsidR="00980C08" w:rsidRDefault="00980C08" w:rsidP="00FF0BAB">
      <w:pPr>
        <w:pStyle w:val="Ttulo1"/>
        <w:spacing w:before="93" w:line="276" w:lineRule="auto"/>
        <w:ind w:left="0"/>
        <w:jc w:val="center"/>
      </w:pPr>
    </w:p>
    <w:p w14:paraId="40EA1637" w14:textId="77777777" w:rsidR="00980C08" w:rsidRDefault="00980C08" w:rsidP="00FF0BAB">
      <w:pPr>
        <w:pStyle w:val="Ttulo1"/>
        <w:spacing w:before="93" w:line="276" w:lineRule="auto"/>
        <w:ind w:left="0"/>
        <w:jc w:val="center"/>
      </w:pPr>
    </w:p>
    <w:p w14:paraId="6F630A0E" w14:textId="77777777" w:rsidR="00980C08" w:rsidRDefault="00980C08" w:rsidP="00FF0BAB">
      <w:pPr>
        <w:pStyle w:val="Ttulo1"/>
        <w:spacing w:before="93" w:line="276" w:lineRule="auto"/>
        <w:ind w:left="0"/>
        <w:jc w:val="center"/>
      </w:pPr>
    </w:p>
    <w:p w14:paraId="1A1EA62B" w14:textId="77777777" w:rsidR="00260C43" w:rsidRDefault="00260C43" w:rsidP="00FF0BAB">
      <w:pPr>
        <w:pStyle w:val="Ttulo1"/>
        <w:spacing w:before="93" w:line="276" w:lineRule="auto"/>
        <w:ind w:left="0"/>
        <w:jc w:val="center"/>
      </w:pPr>
    </w:p>
    <w:p w14:paraId="24D96CE1" w14:textId="77777777" w:rsidR="00260C43" w:rsidRDefault="00260C43" w:rsidP="00FF0BAB">
      <w:pPr>
        <w:pStyle w:val="Ttulo1"/>
        <w:spacing w:before="93" w:line="276" w:lineRule="auto"/>
        <w:ind w:left="0"/>
        <w:jc w:val="center"/>
      </w:pPr>
    </w:p>
    <w:p w14:paraId="3F65930C" w14:textId="77777777" w:rsidR="000B6584" w:rsidRDefault="000B6584" w:rsidP="00FF0BAB">
      <w:pPr>
        <w:pStyle w:val="Ttulo1"/>
        <w:spacing w:before="93" w:line="276" w:lineRule="auto"/>
        <w:ind w:left="0"/>
        <w:jc w:val="center"/>
      </w:pPr>
    </w:p>
    <w:p w14:paraId="0EE49D19" w14:textId="3A47BDD0" w:rsidR="000B6584" w:rsidRDefault="000B6584" w:rsidP="00FF0BAB">
      <w:pPr>
        <w:pStyle w:val="Ttulo1"/>
        <w:spacing w:before="93" w:line="276" w:lineRule="auto"/>
        <w:ind w:left="0"/>
        <w:jc w:val="center"/>
      </w:pPr>
    </w:p>
    <w:p w14:paraId="7D2531FB" w14:textId="31B644D7" w:rsidR="000B6584" w:rsidRDefault="000B6584" w:rsidP="00FF0BAB">
      <w:pPr>
        <w:pStyle w:val="Ttulo1"/>
        <w:spacing w:before="93" w:line="276" w:lineRule="auto"/>
        <w:ind w:left="0"/>
        <w:jc w:val="center"/>
      </w:pPr>
    </w:p>
    <w:p w14:paraId="2293F194" w14:textId="77777777" w:rsidR="000B357D" w:rsidRDefault="000B357D" w:rsidP="00FF0BAB">
      <w:pPr>
        <w:pStyle w:val="Ttulo1"/>
        <w:spacing w:before="93" w:line="276" w:lineRule="auto"/>
        <w:ind w:left="0"/>
        <w:jc w:val="center"/>
      </w:pPr>
    </w:p>
    <w:p w14:paraId="54A71664" w14:textId="77777777" w:rsidR="000B357D" w:rsidRDefault="000B357D" w:rsidP="00FF0BAB">
      <w:pPr>
        <w:pStyle w:val="Ttulo1"/>
        <w:spacing w:before="93" w:line="276" w:lineRule="auto"/>
        <w:ind w:left="0"/>
        <w:jc w:val="center"/>
      </w:pPr>
    </w:p>
    <w:p w14:paraId="03206D2B" w14:textId="1246B548" w:rsidR="000B6584" w:rsidRPr="007942D3" w:rsidRDefault="000B6584" w:rsidP="007942D3">
      <w:pPr>
        <w:pStyle w:val="Ttulo2"/>
        <w:rPr>
          <w:rFonts w:ascii="Arial" w:hAnsi="Arial" w:cs="Arial"/>
          <w:b/>
          <w:bCs/>
          <w:color w:val="auto"/>
        </w:rPr>
      </w:pPr>
      <w:bookmarkStart w:id="35" w:name="_Toc214960706"/>
      <w:r w:rsidRPr="007942D3">
        <w:rPr>
          <w:rFonts w:ascii="Arial" w:hAnsi="Arial" w:cs="Arial"/>
          <w:b/>
          <w:bCs/>
          <w:color w:val="auto"/>
        </w:rPr>
        <w:t xml:space="preserve">Anexo </w:t>
      </w:r>
      <w:r w:rsidR="00821A13" w:rsidRPr="007942D3">
        <w:rPr>
          <w:rFonts w:ascii="Arial" w:hAnsi="Arial" w:cs="Arial"/>
          <w:b/>
          <w:bCs/>
          <w:color w:val="auto"/>
        </w:rPr>
        <w:t>2</w:t>
      </w:r>
      <w:r w:rsidRPr="007942D3">
        <w:rPr>
          <w:rFonts w:ascii="Arial" w:hAnsi="Arial" w:cs="Arial"/>
          <w:b/>
          <w:bCs/>
          <w:color w:val="auto"/>
        </w:rPr>
        <w:t xml:space="preserve">. </w:t>
      </w:r>
      <w:r w:rsidR="000B357D" w:rsidRPr="007942D3">
        <w:rPr>
          <w:rFonts w:ascii="Arial" w:hAnsi="Arial" w:cs="Arial"/>
          <w:color w:val="auto"/>
        </w:rPr>
        <w:t>Acta de Actividades Realizadas</w:t>
      </w:r>
      <w:bookmarkEnd w:id="35"/>
    </w:p>
    <w:p w14:paraId="2622504F" w14:textId="3DA55749" w:rsidR="003668C3" w:rsidRPr="0077308C" w:rsidRDefault="00260C43" w:rsidP="0077308C">
      <w:r>
        <w:rPr>
          <w:noProof/>
          <w:lang w:val="es-CO" w:eastAsia="es-CO"/>
        </w:rPr>
        <w:drawing>
          <wp:anchor distT="0" distB="0" distL="114300" distR="114300" simplePos="0" relativeHeight="251664384" behindDoc="0" locked="0" layoutInCell="1" allowOverlap="1" wp14:anchorId="4CB5CB30" wp14:editId="36DE76FB">
            <wp:simplePos x="0" y="0"/>
            <wp:positionH relativeFrom="column">
              <wp:posOffset>342900</wp:posOffset>
            </wp:positionH>
            <wp:positionV relativeFrom="paragraph">
              <wp:posOffset>677545</wp:posOffset>
            </wp:positionV>
            <wp:extent cx="5086985" cy="6639560"/>
            <wp:effectExtent l="0" t="0" r="0" b="889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39">
                      <a:extLst>
                        <a:ext uri="{28A0092B-C50C-407E-A947-70E740481C1C}">
                          <a14:useLocalDpi xmlns:a14="http://schemas.microsoft.com/office/drawing/2010/main" val="0"/>
                        </a:ext>
                      </a:extLst>
                    </a:blip>
                    <a:stretch>
                      <a:fillRect/>
                    </a:stretch>
                  </pic:blipFill>
                  <pic:spPr>
                    <a:xfrm>
                      <a:off x="0" y="0"/>
                      <a:ext cx="5086985" cy="6639560"/>
                    </a:xfrm>
                    <a:prstGeom prst="rect">
                      <a:avLst/>
                    </a:prstGeom>
                  </pic:spPr>
                </pic:pic>
              </a:graphicData>
            </a:graphic>
          </wp:anchor>
        </w:drawing>
      </w:r>
    </w:p>
    <w:sectPr w:rsidR="003668C3" w:rsidRPr="0077308C" w:rsidSect="00260C43">
      <w:footerReference w:type="even" r:id="rId40"/>
      <w:footerReference w:type="default" r:id="rId41"/>
      <w:pgSz w:w="12240" w:h="20160" w:code="5"/>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81124" w14:textId="77777777" w:rsidR="00C61843" w:rsidRDefault="00C61843" w:rsidP="00F110B1">
      <w:r>
        <w:separator/>
      </w:r>
    </w:p>
  </w:endnote>
  <w:endnote w:type="continuationSeparator" w:id="0">
    <w:p w14:paraId="0534CF46" w14:textId="77777777" w:rsidR="00C61843" w:rsidRDefault="00C61843"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BA954" w14:textId="77777777" w:rsidR="00260C43" w:rsidRDefault="00260C43">
    <w:r>
      <w:rPr>
        <w:noProof/>
        <w:lang w:val="es-CO" w:eastAsia="es-CO"/>
      </w:rPr>
      <w:drawing>
        <wp:inline distT="0" distB="0" distL="0" distR="0" wp14:anchorId="42C26A8A" wp14:editId="377E0F25">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95C65" w14:textId="77777777" w:rsidR="00260C43" w:rsidRPr="00B25D75" w:rsidRDefault="00260C43"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7A17BE34" wp14:editId="7BE8C0D5">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A939B" w14:textId="77777777" w:rsidR="00260C43" w:rsidRDefault="00260C43">
                          <w:r>
                            <w:rPr>
                              <w:noProof/>
                              <w:lang w:val="es-CO" w:eastAsia="es-CO"/>
                            </w:rPr>
                            <w:drawing>
                              <wp:inline distT="0" distB="0" distL="0" distR="0" wp14:anchorId="3B102684" wp14:editId="75A27BF7">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17BE34" id="_x0000_t202" coordsize="21600,21600" o:spt="202" path="m,l,21600r21600,l21600,xe">
              <v:stroke joinstyle="miter"/>
              <v:path gradientshapeok="t" o:connecttype="rect"/>
            </v:shapetype>
            <v:shape id="Text Box 4" o:spid="_x0000_s1027"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xn/tgIAALo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" filled="f" stroked="f">
              <v:textbox>
                <w:txbxContent>
                  <w:p w14:paraId="2B3A939B" w14:textId="77777777" w:rsidR="00260C43" w:rsidRDefault="00260C43">
                    <w:r>
                      <w:rPr>
                        <w:noProof/>
                        <w:lang w:val="es-CO" w:eastAsia="es-CO"/>
                      </w:rPr>
                      <w:drawing>
                        <wp:inline distT="0" distB="0" distL="0" distR="0" wp14:anchorId="3B102684" wp14:editId="75A27BF7">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2">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63A9304" w14:textId="77777777" w:rsidR="00260C43" w:rsidRPr="00B25D75" w:rsidRDefault="00260C43" w:rsidP="00B25D75">
    <w:pPr>
      <w:rPr>
        <w:sz w:val="18"/>
        <w:szCs w:val="18"/>
        <w:lang w:val="en-US"/>
      </w:rPr>
    </w:pPr>
  </w:p>
  <w:p w14:paraId="5026D1E6" w14:textId="77777777" w:rsidR="00260C43" w:rsidRPr="00B25D75" w:rsidRDefault="00260C43">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312A5" w14:textId="77777777" w:rsidR="00C61843" w:rsidRDefault="00C61843" w:rsidP="00F110B1">
      <w:r>
        <w:separator/>
      </w:r>
    </w:p>
  </w:footnote>
  <w:footnote w:type="continuationSeparator" w:id="0">
    <w:p w14:paraId="748E707B" w14:textId="77777777" w:rsidR="00C61843" w:rsidRDefault="00C61843" w:rsidP="00F110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E6E96"/>
    <w:multiLevelType w:val="hybridMultilevel"/>
    <w:tmpl w:val="A4C8AF5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FB65660"/>
    <w:multiLevelType w:val="hybridMultilevel"/>
    <w:tmpl w:val="79E4F0A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190049"/>
    <w:multiLevelType w:val="multilevel"/>
    <w:tmpl w:val="60E81FFA"/>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E0516B5"/>
    <w:multiLevelType w:val="hybridMultilevel"/>
    <w:tmpl w:val="7FE2A67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9"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2"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6"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9053514"/>
    <w:multiLevelType w:val="hybridMultilevel"/>
    <w:tmpl w:val="1ECCFFC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49894F1B"/>
    <w:multiLevelType w:val="hybridMultilevel"/>
    <w:tmpl w:val="00286910"/>
    <w:lvl w:ilvl="0" w:tplc="240A000B">
      <w:start w:val="1"/>
      <w:numFmt w:val="bullet"/>
      <w:lvlText w:val=""/>
      <w:lvlJc w:val="left"/>
      <w:pPr>
        <w:ind w:left="985" w:hanging="360"/>
      </w:pPr>
      <w:rPr>
        <w:rFonts w:ascii="Wingdings" w:hAnsi="Wingdings" w:hint="default"/>
      </w:rPr>
    </w:lvl>
    <w:lvl w:ilvl="1" w:tplc="240A0003" w:tentative="1">
      <w:start w:val="1"/>
      <w:numFmt w:val="bullet"/>
      <w:lvlText w:val="o"/>
      <w:lvlJc w:val="left"/>
      <w:pPr>
        <w:ind w:left="1705" w:hanging="360"/>
      </w:pPr>
      <w:rPr>
        <w:rFonts w:ascii="Courier New" w:hAnsi="Courier New" w:cs="Courier New" w:hint="default"/>
      </w:rPr>
    </w:lvl>
    <w:lvl w:ilvl="2" w:tplc="240A0005" w:tentative="1">
      <w:start w:val="1"/>
      <w:numFmt w:val="bullet"/>
      <w:lvlText w:val=""/>
      <w:lvlJc w:val="left"/>
      <w:pPr>
        <w:ind w:left="2425" w:hanging="360"/>
      </w:pPr>
      <w:rPr>
        <w:rFonts w:ascii="Wingdings" w:hAnsi="Wingdings" w:hint="default"/>
      </w:rPr>
    </w:lvl>
    <w:lvl w:ilvl="3" w:tplc="240A0001" w:tentative="1">
      <w:start w:val="1"/>
      <w:numFmt w:val="bullet"/>
      <w:lvlText w:val=""/>
      <w:lvlJc w:val="left"/>
      <w:pPr>
        <w:ind w:left="3145" w:hanging="360"/>
      </w:pPr>
      <w:rPr>
        <w:rFonts w:ascii="Symbol" w:hAnsi="Symbol" w:hint="default"/>
      </w:rPr>
    </w:lvl>
    <w:lvl w:ilvl="4" w:tplc="240A0003" w:tentative="1">
      <w:start w:val="1"/>
      <w:numFmt w:val="bullet"/>
      <w:lvlText w:val="o"/>
      <w:lvlJc w:val="left"/>
      <w:pPr>
        <w:ind w:left="3865" w:hanging="360"/>
      </w:pPr>
      <w:rPr>
        <w:rFonts w:ascii="Courier New" w:hAnsi="Courier New" w:cs="Courier New" w:hint="default"/>
      </w:rPr>
    </w:lvl>
    <w:lvl w:ilvl="5" w:tplc="240A0005" w:tentative="1">
      <w:start w:val="1"/>
      <w:numFmt w:val="bullet"/>
      <w:lvlText w:val=""/>
      <w:lvlJc w:val="left"/>
      <w:pPr>
        <w:ind w:left="4585" w:hanging="360"/>
      </w:pPr>
      <w:rPr>
        <w:rFonts w:ascii="Wingdings" w:hAnsi="Wingdings" w:hint="default"/>
      </w:rPr>
    </w:lvl>
    <w:lvl w:ilvl="6" w:tplc="240A0001" w:tentative="1">
      <w:start w:val="1"/>
      <w:numFmt w:val="bullet"/>
      <w:lvlText w:val=""/>
      <w:lvlJc w:val="left"/>
      <w:pPr>
        <w:ind w:left="5305" w:hanging="360"/>
      </w:pPr>
      <w:rPr>
        <w:rFonts w:ascii="Symbol" w:hAnsi="Symbol" w:hint="default"/>
      </w:rPr>
    </w:lvl>
    <w:lvl w:ilvl="7" w:tplc="240A0003" w:tentative="1">
      <w:start w:val="1"/>
      <w:numFmt w:val="bullet"/>
      <w:lvlText w:val="o"/>
      <w:lvlJc w:val="left"/>
      <w:pPr>
        <w:ind w:left="6025" w:hanging="360"/>
      </w:pPr>
      <w:rPr>
        <w:rFonts w:ascii="Courier New" w:hAnsi="Courier New" w:cs="Courier New" w:hint="default"/>
      </w:rPr>
    </w:lvl>
    <w:lvl w:ilvl="8" w:tplc="240A0005" w:tentative="1">
      <w:start w:val="1"/>
      <w:numFmt w:val="bullet"/>
      <w:lvlText w:val=""/>
      <w:lvlJc w:val="left"/>
      <w:pPr>
        <w:ind w:left="6745" w:hanging="360"/>
      </w:pPr>
      <w:rPr>
        <w:rFonts w:ascii="Wingdings" w:hAnsi="Wingdings" w:hint="default"/>
      </w:rPr>
    </w:lvl>
  </w:abstractNum>
  <w:abstractNum w:abstractNumId="25" w15:restartNumberingAfterBreak="0">
    <w:nsid w:val="4BF41F26"/>
    <w:multiLevelType w:val="hybridMultilevel"/>
    <w:tmpl w:val="9E5E131E"/>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D2B4317"/>
    <w:multiLevelType w:val="multilevel"/>
    <w:tmpl w:val="5AF26E2E"/>
    <w:lvl w:ilvl="0">
      <w:start w:val="1"/>
      <w:numFmt w:val="decimal"/>
      <w:lvlText w:val="%1."/>
      <w:lvlJc w:val="left"/>
      <w:pPr>
        <w:ind w:left="380" w:hanging="38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BB6C4E"/>
    <w:multiLevelType w:val="hybridMultilevel"/>
    <w:tmpl w:val="96189976"/>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6"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7"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0"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abstractNumId w:val="16"/>
  </w:num>
  <w:num w:numId="2">
    <w:abstractNumId w:val="13"/>
  </w:num>
  <w:num w:numId="3">
    <w:abstractNumId w:val="22"/>
  </w:num>
  <w:num w:numId="4">
    <w:abstractNumId w:val="6"/>
  </w:num>
  <w:num w:numId="5">
    <w:abstractNumId w:val="5"/>
  </w:num>
  <w:num w:numId="6">
    <w:abstractNumId w:val="20"/>
  </w:num>
  <w:num w:numId="7">
    <w:abstractNumId w:val="32"/>
  </w:num>
  <w:num w:numId="8">
    <w:abstractNumId w:val="38"/>
  </w:num>
  <w:num w:numId="9">
    <w:abstractNumId w:val="14"/>
  </w:num>
  <w:num w:numId="10">
    <w:abstractNumId w:val="18"/>
  </w:num>
  <w:num w:numId="11">
    <w:abstractNumId w:val="27"/>
  </w:num>
  <w:num w:numId="12">
    <w:abstractNumId w:val="9"/>
  </w:num>
  <w:num w:numId="13">
    <w:abstractNumId w:val="12"/>
  </w:num>
  <w:num w:numId="14">
    <w:abstractNumId w:val="28"/>
  </w:num>
  <w:num w:numId="15">
    <w:abstractNumId w:val="21"/>
  </w:num>
  <w:num w:numId="16">
    <w:abstractNumId w:val="2"/>
  </w:num>
  <w:num w:numId="17">
    <w:abstractNumId w:val="23"/>
  </w:num>
  <w:num w:numId="18">
    <w:abstractNumId w:val="1"/>
  </w:num>
  <w:num w:numId="19">
    <w:abstractNumId w:val="8"/>
  </w:num>
  <w:num w:numId="20">
    <w:abstractNumId w:val="40"/>
  </w:num>
  <w:num w:numId="21">
    <w:abstractNumId w:val="11"/>
  </w:num>
  <w:num w:numId="22">
    <w:abstractNumId w:val="15"/>
  </w:num>
  <w:num w:numId="23">
    <w:abstractNumId w:val="35"/>
  </w:num>
  <w:num w:numId="24">
    <w:abstractNumId w:val="39"/>
  </w:num>
  <w:num w:numId="25">
    <w:abstractNumId w:val="36"/>
  </w:num>
  <w:num w:numId="26">
    <w:abstractNumId w:val="34"/>
  </w:num>
  <w:num w:numId="27">
    <w:abstractNumId w:val="29"/>
  </w:num>
  <w:num w:numId="28">
    <w:abstractNumId w:val="19"/>
  </w:num>
  <w:num w:numId="29">
    <w:abstractNumId w:val="10"/>
  </w:num>
  <w:num w:numId="30">
    <w:abstractNumId w:val="30"/>
  </w:num>
  <w:num w:numId="31">
    <w:abstractNumId w:val="37"/>
  </w:num>
  <w:num w:numId="32">
    <w:abstractNumId w:val="31"/>
  </w:num>
  <w:num w:numId="33">
    <w:abstractNumId w:val="25"/>
  </w:num>
  <w:num w:numId="34">
    <w:abstractNumId w:val="33"/>
  </w:num>
  <w:num w:numId="35">
    <w:abstractNumId w:val="17"/>
  </w:num>
  <w:num w:numId="36">
    <w:abstractNumId w:val="26"/>
  </w:num>
  <w:num w:numId="37">
    <w:abstractNumId w:val="4"/>
  </w:num>
  <w:num w:numId="38">
    <w:abstractNumId w:val="0"/>
  </w:num>
  <w:num w:numId="39">
    <w:abstractNumId w:val="3"/>
  </w:num>
  <w:num w:numId="40">
    <w:abstractNumId w:val="7"/>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0685F"/>
    <w:rsid w:val="000072A3"/>
    <w:rsid w:val="000106DD"/>
    <w:rsid w:val="000120FA"/>
    <w:rsid w:val="00015792"/>
    <w:rsid w:val="000172B5"/>
    <w:rsid w:val="00027F1C"/>
    <w:rsid w:val="00034EA1"/>
    <w:rsid w:val="0003579C"/>
    <w:rsid w:val="00037427"/>
    <w:rsid w:val="00050CCD"/>
    <w:rsid w:val="00052BEB"/>
    <w:rsid w:val="0005307E"/>
    <w:rsid w:val="00055023"/>
    <w:rsid w:val="000569C8"/>
    <w:rsid w:val="00066C6E"/>
    <w:rsid w:val="0008193A"/>
    <w:rsid w:val="00081F21"/>
    <w:rsid w:val="00087A8F"/>
    <w:rsid w:val="000A1B3A"/>
    <w:rsid w:val="000A203F"/>
    <w:rsid w:val="000A29F5"/>
    <w:rsid w:val="000A4D0B"/>
    <w:rsid w:val="000A6543"/>
    <w:rsid w:val="000B194C"/>
    <w:rsid w:val="000B357D"/>
    <w:rsid w:val="000B4151"/>
    <w:rsid w:val="000B4722"/>
    <w:rsid w:val="000B6215"/>
    <w:rsid w:val="000B6584"/>
    <w:rsid w:val="000B7355"/>
    <w:rsid w:val="000C128A"/>
    <w:rsid w:val="000C1AEA"/>
    <w:rsid w:val="000C3AA5"/>
    <w:rsid w:val="000C3DD2"/>
    <w:rsid w:val="000C5AAC"/>
    <w:rsid w:val="000D0D0E"/>
    <w:rsid w:val="000D44FE"/>
    <w:rsid w:val="000E42B1"/>
    <w:rsid w:val="000F208E"/>
    <w:rsid w:val="00101031"/>
    <w:rsid w:val="001165AC"/>
    <w:rsid w:val="0012118B"/>
    <w:rsid w:val="00124BE8"/>
    <w:rsid w:val="00125984"/>
    <w:rsid w:val="00131EF2"/>
    <w:rsid w:val="0013280A"/>
    <w:rsid w:val="00134651"/>
    <w:rsid w:val="00140413"/>
    <w:rsid w:val="00141349"/>
    <w:rsid w:val="00144827"/>
    <w:rsid w:val="00144DBF"/>
    <w:rsid w:val="00160881"/>
    <w:rsid w:val="00160DC2"/>
    <w:rsid w:val="0016244E"/>
    <w:rsid w:val="0016321C"/>
    <w:rsid w:val="0016537C"/>
    <w:rsid w:val="001703FD"/>
    <w:rsid w:val="00171058"/>
    <w:rsid w:val="0017111F"/>
    <w:rsid w:val="00171891"/>
    <w:rsid w:val="00171D4A"/>
    <w:rsid w:val="001778E0"/>
    <w:rsid w:val="00185AE9"/>
    <w:rsid w:val="00197E76"/>
    <w:rsid w:val="001B4195"/>
    <w:rsid w:val="001B624B"/>
    <w:rsid w:val="001C2F94"/>
    <w:rsid w:val="001D24E2"/>
    <w:rsid w:val="001D2A6A"/>
    <w:rsid w:val="001D2F2B"/>
    <w:rsid w:val="001D415D"/>
    <w:rsid w:val="001D4667"/>
    <w:rsid w:val="001D49CB"/>
    <w:rsid w:val="001E7410"/>
    <w:rsid w:val="001F3F21"/>
    <w:rsid w:val="001F3F59"/>
    <w:rsid w:val="0020549E"/>
    <w:rsid w:val="00214A3B"/>
    <w:rsid w:val="002234E0"/>
    <w:rsid w:val="002247ED"/>
    <w:rsid w:val="00225D7D"/>
    <w:rsid w:val="0023104B"/>
    <w:rsid w:val="00235886"/>
    <w:rsid w:val="0024358D"/>
    <w:rsid w:val="002441C2"/>
    <w:rsid w:val="00260148"/>
    <w:rsid w:val="00260C43"/>
    <w:rsid w:val="002618A8"/>
    <w:rsid w:val="002619C3"/>
    <w:rsid w:val="00265BB7"/>
    <w:rsid w:val="0027316C"/>
    <w:rsid w:val="00275C61"/>
    <w:rsid w:val="002959D8"/>
    <w:rsid w:val="00295EF6"/>
    <w:rsid w:val="002A11A7"/>
    <w:rsid w:val="002A12A1"/>
    <w:rsid w:val="002B08B5"/>
    <w:rsid w:val="002B23E4"/>
    <w:rsid w:val="002B3AD6"/>
    <w:rsid w:val="002C3B9B"/>
    <w:rsid w:val="002C6266"/>
    <w:rsid w:val="002D743B"/>
    <w:rsid w:val="002E0D1E"/>
    <w:rsid w:val="002E3BD4"/>
    <w:rsid w:val="00302B91"/>
    <w:rsid w:val="00302D2C"/>
    <w:rsid w:val="00314712"/>
    <w:rsid w:val="003153EF"/>
    <w:rsid w:val="00322896"/>
    <w:rsid w:val="00323C9B"/>
    <w:rsid w:val="00324F93"/>
    <w:rsid w:val="0033252A"/>
    <w:rsid w:val="003422DD"/>
    <w:rsid w:val="003476C1"/>
    <w:rsid w:val="00351549"/>
    <w:rsid w:val="0035314A"/>
    <w:rsid w:val="0035427C"/>
    <w:rsid w:val="00356D64"/>
    <w:rsid w:val="00360FB4"/>
    <w:rsid w:val="00361975"/>
    <w:rsid w:val="00364E8E"/>
    <w:rsid w:val="003668C3"/>
    <w:rsid w:val="003737D7"/>
    <w:rsid w:val="00380501"/>
    <w:rsid w:val="00386F27"/>
    <w:rsid w:val="00394903"/>
    <w:rsid w:val="003B229D"/>
    <w:rsid w:val="003B39E7"/>
    <w:rsid w:val="003B4D9A"/>
    <w:rsid w:val="003B52AB"/>
    <w:rsid w:val="003C0227"/>
    <w:rsid w:val="003C54AF"/>
    <w:rsid w:val="003D6AAD"/>
    <w:rsid w:val="003E1D92"/>
    <w:rsid w:val="003E23C8"/>
    <w:rsid w:val="003E31D2"/>
    <w:rsid w:val="003E7356"/>
    <w:rsid w:val="00400584"/>
    <w:rsid w:val="0042715B"/>
    <w:rsid w:val="0043067A"/>
    <w:rsid w:val="00431B00"/>
    <w:rsid w:val="0043412F"/>
    <w:rsid w:val="0045296D"/>
    <w:rsid w:val="004552D2"/>
    <w:rsid w:val="00457521"/>
    <w:rsid w:val="00464203"/>
    <w:rsid w:val="0047069A"/>
    <w:rsid w:val="00470EA1"/>
    <w:rsid w:val="004751AD"/>
    <w:rsid w:val="00490385"/>
    <w:rsid w:val="00493BB6"/>
    <w:rsid w:val="0049623D"/>
    <w:rsid w:val="004A1742"/>
    <w:rsid w:val="004B1CAE"/>
    <w:rsid w:val="004B42F7"/>
    <w:rsid w:val="004C2CF1"/>
    <w:rsid w:val="004C526D"/>
    <w:rsid w:val="004D20A1"/>
    <w:rsid w:val="004E59C8"/>
    <w:rsid w:val="004F5029"/>
    <w:rsid w:val="004F7996"/>
    <w:rsid w:val="00500E50"/>
    <w:rsid w:val="00505318"/>
    <w:rsid w:val="005142ED"/>
    <w:rsid w:val="00514FC2"/>
    <w:rsid w:val="00517879"/>
    <w:rsid w:val="005211BC"/>
    <w:rsid w:val="00526F18"/>
    <w:rsid w:val="005368EB"/>
    <w:rsid w:val="005375BC"/>
    <w:rsid w:val="005411DC"/>
    <w:rsid w:val="005448A7"/>
    <w:rsid w:val="00550364"/>
    <w:rsid w:val="00551DEC"/>
    <w:rsid w:val="00552658"/>
    <w:rsid w:val="00565596"/>
    <w:rsid w:val="005665FA"/>
    <w:rsid w:val="005757F6"/>
    <w:rsid w:val="005762CC"/>
    <w:rsid w:val="005846D4"/>
    <w:rsid w:val="0058549C"/>
    <w:rsid w:val="00590F4C"/>
    <w:rsid w:val="005949C0"/>
    <w:rsid w:val="005A34A2"/>
    <w:rsid w:val="005A6B4F"/>
    <w:rsid w:val="005B5527"/>
    <w:rsid w:val="005D103C"/>
    <w:rsid w:val="005D7B2A"/>
    <w:rsid w:val="005E1C72"/>
    <w:rsid w:val="005E3D46"/>
    <w:rsid w:val="005F38C4"/>
    <w:rsid w:val="005F6D73"/>
    <w:rsid w:val="00602367"/>
    <w:rsid w:val="00605AB9"/>
    <w:rsid w:val="0061348B"/>
    <w:rsid w:val="00614635"/>
    <w:rsid w:val="00621213"/>
    <w:rsid w:val="00623B58"/>
    <w:rsid w:val="00627A5D"/>
    <w:rsid w:val="00630D98"/>
    <w:rsid w:val="00634678"/>
    <w:rsid w:val="00640CCC"/>
    <w:rsid w:val="006410D8"/>
    <w:rsid w:val="00644E51"/>
    <w:rsid w:val="00646079"/>
    <w:rsid w:val="00654078"/>
    <w:rsid w:val="00654C74"/>
    <w:rsid w:val="0065588A"/>
    <w:rsid w:val="006563EA"/>
    <w:rsid w:val="0066234E"/>
    <w:rsid w:val="00673672"/>
    <w:rsid w:val="00675E55"/>
    <w:rsid w:val="006765C7"/>
    <w:rsid w:val="00680F9F"/>
    <w:rsid w:val="0068398E"/>
    <w:rsid w:val="0068726C"/>
    <w:rsid w:val="006955E0"/>
    <w:rsid w:val="006A0077"/>
    <w:rsid w:val="006A1B41"/>
    <w:rsid w:val="006A244E"/>
    <w:rsid w:val="006B0849"/>
    <w:rsid w:val="006B47F4"/>
    <w:rsid w:val="006B7C7D"/>
    <w:rsid w:val="006C38BF"/>
    <w:rsid w:val="006D0B4D"/>
    <w:rsid w:val="006F1034"/>
    <w:rsid w:val="006F1BEE"/>
    <w:rsid w:val="006F4914"/>
    <w:rsid w:val="006F53CD"/>
    <w:rsid w:val="00703A85"/>
    <w:rsid w:val="00706AF9"/>
    <w:rsid w:val="0070754F"/>
    <w:rsid w:val="007154C4"/>
    <w:rsid w:val="007212C5"/>
    <w:rsid w:val="0072137C"/>
    <w:rsid w:val="007253B6"/>
    <w:rsid w:val="00725AD7"/>
    <w:rsid w:val="00726DF5"/>
    <w:rsid w:val="00733D30"/>
    <w:rsid w:val="0077308C"/>
    <w:rsid w:val="007927DD"/>
    <w:rsid w:val="007942D3"/>
    <w:rsid w:val="00794EA5"/>
    <w:rsid w:val="007A28CB"/>
    <w:rsid w:val="007A52E7"/>
    <w:rsid w:val="007A5B4B"/>
    <w:rsid w:val="007B76C8"/>
    <w:rsid w:val="007C1EF1"/>
    <w:rsid w:val="007C5146"/>
    <w:rsid w:val="007C5540"/>
    <w:rsid w:val="007E2BBD"/>
    <w:rsid w:val="007F3922"/>
    <w:rsid w:val="007F44B9"/>
    <w:rsid w:val="00801441"/>
    <w:rsid w:val="00812127"/>
    <w:rsid w:val="00821A13"/>
    <w:rsid w:val="008367B2"/>
    <w:rsid w:val="00845529"/>
    <w:rsid w:val="00853EC7"/>
    <w:rsid w:val="00864345"/>
    <w:rsid w:val="0086464F"/>
    <w:rsid w:val="008659F0"/>
    <w:rsid w:val="0087016E"/>
    <w:rsid w:val="0087448A"/>
    <w:rsid w:val="00880D5B"/>
    <w:rsid w:val="00881CEA"/>
    <w:rsid w:val="00883BD5"/>
    <w:rsid w:val="008859CA"/>
    <w:rsid w:val="008953FC"/>
    <w:rsid w:val="0089750C"/>
    <w:rsid w:val="008A34C8"/>
    <w:rsid w:val="008A7421"/>
    <w:rsid w:val="008A7608"/>
    <w:rsid w:val="008B218B"/>
    <w:rsid w:val="008B284F"/>
    <w:rsid w:val="008C42C9"/>
    <w:rsid w:val="008D2478"/>
    <w:rsid w:val="008D309D"/>
    <w:rsid w:val="008D41C5"/>
    <w:rsid w:val="008E0994"/>
    <w:rsid w:val="008E3876"/>
    <w:rsid w:val="008F16D3"/>
    <w:rsid w:val="008F7389"/>
    <w:rsid w:val="008F7FDF"/>
    <w:rsid w:val="00903827"/>
    <w:rsid w:val="00906E3C"/>
    <w:rsid w:val="009147CF"/>
    <w:rsid w:val="009318D2"/>
    <w:rsid w:val="00943878"/>
    <w:rsid w:val="00944781"/>
    <w:rsid w:val="009454CD"/>
    <w:rsid w:val="00951C13"/>
    <w:rsid w:val="0095453F"/>
    <w:rsid w:val="00954DBD"/>
    <w:rsid w:val="00957178"/>
    <w:rsid w:val="00961C91"/>
    <w:rsid w:val="00962ADB"/>
    <w:rsid w:val="00964ECF"/>
    <w:rsid w:val="0096643A"/>
    <w:rsid w:val="009704D3"/>
    <w:rsid w:val="009757ED"/>
    <w:rsid w:val="009763A9"/>
    <w:rsid w:val="00976467"/>
    <w:rsid w:val="00980C08"/>
    <w:rsid w:val="00981020"/>
    <w:rsid w:val="0099163A"/>
    <w:rsid w:val="00991716"/>
    <w:rsid w:val="00992AD6"/>
    <w:rsid w:val="00993994"/>
    <w:rsid w:val="0099510C"/>
    <w:rsid w:val="00995552"/>
    <w:rsid w:val="009A2495"/>
    <w:rsid w:val="009B72DD"/>
    <w:rsid w:val="009D1FDD"/>
    <w:rsid w:val="009D4BFB"/>
    <w:rsid w:val="009E182D"/>
    <w:rsid w:val="009E6B4C"/>
    <w:rsid w:val="00A01E03"/>
    <w:rsid w:val="00A0545F"/>
    <w:rsid w:val="00A056E6"/>
    <w:rsid w:val="00A06A9D"/>
    <w:rsid w:val="00A06C5B"/>
    <w:rsid w:val="00A11FF2"/>
    <w:rsid w:val="00A15212"/>
    <w:rsid w:val="00A15377"/>
    <w:rsid w:val="00A15C46"/>
    <w:rsid w:val="00A16585"/>
    <w:rsid w:val="00A2152D"/>
    <w:rsid w:val="00A21607"/>
    <w:rsid w:val="00A268BF"/>
    <w:rsid w:val="00A33E2D"/>
    <w:rsid w:val="00A35C29"/>
    <w:rsid w:val="00A52971"/>
    <w:rsid w:val="00A53FCF"/>
    <w:rsid w:val="00A62F6F"/>
    <w:rsid w:val="00A64055"/>
    <w:rsid w:val="00A702E7"/>
    <w:rsid w:val="00A76011"/>
    <w:rsid w:val="00A92277"/>
    <w:rsid w:val="00AA0351"/>
    <w:rsid w:val="00AA179D"/>
    <w:rsid w:val="00AA25F8"/>
    <w:rsid w:val="00AB104F"/>
    <w:rsid w:val="00AB133C"/>
    <w:rsid w:val="00AC212D"/>
    <w:rsid w:val="00AD1310"/>
    <w:rsid w:val="00AD5546"/>
    <w:rsid w:val="00AD57A9"/>
    <w:rsid w:val="00AD7300"/>
    <w:rsid w:val="00AE73BA"/>
    <w:rsid w:val="00AF4A29"/>
    <w:rsid w:val="00AF5E0F"/>
    <w:rsid w:val="00B011AC"/>
    <w:rsid w:val="00B107A6"/>
    <w:rsid w:val="00B1441B"/>
    <w:rsid w:val="00B14D04"/>
    <w:rsid w:val="00B17744"/>
    <w:rsid w:val="00B22C70"/>
    <w:rsid w:val="00B25D75"/>
    <w:rsid w:val="00B30965"/>
    <w:rsid w:val="00B31D8A"/>
    <w:rsid w:val="00B33714"/>
    <w:rsid w:val="00B34671"/>
    <w:rsid w:val="00B3554F"/>
    <w:rsid w:val="00B3667E"/>
    <w:rsid w:val="00B428C5"/>
    <w:rsid w:val="00B43311"/>
    <w:rsid w:val="00B4387A"/>
    <w:rsid w:val="00B451FF"/>
    <w:rsid w:val="00B4553D"/>
    <w:rsid w:val="00B55A0B"/>
    <w:rsid w:val="00B65B3C"/>
    <w:rsid w:val="00B71872"/>
    <w:rsid w:val="00B74131"/>
    <w:rsid w:val="00B84A01"/>
    <w:rsid w:val="00B943AF"/>
    <w:rsid w:val="00BA5458"/>
    <w:rsid w:val="00BB2BDC"/>
    <w:rsid w:val="00BC3416"/>
    <w:rsid w:val="00BC5A81"/>
    <w:rsid w:val="00BC6822"/>
    <w:rsid w:val="00BD0A46"/>
    <w:rsid w:val="00BE069C"/>
    <w:rsid w:val="00BF64EB"/>
    <w:rsid w:val="00C052E3"/>
    <w:rsid w:val="00C14FA1"/>
    <w:rsid w:val="00C157DD"/>
    <w:rsid w:val="00C22630"/>
    <w:rsid w:val="00C31C89"/>
    <w:rsid w:val="00C31F5B"/>
    <w:rsid w:val="00C320BC"/>
    <w:rsid w:val="00C332F3"/>
    <w:rsid w:val="00C40D34"/>
    <w:rsid w:val="00C43A0C"/>
    <w:rsid w:val="00C43A93"/>
    <w:rsid w:val="00C44619"/>
    <w:rsid w:val="00C5205D"/>
    <w:rsid w:val="00C553A0"/>
    <w:rsid w:val="00C5677F"/>
    <w:rsid w:val="00C61843"/>
    <w:rsid w:val="00C62520"/>
    <w:rsid w:val="00C65FB7"/>
    <w:rsid w:val="00C73059"/>
    <w:rsid w:val="00C75485"/>
    <w:rsid w:val="00C8325C"/>
    <w:rsid w:val="00C91944"/>
    <w:rsid w:val="00CA22F2"/>
    <w:rsid w:val="00CA3FC9"/>
    <w:rsid w:val="00CA5195"/>
    <w:rsid w:val="00CA62DE"/>
    <w:rsid w:val="00CA7A6C"/>
    <w:rsid w:val="00CB519B"/>
    <w:rsid w:val="00CC09A8"/>
    <w:rsid w:val="00CC0FCB"/>
    <w:rsid w:val="00CC12E1"/>
    <w:rsid w:val="00CD044F"/>
    <w:rsid w:val="00CD0850"/>
    <w:rsid w:val="00CD26F1"/>
    <w:rsid w:val="00CD3B69"/>
    <w:rsid w:val="00CD6212"/>
    <w:rsid w:val="00CF615E"/>
    <w:rsid w:val="00CF73B4"/>
    <w:rsid w:val="00D03960"/>
    <w:rsid w:val="00D048E6"/>
    <w:rsid w:val="00D07949"/>
    <w:rsid w:val="00D12B1B"/>
    <w:rsid w:val="00D16474"/>
    <w:rsid w:val="00D16C0A"/>
    <w:rsid w:val="00D2489E"/>
    <w:rsid w:val="00D24FB4"/>
    <w:rsid w:val="00D3630B"/>
    <w:rsid w:val="00D3725F"/>
    <w:rsid w:val="00D375D7"/>
    <w:rsid w:val="00D40699"/>
    <w:rsid w:val="00D42B90"/>
    <w:rsid w:val="00D44167"/>
    <w:rsid w:val="00D54A02"/>
    <w:rsid w:val="00D57C39"/>
    <w:rsid w:val="00D641E9"/>
    <w:rsid w:val="00D64295"/>
    <w:rsid w:val="00D72A28"/>
    <w:rsid w:val="00D82ABB"/>
    <w:rsid w:val="00D91925"/>
    <w:rsid w:val="00D94BB1"/>
    <w:rsid w:val="00D95A05"/>
    <w:rsid w:val="00D9656C"/>
    <w:rsid w:val="00DB1515"/>
    <w:rsid w:val="00DB5EA4"/>
    <w:rsid w:val="00DB7EBA"/>
    <w:rsid w:val="00DC44BD"/>
    <w:rsid w:val="00DC5621"/>
    <w:rsid w:val="00DC674F"/>
    <w:rsid w:val="00DC687B"/>
    <w:rsid w:val="00DD678A"/>
    <w:rsid w:val="00DE707B"/>
    <w:rsid w:val="00E006FE"/>
    <w:rsid w:val="00E10CA8"/>
    <w:rsid w:val="00E12616"/>
    <w:rsid w:val="00E1496F"/>
    <w:rsid w:val="00E325BA"/>
    <w:rsid w:val="00E326D8"/>
    <w:rsid w:val="00E32E63"/>
    <w:rsid w:val="00E423BD"/>
    <w:rsid w:val="00E4386D"/>
    <w:rsid w:val="00E53908"/>
    <w:rsid w:val="00E55CEF"/>
    <w:rsid w:val="00E57283"/>
    <w:rsid w:val="00E620ED"/>
    <w:rsid w:val="00E74A05"/>
    <w:rsid w:val="00EA2AF8"/>
    <w:rsid w:val="00EA67E1"/>
    <w:rsid w:val="00EB0E95"/>
    <w:rsid w:val="00EB2D2B"/>
    <w:rsid w:val="00EC6665"/>
    <w:rsid w:val="00ED1A7E"/>
    <w:rsid w:val="00ED335E"/>
    <w:rsid w:val="00ED3EA1"/>
    <w:rsid w:val="00EE4EB6"/>
    <w:rsid w:val="00EF00D7"/>
    <w:rsid w:val="00EF3965"/>
    <w:rsid w:val="00EF5397"/>
    <w:rsid w:val="00F02824"/>
    <w:rsid w:val="00F02B67"/>
    <w:rsid w:val="00F07556"/>
    <w:rsid w:val="00F110B1"/>
    <w:rsid w:val="00F37BE9"/>
    <w:rsid w:val="00F41DB6"/>
    <w:rsid w:val="00F41E8F"/>
    <w:rsid w:val="00F44BB8"/>
    <w:rsid w:val="00F47925"/>
    <w:rsid w:val="00F55FF1"/>
    <w:rsid w:val="00F64371"/>
    <w:rsid w:val="00F65EE7"/>
    <w:rsid w:val="00F66F02"/>
    <w:rsid w:val="00F700F0"/>
    <w:rsid w:val="00F72F74"/>
    <w:rsid w:val="00F73968"/>
    <w:rsid w:val="00F8104B"/>
    <w:rsid w:val="00F81FAE"/>
    <w:rsid w:val="00F873BA"/>
    <w:rsid w:val="00F91797"/>
    <w:rsid w:val="00F91BBE"/>
    <w:rsid w:val="00F93FEA"/>
    <w:rsid w:val="00F94897"/>
    <w:rsid w:val="00F94D0B"/>
    <w:rsid w:val="00F9690E"/>
    <w:rsid w:val="00FA5D8A"/>
    <w:rsid w:val="00FB01BF"/>
    <w:rsid w:val="00FB5E4F"/>
    <w:rsid w:val="00FB63F6"/>
    <w:rsid w:val="00FC1BF7"/>
    <w:rsid w:val="00FC5FBF"/>
    <w:rsid w:val="00FC713D"/>
    <w:rsid w:val="00FC71F9"/>
    <w:rsid w:val="00FC7CE7"/>
    <w:rsid w:val="00FE5938"/>
    <w:rsid w:val="00FF0BAB"/>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0CF9B4"/>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57178"/>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unhideWhenUsed/>
    <w:qFormat/>
    <w:rsid w:val="00225D7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nhideWhenUsed/>
    <w:qFormat/>
    <w:rsid w:val="00225D7D"/>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styleId="Refdecomentario">
    <w:name w:val="annotation reference"/>
    <w:basedOn w:val="Fuentedeprrafopredeter"/>
    <w:semiHidden/>
    <w:unhideWhenUsed/>
    <w:rsid w:val="004E59C8"/>
    <w:rPr>
      <w:sz w:val="16"/>
      <w:szCs w:val="16"/>
    </w:rPr>
  </w:style>
  <w:style w:type="paragraph" w:styleId="Textocomentario">
    <w:name w:val="annotation text"/>
    <w:basedOn w:val="Normal"/>
    <w:link w:val="TextocomentarioCar"/>
    <w:semiHidden/>
    <w:unhideWhenUsed/>
    <w:rsid w:val="004E59C8"/>
    <w:rPr>
      <w:sz w:val="20"/>
      <w:szCs w:val="20"/>
    </w:rPr>
  </w:style>
  <w:style w:type="character" w:customStyle="1" w:styleId="TextocomentarioCar">
    <w:name w:val="Texto comentario Car"/>
    <w:basedOn w:val="Fuentedeprrafopredeter"/>
    <w:link w:val="Textocomentario"/>
    <w:semiHidden/>
    <w:rsid w:val="004E59C8"/>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4E59C8"/>
    <w:rPr>
      <w:b/>
      <w:bCs/>
    </w:rPr>
  </w:style>
  <w:style w:type="character" w:customStyle="1" w:styleId="AsuntodelcomentarioCar">
    <w:name w:val="Asunto del comentario Car"/>
    <w:basedOn w:val="TextocomentarioCar"/>
    <w:link w:val="Asuntodelcomentario"/>
    <w:semiHidden/>
    <w:rsid w:val="004E59C8"/>
    <w:rPr>
      <w:rFonts w:ascii="Arial" w:hAnsi="Arial"/>
      <w:b/>
      <w:bCs/>
      <w:lang w:val="es-ES" w:eastAsia="es-ES"/>
    </w:rPr>
  </w:style>
  <w:style w:type="character" w:customStyle="1" w:styleId="Ttulo2Car">
    <w:name w:val="Título 2 Car"/>
    <w:basedOn w:val="Fuentedeprrafopredeter"/>
    <w:link w:val="Ttulo2"/>
    <w:rsid w:val="00225D7D"/>
    <w:rPr>
      <w:rFonts w:asciiTheme="majorHAnsi" w:eastAsiaTheme="majorEastAsia" w:hAnsiTheme="majorHAnsi" w:cstheme="majorBidi"/>
      <w:color w:val="365F91" w:themeColor="accent1" w:themeShade="BF"/>
      <w:sz w:val="26"/>
      <w:szCs w:val="26"/>
      <w:lang w:val="es-ES" w:eastAsia="es-ES"/>
    </w:rPr>
  </w:style>
  <w:style w:type="character" w:customStyle="1" w:styleId="Ttulo3Car">
    <w:name w:val="Título 3 Car"/>
    <w:basedOn w:val="Fuentedeprrafopredeter"/>
    <w:link w:val="Ttulo3"/>
    <w:rsid w:val="00225D7D"/>
    <w:rPr>
      <w:rFonts w:asciiTheme="majorHAnsi" w:eastAsiaTheme="majorEastAsia" w:hAnsiTheme="majorHAnsi" w:cstheme="majorBidi"/>
      <w:color w:val="243F60" w:themeColor="accent1" w:themeShade="7F"/>
      <w:sz w:val="24"/>
      <w:szCs w:val="24"/>
      <w:lang w:val="es-ES" w:eastAsia="es-ES"/>
    </w:rPr>
  </w:style>
  <w:style w:type="paragraph" w:styleId="Descripcin">
    <w:name w:val="caption"/>
    <w:basedOn w:val="Normal"/>
    <w:next w:val="Normal"/>
    <w:unhideWhenUsed/>
    <w:qFormat/>
    <w:rsid w:val="00FB5E4F"/>
    <w:pPr>
      <w:spacing w:after="200"/>
    </w:pPr>
    <w:rPr>
      <w:i/>
      <w:iCs/>
      <w:color w:val="1F497D" w:themeColor="text2"/>
      <w:sz w:val="18"/>
      <w:szCs w:val="18"/>
    </w:rPr>
  </w:style>
  <w:style w:type="paragraph" w:styleId="TtuloTDC">
    <w:name w:val="TOC Heading"/>
    <w:basedOn w:val="Ttulo1"/>
    <w:next w:val="Normal"/>
    <w:uiPriority w:val="39"/>
    <w:unhideWhenUsed/>
    <w:qFormat/>
    <w:rsid w:val="00FB5E4F"/>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F91BBE"/>
    <w:pPr>
      <w:tabs>
        <w:tab w:val="right" w:leader="dot" w:pos="9395"/>
      </w:tabs>
      <w:spacing w:after="100"/>
    </w:pPr>
    <w:rPr>
      <w:noProof/>
      <w:lang w:bidi="es-CO"/>
    </w:rPr>
  </w:style>
  <w:style w:type="paragraph" w:styleId="TDC2">
    <w:name w:val="toc 2"/>
    <w:basedOn w:val="Normal"/>
    <w:next w:val="Normal"/>
    <w:autoRedefine/>
    <w:uiPriority w:val="39"/>
    <w:unhideWhenUsed/>
    <w:rsid w:val="00FB5E4F"/>
    <w:pPr>
      <w:spacing w:after="100"/>
      <w:ind w:left="240"/>
    </w:pPr>
  </w:style>
  <w:style w:type="paragraph" w:styleId="TDC3">
    <w:name w:val="toc 3"/>
    <w:basedOn w:val="Normal"/>
    <w:next w:val="Normal"/>
    <w:autoRedefine/>
    <w:uiPriority w:val="39"/>
    <w:unhideWhenUsed/>
    <w:rsid w:val="00FB5E4F"/>
    <w:pPr>
      <w:spacing w:after="100"/>
      <w:ind w:left="480"/>
    </w:pPr>
  </w:style>
  <w:style w:type="paragraph" w:styleId="Tabladeilustraciones">
    <w:name w:val="table of figures"/>
    <w:basedOn w:val="Normal"/>
    <w:next w:val="Normal"/>
    <w:uiPriority w:val="99"/>
    <w:unhideWhenUsed/>
    <w:rsid w:val="005762CC"/>
  </w:style>
  <w:style w:type="paragraph" w:styleId="NormalWeb">
    <w:name w:val="Normal (Web)"/>
    <w:basedOn w:val="Normal"/>
    <w:uiPriority w:val="99"/>
    <w:unhideWhenUsed/>
    <w:rsid w:val="00B31D8A"/>
    <w:pPr>
      <w:spacing w:before="100" w:beforeAutospacing="1" w:after="100" w:afterAutospacing="1"/>
      <w:jc w:val="left"/>
    </w:pPr>
    <w:rPr>
      <w:rFonts w:ascii="Times New Roman" w:hAnsi="Times New Roman"/>
      <w:lang w:val="es-CO" w:eastAsia="es-CO"/>
    </w:rPr>
  </w:style>
  <w:style w:type="character" w:customStyle="1" w:styleId="Mencinsinresolver1">
    <w:name w:val="Mención sin resolver1"/>
    <w:basedOn w:val="Fuentedeprrafopredeter"/>
    <w:uiPriority w:val="99"/>
    <w:semiHidden/>
    <w:unhideWhenUsed/>
    <w:rsid w:val="00F94D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071406">
      <w:bodyDiv w:val="1"/>
      <w:marLeft w:val="0"/>
      <w:marRight w:val="0"/>
      <w:marTop w:val="0"/>
      <w:marBottom w:val="0"/>
      <w:divBdr>
        <w:top w:val="none" w:sz="0" w:space="0" w:color="auto"/>
        <w:left w:val="none" w:sz="0" w:space="0" w:color="auto"/>
        <w:bottom w:val="none" w:sz="0" w:space="0" w:color="auto"/>
        <w:right w:val="none" w:sz="0" w:space="0" w:color="auto"/>
      </w:divBdr>
    </w:div>
    <w:div w:id="182866476">
      <w:bodyDiv w:val="1"/>
      <w:marLeft w:val="0"/>
      <w:marRight w:val="0"/>
      <w:marTop w:val="0"/>
      <w:marBottom w:val="0"/>
      <w:divBdr>
        <w:top w:val="none" w:sz="0" w:space="0" w:color="auto"/>
        <w:left w:val="none" w:sz="0" w:space="0" w:color="auto"/>
        <w:bottom w:val="none" w:sz="0" w:space="0" w:color="auto"/>
        <w:right w:val="none" w:sz="0" w:space="0" w:color="auto"/>
      </w:divBdr>
    </w:div>
    <w:div w:id="1002664636">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73747052">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9.png"/><Relationship Id="rId21" Type="http://schemas.openxmlformats.org/officeDocument/2006/relationships/image" Target="media/image14.png"/><Relationship Id="rId34" Type="http://schemas.openxmlformats.org/officeDocument/2006/relationships/image" Target="media/image24.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interfuerza.com/beneficios-de-la-facturacion-electronica/" TargetMode="External"/><Relationship Id="rId37" Type="http://schemas.openxmlformats.org/officeDocument/2006/relationships/image" Target="media/image27.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6.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ww.infobae.com/colombia/2024/06/01/empresas-de-servicios-publicos-en-colombia-deben-implementar-factura-electronic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5.png"/><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redacueductoscomunitarios.co/2024/11/05/comunicado-sobre-la-facturacion-electronica-para-acueductos-comunitarios/" TargetMode="External"/><Relationship Id="rId38" Type="http://schemas.openxmlformats.org/officeDocument/2006/relationships/image" Target="media/image28.jpeg"/></Relationships>
</file>

<file path=word/_rels/footer1.xml.rels><?xml version="1.0" encoding="UTF-8" standalone="yes"?>
<Relationships xmlns="http://schemas.openxmlformats.org/package/2006/relationships"><Relationship Id="rId1" Type="http://schemas.openxmlformats.org/officeDocument/2006/relationships/image" Target="media/image30.jpeg"/></Relationships>
</file>

<file path=word/_rels/footer2.xml.rels><?xml version="1.0" encoding="UTF-8" standalone="yes"?>
<Relationships xmlns="http://schemas.openxmlformats.org/package/2006/relationships"><Relationship Id="rId2" Type="http://schemas.openxmlformats.org/officeDocument/2006/relationships/image" Target="media/image300.jpeg"/><Relationship Id="rId1" Type="http://schemas.openxmlformats.org/officeDocument/2006/relationships/image" Target="media/image3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EFAE73-4A9E-4D85-937B-7E45CE03C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39</Pages>
  <Words>5880</Words>
  <Characters>32340</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Andy Garcia</cp:lastModifiedBy>
  <cp:revision>4</cp:revision>
  <cp:lastPrinted>2019-07-31T21:40:00Z</cp:lastPrinted>
  <dcterms:created xsi:type="dcterms:W3CDTF">2025-11-28T23:20:00Z</dcterms:created>
  <dcterms:modified xsi:type="dcterms:W3CDTF">2025-12-01T19:35:00Z</dcterms:modified>
</cp:coreProperties>
</file>