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429E" w:rsidRPr="0095429E" w:rsidRDefault="00B97659" w:rsidP="0095429E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C</w:t>
      </w:r>
      <w:r w:rsidR="00432396" w:rsidRPr="0095429E">
        <w:rPr>
          <w:rFonts w:ascii="Arial" w:hAnsi="Arial" w:cs="Arial"/>
          <w:b/>
          <w:sz w:val="28"/>
          <w:szCs w:val="28"/>
        </w:rPr>
        <w:t xml:space="preserve">onocimiento y praxis de los trabajadores de área quirúrgica sobre riesgos </w:t>
      </w:r>
      <w:proofErr w:type="spellStart"/>
      <w:r w:rsidR="00432396" w:rsidRPr="0095429E">
        <w:rPr>
          <w:rFonts w:ascii="Arial" w:hAnsi="Arial" w:cs="Arial"/>
          <w:b/>
          <w:sz w:val="28"/>
          <w:szCs w:val="28"/>
        </w:rPr>
        <w:t>biologicós</w:t>
      </w:r>
      <w:proofErr w:type="spellEnd"/>
      <w:r w:rsidR="00432396" w:rsidRPr="0095429E">
        <w:rPr>
          <w:rFonts w:ascii="Arial" w:hAnsi="Arial" w:cs="Arial"/>
          <w:b/>
          <w:sz w:val="28"/>
          <w:szCs w:val="28"/>
        </w:rPr>
        <w:t>. Hospital Rosario Pumarejo De López - Valledupar 2018.</w:t>
      </w:r>
    </w:p>
    <w:p w:rsidR="0095429E" w:rsidRPr="0095429E" w:rsidRDefault="0095429E" w:rsidP="0095429E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2E6F73" w:rsidRDefault="00B97659" w:rsidP="0095429E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proofErr w:type="spellStart"/>
      <w:r>
        <w:rPr>
          <w:rFonts w:ascii="Arial" w:hAnsi="Arial" w:cs="Arial"/>
          <w:b/>
          <w:sz w:val="28"/>
          <w:szCs w:val="28"/>
        </w:rPr>
        <w:t>K</w:t>
      </w:r>
      <w:bookmarkStart w:id="0" w:name="_GoBack"/>
      <w:bookmarkEnd w:id="0"/>
      <w:r w:rsidR="00432396" w:rsidRPr="0095429E">
        <w:rPr>
          <w:rFonts w:ascii="Arial" w:hAnsi="Arial" w:cs="Arial"/>
          <w:b/>
          <w:sz w:val="28"/>
          <w:szCs w:val="28"/>
        </w:rPr>
        <w:t>nowledge</w:t>
      </w:r>
      <w:proofErr w:type="spellEnd"/>
      <w:r w:rsidR="00432396" w:rsidRPr="0095429E">
        <w:rPr>
          <w:rFonts w:ascii="Arial" w:hAnsi="Arial" w:cs="Arial"/>
          <w:b/>
          <w:sz w:val="28"/>
          <w:szCs w:val="28"/>
        </w:rPr>
        <w:t xml:space="preserve"> and praxis of the </w:t>
      </w:r>
      <w:proofErr w:type="spellStart"/>
      <w:r w:rsidR="00432396" w:rsidRPr="0095429E">
        <w:rPr>
          <w:rFonts w:ascii="Arial" w:hAnsi="Arial" w:cs="Arial"/>
          <w:b/>
          <w:sz w:val="28"/>
          <w:szCs w:val="28"/>
        </w:rPr>
        <w:t>workers</w:t>
      </w:r>
      <w:proofErr w:type="spellEnd"/>
      <w:r w:rsidR="00432396" w:rsidRPr="0095429E">
        <w:rPr>
          <w:rFonts w:ascii="Arial" w:hAnsi="Arial" w:cs="Arial"/>
          <w:b/>
          <w:sz w:val="28"/>
          <w:szCs w:val="28"/>
        </w:rPr>
        <w:t xml:space="preserve"> of the </w:t>
      </w:r>
      <w:proofErr w:type="spellStart"/>
      <w:r w:rsidR="00432396" w:rsidRPr="0095429E">
        <w:rPr>
          <w:rFonts w:ascii="Arial" w:hAnsi="Arial" w:cs="Arial"/>
          <w:b/>
          <w:sz w:val="28"/>
          <w:szCs w:val="28"/>
        </w:rPr>
        <w:t>surgical</w:t>
      </w:r>
      <w:proofErr w:type="spellEnd"/>
      <w:r w:rsidR="00432396" w:rsidRPr="0095429E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="00432396" w:rsidRPr="0095429E">
        <w:rPr>
          <w:rFonts w:ascii="Arial" w:hAnsi="Arial" w:cs="Arial"/>
          <w:b/>
          <w:sz w:val="28"/>
          <w:szCs w:val="28"/>
        </w:rPr>
        <w:t>area</w:t>
      </w:r>
      <w:proofErr w:type="spellEnd"/>
      <w:r w:rsidR="00432396" w:rsidRPr="0095429E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="00432396" w:rsidRPr="0095429E">
        <w:rPr>
          <w:rFonts w:ascii="Arial" w:hAnsi="Arial" w:cs="Arial"/>
          <w:b/>
          <w:sz w:val="28"/>
          <w:szCs w:val="28"/>
        </w:rPr>
        <w:t>on</w:t>
      </w:r>
      <w:proofErr w:type="spellEnd"/>
      <w:r w:rsidR="00432396" w:rsidRPr="0095429E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="00432396" w:rsidRPr="0095429E">
        <w:rPr>
          <w:rFonts w:ascii="Arial" w:hAnsi="Arial" w:cs="Arial"/>
          <w:b/>
          <w:sz w:val="28"/>
          <w:szCs w:val="28"/>
        </w:rPr>
        <w:t>biological</w:t>
      </w:r>
      <w:proofErr w:type="spellEnd"/>
      <w:r w:rsidR="00432396" w:rsidRPr="0095429E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="00432396" w:rsidRPr="0095429E">
        <w:rPr>
          <w:rFonts w:ascii="Arial" w:hAnsi="Arial" w:cs="Arial"/>
          <w:b/>
          <w:sz w:val="28"/>
          <w:szCs w:val="28"/>
        </w:rPr>
        <w:t>risks</w:t>
      </w:r>
      <w:proofErr w:type="spellEnd"/>
      <w:r w:rsidR="00432396" w:rsidRPr="0095429E">
        <w:rPr>
          <w:rFonts w:ascii="Arial" w:hAnsi="Arial" w:cs="Arial"/>
          <w:b/>
          <w:sz w:val="28"/>
          <w:szCs w:val="28"/>
        </w:rPr>
        <w:t>. Hospital Rosario Pumarejo De López - Valledupar 2018.</w:t>
      </w:r>
    </w:p>
    <w:p w:rsidR="00A557E3" w:rsidRDefault="00A557E3" w:rsidP="0095429E">
      <w:pPr>
        <w:spacing w:line="360" w:lineRule="auto"/>
        <w:jc w:val="both"/>
        <w:rPr>
          <w:rFonts w:ascii="Arial" w:hAnsi="Arial" w:cs="Arial"/>
          <w:sz w:val="28"/>
          <w:szCs w:val="28"/>
        </w:rPr>
      </w:pPr>
    </w:p>
    <w:p w:rsidR="00A557E3" w:rsidRPr="00A37580" w:rsidRDefault="00A557E3" w:rsidP="0095429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A37580">
        <w:rPr>
          <w:rFonts w:ascii="Arial" w:hAnsi="Arial" w:cs="Arial"/>
          <w:sz w:val="24"/>
          <w:szCs w:val="24"/>
        </w:rPr>
        <w:t>No tiene autores</w:t>
      </w:r>
    </w:p>
    <w:p w:rsidR="0095429E" w:rsidRPr="00A37580" w:rsidRDefault="0095429E" w:rsidP="0095429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A37580">
        <w:rPr>
          <w:rFonts w:ascii="Arial" w:hAnsi="Arial" w:cs="Arial"/>
          <w:sz w:val="24"/>
          <w:szCs w:val="24"/>
        </w:rPr>
        <w:t>Año 2018</w:t>
      </w:r>
    </w:p>
    <w:p w:rsidR="0095429E" w:rsidRPr="00A37580" w:rsidRDefault="0095429E" w:rsidP="0095429E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A37580">
        <w:rPr>
          <w:rFonts w:ascii="Arial" w:hAnsi="Arial" w:cs="Arial"/>
          <w:b/>
          <w:sz w:val="24"/>
          <w:szCs w:val="24"/>
        </w:rPr>
        <w:t>Resumen</w:t>
      </w:r>
    </w:p>
    <w:p w:rsidR="0095429E" w:rsidRPr="0095429E" w:rsidRDefault="0095429E" w:rsidP="0095429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95429E">
        <w:rPr>
          <w:rFonts w:ascii="Arial" w:hAnsi="Arial" w:cs="Arial"/>
          <w:sz w:val="24"/>
          <w:szCs w:val="24"/>
        </w:rPr>
        <w:t>Los riesgos biológicos son aquellos c</w:t>
      </w:r>
      <w:r>
        <w:rPr>
          <w:rFonts w:ascii="Arial" w:hAnsi="Arial" w:cs="Arial"/>
          <w:sz w:val="24"/>
          <w:szCs w:val="24"/>
        </w:rPr>
        <w:t xml:space="preserve">onstituidos por un conjunto de </w:t>
      </w:r>
      <w:r w:rsidRPr="0095429E">
        <w:rPr>
          <w:rFonts w:ascii="Arial" w:hAnsi="Arial" w:cs="Arial"/>
          <w:sz w:val="24"/>
          <w:szCs w:val="24"/>
        </w:rPr>
        <w:t>microorganismos, toxinas, secreciones biológicas</w:t>
      </w:r>
      <w:r>
        <w:rPr>
          <w:rFonts w:ascii="Arial" w:hAnsi="Arial" w:cs="Arial"/>
          <w:sz w:val="24"/>
          <w:szCs w:val="24"/>
        </w:rPr>
        <w:t xml:space="preserve">, tejidos y órganos corporales </w:t>
      </w:r>
      <w:r w:rsidRPr="0095429E">
        <w:rPr>
          <w:rFonts w:ascii="Arial" w:hAnsi="Arial" w:cs="Arial"/>
          <w:sz w:val="24"/>
          <w:szCs w:val="24"/>
        </w:rPr>
        <w:t>humanos y animales, presentes en determinad</w:t>
      </w:r>
      <w:r>
        <w:rPr>
          <w:rFonts w:ascii="Arial" w:hAnsi="Arial" w:cs="Arial"/>
          <w:sz w:val="24"/>
          <w:szCs w:val="24"/>
        </w:rPr>
        <w:t xml:space="preserve">os ambientes laborales, que al </w:t>
      </w:r>
      <w:r w:rsidRPr="0095429E">
        <w:rPr>
          <w:rFonts w:ascii="Arial" w:hAnsi="Arial" w:cs="Arial"/>
          <w:sz w:val="24"/>
          <w:szCs w:val="24"/>
        </w:rPr>
        <w:t>entrar en contacto con el organismo pu</w:t>
      </w:r>
      <w:r>
        <w:rPr>
          <w:rFonts w:ascii="Arial" w:hAnsi="Arial" w:cs="Arial"/>
          <w:sz w:val="24"/>
          <w:szCs w:val="24"/>
        </w:rPr>
        <w:t xml:space="preserve">eden desencadenar enfermedades </w:t>
      </w:r>
      <w:r w:rsidRPr="0095429E">
        <w:rPr>
          <w:rFonts w:ascii="Arial" w:hAnsi="Arial" w:cs="Arial"/>
          <w:sz w:val="24"/>
          <w:szCs w:val="24"/>
        </w:rPr>
        <w:t>infectocontagiosas, reacciones alérgicas, intoxicac</w:t>
      </w:r>
      <w:r>
        <w:rPr>
          <w:rFonts w:ascii="Arial" w:hAnsi="Arial" w:cs="Arial"/>
          <w:sz w:val="24"/>
          <w:szCs w:val="24"/>
        </w:rPr>
        <w:t xml:space="preserve">iones o efectos negativos en la </w:t>
      </w:r>
      <w:r w:rsidRPr="0095429E">
        <w:rPr>
          <w:rFonts w:ascii="Arial" w:hAnsi="Arial" w:cs="Arial"/>
          <w:sz w:val="24"/>
          <w:szCs w:val="24"/>
        </w:rPr>
        <w:t>salud de los trabajadores. Las enfermedades infeccios</w:t>
      </w:r>
      <w:r>
        <w:rPr>
          <w:rFonts w:ascii="Arial" w:hAnsi="Arial" w:cs="Arial"/>
          <w:sz w:val="24"/>
          <w:szCs w:val="24"/>
        </w:rPr>
        <w:t xml:space="preserve">as tienen mayor relevancia  </w:t>
      </w:r>
      <w:r w:rsidRPr="0095429E">
        <w:rPr>
          <w:rFonts w:ascii="Arial" w:hAnsi="Arial" w:cs="Arial"/>
          <w:sz w:val="24"/>
          <w:szCs w:val="24"/>
        </w:rPr>
        <w:t>para el personal de salud que para cualquier otra ca</w:t>
      </w:r>
      <w:r>
        <w:rPr>
          <w:rFonts w:ascii="Arial" w:hAnsi="Arial" w:cs="Arial"/>
          <w:sz w:val="24"/>
          <w:szCs w:val="24"/>
        </w:rPr>
        <w:t xml:space="preserve">tegoría profesional, ya que su </w:t>
      </w:r>
      <w:r w:rsidRPr="0095429E">
        <w:rPr>
          <w:rFonts w:ascii="Arial" w:hAnsi="Arial" w:cs="Arial"/>
          <w:sz w:val="24"/>
          <w:szCs w:val="24"/>
        </w:rPr>
        <w:t>práctica involucra una alta manipulación de eleme</w:t>
      </w:r>
      <w:r>
        <w:rPr>
          <w:rFonts w:ascii="Arial" w:hAnsi="Arial" w:cs="Arial"/>
          <w:sz w:val="24"/>
          <w:szCs w:val="24"/>
        </w:rPr>
        <w:t xml:space="preserve">ntos corto-punzantes, así como </w:t>
      </w:r>
      <w:r w:rsidRPr="0095429E">
        <w:rPr>
          <w:rFonts w:ascii="Arial" w:hAnsi="Arial" w:cs="Arial"/>
          <w:sz w:val="24"/>
          <w:szCs w:val="24"/>
        </w:rPr>
        <w:t xml:space="preserve">por el manejo de líquidos orgánicos potencialmente infecciosos </w:t>
      </w:r>
      <w:r>
        <w:rPr>
          <w:rFonts w:ascii="Arial" w:hAnsi="Arial" w:cs="Arial"/>
          <w:sz w:val="24"/>
          <w:szCs w:val="24"/>
        </w:rPr>
        <w:t>que pueden  representar un riesgo para la s</w:t>
      </w:r>
      <w:r w:rsidRPr="0095429E">
        <w:rPr>
          <w:rFonts w:ascii="Arial" w:hAnsi="Arial" w:cs="Arial"/>
          <w:sz w:val="24"/>
          <w:szCs w:val="24"/>
        </w:rPr>
        <w:t>alud del trabajad</w:t>
      </w:r>
      <w:r>
        <w:rPr>
          <w:rFonts w:ascii="Arial" w:hAnsi="Arial" w:cs="Arial"/>
          <w:sz w:val="24"/>
          <w:szCs w:val="24"/>
        </w:rPr>
        <w:t xml:space="preserve">or. Debido a esto, enfermeras, </w:t>
      </w:r>
      <w:r w:rsidRPr="0095429E">
        <w:rPr>
          <w:rFonts w:ascii="Arial" w:hAnsi="Arial" w:cs="Arial"/>
          <w:sz w:val="24"/>
          <w:szCs w:val="24"/>
        </w:rPr>
        <w:t>médicos, anestesiólogos, instrumentadores quirúrg</w:t>
      </w:r>
      <w:r>
        <w:rPr>
          <w:rFonts w:ascii="Arial" w:hAnsi="Arial" w:cs="Arial"/>
          <w:sz w:val="24"/>
          <w:szCs w:val="24"/>
        </w:rPr>
        <w:t xml:space="preserve">icos, auxiliares y personal de </w:t>
      </w:r>
      <w:r w:rsidRPr="0095429E">
        <w:rPr>
          <w:rFonts w:ascii="Arial" w:hAnsi="Arial" w:cs="Arial"/>
          <w:sz w:val="24"/>
          <w:szCs w:val="24"/>
        </w:rPr>
        <w:t>mantenimiento y limpieza), están potencialmente</w:t>
      </w:r>
      <w:r>
        <w:rPr>
          <w:rFonts w:ascii="Arial" w:hAnsi="Arial" w:cs="Arial"/>
          <w:sz w:val="24"/>
          <w:szCs w:val="24"/>
        </w:rPr>
        <w:t xml:space="preserve"> expuestos a una concentración </w:t>
      </w:r>
      <w:r w:rsidRPr="0095429E">
        <w:rPr>
          <w:rFonts w:ascii="Arial" w:hAnsi="Arial" w:cs="Arial"/>
          <w:sz w:val="24"/>
          <w:szCs w:val="24"/>
        </w:rPr>
        <w:t>más elevada de patógenos que la población gener</w:t>
      </w:r>
      <w:r>
        <w:rPr>
          <w:rFonts w:ascii="Arial" w:hAnsi="Arial" w:cs="Arial"/>
          <w:sz w:val="24"/>
          <w:szCs w:val="24"/>
        </w:rPr>
        <w:t xml:space="preserve">al; por ello, han de conocer y </w:t>
      </w:r>
      <w:r w:rsidRPr="0095429E">
        <w:rPr>
          <w:rFonts w:ascii="Arial" w:hAnsi="Arial" w:cs="Arial"/>
          <w:sz w:val="24"/>
          <w:szCs w:val="24"/>
        </w:rPr>
        <w:t>seguir una serie de recomendaciones en mate</w:t>
      </w:r>
      <w:r>
        <w:rPr>
          <w:rFonts w:ascii="Arial" w:hAnsi="Arial" w:cs="Arial"/>
          <w:sz w:val="24"/>
          <w:szCs w:val="24"/>
        </w:rPr>
        <w:t xml:space="preserve">ria de seguridad biológica. El </w:t>
      </w:r>
      <w:r w:rsidRPr="0095429E">
        <w:rPr>
          <w:rFonts w:ascii="Arial" w:hAnsi="Arial" w:cs="Arial"/>
          <w:sz w:val="24"/>
          <w:szCs w:val="24"/>
        </w:rPr>
        <w:t>objetivo principal de esta investigación fue valorar e</w:t>
      </w:r>
      <w:r>
        <w:rPr>
          <w:rFonts w:ascii="Arial" w:hAnsi="Arial" w:cs="Arial"/>
          <w:sz w:val="24"/>
          <w:szCs w:val="24"/>
        </w:rPr>
        <w:t xml:space="preserve">l conocimiento y la praxis que </w:t>
      </w:r>
      <w:r w:rsidRPr="0095429E">
        <w:rPr>
          <w:rFonts w:ascii="Arial" w:hAnsi="Arial" w:cs="Arial"/>
          <w:sz w:val="24"/>
          <w:szCs w:val="24"/>
        </w:rPr>
        <w:t>tienen los trabajadores del área quirúrgica sobre rie</w:t>
      </w:r>
      <w:r>
        <w:rPr>
          <w:rFonts w:ascii="Arial" w:hAnsi="Arial" w:cs="Arial"/>
          <w:sz w:val="24"/>
          <w:szCs w:val="24"/>
        </w:rPr>
        <w:t xml:space="preserve">sgos biológicos en el Hospital </w:t>
      </w:r>
      <w:r w:rsidRPr="0095429E">
        <w:rPr>
          <w:rFonts w:ascii="Arial" w:hAnsi="Arial" w:cs="Arial"/>
          <w:sz w:val="24"/>
          <w:szCs w:val="24"/>
        </w:rPr>
        <w:t xml:space="preserve">Rosario </w:t>
      </w:r>
      <w:r w:rsidRPr="0095429E">
        <w:rPr>
          <w:rFonts w:ascii="Arial" w:hAnsi="Arial" w:cs="Arial"/>
          <w:sz w:val="24"/>
          <w:szCs w:val="24"/>
        </w:rPr>
        <w:lastRenderedPageBreak/>
        <w:t xml:space="preserve">Pumarejo de López. Se realizó un estudio de </w:t>
      </w:r>
      <w:r>
        <w:rPr>
          <w:rFonts w:ascii="Arial" w:hAnsi="Arial" w:cs="Arial"/>
          <w:sz w:val="24"/>
          <w:szCs w:val="24"/>
        </w:rPr>
        <w:t xml:space="preserve">tipo descriptivo, prospectivo, </w:t>
      </w:r>
      <w:r w:rsidRPr="0095429E">
        <w:rPr>
          <w:rFonts w:ascii="Arial" w:hAnsi="Arial" w:cs="Arial"/>
          <w:sz w:val="24"/>
          <w:szCs w:val="24"/>
        </w:rPr>
        <w:t>de corte transversal, con enfoque cuantitativo.</w:t>
      </w:r>
      <w:r>
        <w:rPr>
          <w:rFonts w:ascii="Arial" w:hAnsi="Arial" w:cs="Arial"/>
          <w:sz w:val="24"/>
          <w:szCs w:val="24"/>
        </w:rPr>
        <w:t xml:space="preserve"> Con una población total de 58 </w:t>
      </w:r>
      <w:r w:rsidRPr="0095429E">
        <w:rPr>
          <w:rFonts w:ascii="Arial" w:hAnsi="Arial" w:cs="Arial"/>
          <w:sz w:val="24"/>
          <w:szCs w:val="24"/>
        </w:rPr>
        <w:t>trabajadores (anestesiólogos, méd</w:t>
      </w:r>
      <w:r>
        <w:rPr>
          <w:rFonts w:ascii="Arial" w:hAnsi="Arial" w:cs="Arial"/>
          <w:sz w:val="24"/>
          <w:szCs w:val="24"/>
        </w:rPr>
        <w:t>icos</w:t>
      </w:r>
      <w:r w:rsidRPr="0095429E">
        <w:rPr>
          <w:rFonts w:ascii="Arial" w:hAnsi="Arial" w:cs="Arial"/>
          <w:sz w:val="24"/>
          <w:szCs w:val="24"/>
        </w:rPr>
        <w:t>. especialistas, enfermeros, instrumentadores quirúrgicos y servicios generales) que mediante</w:t>
      </w:r>
      <w:r>
        <w:rPr>
          <w:rFonts w:ascii="Arial" w:hAnsi="Arial" w:cs="Arial"/>
          <w:sz w:val="24"/>
          <w:szCs w:val="24"/>
        </w:rPr>
        <w:t xml:space="preserve"> la aplicación de una encuesta </w:t>
      </w:r>
      <w:r w:rsidRPr="0095429E">
        <w:rPr>
          <w:rFonts w:ascii="Arial" w:hAnsi="Arial" w:cs="Arial"/>
          <w:sz w:val="24"/>
          <w:szCs w:val="24"/>
        </w:rPr>
        <w:t>para la medición del conocimiento y una lista de ob</w:t>
      </w:r>
      <w:r>
        <w:rPr>
          <w:rFonts w:ascii="Arial" w:hAnsi="Arial" w:cs="Arial"/>
          <w:sz w:val="24"/>
          <w:szCs w:val="24"/>
        </w:rPr>
        <w:t xml:space="preserve">servación aplicada a su praxis </w:t>
      </w:r>
      <w:r w:rsidRPr="0095429E">
        <w:rPr>
          <w:rFonts w:ascii="Arial" w:hAnsi="Arial" w:cs="Arial"/>
          <w:sz w:val="24"/>
          <w:szCs w:val="24"/>
        </w:rPr>
        <w:t>se encontró que: En relación del total de conoc</w:t>
      </w:r>
      <w:r>
        <w:rPr>
          <w:rFonts w:ascii="Arial" w:hAnsi="Arial" w:cs="Arial"/>
          <w:sz w:val="24"/>
          <w:szCs w:val="24"/>
        </w:rPr>
        <w:t xml:space="preserve">imiento (69,40%) y el total de </w:t>
      </w:r>
      <w:r w:rsidRPr="0095429E">
        <w:rPr>
          <w:rFonts w:ascii="Arial" w:hAnsi="Arial" w:cs="Arial"/>
          <w:sz w:val="24"/>
          <w:szCs w:val="24"/>
        </w:rPr>
        <w:t>observación (66,09%) respecto al principio de unive</w:t>
      </w:r>
      <w:r>
        <w:rPr>
          <w:rFonts w:ascii="Arial" w:hAnsi="Arial" w:cs="Arial"/>
          <w:sz w:val="24"/>
          <w:szCs w:val="24"/>
        </w:rPr>
        <w:t xml:space="preserve">rsalidad; se establece que los </w:t>
      </w:r>
      <w:r w:rsidRPr="0095429E">
        <w:rPr>
          <w:rFonts w:ascii="Arial" w:hAnsi="Arial" w:cs="Arial"/>
          <w:sz w:val="24"/>
          <w:szCs w:val="24"/>
        </w:rPr>
        <w:t>trabajadores del área quirúrgica del hospital Ro</w:t>
      </w:r>
      <w:r>
        <w:rPr>
          <w:rFonts w:ascii="Arial" w:hAnsi="Arial" w:cs="Arial"/>
          <w:sz w:val="24"/>
          <w:szCs w:val="24"/>
        </w:rPr>
        <w:t xml:space="preserve">sario Pumarejo de López tienen </w:t>
      </w:r>
      <w:r w:rsidRPr="0095429E">
        <w:rPr>
          <w:rFonts w:ascii="Arial" w:hAnsi="Arial" w:cs="Arial"/>
          <w:sz w:val="24"/>
          <w:szCs w:val="24"/>
        </w:rPr>
        <w:t>relación entre lo cognitivo y la praxis. Con respecto</w:t>
      </w:r>
      <w:r>
        <w:rPr>
          <w:rFonts w:ascii="Arial" w:hAnsi="Arial" w:cs="Arial"/>
          <w:sz w:val="24"/>
          <w:szCs w:val="24"/>
        </w:rPr>
        <w:t xml:space="preserve"> al uso de barreras arrojó que </w:t>
      </w:r>
      <w:r w:rsidRPr="0095429E">
        <w:rPr>
          <w:rFonts w:ascii="Arial" w:hAnsi="Arial" w:cs="Arial"/>
          <w:sz w:val="24"/>
          <w:szCs w:val="24"/>
        </w:rPr>
        <w:t>los trabajadores del área quirúrgica con 76,</w:t>
      </w:r>
      <w:r>
        <w:rPr>
          <w:rFonts w:ascii="Arial" w:hAnsi="Arial" w:cs="Arial"/>
          <w:sz w:val="24"/>
          <w:szCs w:val="24"/>
        </w:rPr>
        <w:t xml:space="preserve">68% de conocimiento y un nivel 2 </w:t>
      </w:r>
      <w:r w:rsidRPr="0095429E">
        <w:rPr>
          <w:rFonts w:ascii="Arial" w:hAnsi="Arial" w:cs="Arial"/>
          <w:sz w:val="24"/>
          <w:szCs w:val="24"/>
        </w:rPr>
        <w:t>observacional de aplicabilidad del 69,09%; permi</w:t>
      </w:r>
      <w:r>
        <w:rPr>
          <w:rFonts w:ascii="Arial" w:hAnsi="Arial" w:cs="Arial"/>
          <w:sz w:val="24"/>
          <w:szCs w:val="24"/>
        </w:rPr>
        <w:t xml:space="preserve">te inferir que tienen un nivel </w:t>
      </w:r>
      <w:r w:rsidRPr="0095429E">
        <w:rPr>
          <w:rFonts w:ascii="Arial" w:hAnsi="Arial" w:cs="Arial"/>
          <w:sz w:val="24"/>
          <w:szCs w:val="24"/>
        </w:rPr>
        <w:t>aceptable pero no llevan un nivel de continuidad en su praxis. En</w:t>
      </w:r>
      <w:r>
        <w:rPr>
          <w:rFonts w:ascii="Arial" w:hAnsi="Arial" w:cs="Arial"/>
          <w:sz w:val="24"/>
          <w:szCs w:val="24"/>
        </w:rPr>
        <w:t xml:space="preserve"> el análisis de </w:t>
      </w:r>
      <w:r w:rsidRPr="0095429E">
        <w:rPr>
          <w:rFonts w:ascii="Arial" w:hAnsi="Arial" w:cs="Arial"/>
          <w:sz w:val="24"/>
          <w:szCs w:val="24"/>
        </w:rPr>
        <w:t>eliminación del material contaminado, da una</w:t>
      </w:r>
      <w:r>
        <w:rPr>
          <w:rFonts w:ascii="Arial" w:hAnsi="Arial" w:cs="Arial"/>
          <w:sz w:val="24"/>
          <w:szCs w:val="24"/>
        </w:rPr>
        <w:t xml:space="preserve"> relación propicia que permite </w:t>
      </w:r>
      <w:r w:rsidRPr="0095429E">
        <w:rPr>
          <w:rFonts w:ascii="Arial" w:hAnsi="Arial" w:cs="Arial"/>
          <w:sz w:val="24"/>
          <w:szCs w:val="24"/>
        </w:rPr>
        <w:t>visualizar un conocimiento de un 93,06% y una obser</w:t>
      </w:r>
      <w:r>
        <w:rPr>
          <w:rFonts w:ascii="Arial" w:hAnsi="Arial" w:cs="Arial"/>
          <w:sz w:val="24"/>
          <w:szCs w:val="24"/>
        </w:rPr>
        <w:t xml:space="preserve">vación en la aplicabilidad del </w:t>
      </w:r>
      <w:r w:rsidRPr="0095429E">
        <w:rPr>
          <w:rFonts w:ascii="Arial" w:hAnsi="Arial" w:cs="Arial"/>
          <w:sz w:val="24"/>
          <w:szCs w:val="24"/>
        </w:rPr>
        <w:t>78,74%. Siendo estos resultados positivos para</w:t>
      </w:r>
      <w:r>
        <w:rPr>
          <w:rFonts w:ascii="Arial" w:hAnsi="Arial" w:cs="Arial"/>
          <w:sz w:val="24"/>
          <w:szCs w:val="24"/>
        </w:rPr>
        <w:t xml:space="preserve"> su formación, disminuyendo la </w:t>
      </w:r>
      <w:r w:rsidRPr="0095429E">
        <w:rPr>
          <w:rFonts w:ascii="Arial" w:hAnsi="Arial" w:cs="Arial"/>
          <w:sz w:val="24"/>
          <w:szCs w:val="24"/>
        </w:rPr>
        <w:t>accidentabilidad laboral por material punzocortante.</w:t>
      </w:r>
    </w:p>
    <w:p w:rsidR="0095429E" w:rsidRDefault="0095429E" w:rsidP="0095429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95429E">
        <w:rPr>
          <w:rFonts w:ascii="Arial" w:hAnsi="Arial" w:cs="Arial"/>
          <w:sz w:val="24"/>
          <w:szCs w:val="24"/>
        </w:rPr>
        <w:t>Palabras clave: riesgo, riesgo biológic</w:t>
      </w:r>
      <w:r>
        <w:rPr>
          <w:rFonts w:ascii="Arial" w:hAnsi="Arial" w:cs="Arial"/>
          <w:sz w:val="24"/>
          <w:szCs w:val="24"/>
        </w:rPr>
        <w:t>o, bioseguridad, principios de bioseguridad.</w:t>
      </w:r>
    </w:p>
    <w:p w:rsidR="00A37580" w:rsidRPr="0095429E" w:rsidRDefault="00A37580" w:rsidP="0095429E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95429E" w:rsidRPr="00A37580" w:rsidRDefault="0095429E" w:rsidP="0095429E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proofErr w:type="spellStart"/>
      <w:r w:rsidRPr="00A37580">
        <w:rPr>
          <w:rFonts w:ascii="Arial" w:hAnsi="Arial" w:cs="Arial"/>
          <w:b/>
          <w:sz w:val="24"/>
          <w:szCs w:val="24"/>
        </w:rPr>
        <w:t>Abstrac</w:t>
      </w:r>
      <w:proofErr w:type="spellEnd"/>
    </w:p>
    <w:p w:rsidR="0095429E" w:rsidRPr="0095429E" w:rsidRDefault="0095429E" w:rsidP="0095429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95429E">
        <w:rPr>
          <w:rFonts w:ascii="Arial" w:hAnsi="Arial" w:cs="Arial"/>
          <w:sz w:val="24"/>
          <w:szCs w:val="24"/>
        </w:rPr>
        <w:t>Biological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risks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95429E">
        <w:rPr>
          <w:rFonts w:ascii="Arial" w:hAnsi="Arial" w:cs="Arial"/>
          <w:sz w:val="24"/>
          <w:szCs w:val="24"/>
        </w:rPr>
        <w:t>those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constituted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by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a set of </w:t>
      </w:r>
      <w:proofErr w:type="spellStart"/>
      <w:r w:rsidRPr="0095429E">
        <w:rPr>
          <w:rFonts w:ascii="Arial" w:hAnsi="Arial" w:cs="Arial"/>
          <w:sz w:val="24"/>
          <w:szCs w:val="24"/>
        </w:rPr>
        <w:t>microorganisms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5429E">
        <w:rPr>
          <w:rFonts w:ascii="Arial" w:hAnsi="Arial" w:cs="Arial"/>
          <w:sz w:val="24"/>
          <w:szCs w:val="24"/>
        </w:rPr>
        <w:t>toxins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5429E">
        <w:rPr>
          <w:rFonts w:ascii="Arial" w:hAnsi="Arial" w:cs="Arial"/>
          <w:sz w:val="24"/>
          <w:szCs w:val="24"/>
        </w:rPr>
        <w:t>biological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secretions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5429E">
        <w:rPr>
          <w:rFonts w:ascii="Arial" w:hAnsi="Arial" w:cs="Arial"/>
          <w:sz w:val="24"/>
          <w:szCs w:val="24"/>
        </w:rPr>
        <w:t>tissues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and human </w:t>
      </w:r>
      <w:proofErr w:type="spellStart"/>
      <w:r w:rsidRPr="0095429E">
        <w:rPr>
          <w:rFonts w:ascii="Arial" w:hAnsi="Arial" w:cs="Arial"/>
          <w:sz w:val="24"/>
          <w:szCs w:val="24"/>
        </w:rPr>
        <w:t>body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organs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95429E">
        <w:rPr>
          <w:rFonts w:ascii="Arial" w:hAnsi="Arial" w:cs="Arial"/>
          <w:sz w:val="24"/>
          <w:szCs w:val="24"/>
        </w:rPr>
        <w:t>an</w:t>
      </w:r>
      <w:r>
        <w:rPr>
          <w:rFonts w:ascii="Arial" w:hAnsi="Arial" w:cs="Arial"/>
          <w:sz w:val="24"/>
          <w:szCs w:val="24"/>
        </w:rPr>
        <w:t>imals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present</w:t>
      </w:r>
      <w:proofErr w:type="spellEnd"/>
      <w:r>
        <w:rPr>
          <w:rFonts w:ascii="Arial" w:hAnsi="Arial" w:cs="Arial"/>
          <w:sz w:val="24"/>
          <w:szCs w:val="24"/>
        </w:rPr>
        <w:t xml:space="preserve"> in </w:t>
      </w:r>
      <w:proofErr w:type="spellStart"/>
      <w:r>
        <w:rPr>
          <w:rFonts w:ascii="Arial" w:hAnsi="Arial" w:cs="Arial"/>
          <w:sz w:val="24"/>
          <w:szCs w:val="24"/>
        </w:rPr>
        <w:t>certain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work</w:t>
      </w:r>
      <w:proofErr w:type="spellEnd"/>
      <w:r>
        <w:rPr>
          <w:rFonts w:ascii="Arial" w:hAnsi="Arial" w:cs="Arial"/>
          <w:sz w:val="24"/>
          <w:szCs w:val="24"/>
        </w:rPr>
        <w:t xml:space="preserve">  </w:t>
      </w:r>
      <w:proofErr w:type="spellStart"/>
      <w:r w:rsidRPr="0095429E">
        <w:rPr>
          <w:rFonts w:ascii="Arial" w:hAnsi="Arial" w:cs="Arial"/>
          <w:sz w:val="24"/>
          <w:szCs w:val="24"/>
        </w:rPr>
        <w:t>environments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5429E">
        <w:rPr>
          <w:rFonts w:ascii="Arial" w:hAnsi="Arial" w:cs="Arial"/>
          <w:sz w:val="24"/>
          <w:szCs w:val="24"/>
        </w:rPr>
        <w:t>which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when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coming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into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contact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with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95429E">
        <w:rPr>
          <w:rFonts w:ascii="Arial" w:hAnsi="Arial" w:cs="Arial"/>
          <w:sz w:val="24"/>
          <w:szCs w:val="24"/>
        </w:rPr>
        <w:t>organism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can </w:t>
      </w:r>
      <w:proofErr w:type="spellStart"/>
      <w:r w:rsidRPr="0095429E">
        <w:rPr>
          <w:rFonts w:ascii="Arial" w:hAnsi="Arial" w:cs="Arial"/>
          <w:sz w:val="24"/>
          <w:szCs w:val="24"/>
        </w:rPr>
        <w:t>trigger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infectious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diseases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5429E">
        <w:rPr>
          <w:rFonts w:ascii="Arial" w:hAnsi="Arial" w:cs="Arial"/>
          <w:sz w:val="24"/>
          <w:szCs w:val="24"/>
        </w:rPr>
        <w:t>allergic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reactions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5429E">
        <w:rPr>
          <w:rFonts w:ascii="Arial" w:hAnsi="Arial" w:cs="Arial"/>
          <w:sz w:val="24"/>
          <w:szCs w:val="24"/>
        </w:rPr>
        <w:t>intoxications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or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effects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negative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effects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on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workers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' </w:t>
      </w:r>
      <w:proofErr w:type="spellStart"/>
      <w:r w:rsidRPr="0095429E">
        <w:rPr>
          <w:rFonts w:ascii="Arial" w:hAnsi="Arial" w:cs="Arial"/>
          <w:sz w:val="24"/>
          <w:szCs w:val="24"/>
        </w:rPr>
        <w:t>health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5429E">
        <w:rPr>
          <w:rFonts w:ascii="Arial" w:hAnsi="Arial" w:cs="Arial"/>
          <w:sz w:val="24"/>
          <w:szCs w:val="24"/>
        </w:rPr>
        <w:t>Infectious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diseases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have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greater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relevance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for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health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personn</w:t>
      </w:r>
      <w:proofErr w:type="spellEnd"/>
      <w:r>
        <w:rPr>
          <w:rFonts w:ascii="Arial" w:hAnsi="Arial" w:cs="Arial"/>
          <w:sz w:val="24"/>
          <w:szCs w:val="24"/>
        </w:rPr>
        <w:t xml:space="preserve"> el </w:t>
      </w:r>
      <w:proofErr w:type="spellStart"/>
      <w:r w:rsidRPr="0095429E">
        <w:rPr>
          <w:rFonts w:ascii="Arial" w:hAnsi="Arial" w:cs="Arial"/>
          <w:sz w:val="24"/>
          <w:szCs w:val="24"/>
        </w:rPr>
        <w:t>than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for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any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other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professional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category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5429E">
        <w:rPr>
          <w:rFonts w:ascii="Arial" w:hAnsi="Arial" w:cs="Arial"/>
          <w:sz w:val="24"/>
          <w:szCs w:val="24"/>
        </w:rPr>
        <w:t>since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their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practice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involves</w:t>
      </w:r>
      <w:proofErr w:type="spellEnd"/>
      <w:r>
        <w:rPr>
          <w:rFonts w:ascii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</w:rPr>
        <w:t>high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manipulation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95429E">
        <w:rPr>
          <w:rFonts w:ascii="Arial" w:hAnsi="Arial" w:cs="Arial"/>
          <w:sz w:val="24"/>
          <w:szCs w:val="24"/>
        </w:rPr>
        <w:t>sharp-pointed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elements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, as </w:t>
      </w:r>
      <w:proofErr w:type="spellStart"/>
      <w:r w:rsidRPr="0095429E">
        <w:rPr>
          <w:rFonts w:ascii="Arial" w:hAnsi="Arial" w:cs="Arial"/>
          <w:sz w:val="24"/>
          <w:szCs w:val="24"/>
        </w:rPr>
        <w:t>well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as the </w:t>
      </w:r>
      <w:proofErr w:type="spellStart"/>
      <w:r>
        <w:rPr>
          <w:rFonts w:ascii="Arial" w:hAnsi="Arial" w:cs="Arial"/>
          <w:sz w:val="24"/>
          <w:szCs w:val="24"/>
        </w:rPr>
        <w:t>handling</w:t>
      </w:r>
      <w:proofErr w:type="spellEnd"/>
      <w:r>
        <w:rPr>
          <w:rFonts w:ascii="Arial" w:hAnsi="Arial" w:cs="Arial"/>
          <w:sz w:val="24"/>
          <w:szCs w:val="24"/>
        </w:rPr>
        <w:t xml:space="preserve"> of </w:t>
      </w:r>
      <w:proofErr w:type="spellStart"/>
      <w:r>
        <w:rPr>
          <w:rFonts w:ascii="Arial" w:hAnsi="Arial" w:cs="Arial"/>
          <w:sz w:val="24"/>
          <w:szCs w:val="24"/>
        </w:rPr>
        <w:t>potentially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infectious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organic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liquids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that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may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represent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a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risk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health</w:t>
      </w:r>
      <w:proofErr w:type="spellEnd"/>
      <w:r>
        <w:rPr>
          <w:rFonts w:ascii="Arial" w:hAnsi="Arial" w:cs="Arial"/>
          <w:sz w:val="24"/>
          <w:szCs w:val="24"/>
        </w:rPr>
        <w:t xml:space="preserve">. Of the </w:t>
      </w:r>
      <w:proofErr w:type="spellStart"/>
      <w:r>
        <w:rPr>
          <w:rFonts w:ascii="Arial" w:hAnsi="Arial" w:cs="Arial"/>
          <w:sz w:val="24"/>
          <w:szCs w:val="24"/>
        </w:rPr>
        <w:t>worker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</w:t>
      </w:r>
      <w:r w:rsidRPr="0095429E">
        <w:rPr>
          <w:rFonts w:ascii="Arial" w:hAnsi="Arial" w:cs="Arial"/>
          <w:sz w:val="24"/>
          <w:szCs w:val="24"/>
        </w:rPr>
        <w:t>ecause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95429E">
        <w:rPr>
          <w:rFonts w:ascii="Arial" w:hAnsi="Arial" w:cs="Arial"/>
          <w:sz w:val="24"/>
          <w:szCs w:val="24"/>
        </w:rPr>
        <w:t>this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, </w:t>
      </w:r>
      <w:r w:rsidR="00BD3938" w:rsidRPr="0095429E">
        <w:rPr>
          <w:rFonts w:ascii="Arial" w:hAnsi="Arial" w:cs="Arial"/>
          <w:sz w:val="24"/>
          <w:szCs w:val="24"/>
        </w:rPr>
        <w:t xml:space="preserve">nurses, </w:t>
      </w:r>
      <w:proofErr w:type="spellStart"/>
      <w:r w:rsidR="00BD3938" w:rsidRPr="0095429E">
        <w:rPr>
          <w:rFonts w:ascii="Arial" w:hAnsi="Arial" w:cs="Arial"/>
          <w:sz w:val="24"/>
          <w:szCs w:val="24"/>
        </w:rPr>
        <w:t>physicians</w:t>
      </w:r>
      <w:proofErr w:type="spellEnd"/>
      <w:r w:rsidR="00BD3938" w:rsidRPr="0095429E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BD3938" w:rsidRPr="0095429E">
        <w:rPr>
          <w:rFonts w:ascii="Arial" w:hAnsi="Arial" w:cs="Arial"/>
          <w:sz w:val="24"/>
          <w:szCs w:val="24"/>
        </w:rPr>
        <w:t>anesthesio</w:t>
      </w:r>
      <w:r w:rsidR="00BD3938">
        <w:rPr>
          <w:rFonts w:ascii="Arial" w:hAnsi="Arial" w:cs="Arial"/>
          <w:sz w:val="24"/>
          <w:szCs w:val="24"/>
        </w:rPr>
        <w:t>logists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BD3938">
        <w:rPr>
          <w:rFonts w:ascii="Arial" w:hAnsi="Arial" w:cs="Arial"/>
          <w:sz w:val="24"/>
          <w:szCs w:val="24"/>
        </w:rPr>
        <w:t>surgical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D3938">
        <w:rPr>
          <w:rFonts w:ascii="Arial" w:hAnsi="Arial" w:cs="Arial"/>
          <w:sz w:val="24"/>
          <w:szCs w:val="24"/>
        </w:rPr>
        <w:t>instructors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BD3938" w:rsidRPr="0095429E">
        <w:rPr>
          <w:rFonts w:ascii="Arial" w:hAnsi="Arial" w:cs="Arial"/>
          <w:sz w:val="24"/>
          <w:szCs w:val="24"/>
        </w:rPr>
        <w:t>assistants</w:t>
      </w:r>
      <w:proofErr w:type="spellEnd"/>
      <w:r w:rsidR="00BD3938" w:rsidRPr="0095429E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="00BD3938" w:rsidRPr="0095429E">
        <w:rPr>
          <w:rFonts w:ascii="Arial" w:hAnsi="Arial" w:cs="Arial"/>
          <w:sz w:val="24"/>
          <w:szCs w:val="24"/>
        </w:rPr>
        <w:t>maintenance</w:t>
      </w:r>
      <w:proofErr w:type="spellEnd"/>
      <w:r w:rsidR="00BD3938" w:rsidRPr="0095429E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="00BD3938" w:rsidRPr="0095429E">
        <w:rPr>
          <w:rFonts w:ascii="Arial" w:hAnsi="Arial" w:cs="Arial"/>
          <w:sz w:val="24"/>
          <w:szCs w:val="24"/>
        </w:rPr>
        <w:t>cleaning</w:t>
      </w:r>
      <w:proofErr w:type="spellEnd"/>
      <w:r w:rsidR="00BD3938"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D3938" w:rsidRPr="0095429E">
        <w:rPr>
          <w:rFonts w:ascii="Arial" w:hAnsi="Arial" w:cs="Arial"/>
          <w:sz w:val="24"/>
          <w:szCs w:val="24"/>
        </w:rPr>
        <w:t>personnel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) are </w:t>
      </w:r>
      <w:proofErr w:type="spellStart"/>
      <w:r w:rsidR="00BD3938">
        <w:rPr>
          <w:rFonts w:ascii="Arial" w:hAnsi="Arial" w:cs="Arial"/>
          <w:sz w:val="24"/>
          <w:szCs w:val="24"/>
        </w:rPr>
        <w:t>potentially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D3938">
        <w:rPr>
          <w:rFonts w:ascii="Arial" w:hAnsi="Arial" w:cs="Arial"/>
          <w:sz w:val="24"/>
          <w:szCs w:val="24"/>
        </w:rPr>
        <w:t>exposed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D3938">
        <w:rPr>
          <w:rFonts w:ascii="Arial" w:hAnsi="Arial" w:cs="Arial"/>
          <w:sz w:val="24"/>
          <w:szCs w:val="24"/>
        </w:rPr>
        <w:t>to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95429E">
        <w:rPr>
          <w:rFonts w:ascii="Arial" w:hAnsi="Arial" w:cs="Arial"/>
          <w:sz w:val="24"/>
          <w:szCs w:val="24"/>
        </w:rPr>
        <w:t>higher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concentration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95429E">
        <w:rPr>
          <w:rFonts w:ascii="Arial" w:hAnsi="Arial" w:cs="Arial"/>
          <w:sz w:val="24"/>
          <w:szCs w:val="24"/>
        </w:rPr>
        <w:t>pathogens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than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the gener</w:t>
      </w:r>
      <w:r w:rsidR="00BD3938">
        <w:rPr>
          <w:rFonts w:ascii="Arial" w:hAnsi="Arial" w:cs="Arial"/>
          <w:sz w:val="24"/>
          <w:szCs w:val="24"/>
        </w:rPr>
        <w:t xml:space="preserve">al </w:t>
      </w:r>
      <w:proofErr w:type="spellStart"/>
      <w:r w:rsidR="00BD3938">
        <w:rPr>
          <w:rFonts w:ascii="Arial" w:hAnsi="Arial" w:cs="Arial"/>
          <w:sz w:val="24"/>
          <w:szCs w:val="24"/>
        </w:rPr>
        <w:t>population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; </w:t>
      </w:r>
      <w:proofErr w:type="spellStart"/>
      <w:r w:rsidR="00BD3938">
        <w:rPr>
          <w:rFonts w:ascii="Arial" w:hAnsi="Arial" w:cs="Arial"/>
          <w:sz w:val="24"/>
          <w:szCs w:val="24"/>
        </w:rPr>
        <w:t>therefore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BD3938">
        <w:rPr>
          <w:rFonts w:ascii="Arial" w:hAnsi="Arial" w:cs="Arial"/>
          <w:sz w:val="24"/>
          <w:szCs w:val="24"/>
        </w:rPr>
        <w:t>they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must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know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95429E">
        <w:rPr>
          <w:rFonts w:ascii="Arial" w:hAnsi="Arial" w:cs="Arial"/>
          <w:sz w:val="24"/>
          <w:szCs w:val="24"/>
        </w:rPr>
        <w:t>follow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a series of </w:t>
      </w:r>
      <w:proofErr w:type="spellStart"/>
      <w:r w:rsidRPr="0095429E">
        <w:rPr>
          <w:rFonts w:ascii="Arial" w:hAnsi="Arial" w:cs="Arial"/>
          <w:sz w:val="24"/>
          <w:szCs w:val="24"/>
        </w:rPr>
        <w:t>recommendations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on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biological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safety. The </w:t>
      </w:r>
      <w:proofErr w:type="spellStart"/>
      <w:r w:rsidRPr="0095429E">
        <w:rPr>
          <w:rFonts w:ascii="Arial" w:hAnsi="Arial" w:cs="Arial"/>
          <w:sz w:val="24"/>
          <w:szCs w:val="24"/>
        </w:rPr>
        <w:t>main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objective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95429E">
        <w:rPr>
          <w:rFonts w:ascii="Arial" w:hAnsi="Arial" w:cs="Arial"/>
          <w:sz w:val="24"/>
          <w:szCs w:val="24"/>
        </w:rPr>
        <w:lastRenderedPageBreak/>
        <w:t>this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research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was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to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assess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95429E">
        <w:rPr>
          <w:rFonts w:ascii="Arial" w:hAnsi="Arial" w:cs="Arial"/>
          <w:sz w:val="24"/>
          <w:szCs w:val="24"/>
        </w:rPr>
        <w:t>knowledge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and praxis </w:t>
      </w:r>
      <w:proofErr w:type="spellStart"/>
      <w:r w:rsidRPr="0095429E">
        <w:rPr>
          <w:rFonts w:ascii="Arial" w:hAnsi="Arial" w:cs="Arial"/>
          <w:sz w:val="24"/>
          <w:szCs w:val="24"/>
        </w:rPr>
        <w:t>that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workers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Pr="0095429E">
        <w:rPr>
          <w:rFonts w:ascii="Arial" w:hAnsi="Arial" w:cs="Arial"/>
          <w:sz w:val="24"/>
          <w:szCs w:val="24"/>
        </w:rPr>
        <w:t>surgical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area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have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about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biological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risks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in th</w:t>
      </w:r>
      <w:r w:rsidR="00BD3938">
        <w:rPr>
          <w:rFonts w:ascii="Arial" w:hAnsi="Arial" w:cs="Arial"/>
          <w:sz w:val="24"/>
          <w:szCs w:val="24"/>
        </w:rPr>
        <w:t xml:space="preserve">e Hospital Rosario Pumarejo de </w:t>
      </w:r>
      <w:r w:rsidRPr="0095429E">
        <w:rPr>
          <w:rFonts w:ascii="Arial" w:hAnsi="Arial" w:cs="Arial"/>
          <w:sz w:val="24"/>
          <w:szCs w:val="24"/>
        </w:rPr>
        <w:t xml:space="preserve">López. A </w:t>
      </w:r>
      <w:proofErr w:type="spellStart"/>
      <w:r w:rsidRPr="0095429E">
        <w:rPr>
          <w:rFonts w:ascii="Arial" w:hAnsi="Arial" w:cs="Arial"/>
          <w:sz w:val="24"/>
          <w:szCs w:val="24"/>
        </w:rPr>
        <w:t>descriptive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study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was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carried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out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BD3938">
        <w:rPr>
          <w:rFonts w:ascii="Arial" w:hAnsi="Arial" w:cs="Arial"/>
          <w:sz w:val="24"/>
          <w:szCs w:val="24"/>
        </w:rPr>
        <w:t>p</w:t>
      </w:r>
      <w:r w:rsidRPr="0095429E">
        <w:rPr>
          <w:rFonts w:ascii="Arial" w:hAnsi="Arial" w:cs="Arial"/>
          <w:sz w:val="24"/>
          <w:szCs w:val="24"/>
        </w:rPr>
        <w:t>rospe</w:t>
      </w:r>
      <w:r w:rsidR="00BD3938">
        <w:rPr>
          <w:rFonts w:ascii="Arial" w:hAnsi="Arial" w:cs="Arial"/>
          <w:sz w:val="24"/>
          <w:szCs w:val="24"/>
        </w:rPr>
        <w:t>ctive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BD3938">
        <w:rPr>
          <w:rFonts w:ascii="Arial" w:hAnsi="Arial" w:cs="Arial"/>
          <w:sz w:val="24"/>
          <w:szCs w:val="24"/>
        </w:rPr>
        <w:t>cross-sectional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BD3938">
        <w:rPr>
          <w:rFonts w:ascii="Arial" w:hAnsi="Arial" w:cs="Arial"/>
          <w:sz w:val="24"/>
          <w:szCs w:val="24"/>
        </w:rPr>
        <w:t>with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95429E">
        <w:rPr>
          <w:rFonts w:ascii="Arial" w:hAnsi="Arial" w:cs="Arial"/>
          <w:sz w:val="24"/>
          <w:szCs w:val="24"/>
        </w:rPr>
        <w:t>quantitative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approach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5429E">
        <w:rPr>
          <w:rFonts w:ascii="Arial" w:hAnsi="Arial" w:cs="Arial"/>
          <w:sz w:val="24"/>
          <w:szCs w:val="24"/>
        </w:rPr>
        <w:t>With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a total </w:t>
      </w:r>
      <w:proofErr w:type="spellStart"/>
      <w:r w:rsidRPr="0095429E">
        <w:rPr>
          <w:rFonts w:ascii="Arial" w:hAnsi="Arial" w:cs="Arial"/>
          <w:sz w:val="24"/>
          <w:szCs w:val="24"/>
        </w:rPr>
        <w:t>population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of </w:t>
      </w:r>
      <w:r w:rsidR="00BD3938">
        <w:rPr>
          <w:rFonts w:ascii="Arial" w:hAnsi="Arial" w:cs="Arial"/>
          <w:sz w:val="24"/>
          <w:szCs w:val="24"/>
        </w:rPr>
        <w:t xml:space="preserve">58 </w:t>
      </w:r>
      <w:proofErr w:type="spellStart"/>
      <w:r w:rsidR="00BD3938">
        <w:rPr>
          <w:rFonts w:ascii="Arial" w:hAnsi="Arial" w:cs="Arial"/>
          <w:sz w:val="24"/>
          <w:szCs w:val="24"/>
        </w:rPr>
        <w:t>workers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(</w:t>
      </w:r>
      <w:proofErr w:type="spellStart"/>
      <w:r w:rsidR="00BD3938">
        <w:rPr>
          <w:rFonts w:ascii="Arial" w:hAnsi="Arial" w:cs="Arial"/>
          <w:sz w:val="24"/>
          <w:szCs w:val="24"/>
        </w:rPr>
        <w:t>anesthesiologists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BD3938" w:rsidRPr="0095429E">
        <w:rPr>
          <w:rFonts w:ascii="Arial" w:hAnsi="Arial" w:cs="Arial"/>
          <w:sz w:val="24"/>
          <w:szCs w:val="24"/>
        </w:rPr>
        <w:t>med</w:t>
      </w:r>
      <w:proofErr w:type="spellEnd"/>
      <w:r w:rsidR="00BD3938" w:rsidRPr="0095429E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BD3938" w:rsidRPr="0095429E">
        <w:rPr>
          <w:rFonts w:ascii="Arial" w:hAnsi="Arial" w:cs="Arial"/>
          <w:sz w:val="24"/>
          <w:szCs w:val="24"/>
        </w:rPr>
        <w:t>specialists</w:t>
      </w:r>
      <w:proofErr w:type="spellEnd"/>
      <w:r w:rsidR="00BD3938" w:rsidRPr="0095429E">
        <w:rPr>
          <w:rFonts w:ascii="Arial" w:hAnsi="Arial" w:cs="Arial"/>
          <w:sz w:val="24"/>
          <w:szCs w:val="24"/>
        </w:rPr>
        <w:t xml:space="preserve">, nurses, </w:t>
      </w:r>
      <w:proofErr w:type="spellStart"/>
      <w:r w:rsidR="00BD3938" w:rsidRPr="0095429E">
        <w:rPr>
          <w:rFonts w:ascii="Arial" w:hAnsi="Arial" w:cs="Arial"/>
          <w:sz w:val="24"/>
          <w:szCs w:val="24"/>
        </w:rPr>
        <w:t>surgical</w:t>
      </w:r>
      <w:proofErr w:type="spellEnd"/>
      <w:r w:rsidR="00BD3938"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D3938" w:rsidRPr="0095429E">
        <w:rPr>
          <w:rFonts w:ascii="Arial" w:hAnsi="Arial" w:cs="Arial"/>
          <w:sz w:val="24"/>
          <w:szCs w:val="24"/>
        </w:rPr>
        <w:t>instrument</w:t>
      </w:r>
      <w:r w:rsidR="00BD3938">
        <w:rPr>
          <w:rFonts w:ascii="Arial" w:hAnsi="Arial" w:cs="Arial"/>
          <w:sz w:val="24"/>
          <w:szCs w:val="24"/>
        </w:rPr>
        <w:t>ers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and general </w:t>
      </w:r>
      <w:proofErr w:type="spellStart"/>
      <w:r w:rsidR="00BD3938">
        <w:rPr>
          <w:rFonts w:ascii="Arial" w:hAnsi="Arial" w:cs="Arial"/>
          <w:sz w:val="24"/>
          <w:szCs w:val="24"/>
        </w:rPr>
        <w:t>services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) </w:t>
      </w:r>
      <w:proofErr w:type="spellStart"/>
      <w:r w:rsidR="00BD3938">
        <w:rPr>
          <w:rFonts w:ascii="Arial" w:hAnsi="Arial" w:cs="Arial"/>
          <w:sz w:val="24"/>
          <w:szCs w:val="24"/>
        </w:rPr>
        <w:t>that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through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95429E">
        <w:rPr>
          <w:rFonts w:ascii="Arial" w:hAnsi="Arial" w:cs="Arial"/>
          <w:sz w:val="24"/>
          <w:szCs w:val="24"/>
        </w:rPr>
        <w:t>application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of a </w:t>
      </w:r>
      <w:proofErr w:type="spellStart"/>
      <w:r w:rsidRPr="0095429E">
        <w:rPr>
          <w:rFonts w:ascii="Arial" w:hAnsi="Arial" w:cs="Arial"/>
          <w:sz w:val="24"/>
          <w:szCs w:val="24"/>
        </w:rPr>
        <w:t>survey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for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95429E">
        <w:rPr>
          <w:rFonts w:ascii="Arial" w:hAnsi="Arial" w:cs="Arial"/>
          <w:sz w:val="24"/>
          <w:szCs w:val="24"/>
        </w:rPr>
        <w:t>measurement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o</w:t>
      </w:r>
      <w:r w:rsidR="00BD3938">
        <w:rPr>
          <w:rFonts w:ascii="Arial" w:hAnsi="Arial" w:cs="Arial"/>
          <w:sz w:val="24"/>
          <w:szCs w:val="24"/>
        </w:rPr>
        <w:t xml:space="preserve">f </w:t>
      </w:r>
      <w:proofErr w:type="spellStart"/>
      <w:r w:rsidR="00BD3938">
        <w:rPr>
          <w:rFonts w:ascii="Arial" w:hAnsi="Arial" w:cs="Arial"/>
          <w:sz w:val="24"/>
          <w:szCs w:val="24"/>
        </w:rPr>
        <w:t>knowledge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and a </w:t>
      </w:r>
      <w:proofErr w:type="spellStart"/>
      <w:r w:rsidR="00BD3938">
        <w:rPr>
          <w:rFonts w:ascii="Arial" w:hAnsi="Arial" w:cs="Arial"/>
          <w:sz w:val="24"/>
          <w:szCs w:val="24"/>
        </w:rPr>
        <w:t>list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95429E">
        <w:rPr>
          <w:rFonts w:ascii="Arial" w:hAnsi="Arial" w:cs="Arial"/>
          <w:sz w:val="24"/>
          <w:szCs w:val="24"/>
        </w:rPr>
        <w:t>observation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applied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to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their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praxis, </w:t>
      </w:r>
      <w:proofErr w:type="spellStart"/>
      <w:r w:rsidRPr="0095429E">
        <w:rPr>
          <w:rFonts w:ascii="Arial" w:hAnsi="Arial" w:cs="Arial"/>
          <w:sz w:val="24"/>
          <w:szCs w:val="24"/>
        </w:rPr>
        <w:t>it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was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found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that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: total </w:t>
      </w:r>
      <w:proofErr w:type="spellStart"/>
      <w:r w:rsidR="00BD3938">
        <w:rPr>
          <w:rFonts w:ascii="Arial" w:hAnsi="Arial" w:cs="Arial"/>
          <w:sz w:val="24"/>
          <w:szCs w:val="24"/>
        </w:rPr>
        <w:t>knowledge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(69.40%) and </w:t>
      </w:r>
      <w:r w:rsidRPr="0095429E">
        <w:rPr>
          <w:rFonts w:ascii="Arial" w:hAnsi="Arial" w:cs="Arial"/>
          <w:sz w:val="24"/>
          <w:szCs w:val="24"/>
        </w:rPr>
        <w:t xml:space="preserve">total </w:t>
      </w:r>
      <w:proofErr w:type="spellStart"/>
      <w:r w:rsidRPr="0095429E">
        <w:rPr>
          <w:rFonts w:ascii="Arial" w:hAnsi="Arial" w:cs="Arial"/>
          <w:sz w:val="24"/>
          <w:szCs w:val="24"/>
        </w:rPr>
        <w:t>observation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(66.09%) </w:t>
      </w:r>
      <w:proofErr w:type="spellStart"/>
      <w:r w:rsidRPr="0095429E">
        <w:rPr>
          <w:rFonts w:ascii="Arial" w:hAnsi="Arial" w:cs="Arial"/>
          <w:sz w:val="24"/>
          <w:szCs w:val="24"/>
        </w:rPr>
        <w:t>with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respect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to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95429E">
        <w:rPr>
          <w:rFonts w:ascii="Arial" w:hAnsi="Arial" w:cs="Arial"/>
          <w:sz w:val="24"/>
          <w:szCs w:val="24"/>
        </w:rPr>
        <w:t>pr</w:t>
      </w:r>
      <w:r w:rsidR="00BD3938">
        <w:rPr>
          <w:rFonts w:ascii="Arial" w:hAnsi="Arial" w:cs="Arial"/>
          <w:sz w:val="24"/>
          <w:szCs w:val="24"/>
        </w:rPr>
        <w:t>inciple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of </w:t>
      </w:r>
      <w:proofErr w:type="spellStart"/>
      <w:r w:rsidR="00BD3938">
        <w:rPr>
          <w:rFonts w:ascii="Arial" w:hAnsi="Arial" w:cs="Arial"/>
          <w:sz w:val="24"/>
          <w:szCs w:val="24"/>
        </w:rPr>
        <w:t>universality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; </w:t>
      </w:r>
      <w:proofErr w:type="spellStart"/>
      <w:r w:rsidR="00BD3938">
        <w:rPr>
          <w:rFonts w:ascii="Arial" w:hAnsi="Arial" w:cs="Arial"/>
          <w:sz w:val="24"/>
          <w:szCs w:val="24"/>
        </w:rPr>
        <w:t>It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D3938">
        <w:rPr>
          <w:rFonts w:ascii="Arial" w:hAnsi="Arial" w:cs="Arial"/>
          <w:sz w:val="24"/>
          <w:szCs w:val="24"/>
        </w:rPr>
        <w:t>is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established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that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95429E">
        <w:rPr>
          <w:rFonts w:ascii="Arial" w:hAnsi="Arial" w:cs="Arial"/>
          <w:sz w:val="24"/>
          <w:szCs w:val="24"/>
        </w:rPr>
        <w:t>workers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95429E">
        <w:rPr>
          <w:rFonts w:ascii="Arial" w:hAnsi="Arial" w:cs="Arial"/>
          <w:sz w:val="24"/>
          <w:szCs w:val="24"/>
        </w:rPr>
        <w:t>surgical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area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of the Hospi</w:t>
      </w:r>
      <w:r w:rsidR="00BD3938">
        <w:rPr>
          <w:rFonts w:ascii="Arial" w:hAnsi="Arial" w:cs="Arial"/>
          <w:sz w:val="24"/>
          <w:szCs w:val="24"/>
        </w:rPr>
        <w:t xml:space="preserve">tal Rosario Pumarejo </w:t>
      </w:r>
      <w:r w:rsidRPr="0095429E">
        <w:rPr>
          <w:rFonts w:ascii="Arial" w:hAnsi="Arial" w:cs="Arial"/>
          <w:sz w:val="24"/>
          <w:szCs w:val="24"/>
        </w:rPr>
        <w:t xml:space="preserve">de López </w:t>
      </w:r>
      <w:proofErr w:type="spellStart"/>
      <w:r w:rsidRPr="0095429E">
        <w:rPr>
          <w:rFonts w:ascii="Arial" w:hAnsi="Arial" w:cs="Arial"/>
          <w:sz w:val="24"/>
          <w:szCs w:val="24"/>
        </w:rPr>
        <w:t>have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95429E">
        <w:rPr>
          <w:rFonts w:ascii="Arial" w:hAnsi="Arial" w:cs="Arial"/>
          <w:sz w:val="24"/>
          <w:szCs w:val="24"/>
        </w:rPr>
        <w:t>relationship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between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cognitive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and p</w:t>
      </w:r>
      <w:r w:rsidR="00BD3938">
        <w:rPr>
          <w:rFonts w:ascii="Arial" w:hAnsi="Arial" w:cs="Arial"/>
          <w:sz w:val="24"/>
          <w:szCs w:val="24"/>
        </w:rPr>
        <w:t xml:space="preserve">raxis. </w:t>
      </w:r>
      <w:proofErr w:type="spellStart"/>
      <w:r w:rsidR="00BD3938">
        <w:rPr>
          <w:rFonts w:ascii="Arial" w:hAnsi="Arial" w:cs="Arial"/>
          <w:sz w:val="24"/>
          <w:szCs w:val="24"/>
        </w:rPr>
        <w:t>With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D3938">
        <w:rPr>
          <w:rFonts w:ascii="Arial" w:hAnsi="Arial" w:cs="Arial"/>
          <w:sz w:val="24"/>
          <w:szCs w:val="24"/>
        </w:rPr>
        <w:t>respect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D3938">
        <w:rPr>
          <w:rFonts w:ascii="Arial" w:hAnsi="Arial" w:cs="Arial"/>
          <w:sz w:val="24"/>
          <w:szCs w:val="24"/>
        </w:rPr>
        <w:t>to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the use </w:t>
      </w:r>
      <w:r w:rsidRPr="0095429E">
        <w:rPr>
          <w:rFonts w:ascii="Arial" w:hAnsi="Arial" w:cs="Arial"/>
          <w:sz w:val="24"/>
          <w:szCs w:val="24"/>
        </w:rPr>
        <w:t xml:space="preserve">of </w:t>
      </w:r>
      <w:proofErr w:type="spellStart"/>
      <w:r w:rsidRPr="0095429E">
        <w:rPr>
          <w:rFonts w:ascii="Arial" w:hAnsi="Arial" w:cs="Arial"/>
          <w:sz w:val="24"/>
          <w:szCs w:val="24"/>
        </w:rPr>
        <w:t>barriers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5429E">
        <w:rPr>
          <w:rFonts w:ascii="Arial" w:hAnsi="Arial" w:cs="Arial"/>
          <w:sz w:val="24"/>
          <w:szCs w:val="24"/>
        </w:rPr>
        <w:t>it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was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found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that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workers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Pr="0095429E">
        <w:rPr>
          <w:rFonts w:ascii="Arial" w:hAnsi="Arial" w:cs="Arial"/>
          <w:sz w:val="24"/>
          <w:szCs w:val="24"/>
        </w:rPr>
        <w:t>surgi</w:t>
      </w:r>
      <w:r w:rsidR="00BD3938">
        <w:rPr>
          <w:rFonts w:ascii="Arial" w:hAnsi="Arial" w:cs="Arial"/>
          <w:sz w:val="24"/>
          <w:szCs w:val="24"/>
        </w:rPr>
        <w:t>cal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D3938">
        <w:rPr>
          <w:rFonts w:ascii="Arial" w:hAnsi="Arial" w:cs="Arial"/>
          <w:sz w:val="24"/>
          <w:szCs w:val="24"/>
        </w:rPr>
        <w:t>area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D3938">
        <w:rPr>
          <w:rFonts w:ascii="Arial" w:hAnsi="Arial" w:cs="Arial"/>
          <w:sz w:val="24"/>
          <w:szCs w:val="24"/>
        </w:rPr>
        <w:t>with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76.68% </w:t>
      </w:r>
      <w:proofErr w:type="spellStart"/>
      <w:r w:rsidR="00BD3938">
        <w:rPr>
          <w:rFonts w:ascii="Arial" w:hAnsi="Arial" w:cs="Arial"/>
          <w:sz w:val="24"/>
          <w:szCs w:val="24"/>
        </w:rPr>
        <w:t>knowledge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</w:t>
      </w:r>
      <w:r w:rsidRPr="0095429E">
        <w:rPr>
          <w:rFonts w:ascii="Arial" w:hAnsi="Arial" w:cs="Arial"/>
          <w:sz w:val="24"/>
          <w:szCs w:val="24"/>
        </w:rPr>
        <w:t xml:space="preserve">and </w:t>
      </w:r>
      <w:proofErr w:type="spellStart"/>
      <w:r w:rsidRPr="0095429E">
        <w:rPr>
          <w:rFonts w:ascii="Arial" w:hAnsi="Arial" w:cs="Arial"/>
          <w:sz w:val="24"/>
          <w:szCs w:val="24"/>
        </w:rPr>
        <w:t>an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observational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level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95429E">
        <w:rPr>
          <w:rFonts w:ascii="Arial" w:hAnsi="Arial" w:cs="Arial"/>
          <w:sz w:val="24"/>
          <w:szCs w:val="24"/>
        </w:rPr>
        <w:t>applicability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of 69.09%; </w:t>
      </w:r>
      <w:proofErr w:type="spellStart"/>
      <w:r w:rsidRPr="0095429E">
        <w:rPr>
          <w:rFonts w:ascii="Arial" w:hAnsi="Arial" w:cs="Arial"/>
          <w:sz w:val="24"/>
          <w:szCs w:val="24"/>
        </w:rPr>
        <w:t>allows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infer</w:t>
      </w:r>
      <w:r w:rsidR="00BD3938">
        <w:rPr>
          <w:rFonts w:ascii="Arial" w:hAnsi="Arial" w:cs="Arial"/>
          <w:sz w:val="24"/>
          <w:szCs w:val="24"/>
        </w:rPr>
        <w:t>ring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D3938">
        <w:rPr>
          <w:rFonts w:ascii="Arial" w:hAnsi="Arial" w:cs="Arial"/>
          <w:sz w:val="24"/>
          <w:szCs w:val="24"/>
        </w:rPr>
        <w:t>that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D3938">
        <w:rPr>
          <w:rFonts w:ascii="Arial" w:hAnsi="Arial" w:cs="Arial"/>
          <w:sz w:val="24"/>
          <w:szCs w:val="24"/>
        </w:rPr>
        <w:t>they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D3938">
        <w:rPr>
          <w:rFonts w:ascii="Arial" w:hAnsi="Arial" w:cs="Arial"/>
          <w:sz w:val="24"/>
          <w:szCs w:val="24"/>
        </w:rPr>
        <w:t>have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an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acceptable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level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but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do </w:t>
      </w:r>
      <w:proofErr w:type="spellStart"/>
      <w:r w:rsidRPr="0095429E">
        <w:rPr>
          <w:rFonts w:ascii="Arial" w:hAnsi="Arial" w:cs="Arial"/>
          <w:sz w:val="24"/>
          <w:szCs w:val="24"/>
        </w:rPr>
        <w:t>not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carry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95429E">
        <w:rPr>
          <w:rFonts w:ascii="Arial" w:hAnsi="Arial" w:cs="Arial"/>
          <w:sz w:val="24"/>
          <w:szCs w:val="24"/>
        </w:rPr>
        <w:t>level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95429E">
        <w:rPr>
          <w:rFonts w:ascii="Arial" w:hAnsi="Arial" w:cs="Arial"/>
          <w:sz w:val="24"/>
          <w:szCs w:val="24"/>
        </w:rPr>
        <w:t>cont</w:t>
      </w:r>
      <w:r w:rsidR="00BD3938">
        <w:rPr>
          <w:rFonts w:ascii="Arial" w:hAnsi="Arial" w:cs="Arial"/>
          <w:sz w:val="24"/>
          <w:szCs w:val="24"/>
        </w:rPr>
        <w:t>inuity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="00BD3938">
        <w:rPr>
          <w:rFonts w:ascii="Arial" w:hAnsi="Arial" w:cs="Arial"/>
          <w:sz w:val="24"/>
          <w:szCs w:val="24"/>
        </w:rPr>
        <w:t>their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praxis. In the </w:t>
      </w:r>
      <w:proofErr w:type="spellStart"/>
      <w:r w:rsidRPr="0095429E">
        <w:rPr>
          <w:rFonts w:ascii="Arial" w:hAnsi="Arial" w:cs="Arial"/>
          <w:sz w:val="24"/>
          <w:szCs w:val="24"/>
        </w:rPr>
        <w:t>analysis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95429E">
        <w:rPr>
          <w:rFonts w:ascii="Arial" w:hAnsi="Arial" w:cs="Arial"/>
          <w:sz w:val="24"/>
          <w:szCs w:val="24"/>
        </w:rPr>
        <w:t>elimination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95429E">
        <w:rPr>
          <w:rFonts w:ascii="Arial" w:hAnsi="Arial" w:cs="Arial"/>
          <w:sz w:val="24"/>
          <w:szCs w:val="24"/>
        </w:rPr>
        <w:t>contaminated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material, </w:t>
      </w:r>
      <w:proofErr w:type="spellStart"/>
      <w:r w:rsidR="00BD3938">
        <w:rPr>
          <w:rFonts w:ascii="Arial" w:hAnsi="Arial" w:cs="Arial"/>
          <w:sz w:val="24"/>
          <w:szCs w:val="24"/>
        </w:rPr>
        <w:t>it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D3938">
        <w:rPr>
          <w:rFonts w:ascii="Arial" w:hAnsi="Arial" w:cs="Arial"/>
          <w:sz w:val="24"/>
          <w:szCs w:val="24"/>
        </w:rPr>
        <w:t>gives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BD3938">
        <w:rPr>
          <w:rFonts w:ascii="Arial" w:hAnsi="Arial" w:cs="Arial"/>
          <w:sz w:val="24"/>
          <w:szCs w:val="24"/>
        </w:rPr>
        <w:t>propitious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D3938">
        <w:rPr>
          <w:rFonts w:ascii="Arial" w:hAnsi="Arial" w:cs="Arial"/>
          <w:sz w:val="24"/>
          <w:szCs w:val="24"/>
        </w:rPr>
        <w:t>relation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that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allows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to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visualize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95429E">
        <w:rPr>
          <w:rFonts w:ascii="Arial" w:hAnsi="Arial" w:cs="Arial"/>
          <w:sz w:val="24"/>
          <w:szCs w:val="24"/>
        </w:rPr>
        <w:t>knowledge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of 93.06% and </w:t>
      </w:r>
      <w:proofErr w:type="spellStart"/>
      <w:r w:rsidRPr="0095429E">
        <w:rPr>
          <w:rFonts w:ascii="Arial" w:hAnsi="Arial" w:cs="Arial"/>
          <w:sz w:val="24"/>
          <w:szCs w:val="24"/>
        </w:rPr>
        <w:t>an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observation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Pr="0095429E">
        <w:rPr>
          <w:rFonts w:ascii="Arial" w:hAnsi="Arial" w:cs="Arial"/>
          <w:sz w:val="24"/>
          <w:szCs w:val="24"/>
        </w:rPr>
        <w:t>applicability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of 78.74%. </w:t>
      </w:r>
      <w:proofErr w:type="spellStart"/>
      <w:r w:rsidRPr="0095429E">
        <w:rPr>
          <w:rFonts w:ascii="Arial" w:hAnsi="Arial" w:cs="Arial"/>
          <w:sz w:val="24"/>
          <w:szCs w:val="24"/>
        </w:rPr>
        <w:t>Being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these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positive </w:t>
      </w:r>
      <w:proofErr w:type="spellStart"/>
      <w:r w:rsidRPr="0095429E">
        <w:rPr>
          <w:rFonts w:ascii="Arial" w:hAnsi="Arial" w:cs="Arial"/>
          <w:sz w:val="24"/>
          <w:szCs w:val="24"/>
        </w:rPr>
        <w:t>results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D3938">
        <w:rPr>
          <w:rFonts w:ascii="Arial" w:hAnsi="Arial" w:cs="Arial"/>
          <w:sz w:val="24"/>
          <w:szCs w:val="24"/>
        </w:rPr>
        <w:t>for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D3938">
        <w:rPr>
          <w:rFonts w:ascii="Arial" w:hAnsi="Arial" w:cs="Arial"/>
          <w:sz w:val="24"/>
          <w:szCs w:val="24"/>
        </w:rPr>
        <w:t>its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D3938">
        <w:rPr>
          <w:rFonts w:ascii="Arial" w:hAnsi="Arial" w:cs="Arial"/>
          <w:sz w:val="24"/>
          <w:szCs w:val="24"/>
        </w:rPr>
        <w:t>formation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BD3938">
        <w:rPr>
          <w:rFonts w:ascii="Arial" w:hAnsi="Arial" w:cs="Arial"/>
          <w:sz w:val="24"/>
          <w:szCs w:val="24"/>
        </w:rPr>
        <w:t>diminishing</w:t>
      </w:r>
      <w:proofErr w:type="spellEnd"/>
      <w:r w:rsidR="00BD3938">
        <w:rPr>
          <w:rFonts w:ascii="Arial" w:hAnsi="Arial" w:cs="Arial"/>
          <w:sz w:val="24"/>
          <w:szCs w:val="24"/>
        </w:rPr>
        <w:t xml:space="preserve"> </w:t>
      </w:r>
      <w:r w:rsidRPr="0095429E">
        <w:rPr>
          <w:rFonts w:ascii="Arial" w:hAnsi="Arial" w:cs="Arial"/>
          <w:sz w:val="24"/>
          <w:szCs w:val="24"/>
        </w:rPr>
        <w:t xml:space="preserve">the labor </w:t>
      </w:r>
      <w:proofErr w:type="spellStart"/>
      <w:r w:rsidRPr="0095429E">
        <w:rPr>
          <w:rFonts w:ascii="Arial" w:hAnsi="Arial" w:cs="Arial"/>
          <w:sz w:val="24"/>
          <w:szCs w:val="24"/>
        </w:rPr>
        <w:t>accidentability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by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429E">
        <w:rPr>
          <w:rFonts w:ascii="Arial" w:hAnsi="Arial" w:cs="Arial"/>
          <w:sz w:val="24"/>
          <w:szCs w:val="24"/>
        </w:rPr>
        <w:t>sharps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 material.</w:t>
      </w:r>
    </w:p>
    <w:p w:rsidR="0095429E" w:rsidRPr="0095429E" w:rsidRDefault="0095429E" w:rsidP="0095429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95429E">
        <w:rPr>
          <w:rFonts w:ascii="Arial" w:hAnsi="Arial" w:cs="Arial"/>
          <w:sz w:val="24"/>
          <w:szCs w:val="24"/>
        </w:rPr>
        <w:t xml:space="preserve">Key </w:t>
      </w:r>
      <w:proofErr w:type="spellStart"/>
      <w:r w:rsidRPr="0095429E">
        <w:rPr>
          <w:rFonts w:ascii="Arial" w:hAnsi="Arial" w:cs="Arial"/>
          <w:sz w:val="24"/>
          <w:szCs w:val="24"/>
        </w:rPr>
        <w:t>words</w:t>
      </w:r>
      <w:proofErr w:type="spellEnd"/>
      <w:r w:rsidRPr="0095429E">
        <w:rPr>
          <w:rFonts w:ascii="Arial" w:hAnsi="Arial" w:cs="Arial"/>
          <w:sz w:val="24"/>
          <w:szCs w:val="24"/>
        </w:rPr>
        <w:t xml:space="preserve">: </w:t>
      </w:r>
      <w:proofErr w:type="spellStart"/>
      <w:r w:rsidR="00BD3938" w:rsidRPr="0095429E">
        <w:rPr>
          <w:rFonts w:ascii="Arial" w:hAnsi="Arial" w:cs="Arial"/>
          <w:sz w:val="24"/>
          <w:szCs w:val="24"/>
        </w:rPr>
        <w:t>risk</w:t>
      </w:r>
      <w:proofErr w:type="spellEnd"/>
      <w:r w:rsidR="00BD3938" w:rsidRPr="0095429E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BD3938" w:rsidRPr="0095429E">
        <w:rPr>
          <w:rFonts w:ascii="Arial" w:hAnsi="Arial" w:cs="Arial"/>
          <w:sz w:val="24"/>
          <w:szCs w:val="24"/>
        </w:rPr>
        <w:t>biological</w:t>
      </w:r>
      <w:proofErr w:type="spellEnd"/>
      <w:r w:rsidR="00BD3938" w:rsidRPr="0095429E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D3938" w:rsidRPr="0095429E">
        <w:rPr>
          <w:rFonts w:ascii="Arial" w:hAnsi="Arial" w:cs="Arial"/>
          <w:sz w:val="24"/>
          <w:szCs w:val="24"/>
        </w:rPr>
        <w:t>risk</w:t>
      </w:r>
      <w:proofErr w:type="spellEnd"/>
      <w:r w:rsidR="00BD3938" w:rsidRPr="0095429E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BD3938" w:rsidRPr="0095429E">
        <w:rPr>
          <w:rFonts w:ascii="Arial" w:hAnsi="Arial" w:cs="Arial"/>
          <w:sz w:val="24"/>
          <w:szCs w:val="24"/>
        </w:rPr>
        <w:t>biosecurity</w:t>
      </w:r>
      <w:proofErr w:type="spellEnd"/>
      <w:r w:rsidR="00BD3938" w:rsidRPr="0095429E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BD3938" w:rsidRPr="0095429E">
        <w:rPr>
          <w:rFonts w:ascii="Arial" w:hAnsi="Arial" w:cs="Arial"/>
          <w:sz w:val="24"/>
          <w:szCs w:val="24"/>
        </w:rPr>
        <w:t>principles</w:t>
      </w:r>
      <w:proofErr w:type="spellEnd"/>
      <w:r w:rsidR="00BD3938" w:rsidRPr="009542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="00BD3938" w:rsidRPr="0095429E">
        <w:rPr>
          <w:rFonts w:ascii="Arial" w:hAnsi="Arial" w:cs="Arial"/>
          <w:sz w:val="24"/>
          <w:szCs w:val="24"/>
        </w:rPr>
        <w:t>biosafety</w:t>
      </w:r>
      <w:proofErr w:type="spellEnd"/>
      <w:r w:rsidR="00A557E3">
        <w:rPr>
          <w:rFonts w:ascii="Arial" w:hAnsi="Arial" w:cs="Arial"/>
          <w:sz w:val="24"/>
          <w:szCs w:val="24"/>
        </w:rPr>
        <w:t>.</w:t>
      </w:r>
    </w:p>
    <w:sectPr w:rsidR="0095429E" w:rsidRPr="0095429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29E"/>
    <w:rsid w:val="002E6F73"/>
    <w:rsid w:val="00432396"/>
    <w:rsid w:val="00515338"/>
    <w:rsid w:val="0095429E"/>
    <w:rsid w:val="00A37580"/>
    <w:rsid w:val="00A557E3"/>
    <w:rsid w:val="00B97659"/>
    <w:rsid w:val="00BD3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F1BB744-ED65-41D9-AB1A-4506A5A91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814</Words>
  <Characters>4480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Nechi</dc:creator>
  <cp:keywords/>
  <dc:description/>
  <cp:lastModifiedBy>Nechi</cp:lastModifiedBy>
  <cp:revision>5</cp:revision>
  <dcterms:created xsi:type="dcterms:W3CDTF">2025-09-06T01:39:00Z</dcterms:created>
  <dcterms:modified xsi:type="dcterms:W3CDTF">2025-09-06T03:17:00Z</dcterms:modified>
</cp:coreProperties>
</file>