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410FBE" w14:textId="2911463E" w:rsidR="003026F0" w:rsidRPr="00CA6837" w:rsidRDefault="002109D3" w:rsidP="00E707FD">
      <w:pPr>
        <w:pStyle w:val="Ttulo4"/>
      </w:pPr>
      <w:r w:rsidRPr="00CA6837">
        <w:t xml:space="preserve">FACTORES DE </w:t>
      </w:r>
      <w:r w:rsidR="00E707FD" w:rsidRPr="00CA6837">
        <w:t>RIESGOS PSICOSOCIALES</w:t>
      </w:r>
      <w:r w:rsidRPr="00CA6837">
        <w:t xml:space="preserve"> INTRALABORALES EN AUXILIARES DE ENFERMERÍA EN EL HOSPITAL REGIONAL SAN ANDRES E.S.E. DEL MUNICIPIO DE CHIRIGUANA – CESAR</w:t>
      </w:r>
    </w:p>
    <w:p w14:paraId="0705BE99" w14:textId="77777777" w:rsidR="003026F0" w:rsidRPr="00CA6837" w:rsidRDefault="003026F0">
      <w:pPr>
        <w:spacing w:after="0" w:line="360" w:lineRule="auto"/>
        <w:ind w:firstLine="567"/>
        <w:jc w:val="center"/>
        <w:rPr>
          <w:rFonts w:ascii="Times New Roman" w:eastAsia="Times New Roman" w:hAnsi="Times New Roman" w:cs="Times New Roman"/>
          <w:b/>
          <w:sz w:val="24"/>
          <w:szCs w:val="24"/>
        </w:rPr>
      </w:pPr>
    </w:p>
    <w:p w14:paraId="026DAD81" w14:textId="77777777" w:rsidR="003026F0" w:rsidRPr="00D370C9" w:rsidRDefault="003026F0">
      <w:pPr>
        <w:spacing w:after="0" w:line="360" w:lineRule="auto"/>
        <w:ind w:firstLine="567"/>
        <w:jc w:val="center"/>
        <w:rPr>
          <w:rFonts w:ascii="Times New Roman" w:eastAsia="Times New Roman" w:hAnsi="Times New Roman" w:cs="Times New Roman"/>
          <w:b/>
          <w:sz w:val="28"/>
          <w:szCs w:val="24"/>
        </w:rPr>
      </w:pPr>
    </w:p>
    <w:p w14:paraId="2077808A" w14:textId="77777777" w:rsidR="00D370C9" w:rsidRPr="00D370C9" w:rsidRDefault="00D370C9">
      <w:pPr>
        <w:spacing w:after="0" w:line="360" w:lineRule="auto"/>
        <w:ind w:firstLine="567"/>
        <w:jc w:val="center"/>
        <w:rPr>
          <w:rFonts w:ascii="Times New Roman" w:eastAsia="Times New Roman" w:hAnsi="Times New Roman" w:cs="Times New Roman"/>
          <w:b/>
          <w:sz w:val="28"/>
          <w:szCs w:val="24"/>
        </w:rPr>
      </w:pPr>
    </w:p>
    <w:p w14:paraId="44A5F100" w14:textId="77777777" w:rsidR="003026F0" w:rsidRDefault="003026F0">
      <w:pPr>
        <w:spacing w:after="0" w:line="360" w:lineRule="auto"/>
        <w:ind w:firstLine="567"/>
        <w:jc w:val="center"/>
        <w:rPr>
          <w:rFonts w:ascii="Times New Roman" w:eastAsia="Times New Roman" w:hAnsi="Times New Roman" w:cs="Times New Roman"/>
          <w:b/>
          <w:sz w:val="28"/>
          <w:szCs w:val="24"/>
        </w:rPr>
      </w:pPr>
    </w:p>
    <w:p w14:paraId="1E366440" w14:textId="77777777" w:rsidR="00CA6837" w:rsidRDefault="00CA6837">
      <w:pPr>
        <w:spacing w:after="0" w:line="360" w:lineRule="auto"/>
        <w:ind w:firstLine="567"/>
        <w:jc w:val="center"/>
        <w:rPr>
          <w:rFonts w:ascii="Times New Roman" w:eastAsia="Times New Roman" w:hAnsi="Times New Roman" w:cs="Times New Roman"/>
          <w:b/>
          <w:sz w:val="28"/>
          <w:szCs w:val="24"/>
        </w:rPr>
      </w:pPr>
    </w:p>
    <w:p w14:paraId="27B0AE2A" w14:textId="77777777" w:rsidR="00CA6837" w:rsidRDefault="00CA6837">
      <w:pPr>
        <w:spacing w:after="0" w:line="360" w:lineRule="auto"/>
        <w:ind w:firstLine="567"/>
        <w:jc w:val="center"/>
        <w:rPr>
          <w:rFonts w:ascii="Times New Roman" w:eastAsia="Times New Roman" w:hAnsi="Times New Roman" w:cs="Times New Roman"/>
          <w:b/>
          <w:sz w:val="28"/>
          <w:szCs w:val="24"/>
        </w:rPr>
      </w:pPr>
    </w:p>
    <w:p w14:paraId="238AF970" w14:textId="77777777" w:rsidR="00D370C9" w:rsidRDefault="00D370C9">
      <w:pPr>
        <w:spacing w:after="0" w:line="360" w:lineRule="auto"/>
        <w:ind w:firstLine="567"/>
        <w:jc w:val="center"/>
        <w:rPr>
          <w:rFonts w:ascii="Times New Roman" w:eastAsia="Times New Roman" w:hAnsi="Times New Roman" w:cs="Times New Roman"/>
          <w:b/>
          <w:sz w:val="28"/>
          <w:szCs w:val="24"/>
        </w:rPr>
      </w:pPr>
    </w:p>
    <w:p w14:paraId="7BE8C85B" w14:textId="77777777" w:rsidR="00D370C9" w:rsidRDefault="00D370C9">
      <w:pPr>
        <w:spacing w:after="0" w:line="360" w:lineRule="auto"/>
        <w:ind w:firstLine="567"/>
        <w:jc w:val="center"/>
        <w:rPr>
          <w:rFonts w:ascii="Times New Roman" w:eastAsia="Times New Roman" w:hAnsi="Times New Roman" w:cs="Times New Roman"/>
          <w:b/>
          <w:sz w:val="28"/>
          <w:szCs w:val="24"/>
        </w:rPr>
      </w:pPr>
    </w:p>
    <w:p w14:paraId="25900638" w14:textId="77777777" w:rsidR="00D370C9" w:rsidRDefault="00D370C9">
      <w:pPr>
        <w:spacing w:after="0" w:line="360" w:lineRule="auto"/>
        <w:ind w:firstLine="567"/>
        <w:jc w:val="center"/>
        <w:rPr>
          <w:rFonts w:ascii="Times New Roman" w:eastAsia="Times New Roman" w:hAnsi="Times New Roman" w:cs="Times New Roman"/>
          <w:b/>
          <w:sz w:val="28"/>
          <w:szCs w:val="24"/>
        </w:rPr>
      </w:pPr>
    </w:p>
    <w:p w14:paraId="214B6597" w14:textId="77777777" w:rsidR="00D370C9" w:rsidRPr="00D370C9" w:rsidRDefault="00D370C9">
      <w:pPr>
        <w:spacing w:after="0" w:line="360" w:lineRule="auto"/>
        <w:ind w:firstLine="567"/>
        <w:jc w:val="center"/>
        <w:rPr>
          <w:rFonts w:ascii="Times New Roman" w:eastAsia="Times New Roman" w:hAnsi="Times New Roman" w:cs="Times New Roman"/>
          <w:b/>
          <w:sz w:val="28"/>
          <w:szCs w:val="24"/>
        </w:rPr>
      </w:pPr>
    </w:p>
    <w:p w14:paraId="2D1B5D41" w14:textId="77777777" w:rsidR="003026F0" w:rsidRPr="00CA6837" w:rsidRDefault="002E4F83">
      <w:pPr>
        <w:spacing w:after="0" w:line="360" w:lineRule="auto"/>
        <w:ind w:firstLine="567"/>
        <w:jc w:val="center"/>
        <w:rPr>
          <w:rFonts w:ascii="Times New Roman" w:eastAsia="Times New Roman" w:hAnsi="Times New Roman" w:cs="Times New Roman"/>
          <w:b/>
          <w:sz w:val="24"/>
          <w:szCs w:val="24"/>
        </w:rPr>
      </w:pPr>
      <w:r w:rsidRPr="00CA6837">
        <w:rPr>
          <w:rFonts w:ascii="Times New Roman" w:eastAsia="Times New Roman" w:hAnsi="Times New Roman" w:cs="Times New Roman"/>
          <w:b/>
          <w:sz w:val="24"/>
          <w:szCs w:val="24"/>
        </w:rPr>
        <w:t>AUTORAS</w:t>
      </w:r>
    </w:p>
    <w:p w14:paraId="0DD53F56" w14:textId="77777777" w:rsidR="003026F0" w:rsidRPr="00CA6837" w:rsidRDefault="002E4F83" w:rsidP="00D370C9">
      <w:pPr>
        <w:spacing w:after="0" w:line="240" w:lineRule="auto"/>
        <w:ind w:firstLine="567"/>
        <w:jc w:val="center"/>
        <w:rPr>
          <w:rFonts w:ascii="Times New Roman" w:eastAsia="Times New Roman" w:hAnsi="Times New Roman" w:cs="Times New Roman"/>
          <w:b/>
          <w:sz w:val="24"/>
          <w:szCs w:val="24"/>
        </w:rPr>
      </w:pPr>
      <w:r w:rsidRPr="00CA6837">
        <w:rPr>
          <w:rFonts w:ascii="Times New Roman" w:eastAsia="Times New Roman" w:hAnsi="Times New Roman" w:cs="Times New Roman"/>
          <w:b/>
          <w:sz w:val="24"/>
          <w:szCs w:val="24"/>
        </w:rPr>
        <w:t>CLARITZA MATILDE PORTO PEREZ</w:t>
      </w:r>
    </w:p>
    <w:p w14:paraId="48EB8CF9" w14:textId="77777777" w:rsidR="003026F0" w:rsidRPr="00CA6837" w:rsidRDefault="002E4F83" w:rsidP="00D370C9">
      <w:pPr>
        <w:spacing w:after="0" w:line="240" w:lineRule="auto"/>
        <w:ind w:firstLine="567"/>
        <w:jc w:val="center"/>
        <w:rPr>
          <w:rFonts w:ascii="Times New Roman" w:eastAsia="Times New Roman" w:hAnsi="Times New Roman" w:cs="Times New Roman"/>
          <w:b/>
          <w:sz w:val="24"/>
          <w:szCs w:val="24"/>
        </w:rPr>
      </w:pPr>
      <w:r w:rsidRPr="00CA6837">
        <w:rPr>
          <w:rFonts w:ascii="Times New Roman" w:eastAsia="Times New Roman" w:hAnsi="Times New Roman" w:cs="Times New Roman"/>
          <w:b/>
          <w:sz w:val="24"/>
          <w:szCs w:val="24"/>
        </w:rPr>
        <w:t>LAURA VANESSA CABARCAS MARTINEZ</w:t>
      </w:r>
    </w:p>
    <w:p w14:paraId="0F8C1848" w14:textId="77777777" w:rsidR="003026F0" w:rsidRPr="00CA6837" w:rsidRDefault="003026F0">
      <w:pPr>
        <w:spacing w:after="0" w:line="360" w:lineRule="auto"/>
        <w:ind w:firstLine="567"/>
        <w:jc w:val="center"/>
        <w:rPr>
          <w:rFonts w:ascii="Times New Roman" w:eastAsia="Times New Roman" w:hAnsi="Times New Roman" w:cs="Times New Roman"/>
          <w:b/>
          <w:sz w:val="24"/>
          <w:szCs w:val="24"/>
        </w:rPr>
      </w:pPr>
    </w:p>
    <w:p w14:paraId="0C8C443F" w14:textId="77777777" w:rsidR="003026F0" w:rsidRPr="00CA6837" w:rsidRDefault="003026F0">
      <w:pPr>
        <w:spacing w:after="0" w:line="360" w:lineRule="auto"/>
        <w:ind w:firstLine="567"/>
        <w:jc w:val="center"/>
        <w:rPr>
          <w:rFonts w:ascii="Times New Roman" w:eastAsia="Times New Roman" w:hAnsi="Times New Roman" w:cs="Times New Roman"/>
          <w:b/>
          <w:sz w:val="24"/>
          <w:szCs w:val="24"/>
        </w:rPr>
      </w:pPr>
    </w:p>
    <w:p w14:paraId="7C22E04D" w14:textId="77777777" w:rsidR="003026F0" w:rsidRPr="00CA6837" w:rsidRDefault="003026F0">
      <w:pPr>
        <w:spacing w:after="0" w:line="360" w:lineRule="auto"/>
        <w:ind w:firstLine="567"/>
        <w:jc w:val="center"/>
        <w:rPr>
          <w:rFonts w:ascii="Times New Roman" w:eastAsia="Times New Roman" w:hAnsi="Times New Roman" w:cs="Times New Roman"/>
          <w:b/>
          <w:sz w:val="24"/>
          <w:szCs w:val="24"/>
        </w:rPr>
      </w:pPr>
    </w:p>
    <w:p w14:paraId="6103EBBF" w14:textId="77777777" w:rsidR="003026F0" w:rsidRPr="00CA6837" w:rsidRDefault="003026F0">
      <w:pPr>
        <w:spacing w:after="0" w:line="360" w:lineRule="auto"/>
        <w:ind w:firstLine="567"/>
        <w:jc w:val="center"/>
        <w:rPr>
          <w:rFonts w:ascii="Times New Roman" w:eastAsia="Times New Roman" w:hAnsi="Times New Roman" w:cs="Times New Roman"/>
          <w:b/>
          <w:sz w:val="24"/>
          <w:szCs w:val="24"/>
        </w:rPr>
      </w:pPr>
    </w:p>
    <w:p w14:paraId="071602EE" w14:textId="77777777" w:rsidR="003026F0" w:rsidRPr="00CA6837" w:rsidRDefault="003026F0">
      <w:pPr>
        <w:spacing w:after="0" w:line="360" w:lineRule="auto"/>
        <w:ind w:firstLine="567"/>
        <w:jc w:val="center"/>
        <w:rPr>
          <w:rFonts w:ascii="Times New Roman" w:eastAsia="Times New Roman" w:hAnsi="Times New Roman" w:cs="Times New Roman"/>
          <w:b/>
          <w:sz w:val="24"/>
          <w:szCs w:val="24"/>
        </w:rPr>
      </w:pPr>
    </w:p>
    <w:p w14:paraId="727B1D7B" w14:textId="77777777" w:rsidR="003026F0" w:rsidRDefault="003026F0">
      <w:pPr>
        <w:spacing w:after="0" w:line="360" w:lineRule="auto"/>
        <w:ind w:firstLine="567"/>
        <w:jc w:val="center"/>
        <w:rPr>
          <w:rFonts w:ascii="Times New Roman" w:eastAsia="Times New Roman" w:hAnsi="Times New Roman" w:cs="Times New Roman"/>
          <w:b/>
          <w:sz w:val="24"/>
          <w:szCs w:val="24"/>
        </w:rPr>
      </w:pPr>
    </w:p>
    <w:p w14:paraId="0540B397" w14:textId="77777777" w:rsidR="00CA6837" w:rsidRPr="00CA6837" w:rsidRDefault="00CA6837">
      <w:pPr>
        <w:spacing w:after="0" w:line="360" w:lineRule="auto"/>
        <w:ind w:firstLine="567"/>
        <w:jc w:val="center"/>
        <w:rPr>
          <w:rFonts w:ascii="Times New Roman" w:eastAsia="Times New Roman" w:hAnsi="Times New Roman" w:cs="Times New Roman"/>
          <w:b/>
          <w:sz w:val="24"/>
          <w:szCs w:val="24"/>
        </w:rPr>
      </w:pPr>
    </w:p>
    <w:p w14:paraId="7826DA49" w14:textId="77777777" w:rsidR="003026F0" w:rsidRPr="00CA6837" w:rsidRDefault="003026F0">
      <w:pPr>
        <w:spacing w:after="0" w:line="360" w:lineRule="auto"/>
        <w:ind w:firstLine="567"/>
        <w:jc w:val="center"/>
        <w:rPr>
          <w:rFonts w:ascii="Times New Roman" w:eastAsia="Times New Roman" w:hAnsi="Times New Roman" w:cs="Times New Roman"/>
          <w:b/>
          <w:sz w:val="24"/>
          <w:szCs w:val="24"/>
        </w:rPr>
      </w:pPr>
    </w:p>
    <w:p w14:paraId="05912439" w14:textId="77777777" w:rsidR="003026F0" w:rsidRPr="00CA6837" w:rsidRDefault="003026F0">
      <w:pPr>
        <w:spacing w:after="0" w:line="360" w:lineRule="auto"/>
        <w:ind w:firstLine="567"/>
        <w:jc w:val="center"/>
        <w:rPr>
          <w:rFonts w:ascii="Times New Roman" w:eastAsia="Times New Roman" w:hAnsi="Times New Roman" w:cs="Times New Roman"/>
          <w:b/>
          <w:sz w:val="24"/>
          <w:szCs w:val="24"/>
        </w:rPr>
      </w:pPr>
    </w:p>
    <w:p w14:paraId="2C27625E" w14:textId="77777777" w:rsidR="003026F0" w:rsidRPr="00CA6837" w:rsidRDefault="003026F0">
      <w:pPr>
        <w:spacing w:after="0" w:line="360" w:lineRule="auto"/>
        <w:ind w:firstLine="567"/>
        <w:jc w:val="center"/>
        <w:rPr>
          <w:rFonts w:ascii="Times New Roman" w:eastAsia="Times New Roman" w:hAnsi="Times New Roman" w:cs="Times New Roman"/>
          <w:b/>
          <w:sz w:val="24"/>
          <w:szCs w:val="24"/>
        </w:rPr>
      </w:pPr>
    </w:p>
    <w:p w14:paraId="35D3F83E"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UNIVERSIDAD POPULAR DEL CESAR</w:t>
      </w:r>
    </w:p>
    <w:p w14:paraId="1FE73519"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FACULTAD DE DERECHO, CIENCIAS POLÍTICAS Y SOCIALES</w:t>
      </w:r>
    </w:p>
    <w:p w14:paraId="03ECBA01"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PROGRAMA DE PSICOLOGÍA</w:t>
      </w:r>
    </w:p>
    <w:p w14:paraId="2BA87B80"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VALLEDUPAR</w:t>
      </w:r>
    </w:p>
    <w:p w14:paraId="7996ADBF"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CESAR</w:t>
      </w:r>
    </w:p>
    <w:p w14:paraId="71A9B066" w14:textId="77777777" w:rsidR="00B34791" w:rsidRPr="00CA6837" w:rsidRDefault="00B34791">
      <w:pPr>
        <w:tabs>
          <w:tab w:val="left" w:pos="2715"/>
          <w:tab w:val="center" w:pos="4419"/>
        </w:tabs>
        <w:spacing w:after="0" w:line="360" w:lineRule="auto"/>
        <w:ind w:firstLine="567"/>
        <w:jc w:val="center"/>
        <w:rPr>
          <w:rFonts w:ascii="Times New Roman" w:eastAsia="Times New Roman" w:hAnsi="Times New Roman" w:cs="Times New Roman"/>
          <w:b/>
          <w:szCs w:val="24"/>
        </w:rPr>
      </w:pPr>
    </w:p>
    <w:p w14:paraId="15E12B2C" w14:textId="4920A529" w:rsidR="00B34791" w:rsidRPr="00CA6837" w:rsidRDefault="00B34791" w:rsidP="00D370C9">
      <w:pPr>
        <w:spacing w:after="0" w:line="240" w:lineRule="auto"/>
        <w:jc w:val="center"/>
        <w:rPr>
          <w:rFonts w:ascii="Times New Roman" w:eastAsia="Times New Roman" w:hAnsi="Times New Roman" w:cs="Times New Roman"/>
          <w:b/>
          <w:sz w:val="24"/>
          <w:szCs w:val="24"/>
        </w:rPr>
      </w:pPr>
      <w:r w:rsidRPr="00CA6837">
        <w:rPr>
          <w:rFonts w:ascii="Times New Roman" w:eastAsia="Times New Roman" w:hAnsi="Times New Roman" w:cs="Times New Roman"/>
          <w:b/>
          <w:sz w:val="24"/>
          <w:szCs w:val="24"/>
        </w:rPr>
        <w:lastRenderedPageBreak/>
        <w:t xml:space="preserve">FACTORES DE </w:t>
      </w:r>
      <w:r w:rsidR="004B6CAA" w:rsidRPr="00CA6837">
        <w:rPr>
          <w:rFonts w:ascii="Times New Roman" w:eastAsia="Times New Roman" w:hAnsi="Times New Roman" w:cs="Times New Roman"/>
          <w:b/>
          <w:sz w:val="24"/>
          <w:szCs w:val="24"/>
        </w:rPr>
        <w:t>RIESGOS PSICOSOCIALES</w:t>
      </w:r>
      <w:r w:rsidRPr="00CA6837">
        <w:rPr>
          <w:rFonts w:ascii="Times New Roman" w:eastAsia="Times New Roman" w:hAnsi="Times New Roman" w:cs="Times New Roman"/>
          <w:b/>
          <w:sz w:val="24"/>
          <w:szCs w:val="24"/>
        </w:rPr>
        <w:t xml:space="preserve"> INTRALABORALES EN AUXILIARES DE ENFERMERÍA EN EL HOSPITAL REGIONAL SAN ANDRES E.S.E. DEL MUNICIPIO DE CHIRIGUANA – CESAR</w:t>
      </w:r>
    </w:p>
    <w:p w14:paraId="7A420309" w14:textId="77777777" w:rsidR="003026F0" w:rsidRPr="00CA6837" w:rsidRDefault="002E4F83">
      <w:pPr>
        <w:tabs>
          <w:tab w:val="left" w:pos="4575"/>
          <w:tab w:val="left" w:pos="6888"/>
        </w:tabs>
        <w:spacing w:after="0" w:line="360" w:lineRule="auto"/>
        <w:rPr>
          <w:rFonts w:ascii="Times New Roman" w:eastAsia="Times New Roman" w:hAnsi="Times New Roman" w:cs="Times New Roman"/>
          <w:b/>
          <w:sz w:val="24"/>
          <w:szCs w:val="24"/>
        </w:rPr>
      </w:pPr>
      <w:r w:rsidRPr="00CA6837">
        <w:rPr>
          <w:rFonts w:ascii="Times New Roman" w:eastAsia="Times New Roman" w:hAnsi="Times New Roman" w:cs="Times New Roman"/>
          <w:b/>
          <w:sz w:val="24"/>
          <w:szCs w:val="24"/>
        </w:rPr>
        <w:tab/>
      </w:r>
      <w:r w:rsidRPr="00CA6837">
        <w:rPr>
          <w:rFonts w:ascii="Times New Roman" w:eastAsia="Times New Roman" w:hAnsi="Times New Roman" w:cs="Times New Roman"/>
          <w:b/>
          <w:sz w:val="24"/>
          <w:szCs w:val="24"/>
        </w:rPr>
        <w:tab/>
      </w:r>
    </w:p>
    <w:p w14:paraId="517B581F" w14:textId="77777777" w:rsidR="003026F0" w:rsidRPr="00CA6837" w:rsidRDefault="003026F0">
      <w:pPr>
        <w:spacing w:after="0" w:line="360" w:lineRule="auto"/>
        <w:jc w:val="center"/>
        <w:rPr>
          <w:rFonts w:ascii="Times New Roman" w:eastAsia="Times New Roman" w:hAnsi="Times New Roman" w:cs="Times New Roman"/>
          <w:b/>
          <w:sz w:val="24"/>
          <w:szCs w:val="24"/>
        </w:rPr>
      </w:pPr>
    </w:p>
    <w:p w14:paraId="03F06DD0" w14:textId="62C7CA65" w:rsidR="003026F0" w:rsidRDefault="003026F0">
      <w:pPr>
        <w:spacing w:after="0" w:line="360" w:lineRule="auto"/>
        <w:jc w:val="center"/>
        <w:rPr>
          <w:rFonts w:ascii="Times New Roman" w:eastAsia="Times New Roman" w:hAnsi="Times New Roman" w:cs="Times New Roman"/>
          <w:b/>
          <w:sz w:val="24"/>
          <w:szCs w:val="24"/>
        </w:rPr>
      </w:pPr>
    </w:p>
    <w:p w14:paraId="4B582F01" w14:textId="77777777" w:rsidR="00CA6837" w:rsidRPr="00CA6837" w:rsidRDefault="00CA6837">
      <w:pPr>
        <w:spacing w:after="0" w:line="360" w:lineRule="auto"/>
        <w:jc w:val="center"/>
        <w:rPr>
          <w:rFonts w:ascii="Times New Roman" w:eastAsia="Times New Roman" w:hAnsi="Times New Roman" w:cs="Times New Roman"/>
          <w:b/>
          <w:sz w:val="24"/>
          <w:szCs w:val="24"/>
        </w:rPr>
      </w:pPr>
    </w:p>
    <w:p w14:paraId="44C1CD49" w14:textId="77777777" w:rsidR="00D370C9" w:rsidRPr="00CA6837" w:rsidRDefault="00D370C9">
      <w:pPr>
        <w:spacing w:after="0" w:line="360" w:lineRule="auto"/>
        <w:jc w:val="center"/>
        <w:rPr>
          <w:rFonts w:ascii="Times New Roman" w:eastAsia="Times New Roman" w:hAnsi="Times New Roman" w:cs="Times New Roman"/>
          <w:b/>
          <w:sz w:val="24"/>
          <w:szCs w:val="24"/>
        </w:rPr>
      </w:pPr>
    </w:p>
    <w:p w14:paraId="25AC7EAD" w14:textId="77777777" w:rsidR="00D370C9" w:rsidRPr="00CA6837" w:rsidRDefault="00D370C9">
      <w:pPr>
        <w:spacing w:after="0" w:line="360" w:lineRule="auto"/>
        <w:jc w:val="center"/>
        <w:rPr>
          <w:rFonts w:ascii="Times New Roman" w:eastAsia="Times New Roman" w:hAnsi="Times New Roman" w:cs="Times New Roman"/>
          <w:b/>
          <w:sz w:val="24"/>
          <w:szCs w:val="24"/>
        </w:rPr>
      </w:pPr>
    </w:p>
    <w:p w14:paraId="39B18227" w14:textId="77777777" w:rsidR="003026F0" w:rsidRPr="00CA6837" w:rsidRDefault="002E4F83" w:rsidP="00D370C9">
      <w:pPr>
        <w:spacing w:after="0" w:line="240" w:lineRule="auto"/>
        <w:ind w:firstLine="567"/>
        <w:jc w:val="center"/>
        <w:rPr>
          <w:rFonts w:ascii="Times New Roman" w:eastAsia="Times New Roman" w:hAnsi="Times New Roman" w:cs="Times New Roman"/>
          <w:b/>
          <w:sz w:val="24"/>
          <w:szCs w:val="24"/>
        </w:rPr>
      </w:pPr>
      <w:r w:rsidRPr="00CA6837">
        <w:rPr>
          <w:rFonts w:ascii="Times New Roman" w:eastAsia="Times New Roman" w:hAnsi="Times New Roman" w:cs="Times New Roman"/>
          <w:b/>
          <w:sz w:val="24"/>
          <w:szCs w:val="24"/>
        </w:rPr>
        <w:t>CLARITZA MATILDE PORTO PEREZ</w:t>
      </w:r>
    </w:p>
    <w:p w14:paraId="69DAF7D8" w14:textId="77777777" w:rsidR="003026F0" w:rsidRPr="00CA6837" w:rsidRDefault="002E4F83" w:rsidP="00D370C9">
      <w:pPr>
        <w:spacing w:after="0" w:line="240" w:lineRule="auto"/>
        <w:ind w:firstLine="567"/>
        <w:jc w:val="center"/>
        <w:rPr>
          <w:rFonts w:ascii="Times New Roman" w:eastAsia="Times New Roman" w:hAnsi="Times New Roman" w:cs="Times New Roman"/>
          <w:b/>
          <w:sz w:val="24"/>
          <w:szCs w:val="24"/>
        </w:rPr>
      </w:pPr>
      <w:r w:rsidRPr="00CA6837">
        <w:rPr>
          <w:rFonts w:ascii="Times New Roman" w:eastAsia="Times New Roman" w:hAnsi="Times New Roman" w:cs="Times New Roman"/>
          <w:b/>
          <w:sz w:val="24"/>
          <w:szCs w:val="24"/>
        </w:rPr>
        <w:t>LAURA VANESSA CABARCAS MARTINEZ</w:t>
      </w:r>
    </w:p>
    <w:p w14:paraId="106305F8" w14:textId="77777777" w:rsidR="003026F0" w:rsidRPr="00CA6837" w:rsidRDefault="003026F0">
      <w:pPr>
        <w:spacing w:after="0" w:line="360" w:lineRule="auto"/>
        <w:jc w:val="center"/>
        <w:rPr>
          <w:rFonts w:ascii="Times New Roman" w:eastAsia="Times New Roman" w:hAnsi="Times New Roman" w:cs="Times New Roman"/>
          <w:b/>
          <w:sz w:val="24"/>
          <w:szCs w:val="24"/>
        </w:rPr>
      </w:pPr>
    </w:p>
    <w:p w14:paraId="41E8AF2B" w14:textId="77777777" w:rsidR="003026F0" w:rsidRPr="00CA6837" w:rsidRDefault="003026F0">
      <w:pPr>
        <w:spacing w:after="0" w:line="360" w:lineRule="auto"/>
        <w:jc w:val="center"/>
        <w:rPr>
          <w:rFonts w:ascii="Times New Roman" w:eastAsia="Times New Roman" w:hAnsi="Times New Roman" w:cs="Times New Roman"/>
          <w:szCs w:val="24"/>
        </w:rPr>
      </w:pPr>
    </w:p>
    <w:p w14:paraId="1694E7AE" w14:textId="77777777" w:rsidR="003026F0" w:rsidRPr="00CA6837" w:rsidRDefault="003026F0">
      <w:pPr>
        <w:spacing w:after="0" w:line="360" w:lineRule="auto"/>
        <w:jc w:val="center"/>
        <w:rPr>
          <w:rFonts w:ascii="Times New Roman" w:eastAsia="Times New Roman" w:hAnsi="Times New Roman" w:cs="Times New Roman"/>
          <w:b/>
          <w:szCs w:val="24"/>
        </w:rPr>
      </w:pPr>
    </w:p>
    <w:p w14:paraId="59ED51AB" w14:textId="77777777" w:rsidR="00D370C9" w:rsidRDefault="00D370C9">
      <w:pPr>
        <w:spacing w:after="0" w:line="360" w:lineRule="auto"/>
        <w:jc w:val="center"/>
        <w:rPr>
          <w:rFonts w:ascii="Times New Roman" w:eastAsia="Times New Roman" w:hAnsi="Times New Roman" w:cs="Times New Roman"/>
          <w:b/>
          <w:sz w:val="24"/>
          <w:szCs w:val="24"/>
        </w:rPr>
      </w:pPr>
    </w:p>
    <w:p w14:paraId="0062F966" w14:textId="77777777" w:rsidR="00D370C9" w:rsidRPr="00D370C9" w:rsidRDefault="00D370C9">
      <w:pPr>
        <w:spacing w:after="0" w:line="360" w:lineRule="auto"/>
        <w:jc w:val="center"/>
        <w:rPr>
          <w:rFonts w:ascii="Times New Roman" w:eastAsia="Times New Roman" w:hAnsi="Times New Roman" w:cs="Times New Roman"/>
          <w:b/>
          <w:sz w:val="24"/>
          <w:szCs w:val="24"/>
        </w:rPr>
      </w:pPr>
    </w:p>
    <w:p w14:paraId="6988B6A1" w14:textId="77777777" w:rsidR="003026F0" w:rsidRPr="00D370C9" w:rsidRDefault="002E4F83">
      <w:pPr>
        <w:jc w:val="center"/>
        <w:rPr>
          <w:rFonts w:ascii="Times New Roman" w:eastAsia="Times New Roman" w:hAnsi="Times New Roman" w:cs="Times New Roman"/>
          <w:b/>
          <w:sz w:val="24"/>
          <w:szCs w:val="24"/>
        </w:rPr>
      </w:pPr>
      <w:bookmarkStart w:id="0" w:name="_heading=h.gjdgxs" w:colFirst="0" w:colLast="0"/>
      <w:bookmarkEnd w:id="0"/>
      <w:r w:rsidRPr="00D370C9">
        <w:rPr>
          <w:rFonts w:ascii="Times New Roman" w:eastAsia="Times New Roman" w:hAnsi="Times New Roman" w:cs="Times New Roman"/>
          <w:b/>
          <w:sz w:val="24"/>
          <w:szCs w:val="24"/>
        </w:rPr>
        <w:t xml:space="preserve">Trabajo de Grado presentado como requisito para optar por el TÍTULO DE: Psicólogo </w:t>
      </w:r>
    </w:p>
    <w:p w14:paraId="3CD33613" w14:textId="77777777" w:rsidR="003026F0" w:rsidRPr="00E5745C" w:rsidRDefault="003026F0">
      <w:pPr>
        <w:spacing w:after="0" w:line="360" w:lineRule="auto"/>
        <w:jc w:val="center"/>
        <w:rPr>
          <w:rFonts w:ascii="Times New Roman" w:eastAsia="Times New Roman" w:hAnsi="Times New Roman" w:cs="Times New Roman"/>
          <w:sz w:val="24"/>
          <w:szCs w:val="24"/>
        </w:rPr>
      </w:pPr>
    </w:p>
    <w:p w14:paraId="0DCE4CD9" w14:textId="77777777" w:rsidR="003026F0" w:rsidRPr="00E5745C" w:rsidRDefault="003026F0">
      <w:pPr>
        <w:spacing w:after="0" w:line="360" w:lineRule="auto"/>
        <w:jc w:val="center"/>
        <w:rPr>
          <w:rFonts w:ascii="Times New Roman" w:eastAsia="Times New Roman" w:hAnsi="Times New Roman" w:cs="Times New Roman"/>
          <w:sz w:val="24"/>
          <w:szCs w:val="24"/>
        </w:rPr>
      </w:pPr>
    </w:p>
    <w:p w14:paraId="3E66E16C" w14:textId="77777777" w:rsidR="003026F0" w:rsidRPr="00E5745C" w:rsidRDefault="003026F0">
      <w:pPr>
        <w:spacing w:after="0" w:line="360" w:lineRule="auto"/>
        <w:jc w:val="center"/>
        <w:rPr>
          <w:rFonts w:ascii="Times New Roman" w:eastAsia="Times New Roman" w:hAnsi="Times New Roman" w:cs="Times New Roman"/>
          <w:sz w:val="24"/>
          <w:szCs w:val="24"/>
        </w:rPr>
      </w:pPr>
    </w:p>
    <w:p w14:paraId="0BE2B5BE" w14:textId="77777777" w:rsidR="003026F0" w:rsidRPr="00E5745C" w:rsidRDefault="003026F0" w:rsidP="00D370C9">
      <w:pPr>
        <w:spacing w:after="0" w:line="240" w:lineRule="auto"/>
        <w:jc w:val="center"/>
        <w:rPr>
          <w:rFonts w:ascii="Times New Roman" w:eastAsia="Times New Roman" w:hAnsi="Times New Roman" w:cs="Times New Roman"/>
          <w:sz w:val="24"/>
          <w:szCs w:val="24"/>
        </w:rPr>
      </w:pPr>
    </w:p>
    <w:p w14:paraId="1362F4C5" w14:textId="6F64C921" w:rsidR="003026F0" w:rsidRPr="00D370C9" w:rsidRDefault="00D370C9" w:rsidP="00D370C9">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ASESOR</w:t>
      </w:r>
      <w:r w:rsidRPr="00D370C9">
        <w:rPr>
          <w:rFonts w:ascii="Times New Roman" w:eastAsia="Times New Roman" w:hAnsi="Times New Roman" w:cs="Times New Roman"/>
          <w:b/>
          <w:sz w:val="24"/>
          <w:szCs w:val="24"/>
        </w:rPr>
        <w:t xml:space="preserve"> TEMÁTICO</w:t>
      </w:r>
    </w:p>
    <w:p w14:paraId="5654ECA0" w14:textId="6F2977C5" w:rsidR="003026F0" w:rsidRPr="00D370C9" w:rsidRDefault="00E5745C" w:rsidP="00D370C9">
      <w:pPr>
        <w:spacing w:after="0" w:line="240" w:lineRule="auto"/>
        <w:ind w:firstLine="567"/>
        <w:jc w:val="center"/>
        <w:rPr>
          <w:rFonts w:ascii="Times New Roman" w:eastAsia="Times New Roman" w:hAnsi="Times New Roman" w:cs="Times New Roman"/>
          <w:b/>
          <w:color w:val="000000"/>
          <w:sz w:val="24"/>
          <w:szCs w:val="24"/>
        </w:rPr>
      </w:pPr>
      <w:proofErr w:type="spellStart"/>
      <w:r w:rsidRPr="00D370C9">
        <w:rPr>
          <w:rFonts w:ascii="Times New Roman" w:eastAsia="Times New Roman" w:hAnsi="Times New Roman" w:cs="Times New Roman"/>
          <w:b/>
          <w:color w:val="000000"/>
          <w:sz w:val="24"/>
          <w:szCs w:val="24"/>
        </w:rPr>
        <w:t>Ps</w:t>
      </w:r>
      <w:proofErr w:type="spellEnd"/>
      <w:r w:rsidR="007A2F2E" w:rsidRPr="00D370C9">
        <w:rPr>
          <w:rFonts w:ascii="Times New Roman" w:eastAsia="Times New Roman" w:hAnsi="Times New Roman" w:cs="Times New Roman"/>
          <w:b/>
          <w:color w:val="000000"/>
          <w:sz w:val="24"/>
          <w:szCs w:val="24"/>
        </w:rPr>
        <w:t xml:space="preserve">. </w:t>
      </w:r>
      <w:proofErr w:type="spellStart"/>
      <w:r w:rsidR="007A2F2E" w:rsidRPr="00D370C9">
        <w:rPr>
          <w:rFonts w:ascii="Times New Roman" w:eastAsia="Times New Roman" w:hAnsi="Times New Roman" w:cs="Times New Roman"/>
          <w:b/>
          <w:color w:val="000000"/>
          <w:sz w:val="24"/>
          <w:szCs w:val="24"/>
        </w:rPr>
        <w:t>Mgr</w:t>
      </w:r>
      <w:proofErr w:type="spellEnd"/>
      <w:r w:rsidR="007A2F2E" w:rsidRPr="00D370C9">
        <w:rPr>
          <w:rFonts w:ascii="Times New Roman" w:eastAsia="Times New Roman" w:hAnsi="Times New Roman" w:cs="Times New Roman"/>
          <w:b/>
          <w:color w:val="000000"/>
          <w:sz w:val="24"/>
          <w:szCs w:val="24"/>
        </w:rPr>
        <w:t>. ANTONIO MARTINEZ SUAREZ</w:t>
      </w:r>
    </w:p>
    <w:p w14:paraId="382FCEF7" w14:textId="7E7BB065" w:rsidR="00D370C9" w:rsidRPr="00D370C9" w:rsidRDefault="00D370C9">
      <w:pPr>
        <w:spacing w:after="0" w:line="360" w:lineRule="auto"/>
        <w:ind w:firstLine="567"/>
        <w:jc w:val="center"/>
        <w:rPr>
          <w:rFonts w:ascii="Times New Roman" w:eastAsia="Times New Roman" w:hAnsi="Times New Roman" w:cs="Times New Roman"/>
          <w:b/>
          <w:color w:val="000000"/>
          <w:sz w:val="24"/>
          <w:szCs w:val="24"/>
        </w:rPr>
      </w:pPr>
      <w:r w:rsidRPr="00D370C9">
        <w:rPr>
          <w:rFonts w:ascii="Times New Roman" w:eastAsia="Times New Roman" w:hAnsi="Times New Roman" w:cs="Times New Roman"/>
          <w:b/>
          <w:color w:val="000000"/>
          <w:sz w:val="24"/>
          <w:szCs w:val="24"/>
        </w:rPr>
        <w:t xml:space="preserve"> </w:t>
      </w:r>
    </w:p>
    <w:p w14:paraId="1D23B8F7" w14:textId="798DA652" w:rsidR="00D370C9" w:rsidRPr="00D370C9" w:rsidRDefault="00D370C9" w:rsidP="00D370C9">
      <w:pPr>
        <w:spacing w:after="0" w:line="240" w:lineRule="auto"/>
        <w:ind w:firstLine="567"/>
        <w:jc w:val="center"/>
        <w:rPr>
          <w:rFonts w:ascii="Times New Roman" w:eastAsia="Times New Roman" w:hAnsi="Times New Roman" w:cs="Times New Roman"/>
          <w:b/>
          <w:color w:val="000000"/>
          <w:sz w:val="24"/>
          <w:szCs w:val="24"/>
        </w:rPr>
      </w:pPr>
      <w:r w:rsidRPr="00D370C9">
        <w:rPr>
          <w:rFonts w:ascii="Times New Roman" w:eastAsia="Times New Roman" w:hAnsi="Times New Roman" w:cs="Times New Roman"/>
          <w:b/>
          <w:color w:val="000000"/>
          <w:sz w:val="24"/>
          <w:szCs w:val="24"/>
        </w:rPr>
        <w:t xml:space="preserve">ASESOR METODOLÓGICO </w:t>
      </w:r>
    </w:p>
    <w:p w14:paraId="1306A5C5" w14:textId="7784AEB8" w:rsidR="003026F0" w:rsidRPr="00D370C9" w:rsidRDefault="00E5745C" w:rsidP="00D370C9">
      <w:pPr>
        <w:spacing w:after="0" w:line="240" w:lineRule="auto"/>
        <w:ind w:firstLine="567"/>
        <w:jc w:val="center"/>
        <w:rPr>
          <w:rFonts w:ascii="Times New Roman" w:eastAsia="Times New Roman" w:hAnsi="Times New Roman" w:cs="Times New Roman"/>
          <w:b/>
          <w:color w:val="000000"/>
          <w:sz w:val="24"/>
          <w:szCs w:val="24"/>
        </w:rPr>
      </w:pPr>
      <w:r w:rsidRPr="00D370C9">
        <w:rPr>
          <w:rFonts w:ascii="Times New Roman" w:eastAsia="Times New Roman" w:hAnsi="Times New Roman" w:cs="Times New Roman"/>
          <w:b/>
          <w:color w:val="000000"/>
          <w:sz w:val="24"/>
          <w:szCs w:val="24"/>
        </w:rPr>
        <w:t xml:space="preserve">Dra. </w:t>
      </w:r>
      <w:r w:rsidR="00D370C9" w:rsidRPr="00D370C9">
        <w:rPr>
          <w:rFonts w:ascii="Times New Roman" w:eastAsia="Times New Roman" w:hAnsi="Times New Roman" w:cs="Times New Roman"/>
          <w:b/>
          <w:color w:val="000000"/>
          <w:sz w:val="24"/>
          <w:szCs w:val="24"/>
        </w:rPr>
        <w:t xml:space="preserve">DORIS COLINA </w:t>
      </w:r>
    </w:p>
    <w:p w14:paraId="011242C6" w14:textId="77777777" w:rsidR="003026F0" w:rsidRPr="00E5745C" w:rsidRDefault="003026F0">
      <w:pPr>
        <w:spacing w:after="0" w:line="360" w:lineRule="auto"/>
        <w:jc w:val="center"/>
        <w:rPr>
          <w:rFonts w:ascii="Times New Roman" w:eastAsia="Times New Roman" w:hAnsi="Times New Roman" w:cs="Times New Roman"/>
          <w:sz w:val="24"/>
          <w:szCs w:val="24"/>
        </w:rPr>
      </w:pPr>
    </w:p>
    <w:p w14:paraId="34984EFE" w14:textId="77777777" w:rsidR="003026F0" w:rsidRDefault="003026F0">
      <w:pPr>
        <w:spacing w:after="0" w:line="360" w:lineRule="auto"/>
        <w:jc w:val="center"/>
        <w:rPr>
          <w:rFonts w:ascii="Times New Roman" w:eastAsia="Times New Roman" w:hAnsi="Times New Roman" w:cs="Times New Roman"/>
          <w:sz w:val="24"/>
          <w:szCs w:val="24"/>
        </w:rPr>
      </w:pPr>
    </w:p>
    <w:p w14:paraId="42AEBE28" w14:textId="77777777" w:rsidR="00D370C9" w:rsidRDefault="00D370C9">
      <w:pPr>
        <w:spacing w:after="0" w:line="360" w:lineRule="auto"/>
        <w:jc w:val="center"/>
        <w:rPr>
          <w:rFonts w:ascii="Times New Roman" w:eastAsia="Times New Roman" w:hAnsi="Times New Roman" w:cs="Times New Roman"/>
          <w:sz w:val="24"/>
          <w:szCs w:val="24"/>
        </w:rPr>
      </w:pPr>
    </w:p>
    <w:p w14:paraId="301FB464" w14:textId="77777777" w:rsidR="00CA6837" w:rsidRPr="00E5745C" w:rsidRDefault="00CA6837">
      <w:pPr>
        <w:spacing w:after="0" w:line="360" w:lineRule="auto"/>
        <w:jc w:val="center"/>
        <w:rPr>
          <w:rFonts w:ascii="Times New Roman" w:eastAsia="Times New Roman" w:hAnsi="Times New Roman" w:cs="Times New Roman"/>
          <w:sz w:val="24"/>
          <w:szCs w:val="24"/>
        </w:rPr>
      </w:pPr>
    </w:p>
    <w:p w14:paraId="780D8963"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UNIVERSIDAD POPULAR DEL CESAR</w:t>
      </w:r>
    </w:p>
    <w:p w14:paraId="3A5C9313"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FACULTAD DE DERECHO, CIENCIAS POLÍTICAS Y SOCIALES</w:t>
      </w:r>
    </w:p>
    <w:p w14:paraId="0C832057"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PROGRAMA DE PSICOLOGÍA</w:t>
      </w:r>
    </w:p>
    <w:p w14:paraId="1D7C5451"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VALLEDUPAR</w:t>
      </w:r>
    </w:p>
    <w:p w14:paraId="45BB6F6F" w14:textId="77777777" w:rsidR="00D370C9" w:rsidRPr="00CA6837" w:rsidRDefault="00D370C9" w:rsidP="00D370C9">
      <w:pPr>
        <w:pStyle w:val="Sinespaciado"/>
        <w:jc w:val="center"/>
        <w:rPr>
          <w:rFonts w:ascii="Times New Roman" w:hAnsi="Times New Roman" w:cs="Times New Roman"/>
          <w:b/>
          <w:sz w:val="24"/>
          <w:lang w:val="es-ES"/>
        </w:rPr>
      </w:pPr>
      <w:r w:rsidRPr="00CA6837">
        <w:rPr>
          <w:rFonts w:ascii="Times New Roman" w:hAnsi="Times New Roman" w:cs="Times New Roman"/>
          <w:b/>
          <w:sz w:val="24"/>
          <w:lang w:val="es-ES"/>
        </w:rPr>
        <w:t>CESAR</w:t>
      </w:r>
    </w:p>
    <w:p w14:paraId="5057A878" w14:textId="77777777" w:rsidR="003026F0" w:rsidRPr="00CA6837" w:rsidRDefault="003026F0">
      <w:pPr>
        <w:spacing w:after="0" w:line="240" w:lineRule="auto"/>
        <w:rPr>
          <w:rFonts w:ascii="Times New Roman" w:eastAsia="Times New Roman" w:hAnsi="Times New Roman" w:cs="Times New Roman"/>
          <w:b/>
          <w:szCs w:val="24"/>
        </w:rPr>
        <w:sectPr w:rsidR="003026F0" w:rsidRPr="00CA6837" w:rsidSect="00A9717E">
          <w:pgSz w:w="12240" w:h="15840"/>
          <w:pgMar w:top="1417" w:right="1701" w:bottom="1417" w:left="1701" w:header="709" w:footer="709" w:gutter="0"/>
          <w:pgNumType w:start="1"/>
          <w:cols w:space="720" w:equalWidth="0">
            <w:col w:w="8838"/>
          </w:cols>
          <w:docGrid w:linePitch="299"/>
        </w:sectPr>
      </w:pPr>
    </w:p>
    <w:p w14:paraId="68B4B887" w14:textId="77777777" w:rsidR="00D370C9" w:rsidRDefault="00D370C9" w:rsidP="00D370C9">
      <w:pPr>
        <w:spacing w:line="480" w:lineRule="auto"/>
        <w:ind w:firstLine="709"/>
        <w:jc w:val="right"/>
        <w:rPr>
          <w:rFonts w:ascii="Times New Roman" w:hAnsi="Times New Roman" w:cs="Times New Roman"/>
          <w:bCs/>
          <w:sz w:val="24"/>
          <w:szCs w:val="24"/>
          <w:lang w:val="es-ES"/>
        </w:rPr>
      </w:pPr>
      <w:r w:rsidRPr="00F10243">
        <w:rPr>
          <w:rFonts w:ascii="Times New Roman" w:hAnsi="Times New Roman" w:cs="Times New Roman"/>
          <w:bCs/>
          <w:sz w:val="24"/>
          <w:szCs w:val="24"/>
          <w:lang w:val="es-ES"/>
        </w:rPr>
        <w:lastRenderedPageBreak/>
        <w:t xml:space="preserve">Nota </w:t>
      </w:r>
      <w:r>
        <w:rPr>
          <w:rFonts w:ascii="Times New Roman" w:hAnsi="Times New Roman" w:cs="Times New Roman"/>
          <w:bCs/>
          <w:sz w:val="24"/>
          <w:szCs w:val="24"/>
          <w:lang w:val="es-ES"/>
        </w:rPr>
        <w:t xml:space="preserve">de aceptación </w:t>
      </w:r>
    </w:p>
    <w:p w14:paraId="7817F8CB" w14:textId="77777777" w:rsidR="00D370C9" w:rsidRDefault="00D370C9" w:rsidP="00D370C9">
      <w:pPr>
        <w:spacing w:line="480" w:lineRule="auto"/>
        <w:rPr>
          <w:rFonts w:ascii="Times New Roman" w:hAnsi="Times New Roman" w:cs="Times New Roman"/>
          <w:bCs/>
          <w:sz w:val="24"/>
          <w:szCs w:val="24"/>
          <w:lang w:val="es-ES"/>
        </w:rPr>
      </w:pPr>
      <w:r>
        <w:rPr>
          <w:rFonts w:ascii="Times New Roman" w:hAnsi="Times New Roman" w:cs="Times New Roman"/>
          <w:bCs/>
          <w:sz w:val="24"/>
          <w:szCs w:val="24"/>
          <w:lang w:val="es-ES"/>
        </w:rPr>
        <w:t>___________________________________________________________________________________________________________________________________________________________________________________________________________________________</w:t>
      </w:r>
    </w:p>
    <w:p w14:paraId="4AB07736" w14:textId="77777777" w:rsidR="00D370C9" w:rsidRDefault="00D370C9" w:rsidP="00D370C9">
      <w:pPr>
        <w:spacing w:line="480" w:lineRule="auto"/>
        <w:rPr>
          <w:rFonts w:ascii="Times New Roman" w:hAnsi="Times New Roman" w:cs="Times New Roman"/>
          <w:bCs/>
          <w:sz w:val="24"/>
          <w:szCs w:val="24"/>
          <w:lang w:val="es-ES"/>
        </w:rPr>
      </w:pPr>
    </w:p>
    <w:p w14:paraId="6EDA2902" w14:textId="77777777" w:rsidR="00D370C9" w:rsidRDefault="00D370C9" w:rsidP="00D370C9">
      <w:pPr>
        <w:spacing w:line="480" w:lineRule="auto"/>
        <w:rPr>
          <w:rFonts w:ascii="Times New Roman" w:hAnsi="Times New Roman" w:cs="Times New Roman"/>
          <w:bCs/>
          <w:sz w:val="24"/>
          <w:szCs w:val="24"/>
          <w:lang w:val="es-ES"/>
        </w:rPr>
      </w:pPr>
    </w:p>
    <w:p w14:paraId="42641C20" w14:textId="77777777" w:rsidR="00D370C9" w:rsidRDefault="00D370C9" w:rsidP="00D370C9">
      <w:pPr>
        <w:spacing w:line="480" w:lineRule="auto"/>
        <w:jc w:val="right"/>
        <w:rPr>
          <w:rFonts w:ascii="Times New Roman" w:hAnsi="Times New Roman" w:cs="Times New Roman"/>
          <w:bCs/>
          <w:sz w:val="24"/>
          <w:szCs w:val="24"/>
          <w:lang w:val="es-ES"/>
        </w:rPr>
      </w:pPr>
      <w:r>
        <w:rPr>
          <w:rFonts w:ascii="Times New Roman" w:hAnsi="Times New Roman" w:cs="Times New Roman"/>
          <w:bCs/>
          <w:sz w:val="24"/>
          <w:szCs w:val="24"/>
          <w:lang w:val="es-ES"/>
        </w:rPr>
        <w:t>Presidente del jurado</w:t>
      </w:r>
    </w:p>
    <w:p w14:paraId="1597CEC5" w14:textId="77777777" w:rsidR="00D370C9" w:rsidRDefault="00D370C9" w:rsidP="00D370C9">
      <w:pPr>
        <w:spacing w:line="480" w:lineRule="auto"/>
        <w:jc w:val="right"/>
        <w:rPr>
          <w:rFonts w:ascii="Times New Roman" w:hAnsi="Times New Roman" w:cs="Times New Roman"/>
          <w:bCs/>
          <w:sz w:val="24"/>
          <w:szCs w:val="24"/>
          <w:lang w:val="es-ES"/>
        </w:rPr>
      </w:pPr>
      <w:r>
        <w:rPr>
          <w:rFonts w:ascii="Times New Roman" w:hAnsi="Times New Roman" w:cs="Times New Roman"/>
          <w:bCs/>
          <w:sz w:val="24"/>
          <w:szCs w:val="24"/>
          <w:lang w:val="es-ES"/>
        </w:rPr>
        <w:t>_________________________________________________________________________</w:t>
      </w:r>
    </w:p>
    <w:p w14:paraId="7BE4188E" w14:textId="77777777" w:rsidR="00D370C9" w:rsidRDefault="00D370C9" w:rsidP="00D370C9">
      <w:pPr>
        <w:spacing w:line="480" w:lineRule="auto"/>
        <w:rPr>
          <w:rFonts w:ascii="Times New Roman" w:hAnsi="Times New Roman" w:cs="Times New Roman"/>
          <w:bCs/>
          <w:sz w:val="24"/>
          <w:szCs w:val="24"/>
          <w:lang w:val="es-ES"/>
        </w:rPr>
      </w:pPr>
    </w:p>
    <w:p w14:paraId="788EFA3E" w14:textId="77777777" w:rsidR="00D370C9" w:rsidRDefault="00D370C9" w:rsidP="00D370C9">
      <w:pPr>
        <w:spacing w:line="480" w:lineRule="auto"/>
        <w:rPr>
          <w:rFonts w:ascii="Times New Roman" w:hAnsi="Times New Roman" w:cs="Times New Roman"/>
          <w:bCs/>
          <w:sz w:val="24"/>
          <w:szCs w:val="24"/>
          <w:lang w:val="es-ES"/>
        </w:rPr>
      </w:pPr>
    </w:p>
    <w:p w14:paraId="202303B4" w14:textId="77777777" w:rsidR="00D370C9" w:rsidRDefault="00D370C9" w:rsidP="00D370C9">
      <w:pPr>
        <w:spacing w:line="480" w:lineRule="auto"/>
        <w:jc w:val="right"/>
        <w:rPr>
          <w:rFonts w:ascii="Times New Roman" w:hAnsi="Times New Roman" w:cs="Times New Roman"/>
          <w:bCs/>
          <w:sz w:val="24"/>
          <w:szCs w:val="24"/>
          <w:lang w:val="es-ES"/>
        </w:rPr>
      </w:pPr>
      <w:r>
        <w:rPr>
          <w:rFonts w:ascii="Times New Roman" w:hAnsi="Times New Roman" w:cs="Times New Roman"/>
          <w:bCs/>
          <w:sz w:val="24"/>
          <w:szCs w:val="24"/>
          <w:lang w:val="es-ES"/>
        </w:rPr>
        <w:t>Jurado</w:t>
      </w:r>
    </w:p>
    <w:p w14:paraId="7A51C882" w14:textId="77777777" w:rsidR="00D370C9" w:rsidRDefault="00D370C9" w:rsidP="00D370C9">
      <w:pPr>
        <w:spacing w:line="480" w:lineRule="auto"/>
        <w:jc w:val="right"/>
        <w:rPr>
          <w:rFonts w:ascii="Times New Roman" w:hAnsi="Times New Roman" w:cs="Times New Roman"/>
          <w:bCs/>
          <w:sz w:val="24"/>
          <w:szCs w:val="24"/>
          <w:lang w:val="es-ES"/>
        </w:rPr>
      </w:pPr>
      <w:r>
        <w:rPr>
          <w:rFonts w:ascii="Times New Roman" w:hAnsi="Times New Roman" w:cs="Times New Roman"/>
          <w:bCs/>
          <w:sz w:val="24"/>
          <w:szCs w:val="24"/>
          <w:lang w:val="es-ES"/>
        </w:rPr>
        <w:t>_________________________________________________________________________</w:t>
      </w:r>
    </w:p>
    <w:p w14:paraId="2E86254E" w14:textId="77777777" w:rsidR="00D370C9" w:rsidRDefault="00D370C9" w:rsidP="00D370C9">
      <w:pPr>
        <w:spacing w:line="480" w:lineRule="auto"/>
        <w:jc w:val="right"/>
        <w:rPr>
          <w:rFonts w:ascii="Times New Roman" w:hAnsi="Times New Roman" w:cs="Times New Roman"/>
          <w:bCs/>
          <w:sz w:val="24"/>
          <w:szCs w:val="24"/>
          <w:lang w:val="es-ES"/>
        </w:rPr>
      </w:pPr>
    </w:p>
    <w:p w14:paraId="6B51E166" w14:textId="77777777" w:rsidR="00D370C9" w:rsidRDefault="00D370C9" w:rsidP="00D370C9">
      <w:pPr>
        <w:spacing w:line="480" w:lineRule="auto"/>
        <w:jc w:val="right"/>
        <w:rPr>
          <w:rFonts w:ascii="Times New Roman" w:hAnsi="Times New Roman" w:cs="Times New Roman"/>
          <w:bCs/>
          <w:sz w:val="24"/>
          <w:szCs w:val="24"/>
          <w:lang w:val="es-ES"/>
        </w:rPr>
      </w:pPr>
      <w:r>
        <w:rPr>
          <w:rFonts w:ascii="Times New Roman" w:hAnsi="Times New Roman" w:cs="Times New Roman"/>
          <w:bCs/>
          <w:sz w:val="24"/>
          <w:szCs w:val="24"/>
          <w:lang w:val="es-ES"/>
        </w:rPr>
        <w:t>Jurado</w:t>
      </w:r>
    </w:p>
    <w:p w14:paraId="3F40EB82" w14:textId="77777777" w:rsidR="00D370C9" w:rsidRDefault="00D370C9" w:rsidP="00D370C9">
      <w:pPr>
        <w:spacing w:line="480" w:lineRule="auto"/>
        <w:jc w:val="right"/>
        <w:rPr>
          <w:rFonts w:ascii="Times New Roman" w:hAnsi="Times New Roman" w:cs="Times New Roman"/>
          <w:bCs/>
          <w:sz w:val="24"/>
          <w:szCs w:val="24"/>
          <w:lang w:val="es-ES"/>
        </w:rPr>
      </w:pPr>
      <w:r>
        <w:rPr>
          <w:rFonts w:ascii="Times New Roman" w:hAnsi="Times New Roman" w:cs="Times New Roman"/>
          <w:bCs/>
          <w:sz w:val="24"/>
          <w:szCs w:val="24"/>
          <w:lang w:val="es-ES"/>
        </w:rPr>
        <w:t>_________________________________________________________________________</w:t>
      </w:r>
    </w:p>
    <w:p w14:paraId="3897B1F8" w14:textId="77777777" w:rsidR="00D370C9" w:rsidRDefault="00D370C9" w:rsidP="00D370C9">
      <w:pPr>
        <w:spacing w:line="480" w:lineRule="auto"/>
        <w:jc w:val="right"/>
        <w:rPr>
          <w:rFonts w:ascii="Times New Roman" w:hAnsi="Times New Roman" w:cs="Times New Roman"/>
          <w:bCs/>
          <w:sz w:val="24"/>
          <w:szCs w:val="24"/>
          <w:lang w:val="es-ES"/>
        </w:rPr>
      </w:pPr>
    </w:p>
    <w:p w14:paraId="2E934578" w14:textId="17816995" w:rsidR="00D370C9" w:rsidRDefault="00D370C9" w:rsidP="00D370C9">
      <w:pPr>
        <w:spacing w:line="480" w:lineRule="auto"/>
        <w:jc w:val="right"/>
        <w:rPr>
          <w:rFonts w:ascii="Times New Roman" w:hAnsi="Times New Roman" w:cs="Times New Roman"/>
          <w:bCs/>
          <w:sz w:val="24"/>
          <w:szCs w:val="24"/>
          <w:lang w:val="es-ES"/>
        </w:rPr>
      </w:pPr>
      <w:r>
        <w:rPr>
          <w:rFonts w:ascii="Times New Roman" w:hAnsi="Times New Roman" w:cs="Times New Roman"/>
          <w:bCs/>
          <w:sz w:val="24"/>
          <w:szCs w:val="24"/>
          <w:lang w:val="es-ES"/>
        </w:rPr>
        <w:t>Fecha: ______________________________</w:t>
      </w:r>
    </w:p>
    <w:p w14:paraId="62DCE648" w14:textId="77777777" w:rsidR="00D370C9" w:rsidRDefault="00D370C9" w:rsidP="00D370C9">
      <w:pPr>
        <w:spacing w:line="480" w:lineRule="auto"/>
        <w:jc w:val="center"/>
        <w:rPr>
          <w:rFonts w:ascii="Times New Roman" w:hAnsi="Times New Roman" w:cs="Times New Roman"/>
          <w:b/>
          <w:sz w:val="24"/>
          <w:szCs w:val="24"/>
          <w:lang w:val="es-ES"/>
        </w:rPr>
      </w:pPr>
    </w:p>
    <w:p w14:paraId="0C78F895" w14:textId="77777777" w:rsidR="003026F0" w:rsidRPr="00E5745C" w:rsidRDefault="003026F0">
      <w:pPr>
        <w:jc w:val="right"/>
        <w:rPr>
          <w:rFonts w:ascii="Times New Roman" w:eastAsia="Times New Roman" w:hAnsi="Times New Roman" w:cs="Times New Roman"/>
          <w:b/>
          <w:sz w:val="24"/>
          <w:szCs w:val="24"/>
        </w:rPr>
      </w:pPr>
    </w:p>
    <w:p w14:paraId="17E5303E" w14:textId="5ABC4807" w:rsidR="003026F0" w:rsidRPr="00E5745C" w:rsidRDefault="002E4F83">
      <w:pPr>
        <w:pBdr>
          <w:top w:val="nil"/>
          <w:left w:val="nil"/>
          <w:bottom w:val="nil"/>
          <w:right w:val="nil"/>
          <w:between w:val="nil"/>
        </w:pBdr>
        <w:spacing w:after="120" w:line="240" w:lineRule="auto"/>
        <w:jc w:val="center"/>
        <w:rPr>
          <w:rFonts w:ascii="Times New Roman" w:eastAsia="Times New Roman" w:hAnsi="Times New Roman" w:cs="Times New Roman"/>
          <w:b/>
          <w:smallCaps/>
          <w:color w:val="000000"/>
          <w:sz w:val="24"/>
          <w:szCs w:val="24"/>
        </w:rPr>
      </w:pPr>
      <w:r w:rsidRPr="00E5745C">
        <w:rPr>
          <w:rFonts w:ascii="Times New Roman" w:eastAsia="Times New Roman" w:hAnsi="Times New Roman" w:cs="Times New Roman"/>
          <w:b/>
          <w:smallCaps/>
          <w:color w:val="000000"/>
          <w:sz w:val="24"/>
          <w:szCs w:val="24"/>
        </w:rPr>
        <w:t>DEDICATORIA</w:t>
      </w:r>
    </w:p>
    <w:p w14:paraId="4E787245" w14:textId="77777777" w:rsidR="003026F0" w:rsidRPr="00E5745C" w:rsidRDefault="003026F0">
      <w:pPr>
        <w:tabs>
          <w:tab w:val="left" w:pos="323"/>
        </w:tabs>
        <w:jc w:val="both"/>
        <w:rPr>
          <w:rFonts w:ascii="Times New Roman" w:eastAsia="Times New Roman" w:hAnsi="Times New Roman" w:cs="Times New Roman"/>
          <w:i/>
          <w:sz w:val="24"/>
          <w:szCs w:val="24"/>
        </w:rPr>
      </w:pPr>
    </w:p>
    <w:p w14:paraId="7B467EA3" w14:textId="483A05EF" w:rsidR="0044367F" w:rsidRDefault="002E4F83" w:rsidP="006C1986">
      <w:pPr>
        <w:spacing w:after="0" w:line="360" w:lineRule="auto"/>
        <w:ind w:firstLine="567"/>
        <w:jc w:val="both"/>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La presente monografía está dedicada en primer lugar a Dios por haberme dado la fortuna de poder haber terminado mi carrera</w:t>
      </w:r>
      <w:r w:rsidR="00D417FB" w:rsidRPr="00E5745C">
        <w:rPr>
          <w:rFonts w:ascii="Times New Roman" w:eastAsia="Times New Roman" w:hAnsi="Times New Roman" w:cs="Times New Roman"/>
          <w:sz w:val="24"/>
          <w:szCs w:val="24"/>
        </w:rPr>
        <w:t>, a</w:t>
      </w:r>
      <w:r w:rsidRPr="00E5745C">
        <w:rPr>
          <w:rFonts w:ascii="Times New Roman" w:eastAsia="Times New Roman" w:hAnsi="Times New Roman" w:cs="Times New Roman"/>
          <w:sz w:val="24"/>
          <w:szCs w:val="24"/>
        </w:rPr>
        <w:t xml:space="preserve"> mi familia y mi </w:t>
      </w:r>
      <w:r w:rsidR="006C1986">
        <w:rPr>
          <w:rFonts w:ascii="Times New Roman" w:eastAsia="Times New Roman" w:hAnsi="Times New Roman" w:cs="Times New Roman"/>
          <w:sz w:val="24"/>
          <w:szCs w:val="24"/>
        </w:rPr>
        <w:t>esposo</w:t>
      </w:r>
      <w:r w:rsidRPr="00E5745C">
        <w:rPr>
          <w:rFonts w:ascii="Times New Roman" w:eastAsia="Times New Roman" w:hAnsi="Times New Roman" w:cs="Times New Roman"/>
          <w:sz w:val="24"/>
          <w:szCs w:val="24"/>
        </w:rPr>
        <w:t xml:space="preserve"> quienes son mi motor, mi más grande bendición, a mis padres que tanto esfuerzo, sacrificio, dedicación y paciencia, el día de hoy puedo decirles que lo logre y que nada de esto hubiese sido posible sin ustedes, gracias por estar conmigo de manera incondiciona</w:t>
      </w:r>
      <w:r w:rsidR="00D417FB" w:rsidRPr="00E5745C">
        <w:rPr>
          <w:rFonts w:ascii="Times New Roman" w:eastAsia="Times New Roman" w:hAnsi="Times New Roman" w:cs="Times New Roman"/>
          <w:sz w:val="24"/>
          <w:szCs w:val="24"/>
        </w:rPr>
        <w:t>l, por su sacrificio y esfuerzo, p</w:t>
      </w:r>
      <w:r w:rsidRPr="00E5745C">
        <w:rPr>
          <w:rFonts w:ascii="Times New Roman" w:eastAsia="Times New Roman" w:hAnsi="Times New Roman" w:cs="Times New Roman"/>
          <w:sz w:val="24"/>
          <w:szCs w:val="24"/>
        </w:rPr>
        <w:t>or ser mi fuente de motivación e inspiración para ser cada día mejor, este trabajo está dedicado a ustedes.</w:t>
      </w:r>
    </w:p>
    <w:p w14:paraId="750288EC" w14:textId="77777777" w:rsidR="006C1986" w:rsidRPr="00E5745C" w:rsidRDefault="006C1986" w:rsidP="006C1986">
      <w:pPr>
        <w:spacing w:after="0" w:line="360" w:lineRule="auto"/>
        <w:ind w:firstLine="567"/>
        <w:jc w:val="both"/>
        <w:rPr>
          <w:rFonts w:ascii="Times New Roman" w:eastAsia="Times New Roman" w:hAnsi="Times New Roman" w:cs="Times New Roman"/>
          <w:sz w:val="24"/>
          <w:szCs w:val="24"/>
        </w:rPr>
      </w:pPr>
    </w:p>
    <w:p w14:paraId="5A753D4E" w14:textId="7E3375F4" w:rsidR="003026F0" w:rsidRDefault="002E4F83">
      <w:pPr>
        <w:spacing w:after="0" w:line="360" w:lineRule="auto"/>
        <w:ind w:firstLine="567"/>
        <w:jc w:val="right"/>
        <w:rPr>
          <w:rFonts w:ascii="Times New Roman" w:eastAsia="Times New Roman" w:hAnsi="Times New Roman" w:cs="Times New Roman"/>
          <w:b/>
          <w:sz w:val="24"/>
          <w:szCs w:val="24"/>
        </w:rPr>
      </w:pPr>
      <w:r w:rsidRPr="00E5745C">
        <w:rPr>
          <w:rFonts w:ascii="Times New Roman" w:eastAsia="Times New Roman" w:hAnsi="Times New Roman" w:cs="Times New Roman"/>
          <w:b/>
          <w:sz w:val="24"/>
          <w:szCs w:val="24"/>
        </w:rPr>
        <w:t xml:space="preserve"> LAURA VANESSA CABARCAS MARTINEZ</w:t>
      </w:r>
    </w:p>
    <w:p w14:paraId="1740FCDE" w14:textId="77777777" w:rsidR="006C1986" w:rsidRPr="00E5745C" w:rsidRDefault="006C1986">
      <w:pPr>
        <w:spacing w:after="0" w:line="360" w:lineRule="auto"/>
        <w:ind w:firstLine="567"/>
        <w:jc w:val="right"/>
        <w:rPr>
          <w:rFonts w:ascii="Times New Roman" w:eastAsia="Times New Roman" w:hAnsi="Times New Roman" w:cs="Times New Roman"/>
          <w:b/>
          <w:sz w:val="24"/>
          <w:szCs w:val="24"/>
        </w:rPr>
      </w:pPr>
    </w:p>
    <w:p w14:paraId="5EBDD08C" w14:textId="77777777" w:rsidR="003026F0" w:rsidRPr="00E5745C" w:rsidRDefault="003026F0">
      <w:pPr>
        <w:spacing w:after="0" w:line="360" w:lineRule="auto"/>
        <w:ind w:firstLine="567"/>
        <w:jc w:val="right"/>
        <w:rPr>
          <w:rFonts w:ascii="Times New Roman" w:eastAsia="Times New Roman" w:hAnsi="Times New Roman" w:cs="Times New Roman"/>
          <w:sz w:val="24"/>
          <w:szCs w:val="24"/>
        </w:rPr>
      </w:pPr>
    </w:p>
    <w:p w14:paraId="31739959" w14:textId="3331816E" w:rsidR="00831501" w:rsidRPr="006C1986" w:rsidRDefault="00831501" w:rsidP="006C1986">
      <w:pPr>
        <w:spacing w:after="0" w:line="360" w:lineRule="auto"/>
        <w:ind w:firstLine="562"/>
        <w:contextualSpacing/>
        <w:jc w:val="both"/>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La siguiente monografía está dedicada primeramente a Dios, ya que gracias a él </w:t>
      </w:r>
      <w:r w:rsidR="006C1986" w:rsidRPr="00E5745C">
        <w:rPr>
          <w:rFonts w:ascii="Times New Roman" w:eastAsia="Times New Roman" w:hAnsi="Times New Roman" w:cs="Times New Roman"/>
          <w:sz w:val="24"/>
          <w:szCs w:val="24"/>
        </w:rPr>
        <w:t>logré</w:t>
      </w:r>
      <w:r w:rsidRPr="00E5745C">
        <w:rPr>
          <w:rFonts w:ascii="Times New Roman" w:eastAsia="Times New Roman" w:hAnsi="Times New Roman" w:cs="Times New Roman"/>
          <w:sz w:val="24"/>
          <w:szCs w:val="24"/>
        </w:rPr>
        <w:t xml:space="preserve"> terminar mi carrera, a mi familia porque siempre estuvieron a mi lado brindándome su apoyo, a mis padres y hermanas que son el motor de mi vida, y a mi esposo qu</w:t>
      </w:r>
      <w:r w:rsidR="00D417FB" w:rsidRPr="00E5745C">
        <w:rPr>
          <w:rFonts w:ascii="Times New Roman" w:eastAsia="Times New Roman" w:hAnsi="Times New Roman" w:cs="Times New Roman"/>
          <w:sz w:val="24"/>
          <w:szCs w:val="24"/>
        </w:rPr>
        <w:t>i</w:t>
      </w:r>
      <w:r w:rsidRPr="00E5745C">
        <w:rPr>
          <w:rFonts w:ascii="Times New Roman" w:eastAsia="Times New Roman" w:hAnsi="Times New Roman" w:cs="Times New Roman"/>
          <w:sz w:val="24"/>
          <w:szCs w:val="24"/>
        </w:rPr>
        <w:t>e</w:t>
      </w:r>
      <w:r w:rsidR="00D417FB" w:rsidRPr="00E5745C">
        <w:rPr>
          <w:rFonts w:ascii="Times New Roman" w:eastAsia="Times New Roman" w:hAnsi="Times New Roman" w:cs="Times New Roman"/>
          <w:sz w:val="24"/>
          <w:szCs w:val="24"/>
        </w:rPr>
        <w:t>n</w:t>
      </w:r>
      <w:r w:rsidRPr="00E5745C">
        <w:rPr>
          <w:rFonts w:ascii="Times New Roman" w:eastAsia="Times New Roman" w:hAnsi="Times New Roman" w:cs="Times New Roman"/>
          <w:sz w:val="24"/>
          <w:szCs w:val="24"/>
        </w:rPr>
        <w:t xml:space="preserve"> siempre estuvo conmigo, incluso en los momentos más difíciles, pero </w:t>
      </w:r>
      <w:r w:rsidR="00D370C9">
        <w:rPr>
          <w:rFonts w:ascii="Times New Roman" w:eastAsia="Times New Roman" w:hAnsi="Times New Roman" w:cs="Times New Roman"/>
          <w:sz w:val="24"/>
          <w:szCs w:val="24"/>
        </w:rPr>
        <w:t>que con su ayuda pude</w:t>
      </w:r>
      <w:r w:rsidRPr="00E5745C">
        <w:rPr>
          <w:rFonts w:ascii="Times New Roman" w:eastAsia="Times New Roman" w:hAnsi="Times New Roman" w:cs="Times New Roman"/>
          <w:sz w:val="24"/>
          <w:szCs w:val="24"/>
        </w:rPr>
        <w:t xml:space="preserve"> alcanzar mis sueños, él ha sido una parte fundamental en este proceso.   </w:t>
      </w:r>
    </w:p>
    <w:p w14:paraId="3ACEB2F7" w14:textId="77777777" w:rsidR="00831501" w:rsidRPr="00E5745C" w:rsidRDefault="00831501" w:rsidP="00831501">
      <w:pPr>
        <w:spacing w:after="0" w:line="240" w:lineRule="auto"/>
        <w:jc w:val="both"/>
        <w:rPr>
          <w:rFonts w:ascii="Times New Roman" w:eastAsia="Times New Roman" w:hAnsi="Times New Roman" w:cs="Times New Roman"/>
          <w:i/>
          <w:sz w:val="24"/>
          <w:szCs w:val="24"/>
        </w:rPr>
      </w:pPr>
    </w:p>
    <w:p w14:paraId="26B47A16" w14:textId="77777777" w:rsidR="00831501" w:rsidRPr="00E5745C" w:rsidRDefault="00831501" w:rsidP="00831501">
      <w:pPr>
        <w:jc w:val="right"/>
        <w:rPr>
          <w:rFonts w:ascii="Times New Roman" w:eastAsia="Times New Roman" w:hAnsi="Times New Roman" w:cs="Times New Roman"/>
          <w:b/>
          <w:sz w:val="24"/>
          <w:szCs w:val="24"/>
        </w:rPr>
      </w:pPr>
      <w:r w:rsidRPr="00E5745C">
        <w:rPr>
          <w:rFonts w:ascii="Times New Roman" w:eastAsia="Times New Roman" w:hAnsi="Times New Roman" w:cs="Times New Roman"/>
          <w:b/>
          <w:sz w:val="24"/>
          <w:szCs w:val="24"/>
        </w:rPr>
        <w:t xml:space="preserve">CLARITZA MATILDE PORTO PÉREZ </w:t>
      </w:r>
    </w:p>
    <w:p w14:paraId="74BC54FD" w14:textId="77777777" w:rsidR="00831501" w:rsidRPr="00E5745C" w:rsidRDefault="00831501" w:rsidP="00831501">
      <w:pPr>
        <w:jc w:val="right"/>
        <w:rPr>
          <w:rFonts w:ascii="Times New Roman" w:eastAsia="Times New Roman" w:hAnsi="Times New Roman" w:cs="Times New Roman"/>
          <w:sz w:val="24"/>
          <w:szCs w:val="24"/>
        </w:rPr>
      </w:pPr>
    </w:p>
    <w:p w14:paraId="7815542F" w14:textId="77777777" w:rsidR="00831501" w:rsidRPr="00E5745C" w:rsidRDefault="00831501" w:rsidP="00831501">
      <w:pPr>
        <w:rPr>
          <w:rFonts w:ascii="Times New Roman" w:eastAsia="Times New Roman" w:hAnsi="Times New Roman" w:cs="Times New Roman"/>
          <w:sz w:val="24"/>
          <w:szCs w:val="24"/>
        </w:rPr>
      </w:pPr>
    </w:p>
    <w:p w14:paraId="654B8D07" w14:textId="7D4BC389" w:rsidR="00831501" w:rsidRDefault="00831501" w:rsidP="00831501">
      <w:pPr>
        <w:rPr>
          <w:rFonts w:ascii="Times New Roman" w:eastAsia="Times New Roman" w:hAnsi="Times New Roman" w:cs="Times New Roman"/>
          <w:sz w:val="24"/>
          <w:szCs w:val="24"/>
        </w:rPr>
      </w:pPr>
    </w:p>
    <w:p w14:paraId="5E995E12" w14:textId="77777777" w:rsidR="006C1986" w:rsidRPr="00E5745C" w:rsidRDefault="006C1986" w:rsidP="00831501">
      <w:pPr>
        <w:rPr>
          <w:rFonts w:ascii="Times New Roman" w:eastAsia="Times New Roman" w:hAnsi="Times New Roman" w:cs="Times New Roman"/>
          <w:sz w:val="24"/>
          <w:szCs w:val="24"/>
        </w:rPr>
      </w:pPr>
    </w:p>
    <w:p w14:paraId="1E6E2C6C" w14:textId="77777777" w:rsidR="003026F0" w:rsidRPr="00E5745C" w:rsidRDefault="003026F0">
      <w:pPr>
        <w:jc w:val="right"/>
        <w:rPr>
          <w:rFonts w:ascii="Times New Roman" w:eastAsia="Times New Roman" w:hAnsi="Times New Roman" w:cs="Times New Roman"/>
          <w:sz w:val="24"/>
          <w:szCs w:val="24"/>
        </w:rPr>
      </w:pPr>
    </w:p>
    <w:p w14:paraId="03AAEDC6" w14:textId="77777777" w:rsidR="003026F0" w:rsidRPr="00E5745C" w:rsidRDefault="003026F0" w:rsidP="002E4F83">
      <w:pPr>
        <w:rPr>
          <w:rFonts w:ascii="Times New Roman" w:eastAsia="Times New Roman" w:hAnsi="Times New Roman" w:cs="Times New Roman"/>
          <w:sz w:val="24"/>
          <w:szCs w:val="24"/>
        </w:rPr>
      </w:pPr>
    </w:p>
    <w:p w14:paraId="4F7083CB" w14:textId="77777777" w:rsidR="002E4F83" w:rsidRPr="00E5745C" w:rsidRDefault="002E4F83" w:rsidP="002E4F83">
      <w:pPr>
        <w:rPr>
          <w:rFonts w:ascii="Times New Roman" w:eastAsia="Times New Roman" w:hAnsi="Times New Roman" w:cs="Times New Roman"/>
          <w:sz w:val="24"/>
          <w:szCs w:val="24"/>
        </w:rPr>
      </w:pPr>
    </w:p>
    <w:p w14:paraId="2A7CEBCC" w14:textId="77777777" w:rsidR="003026F0" w:rsidRPr="00E5745C" w:rsidRDefault="003026F0">
      <w:pPr>
        <w:jc w:val="center"/>
        <w:rPr>
          <w:rFonts w:ascii="Times New Roman" w:eastAsia="Times New Roman" w:hAnsi="Times New Roman" w:cs="Times New Roman"/>
          <w:sz w:val="24"/>
          <w:szCs w:val="24"/>
        </w:rPr>
      </w:pPr>
    </w:p>
    <w:p w14:paraId="156EBDEA" w14:textId="77777777" w:rsidR="003026F0" w:rsidRPr="00E5745C" w:rsidRDefault="003026F0">
      <w:pPr>
        <w:jc w:val="center"/>
        <w:rPr>
          <w:rFonts w:ascii="Times New Roman" w:eastAsia="Times New Roman" w:hAnsi="Times New Roman" w:cs="Times New Roman"/>
          <w:sz w:val="24"/>
          <w:szCs w:val="24"/>
        </w:rPr>
      </w:pPr>
    </w:p>
    <w:p w14:paraId="2C1853B1" w14:textId="77777777" w:rsidR="003026F0" w:rsidRPr="00E5745C" w:rsidRDefault="002E4F83">
      <w:pPr>
        <w:spacing w:after="0" w:line="240" w:lineRule="auto"/>
        <w:jc w:val="center"/>
        <w:rPr>
          <w:rFonts w:ascii="Times New Roman" w:eastAsia="Times New Roman" w:hAnsi="Times New Roman" w:cs="Times New Roman"/>
          <w:b/>
          <w:sz w:val="24"/>
          <w:szCs w:val="24"/>
        </w:rPr>
      </w:pPr>
      <w:r w:rsidRPr="00E5745C">
        <w:rPr>
          <w:rFonts w:ascii="Times New Roman" w:eastAsia="Times New Roman" w:hAnsi="Times New Roman" w:cs="Times New Roman"/>
          <w:b/>
          <w:sz w:val="24"/>
          <w:szCs w:val="24"/>
        </w:rPr>
        <w:lastRenderedPageBreak/>
        <w:t>AGRADECIMIENTOS</w:t>
      </w:r>
    </w:p>
    <w:p w14:paraId="3C4F8711" w14:textId="77777777" w:rsidR="003026F0" w:rsidRPr="00E5745C" w:rsidRDefault="003026F0">
      <w:pPr>
        <w:spacing w:after="0" w:line="240" w:lineRule="auto"/>
        <w:jc w:val="right"/>
        <w:rPr>
          <w:rFonts w:ascii="Times New Roman" w:eastAsia="Times New Roman" w:hAnsi="Times New Roman" w:cs="Times New Roman"/>
          <w:sz w:val="24"/>
          <w:szCs w:val="24"/>
        </w:rPr>
      </w:pPr>
    </w:p>
    <w:p w14:paraId="51FD61E1" w14:textId="77777777" w:rsidR="003026F0" w:rsidRPr="00E5745C" w:rsidRDefault="003026F0">
      <w:pPr>
        <w:spacing w:after="0" w:line="240" w:lineRule="auto"/>
        <w:jc w:val="right"/>
        <w:rPr>
          <w:rFonts w:ascii="Times New Roman" w:eastAsia="Times New Roman" w:hAnsi="Times New Roman" w:cs="Times New Roman"/>
          <w:sz w:val="24"/>
          <w:szCs w:val="24"/>
        </w:rPr>
      </w:pPr>
    </w:p>
    <w:p w14:paraId="7CC3781D" w14:textId="77777777" w:rsidR="00D370C9" w:rsidRDefault="002E4F83" w:rsidP="00D370C9">
      <w:pPr>
        <w:spacing w:after="0" w:line="360" w:lineRule="auto"/>
        <w:contextualSpacing/>
        <w:jc w:val="both"/>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Quiero agradecer primeramente a Dios por haberme bendecido con una familia tan buena, </w:t>
      </w:r>
      <w:r w:rsidR="00172452">
        <w:rPr>
          <w:rFonts w:ascii="Times New Roman" w:eastAsia="Times New Roman" w:hAnsi="Times New Roman" w:cs="Times New Roman"/>
          <w:sz w:val="24"/>
          <w:szCs w:val="24"/>
        </w:rPr>
        <w:t xml:space="preserve">que me </w:t>
      </w:r>
      <w:r w:rsidR="00172452" w:rsidRPr="00E5745C">
        <w:rPr>
          <w:rFonts w:ascii="Times New Roman" w:eastAsia="Times New Roman" w:hAnsi="Times New Roman" w:cs="Times New Roman"/>
          <w:sz w:val="24"/>
          <w:szCs w:val="24"/>
        </w:rPr>
        <w:t>ha</w:t>
      </w:r>
      <w:r w:rsidR="00A37EEA">
        <w:rPr>
          <w:rFonts w:ascii="Times New Roman" w:eastAsia="Times New Roman" w:hAnsi="Times New Roman" w:cs="Times New Roman"/>
          <w:sz w:val="24"/>
          <w:szCs w:val="24"/>
        </w:rPr>
        <w:t xml:space="preserve"> apoya</w:t>
      </w:r>
      <w:r w:rsidRPr="00E5745C">
        <w:rPr>
          <w:rFonts w:ascii="Times New Roman" w:eastAsia="Times New Roman" w:hAnsi="Times New Roman" w:cs="Times New Roman"/>
          <w:sz w:val="24"/>
          <w:szCs w:val="24"/>
        </w:rPr>
        <w:t xml:space="preserve"> de manera incondicional, por regalarme la sabiduría y la fortaleza para luchar por mis sueños día a día, por cada bendición que me regala y por demostrarme que para el que cree todo le es posible.</w:t>
      </w:r>
    </w:p>
    <w:p w14:paraId="504C49ED" w14:textId="6EE03247" w:rsidR="0044367F" w:rsidRPr="00E5745C" w:rsidRDefault="002E4F83" w:rsidP="0044367F">
      <w:pPr>
        <w:spacing w:after="0" w:line="360" w:lineRule="auto"/>
        <w:contextualSpacing/>
        <w:jc w:val="both"/>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De manera especial a mis padres y a mis hermanos los cuales me enseñaron a nunca desistir de mis sueños y que con esfuerzo y dedicación todo se logra, por los cuales quiero salir adelante y ser un ejemplo, a mi </w:t>
      </w:r>
      <w:r w:rsidR="006C1986">
        <w:rPr>
          <w:rFonts w:ascii="Times New Roman" w:eastAsia="Times New Roman" w:hAnsi="Times New Roman" w:cs="Times New Roman"/>
          <w:sz w:val="24"/>
          <w:szCs w:val="24"/>
        </w:rPr>
        <w:t xml:space="preserve">esposo </w:t>
      </w:r>
      <w:r w:rsidRPr="00E5745C">
        <w:rPr>
          <w:rFonts w:ascii="Times New Roman" w:eastAsia="Times New Roman" w:hAnsi="Times New Roman" w:cs="Times New Roman"/>
          <w:sz w:val="24"/>
          <w:szCs w:val="24"/>
        </w:rPr>
        <w:t>quien siempre me apoyó y ha estado pacientemente a mi lado, a mi familia en general; También quiero agradecer a mis maestros los cuales día a día con sus conocimientos y experiencia supieron guiarme en el camino del conocimiento, para así poder forjarme como una gran profesional. A mis amigas en especial a mi compañera de proyecto que, entre risas, llantos, y noches de estudio iniciamos juntas este sueño y hoy lo estamos cumpliendo. Gracias a todos.</w:t>
      </w:r>
    </w:p>
    <w:p w14:paraId="300D0DCB" w14:textId="6BD53F09" w:rsidR="006C1986" w:rsidRDefault="002E4F83" w:rsidP="006C1986">
      <w:pPr>
        <w:spacing w:after="0" w:line="360" w:lineRule="auto"/>
        <w:contextualSpacing/>
        <w:jc w:val="right"/>
        <w:rPr>
          <w:rFonts w:ascii="Times New Roman" w:eastAsia="Times New Roman" w:hAnsi="Times New Roman" w:cs="Times New Roman"/>
          <w:i/>
          <w:sz w:val="24"/>
          <w:szCs w:val="24"/>
        </w:rPr>
      </w:pPr>
      <w:r w:rsidRPr="00E5745C">
        <w:rPr>
          <w:rFonts w:ascii="Times New Roman" w:eastAsia="Times New Roman" w:hAnsi="Times New Roman" w:cs="Times New Roman"/>
          <w:b/>
          <w:sz w:val="24"/>
          <w:szCs w:val="24"/>
        </w:rPr>
        <w:t>LAURA VANESSA CABARCAS MARTINEZ</w:t>
      </w:r>
    </w:p>
    <w:p w14:paraId="716286AB" w14:textId="29F5D14B" w:rsidR="006C1986" w:rsidRDefault="006C1986" w:rsidP="0044367F">
      <w:pPr>
        <w:spacing w:after="0" w:line="360" w:lineRule="auto"/>
        <w:contextualSpacing/>
        <w:jc w:val="right"/>
        <w:rPr>
          <w:rFonts w:ascii="Times New Roman" w:eastAsia="Times New Roman" w:hAnsi="Times New Roman" w:cs="Times New Roman"/>
          <w:i/>
          <w:sz w:val="24"/>
          <w:szCs w:val="24"/>
        </w:rPr>
      </w:pPr>
    </w:p>
    <w:p w14:paraId="566AFBB1" w14:textId="77777777" w:rsidR="006C1986" w:rsidRPr="00E5745C" w:rsidRDefault="006C1986" w:rsidP="0044367F">
      <w:pPr>
        <w:spacing w:after="0" w:line="360" w:lineRule="auto"/>
        <w:contextualSpacing/>
        <w:jc w:val="right"/>
        <w:rPr>
          <w:rFonts w:ascii="Times New Roman" w:eastAsia="Times New Roman" w:hAnsi="Times New Roman" w:cs="Times New Roman"/>
          <w:i/>
          <w:sz w:val="24"/>
          <w:szCs w:val="24"/>
        </w:rPr>
      </w:pPr>
    </w:p>
    <w:p w14:paraId="28EC65EC" w14:textId="77777777" w:rsidR="00D370C9" w:rsidRDefault="00831501" w:rsidP="0044367F">
      <w:pPr>
        <w:spacing w:after="0" w:line="360" w:lineRule="auto"/>
        <w:contextualSpacing/>
        <w:jc w:val="both"/>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Le agradezco a Dios por haberme acompañado a lo largo de mi carrera, por ser mi fortaleza en los momentos en los que me mostré débil, pero siempre confiand</w:t>
      </w:r>
      <w:r w:rsidR="00D370C9">
        <w:rPr>
          <w:rFonts w:ascii="Times New Roman" w:eastAsia="Times New Roman" w:hAnsi="Times New Roman" w:cs="Times New Roman"/>
          <w:sz w:val="24"/>
          <w:szCs w:val="24"/>
        </w:rPr>
        <w:t xml:space="preserve">o en él para lograr mis sueños. </w:t>
      </w:r>
      <w:r w:rsidRPr="00E5745C">
        <w:rPr>
          <w:rFonts w:ascii="Times New Roman" w:eastAsia="Times New Roman" w:hAnsi="Times New Roman" w:cs="Times New Roman"/>
          <w:sz w:val="24"/>
          <w:szCs w:val="24"/>
        </w:rPr>
        <w:t xml:space="preserve">A mis padres que son la fuerza de mi vida y a mis hermanas, porque cada una de ellas se encargó de hacer mi vida más llevadera en este proceso, por lo que les agradezco por nunca dejarme sola,  así como también a mi esposo por ser pieza fundamental, por estar conmigo siempre dándome apoyo, amor y </w:t>
      </w:r>
      <w:r w:rsidR="002364AA" w:rsidRPr="00E5745C">
        <w:rPr>
          <w:rFonts w:ascii="Times New Roman" w:eastAsia="Times New Roman" w:hAnsi="Times New Roman" w:cs="Times New Roman"/>
          <w:sz w:val="24"/>
          <w:szCs w:val="24"/>
        </w:rPr>
        <w:t>compresión</w:t>
      </w:r>
      <w:r w:rsidRPr="00E5745C">
        <w:rPr>
          <w:rFonts w:ascii="Times New Roman" w:eastAsia="Times New Roman" w:hAnsi="Times New Roman" w:cs="Times New Roman"/>
          <w:sz w:val="24"/>
          <w:szCs w:val="24"/>
        </w:rPr>
        <w:t>, cada una de sus palabra me llenaba</w:t>
      </w:r>
      <w:r w:rsidR="001910F9">
        <w:rPr>
          <w:rFonts w:ascii="Times New Roman" w:eastAsia="Times New Roman" w:hAnsi="Times New Roman" w:cs="Times New Roman"/>
          <w:sz w:val="24"/>
          <w:szCs w:val="24"/>
        </w:rPr>
        <w:t>n</w:t>
      </w:r>
      <w:r w:rsidRPr="00E5745C">
        <w:rPr>
          <w:rFonts w:ascii="Times New Roman" w:eastAsia="Times New Roman" w:hAnsi="Times New Roman" w:cs="Times New Roman"/>
          <w:sz w:val="24"/>
          <w:szCs w:val="24"/>
        </w:rPr>
        <w:t xml:space="preserve"> de fuerza, a mis amigas en especial a mi compañera de proyecto con quien compartí momentos únicos,  gracias a </w:t>
      </w:r>
      <w:r w:rsidR="00E5745C">
        <w:rPr>
          <w:rFonts w:ascii="Times New Roman" w:eastAsia="Times New Roman" w:hAnsi="Times New Roman" w:cs="Times New Roman"/>
          <w:sz w:val="24"/>
          <w:szCs w:val="24"/>
        </w:rPr>
        <w:t>D</w:t>
      </w:r>
      <w:r w:rsidRPr="00E5745C">
        <w:rPr>
          <w:rFonts w:ascii="Times New Roman" w:eastAsia="Times New Roman" w:hAnsi="Times New Roman" w:cs="Times New Roman"/>
          <w:sz w:val="24"/>
          <w:szCs w:val="24"/>
        </w:rPr>
        <w:t>ios hoy estamos culminando esta etapa de nuestra</w:t>
      </w:r>
      <w:r w:rsidR="00D370C9">
        <w:rPr>
          <w:rFonts w:ascii="Times New Roman" w:eastAsia="Times New Roman" w:hAnsi="Times New Roman" w:cs="Times New Roman"/>
          <w:sz w:val="24"/>
          <w:szCs w:val="24"/>
        </w:rPr>
        <w:t xml:space="preserve">s vidas llenas de bendición.   </w:t>
      </w:r>
    </w:p>
    <w:p w14:paraId="2B714C3F" w14:textId="100ECEF4" w:rsidR="00831501" w:rsidRPr="00E5745C" w:rsidRDefault="00831501" w:rsidP="0044367F">
      <w:pPr>
        <w:spacing w:after="0" w:line="360" w:lineRule="auto"/>
        <w:contextualSpacing/>
        <w:jc w:val="both"/>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Agradecemos a los asesores y profesores, por su constante asesoría y guía, por su calidad humana, por instruirnos y guiarnos a realizar este proyecto que hoy tuvimos el inmenso placer de defender con propiedad y con base, con entereza y firmeza, lo que nos permitió llevar a cabo esta investigación y ayudarnos a ver cristalizada nuestras aspiraciones como personas y como profesionales. </w:t>
      </w:r>
    </w:p>
    <w:p w14:paraId="35F52341" w14:textId="77777777" w:rsidR="00831501" w:rsidRPr="00E5745C" w:rsidRDefault="00831501" w:rsidP="0044367F">
      <w:pPr>
        <w:spacing w:after="0" w:line="360" w:lineRule="auto"/>
        <w:contextualSpacing/>
        <w:jc w:val="right"/>
        <w:rPr>
          <w:rFonts w:ascii="Times New Roman" w:eastAsia="Times New Roman" w:hAnsi="Times New Roman" w:cs="Times New Roman"/>
          <w:b/>
          <w:sz w:val="24"/>
          <w:szCs w:val="24"/>
        </w:rPr>
      </w:pPr>
      <w:r w:rsidRPr="00E5745C">
        <w:rPr>
          <w:rFonts w:ascii="Times New Roman" w:eastAsia="Times New Roman" w:hAnsi="Times New Roman" w:cs="Times New Roman"/>
          <w:b/>
          <w:sz w:val="24"/>
          <w:szCs w:val="24"/>
        </w:rPr>
        <w:t xml:space="preserve">CLARITZA MATILDE PORTO PEREZ </w:t>
      </w:r>
    </w:p>
    <w:p w14:paraId="2837C24D" w14:textId="1656E502" w:rsidR="003026F0" w:rsidRPr="00E5745C" w:rsidRDefault="001609F6" w:rsidP="00EF6348">
      <w:pPr>
        <w:keepNext/>
        <w:keepLines/>
        <w:pBdr>
          <w:top w:val="nil"/>
          <w:left w:val="nil"/>
          <w:bottom w:val="nil"/>
          <w:right w:val="nil"/>
          <w:between w:val="nil"/>
        </w:pBdr>
        <w:spacing w:before="240" w:after="0" w:line="259" w:lineRule="auto"/>
        <w:jc w:val="center"/>
        <w:rPr>
          <w:rFonts w:ascii="Times New Roman" w:eastAsia="Times New Roman" w:hAnsi="Times New Roman" w:cs="Times New Roman"/>
          <w:b/>
          <w:color w:val="000000"/>
          <w:sz w:val="24"/>
          <w:szCs w:val="24"/>
        </w:rPr>
      </w:pPr>
      <w:bookmarkStart w:id="1" w:name="_heading=h.30j0zll" w:colFirst="0" w:colLast="0"/>
      <w:bookmarkEnd w:id="1"/>
      <w:r>
        <w:rPr>
          <w:rFonts w:ascii="Times New Roman" w:eastAsia="Times New Roman" w:hAnsi="Times New Roman" w:cs="Times New Roman"/>
          <w:b/>
          <w:color w:val="000000"/>
          <w:sz w:val="24"/>
          <w:szCs w:val="24"/>
        </w:rPr>
        <w:lastRenderedPageBreak/>
        <w:t xml:space="preserve">Tabla de </w:t>
      </w:r>
      <w:r w:rsidR="002E4F83" w:rsidRPr="00E5745C">
        <w:rPr>
          <w:rFonts w:ascii="Times New Roman" w:eastAsia="Times New Roman" w:hAnsi="Times New Roman" w:cs="Times New Roman"/>
          <w:b/>
          <w:color w:val="000000"/>
          <w:sz w:val="24"/>
          <w:szCs w:val="24"/>
        </w:rPr>
        <w:t>Contenido</w:t>
      </w:r>
      <w:r>
        <w:rPr>
          <w:rFonts w:ascii="Times New Roman" w:eastAsia="Times New Roman" w:hAnsi="Times New Roman" w:cs="Times New Roman"/>
          <w:b/>
          <w:color w:val="000000"/>
          <w:sz w:val="24"/>
          <w:szCs w:val="24"/>
        </w:rPr>
        <w:t>s</w:t>
      </w:r>
    </w:p>
    <w:p w14:paraId="7E25D5B7" w14:textId="77777777" w:rsidR="00EF6348" w:rsidRPr="00E5745C" w:rsidRDefault="00EF6348" w:rsidP="00EF6348">
      <w:pPr>
        <w:keepNext/>
        <w:keepLines/>
        <w:pBdr>
          <w:top w:val="nil"/>
          <w:left w:val="nil"/>
          <w:bottom w:val="nil"/>
          <w:right w:val="nil"/>
          <w:between w:val="nil"/>
        </w:pBdr>
        <w:spacing w:before="240" w:after="0" w:line="259" w:lineRule="auto"/>
        <w:jc w:val="both"/>
        <w:rPr>
          <w:rFonts w:ascii="Times New Roman" w:eastAsia="Times New Roman" w:hAnsi="Times New Roman" w:cs="Times New Roman"/>
          <w:b/>
          <w:color w:val="000000"/>
          <w:sz w:val="24"/>
          <w:szCs w:val="24"/>
        </w:rPr>
      </w:pPr>
    </w:p>
    <w:sdt>
      <w:sdtPr>
        <w:rPr>
          <w:rFonts w:ascii="Calibri" w:hAnsi="Calibri" w:cs="Calibri"/>
          <w:noProof w:val="0"/>
          <w:sz w:val="22"/>
          <w:szCs w:val="22"/>
        </w:rPr>
        <w:id w:val="-1012989335"/>
        <w:docPartObj>
          <w:docPartGallery w:val="Table of Contents"/>
          <w:docPartUnique/>
        </w:docPartObj>
      </w:sdtPr>
      <w:sdtEndPr/>
      <w:sdtContent>
        <w:p w14:paraId="1FE68E20" w14:textId="2B487955" w:rsidR="007D658B" w:rsidRPr="00DD5CA2" w:rsidRDefault="00AC3000" w:rsidP="0069002D">
          <w:pPr>
            <w:pStyle w:val="TDC1"/>
            <w:rPr>
              <w:rFonts w:asciiTheme="minorHAnsi" w:eastAsiaTheme="minorEastAsia" w:hAnsiTheme="minorHAnsi" w:cstheme="minorBidi"/>
            </w:rPr>
          </w:pPr>
          <w:r w:rsidRPr="00DD5CA2">
            <w:fldChar w:fldCharType="begin"/>
          </w:r>
          <w:r w:rsidR="002E4F83" w:rsidRPr="00DD5CA2">
            <w:instrText xml:space="preserve"> TOC \h \u \z </w:instrText>
          </w:r>
          <w:r w:rsidRPr="00DD5CA2">
            <w:fldChar w:fldCharType="separate"/>
          </w:r>
          <w:hyperlink w:anchor="_Toc74929770" w:history="1">
            <w:r w:rsidR="007D658B" w:rsidRPr="00DD5CA2">
              <w:rPr>
                <w:rStyle w:val="Hipervnculo"/>
                <w:rFonts w:eastAsia="Times New Roman"/>
              </w:rPr>
              <w:t>RESUMEN</w:t>
            </w:r>
            <w:r w:rsidR="00DD5CA2">
              <w:rPr>
                <w:rStyle w:val="Hipervnculo"/>
                <w:rFonts w:eastAsia="Times New Roman"/>
              </w:rPr>
              <w:t>………………………………………</w:t>
            </w:r>
            <w:r w:rsidR="00DD5CA2" w:rsidRPr="00DD5CA2">
              <w:rPr>
                <w:rStyle w:val="Hipervnculo"/>
                <w:rFonts w:eastAsia="Times New Roman"/>
              </w:rPr>
              <w:t>………</w:t>
            </w:r>
            <w:r w:rsidR="00DD5CA2">
              <w:rPr>
                <w:rStyle w:val="Hipervnculo"/>
                <w:rFonts w:eastAsia="Times New Roman"/>
              </w:rPr>
              <w:t>………………………………….</w:t>
            </w:r>
            <w:r w:rsidR="007D658B" w:rsidRPr="00DD5CA2">
              <w:rPr>
                <w:webHidden/>
              </w:rPr>
              <w:tab/>
            </w:r>
            <w:r w:rsidR="007D658B" w:rsidRPr="00DD5CA2">
              <w:rPr>
                <w:webHidden/>
              </w:rPr>
              <w:fldChar w:fldCharType="begin"/>
            </w:r>
            <w:r w:rsidR="007D658B" w:rsidRPr="00DD5CA2">
              <w:rPr>
                <w:webHidden/>
              </w:rPr>
              <w:instrText xml:space="preserve"> PAGEREF _Toc74929770 \h </w:instrText>
            </w:r>
            <w:r w:rsidR="007D658B" w:rsidRPr="00DD5CA2">
              <w:rPr>
                <w:webHidden/>
              </w:rPr>
            </w:r>
            <w:r w:rsidR="007D658B" w:rsidRPr="00DD5CA2">
              <w:rPr>
                <w:webHidden/>
              </w:rPr>
              <w:fldChar w:fldCharType="separate"/>
            </w:r>
            <w:r w:rsidR="00C33C35">
              <w:rPr>
                <w:webHidden/>
              </w:rPr>
              <w:t>11</w:t>
            </w:r>
            <w:r w:rsidR="007D658B" w:rsidRPr="00DD5CA2">
              <w:rPr>
                <w:webHidden/>
              </w:rPr>
              <w:fldChar w:fldCharType="end"/>
            </w:r>
          </w:hyperlink>
        </w:p>
        <w:p w14:paraId="6AE714A6" w14:textId="20519C35" w:rsidR="007D658B" w:rsidRPr="00DD5CA2" w:rsidRDefault="00AE19F8" w:rsidP="0069002D">
          <w:pPr>
            <w:pStyle w:val="TDC1"/>
            <w:rPr>
              <w:rFonts w:asciiTheme="minorHAnsi" w:eastAsiaTheme="minorEastAsia" w:hAnsiTheme="minorHAnsi" w:cstheme="minorBidi"/>
            </w:rPr>
          </w:pPr>
          <w:hyperlink w:anchor="_Toc74929771" w:history="1">
            <w:r w:rsidR="007D658B" w:rsidRPr="00DD5CA2">
              <w:rPr>
                <w:rStyle w:val="Hipervnculo"/>
                <w:lang w:val="en-US"/>
              </w:rPr>
              <w:t>ABSTRACT</w:t>
            </w:r>
            <w:r w:rsidR="00DD5CA2" w:rsidRPr="00DD5CA2">
              <w:rPr>
                <w:rStyle w:val="Hipervnculo"/>
                <w:lang w:val="en-US"/>
              </w:rPr>
              <w:t>………………………………………………………………………………</w:t>
            </w:r>
            <w:r w:rsidR="00DD5CA2">
              <w:rPr>
                <w:rStyle w:val="Hipervnculo"/>
                <w:lang w:val="en-US"/>
              </w:rPr>
              <w:t>..</w:t>
            </w:r>
            <w:r w:rsidR="007D658B" w:rsidRPr="00DD5CA2">
              <w:rPr>
                <w:webHidden/>
              </w:rPr>
              <w:tab/>
            </w:r>
            <w:r w:rsidR="007D658B" w:rsidRPr="00DD5CA2">
              <w:rPr>
                <w:webHidden/>
              </w:rPr>
              <w:fldChar w:fldCharType="begin"/>
            </w:r>
            <w:r w:rsidR="007D658B" w:rsidRPr="00DD5CA2">
              <w:rPr>
                <w:webHidden/>
              </w:rPr>
              <w:instrText xml:space="preserve"> PAGEREF _Toc74929771 \h </w:instrText>
            </w:r>
            <w:r w:rsidR="007D658B" w:rsidRPr="00DD5CA2">
              <w:rPr>
                <w:webHidden/>
              </w:rPr>
            </w:r>
            <w:r w:rsidR="007D658B" w:rsidRPr="00DD5CA2">
              <w:rPr>
                <w:webHidden/>
              </w:rPr>
              <w:fldChar w:fldCharType="separate"/>
            </w:r>
            <w:r w:rsidR="00C33C35">
              <w:rPr>
                <w:webHidden/>
              </w:rPr>
              <w:t>12</w:t>
            </w:r>
            <w:r w:rsidR="007D658B" w:rsidRPr="00DD5CA2">
              <w:rPr>
                <w:webHidden/>
              </w:rPr>
              <w:fldChar w:fldCharType="end"/>
            </w:r>
          </w:hyperlink>
        </w:p>
        <w:p w14:paraId="3E1018E5" w14:textId="55AAFF9F" w:rsidR="007D658B" w:rsidRPr="00DD5CA2" w:rsidRDefault="00AE19F8" w:rsidP="0069002D">
          <w:pPr>
            <w:pStyle w:val="TDC1"/>
            <w:rPr>
              <w:rFonts w:asciiTheme="minorHAnsi" w:eastAsiaTheme="minorEastAsia" w:hAnsiTheme="minorHAnsi" w:cstheme="minorBidi"/>
            </w:rPr>
          </w:pPr>
          <w:hyperlink w:anchor="_Toc74929772" w:history="1">
            <w:r w:rsidR="007D658B" w:rsidRPr="00DD5CA2">
              <w:rPr>
                <w:rStyle w:val="Hipervnculo"/>
                <w:rFonts w:eastAsia="Times New Roman"/>
              </w:rPr>
              <w:t>Introducción</w:t>
            </w:r>
            <w:r w:rsidR="00DD5CA2" w:rsidRPr="00DD5CA2">
              <w:rPr>
                <w:rStyle w:val="Hipervnculo"/>
                <w:rFonts w:eastAsia="Times New Roman"/>
              </w:rPr>
              <w:t>………………………………………………………………………………</w:t>
            </w:r>
            <w:r w:rsidR="00DD5CA2">
              <w:rPr>
                <w:rStyle w:val="Hipervnculo"/>
                <w:rFonts w:eastAsia="Times New Roman"/>
              </w:rPr>
              <w:t>..</w:t>
            </w:r>
            <w:r w:rsidR="007D658B" w:rsidRPr="00DD5CA2">
              <w:rPr>
                <w:webHidden/>
              </w:rPr>
              <w:tab/>
            </w:r>
            <w:r w:rsidR="007D658B" w:rsidRPr="00DD5CA2">
              <w:rPr>
                <w:webHidden/>
              </w:rPr>
              <w:fldChar w:fldCharType="begin"/>
            </w:r>
            <w:r w:rsidR="007D658B" w:rsidRPr="00DD5CA2">
              <w:rPr>
                <w:webHidden/>
              </w:rPr>
              <w:instrText xml:space="preserve"> PAGEREF _Toc74929772 \h </w:instrText>
            </w:r>
            <w:r w:rsidR="007D658B" w:rsidRPr="00DD5CA2">
              <w:rPr>
                <w:webHidden/>
              </w:rPr>
            </w:r>
            <w:r w:rsidR="007D658B" w:rsidRPr="00DD5CA2">
              <w:rPr>
                <w:webHidden/>
              </w:rPr>
              <w:fldChar w:fldCharType="separate"/>
            </w:r>
            <w:r w:rsidR="00C33C35">
              <w:rPr>
                <w:webHidden/>
              </w:rPr>
              <w:t>13</w:t>
            </w:r>
            <w:r w:rsidR="007D658B" w:rsidRPr="00DD5CA2">
              <w:rPr>
                <w:webHidden/>
              </w:rPr>
              <w:fldChar w:fldCharType="end"/>
            </w:r>
          </w:hyperlink>
        </w:p>
        <w:p w14:paraId="11207567" w14:textId="3A3435E9" w:rsidR="0069002D" w:rsidRPr="0069002D" w:rsidRDefault="0069002D" w:rsidP="0069002D">
          <w:pPr>
            <w:pStyle w:val="TDC1"/>
            <w:rPr>
              <w:rStyle w:val="Hipervnculo"/>
              <w:color w:val="auto"/>
              <w:u w:val="none"/>
            </w:rPr>
          </w:pPr>
          <w:r>
            <w:rPr>
              <w:rStyle w:val="Hipervnculo"/>
              <w:color w:val="auto"/>
              <w:u w:val="none"/>
            </w:rPr>
            <w:t>Capí</w:t>
          </w:r>
          <w:r w:rsidRPr="0069002D">
            <w:rPr>
              <w:rStyle w:val="Hipervnculo"/>
              <w:color w:val="auto"/>
              <w:u w:val="none"/>
            </w:rPr>
            <w:t>tulo 1</w:t>
          </w:r>
          <w:r>
            <w:rPr>
              <w:rStyle w:val="Hipervnculo"/>
              <w:color w:val="auto"/>
              <w:u w:val="none"/>
            </w:rPr>
            <w:t>…………………………………………………………………………………..16</w:t>
          </w:r>
        </w:p>
        <w:p w14:paraId="0A97D4F3" w14:textId="2CC47D95" w:rsidR="007D658B" w:rsidRPr="00DD5CA2" w:rsidRDefault="00AE19F8" w:rsidP="0069002D">
          <w:pPr>
            <w:pStyle w:val="TDC1"/>
            <w:rPr>
              <w:rFonts w:asciiTheme="minorHAnsi" w:eastAsiaTheme="minorEastAsia" w:hAnsiTheme="minorHAnsi" w:cstheme="minorBidi"/>
            </w:rPr>
          </w:pPr>
          <w:hyperlink w:anchor="_Toc74929773" w:history="1">
            <w:r w:rsidR="007D658B" w:rsidRPr="00DD5CA2">
              <w:rPr>
                <w:rStyle w:val="Hipervnculo"/>
                <w:rFonts w:eastAsia="Arial"/>
              </w:rPr>
              <w:t>1.</w:t>
            </w:r>
            <w:r w:rsidR="007D658B" w:rsidRPr="00DD5CA2">
              <w:rPr>
                <w:rStyle w:val="Hipervnculo"/>
                <w:rFonts w:eastAsia="Times New Roman"/>
              </w:rPr>
              <w:t>D</w:t>
            </w:r>
            <w:r w:rsidR="00DD5CA2" w:rsidRPr="00DD5CA2">
              <w:rPr>
                <w:rStyle w:val="Hipervnculo"/>
                <w:rFonts w:eastAsia="Times New Roman"/>
              </w:rPr>
              <w:t>escripción del problema………………………………………………………………</w:t>
            </w:r>
            <w:r w:rsidR="00DD5CA2">
              <w:rPr>
                <w:rStyle w:val="Hipervnculo"/>
                <w:rFonts w:eastAsia="Times New Roman"/>
              </w:rPr>
              <w:t>..</w:t>
            </w:r>
            <w:r w:rsidR="007D658B" w:rsidRPr="00DD5CA2">
              <w:rPr>
                <w:webHidden/>
              </w:rPr>
              <w:tab/>
            </w:r>
            <w:r w:rsidR="007D658B" w:rsidRPr="00DD5CA2">
              <w:rPr>
                <w:webHidden/>
              </w:rPr>
              <w:fldChar w:fldCharType="begin"/>
            </w:r>
            <w:r w:rsidR="007D658B" w:rsidRPr="00DD5CA2">
              <w:rPr>
                <w:webHidden/>
              </w:rPr>
              <w:instrText xml:space="preserve"> PAGEREF _Toc74929773 \h </w:instrText>
            </w:r>
            <w:r w:rsidR="007D658B" w:rsidRPr="00DD5CA2">
              <w:rPr>
                <w:webHidden/>
              </w:rPr>
            </w:r>
            <w:r w:rsidR="007D658B" w:rsidRPr="00DD5CA2">
              <w:rPr>
                <w:webHidden/>
              </w:rPr>
              <w:fldChar w:fldCharType="separate"/>
            </w:r>
            <w:r w:rsidR="00C33C35">
              <w:rPr>
                <w:webHidden/>
              </w:rPr>
              <w:t>15</w:t>
            </w:r>
            <w:r w:rsidR="007D658B" w:rsidRPr="00DD5CA2">
              <w:rPr>
                <w:webHidden/>
              </w:rPr>
              <w:fldChar w:fldCharType="end"/>
            </w:r>
          </w:hyperlink>
        </w:p>
        <w:p w14:paraId="7DD113E3" w14:textId="12082099" w:rsidR="007D658B" w:rsidRPr="00DD5CA2" w:rsidRDefault="00AE19F8" w:rsidP="0069002D">
          <w:pPr>
            <w:pStyle w:val="TDC1"/>
            <w:rPr>
              <w:rFonts w:asciiTheme="minorHAnsi" w:eastAsiaTheme="minorEastAsia" w:hAnsiTheme="minorHAnsi" w:cstheme="minorBidi"/>
            </w:rPr>
          </w:pPr>
          <w:hyperlink w:anchor="_Toc74929774" w:history="1">
            <w:r w:rsidR="007D658B" w:rsidRPr="00DD5CA2">
              <w:rPr>
                <w:rStyle w:val="Hipervnculo"/>
                <w:rFonts w:eastAsia="Arial"/>
              </w:rPr>
              <w:t>2.</w:t>
            </w:r>
            <w:r w:rsidR="007D658B" w:rsidRPr="00DD5CA2">
              <w:rPr>
                <w:rStyle w:val="Hipervnculo"/>
                <w:rFonts w:eastAsia="Times New Roman"/>
              </w:rPr>
              <w:t>Formulación Del Problema</w:t>
            </w:r>
            <w:r w:rsidR="00DD5CA2" w:rsidRPr="00DD5CA2">
              <w:rPr>
                <w:rStyle w:val="Hipervnculo"/>
                <w:rFonts w:eastAsia="Times New Roman"/>
              </w:rPr>
              <w:t>………………………………………………………………</w:t>
            </w:r>
            <w:r w:rsidR="007D658B" w:rsidRPr="00DD5CA2">
              <w:rPr>
                <w:webHidden/>
              </w:rPr>
              <w:tab/>
            </w:r>
            <w:r w:rsidR="007D658B" w:rsidRPr="00DD5CA2">
              <w:rPr>
                <w:webHidden/>
              </w:rPr>
              <w:fldChar w:fldCharType="begin"/>
            </w:r>
            <w:r w:rsidR="007D658B" w:rsidRPr="00DD5CA2">
              <w:rPr>
                <w:webHidden/>
              </w:rPr>
              <w:instrText xml:space="preserve"> PAGEREF _Toc74929774 \h </w:instrText>
            </w:r>
            <w:r w:rsidR="007D658B" w:rsidRPr="00DD5CA2">
              <w:rPr>
                <w:webHidden/>
              </w:rPr>
            </w:r>
            <w:r w:rsidR="007D658B" w:rsidRPr="00DD5CA2">
              <w:rPr>
                <w:webHidden/>
              </w:rPr>
              <w:fldChar w:fldCharType="separate"/>
            </w:r>
            <w:r w:rsidR="00C33C35">
              <w:rPr>
                <w:webHidden/>
              </w:rPr>
              <w:t>18</w:t>
            </w:r>
            <w:r w:rsidR="007D658B" w:rsidRPr="00DD5CA2">
              <w:rPr>
                <w:webHidden/>
              </w:rPr>
              <w:fldChar w:fldCharType="end"/>
            </w:r>
          </w:hyperlink>
        </w:p>
        <w:p w14:paraId="58F4F2B6" w14:textId="56077B1D" w:rsidR="007D658B" w:rsidRPr="00DD5CA2" w:rsidRDefault="00AE19F8" w:rsidP="0069002D">
          <w:pPr>
            <w:pStyle w:val="TDC1"/>
            <w:rPr>
              <w:rFonts w:asciiTheme="minorHAnsi" w:eastAsiaTheme="minorEastAsia" w:hAnsiTheme="minorHAnsi" w:cstheme="minorBidi"/>
            </w:rPr>
          </w:pPr>
          <w:hyperlink w:anchor="_Toc74929775" w:history="1">
            <w:r w:rsidR="007D658B" w:rsidRPr="00DD5CA2">
              <w:rPr>
                <w:rStyle w:val="Hipervnculo"/>
                <w:rFonts w:eastAsia="Arial"/>
              </w:rPr>
              <w:t>3.</w:t>
            </w:r>
            <w:r w:rsidR="007D658B" w:rsidRPr="00DD5CA2">
              <w:rPr>
                <w:rStyle w:val="Hipervnculo"/>
              </w:rPr>
              <w:t>Objetivos</w:t>
            </w:r>
            <w:r w:rsidR="00DD5CA2" w:rsidRPr="00DD5CA2">
              <w:rPr>
                <w:rStyle w:val="Hipervnculo"/>
              </w:rPr>
              <w:t>…………………………………………………………………………</w:t>
            </w:r>
            <w:r w:rsidR="00DD5CA2">
              <w:rPr>
                <w:rStyle w:val="Hipervnculo"/>
              </w:rPr>
              <w:t>………</w:t>
            </w:r>
            <w:r w:rsidR="007D658B" w:rsidRPr="00DD5CA2">
              <w:rPr>
                <w:webHidden/>
              </w:rPr>
              <w:tab/>
            </w:r>
            <w:r w:rsidR="007D658B" w:rsidRPr="00DD5CA2">
              <w:rPr>
                <w:webHidden/>
              </w:rPr>
              <w:fldChar w:fldCharType="begin"/>
            </w:r>
            <w:r w:rsidR="007D658B" w:rsidRPr="00DD5CA2">
              <w:rPr>
                <w:webHidden/>
              </w:rPr>
              <w:instrText xml:space="preserve"> PAGEREF _Toc74929775 \h </w:instrText>
            </w:r>
            <w:r w:rsidR="007D658B" w:rsidRPr="00DD5CA2">
              <w:rPr>
                <w:webHidden/>
              </w:rPr>
            </w:r>
            <w:r w:rsidR="007D658B" w:rsidRPr="00DD5CA2">
              <w:rPr>
                <w:webHidden/>
              </w:rPr>
              <w:fldChar w:fldCharType="separate"/>
            </w:r>
            <w:r w:rsidR="00C33C35">
              <w:rPr>
                <w:webHidden/>
              </w:rPr>
              <w:t>19</w:t>
            </w:r>
            <w:r w:rsidR="007D658B" w:rsidRPr="00DD5CA2">
              <w:rPr>
                <w:webHidden/>
              </w:rPr>
              <w:fldChar w:fldCharType="end"/>
            </w:r>
          </w:hyperlink>
        </w:p>
        <w:p w14:paraId="481004B6" w14:textId="56BC774B" w:rsidR="007D658B" w:rsidRPr="00DD5CA2" w:rsidRDefault="00AE19F8" w:rsidP="0069002D">
          <w:pPr>
            <w:pStyle w:val="TDC1"/>
            <w:rPr>
              <w:rFonts w:asciiTheme="minorHAnsi" w:eastAsiaTheme="minorEastAsia" w:hAnsiTheme="minorHAnsi" w:cstheme="minorBidi"/>
            </w:rPr>
          </w:pPr>
          <w:hyperlink w:anchor="_Toc74929776" w:history="1">
            <w:r w:rsidR="007D658B" w:rsidRPr="00DD5CA2">
              <w:rPr>
                <w:rStyle w:val="Hipervnculo"/>
              </w:rPr>
              <w:t>3.1.Objetivo General</w:t>
            </w:r>
            <w:r w:rsidR="00DD5CA2" w:rsidRPr="00DD5CA2">
              <w:rPr>
                <w:rStyle w:val="Hipervnculo"/>
              </w:rPr>
              <w:t>………………………………………………………………………</w:t>
            </w:r>
            <w:r w:rsidR="007D658B" w:rsidRPr="00DD5CA2">
              <w:rPr>
                <w:webHidden/>
              </w:rPr>
              <w:tab/>
            </w:r>
            <w:r w:rsidR="007D658B" w:rsidRPr="00DD5CA2">
              <w:rPr>
                <w:webHidden/>
              </w:rPr>
              <w:fldChar w:fldCharType="begin"/>
            </w:r>
            <w:r w:rsidR="007D658B" w:rsidRPr="00DD5CA2">
              <w:rPr>
                <w:webHidden/>
              </w:rPr>
              <w:instrText xml:space="preserve"> PAGEREF _Toc74929776 \h </w:instrText>
            </w:r>
            <w:r w:rsidR="007D658B" w:rsidRPr="00DD5CA2">
              <w:rPr>
                <w:webHidden/>
              </w:rPr>
            </w:r>
            <w:r w:rsidR="007D658B" w:rsidRPr="00DD5CA2">
              <w:rPr>
                <w:webHidden/>
              </w:rPr>
              <w:fldChar w:fldCharType="separate"/>
            </w:r>
            <w:r w:rsidR="00C33C35">
              <w:rPr>
                <w:webHidden/>
              </w:rPr>
              <w:t>19</w:t>
            </w:r>
            <w:r w:rsidR="007D658B" w:rsidRPr="00DD5CA2">
              <w:rPr>
                <w:webHidden/>
              </w:rPr>
              <w:fldChar w:fldCharType="end"/>
            </w:r>
          </w:hyperlink>
        </w:p>
        <w:p w14:paraId="299196BB" w14:textId="7DB1EF37" w:rsidR="007D658B" w:rsidRPr="00DD5CA2" w:rsidRDefault="00AE19F8" w:rsidP="0069002D">
          <w:pPr>
            <w:pStyle w:val="TDC1"/>
            <w:rPr>
              <w:rFonts w:asciiTheme="minorHAnsi" w:eastAsiaTheme="minorEastAsia" w:hAnsiTheme="minorHAnsi" w:cstheme="minorBidi"/>
            </w:rPr>
          </w:pPr>
          <w:hyperlink w:anchor="_Toc74929777" w:history="1">
            <w:r w:rsidR="007D658B" w:rsidRPr="00DD5CA2">
              <w:rPr>
                <w:rStyle w:val="Hipervnculo"/>
                <w:rFonts w:eastAsia="Times New Roman"/>
              </w:rPr>
              <w:t>3.2.Objetivos Especificos</w:t>
            </w:r>
            <w:r w:rsidR="00DD5CA2" w:rsidRPr="00DD5CA2">
              <w:rPr>
                <w:rStyle w:val="Hipervnculo"/>
                <w:rFonts w:eastAsia="Times New Roman"/>
              </w:rPr>
              <w:t>………………………………………………………………</w:t>
            </w:r>
            <w:r w:rsidR="00DD5CA2">
              <w:rPr>
                <w:rStyle w:val="Hipervnculo"/>
                <w:rFonts w:eastAsia="Times New Roman"/>
              </w:rPr>
              <w:t>….</w:t>
            </w:r>
            <w:r w:rsidR="007D658B" w:rsidRPr="00DD5CA2">
              <w:rPr>
                <w:webHidden/>
              </w:rPr>
              <w:tab/>
            </w:r>
            <w:r w:rsidR="007D658B" w:rsidRPr="00DD5CA2">
              <w:rPr>
                <w:webHidden/>
              </w:rPr>
              <w:fldChar w:fldCharType="begin"/>
            </w:r>
            <w:r w:rsidR="007D658B" w:rsidRPr="00DD5CA2">
              <w:rPr>
                <w:webHidden/>
              </w:rPr>
              <w:instrText xml:space="preserve"> PAGEREF _Toc74929777 \h </w:instrText>
            </w:r>
            <w:r w:rsidR="007D658B" w:rsidRPr="00DD5CA2">
              <w:rPr>
                <w:webHidden/>
              </w:rPr>
            </w:r>
            <w:r w:rsidR="007D658B" w:rsidRPr="00DD5CA2">
              <w:rPr>
                <w:webHidden/>
              </w:rPr>
              <w:fldChar w:fldCharType="separate"/>
            </w:r>
            <w:r w:rsidR="00C33C35">
              <w:rPr>
                <w:webHidden/>
              </w:rPr>
              <w:t>19</w:t>
            </w:r>
            <w:r w:rsidR="007D658B" w:rsidRPr="00DD5CA2">
              <w:rPr>
                <w:webHidden/>
              </w:rPr>
              <w:fldChar w:fldCharType="end"/>
            </w:r>
          </w:hyperlink>
        </w:p>
        <w:p w14:paraId="51504AE4" w14:textId="33AB85FE" w:rsidR="007D658B" w:rsidRPr="00DD5CA2" w:rsidRDefault="00AE19F8" w:rsidP="0069002D">
          <w:pPr>
            <w:pStyle w:val="TDC1"/>
            <w:rPr>
              <w:rFonts w:asciiTheme="minorHAnsi" w:eastAsiaTheme="minorEastAsia" w:hAnsiTheme="minorHAnsi" w:cstheme="minorBidi"/>
            </w:rPr>
          </w:pPr>
          <w:hyperlink w:anchor="_Toc74929778" w:history="1">
            <w:r w:rsidR="007D658B" w:rsidRPr="00DD5CA2">
              <w:rPr>
                <w:rStyle w:val="Hipervnculo"/>
                <w:rFonts w:eastAsia="Arial"/>
              </w:rPr>
              <w:t>4.</w:t>
            </w:r>
            <w:r w:rsidR="007D658B" w:rsidRPr="00DD5CA2">
              <w:rPr>
                <w:rStyle w:val="Hipervnculo"/>
                <w:rFonts w:eastAsia="Times New Roman"/>
              </w:rPr>
              <w:t>Justificación de la investigación</w:t>
            </w:r>
            <w:r w:rsidR="00DD5CA2" w:rsidRPr="00DD5CA2">
              <w:rPr>
                <w:rStyle w:val="Hipervnculo"/>
                <w:rFonts w:eastAsia="Times New Roman"/>
              </w:rPr>
              <w:t>…………………………………………………………</w:t>
            </w:r>
            <w:r w:rsidR="007D658B" w:rsidRPr="00DD5CA2">
              <w:rPr>
                <w:webHidden/>
              </w:rPr>
              <w:tab/>
            </w:r>
            <w:r w:rsidR="007D658B" w:rsidRPr="00DD5CA2">
              <w:rPr>
                <w:webHidden/>
              </w:rPr>
              <w:fldChar w:fldCharType="begin"/>
            </w:r>
            <w:r w:rsidR="007D658B" w:rsidRPr="00DD5CA2">
              <w:rPr>
                <w:webHidden/>
              </w:rPr>
              <w:instrText xml:space="preserve"> PAGEREF _Toc74929778 \h </w:instrText>
            </w:r>
            <w:r w:rsidR="007D658B" w:rsidRPr="00DD5CA2">
              <w:rPr>
                <w:webHidden/>
              </w:rPr>
            </w:r>
            <w:r w:rsidR="007D658B" w:rsidRPr="00DD5CA2">
              <w:rPr>
                <w:webHidden/>
              </w:rPr>
              <w:fldChar w:fldCharType="separate"/>
            </w:r>
            <w:r w:rsidR="00C33C35">
              <w:rPr>
                <w:webHidden/>
              </w:rPr>
              <w:t>19</w:t>
            </w:r>
            <w:r w:rsidR="007D658B" w:rsidRPr="00DD5CA2">
              <w:rPr>
                <w:webHidden/>
              </w:rPr>
              <w:fldChar w:fldCharType="end"/>
            </w:r>
          </w:hyperlink>
        </w:p>
        <w:p w14:paraId="1055E732" w14:textId="42F799EC" w:rsidR="007D658B" w:rsidRPr="00DD5CA2" w:rsidRDefault="00AE19F8" w:rsidP="0069002D">
          <w:pPr>
            <w:pStyle w:val="TDC1"/>
            <w:rPr>
              <w:rFonts w:asciiTheme="minorHAnsi" w:eastAsiaTheme="minorEastAsia" w:hAnsiTheme="minorHAnsi" w:cstheme="minorBidi"/>
            </w:rPr>
          </w:pPr>
          <w:hyperlink w:anchor="_Toc74929779" w:history="1">
            <w:r w:rsidR="007D658B" w:rsidRPr="00DD5CA2">
              <w:rPr>
                <w:rStyle w:val="Hipervnculo"/>
                <w:rFonts w:eastAsia="Arial"/>
              </w:rPr>
              <w:t>5.</w:t>
            </w:r>
            <w:r w:rsidR="007D658B" w:rsidRPr="00DD5CA2">
              <w:rPr>
                <w:rStyle w:val="Hipervnculo"/>
              </w:rPr>
              <w:t>Delimitación.</w:t>
            </w:r>
            <w:r w:rsidR="00DD5CA2" w:rsidRPr="00DD5CA2">
              <w:t xml:space="preserve"> </w:t>
            </w:r>
            <w:r w:rsidR="00DD5CA2" w:rsidRPr="00DD5CA2">
              <w:rPr>
                <w:rStyle w:val="Hipervnculo"/>
              </w:rPr>
              <w:t>…………………………………………………………………………</w:t>
            </w:r>
            <w:r w:rsidR="00DD5CA2">
              <w:rPr>
                <w:rStyle w:val="Hipervnculo"/>
              </w:rPr>
              <w:t>….</w:t>
            </w:r>
            <w:r w:rsidR="007D658B" w:rsidRPr="00DD5CA2">
              <w:rPr>
                <w:webHidden/>
              </w:rPr>
              <w:tab/>
            </w:r>
            <w:r w:rsidR="007D658B" w:rsidRPr="00DD5CA2">
              <w:rPr>
                <w:webHidden/>
              </w:rPr>
              <w:fldChar w:fldCharType="begin"/>
            </w:r>
            <w:r w:rsidR="007D658B" w:rsidRPr="00DD5CA2">
              <w:rPr>
                <w:webHidden/>
              </w:rPr>
              <w:instrText xml:space="preserve"> PAGEREF _Toc74929779 \h </w:instrText>
            </w:r>
            <w:r w:rsidR="007D658B" w:rsidRPr="00DD5CA2">
              <w:rPr>
                <w:webHidden/>
              </w:rPr>
            </w:r>
            <w:r w:rsidR="007D658B" w:rsidRPr="00DD5CA2">
              <w:rPr>
                <w:webHidden/>
              </w:rPr>
              <w:fldChar w:fldCharType="separate"/>
            </w:r>
            <w:r w:rsidR="00C33C35">
              <w:rPr>
                <w:webHidden/>
              </w:rPr>
              <w:t>22</w:t>
            </w:r>
            <w:r w:rsidR="007D658B" w:rsidRPr="00DD5CA2">
              <w:rPr>
                <w:webHidden/>
              </w:rPr>
              <w:fldChar w:fldCharType="end"/>
            </w:r>
          </w:hyperlink>
        </w:p>
        <w:p w14:paraId="4A931EE3" w14:textId="0618F0EA" w:rsidR="007D658B" w:rsidRPr="00DD5CA2" w:rsidRDefault="00AE19F8" w:rsidP="0069002D">
          <w:pPr>
            <w:pStyle w:val="TDC1"/>
            <w:rPr>
              <w:rFonts w:asciiTheme="minorHAnsi" w:eastAsiaTheme="minorEastAsia" w:hAnsiTheme="minorHAnsi" w:cstheme="minorBidi"/>
            </w:rPr>
          </w:pPr>
          <w:hyperlink w:anchor="_Toc74929780" w:history="1">
            <w:r w:rsidR="007D658B" w:rsidRPr="00DD5CA2">
              <w:rPr>
                <w:rStyle w:val="Hipervnculo"/>
                <w:rFonts w:eastAsia="Arial"/>
              </w:rPr>
              <w:t>6.</w:t>
            </w:r>
            <w:r w:rsidR="007D658B" w:rsidRPr="00DD5CA2">
              <w:rPr>
                <w:rStyle w:val="Hipervnculo"/>
              </w:rPr>
              <w:t>Marco Referencial</w:t>
            </w:r>
            <w:r w:rsidR="00DD5CA2" w:rsidRPr="00DD5CA2">
              <w:rPr>
                <w:rStyle w:val="Hipervnculo"/>
              </w:rPr>
              <w:t>………………………………………………………………………</w:t>
            </w:r>
            <w:r w:rsidR="00DD5CA2">
              <w:rPr>
                <w:rStyle w:val="Hipervnculo"/>
              </w:rPr>
              <w:t>.</w:t>
            </w:r>
            <w:r w:rsidR="007D658B" w:rsidRPr="00DD5CA2">
              <w:rPr>
                <w:webHidden/>
              </w:rPr>
              <w:tab/>
            </w:r>
            <w:r w:rsidR="007D658B" w:rsidRPr="00DD5CA2">
              <w:rPr>
                <w:webHidden/>
              </w:rPr>
              <w:fldChar w:fldCharType="begin"/>
            </w:r>
            <w:r w:rsidR="007D658B" w:rsidRPr="00DD5CA2">
              <w:rPr>
                <w:webHidden/>
              </w:rPr>
              <w:instrText xml:space="preserve"> PAGEREF _Toc74929780 \h </w:instrText>
            </w:r>
            <w:r w:rsidR="007D658B" w:rsidRPr="00DD5CA2">
              <w:rPr>
                <w:webHidden/>
              </w:rPr>
            </w:r>
            <w:r w:rsidR="007D658B" w:rsidRPr="00DD5CA2">
              <w:rPr>
                <w:webHidden/>
              </w:rPr>
              <w:fldChar w:fldCharType="separate"/>
            </w:r>
            <w:r w:rsidR="00C33C35">
              <w:rPr>
                <w:webHidden/>
              </w:rPr>
              <w:t>23</w:t>
            </w:r>
            <w:r w:rsidR="007D658B" w:rsidRPr="00DD5CA2">
              <w:rPr>
                <w:webHidden/>
              </w:rPr>
              <w:fldChar w:fldCharType="end"/>
            </w:r>
          </w:hyperlink>
        </w:p>
        <w:p w14:paraId="0914CD60" w14:textId="78C1447F" w:rsidR="007D658B" w:rsidRDefault="00AE19F8" w:rsidP="0069002D">
          <w:pPr>
            <w:pStyle w:val="TDC1"/>
            <w:rPr>
              <w:rStyle w:val="Hipervnculo"/>
            </w:rPr>
          </w:pPr>
          <w:hyperlink w:anchor="_Toc74929781" w:history="1">
            <w:r w:rsidR="007D658B" w:rsidRPr="00DD5CA2">
              <w:rPr>
                <w:rStyle w:val="Hipervnculo"/>
                <w:rFonts w:eastAsia="Times New Roman"/>
              </w:rPr>
              <w:t>6.1.Antecedentes de la Investigación</w:t>
            </w:r>
            <w:r w:rsidR="00DD5CA2" w:rsidRPr="00DD5CA2">
              <w:rPr>
                <w:rStyle w:val="Hipervnculo"/>
                <w:rFonts w:eastAsia="Times New Roman"/>
              </w:rPr>
              <w:t>………………………………………………………</w:t>
            </w:r>
            <w:r w:rsidR="007D658B" w:rsidRPr="00DD5CA2">
              <w:rPr>
                <w:webHidden/>
              </w:rPr>
              <w:tab/>
            </w:r>
            <w:r w:rsidR="007D658B" w:rsidRPr="00DD5CA2">
              <w:rPr>
                <w:webHidden/>
              </w:rPr>
              <w:fldChar w:fldCharType="begin"/>
            </w:r>
            <w:r w:rsidR="007D658B" w:rsidRPr="00DD5CA2">
              <w:rPr>
                <w:webHidden/>
              </w:rPr>
              <w:instrText xml:space="preserve"> PAGEREF _Toc74929781 \h </w:instrText>
            </w:r>
            <w:r w:rsidR="007D658B" w:rsidRPr="00DD5CA2">
              <w:rPr>
                <w:webHidden/>
              </w:rPr>
            </w:r>
            <w:r w:rsidR="007D658B" w:rsidRPr="00DD5CA2">
              <w:rPr>
                <w:webHidden/>
              </w:rPr>
              <w:fldChar w:fldCharType="separate"/>
            </w:r>
            <w:r w:rsidR="00C33C35">
              <w:rPr>
                <w:webHidden/>
              </w:rPr>
              <w:t>23</w:t>
            </w:r>
            <w:r w:rsidR="007D658B" w:rsidRPr="00DD5CA2">
              <w:rPr>
                <w:webHidden/>
              </w:rPr>
              <w:fldChar w:fldCharType="end"/>
            </w:r>
          </w:hyperlink>
        </w:p>
        <w:p w14:paraId="0004EFFC" w14:textId="6FB94DD1" w:rsidR="0069002D" w:rsidRPr="0069002D" w:rsidRDefault="0069002D" w:rsidP="0069002D">
          <w:pPr>
            <w:rPr>
              <w:noProof/>
            </w:rPr>
          </w:pPr>
          <w:r w:rsidRPr="0069002D">
            <w:rPr>
              <w:rFonts w:ascii="Times New Roman" w:hAnsi="Times New Roman" w:cs="Times New Roman"/>
              <w:noProof/>
              <w:sz w:val="24"/>
              <w:szCs w:val="24"/>
            </w:rPr>
            <w:t>Cap</w:t>
          </w:r>
          <w:r>
            <w:rPr>
              <w:rFonts w:ascii="Times New Roman" w:hAnsi="Times New Roman" w:cs="Times New Roman"/>
              <w:noProof/>
              <w:sz w:val="24"/>
              <w:szCs w:val="24"/>
            </w:rPr>
            <w:t>ítulo 2</w:t>
          </w:r>
          <w:r w:rsidRPr="0069002D">
            <w:rPr>
              <w:rFonts w:ascii="Times New Roman" w:hAnsi="Times New Roman" w:cs="Times New Roman"/>
              <w:noProof/>
              <w:sz w:val="24"/>
              <w:szCs w:val="24"/>
            </w:rPr>
            <w:t>……</w:t>
          </w:r>
          <w:r>
            <w:rPr>
              <w:rFonts w:ascii="Times New Roman" w:hAnsi="Times New Roman" w:cs="Times New Roman"/>
              <w:noProof/>
              <w:sz w:val="24"/>
              <w:szCs w:val="24"/>
            </w:rPr>
            <w:t>.</w:t>
          </w:r>
          <w:r w:rsidRPr="0069002D">
            <w:rPr>
              <w:rFonts w:ascii="Times New Roman" w:hAnsi="Times New Roman" w:cs="Times New Roman"/>
              <w:noProof/>
              <w:sz w:val="24"/>
              <w:szCs w:val="24"/>
            </w:rPr>
            <w:t>……………………………………………………………………………</w:t>
          </w:r>
          <w:r>
            <w:rPr>
              <w:noProof/>
            </w:rPr>
            <w:t>.37</w:t>
          </w:r>
        </w:p>
        <w:p w14:paraId="7E17865B" w14:textId="0B44297C" w:rsidR="007D658B" w:rsidRPr="00DD5CA2" w:rsidRDefault="00AE19F8" w:rsidP="0069002D">
          <w:pPr>
            <w:pStyle w:val="TDC1"/>
            <w:rPr>
              <w:rFonts w:asciiTheme="minorHAnsi" w:eastAsiaTheme="minorEastAsia" w:hAnsiTheme="minorHAnsi" w:cstheme="minorBidi"/>
            </w:rPr>
          </w:pPr>
          <w:hyperlink w:anchor="_Toc74929782" w:history="1">
            <w:r w:rsidR="007D658B" w:rsidRPr="00DD5CA2">
              <w:rPr>
                <w:rStyle w:val="Hipervnculo"/>
                <w:rFonts w:eastAsia="Times New Roman"/>
              </w:rPr>
              <w:t>6.2.Bases teóricas</w:t>
            </w:r>
            <w:r w:rsidR="00DD5CA2" w:rsidRPr="00DD5CA2">
              <w:rPr>
                <w:rStyle w:val="Hipervnculo"/>
                <w:rFonts w:eastAsia="Times New Roman"/>
              </w:rPr>
              <w:t>…………………………………………………………………………</w:t>
            </w:r>
            <w:r w:rsidR="00DD5CA2">
              <w:rPr>
                <w:rStyle w:val="Hipervnculo"/>
                <w:rFonts w:eastAsia="Times New Roman"/>
              </w:rPr>
              <w:t>.</w:t>
            </w:r>
            <w:r w:rsidR="007D658B" w:rsidRPr="00DD5CA2">
              <w:rPr>
                <w:webHidden/>
              </w:rPr>
              <w:fldChar w:fldCharType="begin"/>
            </w:r>
            <w:r w:rsidR="007D658B" w:rsidRPr="00DD5CA2">
              <w:rPr>
                <w:webHidden/>
              </w:rPr>
              <w:instrText xml:space="preserve"> PAGEREF _Toc74929782 \h </w:instrText>
            </w:r>
            <w:r w:rsidR="007D658B" w:rsidRPr="00DD5CA2">
              <w:rPr>
                <w:webHidden/>
              </w:rPr>
            </w:r>
            <w:r w:rsidR="007D658B" w:rsidRPr="00DD5CA2">
              <w:rPr>
                <w:webHidden/>
              </w:rPr>
              <w:fldChar w:fldCharType="separate"/>
            </w:r>
            <w:r w:rsidR="00C33C35">
              <w:rPr>
                <w:webHidden/>
              </w:rPr>
              <w:t>38</w:t>
            </w:r>
            <w:r w:rsidR="007D658B" w:rsidRPr="00DD5CA2">
              <w:rPr>
                <w:webHidden/>
              </w:rPr>
              <w:fldChar w:fldCharType="end"/>
            </w:r>
          </w:hyperlink>
        </w:p>
        <w:p w14:paraId="678A50E2" w14:textId="08B26FE9" w:rsidR="007D658B" w:rsidRPr="00DD5CA2" w:rsidRDefault="00AE19F8" w:rsidP="0069002D">
          <w:pPr>
            <w:pStyle w:val="TDC1"/>
            <w:rPr>
              <w:rFonts w:asciiTheme="minorHAnsi" w:eastAsiaTheme="minorEastAsia" w:hAnsiTheme="minorHAnsi" w:cstheme="minorBidi"/>
            </w:rPr>
          </w:pPr>
          <w:hyperlink w:anchor="_Toc74929783" w:history="1">
            <w:r w:rsidR="007D658B" w:rsidRPr="00DD5CA2">
              <w:rPr>
                <w:rStyle w:val="Hipervnculo"/>
                <w:bCs/>
              </w:rPr>
              <w:t>6.3.</w:t>
            </w:r>
            <w:r w:rsidR="007D658B" w:rsidRPr="00DD5CA2">
              <w:rPr>
                <w:rStyle w:val="Hipervnculo"/>
                <w:rFonts w:eastAsia="Times New Roman"/>
              </w:rPr>
              <w:t>Sistema de variables</w:t>
            </w:r>
            <w:r w:rsidR="00DD5CA2" w:rsidRPr="00DD5CA2">
              <w:rPr>
                <w:rStyle w:val="Hipervnculo"/>
                <w:rFonts w:eastAsia="Times New Roman"/>
              </w:rPr>
              <w:t>…………………………………………………………………</w:t>
            </w:r>
            <w:r w:rsidR="00DD5CA2">
              <w:rPr>
                <w:rStyle w:val="Hipervnculo"/>
                <w:rFonts w:eastAsia="Times New Roman"/>
              </w:rPr>
              <w:t>...</w:t>
            </w:r>
            <w:r w:rsidR="007D658B" w:rsidRPr="00DD5CA2">
              <w:rPr>
                <w:webHidden/>
              </w:rPr>
              <w:fldChar w:fldCharType="begin"/>
            </w:r>
            <w:r w:rsidR="007D658B" w:rsidRPr="00DD5CA2">
              <w:rPr>
                <w:webHidden/>
              </w:rPr>
              <w:instrText xml:space="preserve"> PAGEREF _Toc74929783 \h </w:instrText>
            </w:r>
            <w:r w:rsidR="007D658B" w:rsidRPr="00DD5CA2">
              <w:rPr>
                <w:webHidden/>
              </w:rPr>
            </w:r>
            <w:r w:rsidR="007D658B" w:rsidRPr="00DD5CA2">
              <w:rPr>
                <w:webHidden/>
              </w:rPr>
              <w:fldChar w:fldCharType="separate"/>
            </w:r>
            <w:r w:rsidR="00C33C35">
              <w:rPr>
                <w:webHidden/>
              </w:rPr>
              <w:t>41</w:t>
            </w:r>
            <w:r w:rsidR="007D658B" w:rsidRPr="00DD5CA2">
              <w:rPr>
                <w:webHidden/>
              </w:rPr>
              <w:fldChar w:fldCharType="end"/>
            </w:r>
          </w:hyperlink>
        </w:p>
        <w:p w14:paraId="404DE9CF" w14:textId="6847B48B" w:rsidR="007D658B" w:rsidRPr="00DD5CA2" w:rsidRDefault="00AE19F8" w:rsidP="0069002D">
          <w:pPr>
            <w:pStyle w:val="TDC1"/>
            <w:rPr>
              <w:rFonts w:asciiTheme="minorHAnsi" w:eastAsiaTheme="minorEastAsia" w:hAnsiTheme="minorHAnsi" w:cstheme="minorBidi"/>
            </w:rPr>
          </w:pPr>
          <w:hyperlink w:anchor="_Toc74929784" w:history="1">
            <w:r w:rsidR="007D658B" w:rsidRPr="00DD5CA2">
              <w:rPr>
                <w:rStyle w:val="Hipervnculo"/>
              </w:rPr>
              <w:t>6.4.Bases legales</w:t>
            </w:r>
            <w:r w:rsidR="00DD5CA2" w:rsidRPr="00DD5CA2">
              <w:rPr>
                <w:rStyle w:val="Hipervnculo"/>
              </w:rPr>
              <w:t>…………………………………………………………………………</w:t>
            </w:r>
            <w:r w:rsidR="00DD5CA2">
              <w:rPr>
                <w:rStyle w:val="Hipervnculo"/>
              </w:rPr>
              <w:t>...</w:t>
            </w:r>
            <w:r w:rsidR="007D658B" w:rsidRPr="00DD5CA2">
              <w:rPr>
                <w:webHidden/>
              </w:rPr>
              <w:fldChar w:fldCharType="begin"/>
            </w:r>
            <w:r w:rsidR="007D658B" w:rsidRPr="00DD5CA2">
              <w:rPr>
                <w:webHidden/>
              </w:rPr>
              <w:instrText xml:space="preserve"> PAGEREF _Toc74929784 \h </w:instrText>
            </w:r>
            <w:r w:rsidR="007D658B" w:rsidRPr="00DD5CA2">
              <w:rPr>
                <w:webHidden/>
              </w:rPr>
            </w:r>
            <w:r w:rsidR="007D658B" w:rsidRPr="00DD5CA2">
              <w:rPr>
                <w:webHidden/>
              </w:rPr>
              <w:fldChar w:fldCharType="separate"/>
            </w:r>
            <w:r w:rsidR="00C33C35">
              <w:rPr>
                <w:webHidden/>
              </w:rPr>
              <w:t>49</w:t>
            </w:r>
            <w:r w:rsidR="007D658B" w:rsidRPr="00DD5CA2">
              <w:rPr>
                <w:webHidden/>
              </w:rPr>
              <w:fldChar w:fldCharType="end"/>
            </w:r>
          </w:hyperlink>
        </w:p>
        <w:p w14:paraId="080F7FC5" w14:textId="5A7842AD" w:rsidR="007D658B" w:rsidRDefault="00AE19F8" w:rsidP="00DD5CA2">
          <w:pPr>
            <w:pStyle w:val="TDC2"/>
            <w:rPr>
              <w:rStyle w:val="Hipervnculo"/>
              <w:noProof/>
              <w:sz w:val="24"/>
              <w:szCs w:val="24"/>
            </w:rPr>
          </w:pPr>
          <w:hyperlink w:anchor="_Toc74929785" w:history="1">
            <w:r w:rsidR="007D658B" w:rsidRPr="00DD5CA2">
              <w:rPr>
                <w:rStyle w:val="Hipervnculo"/>
                <w:rFonts w:ascii="Times New Roman" w:hAnsi="Times New Roman" w:cs="Times New Roman"/>
                <w:noProof/>
                <w:sz w:val="24"/>
                <w:szCs w:val="24"/>
              </w:rPr>
              <w:t>6.5.Definición de variables y unidades de medida</w:t>
            </w:r>
            <w:r w:rsidR="00DD5CA2">
              <w:rPr>
                <w:rStyle w:val="Hipervnculo"/>
                <w:rFonts w:ascii="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_Toc74929785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51</w:t>
            </w:r>
            <w:r w:rsidR="007D658B" w:rsidRPr="00DD5CA2">
              <w:rPr>
                <w:noProof/>
                <w:webHidden/>
                <w:sz w:val="24"/>
                <w:szCs w:val="24"/>
              </w:rPr>
              <w:fldChar w:fldCharType="end"/>
            </w:r>
          </w:hyperlink>
        </w:p>
        <w:p w14:paraId="41F4802B" w14:textId="2BF9B968" w:rsidR="0069002D" w:rsidRPr="0069002D" w:rsidRDefault="0069002D" w:rsidP="0069002D">
          <w:pPr>
            <w:rPr>
              <w:rFonts w:ascii="Times New Roman" w:hAnsi="Times New Roman" w:cs="Times New Roman"/>
              <w:noProof/>
              <w:sz w:val="24"/>
            </w:rPr>
          </w:pPr>
          <w:r>
            <w:rPr>
              <w:rFonts w:ascii="Times New Roman" w:hAnsi="Times New Roman" w:cs="Times New Roman"/>
              <w:noProof/>
              <w:sz w:val="24"/>
            </w:rPr>
            <w:t>Capítulo 3………………………………………………………………………………….51</w:t>
          </w:r>
        </w:p>
        <w:p w14:paraId="55A56CAD" w14:textId="21E63900" w:rsidR="007D658B" w:rsidRPr="00DD5CA2" w:rsidRDefault="00AE19F8" w:rsidP="0069002D">
          <w:pPr>
            <w:pStyle w:val="TDC1"/>
            <w:rPr>
              <w:rFonts w:asciiTheme="minorHAnsi" w:eastAsiaTheme="minorEastAsia" w:hAnsiTheme="minorHAnsi" w:cstheme="minorBidi"/>
            </w:rPr>
          </w:pPr>
          <w:hyperlink w:anchor="_Toc74929786" w:history="1">
            <w:r w:rsidR="007D658B" w:rsidRPr="00DD5CA2">
              <w:rPr>
                <w:rStyle w:val="Hipervnculo"/>
                <w:rFonts w:eastAsia="Arial"/>
              </w:rPr>
              <w:t>7.</w:t>
            </w:r>
            <w:r w:rsidR="007D658B" w:rsidRPr="00DD5CA2">
              <w:rPr>
                <w:rStyle w:val="Hipervnculo"/>
              </w:rPr>
              <w:t>Marco metodológico</w:t>
            </w:r>
            <w:r w:rsidR="00DD5CA2" w:rsidRPr="00DD5CA2">
              <w:rPr>
                <w:rStyle w:val="Hipervnculo"/>
              </w:rPr>
              <w:t>…………………………………………………………………</w:t>
            </w:r>
            <w:r w:rsidR="00DD5CA2">
              <w:rPr>
                <w:rStyle w:val="Hipervnculo"/>
              </w:rPr>
              <w:t>….</w:t>
            </w:r>
            <w:r w:rsidR="007D658B" w:rsidRPr="00DD5CA2">
              <w:rPr>
                <w:webHidden/>
              </w:rPr>
              <w:fldChar w:fldCharType="begin"/>
            </w:r>
            <w:r w:rsidR="007D658B" w:rsidRPr="00DD5CA2">
              <w:rPr>
                <w:webHidden/>
              </w:rPr>
              <w:instrText xml:space="preserve"> PAGEREF _Toc74929786 \h </w:instrText>
            </w:r>
            <w:r w:rsidR="007D658B" w:rsidRPr="00DD5CA2">
              <w:rPr>
                <w:webHidden/>
              </w:rPr>
            </w:r>
            <w:r w:rsidR="007D658B" w:rsidRPr="00DD5CA2">
              <w:rPr>
                <w:webHidden/>
              </w:rPr>
              <w:fldChar w:fldCharType="separate"/>
            </w:r>
            <w:r w:rsidR="00C33C35">
              <w:rPr>
                <w:webHidden/>
              </w:rPr>
              <w:t>52</w:t>
            </w:r>
            <w:r w:rsidR="007D658B" w:rsidRPr="00DD5CA2">
              <w:rPr>
                <w:webHidden/>
              </w:rPr>
              <w:fldChar w:fldCharType="end"/>
            </w:r>
          </w:hyperlink>
        </w:p>
        <w:p w14:paraId="464706F5" w14:textId="5F455C15" w:rsidR="007D658B" w:rsidRPr="00DD5CA2" w:rsidRDefault="00AE19F8" w:rsidP="00DD5CA2">
          <w:pPr>
            <w:pStyle w:val="TDC2"/>
            <w:rPr>
              <w:rFonts w:asciiTheme="minorHAnsi" w:eastAsiaTheme="minorEastAsia" w:hAnsiTheme="minorHAnsi" w:cstheme="minorBidi"/>
              <w:noProof/>
              <w:sz w:val="24"/>
              <w:szCs w:val="24"/>
            </w:rPr>
          </w:pPr>
          <w:hyperlink w:anchor="_Toc74929787" w:history="1">
            <w:r w:rsidR="007D658B" w:rsidRPr="00DD5CA2">
              <w:rPr>
                <w:rStyle w:val="Hipervnculo"/>
                <w:rFonts w:ascii="Times New Roman" w:hAnsi="Times New Roman" w:cs="Times New Roman"/>
                <w:noProof/>
                <w:sz w:val="24"/>
                <w:szCs w:val="24"/>
              </w:rPr>
              <w:t>7.1.Enfoque de la investigación</w:t>
            </w:r>
            <w:r w:rsidR="00DD5CA2">
              <w:rPr>
                <w:rStyle w:val="Hipervnculo"/>
                <w:rFonts w:ascii="Times New Roman" w:hAnsi="Times New Roman" w:cs="Times New Roman"/>
                <w:noProof/>
                <w:sz w:val="24"/>
                <w:szCs w:val="24"/>
              </w:rPr>
              <w:t>……………………………………………………… ….</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_Toc74929787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52</w:t>
            </w:r>
            <w:r w:rsidR="007D658B" w:rsidRPr="00DD5CA2">
              <w:rPr>
                <w:noProof/>
                <w:webHidden/>
                <w:sz w:val="24"/>
                <w:szCs w:val="24"/>
              </w:rPr>
              <w:fldChar w:fldCharType="end"/>
            </w:r>
          </w:hyperlink>
        </w:p>
        <w:p w14:paraId="2DE2C43D" w14:textId="322DE9B0" w:rsidR="007D658B" w:rsidRPr="00DD5CA2" w:rsidRDefault="00AE19F8" w:rsidP="00DD5CA2">
          <w:pPr>
            <w:pStyle w:val="TDC2"/>
            <w:rPr>
              <w:rFonts w:asciiTheme="minorHAnsi" w:eastAsiaTheme="minorEastAsia" w:hAnsiTheme="minorHAnsi" w:cstheme="minorBidi"/>
              <w:noProof/>
              <w:sz w:val="24"/>
              <w:szCs w:val="24"/>
            </w:rPr>
          </w:pPr>
          <w:hyperlink w:anchor="_Toc74929788" w:history="1">
            <w:r w:rsidR="007D658B" w:rsidRPr="00DD5CA2">
              <w:rPr>
                <w:rStyle w:val="Hipervnculo"/>
                <w:rFonts w:ascii="Times New Roman" w:eastAsia="Times New Roman" w:hAnsi="Times New Roman" w:cs="Times New Roman"/>
                <w:noProof/>
                <w:sz w:val="24"/>
                <w:szCs w:val="24"/>
              </w:rPr>
              <w:t>7.2.Tipo y diseño de la investigación</w:t>
            </w:r>
            <w:r w:rsidR="00DD5CA2">
              <w:rPr>
                <w:rStyle w:val="Hipervnculo"/>
                <w:rFonts w:ascii="Times New Roman" w:eastAsia="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_Toc74929788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52</w:t>
            </w:r>
            <w:r w:rsidR="007D658B" w:rsidRPr="00DD5CA2">
              <w:rPr>
                <w:noProof/>
                <w:webHidden/>
                <w:sz w:val="24"/>
                <w:szCs w:val="24"/>
              </w:rPr>
              <w:fldChar w:fldCharType="end"/>
            </w:r>
          </w:hyperlink>
        </w:p>
        <w:p w14:paraId="6F8F2CD4" w14:textId="5375DA7E" w:rsidR="007D658B" w:rsidRPr="00DD5CA2" w:rsidRDefault="00AE19F8" w:rsidP="00DD5CA2">
          <w:pPr>
            <w:pStyle w:val="TDC2"/>
            <w:rPr>
              <w:rFonts w:asciiTheme="minorHAnsi" w:eastAsiaTheme="minorEastAsia" w:hAnsiTheme="minorHAnsi" w:cstheme="minorBidi"/>
              <w:noProof/>
              <w:sz w:val="24"/>
              <w:szCs w:val="24"/>
            </w:rPr>
          </w:pPr>
          <w:hyperlink w:anchor="_Toc74929789" w:history="1">
            <w:r w:rsidR="007D658B" w:rsidRPr="00DD5CA2">
              <w:rPr>
                <w:rStyle w:val="Hipervnculo"/>
                <w:rFonts w:ascii="Times New Roman" w:eastAsia="Times New Roman" w:hAnsi="Times New Roman" w:cs="Times New Roman"/>
                <w:noProof/>
                <w:sz w:val="24"/>
                <w:szCs w:val="24"/>
              </w:rPr>
              <w:t>7.3. Población</w:t>
            </w:r>
            <w:r w:rsidR="00DD5CA2" w:rsidRPr="00DD5CA2">
              <w:rPr>
                <w:rStyle w:val="Hipervnculo"/>
                <w:rFonts w:ascii="Times New Roman" w:eastAsia="Times New Roman" w:hAnsi="Times New Roman" w:cs="Times New Roman"/>
                <w:noProof/>
                <w:sz w:val="24"/>
                <w:szCs w:val="24"/>
              </w:rPr>
              <w:t>…………………………………………………………………………</w:t>
            </w:r>
            <w:r w:rsidR="00DD5CA2">
              <w:rPr>
                <w:rStyle w:val="Hipervnculo"/>
                <w:rFonts w:ascii="Times New Roman" w:eastAsia="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_Toc74929789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53</w:t>
            </w:r>
            <w:r w:rsidR="007D658B" w:rsidRPr="00DD5CA2">
              <w:rPr>
                <w:noProof/>
                <w:webHidden/>
                <w:sz w:val="24"/>
                <w:szCs w:val="24"/>
              </w:rPr>
              <w:fldChar w:fldCharType="end"/>
            </w:r>
          </w:hyperlink>
        </w:p>
        <w:p w14:paraId="62B7A498" w14:textId="70DBD875" w:rsidR="007D658B" w:rsidRPr="00DD5CA2" w:rsidRDefault="00AE19F8" w:rsidP="00DD5CA2">
          <w:pPr>
            <w:pStyle w:val="TDC2"/>
            <w:rPr>
              <w:rFonts w:asciiTheme="minorHAnsi" w:eastAsiaTheme="minorEastAsia" w:hAnsiTheme="minorHAnsi" w:cstheme="minorBidi"/>
              <w:noProof/>
              <w:sz w:val="24"/>
              <w:szCs w:val="24"/>
            </w:rPr>
          </w:pPr>
          <w:hyperlink w:anchor="_Toc74929790" w:history="1">
            <w:r w:rsidR="007D658B" w:rsidRPr="00DD5CA2">
              <w:rPr>
                <w:rStyle w:val="Hipervnculo"/>
                <w:rFonts w:ascii="Times New Roman" w:eastAsia="Times New Roman" w:hAnsi="Times New Roman" w:cs="Times New Roman"/>
                <w:noProof/>
                <w:sz w:val="24"/>
                <w:szCs w:val="24"/>
              </w:rPr>
              <w:t>7.4 Censo</w:t>
            </w:r>
            <w:r w:rsidR="00DD5CA2" w:rsidRPr="00DD5CA2">
              <w:rPr>
                <w:rStyle w:val="Hipervnculo"/>
                <w:rFonts w:ascii="Times New Roman" w:eastAsia="Times New Roman" w:hAnsi="Times New Roman" w:cs="Times New Roman"/>
                <w:noProof/>
                <w:sz w:val="24"/>
                <w:szCs w:val="24"/>
              </w:rPr>
              <w:t>…………………………………………………………………………</w:t>
            </w:r>
            <w:r w:rsidR="00DD5CA2">
              <w:rPr>
                <w:rStyle w:val="Hipervnculo"/>
                <w:rFonts w:ascii="Times New Roman" w:eastAsia="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_Toc74929790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53</w:t>
            </w:r>
            <w:r w:rsidR="007D658B" w:rsidRPr="00DD5CA2">
              <w:rPr>
                <w:noProof/>
                <w:webHidden/>
                <w:sz w:val="24"/>
                <w:szCs w:val="24"/>
              </w:rPr>
              <w:fldChar w:fldCharType="end"/>
            </w:r>
          </w:hyperlink>
        </w:p>
        <w:p w14:paraId="3A32447E" w14:textId="03E56CF3" w:rsidR="007D658B" w:rsidRPr="00DD5CA2" w:rsidRDefault="00AE19F8" w:rsidP="00DD5CA2">
          <w:pPr>
            <w:pStyle w:val="TDC2"/>
            <w:rPr>
              <w:rFonts w:asciiTheme="minorHAnsi" w:eastAsiaTheme="minorEastAsia" w:hAnsiTheme="minorHAnsi" w:cstheme="minorBidi"/>
              <w:noProof/>
              <w:sz w:val="24"/>
              <w:szCs w:val="24"/>
            </w:rPr>
          </w:pPr>
          <w:hyperlink w:anchor="_Toc74929791" w:history="1">
            <w:r w:rsidR="007D658B" w:rsidRPr="00DD5CA2">
              <w:rPr>
                <w:rStyle w:val="Hipervnculo"/>
                <w:rFonts w:ascii="Times New Roman" w:eastAsia="Times New Roman" w:hAnsi="Times New Roman" w:cs="Times New Roman"/>
                <w:noProof/>
                <w:sz w:val="24"/>
                <w:szCs w:val="24"/>
              </w:rPr>
              <w:t>7.5.  Técnicas e instrumentos de recolección de datos</w:t>
            </w:r>
            <w:r w:rsidR="00DD5CA2">
              <w:rPr>
                <w:rStyle w:val="Hipervnculo"/>
                <w:rFonts w:ascii="Times New Roman" w:eastAsia="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_Toc74929791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53</w:t>
            </w:r>
            <w:r w:rsidR="007D658B" w:rsidRPr="00DD5CA2">
              <w:rPr>
                <w:noProof/>
                <w:webHidden/>
                <w:sz w:val="24"/>
                <w:szCs w:val="24"/>
              </w:rPr>
              <w:fldChar w:fldCharType="end"/>
            </w:r>
          </w:hyperlink>
        </w:p>
        <w:p w14:paraId="357A777B" w14:textId="6828B6D0" w:rsidR="007D658B" w:rsidRPr="00DD5CA2" w:rsidRDefault="00AE19F8" w:rsidP="00DD5CA2">
          <w:pPr>
            <w:pStyle w:val="TDC2"/>
            <w:rPr>
              <w:rFonts w:asciiTheme="minorHAnsi" w:eastAsiaTheme="minorEastAsia" w:hAnsiTheme="minorHAnsi" w:cstheme="minorBidi"/>
              <w:noProof/>
              <w:sz w:val="24"/>
              <w:szCs w:val="24"/>
            </w:rPr>
          </w:pPr>
          <w:hyperlink w:anchor="_Toc74929792" w:history="1">
            <w:r w:rsidR="007D658B" w:rsidRPr="00DD5CA2">
              <w:rPr>
                <w:rStyle w:val="Hipervnculo"/>
                <w:rFonts w:ascii="Times New Roman" w:hAnsi="Times New Roman" w:cs="Times New Roman"/>
                <w:noProof/>
                <w:sz w:val="24"/>
                <w:szCs w:val="24"/>
              </w:rPr>
              <w:t>7.6. Calificación e interpretación</w:t>
            </w:r>
            <w:r w:rsidR="00DD5CA2" w:rsidRPr="00DD5CA2">
              <w:rPr>
                <w:rStyle w:val="Hipervnculo"/>
                <w:rFonts w:ascii="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_Toc74929792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54</w:t>
            </w:r>
            <w:r w:rsidR="007D658B" w:rsidRPr="00DD5CA2">
              <w:rPr>
                <w:noProof/>
                <w:webHidden/>
                <w:sz w:val="24"/>
                <w:szCs w:val="24"/>
              </w:rPr>
              <w:fldChar w:fldCharType="end"/>
            </w:r>
          </w:hyperlink>
        </w:p>
        <w:p w14:paraId="36467E21" w14:textId="64FBC6F1" w:rsidR="007D658B" w:rsidRPr="00DD5CA2" w:rsidRDefault="00AE19F8" w:rsidP="00DD5CA2">
          <w:pPr>
            <w:pStyle w:val="TDC2"/>
            <w:rPr>
              <w:rFonts w:asciiTheme="minorHAnsi" w:eastAsiaTheme="minorEastAsia" w:hAnsiTheme="minorHAnsi" w:cstheme="minorBidi"/>
              <w:noProof/>
              <w:sz w:val="24"/>
              <w:szCs w:val="24"/>
            </w:rPr>
          </w:pPr>
          <w:hyperlink w:anchor="_Toc74929793" w:history="1">
            <w:r w:rsidR="007D658B" w:rsidRPr="00DD5CA2">
              <w:rPr>
                <w:rStyle w:val="Hipervnculo"/>
                <w:rFonts w:ascii="Times New Roman" w:eastAsia="Times New Roman" w:hAnsi="Times New Roman" w:cs="Times New Roman"/>
                <w:noProof/>
                <w:sz w:val="24"/>
                <w:szCs w:val="24"/>
              </w:rPr>
              <w:t>7.7. Procedimiento</w:t>
            </w:r>
            <w:r w:rsidR="00DD5CA2" w:rsidRPr="00DD5CA2">
              <w:rPr>
                <w:rStyle w:val="Hipervnculo"/>
                <w:rFonts w:ascii="Times New Roman" w:eastAsia="Times New Roman" w:hAnsi="Times New Roman" w:cs="Times New Roman"/>
                <w:noProof/>
                <w:sz w:val="24"/>
                <w:szCs w:val="24"/>
              </w:rPr>
              <w:t>……………………………………………………………………</w:t>
            </w:r>
            <w:r w:rsidR="00DD5CA2">
              <w:rPr>
                <w:rStyle w:val="Hipervnculo"/>
                <w:rFonts w:ascii="Times New Roman" w:eastAsia="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_Toc74929793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56</w:t>
            </w:r>
            <w:r w:rsidR="007D658B" w:rsidRPr="00DD5CA2">
              <w:rPr>
                <w:noProof/>
                <w:webHidden/>
                <w:sz w:val="24"/>
                <w:szCs w:val="24"/>
              </w:rPr>
              <w:fldChar w:fldCharType="end"/>
            </w:r>
          </w:hyperlink>
        </w:p>
        <w:p w14:paraId="496186AA" w14:textId="63F73845" w:rsidR="007D658B" w:rsidRPr="00DD5CA2" w:rsidRDefault="00AE19F8" w:rsidP="00DD5CA2">
          <w:pPr>
            <w:pStyle w:val="TDC2"/>
            <w:rPr>
              <w:rFonts w:asciiTheme="minorHAnsi" w:eastAsiaTheme="minorEastAsia" w:hAnsiTheme="minorHAnsi" w:cstheme="minorBidi"/>
              <w:noProof/>
              <w:sz w:val="24"/>
              <w:szCs w:val="24"/>
            </w:rPr>
          </w:pPr>
          <w:hyperlink w:anchor="_Toc74929794" w:history="1">
            <w:r w:rsidR="007D658B" w:rsidRPr="00DD5CA2">
              <w:rPr>
                <w:rStyle w:val="Hipervnculo"/>
                <w:rFonts w:ascii="Times New Roman" w:eastAsia="Times New Roman" w:hAnsi="Times New Roman" w:cs="Times New Roman"/>
                <w:noProof/>
                <w:sz w:val="24"/>
                <w:szCs w:val="24"/>
              </w:rPr>
              <w:t>7.8. Método de análisis</w:t>
            </w:r>
            <w:r w:rsidR="00DD5CA2" w:rsidRPr="00DD5CA2">
              <w:rPr>
                <w:rStyle w:val="Hipervnculo"/>
                <w:rFonts w:ascii="Times New Roman" w:eastAsia="Times New Roman" w:hAnsi="Times New Roman" w:cs="Times New Roman"/>
                <w:noProof/>
                <w:sz w:val="24"/>
                <w:szCs w:val="24"/>
              </w:rPr>
              <w:t>…………………………………………………………………</w:t>
            </w:r>
            <w:r w:rsidR="00DD5CA2">
              <w:rPr>
                <w:rStyle w:val="Hipervnculo"/>
                <w:rFonts w:ascii="Times New Roman" w:eastAsia="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_Toc74929794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57</w:t>
            </w:r>
            <w:r w:rsidR="007D658B" w:rsidRPr="00DD5CA2">
              <w:rPr>
                <w:noProof/>
                <w:webHidden/>
                <w:sz w:val="24"/>
                <w:szCs w:val="24"/>
              </w:rPr>
              <w:fldChar w:fldCharType="end"/>
            </w:r>
          </w:hyperlink>
        </w:p>
        <w:p w14:paraId="3D77F6F5" w14:textId="1BCA4DFB" w:rsidR="007D658B" w:rsidRPr="00DD5CA2" w:rsidRDefault="00AE19F8" w:rsidP="00DD5CA2">
          <w:pPr>
            <w:pStyle w:val="TDC2"/>
            <w:rPr>
              <w:rFonts w:asciiTheme="minorHAnsi" w:eastAsiaTheme="minorEastAsia" w:hAnsiTheme="minorHAnsi" w:cstheme="minorBidi"/>
              <w:noProof/>
              <w:sz w:val="24"/>
              <w:szCs w:val="24"/>
            </w:rPr>
          </w:pPr>
          <w:hyperlink w:anchor="_Toc74929795" w:history="1">
            <w:r w:rsidR="007D658B" w:rsidRPr="00DD5CA2">
              <w:rPr>
                <w:rStyle w:val="Hipervnculo"/>
                <w:rFonts w:ascii="Times New Roman" w:hAnsi="Times New Roman" w:cs="Times New Roman"/>
                <w:noProof/>
                <w:sz w:val="24"/>
                <w:szCs w:val="24"/>
              </w:rPr>
              <w:t>7.9.  Consideraciones éticas</w:t>
            </w:r>
            <w:r w:rsidR="00DD5CA2" w:rsidRPr="00DD5CA2">
              <w:rPr>
                <w:rStyle w:val="Hipervnculo"/>
                <w:rFonts w:ascii="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_Toc74929795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57</w:t>
            </w:r>
            <w:r w:rsidR="007D658B" w:rsidRPr="00DD5CA2">
              <w:rPr>
                <w:noProof/>
                <w:webHidden/>
                <w:sz w:val="24"/>
                <w:szCs w:val="24"/>
              </w:rPr>
              <w:fldChar w:fldCharType="end"/>
            </w:r>
          </w:hyperlink>
        </w:p>
        <w:p w14:paraId="3E49EE9E" w14:textId="7119DFFA" w:rsidR="007D658B" w:rsidRDefault="00AE19F8" w:rsidP="0069002D">
          <w:pPr>
            <w:pStyle w:val="TDC1"/>
            <w:rPr>
              <w:rStyle w:val="Hipervnculo"/>
            </w:rPr>
          </w:pPr>
          <w:hyperlink w:anchor="_Toc74929796" w:history="1">
            <w:r w:rsidR="007D658B" w:rsidRPr="00DD5CA2">
              <w:rPr>
                <w:rStyle w:val="Hipervnculo"/>
                <w:rFonts w:eastAsia="Times New Roman"/>
              </w:rPr>
              <w:t>7.10.  Sistema de variables</w:t>
            </w:r>
            <w:r w:rsidR="00DD5CA2" w:rsidRPr="00DD5CA2">
              <w:rPr>
                <w:rStyle w:val="Hipervnculo"/>
                <w:rFonts w:eastAsia="Times New Roman"/>
              </w:rPr>
              <w:t>………………………………………………………………</w:t>
            </w:r>
            <w:r w:rsidR="00DD5CA2">
              <w:rPr>
                <w:rStyle w:val="Hipervnculo"/>
                <w:rFonts w:eastAsia="Times New Roman"/>
              </w:rPr>
              <w:t>...</w:t>
            </w:r>
            <w:r w:rsidR="007D658B" w:rsidRPr="00DD5CA2">
              <w:rPr>
                <w:webHidden/>
              </w:rPr>
              <w:fldChar w:fldCharType="begin"/>
            </w:r>
            <w:r w:rsidR="007D658B" w:rsidRPr="00DD5CA2">
              <w:rPr>
                <w:webHidden/>
              </w:rPr>
              <w:instrText xml:space="preserve"> PAGEREF _Toc74929796 \h </w:instrText>
            </w:r>
            <w:r w:rsidR="007D658B" w:rsidRPr="00DD5CA2">
              <w:rPr>
                <w:webHidden/>
              </w:rPr>
            </w:r>
            <w:r w:rsidR="007D658B" w:rsidRPr="00DD5CA2">
              <w:rPr>
                <w:webHidden/>
              </w:rPr>
              <w:fldChar w:fldCharType="separate"/>
            </w:r>
            <w:r w:rsidR="00C33C35">
              <w:rPr>
                <w:webHidden/>
              </w:rPr>
              <w:t>58</w:t>
            </w:r>
            <w:r w:rsidR="007D658B" w:rsidRPr="00DD5CA2">
              <w:rPr>
                <w:webHidden/>
              </w:rPr>
              <w:fldChar w:fldCharType="end"/>
            </w:r>
          </w:hyperlink>
        </w:p>
        <w:p w14:paraId="5A17D310" w14:textId="7666F10E" w:rsidR="006E6E8C" w:rsidRPr="006E6E8C" w:rsidRDefault="006E6E8C" w:rsidP="006E6E8C">
          <w:pPr>
            <w:rPr>
              <w:rFonts w:ascii="Times New Roman" w:hAnsi="Times New Roman" w:cs="Times New Roman"/>
              <w:noProof/>
              <w:sz w:val="24"/>
            </w:rPr>
          </w:pPr>
          <w:r>
            <w:rPr>
              <w:rFonts w:ascii="Times New Roman" w:hAnsi="Times New Roman" w:cs="Times New Roman"/>
              <w:noProof/>
              <w:sz w:val="24"/>
            </w:rPr>
            <w:t>Capítulo 4………………………………………………………………………………….74</w:t>
          </w:r>
        </w:p>
        <w:p w14:paraId="35540688" w14:textId="18257C2F" w:rsidR="007D658B" w:rsidRPr="00DD5CA2" w:rsidRDefault="00AE19F8" w:rsidP="0069002D">
          <w:pPr>
            <w:pStyle w:val="TDC1"/>
            <w:rPr>
              <w:rFonts w:asciiTheme="minorHAnsi" w:eastAsiaTheme="minorEastAsia" w:hAnsiTheme="minorHAnsi" w:cstheme="minorBidi"/>
            </w:rPr>
          </w:pPr>
          <w:hyperlink w:anchor="_Toc74929797" w:history="1">
            <w:r w:rsidR="007D658B" w:rsidRPr="00DD5CA2">
              <w:rPr>
                <w:rStyle w:val="Hipervnculo"/>
                <w:rFonts w:eastAsia="Arial"/>
              </w:rPr>
              <w:t>8.</w:t>
            </w:r>
            <w:r w:rsidR="007D658B" w:rsidRPr="00DD5CA2">
              <w:rPr>
                <w:rFonts w:asciiTheme="minorHAnsi" w:eastAsiaTheme="minorEastAsia" w:hAnsiTheme="minorHAnsi" w:cstheme="minorBidi"/>
              </w:rPr>
              <w:tab/>
            </w:r>
            <w:r w:rsidR="007D658B" w:rsidRPr="00DD5CA2">
              <w:rPr>
                <w:rStyle w:val="Hipervnculo"/>
                <w:rFonts w:eastAsia="Times New Roman"/>
              </w:rPr>
              <w:t>Resultados</w:t>
            </w:r>
            <w:r w:rsidR="00DD5CA2" w:rsidRPr="00DD5CA2">
              <w:rPr>
                <w:rStyle w:val="Hipervnculo"/>
                <w:rFonts w:eastAsia="Times New Roman"/>
              </w:rPr>
              <w:t>…………………………………………………………………………</w:t>
            </w:r>
            <w:r w:rsidR="00DD5CA2">
              <w:rPr>
                <w:rStyle w:val="Hipervnculo"/>
                <w:rFonts w:eastAsia="Times New Roman"/>
              </w:rPr>
              <w:t>….</w:t>
            </w:r>
            <w:r w:rsidR="007D658B" w:rsidRPr="00DD5CA2">
              <w:rPr>
                <w:webHidden/>
              </w:rPr>
              <w:fldChar w:fldCharType="begin"/>
            </w:r>
            <w:r w:rsidR="007D658B" w:rsidRPr="00DD5CA2">
              <w:rPr>
                <w:webHidden/>
              </w:rPr>
              <w:instrText xml:space="preserve"> PAGEREF _Toc74929797 \h </w:instrText>
            </w:r>
            <w:r w:rsidR="007D658B" w:rsidRPr="00DD5CA2">
              <w:rPr>
                <w:webHidden/>
              </w:rPr>
            </w:r>
            <w:r w:rsidR="007D658B" w:rsidRPr="00DD5CA2">
              <w:rPr>
                <w:webHidden/>
              </w:rPr>
              <w:fldChar w:fldCharType="separate"/>
            </w:r>
            <w:r w:rsidR="00C33C35">
              <w:rPr>
                <w:webHidden/>
              </w:rPr>
              <w:t>75</w:t>
            </w:r>
            <w:r w:rsidR="007D658B" w:rsidRPr="00DD5CA2">
              <w:rPr>
                <w:webHidden/>
              </w:rPr>
              <w:fldChar w:fldCharType="end"/>
            </w:r>
          </w:hyperlink>
        </w:p>
        <w:p w14:paraId="738B4ECB" w14:textId="29153BA3" w:rsidR="007D658B" w:rsidRPr="00DD5CA2" w:rsidRDefault="00AE19F8" w:rsidP="00DD5CA2">
          <w:pPr>
            <w:pStyle w:val="TDC2"/>
            <w:rPr>
              <w:rFonts w:asciiTheme="minorHAnsi" w:eastAsiaTheme="minorEastAsia" w:hAnsiTheme="minorHAnsi" w:cstheme="minorBidi"/>
              <w:noProof/>
              <w:sz w:val="24"/>
              <w:szCs w:val="24"/>
            </w:rPr>
          </w:pPr>
          <w:hyperlink w:anchor="_Toc74929798" w:history="1">
            <w:r w:rsidR="007D658B" w:rsidRPr="00DD5CA2">
              <w:rPr>
                <w:rStyle w:val="Hipervnculo"/>
                <w:rFonts w:ascii="Times New Roman" w:eastAsia="Times New Roman" w:hAnsi="Times New Roman" w:cs="Times New Roman"/>
                <w:noProof/>
                <w:sz w:val="24"/>
                <w:szCs w:val="24"/>
              </w:rPr>
              <w:t>8.1.Características socio-laborales</w:t>
            </w:r>
            <w:r w:rsidR="00DD5CA2" w:rsidRPr="00DD5CA2">
              <w:rPr>
                <w:rStyle w:val="Hipervnculo"/>
                <w:rFonts w:ascii="Times New Roman" w:eastAsia="Times New Roman" w:hAnsi="Times New Roman" w:cs="Times New Roman"/>
                <w:noProof/>
                <w:sz w:val="24"/>
                <w:szCs w:val="24"/>
              </w:rPr>
              <w:t>……………………………………………………</w:t>
            </w:r>
            <w:r w:rsidR="00DD5CA2">
              <w:rPr>
                <w:rStyle w:val="Hipervnculo"/>
                <w:rFonts w:ascii="Times New Roman" w:eastAsia="Times New Roman" w:hAnsi="Times New Roman" w:cs="Times New Roman"/>
                <w:noProof/>
                <w:sz w:val="24"/>
                <w:szCs w:val="24"/>
              </w:rPr>
              <w:t>..</w:t>
            </w:r>
            <w:r w:rsidR="00DD5CA2" w:rsidRPr="00DD5CA2">
              <w:rPr>
                <w:rStyle w:val="Hipervnculo"/>
                <w:rFonts w:ascii="Times New Roman" w:eastAsia="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_Toc74929798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75</w:t>
            </w:r>
            <w:r w:rsidR="007D658B" w:rsidRPr="00DD5CA2">
              <w:rPr>
                <w:noProof/>
                <w:webHidden/>
                <w:sz w:val="24"/>
                <w:szCs w:val="24"/>
              </w:rPr>
              <w:fldChar w:fldCharType="end"/>
            </w:r>
          </w:hyperlink>
        </w:p>
        <w:p w14:paraId="425AB536" w14:textId="7DF48813" w:rsidR="007D658B" w:rsidRPr="00DD5CA2" w:rsidRDefault="00AE19F8" w:rsidP="00DD5CA2">
          <w:pPr>
            <w:pStyle w:val="TDC2"/>
            <w:rPr>
              <w:rFonts w:asciiTheme="minorHAnsi" w:eastAsiaTheme="minorEastAsia" w:hAnsiTheme="minorHAnsi" w:cstheme="minorBidi"/>
              <w:noProof/>
              <w:sz w:val="24"/>
              <w:szCs w:val="24"/>
            </w:rPr>
          </w:pPr>
          <w:hyperlink w:anchor="_Toc74929799" w:history="1">
            <w:r w:rsidR="007D658B" w:rsidRPr="00DD5CA2">
              <w:rPr>
                <w:rStyle w:val="Hipervnculo"/>
                <w:rFonts w:ascii="Times New Roman" w:hAnsi="Times New Roman" w:cs="Times New Roman"/>
                <w:noProof/>
                <w:sz w:val="24"/>
                <w:szCs w:val="24"/>
              </w:rPr>
              <w:t>8.2 Dominio Liderazgo y Relaciones Sociales en el Trabajo</w:t>
            </w:r>
            <w:r w:rsidR="00DD5CA2">
              <w:rPr>
                <w:rStyle w:val="Hipervnculo"/>
                <w:rFonts w:ascii="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_Toc74929799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79</w:t>
            </w:r>
            <w:r w:rsidR="007D658B" w:rsidRPr="00DD5CA2">
              <w:rPr>
                <w:noProof/>
                <w:webHidden/>
                <w:sz w:val="24"/>
                <w:szCs w:val="24"/>
              </w:rPr>
              <w:fldChar w:fldCharType="end"/>
            </w:r>
          </w:hyperlink>
        </w:p>
        <w:p w14:paraId="2CE6AF03" w14:textId="3F02E6A8" w:rsidR="007D658B" w:rsidRPr="00DD5CA2" w:rsidRDefault="00AE19F8" w:rsidP="00DD5CA2">
          <w:pPr>
            <w:pStyle w:val="TDC2"/>
            <w:rPr>
              <w:rFonts w:asciiTheme="minorHAnsi" w:eastAsiaTheme="minorEastAsia" w:hAnsiTheme="minorHAnsi" w:cstheme="minorBidi"/>
              <w:noProof/>
              <w:sz w:val="24"/>
              <w:szCs w:val="24"/>
            </w:rPr>
          </w:pPr>
          <w:hyperlink w:anchor="_Toc74929800" w:history="1">
            <w:r w:rsidR="007D658B" w:rsidRPr="00DD5CA2">
              <w:rPr>
                <w:rStyle w:val="Hipervnculo"/>
                <w:rFonts w:ascii="Times New Roman" w:hAnsi="Times New Roman" w:cs="Times New Roman"/>
                <w:noProof/>
                <w:sz w:val="24"/>
                <w:szCs w:val="24"/>
              </w:rPr>
              <w:t>8.2.Dominio Control sobre el Trabajo</w:t>
            </w:r>
            <w:r w:rsidR="00DD5CA2" w:rsidRPr="00DD5CA2">
              <w:rPr>
                <w:rStyle w:val="Hipervnculo"/>
                <w:rFonts w:ascii="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_Toc74929800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82</w:t>
            </w:r>
            <w:r w:rsidR="007D658B" w:rsidRPr="00DD5CA2">
              <w:rPr>
                <w:noProof/>
                <w:webHidden/>
                <w:sz w:val="24"/>
                <w:szCs w:val="24"/>
              </w:rPr>
              <w:fldChar w:fldCharType="end"/>
            </w:r>
          </w:hyperlink>
        </w:p>
        <w:p w14:paraId="28D4CA20" w14:textId="04E1CBA8" w:rsidR="007D658B" w:rsidRPr="00DD5CA2" w:rsidRDefault="00AE19F8" w:rsidP="00DD5CA2">
          <w:pPr>
            <w:pStyle w:val="TDC2"/>
            <w:rPr>
              <w:rFonts w:asciiTheme="minorHAnsi" w:eastAsiaTheme="minorEastAsia" w:hAnsiTheme="minorHAnsi" w:cstheme="minorBidi"/>
              <w:noProof/>
              <w:sz w:val="24"/>
              <w:szCs w:val="24"/>
            </w:rPr>
          </w:pPr>
          <w:hyperlink w:anchor="_Toc74929801" w:history="1">
            <w:r w:rsidR="007D658B" w:rsidRPr="00DD5CA2">
              <w:rPr>
                <w:rStyle w:val="Hipervnculo"/>
                <w:rFonts w:ascii="Times New Roman" w:hAnsi="Times New Roman" w:cs="Times New Roman"/>
                <w:noProof/>
                <w:sz w:val="24"/>
                <w:szCs w:val="24"/>
              </w:rPr>
              <w:t>8.3.Dominio Demandas del Trabajo</w:t>
            </w:r>
            <w:r w:rsidR="007D658B" w:rsidRPr="00DD5CA2">
              <w:rPr>
                <w:noProof/>
                <w:webHidden/>
                <w:sz w:val="24"/>
                <w:szCs w:val="24"/>
              </w:rPr>
              <w:tab/>
            </w:r>
            <w:r w:rsidR="00DD5CA2" w:rsidRPr="00DD5CA2">
              <w:rPr>
                <w:noProof/>
                <w:sz w:val="24"/>
                <w:szCs w:val="24"/>
              </w:rPr>
              <w:t>…………………………………………………………</w:t>
            </w:r>
            <w:r w:rsidR="00DD5CA2">
              <w:rPr>
                <w:noProof/>
                <w:sz w:val="24"/>
                <w:szCs w:val="24"/>
              </w:rPr>
              <w:t>……</w:t>
            </w:r>
            <w:r w:rsidR="00DD5CA2" w:rsidRPr="00DD5CA2">
              <w:rPr>
                <w:noProof/>
                <w:sz w:val="24"/>
                <w:szCs w:val="24"/>
              </w:rPr>
              <w:t>………………</w:t>
            </w:r>
            <w:r w:rsidR="007D658B" w:rsidRPr="00DD5CA2">
              <w:rPr>
                <w:noProof/>
                <w:webHidden/>
                <w:sz w:val="24"/>
                <w:szCs w:val="24"/>
              </w:rPr>
              <w:fldChar w:fldCharType="begin"/>
            </w:r>
            <w:r w:rsidR="007D658B" w:rsidRPr="00DD5CA2">
              <w:rPr>
                <w:noProof/>
                <w:webHidden/>
                <w:sz w:val="24"/>
                <w:szCs w:val="24"/>
              </w:rPr>
              <w:instrText xml:space="preserve"> PAGEREF _Toc74929801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86</w:t>
            </w:r>
            <w:r w:rsidR="007D658B" w:rsidRPr="00DD5CA2">
              <w:rPr>
                <w:noProof/>
                <w:webHidden/>
                <w:sz w:val="24"/>
                <w:szCs w:val="24"/>
              </w:rPr>
              <w:fldChar w:fldCharType="end"/>
            </w:r>
          </w:hyperlink>
        </w:p>
        <w:p w14:paraId="065B04C5" w14:textId="53F9B633" w:rsidR="007D658B" w:rsidRPr="00DD5CA2" w:rsidRDefault="00AE19F8" w:rsidP="00DD5CA2">
          <w:pPr>
            <w:pStyle w:val="TDC2"/>
            <w:rPr>
              <w:rFonts w:asciiTheme="minorHAnsi" w:eastAsiaTheme="minorEastAsia" w:hAnsiTheme="minorHAnsi" w:cstheme="minorBidi"/>
              <w:noProof/>
              <w:sz w:val="24"/>
              <w:szCs w:val="24"/>
            </w:rPr>
          </w:pPr>
          <w:hyperlink w:anchor="_Toc74929802" w:history="1">
            <w:r w:rsidR="007D658B" w:rsidRPr="00DD5CA2">
              <w:rPr>
                <w:rStyle w:val="Hipervnculo"/>
                <w:rFonts w:ascii="Times New Roman" w:hAnsi="Times New Roman" w:cs="Times New Roman"/>
                <w:noProof/>
                <w:sz w:val="24"/>
                <w:szCs w:val="24"/>
              </w:rPr>
              <w:t>8.4.Dominio Recompensas</w:t>
            </w:r>
            <w:r w:rsidR="00DD5CA2">
              <w:rPr>
                <w:rStyle w:val="Hipervnculo"/>
                <w:rFonts w:ascii="Times New Roman" w:hAnsi="Times New Roman" w:cs="Times New Roman"/>
                <w:noProof/>
                <w:sz w:val="24"/>
                <w:szCs w:val="24"/>
              </w:rPr>
              <w:t>……………………………………………………………….</w:t>
            </w:r>
            <w:r w:rsidR="007D658B" w:rsidRPr="00DD5CA2">
              <w:rPr>
                <w:noProof/>
                <w:webHidden/>
                <w:sz w:val="24"/>
                <w:szCs w:val="24"/>
              </w:rPr>
              <w:tab/>
            </w:r>
            <w:r w:rsidR="007D658B" w:rsidRPr="00DD5CA2">
              <w:rPr>
                <w:noProof/>
                <w:webHidden/>
                <w:sz w:val="24"/>
                <w:szCs w:val="24"/>
              </w:rPr>
              <w:fldChar w:fldCharType="begin"/>
            </w:r>
            <w:r w:rsidR="007D658B" w:rsidRPr="00DD5CA2">
              <w:rPr>
                <w:noProof/>
                <w:webHidden/>
                <w:sz w:val="24"/>
                <w:szCs w:val="24"/>
              </w:rPr>
              <w:instrText xml:space="preserve"> PAGEREF _Toc74929802 \h </w:instrText>
            </w:r>
            <w:r w:rsidR="007D658B" w:rsidRPr="00DD5CA2">
              <w:rPr>
                <w:noProof/>
                <w:webHidden/>
                <w:sz w:val="24"/>
                <w:szCs w:val="24"/>
              </w:rPr>
            </w:r>
            <w:r w:rsidR="007D658B" w:rsidRPr="00DD5CA2">
              <w:rPr>
                <w:noProof/>
                <w:webHidden/>
                <w:sz w:val="24"/>
                <w:szCs w:val="24"/>
              </w:rPr>
              <w:fldChar w:fldCharType="separate"/>
            </w:r>
            <w:r w:rsidR="00C33C35">
              <w:rPr>
                <w:noProof/>
                <w:webHidden/>
                <w:sz w:val="24"/>
                <w:szCs w:val="24"/>
              </w:rPr>
              <w:t>90</w:t>
            </w:r>
            <w:r w:rsidR="007D658B" w:rsidRPr="00DD5CA2">
              <w:rPr>
                <w:noProof/>
                <w:webHidden/>
                <w:sz w:val="24"/>
                <w:szCs w:val="24"/>
              </w:rPr>
              <w:fldChar w:fldCharType="end"/>
            </w:r>
          </w:hyperlink>
        </w:p>
        <w:p w14:paraId="6CD2B68E" w14:textId="50F83ADC" w:rsidR="007D658B" w:rsidRPr="00DD5CA2" w:rsidRDefault="00AE19F8" w:rsidP="0069002D">
          <w:pPr>
            <w:pStyle w:val="TDC1"/>
            <w:rPr>
              <w:rFonts w:asciiTheme="minorHAnsi" w:eastAsiaTheme="minorEastAsia" w:hAnsiTheme="minorHAnsi" w:cstheme="minorBidi"/>
            </w:rPr>
          </w:pPr>
          <w:hyperlink w:anchor="_Toc74929803" w:history="1">
            <w:r w:rsidR="007D658B" w:rsidRPr="00DD5CA2">
              <w:rPr>
                <w:rStyle w:val="Hipervnculo"/>
                <w:rFonts w:eastAsia="Arial"/>
              </w:rPr>
              <w:t>9.</w:t>
            </w:r>
            <w:r w:rsidR="007D658B" w:rsidRPr="00DD5CA2">
              <w:rPr>
                <w:rStyle w:val="Hipervnculo"/>
              </w:rPr>
              <w:t>Discusión</w:t>
            </w:r>
            <w:r w:rsidR="00DD5CA2" w:rsidRPr="00DD5CA2">
              <w:rPr>
                <w:rStyle w:val="Hipervnculo"/>
              </w:rPr>
              <w:t>…………………………………………………………………………</w:t>
            </w:r>
            <w:r w:rsidR="00DD5CA2">
              <w:rPr>
                <w:rStyle w:val="Hipervnculo"/>
              </w:rPr>
              <w:t>……...</w:t>
            </w:r>
            <w:r w:rsidR="007D658B" w:rsidRPr="00DD5CA2">
              <w:rPr>
                <w:webHidden/>
              </w:rPr>
              <w:fldChar w:fldCharType="begin"/>
            </w:r>
            <w:r w:rsidR="007D658B" w:rsidRPr="00DD5CA2">
              <w:rPr>
                <w:webHidden/>
              </w:rPr>
              <w:instrText xml:space="preserve"> PAGEREF _Toc74929803 \h </w:instrText>
            </w:r>
            <w:r w:rsidR="007D658B" w:rsidRPr="00DD5CA2">
              <w:rPr>
                <w:webHidden/>
              </w:rPr>
            </w:r>
            <w:r w:rsidR="007D658B" w:rsidRPr="00DD5CA2">
              <w:rPr>
                <w:webHidden/>
              </w:rPr>
              <w:fldChar w:fldCharType="separate"/>
            </w:r>
            <w:r w:rsidR="00C33C35">
              <w:rPr>
                <w:webHidden/>
              </w:rPr>
              <w:t>92</w:t>
            </w:r>
            <w:r w:rsidR="007D658B" w:rsidRPr="00DD5CA2">
              <w:rPr>
                <w:webHidden/>
              </w:rPr>
              <w:fldChar w:fldCharType="end"/>
            </w:r>
          </w:hyperlink>
        </w:p>
        <w:p w14:paraId="6AB2603E" w14:textId="643BD99F" w:rsidR="007D658B" w:rsidRPr="00DD5CA2" w:rsidRDefault="00AE19F8" w:rsidP="0069002D">
          <w:pPr>
            <w:pStyle w:val="TDC1"/>
            <w:rPr>
              <w:rFonts w:asciiTheme="minorHAnsi" w:eastAsiaTheme="minorEastAsia" w:hAnsiTheme="minorHAnsi" w:cstheme="minorBidi"/>
            </w:rPr>
          </w:pPr>
          <w:hyperlink w:anchor="_Toc74929804" w:history="1">
            <w:r w:rsidR="007D658B" w:rsidRPr="00DD5CA2">
              <w:rPr>
                <w:rStyle w:val="Hipervnculo"/>
                <w:rFonts w:eastAsia="Arial"/>
              </w:rPr>
              <w:t>10.</w:t>
            </w:r>
            <w:r w:rsidR="007D658B" w:rsidRPr="00DD5CA2">
              <w:rPr>
                <w:rStyle w:val="Hipervnculo"/>
                <w:rFonts w:eastAsia="Times New Roman"/>
              </w:rPr>
              <w:t>Conclusiones</w:t>
            </w:r>
            <w:r w:rsidR="00DD5CA2" w:rsidRPr="00DD5CA2">
              <w:rPr>
                <w:rStyle w:val="Hipervnculo"/>
                <w:rFonts w:eastAsia="Times New Roman"/>
              </w:rPr>
              <w:t>…………………………………………………………………………</w:t>
            </w:r>
            <w:r w:rsidR="00DD5CA2">
              <w:rPr>
                <w:rStyle w:val="Hipervnculo"/>
                <w:rFonts w:eastAsia="Times New Roman"/>
              </w:rPr>
              <w:t>....</w:t>
            </w:r>
            <w:r w:rsidR="007D658B" w:rsidRPr="00DD5CA2">
              <w:rPr>
                <w:webHidden/>
              </w:rPr>
              <w:tab/>
            </w:r>
            <w:r w:rsidR="007D658B" w:rsidRPr="00DD5CA2">
              <w:rPr>
                <w:webHidden/>
              </w:rPr>
              <w:fldChar w:fldCharType="begin"/>
            </w:r>
            <w:r w:rsidR="007D658B" w:rsidRPr="00DD5CA2">
              <w:rPr>
                <w:webHidden/>
              </w:rPr>
              <w:instrText xml:space="preserve"> PAGEREF _Toc74929804 \h </w:instrText>
            </w:r>
            <w:r w:rsidR="007D658B" w:rsidRPr="00DD5CA2">
              <w:rPr>
                <w:webHidden/>
              </w:rPr>
            </w:r>
            <w:r w:rsidR="007D658B" w:rsidRPr="00DD5CA2">
              <w:rPr>
                <w:webHidden/>
              </w:rPr>
              <w:fldChar w:fldCharType="separate"/>
            </w:r>
            <w:r w:rsidR="00C33C35">
              <w:rPr>
                <w:webHidden/>
              </w:rPr>
              <w:t>96</w:t>
            </w:r>
            <w:r w:rsidR="007D658B" w:rsidRPr="00DD5CA2">
              <w:rPr>
                <w:webHidden/>
              </w:rPr>
              <w:fldChar w:fldCharType="end"/>
            </w:r>
          </w:hyperlink>
        </w:p>
        <w:p w14:paraId="582311B3" w14:textId="01E35401" w:rsidR="007D658B" w:rsidRPr="00DD5CA2" w:rsidRDefault="00AE19F8" w:rsidP="0069002D">
          <w:pPr>
            <w:pStyle w:val="TDC1"/>
            <w:rPr>
              <w:rFonts w:asciiTheme="minorHAnsi" w:eastAsiaTheme="minorEastAsia" w:hAnsiTheme="minorHAnsi" w:cstheme="minorBidi"/>
            </w:rPr>
          </w:pPr>
          <w:hyperlink w:anchor="_Toc74929805" w:history="1">
            <w:r w:rsidR="007D658B" w:rsidRPr="00DD5CA2">
              <w:rPr>
                <w:rStyle w:val="Hipervnculo"/>
                <w:rFonts w:eastAsia="Arial"/>
              </w:rPr>
              <w:t>11.</w:t>
            </w:r>
            <w:r w:rsidR="007D658B" w:rsidRPr="00DD5CA2">
              <w:rPr>
                <w:rStyle w:val="Hipervnculo"/>
                <w:rFonts w:eastAsia="Times New Roman"/>
              </w:rPr>
              <w:t>Recomendaciones</w:t>
            </w:r>
            <w:r w:rsidR="00DD5CA2" w:rsidRPr="00DD5CA2">
              <w:rPr>
                <w:rStyle w:val="Hipervnculo"/>
                <w:rFonts w:eastAsia="Times New Roman"/>
              </w:rPr>
              <w:t>………………………………………………………………………</w:t>
            </w:r>
            <w:r w:rsidR="007D658B" w:rsidRPr="00DD5CA2">
              <w:rPr>
                <w:webHidden/>
              </w:rPr>
              <w:tab/>
            </w:r>
            <w:r w:rsidR="007D658B" w:rsidRPr="00DD5CA2">
              <w:rPr>
                <w:webHidden/>
              </w:rPr>
              <w:fldChar w:fldCharType="begin"/>
            </w:r>
            <w:r w:rsidR="007D658B" w:rsidRPr="00DD5CA2">
              <w:rPr>
                <w:webHidden/>
              </w:rPr>
              <w:instrText xml:space="preserve"> PAGEREF _Toc74929805 \h </w:instrText>
            </w:r>
            <w:r w:rsidR="007D658B" w:rsidRPr="00DD5CA2">
              <w:rPr>
                <w:webHidden/>
              </w:rPr>
            </w:r>
            <w:r w:rsidR="007D658B" w:rsidRPr="00DD5CA2">
              <w:rPr>
                <w:webHidden/>
              </w:rPr>
              <w:fldChar w:fldCharType="separate"/>
            </w:r>
            <w:r w:rsidR="00C33C35">
              <w:rPr>
                <w:webHidden/>
              </w:rPr>
              <w:t>99</w:t>
            </w:r>
            <w:r w:rsidR="007D658B" w:rsidRPr="00DD5CA2">
              <w:rPr>
                <w:webHidden/>
              </w:rPr>
              <w:fldChar w:fldCharType="end"/>
            </w:r>
          </w:hyperlink>
        </w:p>
        <w:p w14:paraId="546ADE70" w14:textId="2C82F818" w:rsidR="007D658B" w:rsidRPr="00DD5CA2" w:rsidRDefault="00AE19F8" w:rsidP="0069002D">
          <w:pPr>
            <w:pStyle w:val="TDC1"/>
            <w:rPr>
              <w:rFonts w:asciiTheme="minorHAnsi" w:eastAsiaTheme="minorEastAsia" w:hAnsiTheme="minorHAnsi" w:cstheme="minorBidi"/>
            </w:rPr>
          </w:pPr>
          <w:hyperlink w:anchor="_Toc74929806" w:history="1">
            <w:r w:rsidR="007D658B" w:rsidRPr="00DD5CA2">
              <w:rPr>
                <w:rStyle w:val="Hipervnculo"/>
                <w:rFonts w:eastAsia="Arial"/>
              </w:rPr>
              <w:t>12.</w:t>
            </w:r>
            <w:r w:rsidR="007D658B" w:rsidRPr="00DD5CA2">
              <w:rPr>
                <w:rStyle w:val="Hipervnculo"/>
                <w:rFonts w:eastAsia="Times New Roman"/>
              </w:rPr>
              <w:t>Referencias</w:t>
            </w:r>
            <w:r w:rsidR="00DD5CA2" w:rsidRPr="00DD5CA2">
              <w:rPr>
                <w:rStyle w:val="Hipervnculo"/>
                <w:rFonts w:eastAsia="Times New Roman"/>
              </w:rPr>
              <w:t>…………………………………………………………………………</w:t>
            </w:r>
            <w:r w:rsidR="00DD5CA2">
              <w:rPr>
                <w:rStyle w:val="Hipervnculo"/>
                <w:rFonts w:eastAsia="Times New Roman"/>
              </w:rPr>
              <w:t>…..</w:t>
            </w:r>
            <w:r w:rsidR="007D658B" w:rsidRPr="00DD5CA2">
              <w:rPr>
                <w:webHidden/>
              </w:rPr>
              <w:fldChar w:fldCharType="begin"/>
            </w:r>
            <w:r w:rsidR="007D658B" w:rsidRPr="00DD5CA2">
              <w:rPr>
                <w:webHidden/>
              </w:rPr>
              <w:instrText xml:space="preserve"> PAGEREF _Toc74929806 \h </w:instrText>
            </w:r>
            <w:r w:rsidR="007D658B" w:rsidRPr="00DD5CA2">
              <w:rPr>
                <w:webHidden/>
              </w:rPr>
            </w:r>
            <w:r w:rsidR="007D658B" w:rsidRPr="00DD5CA2">
              <w:rPr>
                <w:webHidden/>
              </w:rPr>
              <w:fldChar w:fldCharType="separate"/>
            </w:r>
            <w:r w:rsidR="00C33C35">
              <w:rPr>
                <w:webHidden/>
              </w:rPr>
              <w:t>101</w:t>
            </w:r>
            <w:r w:rsidR="007D658B" w:rsidRPr="00DD5CA2">
              <w:rPr>
                <w:webHidden/>
              </w:rPr>
              <w:fldChar w:fldCharType="end"/>
            </w:r>
          </w:hyperlink>
        </w:p>
        <w:p w14:paraId="22E4436F" w14:textId="501F63D2" w:rsidR="007D658B" w:rsidRPr="00DD5CA2" w:rsidRDefault="00AE19F8" w:rsidP="0069002D">
          <w:pPr>
            <w:pStyle w:val="TDC1"/>
            <w:rPr>
              <w:rFonts w:asciiTheme="minorHAnsi" w:eastAsiaTheme="minorEastAsia" w:hAnsiTheme="minorHAnsi" w:cstheme="minorBidi"/>
            </w:rPr>
          </w:pPr>
          <w:hyperlink w:anchor="_Toc74929807" w:history="1">
            <w:r w:rsidR="007D658B" w:rsidRPr="00DD5CA2">
              <w:rPr>
                <w:rStyle w:val="Hipervnculo"/>
              </w:rPr>
              <w:t>ANEXOS</w:t>
            </w:r>
            <w:r w:rsidR="00DD5CA2" w:rsidRPr="00DD5CA2">
              <w:rPr>
                <w:rStyle w:val="Hipervnculo"/>
              </w:rPr>
              <w:t>…………………………………………………………………………</w:t>
            </w:r>
            <w:r w:rsidR="00DD5CA2">
              <w:rPr>
                <w:rStyle w:val="Hipervnculo"/>
              </w:rPr>
              <w:t>………</w:t>
            </w:r>
            <w:r w:rsidR="007D658B" w:rsidRPr="00DD5CA2">
              <w:rPr>
                <w:webHidden/>
              </w:rPr>
              <w:tab/>
            </w:r>
            <w:r w:rsidR="007D658B" w:rsidRPr="00DD5CA2">
              <w:rPr>
                <w:webHidden/>
              </w:rPr>
              <w:fldChar w:fldCharType="begin"/>
            </w:r>
            <w:r w:rsidR="007D658B" w:rsidRPr="00DD5CA2">
              <w:rPr>
                <w:webHidden/>
              </w:rPr>
              <w:instrText xml:space="preserve"> PAGEREF _Toc74929807 \h </w:instrText>
            </w:r>
            <w:r w:rsidR="007D658B" w:rsidRPr="00DD5CA2">
              <w:rPr>
                <w:webHidden/>
              </w:rPr>
            </w:r>
            <w:r w:rsidR="007D658B" w:rsidRPr="00DD5CA2">
              <w:rPr>
                <w:webHidden/>
              </w:rPr>
              <w:fldChar w:fldCharType="separate"/>
            </w:r>
            <w:r w:rsidR="00C33C35">
              <w:rPr>
                <w:webHidden/>
              </w:rPr>
              <w:t>113</w:t>
            </w:r>
            <w:r w:rsidR="007D658B" w:rsidRPr="00DD5CA2">
              <w:rPr>
                <w:webHidden/>
              </w:rPr>
              <w:fldChar w:fldCharType="end"/>
            </w:r>
          </w:hyperlink>
        </w:p>
        <w:p w14:paraId="6E887E48" w14:textId="77777777" w:rsidR="003026F0" w:rsidRPr="00DD5CA2" w:rsidRDefault="00AC3000" w:rsidP="00EF6348">
          <w:pPr>
            <w:jc w:val="both"/>
            <w:rPr>
              <w:rFonts w:ascii="Times New Roman" w:eastAsia="Times New Roman" w:hAnsi="Times New Roman" w:cs="Times New Roman"/>
              <w:sz w:val="24"/>
              <w:szCs w:val="24"/>
            </w:rPr>
          </w:pPr>
          <w:r w:rsidRPr="00DD5CA2">
            <w:rPr>
              <w:rFonts w:ascii="Times New Roman" w:hAnsi="Times New Roman" w:cs="Times New Roman"/>
              <w:sz w:val="24"/>
              <w:szCs w:val="24"/>
            </w:rPr>
            <w:fldChar w:fldCharType="end"/>
          </w:r>
        </w:p>
      </w:sdtContent>
    </w:sdt>
    <w:p w14:paraId="056182E0" w14:textId="77777777" w:rsidR="003026F0" w:rsidRPr="00E5745C" w:rsidRDefault="003026F0" w:rsidP="00EF6348">
      <w:pPr>
        <w:pStyle w:val="Ttulo1"/>
        <w:spacing w:before="0" w:after="160" w:line="360" w:lineRule="auto"/>
        <w:jc w:val="both"/>
        <w:rPr>
          <w:rFonts w:ascii="Times New Roman" w:eastAsia="Times New Roman" w:hAnsi="Times New Roman" w:cs="Times New Roman"/>
          <w:color w:val="000000"/>
          <w:sz w:val="24"/>
          <w:szCs w:val="24"/>
        </w:rPr>
      </w:pPr>
    </w:p>
    <w:p w14:paraId="08E68273" w14:textId="77777777" w:rsidR="003026F0" w:rsidRPr="00E5745C" w:rsidRDefault="003026F0" w:rsidP="00EF6348">
      <w:pPr>
        <w:jc w:val="both"/>
        <w:rPr>
          <w:rFonts w:ascii="Times New Roman" w:eastAsia="Times New Roman" w:hAnsi="Times New Roman" w:cs="Times New Roman"/>
          <w:sz w:val="24"/>
          <w:szCs w:val="24"/>
        </w:rPr>
      </w:pPr>
    </w:p>
    <w:p w14:paraId="0E273CAA" w14:textId="77777777" w:rsidR="003026F0" w:rsidRPr="00E5745C" w:rsidRDefault="003026F0" w:rsidP="00EF6348">
      <w:pPr>
        <w:jc w:val="both"/>
        <w:rPr>
          <w:rFonts w:ascii="Times New Roman" w:eastAsia="Times New Roman" w:hAnsi="Times New Roman" w:cs="Times New Roman"/>
          <w:sz w:val="24"/>
          <w:szCs w:val="24"/>
        </w:rPr>
      </w:pPr>
    </w:p>
    <w:p w14:paraId="124EF2CB" w14:textId="77777777" w:rsidR="003026F0" w:rsidRPr="00E5745C" w:rsidRDefault="003026F0" w:rsidP="00EF6348">
      <w:pPr>
        <w:jc w:val="both"/>
        <w:rPr>
          <w:rFonts w:ascii="Times New Roman" w:eastAsia="Times New Roman" w:hAnsi="Times New Roman" w:cs="Times New Roman"/>
          <w:sz w:val="24"/>
          <w:szCs w:val="24"/>
        </w:rPr>
      </w:pPr>
    </w:p>
    <w:p w14:paraId="79C50F96" w14:textId="77777777" w:rsidR="003026F0" w:rsidRPr="00E5745C" w:rsidRDefault="003026F0" w:rsidP="00EF6348">
      <w:pPr>
        <w:pStyle w:val="Ttulo1"/>
        <w:spacing w:before="0" w:after="160" w:line="360" w:lineRule="auto"/>
        <w:jc w:val="both"/>
        <w:rPr>
          <w:rFonts w:ascii="Times New Roman" w:eastAsia="Times New Roman" w:hAnsi="Times New Roman" w:cs="Times New Roman"/>
          <w:color w:val="000000"/>
          <w:sz w:val="24"/>
          <w:szCs w:val="24"/>
        </w:rPr>
      </w:pPr>
    </w:p>
    <w:p w14:paraId="17F3F664" w14:textId="77777777" w:rsidR="003026F0" w:rsidRPr="00E5745C" w:rsidRDefault="003026F0" w:rsidP="00EF6348">
      <w:pPr>
        <w:jc w:val="both"/>
        <w:rPr>
          <w:rFonts w:ascii="Times New Roman" w:eastAsia="Times New Roman" w:hAnsi="Times New Roman" w:cs="Times New Roman"/>
          <w:sz w:val="24"/>
          <w:szCs w:val="24"/>
        </w:rPr>
      </w:pPr>
    </w:p>
    <w:p w14:paraId="0540086A" w14:textId="77777777" w:rsidR="003026F0" w:rsidRPr="00E5745C" w:rsidRDefault="003026F0" w:rsidP="00EF6348">
      <w:pPr>
        <w:jc w:val="both"/>
        <w:rPr>
          <w:rFonts w:ascii="Times New Roman" w:eastAsia="Times New Roman" w:hAnsi="Times New Roman" w:cs="Times New Roman"/>
          <w:sz w:val="24"/>
          <w:szCs w:val="24"/>
        </w:rPr>
      </w:pPr>
    </w:p>
    <w:p w14:paraId="048F72D3" w14:textId="77777777" w:rsidR="003026F0" w:rsidRPr="00E5745C" w:rsidRDefault="003026F0" w:rsidP="00EF6348">
      <w:pPr>
        <w:jc w:val="both"/>
        <w:rPr>
          <w:rFonts w:ascii="Times New Roman" w:eastAsia="Times New Roman" w:hAnsi="Times New Roman" w:cs="Times New Roman"/>
          <w:sz w:val="24"/>
          <w:szCs w:val="24"/>
        </w:rPr>
      </w:pPr>
    </w:p>
    <w:p w14:paraId="0E34B17E" w14:textId="77777777" w:rsidR="003026F0" w:rsidRPr="00E5745C" w:rsidRDefault="003026F0" w:rsidP="00EF6348">
      <w:pPr>
        <w:jc w:val="both"/>
        <w:rPr>
          <w:rFonts w:ascii="Times New Roman" w:eastAsia="Times New Roman" w:hAnsi="Times New Roman" w:cs="Times New Roman"/>
          <w:sz w:val="24"/>
          <w:szCs w:val="24"/>
        </w:rPr>
      </w:pPr>
    </w:p>
    <w:p w14:paraId="707BB63D" w14:textId="77777777" w:rsidR="005D1843" w:rsidRDefault="005D1843" w:rsidP="005D1843">
      <w:pPr>
        <w:rPr>
          <w:rFonts w:ascii="Times New Roman" w:hAnsi="Times New Roman" w:cs="Times New Roman"/>
          <w:sz w:val="24"/>
          <w:szCs w:val="24"/>
        </w:rPr>
      </w:pPr>
    </w:p>
    <w:p w14:paraId="663A8D1C" w14:textId="77777777" w:rsidR="006E6E8C" w:rsidRPr="00E5745C" w:rsidRDefault="006E6E8C" w:rsidP="005D1843">
      <w:pPr>
        <w:rPr>
          <w:rFonts w:ascii="Times New Roman" w:hAnsi="Times New Roman" w:cs="Times New Roman"/>
          <w:sz w:val="24"/>
          <w:szCs w:val="24"/>
        </w:rPr>
      </w:pPr>
    </w:p>
    <w:p w14:paraId="550B3ED7" w14:textId="77777777" w:rsidR="005D1843" w:rsidRPr="00E5745C" w:rsidRDefault="005D1843" w:rsidP="005D1843">
      <w:pPr>
        <w:rPr>
          <w:rFonts w:ascii="Times New Roman" w:hAnsi="Times New Roman" w:cs="Times New Roman"/>
          <w:sz w:val="24"/>
          <w:szCs w:val="24"/>
        </w:rPr>
      </w:pPr>
    </w:p>
    <w:p w14:paraId="1F119849" w14:textId="10239884" w:rsidR="003026F0" w:rsidRPr="00E5745C" w:rsidRDefault="005D791A" w:rsidP="00947FA7">
      <w:pPr>
        <w:spacing w:after="0" w:line="360" w:lineRule="auto"/>
        <w:contextualSpacing/>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Lista De</w:t>
      </w:r>
      <w:r w:rsidR="002E4F83" w:rsidRPr="00E5745C">
        <w:rPr>
          <w:rFonts w:ascii="Times New Roman" w:eastAsia="Times New Roman" w:hAnsi="Times New Roman" w:cs="Times New Roman"/>
          <w:b/>
          <w:color w:val="000000"/>
          <w:sz w:val="24"/>
          <w:szCs w:val="24"/>
        </w:rPr>
        <w:t xml:space="preserve"> T</w:t>
      </w:r>
      <w:r w:rsidRPr="00E5745C">
        <w:rPr>
          <w:rFonts w:ascii="Times New Roman" w:eastAsia="Times New Roman" w:hAnsi="Times New Roman" w:cs="Times New Roman"/>
          <w:b/>
          <w:color w:val="000000"/>
          <w:sz w:val="24"/>
          <w:szCs w:val="24"/>
        </w:rPr>
        <w:t>ablas</w:t>
      </w:r>
    </w:p>
    <w:p w14:paraId="010BDBED" w14:textId="77777777" w:rsidR="00947FA7" w:rsidRPr="00E5745C" w:rsidRDefault="00947FA7" w:rsidP="00947FA7">
      <w:pPr>
        <w:spacing w:after="0" w:line="360" w:lineRule="auto"/>
        <w:contextualSpacing/>
        <w:jc w:val="center"/>
        <w:rPr>
          <w:rFonts w:ascii="Times New Roman" w:eastAsia="Times New Roman" w:hAnsi="Times New Roman" w:cs="Times New Roman"/>
          <w:b/>
          <w:color w:val="000000"/>
          <w:sz w:val="24"/>
          <w:szCs w:val="24"/>
        </w:rPr>
      </w:pPr>
    </w:p>
    <w:p w14:paraId="3F00B770" w14:textId="77777777" w:rsidR="00AE333C" w:rsidRPr="001609F6" w:rsidRDefault="00AC3000"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r w:rsidRPr="001609F6">
        <w:rPr>
          <w:rFonts w:ascii="Times New Roman" w:eastAsia="Times New Roman" w:hAnsi="Times New Roman" w:cs="Times New Roman"/>
          <w:sz w:val="24"/>
          <w:szCs w:val="24"/>
        </w:rPr>
        <w:fldChar w:fldCharType="begin"/>
      </w:r>
      <w:r w:rsidR="00947FA7" w:rsidRPr="001609F6">
        <w:rPr>
          <w:rFonts w:ascii="Times New Roman" w:eastAsia="Times New Roman" w:hAnsi="Times New Roman" w:cs="Times New Roman"/>
          <w:sz w:val="24"/>
          <w:szCs w:val="24"/>
        </w:rPr>
        <w:instrText xml:space="preserve"> TOC \h \z \c "Tabla" </w:instrText>
      </w:r>
      <w:r w:rsidRPr="001609F6">
        <w:rPr>
          <w:rFonts w:ascii="Times New Roman" w:eastAsia="Times New Roman" w:hAnsi="Times New Roman" w:cs="Times New Roman"/>
          <w:sz w:val="24"/>
          <w:szCs w:val="24"/>
        </w:rPr>
        <w:fldChar w:fldCharType="separate"/>
      </w:r>
      <w:hyperlink w:anchor="_Toc52997406" w:history="1">
        <w:r w:rsidR="00AE333C" w:rsidRPr="001609F6">
          <w:rPr>
            <w:rStyle w:val="Hipervnculo"/>
            <w:rFonts w:ascii="Times New Roman" w:eastAsia="Times New Roman" w:hAnsi="Times New Roman" w:cs="Times New Roman"/>
            <w:noProof/>
            <w:sz w:val="24"/>
            <w:szCs w:val="24"/>
          </w:rPr>
          <w:t>Tabla 1</w:t>
        </w:r>
        <w:r w:rsidR="00681D15" w:rsidRPr="001609F6">
          <w:rPr>
            <w:rStyle w:val="Hipervnculo"/>
            <w:rFonts w:ascii="Times New Roman" w:eastAsia="Times New Roman" w:hAnsi="Times New Roman" w:cs="Times New Roman"/>
            <w:noProof/>
            <w:sz w:val="24"/>
            <w:szCs w:val="24"/>
          </w:rPr>
          <w:t>Dominio y d</w:t>
        </w:r>
        <w:r w:rsidR="00AE333C" w:rsidRPr="001609F6">
          <w:rPr>
            <w:rStyle w:val="Hipervnculo"/>
            <w:rFonts w:ascii="Times New Roman" w:eastAsia="Times New Roman" w:hAnsi="Times New Roman" w:cs="Times New Roman"/>
            <w:noProof/>
            <w:sz w:val="24"/>
            <w:szCs w:val="24"/>
          </w:rPr>
          <w:t>imensión</w:t>
        </w:r>
        <w:r w:rsidR="00AE333C" w:rsidRPr="001609F6">
          <w:rPr>
            <w:rFonts w:ascii="Times New Roman" w:hAnsi="Times New Roman" w:cs="Times New Roman"/>
            <w:noProof/>
            <w:webHidden/>
            <w:sz w:val="24"/>
            <w:szCs w:val="24"/>
          </w:rPr>
          <w:tab/>
        </w:r>
        <w:r w:rsidRPr="001609F6">
          <w:rPr>
            <w:rFonts w:ascii="Times New Roman" w:hAnsi="Times New Roman" w:cs="Times New Roman"/>
            <w:noProof/>
            <w:webHidden/>
            <w:sz w:val="24"/>
            <w:szCs w:val="24"/>
          </w:rPr>
          <w:fldChar w:fldCharType="begin"/>
        </w:r>
        <w:r w:rsidR="00AE333C" w:rsidRPr="001609F6">
          <w:rPr>
            <w:rFonts w:ascii="Times New Roman" w:hAnsi="Times New Roman" w:cs="Times New Roman"/>
            <w:noProof/>
            <w:webHidden/>
            <w:sz w:val="24"/>
            <w:szCs w:val="24"/>
          </w:rPr>
          <w:instrText xml:space="preserve"> PAGEREF _Toc52997406 \h </w:instrText>
        </w:r>
        <w:r w:rsidRPr="001609F6">
          <w:rPr>
            <w:rFonts w:ascii="Times New Roman" w:hAnsi="Times New Roman" w:cs="Times New Roman"/>
            <w:noProof/>
            <w:webHidden/>
            <w:sz w:val="24"/>
            <w:szCs w:val="24"/>
          </w:rPr>
        </w:r>
        <w:r w:rsidRPr="001609F6">
          <w:rPr>
            <w:rFonts w:ascii="Times New Roman" w:hAnsi="Times New Roman" w:cs="Times New Roman"/>
            <w:noProof/>
            <w:webHidden/>
            <w:sz w:val="24"/>
            <w:szCs w:val="24"/>
          </w:rPr>
          <w:fldChar w:fldCharType="separate"/>
        </w:r>
        <w:r w:rsidR="00C11CB3" w:rsidRPr="001609F6">
          <w:rPr>
            <w:rFonts w:ascii="Times New Roman" w:hAnsi="Times New Roman" w:cs="Times New Roman"/>
            <w:noProof/>
            <w:webHidden/>
            <w:sz w:val="24"/>
            <w:szCs w:val="24"/>
          </w:rPr>
          <w:t>42</w:t>
        </w:r>
        <w:r w:rsidRPr="001609F6">
          <w:rPr>
            <w:rFonts w:ascii="Times New Roman" w:hAnsi="Times New Roman" w:cs="Times New Roman"/>
            <w:noProof/>
            <w:webHidden/>
            <w:sz w:val="24"/>
            <w:szCs w:val="24"/>
          </w:rPr>
          <w:fldChar w:fldCharType="end"/>
        </w:r>
      </w:hyperlink>
    </w:p>
    <w:p w14:paraId="198A2134" w14:textId="77777777" w:rsidR="00AE333C" w:rsidRPr="001609F6"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07" w:history="1">
        <w:r w:rsidR="00AE333C" w:rsidRPr="001609F6">
          <w:rPr>
            <w:rStyle w:val="Hipervnculo"/>
            <w:rFonts w:ascii="Times New Roman" w:hAnsi="Times New Roman" w:cs="Times New Roman"/>
            <w:noProof/>
            <w:sz w:val="24"/>
            <w:szCs w:val="24"/>
          </w:rPr>
          <w:t xml:space="preserve">Tabla 2 </w:t>
        </w:r>
        <w:r w:rsidR="00681D15" w:rsidRPr="001609F6">
          <w:rPr>
            <w:rStyle w:val="Hipervnculo"/>
            <w:rFonts w:ascii="Times New Roman" w:eastAsia="Times New Roman" w:hAnsi="Times New Roman" w:cs="Times New Roman"/>
            <w:noProof/>
            <w:sz w:val="24"/>
            <w:szCs w:val="24"/>
          </w:rPr>
          <w:t>Cuadro de operacionalización de la variable</w:t>
        </w:r>
        <w:r w:rsidR="00AE333C" w:rsidRPr="001609F6">
          <w:rPr>
            <w:rFonts w:ascii="Times New Roman" w:hAnsi="Times New Roman" w:cs="Times New Roman"/>
            <w:noProof/>
            <w:webHidden/>
            <w:sz w:val="24"/>
            <w:szCs w:val="24"/>
          </w:rPr>
          <w:tab/>
        </w:r>
        <w:r w:rsidR="00AC3000" w:rsidRPr="001609F6">
          <w:rPr>
            <w:rFonts w:ascii="Times New Roman" w:hAnsi="Times New Roman" w:cs="Times New Roman"/>
            <w:noProof/>
            <w:webHidden/>
            <w:sz w:val="24"/>
            <w:szCs w:val="24"/>
          </w:rPr>
          <w:fldChar w:fldCharType="begin"/>
        </w:r>
        <w:r w:rsidR="00AE333C" w:rsidRPr="001609F6">
          <w:rPr>
            <w:rFonts w:ascii="Times New Roman" w:hAnsi="Times New Roman" w:cs="Times New Roman"/>
            <w:noProof/>
            <w:webHidden/>
            <w:sz w:val="24"/>
            <w:szCs w:val="24"/>
          </w:rPr>
          <w:instrText xml:space="preserve"> PAGEREF _Toc52997407 \h </w:instrText>
        </w:r>
        <w:r w:rsidR="00AC3000" w:rsidRPr="001609F6">
          <w:rPr>
            <w:rFonts w:ascii="Times New Roman" w:hAnsi="Times New Roman" w:cs="Times New Roman"/>
            <w:noProof/>
            <w:webHidden/>
            <w:sz w:val="24"/>
            <w:szCs w:val="24"/>
          </w:rPr>
        </w:r>
        <w:r w:rsidR="00AC3000" w:rsidRPr="001609F6">
          <w:rPr>
            <w:rFonts w:ascii="Times New Roman" w:hAnsi="Times New Roman" w:cs="Times New Roman"/>
            <w:noProof/>
            <w:webHidden/>
            <w:sz w:val="24"/>
            <w:szCs w:val="24"/>
          </w:rPr>
          <w:fldChar w:fldCharType="separate"/>
        </w:r>
        <w:r w:rsidR="00C11CB3" w:rsidRPr="001609F6">
          <w:rPr>
            <w:rFonts w:ascii="Times New Roman" w:hAnsi="Times New Roman" w:cs="Times New Roman"/>
            <w:noProof/>
            <w:webHidden/>
            <w:sz w:val="24"/>
            <w:szCs w:val="24"/>
          </w:rPr>
          <w:t>52</w:t>
        </w:r>
        <w:r w:rsidR="00AC3000" w:rsidRPr="001609F6">
          <w:rPr>
            <w:rFonts w:ascii="Times New Roman" w:hAnsi="Times New Roman" w:cs="Times New Roman"/>
            <w:noProof/>
            <w:webHidden/>
            <w:sz w:val="24"/>
            <w:szCs w:val="24"/>
          </w:rPr>
          <w:fldChar w:fldCharType="end"/>
        </w:r>
      </w:hyperlink>
    </w:p>
    <w:p w14:paraId="63287AD7" w14:textId="77777777" w:rsidR="003026F0" w:rsidRPr="00E5745C" w:rsidRDefault="00AC3000" w:rsidP="00EF6348">
      <w:pPr>
        <w:jc w:val="both"/>
        <w:rPr>
          <w:rFonts w:ascii="Times New Roman" w:eastAsia="Times New Roman" w:hAnsi="Times New Roman" w:cs="Times New Roman"/>
          <w:sz w:val="24"/>
          <w:szCs w:val="24"/>
        </w:rPr>
      </w:pPr>
      <w:r w:rsidRPr="001609F6">
        <w:rPr>
          <w:rFonts w:ascii="Times New Roman" w:eastAsia="Times New Roman" w:hAnsi="Times New Roman" w:cs="Times New Roman"/>
          <w:sz w:val="24"/>
          <w:szCs w:val="24"/>
        </w:rPr>
        <w:fldChar w:fldCharType="end"/>
      </w:r>
    </w:p>
    <w:p w14:paraId="22FD77BA" w14:textId="77777777" w:rsidR="003026F0" w:rsidRPr="00E5745C" w:rsidRDefault="003026F0" w:rsidP="00EF6348">
      <w:pPr>
        <w:jc w:val="both"/>
        <w:rPr>
          <w:rFonts w:ascii="Times New Roman" w:eastAsia="Times New Roman" w:hAnsi="Times New Roman" w:cs="Times New Roman"/>
          <w:sz w:val="24"/>
          <w:szCs w:val="24"/>
        </w:rPr>
      </w:pPr>
    </w:p>
    <w:p w14:paraId="70E6EA71" w14:textId="77777777" w:rsidR="003026F0" w:rsidRPr="00E5745C" w:rsidRDefault="003026F0" w:rsidP="00EF6348">
      <w:pPr>
        <w:jc w:val="both"/>
        <w:rPr>
          <w:rFonts w:ascii="Times New Roman" w:eastAsia="Times New Roman" w:hAnsi="Times New Roman" w:cs="Times New Roman"/>
          <w:sz w:val="24"/>
          <w:szCs w:val="24"/>
        </w:rPr>
      </w:pPr>
    </w:p>
    <w:p w14:paraId="65BCE304" w14:textId="77777777" w:rsidR="003026F0" w:rsidRPr="00E5745C" w:rsidRDefault="003026F0" w:rsidP="00EF6348">
      <w:pPr>
        <w:jc w:val="both"/>
        <w:rPr>
          <w:rFonts w:ascii="Times New Roman" w:eastAsia="Times New Roman" w:hAnsi="Times New Roman" w:cs="Times New Roman"/>
          <w:sz w:val="24"/>
          <w:szCs w:val="24"/>
        </w:rPr>
      </w:pPr>
    </w:p>
    <w:p w14:paraId="1A5DF4EF" w14:textId="77777777" w:rsidR="003026F0" w:rsidRPr="00E5745C" w:rsidRDefault="003026F0" w:rsidP="00EF6348">
      <w:pPr>
        <w:jc w:val="both"/>
        <w:rPr>
          <w:rFonts w:ascii="Times New Roman" w:eastAsia="Times New Roman" w:hAnsi="Times New Roman" w:cs="Times New Roman"/>
          <w:sz w:val="24"/>
          <w:szCs w:val="24"/>
        </w:rPr>
      </w:pPr>
    </w:p>
    <w:p w14:paraId="218A3E8E" w14:textId="77777777" w:rsidR="003026F0" w:rsidRPr="00E5745C" w:rsidRDefault="003026F0" w:rsidP="00EF6348">
      <w:pPr>
        <w:jc w:val="both"/>
        <w:rPr>
          <w:rFonts w:ascii="Times New Roman" w:eastAsia="Times New Roman" w:hAnsi="Times New Roman" w:cs="Times New Roman"/>
          <w:sz w:val="24"/>
          <w:szCs w:val="24"/>
        </w:rPr>
      </w:pPr>
    </w:p>
    <w:p w14:paraId="4F8E9D3C" w14:textId="77777777" w:rsidR="003026F0" w:rsidRPr="00E5745C" w:rsidRDefault="003026F0" w:rsidP="00EF6348">
      <w:pPr>
        <w:jc w:val="both"/>
        <w:rPr>
          <w:rFonts w:ascii="Times New Roman" w:eastAsia="Times New Roman" w:hAnsi="Times New Roman" w:cs="Times New Roman"/>
          <w:sz w:val="24"/>
          <w:szCs w:val="24"/>
        </w:rPr>
      </w:pPr>
    </w:p>
    <w:p w14:paraId="2D32E3DC" w14:textId="77777777" w:rsidR="003026F0" w:rsidRPr="00E5745C" w:rsidRDefault="003026F0" w:rsidP="00EF6348">
      <w:pPr>
        <w:jc w:val="both"/>
        <w:rPr>
          <w:rFonts w:ascii="Times New Roman" w:eastAsia="Times New Roman" w:hAnsi="Times New Roman" w:cs="Times New Roman"/>
          <w:sz w:val="24"/>
          <w:szCs w:val="24"/>
        </w:rPr>
      </w:pPr>
    </w:p>
    <w:p w14:paraId="145C3954" w14:textId="77777777" w:rsidR="003026F0" w:rsidRPr="00E5745C" w:rsidRDefault="003026F0" w:rsidP="00EF6348">
      <w:pPr>
        <w:jc w:val="both"/>
        <w:rPr>
          <w:rFonts w:ascii="Times New Roman" w:eastAsia="Times New Roman" w:hAnsi="Times New Roman" w:cs="Times New Roman"/>
          <w:sz w:val="24"/>
          <w:szCs w:val="24"/>
        </w:rPr>
      </w:pPr>
    </w:p>
    <w:p w14:paraId="31100D27" w14:textId="77777777" w:rsidR="003026F0" w:rsidRPr="00E5745C" w:rsidRDefault="003026F0" w:rsidP="00EF6348">
      <w:pPr>
        <w:jc w:val="both"/>
        <w:rPr>
          <w:rFonts w:ascii="Times New Roman" w:eastAsia="Times New Roman" w:hAnsi="Times New Roman" w:cs="Times New Roman"/>
          <w:sz w:val="24"/>
          <w:szCs w:val="24"/>
        </w:rPr>
      </w:pPr>
    </w:p>
    <w:p w14:paraId="4FD56F81" w14:textId="77777777" w:rsidR="003026F0" w:rsidRPr="00E5745C" w:rsidRDefault="003026F0" w:rsidP="00EF6348">
      <w:pPr>
        <w:jc w:val="both"/>
        <w:rPr>
          <w:rFonts w:ascii="Times New Roman" w:eastAsia="Times New Roman" w:hAnsi="Times New Roman" w:cs="Times New Roman"/>
          <w:sz w:val="24"/>
          <w:szCs w:val="24"/>
        </w:rPr>
      </w:pPr>
    </w:p>
    <w:p w14:paraId="4A2375A3" w14:textId="77777777" w:rsidR="003026F0" w:rsidRPr="00E5745C" w:rsidRDefault="003026F0" w:rsidP="00EF6348">
      <w:pPr>
        <w:jc w:val="both"/>
        <w:rPr>
          <w:rFonts w:ascii="Times New Roman" w:eastAsia="Times New Roman" w:hAnsi="Times New Roman" w:cs="Times New Roman"/>
          <w:sz w:val="24"/>
          <w:szCs w:val="24"/>
        </w:rPr>
      </w:pPr>
    </w:p>
    <w:p w14:paraId="4D64DCE2" w14:textId="77777777" w:rsidR="003026F0" w:rsidRPr="00E5745C" w:rsidRDefault="003026F0" w:rsidP="00EF6348">
      <w:pPr>
        <w:jc w:val="both"/>
        <w:rPr>
          <w:rFonts w:ascii="Times New Roman" w:eastAsia="Times New Roman" w:hAnsi="Times New Roman" w:cs="Times New Roman"/>
          <w:sz w:val="24"/>
          <w:szCs w:val="24"/>
        </w:rPr>
      </w:pPr>
    </w:p>
    <w:p w14:paraId="317AAECE" w14:textId="77777777" w:rsidR="003026F0" w:rsidRPr="00E5745C" w:rsidRDefault="003026F0" w:rsidP="00EF6348">
      <w:pPr>
        <w:jc w:val="both"/>
        <w:rPr>
          <w:rFonts w:ascii="Times New Roman" w:eastAsia="Times New Roman" w:hAnsi="Times New Roman" w:cs="Times New Roman"/>
          <w:sz w:val="24"/>
          <w:szCs w:val="24"/>
        </w:rPr>
      </w:pPr>
    </w:p>
    <w:p w14:paraId="4A90F378" w14:textId="77777777" w:rsidR="003026F0" w:rsidRPr="00E5745C" w:rsidRDefault="003026F0" w:rsidP="00EF6348">
      <w:pPr>
        <w:jc w:val="both"/>
        <w:rPr>
          <w:rFonts w:ascii="Times New Roman" w:eastAsia="Times New Roman" w:hAnsi="Times New Roman" w:cs="Times New Roman"/>
          <w:sz w:val="24"/>
          <w:szCs w:val="24"/>
        </w:rPr>
      </w:pPr>
    </w:p>
    <w:p w14:paraId="35D92C3E" w14:textId="77777777" w:rsidR="003026F0" w:rsidRPr="00E5745C" w:rsidRDefault="003026F0" w:rsidP="00EF6348">
      <w:pPr>
        <w:jc w:val="both"/>
        <w:rPr>
          <w:rFonts w:ascii="Times New Roman" w:eastAsia="Times New Roman" w:hAnsi="Times New Roman" w:cs="Times New Roman"/>
          <w:sz w:val="24"/>
          <w:szCs w:val="24"/>
        </w:rPr>
      </w:pPr>
    </w:p>
    <w:p w14:paraId="678324B5" w14:textId="77777777" w:rsidR="003026F0" w:rsidRPr="00E5745C" w:rsidRDefault="003026F0" w:rsidP="00EF6348">
      <w:pPr>
        <w:jc w:val="both"/>
        <w:rPr>
          <w:rFonts w:ascii="Times New Roman" w:eastAsia="Times New Roman" w:hAnsi="Times New Roman" w:cs="Times New Roman"/>
          <w:sz w:val="24"/>
          <w:szCs w:val="24"/>
        </w:rPr>
      </w:pPr>
    </w:p>
    <w:p w14:paraId="2D2419F5" w14:textId="77777777" w:rsidR="003026F0" w:rsidRPr="00E5745C" w:rsidRDefault="003026F0" w:rsidP="00EF6348">
      <w:pPr>
        <w:jc w:val="both"/>
        <w:rPr>
          <w:rFonts w:ascii="Times New Roman" w:eastAsia="Times New Roman" w:hAnsi="Times New Roman" w:cs="Times New Roman"/>
          <w:sz w:val="24"/>
          <w:szCs w:val="24"/>
        </w:rPr>
      </w:pPr>
    </w:p>
    <w:p w14:paraId="5D049C8D" w14:textId="77777777" w:rsidR="00947FA7" w:rsidRPr="00E5745C" w:rsidRDefault="00947FA7" w:rsidP="00EF6348">
      <w:pPr>
        <w:spacing w:after="0" w:line="360" w:lineRule="auto"/>
        <w:contextualSpacing/>
        <w:jc w:val="center"/>
        <w:rPr>
          <w:rFonts w:ascii="Times New Roman" w:eastAsia="Times New Roman" w:hAnsi="Times New Roman" w:cs="Times New Roman"/>
          <w:b/>
          <w:color w:val="000000"/>
          <w:sz w:val="24"/>
          <w:szCs w:val="24"/>
        </w:rPr>
      </w:pPr>
    </w:p>
    <w:p w14:paraId="14F6B12E" w14:textId="77777777" w:rsidR="00947FA7" w:rsidRPr="00E5745C" w:rsidRDefault="00947FA7" w:rsidP="00EF6348">
      <w:pPr>
        <w:spacing w:after="0" w:line="360" w:lineRule="auto"/>
        <w:contextualSpacing/>
        <w:jc w:val="center"/>
        <w:rPr>
          <w:rFonts w:ascii="Times New Roman" w:eastAsia="Times New Roman" w:hAnsi="Times New Roman" w:cs="Times New Roman"/>
          <w:b/>
          <w:color w:val="000000"/>
          <w:sz w:val="24"/>
          <w:szCs w:val="24"/>
        </w:rPr>
      </w:pPr>
    </w:p>
    <w:p w14:paraId="493D484B" w14:textId="77777777" w:rsidR="00DE092D" w:rsidRDefault="00DE092D" w:rsidP="00EF6348">
      <w:pPr>
        <w:spacing w:after="0" w:line="360" w:lineRule="auto"/>
        <w:contextualSpacing/>
        <w:jc w:val="center"/>
        <w:rPr>
          <w:rFonts w:ascii="Times New Roman" w:eastAsia="Times New Roman" w:hAnsi="Times New Roman" w:cs="Times New Roman"/>
          <w:b/>
          <w:color w:val="000000"/>
          <w:sz w:val="24"/>
          <w:szCs w:val="24"/>
        </w:rPr>
      </w:pPr>
    </w:p>
    <w:p w14:paraId="6AE91199" w14:textId="77777777" w:rsidR="001609F6" w:rsidRDefault="001609F6" w:rsidP="00EF6348">
      <w:pPr>
        <w:spacing w:after="0" w:line="360" w:lineRule="auto"/>
        <w:contextualSpacing/>
        <w:jc w:val="center"/>
        <w:rPr>
          <w:rFonts w:ascii="Times New Roman" w:eastAsia="Times New Roman" w:hAnsi="Times New Roman" w:cs="Times New Roman"/>
          <w:b/>
          <w:color w:val="000000"/>
          <w:sz w:val="24"/>
          <w:szCs w:val="24"/>
        </w:rPr>
      </w:pPr>
    </w:p>
    <w:p w14:paraId="4F0B3BA3" w14:textId="77777777" w:rsidR="00DE092D" w:rsidRDefault="00DE092D" w:rsidP="00EF6348">
      <w:pPr>
        <w:spacing w:after="0" w:line="360" w:lineRule="auto"/>
        <w:contextualSpacing/>
        <w:jc w:val="center"/>
        <w:rPr>
          <w:rFonts w:ascii="Times New Roman" w:eastAsia="Times New Roman" w:hAnsi="Times New Roman" w:cs="Times New Roman"/>
          <w:b/>
          <w:color w:val="000000"/>
          <w:sz w:val="24"/>
          <w:szCs w:val="24"/>
        </w:rPr>
      </w:pPr>
    </w:p>
    <w:p w14:paraId="63BBB593" w14:textId="0E78744B" w:rsidR="003026F0" w:rsidRPr="00E5745C" w:rsidRDefault="005D791A" w:rsidP="00EF6348">
      <w:pPr>
        <w:spacing w:after="0" w:line="360" w:lineRule="auto"/>
        <w:contextualSpacing/>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Lista De</w:t>
      </w:r>
      <w:r w:rsidR="00840196" w:rsidRPr="00E5745C">
        <w:rPr>
          <w:rFonts w:ascii="Times New Roman" w:eastAsia="Times New Roman" w:hAnsi="Times New Roman" w:cs="Times New Roman"/>
          <w:b/>
          <w:color w:val="000000"/>
          <w:sz w:val="24"/>
          <w:szCs w:val="24"/>
        </w:rPr>
        <w:t xml:space="preserve"> G</w:t>
      </w:r>
      <w:r w:rsidRPr="00E5745C">
        <w:rPr>
          <w:rFonts w:ascii="Times New Roman" w:eastAsia="Times New Roman" w:hAnsi="Times New Roman" w:cs="Times New Roman"/>
          <w:b/>
          <w:color w:val="000000"/>
          <w:sz w:val="24"/>
          <w:szCs w:val="24"/>
        </w:rPr>
        <w:t>ráficas</w:t>
      </w:r>
    </w:p>
    <w:p w14:paraId="3331B2B0" w14:textId="77777777" w:rsidR="00947FA7" w:rsidRPr="00E5745C" w:rsidRDefault="00947FA7" w:rsidP="00EF6348">
      <w:pPr>
        <w:spacing w:after="0" w:line="360" w:lineRule="auto"/>
        <w:contextualSpacing/>
        <w:jc w:val="center"/>
        <w:rPr>
          <w:rFonts w:ascii="Times New Roman" w:eastAsia="Times New Roman" w:hAnsi="Times New Roman" w:cs="Times New Roman"/>
          <w:b/>
          <w:color w:val="000000"/>
          <w:sz w:val="24"/>
          <w:szCs w:val="24"/>
        </w:rPr>
      </w:pPr>
    </w:p>
    <w:p w14:paraId="14A0E9D9" w14:textId="762A8C3B" w:rsidR="00AE333C" w:rsidRPr="00E5745C" w:rsidRDefault="00AC3000"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r w:rsidRPr="00E5745C">
        <w:rPr>
          <w:rFonts w:ascii="Times New Roman" w:eastAsia="Times New Roman" w:hAnsi="Times New Roman" w:cs="Times New Roman"/>
          <w:b/>
          <w:color w:val="000000"/>
          <w:sz w:val="24"/>
          <w:szCs w:val="24"/>
        </w:rPr>
        <w:fldChar w:fldCharType="begin"/>
      </w:r>
      <w:r w:rsidR="005D4F25" w:rsidRPr="00E5745C">
        <w:rPr>
          <w:rFonts w:ascii="Times New Roman" w:eastAsia="Times New Roman" w:hAnsi="Times New Roman" w:cs="Times New Roman"/>
          <w:b/>
          <w:color w:val="000000"/>
          <w:sz w:val="24"/>
          <w:szCs w:val="24"/>
        </w:rPr>
        <w:instrText xml:space="preserve"> TOC \h \z \c "Grafica" </w:instrText>
      </w:r>
      <w:r w:rsidRPr="00E5745C">
        <w:rPr>
          <w:rFonts w:ascii="Times New Roman" w:eastAsia="Times New Roman" w:hAnsi="Times New Roman" w:cs="Times New Roman"/>
          <w:b/>
          <w:color w:val="000000"/>
          <w:sz w:val="24"/>
          <w:szCs w:val="24"/>
        </w:rPr>
        <w:fldChar w:fldCharType="separate"/>
      </w:r>
      <w:hyperlink w:anchor="_Toc52997408"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w:t>
        </w:r>
        <w:r w:rsidR="00AE333C" w:rsidRPr="00E5745C">
          <w:rPr>
            <w:rStyle w:val="Hipervnculo"/>
            <w:rFonts w:ascii="Times New Roman" w:hAnsi="Times New Roman" w:cs="Times New Roman"/>
            <w:noProof/>
            <w:sz w:val="24"/>
            <w:szCs w:val="24"/>
          </w:rPr>
          <w:t xml:space="preserve"> Distribución porcentual de participantes </w:t>
        </w:r>
        <w:r w:rsidR="001609F6">
          <w:rPr>
            <w:rStyle w:val="Hipervnculo"/>
            <w:rFonts w:ascii="Times New Roman" w:hAnsi="Times New Roman" w:cs="Times New Roman"/>
            <w:noProof/>
            <w:sz w:val="24"/>
            <w:szCs w:val="24"/>
          </w:rPr>
          <w:t xml:space="preserve">según sexo. n=50. Fuente: Datos </w:t>
        </w:r>
        <w:r w:rsidR="00AE333C" w:rsidRPr="00E5745C">
          <w:rPr>
            <w:rStyle w:val="Hipervnculo"/>
            <w:rFonts w:ascii="Times New Roman" w:hAnsi="Times New Roman" w:cs="Times New Roman"/>
            <w:noProof/>
            <w:sz w:val="24"/>
            <w:szCs w:val="24"/>
          </w:rPr>
          <w:t>propios de la investigación</w:t>
        </w:r>
        <w:r w:rsidR="00AE333C" w:rsidRPr="00E5745C">
          <w:rPr>
            <w:rFonts w:ascii="Times New Roman" w:hAnsi="Times New Roman" w:cs="Times New Roman"/>
            <w:noProof/>
            <w:webHidden/>
            <w:sz w:val="24"/>
            <w:szCs w:val="24"/>
          </w:rPr>
          <w:tab/>
        </w:r>
        <w:r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_Toc52997408 \h </w:instrText>
        </w:r>
        <w:r w:rsidRPr="00E5745C">
          <w:rPr>
            <w:rFonts w:ascii="Times New Roman" w:hAnsi="Times New Roman" w:cs="Times New Roman"/>
            <w:noProof/>
            <w:webHidden/>
            <w:sz w:val="24"/>
            <w:szCs w:val="24"/>
          </w:rPr>
        </w:r>
        <w:r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68</w:t>
        </w:r>
        <w:r w:rsidRPr="00E5745C">
          <w:rPr>
            <w:rFonts w:ascii="Times New Roman" w:hAnsi="Times New Roman" w:cs="Times New Roman"/>
            <w:noProof/>
            <w:webHidden/>
            <w:sz w:val="24"/>
            <w:szCs w:val="24"/>
          </w:rPr>
          <w:fldChar w:fldCharType="end"/>
        </w:r>
      </w:hyperlink>
    </w:p>
    <w:p w14:paraId="7C37F07C"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09" w:history="1">
        <w:r w:rsidR="00840196" w:rsidRPr="00E5745C">
          <w:rPr>
            <w:rStyle w:val="Hipervnculo"/>
            <w:rFonts w:ascii="Times New Roman" w:eastAsia="Times New Roman" w:hAnsi="Times New Roman" w:cs="Times New Roman"/>
            <w:b/>
            <w:noProof/>
            <w:sz w:val="24"/>
            <w:szCs w:val="24"/>
          </w:rPr>
          <w:t>Grá</w:t>
        </w:r>
        <w:r w:rsidR="00AE333C" w:rsidRPr="00E5745C">
          <w:rPr>
            <w:rStyle w:val="Hipervnculo"/>
            <w:rFonts w:ascii="Times New Roman" w:eastAsia="Times New Roman" w:hAnsi="Times New Roman" w:cs="Times New Roman"/>
            <w:b/>
            <w:noProof/>
            <w:sz w:val="24"/>
            <w:szCs w:val="24"/>
          </w:rPr>
          <w:t>fica 2</w:t>
        </w:r>
        <w:r w:rsidR="00AE333C" w:rsidRPr="00E5745C">
          <w:rPr>
            <w:rStyle w:val="Hipervnculo"/>
            <w:rFonts w:ascii="Times New Roman" w:eastAsia="Times New Roman" w:hAnsi="Times New Roman" w:cs="Times New Roman"/>
            <w:noProof/>
            <w:sz w:val="24"/>
            <w:szCs w:val="24"/>
          </w:rPr>
          <w:t xml:space="preserve"> Distribución porcentual de participantes según edad.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_Toc52997409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69</w:t>
        </w:r>
        <w:r w:rsidR="00AC3000" w:rsidRPr="00E5745C">
          <w:rPr>
            <w:rFonts w:ascii="Times New Roman" w:hAnsi="Times New Roman" w:cs="Times New Roman"/>
            <w:noProof/>
            <w:webHidden/>
            <w:sz w:val="24"/>
            <w:szCs w:val="24"/>
          </w:rPr>
          <w:fldChar w:fldCharType="end"/>
        </w:r>
      </w:hyperlink>
    </w:p>
    <w:p w14:paraId="0911D044"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0" w:history="1">
        <w:r w:rsidR="00840196" w:rsidRPr="00E5745C">
          <w:rPr>
            <w:rStyle w:val="Hipervnculo"/>
            <w:rFonts w:ascii="Times New Roman" w:eastAsia="Times New Roman" w:hAnsi="Times New Roman" w:cs="Times New Roman"/>
            <w:b/>
            <w:noProof/>
            <w:sz w:val="24"/>
            <w:szCs w:val="24"/>
          </w:rPr>
          <w:t>Grá</w:t>
        </w:r>
        <w:r w:rsidR="00AE333C" w:rsidRPr="00E5745C">
          <w:rPr>
            <w:rStyle w:val="Hipervnculo"/>
            <w:rFonts w:ascii="Times New Roman" w:eastAsia="Times New Roman" w:hAnsi="Times New Roman" w:cs="Times New Roman"/>
            <w:b/>
            <w:noProof/>
            <w:sz w:val="24"/>
            <w:szCs w:val="24"/>
          </w:rPr>
          <w:t>fica 3</w:t>
        </w:r>
        <w:r w:rsidR="00AE333C" w:rsidRPr="00E5745C">
          <w:rPr>
            <w:rStyle w:val="Hipervnculo"/>
            <w:rFonts w:ascii="Times New Roman" w:eastAsia="Times New Roman" w:hAnsi="Times New Roman" w:cs="Times New Roman"/>
            <w:noProof/>
            <w:sz w:val="24"/>
            <w:szCs w:val="24"/>
          </w:rPr>
          <w:t xml:space="preserve"> Distribución porcentual de participantes según estado civil.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_Toc52997410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69</w:t>
        </w:r>
        <w:r w:rsidR="00AC3000" w:rsidRPr="00E5745C">
          <w:rPr>
            <w:rFonts w:ascii="Times New Roman" w:hAnsi="Times New Roman" w:cs="Times New Roman"/>
            <w:noProof/>
            <w:webHidden/>
            <w:sz w:val="24"/>
            <w:szCs w:val="24"/>
          </w:rPr>
          <w:fldChar w:fldCharType="end"/>
        </w:r>
      </w:hyperlink>
    </w:p>
    <w:p w14:paraId="0B6F8710"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1" w:history="1">
        <w:r w:rsidR="00840196" w:rsidRPr="00E5745C">
          <w:rPr>
            <w:rStyle w:val="Hipervnculo"/>
            <w:rFonts w:ascii="Times New Roman" w:eastAsia="Times New Roman" w:hAnsi="Times New Roman" w:cs="Times New Roman"/>
            <w:b/>
            <w:noProof/>
            <w:sz w:val="24"/>
            <w:szCs w:val="24"/>
          </w:rPr>
          <w:t>Grá</w:t>
        </w:r>
        <w:r w:rsidR="00AE333C" w:rsidRPr="00E5745C">
          <w:rPr>
            <w:rStyle w:val="Hipervnculo"/>
            <w:rFonts w:ascii="Times New Roman" w:eastAsia="Times New Roman" w:hAnsi="Times New Roman" w:cs="Times New Roman"/>
            <w:b/>
            <w:noProof/>
            <w:sz w:val="24"/>
            <w:szCs w:val="24"/>
          </w:rPr>
          <w:t>fica 4</w:t>
        </w:r>
        <w:r w:rsidR="00AE333C" w:rsidRPr="00E5745C">
          <w:rPr>
            <w:rStyle w:val="Hipervnculo"/>
            <w:rFonts w:ascii="Times New Roman" w:eastAsia="Times New Roman" w:hAnsi="Times New Roman" w:cs="Times New Roman"/>
            <w:noProof/>
            <w:sz w:val="24"/>
            <w:szCs w:val="24"/>
          </w:rPr>
          <w:t xml:space="preserve"> Distribución porcentual de participantes según tipo de vivienda.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_Toc52997411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70</w:t>
        </w:r>
        <w:r w:rsidR="00AC3000" w:rsidRPr="00E5745C">
          <w:rPr>
            <w:rFonts w:ascii="Times New Roman" w:hAnsi="Times New Roman" w:cs="Times New Roman"/>
            <w:noProof/>
            <w:webHidden/>
            <w:sz w:val="24"/>
            <w:szCs w:val="24"/>
          </w:rPr>
          <w:fldChar w:fldCharType="end"/>
        </w:r>
      </w:hyperlink>
    </w:p>
    <w:p w14:paraId="509D39CB"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2" w:history="1">
        <w:r w:rsidR="00840196" w:rsidRPr="00E5745C">
          <w:rPr>
            <w:rStyle w:val="Hipervnculo"/>
            <w:rFonts w:ascii="Times New Roman" w:eastAsia="Times New Roman" w:hAnsi="Times New Roman" w:cs="Times New Roman"/>
            <w:b/>
            <w:noProof/>
            <w:sz w:val="24"/>
            <w:szCs w:val="24"/>
          </w:rPr>
          <w:t>Grá</w:t>
        </w:r>
        <w:r w:rsidR="00AE333C" w:rsidRPr="00E5745C">
          <w:rPr>
            <w:rStyle w:val="Hipervnculo"/>
            <w:rFonts w:ascii="Times New Roman" w:eastAsia="Times New Roman" w:hAnsi="Times New Roman" w:cs="Times New Roman"/>
            <w:b/>
            <w:noProof/>
            <w:sz w:val="24"/>
            <w:szCs w:val="24"/>
          </w:rPr>
          <w:t>fica 5</w:t>
        </w:r>
        <w:r w:rsidR="00AE333C" w:rsidRPr="00E5745C">
          <w:rPr>
            <w:rStyle w:val="Hipervnculo"/>
            <w:rFonts w:ascii="Times New Roman" w:eastAsia="Times New Roman" w:hAnsi="Times New Roman" w:cs="Times New Roman"/>
            <w:noProof/>
            <w:sz w:val="24"/>
            <w:szCs w:val="24"/>
          </w:rPr>
          <w:t xml:space="preserve"> Distribución porcentual de participantes según nivel educativo.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_Toc52997412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70</w:t>
        </w:r>
        <w:r w:rsidR="00AC3000" w:rsidRPr="00E5745C">
          <w:rPr>
            <w:rFonts w:ascii="Times New Roman" w:hAnsi="Times New Roman" w:cs="Times New Roman"/>
            <w:noProof/>
            <w:webHidden/>
            <w:sz w:val="24"/>
            <w:szCs w:val="24"/>
          </w:rPr>
          <w:fldChar w:fldCharType="end"/>
        </w:r>
      </w:hyperlink>
    </w:p>
    <w:p w14:paraId="3ABEF770"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3" w:history="1">
        <w:r w:rsidR="00840196" w:rsidRPr="00E5745C">
          <w:rPr>
            <w:rStyle w:val="Hipervnculo"/>
            <w:rFonts w:ascii="Times New Roman" w:eastAsia="Times New Roman" w:hAnsi="Times New Roman" w:cs="Times New Roman"/>
            <w:b/>
            <w:noProof/>
            <w:sz w:val="24"/>
            <w:szCs w:val="24"/>
          </w:rPr>
          <w:t>Grá</w:t>
        </w:r>
        <w:r w:rsidR="00AE333C" w:rsidRPr="00E5745C">
          <w:rPr>
            <w:rStyle w:val="Hipervnculo"/>
            <w:rFonts w:ascii="Times New Roman" w:eastAsia="Times New Roman" w:hAnsi="Times New Roman" w:cs="Times New Roman"/>
            <w:b/>
            <w:noProof/>
            <w:sz w:val="24"/>
            <w:szCs w:val="24"/>
          </w:rPr>
          <w:t>fica 6</w:t>
        </w:r>
        <w:r w:rsidR="00AE333C" w:rsidRPr="00E5745C">
          <w:rPr>
            <w:rStyle w:val="Hipervnculo"/>
            <w:rFonts w:ascii="Times New Roman" w:eastAsia="Times New Roman" w:hAnsi="Times New Roman" w:cs="Times New Roman"/>
            <w:noProof/>
            <w:sz w:val="24"/>
            <w:szCs w:val="24"/>
          </w:rPr>
          <w:t xml:space="preserve"> Distribución porcentual de participantes según tipo de contrato.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_Toc52997413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71</w:t>
        </w:r>
        <w:r w:rsidR="00AC3000" w:rsidRPr="00E5745C">
          <w:rPr>
            <w:rFonts w:ascii="Times New Roman" w:hAnsi="Times New Roman" w:cs="Times New Roman"/>
            <w:noProof/>
            <w:webHidden/>
            <w:sz w:val="24"/>
            <w:szCs w:val="24"/>
          </w:rPr>
          <w:fldChar w:fldCharType="end"/>
        </w:r>
      </w:hyperlink>
    </w:p>
    <w:p w14:paraId="4B276398"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4"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7</w:t>
        </w:r>
        <w:r w:rsidR="00AE333C" w:rsidRPr="00E5745C">
          <w:rPr>
            <w:rStyle w:val="Hipervnculo"/>
            <w:rFonts w:ascii="Times New Roman" w:hAnsi="Times New Roman" w:cs="Times New Roman"/>
            <w:noProof/>
            <w:sz w:val="24"/>
            <w:szCs w:val="24"/>
          </w:rPr>
          <w:t xml:space="preserve"> Distribución porcentual de participantes según nivel de Riesgo Psicosocial Intralaboral.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_Toc52997414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71</w:t>
        </w:r>
        <w:r w:rsidR="00AC3000" w:rsidRPr="00E5745C">
          <w:rPr>
            <w:rFonts w:ascii="Times New Roman" w:hAnsi="Times New Roman" w:cs="Times New Roman"/>
            <w:noProof/>
            <w:webHidden/>
            <w:sz w:val="24"/>
            <w:szCs w:val="24"/>
          </w:rPr>
          <w:fldChar w:fldCharType="end"/>
        </w:r>
      </w:hyperlink>
    </w:p>
    <w:p w14:paraId="4124AB3D"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5"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8</w:t>
        </w:r>
        <w:r w:rsidR="00AE333C" w:rsidRPr="00E5745C">
          <w:rPr>
            <w:rStyle w:val="Hipervnculo"/>
            <w:rFonts w:ascii="Times New Roman" w:hAnsi="Times New Roman" w:cs="Times New Roman"/>
            <w:noProof/>
            <w:sz w:val="24"/>
            <w:szCs w:val="24"/>
          </w:rPr>
          <w:t xml:space="preserve"> Distribución porcentual de participantes según nivel de riesgo en dominio Liderazgo y Relaciones Sociales en el Trabajo.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_Toc52997415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72</w:t>
        </w:r>
        <w:r w:rsidR="00AC3000" w:rsidRPr="00E5745C">
          <w:rPr>
            <w:rFonts w:ascii="Times New Roman" w:hAnsi="Times New Roman" w:cs="Times New Roman"/>
            <w:noProof/>
            <w:webHidden/>
            <w:sz w:val="24"/>
            <w:szCs w:val="24"/>
          </w:rPr>
          <w:fldChar w:fldCharType="end"/>
        </w:r>
      </w:hyperlink>
    </w:p>
    <w:p w14:paraId="36CA2804"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6"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9</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características de liderazgo. n=50. Fuente: Datos propios de la investigación .</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_Toc52997416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73</w:t>
        </w:r>
        <w:r w:rsidR="00AC3000" w:rsidRPr="00E5745C">
          <w:rPr>
            <w:rFonts w:ascii="Times New Roman" w:hAnsi="Times New Roman" w:cs="Times New Roman"/>
            <w:noProof/>
            <w:webHidden/>
            <w:sz w:val="24"/>
            <w:szCs w:val="24"/>
          </w:rPr>
          <w:fldChar w:fldCharType="end"/>
        </w:r>
      </w:hyperlink>
    </w:p>
    <w:p w14:paraId="046DE7AA"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7"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10</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relaciones sociales en el trabajo.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_Toc52997417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73</w:t>
        </w:r>
        <w:r w:rsidR="00AC3000" w:rsidRPr="00E5745C">
          <w:rPr>
            <w:rFonts w:ascii="Times New Roman" w:hAnsi="Times New Roman" w:cs="Times New Roman"/>
            <w:noProof/>
            <w:webHidden/>
            <w:sz w:val="24"/>
            <w:szCs w:val="24"/>
          </w:rPr>
          <w:fldChar w:fldCharType="end"/>
        </w:r>
      </w:hyperlink>
    </w:p>
    <w:p w14:paraId="075D1FCE"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8"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11</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Retroalimentación del Desempeño.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_Toc52997418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74</w:t>
        </w:r>
        <w:r w:rsidR="00AC3000" w:rsidRPr="00E5745C">
          <w:rPr>
            <w:rFonts w:ascii="Times New Roman" w:hAnsi="Times New Roman" w:cs="Times New Roman"/>
            <w:noProof/>
            <w:webHidden/>
            <w:sz w:val="24"/>
            <w:szCs w:val="24"/>
          </w:rPr>
          <w:fldChar w:fldCharType="end"/>
        </w:r>
      </w:hyperlink>
    </w:p>
    <w:p w14:paraId="1A99DA69"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19"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12</w:t>
        </w:r>
        <w:r w:rsidR="00AE333C" w:rsidRPr="00E5745C">
          <w:rPr>
            <w:rStyle w:val="Hipervnculo"/>
            <w:rFonts w:ascii="Times New Roman" w:hAnsi="Times New Roman" w:cs="Times New Roman"/>
            <w:noProof/>
            <w:sz w:val="24"/>
            <w:szCs w:val="24"/>
          </w:rPr>
          <w:t xml:space="preserve"> Distribución porcentual de participantes según nivel de riesgo en el dominio Control sobre el Trabajo.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_Toc52997419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74</w:t>
        </w:r>
        <w:r w:rsidR="00AC3000" w:rsidRPr="00E5745C">
          <w:rPr>
            <w:rFonts w:ascii="Times New Roman" w:hAnsi="Times New Roman" w:cs="Times New Roman"/>
            <w:noProof/>
            <w:webHidden/>
            <w:sz w:val="24"/>
            <w:szCs w:val="24"/>
          </w:rPr>
          <w:fldChar w:fldCharType="end"/>
        </w:r>
      </w:hyperlink>
    </w:p>
    <w:p w14:paraId="1B5CA6F1"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0"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13</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Claridad de Rol.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_Toc52997420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75</w:t>
        </w:r>
        <w:r w:rsidR="00AC3000" w:rsidRPr="00E5745C">
          <w:rPr>
            <w:rFonts w:ascii="Times New Roman" w:hAnsi="Times New Roman" w:cs="Times New Roman"/>
            <w:noProof/>
            <w:webHidden/>
            <w:sz w:val="24"/>
            <w:szCs w:val="24"/>
          </w:rPr>
          <w:fldChar w:fldCharType="end"/>
        </w:r>
      </w:hyperlink>
    </w:p>
    <w:p w14:paraId="4C7D3940"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1"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14</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Capacitación.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_Toc52997421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76</w:t>
        </w:r>
        <w:r w:rsidR="00AC3000" w:rsidRPr="00E5745C">
          <w:rPr>
            <w:rFonts w:ascii="Times New Roman" w:hAnsi="Times New Roman" w:cs="Times New Roman"/>
            <w:noProof/>
            <w:webHidden/>
            <w:sz w:val="24"/>
            <w:szCs w:val="24"/>
          </w:rPr>
          <w:fldChar w:fldCharType="end"/>
        </w:r>
      </w:hyperlink>
    </w:p>
    <w:p w14:paraId="7B0A33F3"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2"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15</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Participación y Manejo del Cambio.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_Toc52997422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76</w:t>
        </w:r>
        <w:r w:rsidR="00AC3000" w:rsidRPr="00E5745C">
          <w:rPr>
            <w:rFonts w:ascii="Times New Roman" w:hAnsi="Times New Roman" w:cs="Times New Roman"/>
            <w:noProof/>
            <w:webHidden/>
            <w:sz w:val="24"/>
            <w:szCs w:val="24"/>
          </w:rPr>
          <w:fldChar w:fldCharType="end"/>
        </w:r>
      </w:hyperlink>
    </w:p>
    <w:p w14:paraId="5177DA1A"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3"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16</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Oportunidades de Desarrollo y Uso de Habilidades y Conocimientos.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_Toc52997423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77</w:t>
        </w:r>
        <w:r w:rsidR="00AC3000" w:rsidRPr="00E5745C">
          <w:rPr>
            <w:rFonts w:ascii="Times New Roman" w:hAnsi="Times New Roman" w:cs="Times New Roman"/>
            <w:noProof/>
            <w:webHidden/>
            <w:sz w:val="24"/>
            <w:szCs w:val="24"/>
          </w:rPr>
          <w:fldChar w:fldCharType="end"/>
        </w:r>
      </w:hyperlink>
    </w:p>
    <w:p w14:paraId="7DF6F5C7"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4"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17</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Control y Autonomía sobre el Trabajo.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_Toc52997424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77</w:t>
        </w:r>
        <w:r w:rsidR="00AC3000" w:rsidRPr="00E5745C">
          <w:rPr>
            <w:rFonts w:ascii="Times New Roman" w:hAnsi="Times New Roman" w:cs="Times New Roman"/>
            <w:noProof/>
            <w:webHidden/>
            <w:sz w:val="24"/>
            <w:szCs w:val="24"/>
          </w:rPr>
          <w:fldChar w:fldCharType="end"/>
        </w:r>
      </w:hyperlink>
    </w:p>
    <w:p w14:paraId="063FC770"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5"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18</w:t>
        </w:r>
        <w:r w:rsidR="00AE333C" w:rsidRPr="00E5745C">
          <w:rPr>
            <w:rStyle w:val="Hipervnculo"/>
            <w:rFonts w:ascii="Times New Roman" w:hAnsi="Times New Roman" w:cs="Times New Roman"/>
            <w:noProof/>
            <w:sz w:val="24"/>
            <w:szCs w:val="24"/>
          </w:rPr>
          <w:t xml:space="preserve"> Distribución porcentual de participantes según nivel de riesgo en el dominio Demandas del Trabajo.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_Toc52997425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78</w:t>
        </w:r>
        <w:r w:rsidR="00AC3000" w:rsidRPr="00E5745C">
          <w:rPr>
            <w:rFonts w:ascii="Times New Roman" w:hAnsi="Times New Roman" w:cs="Times New Roman"/>
            <w:noProof/>
            <w:webHidden/>
            <w:sz w:val="24"/>
            <w:szCs w:val="24"/>
          </w:rPr>
          <w:fldChar w:fldCharType="end"/>
        </w:r>
      </w:hyperlink>
    </w:p>
    <w:p w14:paraId="57D2B5C7"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6"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19</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Demanda Ambiental y de Esfuerzo Físico.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_Toc52997426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79</w:t>
        </w:r>
        <w:r w:rsidR="00AC3000" w:rsidRPr="00E5745C">
          <w:rPr>
            <w:rFonts w:ascii="Times New Roman" w:hAnsi="Times New Roman" w:cs="Times New Roman"/>
            <w:noProof/>
            <w:webHidden/>
            <w:sz w:val="24"/>
            <w:szCs w:val="24"/>
          </w:rPr>
          <w:fldChar w:fldCharType="end"/>
        </w:r>
      </w:hyperlink>
    </w:p>
    <w:p w14:paraId="499485EF"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7"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20</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Demandas Emocionales.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_Toc52997427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79</w:t>
        </w:r>
        <w:r w:rsidR="00AC3000" w:rsidRPr="00E5745C">
          <w:rPr>
            <w:rFonts w:ascii="Times New Roman" w:hAnsi="Times New Roman" w:cs="Times New Roman"/>
            <w:noProof/>
            <w:webHidden/>
            <w:sz w:val="24"/>
            <w:szCs w:val="24"/>
          </w:rPr>
          <w:fldChar w:fldCharType="end"/>
        </w:r>
      </w:hyperlink>
    </w:p>
    <w:p w14:paraId="61E2F837"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8"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21</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Demandas Cuantitativas.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_Toc52997428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80</w:t>
        </w:r>
        <w:r w:rsidR="00AC3000" w:rsidRPr="00E5745C">
          <w:rPr>
            <w:rFonts w:ascii="Times New Roman" w:hAnsi="Times New Roman" w:cs="Times New Roman"/>
            <w:noProof/>
            <w:webHidden/>
            <w:sz w:val="24"/>
            <w:szCs w:val="24"/>
          </w:rPr>
          <w:fldChar w:fldCharType="end"/>
        </w:r>
      </w:hyperlink>
    </w:p>
    <w:p w14:paraId="5B594061"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29"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22</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Influencia del Trabajo sobre el Entorno Extralaboral.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_Toc52997429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80</w:t>
        </w:r>
        <w:r w:rsidR="00AC3000" w:rsidRPr="00E5745C">
          <w:rPr>
            <w:rFonts w:ascii="Times New Roman" w:hAnsi="Times New Roman" w:cs="Times New Roman"/>
            <w:noProof/>
            <w:webHidden/>
            <w:sz w:val="24"/>
            <w:szCs w:val="24"/>
          </w:rPr>
          <w:fldChar w:fldCharType="end"/>
        </w:r>
      </w:hyperlink>
    </w:p>
    <w:p w14:paraId="0A07A062"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30"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23</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Carga Mental.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_Toc52997430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81</w:t>
        </w:r>
        <w:r w:rsidR="00AC3000" w:rsidRPr="00E5745C">
          <w:rPr>
            <w:rFonts w:ascii="Times New Roman" w:hAnsi="Times New Roman" w:cs="Times New Roman"/>
            <w:noProof/>
            <w:webHidden/>
            <w:sz w:val="24"/>
            <w:szCs w:val="24"/>
          </w:rPr>
          <w:fldChar w:fldCharType="end"/>
        </w:r>
      </w:hyperlink>
    </w:p>
    <w:p w14:paraId="61A08C97"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31"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24</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Demandas de la Jornada de Trabajo.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_Toc52997431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81</w:t>
        </w:r>
        <w:r w:rsidR="00AC3000" w:rsidRPr="00E5745C">
          <w:rPr>
            <w:rFonts w:ascii="Times New Roman" w:hAnsi="Times New Roman" w:cs="Times New Roman"/>
            <w:noProof/>
            <w:webHidden/>
            <w:sz w:val="24"/>
            <w:szCs w:val="24"/>
          </w:rPr>
          <w:fldChar w:fldCharType="end"/>
        </w:r>
      </w:hyperlink>
    </w:p>
    <w:p w14:paraId="673E7783"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32"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25</w:t>
        </w:r>
        <w:r w:rsidR="00AE333C" w:rsidRPr="00E5745C">
          <w:rPr>
            <w:rStyle w:val="Hipervnculo"/>
            <w:rFonts w:ascii="Times New Roman" w:hAnsi="Times New Roman" w:cs="Times New Roman"/>
            <w:noProof/>
            <w:sz w:val="24"/>
            <w:szCs w:val="24"/>
          </w:rPr>
          <w:t xml:space="preserve"> Distribución porcentual de participantes según nivel de riesgo en el Dominio Recompensa.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_Toc52997432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82</w:t>
        </w:r>
        <w:r w:rsidR="00AC3000" w:rsidRPr="00E5745C">
          <w:rPr>
            <w:rFonts w:ascii="Times New Roman" w:hAnsi="Times New Roman" w:cs="Times New Roman"/>
            <w:noProof/>
            <w:webHidden/>
            <w:sz w:val="24"/>
            <w:szCs w:val="24"/>
          </w:rPr>
          <w:fldChar w:fldCharType="end"/>
        </w:r>
      </w:hyperlink>
    </w:p>
    <w:p w14:paraId="627BC3B0"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33"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26</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Recompensas Derivadas de la Pertenencia a la Organización y del Trabajo que se Realiza.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_Toc52997433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83</w:t>
        </w:r>
        <w:r w:rsidR="00AC3000" w:rsidRPr="00E5745C">
          <w:rPr>
            <w:rFonts w:ascii="Times New Roman" w:hAnsi="Times New Roman" w:cs="Times New Roman"/>
            <w:noProof/>
            <w:webHidden/>
            <w:sz w:val="24"/>
            <w:szCs w:val="24"/>
          </w:rPr>
          <w:fldChar w:fldCharType="end"/>
        </w:r>
      </w:hyperlink>
    </w:p>
    <w:p w14:paraId="410F34BE" w14:textId="77777777" w:rsidR="00AE333C" w:rsidRPr="00E5745C" w:rsidRDefault="00AE19F8" w:rsidP="001609F6">
      <w:pPr>
        <w:pStyle w:val="Tabladeilustraciones"/>
        <w:tabs>
          <w:tab w:val="right" w:leader="dot" w:pos="8544"/>
        </w:tabs>
        <w:spacing w:line="360" w:lineRule="auto"/>
        <w:rPr>
          <w:rFonts w:ascii="Times New Roman" w:eastAsiaTheme="minorEastAsia" w:hAnsi="Times New Roman" w:cs="Times New Roman"/>
          <w:noProof/>
          <w:sz w:val="24"/>
          <w:szCs w:val="24"/>
          <w:lang w:val="en-US" w:eastAsia="en-US"/>
        </w:rPr>
      </w:pPr>
      <w:hyperlink w:anchor="_Toc52997434" w:history="1">
        <w:r w:rsidR="00840196" w:rsidRPr="00E5745C">
          <w:rPr>
            <w:rStyle w:val="Hipervnculo"/>
            <w:rFonts w:ascii="Times New Roman" w:hAnsi="Times New Roman" w:cs="Times New Roman"/>
            <w:b/>
            <w:noProof/>
            <w:sz w:val="24"/>
            <w:szCs w:val="24"/>
          </w:rPr>
          <w:t>Grá</w:t>
        </w:r>
        <w:r w:rsidR="00AE333C" w:rsidRPr="00E5745C">
          <w:rPr>
            <w:rStyle w:val="Hipervnculo"/>
            <w:rFonts w:ascii="Times New Roman" w:hAnsi="Times New Roman" w:cs="Times New Roman"/>
            <w:b/>
            <w:noProof/>
            <w:sz w:val="24"/>
            <w:szCs w:val="24"/>
          </w:rPr>
          <w:t>fica 27</w:t>
        </w:r>
        <w:r w:rsidR="00AE333C" w:rsidRPr="00E5745C">
          <w:rPr>
            <w:rStyle w:val="Hipervnculo"/>
            <w:rFonts w:ascii="Times New Roman" w:hAnsi="Times New Roman" w:cs="Times New Roman"/>
            <w:noProof/>
            <w:sz w:val="24"/>
            <w:szCs w:val="24"/>
          </w:rPr>
          <w:t xml:space="preserve"> Distribución porcentual de participantes según nivel de riesgo en la dimensión Reconocimiento y Compensación. n=50. Fuente: Datos propios de la investigación</w:t>
        </w:r>
        <w:r w:rsidR="00AE333C" w:rsidRPr="00E5745C">
          <w:rPr>
            <w:rFonts w:ascii="Times New Roman" w:hAnsi="Times New Roman" w:cs="Times New Roman"/>
            <w:noProof/>
            <w:webHidden/>
            <w:sz w:val="24"/>
            <w:szCs w:val="24"/>
          </w:rPr>
          <w:tab/>
        </w:r>
        <w:r w:rsidR="00AC3000" w:rsidRPr="00E5745C">
          <w:rPr>
            <w:rFonts w:ascii="Times New Roman" w:hAnsi="Times New Roman" w:cs="Times New Roman"/>
            <w:noProof/>
            <w:webHidden/>
            <w:sz w:val="24"/>
            <w:szCs w:val="24"/>
          </w:rPr>
          <w:fldChar w:fldCharType="begin"/>
        </w:r>
        <w:r w:rsidR="00AE333C" w:rsidRPr="00E5745C">
          <w:rPr>
            <w:rFonts w:ascii="Times New Roman" w:hAnsi="Times New Roman" w:cs="Times New Roman"/>
            <w:noProof/>
            <w:webHidden/>
            <w:sz w:val="24"/>
            <w:szCs w:val="24"/>
          </w:rPr>
          <w:instrText xml:space="preserve"> PAGEREF _Toc52997434 \h </w:instrText>
        </w:r>
        <w:r w:rsidR="00AC3000" w:rsidRPr="00E5745C">
          <w:rPr>
            <w:rFonts w:ascii="Times New Roman" w:hAnsi="Times New Roman" w:cs="Times New Roman"/>
            <w:noProof/>
            <w:webHidden/>
            <w:sz w:val="24"/>
            <w:szCs w:val="24"/>
          </w:rPr>
        </w:r>
        <w:r w:rsidR="00AC3000" w:rsidRPr="00E5745C">
          <w:rPr>
            <w:rFonts w:ascii="Times New Roman" w:hAnsi="Times New Roman" w:cs="Times New Roman"/>
            <w:noProof/>
            <w:webHidden/>
            <w:sz w:val="24"/>
            <w:szCs w:val="24"/>
          </w:rPr>
          <w:fldChar w:fldCharType="separate"/>
        </w:r>
        <w:r w:rsidR="00C11CB3">
          <w:rPr>
            <w:rFonts w:ascii="Times New Roman" w:hAnsi="Times New Roman" w:cs="Times New Roman"/>
            <w:noProof/>
            <w:webHidden/>
            <w:sz w:val="24"/>
            <w:szCs w:val="24"/>
          </w:rPr>
          <w:t>83</w:t>
        </w:r>
        <w:r w:rsidR="00AC3000" w:rsidRPr="00E5745C">
          <w:rPr>
            <w:rFonts w:ascii="Times New Roman" w:hAnsi="Times New Roman" w:cs="Times New Roman"/>
            <w:noProof/>
            <w:webHidden/>
            <w:sz w:val="24"/>
            <w:szCs w:val="24"/>
          </w:rPr>
          <w:fldChar w:fldCharType="end"/>
        </w:r>
      </w:hyperlink>
    </w:p>
    <w:p w14:paraId="7F6735E3" w14:textId="77777777" w:rsidR="005D4F25" w:rsidRPr="00E5745C" w:rsidRDefault="00AC3000" w:rsidP="00EF6348">
      <w:pPr>
        <w:spacing w:after="0" w:line="360" w:lineRule="auto"/>
        <w:contextualSpacing/>
        <w:jc w:val="cente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fldChar w:fldCharType="end"/>
      </w:r>
    </w:p>
    <w:p w14:paraId="6D980B4E" w14:textId="77777777" w:rsidR="003026F0" w:rsidRPr="00E5745C" w:rsidRDefault="002E4F83">
      <w:pPr>
        <w:pStyle w:val="Ttulo1"/>
        <w:jc w:val="center"/>
        <w:rPr>
          <w:rFonts w:ascii="Times New Roman" w:eastAsia="Times New Roman" w:hAnsi="Times New Roman" w:cs="Times New Roman"/>
          <w:color w:val="000000"/>
          <w:sz w:val="24"/>
          <w:szCs w:val="24"/>
        </w:rPr>
      </w:pPr>
      <w:bookmarkStart w:id="2" w:name="_Toc52981718"/>
      <w:bookmarkStart w:id="3" w:name="_Toc52981755"/>
      <w:bookmarkStart w:id="4" w:name="_Toc74929770"/>
      <w:r w:rsidRPr="00E5745C">
        <w:rPr>
          <w:rFonts w:ascii="Times New Roman" w:eastAsia="Times New Roman" w:hAnsi="Times New Roman" w:cs="Times New Roman"/>
          <w:color w:val="000000"/>
          <w:sz w:val="24"/>
          <w:szCs w:val="24"/>
        </w:rPr>
        <w:t>RESUMEN</w:t>
      </w:r>
      <w:bookmarkEnd w:id="2"/>
      <w:bookmarkEnd w:id="3"/>
      <w:bookmarkEnd w:id="4"/>
    </w:p>
    <w:p w14:paraId="7CF695C2" w14:textId="77777777" w:rsidR="003026F0" w:rsidRPr="00E5745C" w:rsidRDefault="003026F0">
      <w:pPr>
        <w:rPr>
          <w:rFonts w:ascii="Times New Roman" w:eastAsia="Times New Roman" w:hAnsi="Times New Roman" w:cs="Times New Roman"/>
          <w:sz w:val="24"/>
          <w:szCs w:val="24"/>
        </w:rPr>
      </w:pPr>
    </w:p>
    <w:p w14:paraId="1ADC3F5F" w14:textId="7F847857" w:rsidR="003026F0" w:rsidRPr="00E5745C" w:rsidRDefault="002E4F83" w:rsidP="003422F7">
      <w:pPr>
        <w:spacing w:after="0" w:line="360" w:lineRule="auto"/>
        <w:ind w:firstLine="567"/>
        <w:contextualSpacing/>
        <w:jc w:val="both"/>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lastRenderedPageBreak/>
        <w:t>El presente estudio analiza los factores de riesgo intralaborales en 50 auxiliares de</w:t>
      </w:r>
      <w:r w:rsidR="001D3CF9">
        <w:rPr>
          <w:rFonts w:ascii="Times New Roman" w:eastAsia="Times New Roman" w:hAnsi="Times New Roman" w:cs="Times New Roman"/>
          <w:sz w:val="24"/>
          <w:szCs w:val="24"/>
        </w:rPr>
        <w:t xml:space="preserve"> </w:t>
      </w:r>
      <w:r w:rsidR="004E2ADE" w:rsidRPr="00E5745C">
        <w:rPr>
          <w:rFonts w:ascii="Times New Roman" w:eastAsia="Times New Roman" w:hAnsi="Times New Roman" w:cs="Times New Roman"/>
          <w:sz w:val="24"/>
          <w:szCs w:val="24"/>
        </w:rPr>
        <w:t xml:space="preserve">enfermería </w:t>
      </w:r>
      <w:r w:rsidR="00235B9A">
        <w:rPr>
          <w:rFonts w:ascii="Times New Roman" w:eastAsia="Times New Roman" w:hAnsi="Times New Roman" w:cs="Times New Roman"/>
          <w:sz w:val="24"/>
          <w:szCs w:val="24"/>
        </w:rPr>
        <w:t>que prestan sus servicios profesionales</w:t>
      </w:r>
      <w:r w:rsidRPr="00E5745C">
        <w:rPr>
          <w:rFonts w:ascii="Times New Roman" w:eastAsia="Times New Roman" w:hAnsi="Times New Roman" w:cs="Times New Roman"/>
          <w:sz w:val="24"/>
          <w:szCs w:val="24"/>
        </w:rPr>
        <w:t xml:space="preserve"> en el Hospital Regional San Andrés de Chiriguaná Cesar, la</w:t>
      </w:r>
      <w:r w:rsidR="001D3CF9">
        <w:rPr>
          <w:rFonts w:ascii="Times New Roman" w:eastAsia="Times New Roman" w:hAnsi="Times New Roman" w:cs="Times New Roman"/>
          <w:sz w:val="24"/>
          <w:szCs w:val="24"/>
        </w:rPr>
        <w:t xml:space="preserve"> </w:t>
      </w:r>
      <w:r w:rsidR="00DE092D">
        <w:rPr>
          <w:rFonts w:ascii="Times New Roman" w:eastAsia="Times New Roman" w:hAnsi="Times New Roman" w:cs="Times New Roman"/>
          <w:sz w:val="24"/>
          <w:szCs w:val="24"/>
        </w:rPr>
        <w:t>muestra fue conformada por</w:t>
      </w:r>
      <w:r w:rsidRPr="00E5745C">
        <w:rPr>
          <w:rFonts w:ascii="Times New Roman" w:eastAsia="Times New Roman" w:hAnsi="Times New Roman" w:cs="Times New Roman"/>
          <w:sz w:val="24"/>
          <w:szCs w:val="24"/>
        </w:rPr>
        <w:t xml:space="preserve"> </w:t>
      </w:r>
      <w:r w:rsidR="00DE092D">
        <w:rPr>
          <w:rFonts w:ascii="Times New Roman" w:eastAsia="Times New Roman" w:hAnsi="Times New Roman" w:cs="Times New Roman"/>
          <w:sz w:val="24"/>
          <w:szCs w:val="24"/>
        </w:rPr>
        <w:t xml:space="preserve">adultos </w:t>
      </w:r>
      <w:r w:rsidR="00DE092D" w:rsidRPr="00E5745C">
        <w:rPr>
          <w:rFonts w:ascii="Times New Roman" w:eastAsia="Times New Roman" w:hAnsi="Times New Roman" w:cs="Times New Roman"/>
          <w:sz w:val="24"/>
          <w:szCs w:val="24"/>
        </w:rPr>
        <w:t>con edad</w:t>
      </w:r>
      <w:r w:rsidR="00DE092D">
        <w:rPr>
          <w:rFonts w:ascii="Times New Roman" w:eastAsia="Times New Roman" w:hAnsi="Times New Roman" w:cs="Times New Roman"/>
          <w:sz w:val="24"/>
          <w:szCs w:val="24"/>
        </w:rPr>
        <w:t>e</w:t>
      </w:r>
      <w:r w:rsidR="00DE092D" w:rsidRPr="00E5745C">
        <w:rPr>
          <w:rFonts w:ascii="Times New Roman" w:eastAsia="Times New Roman" w:hAnsi="Times New Roman" w:cs="Times New Roman"/>
          <w:sz w:val="24"/>
          <w:szCs w:val="24"/>
        </w:rPr>
        <w:t>s</w:t>
      </w:r>
      <w:r w:rsidR="00DE092D">
        <w:rPr>
          <w:rFonts w:ascii="Times New Roman" w:eastAsia="Times New Roman" w:hAnsi="Times New Roman" w:cs="Times New Roman"/>
          <w:sz w:val="24"/>
          <w:szCs w:val="24"/>
        </w:rPr>
        <w:t xml:space="preserve"> </w:t>
      </w:r>
      <w:r w:rsidR="00DE092D" w:rsidRPr="00E5745C">
        <w:rPr>
          <w:rFonts w:ascii="Times New Roman" w:eastAsia="Times New Roman" w:hAnsi="Times New Roman" w:cs="Times New Roman"/>
          <w:sz w:val="24"/>
          <w:szCs w:val="24"/>
        </w:rPr>
        <w:t xml:space="preserve">que oscilan entre </w:t>
      </w:r>
      <w:r w:rsidR="00DE092D">
        <w:rPr>
          <w:rFonts w:ascii="Times New Roman" w:eastAsia="Times New Roman" w:hAnsi="Times New Roman" w:cs="Times New Roman"/>
          <w:sz w:val="24"/>
          <w:szCs w:val="24"/>
        </w:rPr>
        <w:t xml:space="preserve">los </w:t>
      </w:r>
      <w:r w:rsidR="00F6618E">
        <w:rPr>
          <w:rFonts w:ascii="Times New Roman" w:eastAsia="Times New Roman" w:hAnsi="Times New Roman" w:cs="Times New Roman"/>
          <w:sz w:val="24"/>
          <w:szCs w:val="24"/>
        </w:rPr>
        <w:t>25 y más de 40 años de edad, la gran mayoría fueron</w:t>
      </w:r>
      <w:r w:rsidRPr="00E5745C">
        <w:rPr>
          <w:rFonts w:ascii="Times New Roman" w:eastAsia="Times New Roman" w:hAnsi="Times New Roman" w:cs="Times New Roman"/>
          <w:sz w:val="24"/>
          <w:szCs w:val="24"/>
        </w:rPr>
        <w:t xml:space="preserve"> mujeres </w:t>
      </w:r>
      <w:r w:rsidR="00235B9A">
        <w:rPr>
          <w:rFonts w:ascii="Times New Roman" w:eastAsia="Times New Roman" w:hAnsi="Times New Roman" w:cs="Times New Roman"/>
          <w:sz w:val="24"/>
          <w:szCs w:val="24"/>
        </w:rPr>
        <w:t xml:space="preserve">con un </w:t>
      </w:r>
      <w:r w:rsidRPr="00E5745C">
        <w:rPr>
          <w:rFonts w:ascii="Times New Roman" w:eastAsia="Times New Roman" w:hAnsi="Times New Roman" w:cs="Times New Roman"/>
          <w:sz w:val="24"/>
          <w:szCs w:val="24"/>
        </w:rPr>
        <w:t xml:space="preserve">98% </w:t>
      </w:r>
      <w:r w:rsidR="00235B9A">
        <w:rPr>
          <w:rFonts w:ascii="Times New Roman" w:eastAsia="Times New Roman" w:hAnsi="Times New Roman" w:cs="Times New Roman"/>
          <w:sz w:val="24"/>
          <w:szCs w:val="24"/>
        </w:rPr>
        <w:t xml:space="preserve">de la población </w:t>
      </w:r>
      <w:r w:rsidRPr="00E5745C">
        <w:rPr>
          <w:rFonts w:ascii="Times New Roman" w:eastAsia="Times New Roman" w:hAnsi="Times New Roman" w:cs="Times New Roman"/>
          <w:sz w:val="24"/>
          <w:szCs w:val="24"/>
        </w:rPr>
        <w:t xml:space="preserve">y </w:t>
      </w:r>
      <w:r w:rsidR="00F6618E">
        <w:rPr>
          <w:rFonts w:ascii="Times New Roman" w:eastAsia="Times New Roman" w:hAnsi="Times New Roman" w:cs="Times New Roman"/>
          <w:sz w:val="24"/>
          <w:szCs w:val="24"/>
        </w:rPr>
        <w:t xml:space="preserve">donde </w:t>
      </w:r>
      <w:r w:rsidR="00235B9A">
        <w:rPr>
          <w:rFonts w:ascii="Times New Roman" w:eastAsia="Times New Roman" w:hAnsi="Times New Roman" w:cs="Times New Roman"/>
          <w:sz w:val="24"/>
          <w:szCs w:val="24"/>
        </w:rPr>
        <w:t xml:space="preserve">solo el </w:t>
      </w:r>
      <w:r w:rsidR="00DE092D">
        <w:rPr>
          <w:rFonts w:ascii="Times New Roman" w:eastAsia="Times New Roman" w:hAnsi="Times New Roman" w:cs="Times New Roman"/>
          <w:sz w:val="24"/>
          <w:szCs w:val="24"/>
        </w:rPr>
        <w:t>2%</w:t>
      </w:r>
      <w:r w:rsidR="00F6618E">
        <w:rPr>
          <w:rFonts w:ascii="Times New Roman" w:eastAsia="Times New Roman" w:hAnsi="Times New Roman" w:cs="Times New Roman"/>
          <w:sz w:val="24"/>
          <w:szCs w:val="24"/>
        </w:rPr>
        <w:t xml:space="preserve"> de la muestra corresponde</w:t>
      </w:r>
      <w:r w:rsidR="00235B9A">
        <w:rPr>
          <w:rFonts w:ascii="Times New Roman" w:eastAsia="Times New Roman" w:hAnsi="Times New Roman" w:cs="Times New Roman"/>
          <w:sz w:val="24"/>
          <w:szCs w:val="24"/>
        </w:rPr>
        <w:t xml:space="preserve"> a los </w:t>
      </w:r>
      <w:r w:rsidRPr="00E5745C">
        <w:rPr>
          <w:rFonts w:ascii="Times New Roman" w:eastAsia="Times New Roman" w:hAnsi="Times New Roman" w:cs="Times New Roman"/>
          <w:sz w:val="24"/>
          <w:szCs w:val="24"/>
        </w:rPr>
        <w:t>hombres, El cuestionario de factores de riesgo</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 xml:space="preserve">psicosocial intralaboral del Ministerio de Protección </w:t>
      </w:r>
      <w:r w:rsidR="004E2ADE" w:rsidRPr="00E5745C">
        <w:rPr>
          <w:rFonts w:ascii="Times New Roman" w:eastAsia="Times New Roman" w:hAnsi="Times New Roman" w:cs="Times New Roman"/>
          <w:sz w:val="24"/>
          <w:szCs w:val="24"/>
        </w:rPr>
        <w:t xml:space="preserve">Social </w:t>
      </w:r>
      <w:r w:rsidRPr="00E5745C">
        <w:rPr>
          <w:rFonts w:ascii="Times New Roman" w:eastAsia="Times New Roman" w:hAnsi="Times New Roman" w:cs="Times New Roman"/>
          <w:sz w:val="24"/>
          <w:szCs w:val="24"/>
        </w:rPr>
        <w:t>forma b compuesto por</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cuatro grandes agrupaciones o dominios: demandas del trabajo, control sobre el</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 xml:space="preserve">trabajo, liderazgo y relaciones sociales en el trabajo y recompensas </w:t>
      </w:r>
      <w:r w:rsidR="0002473D">
        <w:rPr>
          <w:rFonts w:ascii="Times New Roman" w:eastAsia="Times New Roman" w:hAnsi="Times New Roman" w:cs="Times New Roman"/>
          <w:sz w:val="24"/>
          <w:szCs w:val="24"/>
        </w:rPr>
        <w:t xml:space="preserve">donde estas </w:t>
      </w:r>
      <w:r w:rsidRPr="00E5745C">
        <w:rPr>
          <w:rFonts w:ascii="Times New Roman" w:eastAsia="Times New Roman" w:hAnsi="Times New Roman" w:cs="Times New Roman"/>
          <w:sz w:val="24"/>
          <w:szCs w:val="24"/>
        </w:rPr>
        <w:t>a su vez estos</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 xml:space="preserve">están </w:t>
      </w:r>
      <w:r w:rsidR="004E2ADE" w:rsidRPr="00E5745C">
        <w:rPr>
          <w:rFonts w:ascii="Times New Roman" w:eastAsia="Times New Roman" w:hAnsi="Times New Roman" w:cs="Times New Roman"/>
          <w:sz w:val="24"/>
          <w:szCs w:val="24"/>
        </w:rPr>
        <w:t xml:space="preserve">integrados </w:t>
      </w:r>
      <w:r w:rsidRPr="00E5745C">
        <w:rPr>
          <w:rFonts w:ascii="Times New Roman" w:eastAsia="Times New Roman" w:hAnsi="Times New Roman" w:cs="Times New Roman"/>
          <w:sz w:val="24"/>
          <w:szCs w:val="24"/>
        </w:rPr>
        <w:t>por 12 dimensiones. Dentro de los resultados obtenidos se</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 xml:space="preserve">encuentran que en el dominio de liderazgo y relaciones sociales en el trabajo </w:t>
      </w:r>
      <w:r w:rsidR="00FA1776" w:rsidRPr="00E5745C">
        <w:rPr>
          <w:rFonts w:ascii="Times New Roman" w:eastAsia="Times New Roman" w:hAnsi="Times New Roman" w:cs="Times New Roman"/>
          <w:sz w:val="24"/>
          <w:szCs w:val="24"/>
        </w:rPr>
        <w:t>presenta</w:t>
      </w:r>
      <w:r w:rsidR="00FA1776">
        <w:rPr>
          <w:rFonts w:ascii="Times New Roman" w:eastAsia="Times New Roman" w:hAnsi="Times New Roman" w:cs="Times New Roman"/>
          <w:sz w:val="24"/>
          <w:szCs w:val="24"/>
        </w:rPr>
        <w:t xml:space="preserve">r </w:t>
      </w:r>
      <w:r w:rsidR="00FA1776" w:rsidRPr="00E5745C">
        <w:rPr>
          <w:rFonts w:ascii="Times New Roman" w:eastAsia="Times New Roman" w:hAnsi="Times New Roman" w:cs="Times New Roman"/>
          <w:sz w:val="24"/>
          <w:szCs w:val="24"/>
        </w:rPr>
        <w:t>las</w:t>
      </w:r>
      <w:r w:rsidRPr="00E5745C">
        <w:rPr>
          <w:rFonts w:ascii="Times New Roman" w:eastAsia="Times New Roman" w:hAnsi="Times New Roman" w:cs="Times New Roman"/>
          <w:sz w:val="24"/>
          <w:szCs w:val="24"/>
        </w:rPr>
        <w:t xml:space="preserve"> dimensiones</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características de liderazgo y relaciones sociales en el trabajo esta</w:t>
      </w:r>
      <w:r w:rsidR="0002473D">
        <w:rPr>
          <w:rFonts w:ascii="Times New Roman" w:eastAsia="Times New Roman" w:hAnsi="Times New Roman" w:cs="Times New Roman"/>
          <w:sz w:val="24"/>
          <w:szCs w:val="24"/>
        </w:rPr>
        <w:t>s</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presentan riesgo medio y la tercera dimensión de este dominio retroalimentación del</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desempeño presenta riesgo bajo. En el dominio de demandas de trabajo y las demandas</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 xml:space="preserve">emocionales muestran riesgo muy alto. Las </w:t>
      </w:r>
      <w:r w:rsidR="00AC1C38" w:rsidRPr="00E5745C">
        <w:rPr>
          <w:rFonts w:ascii="Times New Roman" w:eastAsia="Times New Roman" w:hAnsi="Times New Roman" w:cs="Times New Roman"/>
          <w:sz w:val="24"/>
          <w:szCs w:val="24"/>
        </w:rPr>
        <w:t xml:space="preserve">auxiliares </w:t>
      </w:r>
      <w:r w:rsidRPr="00E5745C">
        <w:rPr>
          <w:rFonts w:ascii="Times New Roman" w:eastAsia="Times New Roman" w:hAnsi="Times New Roman" w:cs="Times New Roman"/>
          <w:sz w:val="24"/>
          <w:szCs w:val="24"/>
        </w:rPr>
        <w:t xml:space="preserve">de </w:t>
      </w:r>
      <w:r w:rsidR="00AC1C38" w:rsidRPr="00E5745C">
        <w:rPr>
          <w:rFonts w:ascii="Times New Roman" w:eastAsia="Times New Roman" w:hAnsi="Times New Roman" w:cs="Times New Roman"/>
          <w:sz w:val="24"/>
          <w:szCs w:val="24"/>
        </w:rPr>
        <w:t xml:space="preserve">enfermería </w:t>
      </w:r>
      <w:r w:rsidRPr="00E5745C">
        <w:rPr>
          <w:rFonts w:ascii="Times New Roman" w:eastAsia="Times New Roman" w:hAnsi="Times New Roman" w:cs="Times New Roman"/>
          <w:sz w:val="24"/>
          <w:szCs w:val="24"/>
        </w:rPr>
        <w:t>de esta institución</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están expuestos a muchos factores de riesgos, luego de análisis correspondiente para la</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obtención de resultados se concluye que</w:t>
      </w:r>
      <w:r w:rsidR="001D3CF9">
        <w:rPr>
          <w:rFonts w:ascii="Times New Roman" w:eastAsia="Times New Roman" w:hAnsi="Times New Roman" w:cs="Times New Roman"/>
          <w:sz w:val="24"/>
          <w:szCs w:val="24"/>
        </w:rPr>
        <w:t xml:space="preserve"> </w:t>
      </w:r>
      <w:r w:rsidR="00AC1C38" w:rsidRPr="00E5745C">
        <w:rPr>
          <w:rFonts w:ascii="Times New Roman" w:eastAsia="Times New Roman" w:hAnsi="Times New Roman" w:cs="Times New Roman"/>
          <w:sz w:val="24"/>
          <w:szCs w:val="24"/>
        </w:rPr>
        <w:t xml:space="preserve">los </w:t>
      </w:r>
      <w:r w:rsidRPr="00E5745C">
        <w:rPr>
          <w:rFonts w:ascii="Times New Roman" w:eastAsia="Times New Roman" w:hAnsi="Times New Roman" w:cs="Times New Roman"/>
          <w:sz w:val="24"/>
          <w:szCs w:val="24"/>
        </w:rPr>
        <w:t xml:space="preserve">factores de </w:t>
      </w:r>
      <w:r w:rsidR="00AC1C38" w:rsidRPr="00E5745C">
        <w:rPr>
          <w:rFonts w:ascii="Times New Roman" w:eastAsia="Times New Roman" w:hAnsi="Times New Roman" w:cs="Times New Roman"/>
          <w:sz w:val="24"/>
          <w:szCs w:val="24"/>
        </w:rPr>
        <w:t xml:space="preserve">riesgo psicosocial </w:t>
      </w:r>
      <w:r w:rsidRPr="00E5745C">
        <w:rPr>
          <w:rFonts w:ascii="Times New Roman" w:eastAsia="Times New Roman" w:hAnsi="Times New Roman" w:cs="Times New Roman"/>
          <w:sz w:val="24"/>
          <w:szCs w:val="24"/>
        </w:rPr>
        <w:t>son características presentes en las condiciones del</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trabajo, y en las organizaciones en general, que afectan la salud, el bienestar y el</w:t>
      </w:r>
      <w:r w:rsidR="001D3CF9">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rendimiento, tanto de las personas como de las empresas donde ellos laboran.</w:t>
      </w:r>
    </w:p>
    <w:p w14:paraId="0E77D7C9" w14:textId="77777777" w:rsidR="006850FB" w:rsidRPr="00E5745C" w:rsidRDefault="006850FB" w:rsidP="0026536A">
      <w:pPr>
        <w:spacing w:after="0" w:line="360" w:lineRule="auto"/>
        <w:ind w:firstLine="720"/>
        <w:contextualSpacing/>
        <w:jc w:val="both"/>
        <w:rPr>
          <w:rFonts w:ascii="Times New Roman" w:eastAsia="Times New Roman" w:hAnsi="Times New Roman" w:cs="Times New Roman"/>
          <w:sz w:val="24"/>
          <w:szCs w:val="24"/>
        </w:rPr>
      </w:pPr>
    </w:p>
    <w:p w14:paraId="269DFD4F" w14:textId="08F2A01F" w:rsidR="003026F0" w:rsidRPr="00E5745C" w:rsidRDefault="00E5745C" w:rsidP="00E5745C">
      <w:pPr>
        <w:spacing w:after="0" w:line="360" w:lineRule="auto"/>
        <w:contextualSpacing/>
        <w:jc w:val="both"/>
        <w:rPr>
          <w:rFonts w:ascii="Times New Roman" w:eastAsia="Times New Roman" w:hAnsi="Times New Roman" w:cs="Times New Roman"/>
          <w:sz w:val="24"/>
          <w:szCs w:val="24"/>
        </w:rPr>
      </w:pPr>
      <w:r w:rsidRPr="00E5745C">
        <w:rPr>
          <w:rFonts w:ascii="Times New Roman" w:eastAsia="Times New Roman" w:hAnsi="Times New Roman" w:cs="Times New Roman"/>
          <w:b/>
          <w:sz w:val="24"/>
          <w:szCs w:val="24"/>
        </w:rPr>
        <w:t>Palabras clave</w:t>
      </w:r>
      <w:r w:rsidR="002E4F83" w:rsidRPr="00E5745C">
        <w:rPr>
          <w:rFonts w:ascii="Times New Roman" w:eastAsia="Times New Roman" w:hAnsi="Times New Roman" w:cs="Times New Roman"/>
          <w:b/>
          <w:sz w:val="24"/>
          <w:szCs w:val="24"/>
        </w:rPr>
        <w:t>:</w:t>
      </w:r>
      <w:r w:rsidR="002E4F83" w:rsidRPr="00E5745C">
        <w:rPr>
          <w:rFonts w:ascii="Times New Roman" w:eastAsia="Times New Roman" w:hAnsi="Times New Roman" w:cs="Times New Roman"/>
          <w:sz w:val="24"/>
          <w:szCs w:val="24"/>
        </w:rPr>
        <w:t xml:space="preserve"> Factores psicosociales, </w:t>
      </w:r>
      <w:r w:rsidR="00AC1C38" w:rsidRPr="00E5745C">
        <w:rPr>
          <w:rFonts w:ascii="Times New Roman" w:eastAsia="Times New Roman" w:hAnsi="Times New Roman" w:cs="Times New Roman"/>
          <w:sz w:val="24"/>
          <w:szCs w:val="24"/>
        </w:rPr>
        <w:t>enfermería</w:t>
      </w:r>
      <w:r w:rsidR="002E4F83" w:rsidRPr="00E5745C">
        <w:rPr>
          <w:rFonts w:ascii="Times New Roman" w:eastAsia="Times New Roman" w:hAnsi="Times New Roman" w:cs="Times New Roman"/>
          <w:sz w:val="24"/>
          <w:szCs w:val="24"/>
        </w:rPr>
        <w:t xml:space="preserve">, </w:t>
      </w:r>
      <w:r w:rsidR="00AC1C38" w:rsidRPr="00E5745C">
        <w:rPr>
          <w:rFonts w:ascii="Times New Roman" w:eastAsia="Times New Roman" w:hAnsi="Times New Roman" w:cs="Times New Roman"/>
          <w:sz w:val="24"/>
          <w:szCs w:val="24"/>
        </w:rPr>
        <w:t xml:space="preserve">riesgo </w:t>
      </w:r>
      <w:r w:rsidR="001D3CF9" w:rsidRPr="00E5745C">
        <w:rPr>
          <w:rFonts w:ascii="Times New Roman" w:eastAsia="Times New Roman" w:hAnsi="Times New Roman" w:cs="Times New Roman"/>
          <w:sz w:val="24"/>
          <w:szCs w:val="24"/>
        </w:rPr>
        <w:t>intralaboral, Ministerio</w:t>
      </w:r>
      <w:r w:rsidR="002E4F83" w:rsidRPr="00E5745C">
        <w:rPr>
          <w:rFonts w:ascii="Times New Roman" w:eastAsia="Times New Roman" w:hAnsi="Times New Roman" w:cs="Times New Roman"/>
          <w:sz w:val="24"/>
          <w:szCs w:val="24"/>
        </w:rPr>
        <w:t xml:space="preserve"> de Protección Social, </w:t>
      </w:r>
      <w:r w:rsidR="00AC1C38" w:rsidRPr="00E5745C">
        <w:rPr>
          <w:rFonts w:ascii="Times New Roman" w:eastAsia="Times New Roman" w:hAnsi="Times New Roman" w:cs="Times New Roman"/>
          <w:sz w:val="24"/>
          <w:szCs w:val="24"/>
        </w:rPr>
        <w:t>dimensiones</w:t>
      </w:r>
      <w:r w:rsidR="002E4F83" w:rsidRPr="00E5745C">
        <w:rPr>
          <w:rFonts w:ascii="Times New Roman" w:eastAsia="Times New Roman" w:hAnsi="Times New Roman" w:cs="Times New Roman"/>
          <w:sz w:val="24"/>
          <w:szCs w:val="24"/>
        </w:rPr>
        <w:t>, dominio.</w:t>
      </w:r>
    </w:p>
    <w:p w14:paraId="160B7786" w14:textId="4E011569" w:rsidR="003026F0" w:rsidRPr="00E5745C" w:rsidRDefault="001D3CF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0F50F85" w14:textId="77777777" w:rsidR="003026F0" w:rsidRPr="00E5745C" w:rsidRDefault="003026F0">
      <w:pPr>
        <w:rPr>
          <w:rFonts w:ascii="Times New Roman" w:eastAsia="Times New Roman" w:hAnsi="Times New Roman" w:cs="Times New Roman"/>
          <w:sz w:val="24"/>
          <w:szCs w:val="24"/>
        </w:rPr>
      </w:pPr>
    </w:p>
    <w:p w14:paraId="646131DD" w14:textId="77777777" w:rsidR="006850FB" w:rsidRPr="00E5745C" w:rsidRDefault="006850FB">
      <w:pPr>
        <w:rPr>
          <w:rFonts w:ascii="Times New Roman" w:eastAsia="Times New Roman" w:hAnsi="Times New Roman" w:cs="Times New Roman"/>
          <w:sz w:val="24"/>
          <w:szCs w:val="24"/>
        </w:rPr>
      </w:pPr>
    </w:p>
    <w:p w14:paraId="7FC2CF3C" w14:textId="77777777" w:rsidR="006850FB" w:rsidRPr="00E5745C" w:rsidRDefault="006850FB">
      <w:pPr>
        <w:rPr>
          <w:rFonts w:ascii="Times New Roman" w:eastAsia="Times New Roman" w:hAnsi="Times New Roman" w:cs="Times New Roman"/>
          <w:sz w:val="24"/>
          <w:szCs w:val="24"/>
        </w:rPr>
      </w:pPr>
    </w:p>
    <w:p w14:paraId="6F953CD6" w14:textId="77777777" w:rsidR="006850FB" w:rsidRPr="00E5745C" w:rsidRDefault="006850FB">
      <w:pPr>
        <w:rPr>
          <w:rFonts w:ascii="Times New Roman" w:eastAsia="Times New Roman" w:hAnsi="Times New Roman" w:cs="Times New Roman"/>
          <w:sz w:val="24"/>
          <w:szCs w:val="24"/>
        </w:rPr>
      </w:pPr>
    </w:p>
    <w:p w14:paraId="4B4BCA50" w14:textId="77777777" w:rsidR="00EF6348" w:rsidRPr="00E5745C" w:rsidRDefault="00EF6348" w:rsidP="006850FB">
      <w:pPr>
        <w:jc w:val="center"/>
        <w:rPr>
          <w:rFonts w:ascii="Times New Roman" w:eastAsia="Times New Roman" w:hAnsi="Times New Roman" w:cs="Times New Roman"/>
          <w:b/>
          <w:sz w:val="24"/>
          <w:szCs w:val="24"/>
          <w:lang w:val="es-ES"/>
        </w:rPr>
      </w:pPr>
    </w:p>
    <w:p w14:paraId="359D408C" w14:textId="77777777" w:rsidR="003026F0" w:rsidRPr="00E5745C" w:rsidRDefault="002E4F83" w:rsidP="007879D7">
      <w:pPr>
        <w:pStyle w:val="Ttulo1"/>
        <w:jc w:val="center"/>
        <w:rPr>
          <w:rFonts w:ascii="Times New Roman" w:hAnsi="Times New Roman" w:cs="Times New Roman"/>
          <w:color w:val="000000" w:themeColor="text1"/>
          <w:sz w:val="24"/>
          <w:szCs w:val="24"/>
          <w:lang w:val="en-US"/>
        </w:rPr>
      </w:pPr>
      <w:bookmarkStart w:id="5" w:name="_Toc52981719"/>
      <w:bookmarkStart w:id="6" w:name="_Toc52981756"/>
      <w:bookmarkStart w:id="7" w:name="_Toc74929771"/>
      <w:r w:rsidRPr="00E5745C">
        <w:rPr>
          <w:rFonts w:ascii="Times New Roman" w:hAnsi="Times New Roman" w:cs="Times New Roman"/>
          <w:color w:val="000000" w:themeColor="text1"/>
          <w:sz w:val="24"/>
          <w:szCs w:val="24"/>
          <w:lang w:val="en-US"/>
        </w:rPr>
        <w:t>ABSTRAC</w:t>
      </w:r>
      <w:bookmarkEnd w:id="5"/>
      <w:bookmarkEnd w:id="6"/>
      <w:r w:rsidR="008D1B57" w:rsidRPr="00E5745C">
        <w:rPr>
          <w:rFonts w:ascii="Times New Roman" w:hAnsi="Times New Roman" w:cs="Times New Roman"/>
          <w:color w:val="000000" w:themeColor="text1"/>
          <w:sz w:val="24"/>
          <w:szCs w:val="24"/>
          <w:lang w:val="en-US"/>
        </w:rPr>
        <w:t>T</w:t>
      </w:r>
      <w:bookmarkEnd w:id="7"/>
    </w:p>
    <w:p w14:paraId="6CC1FA65" w14:textId="77777777" w:rsidR="006850FB" w:rsidRPr="00E5745C" w:rsidRDefault="006850FB">
      <w:pPr>
        <w:rPr>
          <w:rFonts w:ascii="Times New Roman" w:eastAsia="Times New Roman" w:hAnsi="Times New Roman" w:cs="Times New Roman"/>
          <w:sz w:val="24"/>
          <w:szCs w:val="24"/>
          <w:lang w:val="en-US"/>
        </w:rPr>
      </w:pPr>
    </w:p>
    <w:p w14:paraId="1239EEC0" w14:textId="7753AB30" w:rsidR="002161D6" w:rsidRPr="002161D6" w:rsidRDefault="002161D6" w:rsidP="002161D6">
      <w:pPr>
        <w:spacing w:after="0" w:line="360" w:lineRule="auto"/>
        <w:ind w:firstLine="567"/>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
        </w:rPr>
        <w:lastRenderedPageBreak/>
        <w:t>The present</w:t>
      </w:r>
      <w:r w:rsidRPr="002161D6">
        <w:rPr>
          <w:rFonts w:ascii="Times New Roman" w:eastAsia="Times New Roman" w:hAnsi="Times New Roman" w:cs="Times New Roman"/>
          <w:sz w:val="24"/>
          <w:szCs w:val="24"/>
          <w:lang w:val="en"/>
        </w:rPr>
        <w:t xml:space="preserve"> study analyzes the intra-occupational risk factors in 50 nursing assistants who provide their professional services at the San Andrés de Chiriguaná Cesar Regional Hospital, the sample was made up of adults with ages ranging between 25 and more than 40 years of age, the vast majority were women with 98% of the population and where only 2% of the sample corresponds to men, The questionnaire of intra-labor psychosocial risk factors of the Ministry of Social Protection form b composed of four large groups or domains: demands of work, control over work, leadership and social relationships at work and rewards where these in turn are made up of 12 dimensions. Among the results obtained, it is found that in the domain of leadership and social relations at work, present the characteristic dimensions of leadership and social relations at work, these present medium risk and the third dimension of this domain, performance feedback, presents low risk. In the domain of work demands and emotional demands they show very high risk. The nursing assistants of this institution are exposed to many risk factors, after corresponding analysis to obtain results it is concluded that psychosocial risk factors are characteristics present in work conditions, and in organizations in general, which indicate the health, well-being and performance of both the people and the companies where they work.</w:t>
      </w:r>
    </w:p>
    <w:p w14:paraId="30D7CD4A" w14:textId="77777777" w:rsidR="002161D6" w:rsidRDefault="002161D6" w:rsidP="00A9717E">
      <w:pPr>
        <w:spacing w:after="0" w:line="360" w:lineRule="auto"/>
        <w:ind w:firstLine="567"/>
        <w:contextualSpacing/>
        <w:jc w:val="both"/>
        <w:rPr>
          <w:rFonts w:ascii="Times New Roman" w:eastAsia="Times New Roman" w:hAnsi="Times New Roman" w:cs="Times New Roman"/>
          <w:sz w:val="24"/>
          <w:szCs w:val="24"/>
          <w:lang w:val="en-US"/>
        </w:rPr>
      </w:pPr>
    </w:p>
    <w:p w14:paraId="61EB61DA" w14:textId="77777777" w:rsidR="002161D6" w:rsidRDefault="002161D6" w:rsidP="00A9717E">
      <w:pPr>
        <w:spacing w:after="0" w:line="360" w:lineRule="auto"/>
        <w:ind w:firstLine="567"/>
        <w:contextualSpacing/>
        <w:jc w:val="both"/>
        <w:rPr>
          <w:rFonts w:ascii="Times New Roman" w:eastAsia="Times New Roman" w:hAnsi="Times New Roman" w:cs="Times New Roman"/>
          <w:sz w:val="24"/>
          <w:szCs w:val="24"/>
          <w:lang w:val="en-US"/>
        </w:rPr>
      </w:pPr>
    </w:p>
    <w:p w14:paraId="4180C4DF" w14:textId="77777777" w:rsidR="006850FB" w:rsidRPr="00E5745C" w:rsidRDefault="006850FB" w:rsidP="0026536A">
      <w:pPr>
        <w:spacing w:after="0" w:line="360" w:lineRule="auto"/>
        <w:ind w:firstLine="720"/>
        <w:contextualSpacing/>
        <w:jc w:val="both"/>
        <w:rPr>
          <w:rFonts w:ascii="Times New Roman" w:eastAsia="Times New Roman" w:hAnsi="Times New Roman" w:cs="Times New Roman"/>
          <w:b/>
          <w:sz w:val="24"/>
          <w:szCs w:val="24"/>
          <w:lang w:val="en-US"/>
        </w:rPr>
      </w:pPr>
    </w:p>
    <w:p w14:paraId="040D63CD" w14:textId="77777777" w:rsidR="003026F0" w:rsidRPr="00E5745C" w:rsidRDefault="00E5745C" w:rsidP="00E5745C">
      <w:pPr>
        <w:spacing w:after="0" w:line="360" w:lineRule="auto"/>
        <w:contextualSpacing/>
        <w:jc w:val="both"/>
        <w:rPr>
          <w:rFonts w:ascii="Times New Roman" w:eastAsia="Times New Roman" w:hAnsi="Times New Roman" w:cs="Times New Roman"/>
          <w:sz w:val="24"/>
          <w:szCs w:val="24"/>
          <w:lang w:val="en-US"/>
        </w:rPr>
      </w:pPr>
      <w:r w:rsidRPr="00E5745C">
        <w:rPr>
          <w:rFonts w:ascii="Times New Roman" w:eastAsia="Times New Roman" w:hAnsi="Times New Roman" w:cs="Times New Roman"/>
          <w:b/>
          <w:sz w:val="24"/>
          <w:szCs w:val="24"/>
          <w:lang w:val="en-US"/>
        </w:rPr>
        <w:t>Key words</w:t>
      </w:r>
      <w:r w:rsidR="002E4F83" w:rsidRPr="00E5745C">
        <w:rPr>
          <w:rFonts w:ascii="Times New Roman" w:eastAsia="Times New Roman" w:hAnsi="Times New Roman" w:cs="Times New Roman"/>
          <w:b/>
          <w:sz w:val="24"/>
          <w:szCs w:val="24"/>
          <w:lang w:val="en-US"/>
        </w:rPr>
        <w:t>:</w:t>
      </w:r>
      <w:r w:rsidR="002E4F83" w:rsidRPr="00E5745C">
        <w:rPr>
          <w:rFonts w:ascii="Times New Roman" w:eastAsia="Times New Roman" w:hAnsi="Times New Roman" w:cs="Times New Roman"/>
          <w:sz w:val="24"/>
          <w:szCs w:val="24"/>
          <w:lang w:val="en-US"/>
        </w:rPr>
        <w:t xml:space="preserve"> Psychosocial factors, Nursing, Intralaboral risk, Ministry of Social</w:t>
      </w:r>
      <w:r w:rsidR="001014E3">
        <w:rPr>
          <w:rFonts w:ascii="Times New Roman" w:eastAsia="Times New Roman" w:hAnsi="Times New Roman" w:cs="Times New Roman"/>
          <w:sz w:val="24"/>
          <w:szCs w:val="24"/>
          <w:lang w:val="en-US"/>
        </w:rPr>
        <w:t xml:space="preserve"> </w:t>
      </w:r>
      <w:r w:rsidR="002E4F83" w:rsidRPr="00E5745C">
        <w:rPr>
          <w:rFonts w:ascii="Times New Roman" w:eastAsia="Times New Roman" w:hAnsi="Times New Roman" w:cs="Times New Roman"/>
          <w:sz w:val="24"/>
          <w:szCs w:val="24"/>
          <w:lang w:val="en-US"/>
        </w:rPr>
        <w:t>Protection, dimensions, domain.</w:t>
      </w:r>
    </w:p>
    <w:p w14:paraId="10BA5936" w14:textId="77777777" w:rsidR="003026F0" w:rsidRPr="00E5745C" w:rsidRDefault="003026F0" w:rsidP="0026536A">
      <w:pPr>
        <w:spacing w:after="0" w:line="360" w:lineRule="auto"/>
        <w:ind w:firstLine="720"/>
        <w:contextualSpacing/>
        <w:jc w:val="both"/>
        <w:rPr>
          <w:rFonts w:ascii="Times New Roman" w:eastAsia="Times New Roman" w:hAnsi="Times New Roman" w:cs="Times New Roman"/>
          <w:sz w:val="24"/>
          <w:szCs w:val="24"/>
          <w:lang w:val="en-US"/>
        </w:rPr>
      </w:pPr>
    </w:p>
    <w:p w14:paraId="69D8BE0A" w14:textId="77777777" w:rsidR="00DD5CA2" w:rsidRDefault="00DD5CA2" w:rsidP="006850FB">
      <w:pPr>
        <w:pStyle w:val="Ttulo1"/>
        <w:spacing w:before="0" w:line="360" w:lineRule="auto"/>
        <w:contextualSpacing/>
        <w:jc w:val="center"/>
        <w:rPr>
          <w:rFonts w:ascii="Times New Roman" w:eastAsia="Times New Roman" w:hAnsi="Times New Roman" w:cs="Times New Roman"/>
          <w:color w:val="000000"/>
          <w:sz w:val="24"/>
          <w:szCs w:val="24"/>
        </w:rPr>
      </w:pPr>
      <w:bookmarkStart w:id="8" w:name="_heading=h.9l3sgfaza4za" w:colFirst="0" w:colLast="0"/>
      <w:bookmarkStart w:id="9" w:name="_heading=h.tw86apegf7t4" w:colFirst="0" w:colLast="0"/>
      <w:bookmarkStart w:id="10" w:name="_Toc74929772"/>
      <w:bookmarkEnd w:id="8"/>
      <w:bookmarkEnd w:id="9"/>
    </w:p>
    <w:p w14:paraId="74687AD2" w14:textId="77777777" w:rsidR="00DD5CA2" w:rsidRDefault="00DD5CA2" w:rsidP="006850FB">
      <w:pPr>
        <w:pStyle w:val="Ttulo1"/>
        <w:spacing w:before="0" w:line="360" w:lineRule="auto"/>
        <w:contextualSpacing/>
        <w:jc w:val="center"/>
        <w:rPr>
          <w:rFonts w:ascii="Times New Roman" w:eastAsia="Times New Roman" w:hAnsi="Times New Roman" w:cs="Times New Roman"/>
          <w:color w:val="000000"/>
          <w:sz w:val="24"/>
          <w:szCs w:val="24"/>
        </w:rPr>
      </w:pPr>
    </w:p>
    <w:p w14:paraId="710464E8" w14:textId="77777777" w:rsidR="00DD5CA2" w:rsidRPr="00DD5CA2" w:rsidRDefault="00DD5CA2" w:rsidP="00DD5CA2"/>
    <w:p w14:paraId="673CC65E" w14:textId="77777777" w:rsidR="00DD5CA2" w:rsidRDefault="00DD5CA2" w:rsidP="006850FB">
      <w:pPr>
        <w:pStyle w:val="Ttulo1"/>
        <w:spacing w:before="0" w:line="360" w:lineRule="auto"/>
        <w:contextualSpacing/>
        <w:jc w:val="center"/>
        <w:rPr>
          <w:rFonts w:ascii="Times New Roman" w:eastAsia="Times New Roman" w:hAnsi="Times New Roman" w:cs="Times New Roman"/>
          <w:color w:val="000000"/>
          <w:sz w:val="24"/>
          <w:szCs w:val="24"/>
        </w:rPr>
      </w:pPr>
    </w:p>
    <w:p w14:paraId="1EEFCFD2" w14:textId="77777777" w:rsidR="00DD5CA2" w:rsidRDefault="00DD5CA2" w:rsidP="006850FB">
      <w:pPr>
        <w:pStyle w:val="Ttulo1"/>
        <w:spacing w:before="0" w:line="360" w:lineRule="auto"/>
        <w:contextualSpacing/>
        <w:jc w:val="center"/>
        <w:rPr>
          <w:rFonts w:ascii="Times New Roman" w:eastAsia="Times New Roman" w:hAnsi="Times New Roman" w:cs="Times New Roman"/>
          <w:color w:val="000000"/>
          <w:sz w:val="24"/>
          <w:szCs w:val="24"/>
        </w:rPr>
      </w:pPr>
    </w:p>
    <w:p w14:paraId="50A00C45" w14:textId="77777777" w:rsidR="00DD5CA2" w:rsidRPr="00DD5CA2" w:rsidRDefault="00DD5CA2" w:rsidP="00DD5CA2"/>
    <w:p w14:paraId="2B113567" w14:textId="2C5A6BD4" w:rsidR="003026F0" w:rsidRPr="00E5745C" w:rsidRDefault="005D791A" w:rsidP="006850FB">
      <w:pPr>
        <w:pStyle w:val="Ttulo1"/>
        <w:spacing w:before="0" w:line="360" w:lineRule="auto"/>
        <w:contextualSpacing/>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Introducción</w:t>
      </w:r>
      <w:bookmarkEnd w:id="10"/>
    </w:p>
    <w:p w14:paraId="4E3A816A" w14:textId="77777777" w:rsidR="003026F0" w:rsidRPr="00E5745C" w:rsidRDefault="003026F0" w:rsidP="0026536A">
      <w:pPr>
        <w:spacing w:after="0" w:line="360" w:lineRule="auto"/>
        <w:ind w:firstLine="720"/>
        <w:contextualSpacing/>
        <w:jc w:val="both"/>
        <w:rPr>
          <w:rFonts w:ascii="Times New Roman" w:eastAsia="Times New Roman" w:hAnsi="Times New Roman" w:cs="Times New Roman"/>
          <w:sz w:val="24"/>
          <w:szCs w:val="24"/>
        </w:rPr>
      </w:pPr>
    </w:p>
    <w:p w14:paraId="30D8EBD8" w14:textId="57B48098" w:rsidR="005D791A" w:rsidRDefault="005D791A" w:rsidP="005476F6">
      <w:pPr>
        <w:spacing w:after="0" w:line="360" w:lineRule="auto"/>
        <w:ind w:firstLine="567"/>
        <w:rPr>
          <w:rFonts w:ascii="Times New Roman" w:eastAsia="Times New Roman" w:hAnsi="Times New Roman" w:cs="Times New Roman"/>
          <w:sz w:val="24"/>
          <w:szCs w:val="24"/>
        </w:rPr>
      </w:pPr>
      <w:r w:rsidRPr="00883672">
        <w:rPr>
          <w:rFonts w:ascii="Times New Roman" w:hAnsi="Times New Roman" w:cs="Times New Roman"/>
          <w:sz w:val="24"/>
          <w:szCs w:val="24"/>
          <w:lang w:val="es-ES"/>
        </w:rPr>
        <w:t xml:space="preserve">La presente </w:t>
      </w:r>
      <w:r>
        <w:rPr>
          <w:rFonts w:ascii="Times New Roman" w:hAnsi="Times New Roman" w:cs="Times New Roman"/>
          <w:sz w:val="24"/>
          <w:szCs w:val="24"/>
          <w:lang w:val="es-ES"/>
        </w:rPr>
        <w:t xml:space="preserve">investigación es titulada </w:t>
      </w:r>
      <w:r w:rsidRPr="005476F6">
        <w:rPr>
          <w:rFonts w:ascii="Times New Roman" w:eastAsia="Times New Roman" w:hAnsi="Times New Roman" w:cs="Times New Roman"/>
          <w:i/>
          <w:sz w:val="24"/>
          <w:szCs w:val="24"/>
        </w:rPr>
        <w:t xml:space="preserve">factores de </w:t>
      </w:r>
      <w:r w:rsidR="002B2058" w:rsidRPr="005476F6">
        <w:rPr>
          <w:rFonts w:ascii="Times New Roman" w:eastAsia="Times New Roman" w:hAnsi="Times New Roman" w:cs="Times New Roman"/>
          <w:i/>
          <w:sz w:val="24"/>
          <w:szCs w:val="24"/>
        </w:rPr>
        <w:t>riesgos psicosociales</w:t>
      </w:r>
      <w:r w:rsidRPr="005476F6">
        <w:rPr>
          <w:rFonts w:ascii="Times New Roman" w:eastAsia="Times New Roman" w:hAnsi="Times New Roman" w:cs="Times New Roman"/>
          <w:i/>
          <w:sz w:val="24"/>
          <w:szCs w:val="24"/>
        </w:rPr>
        <w:t xml:space="preserve"> intralaborales en auxiliares de enfermería en el hospital regional san </w:t>
      </w:r>
      <w:r w:rsidR="002B2058">
        <w:rPr>
          <w:rFonts w:ascii="Times New Roman" w:eastAsia="Times New Roman" w:hAnsi="Times New Roman" w:cs="Times New Roman"/>
          <w:i/>
          <w:sz w:val="24"/>
          <w:szCs w:val="24"/>
        </w:rPr>
        <w:t>A</w:t>
      </w:r>
      <w:r w:rsidR="002B2058" w:rsidRPr="005476F6">
        <w:rPr>
          <w:rFonts w:ascii="Times New Roman" w:eastAsia="Times New Roman" w:hAnsi="Times New Roman" w:cs="Times New Roman"/>
          <w:i/>
          <w:sz w:val="24"/>
          <w:szCs w:val="24"/>
        </w:rPr>
        <w:t>ndrés</w:t>
      </w:r>
      <w:r w:rsidRPr="005476F6">
        <w:rPr>
          <w:rFonts w:ascii="Times New Roman" w:eastAsia="Times New Roman" w:hAnsi="Times New Roman" w:cs="Times New Roman"/>
          <w:i/>
          <w:sz w:val="24"/>
          <w:szCs w:val="24"/>
        </w:rPr>
        <w:t xml:space="preserve"> e.s.e. del municipio de </w:t>
      </w:r>
      <w:r w:rsidR="007A1EFF" w:rsidRPr="005476F6">
        <w:rPr>
          <w:rFonts w:ascii="Times New Roman" w:eastAsia="Times New Roman" w:hAnsi="Times New Roman" w:cs="Times New Roman"/>
          <w:i/>
          <w:sz w:val="24"/>
          <w:szCs w:val="24"/>
        </w:rPr>
        <w:t>Chiriguaná</w:t>
      </w:r>
      <w:r w:rsidR="007A1EFF">
        <w:rPr>
          <w:rFonts w:ascii="Times New Roman" w:eastAsia="Times New Roman" w:hAnsi="Times New Roman" w:cs="Times New Roman"/>
          <w:i/>
          <w:sz w:val="24"/>
          <w:szCs w:val="24"/>
        </w:rPr>
        <w:t xml:space="preserve"> </w:t>
      </w:r>
      <w:r w:rsidR="007A1EFF">
        <w:rPr>
          <w:rFonts w:ascii="Times New Roman" w:eastAsia="Times New Roman" w:hAnsi="Times New Roman" w:cs="Times New Roman"/>
          <w:i/>
          <w:sz w:val="24"/>
          <w:szCs w:val="24"/>
        </w:rPr>
        <w:lastRenderedPageBreak/>
        <w:t>– C</w:t>
      </w:r>
      <w:r w:rsidRPr="005476F6">
        <w:rPr>
          <w:rFonts w:ascii="Times New Roman" w:eastAsia="Times New Roman" w:hAnsi="Times New Roman" w:cs="Times New Roman"/>
          <w:i/>
          <w:sz w:val="24"/>
          <w:szCs w:val="24"/>
        </w:rPr>
        <w:t>esar</w:t>
      </w:r>
      <w:r w:rsidR="005476F6">
        <w:rPr>
          <w:rFonts w:ascii="Times New Roman" w:eastAsia="Times New Roman" w:hAnsi="Times New Roman" w:cs="Times New Roman"/>
          <w:sz w:val="24"/>
          <w:szCs w:val="24"/>
        </w:rPr>
        <w:t xml:space="preserve">, se realiza con la finalidad de conocer cuáles son los riesgos psicosociales intralaborales a los que están expuestos los empleados de enfermería. </w:t>
      </w:r>
    </w:p>
    <w:p w14:paraId="4A53BCF9" w14:textId="77777777" w:rsidR="00834E1F" w:rsidRDefault="00834E1F" w:rsidP="005476F6">
      <w:pPr>
        <w:spacing w:after="0" w:line="360" w:lineRule="auto"/>
        <w:ind w:firstLine="567"/>
        <w:rPr>
          <w:rFonts w:ascii="Times New Roman" w:eastAsia="Times New Roman" w:hAnsi="Times New Roman" w:cs="Times New Roman"/>
          <w:sz w:val="24"/>
          <w:szCs w:val="24"/>
        </w:rPr>
      </w:pPr>
    </w:p>
    <w:p w14:paraId="73A1AB50" w14:textId="48EAB438" w:rsidR="007A1EFF" w:rsidRPr="005D791A" w:rsidRDefault="007A1EFF" w:rsidP="005476F6">
      <w:pPr>
        <w:spacing w:after="0" w:line="360" w:lineRule="auto"/>
        <w:ind w:firstLine="567"/>
        <w:rPr>
          <w:rFonts w:ascii="Times New Roman" w:eastAsia="Times New Roman" w:hAnsi="Times New Roman" w:cs="Times New Roman"/>
          <w:sz w:val="24"/>
          <w:szCs w:val="24"/>
        </w:rPr>
      </w:pPr>
      <w:r w:rsidRPr="007A1EFF">
        <w:rPr>
          <w:rFonts w:ascii="Times New Roman" w:eastAsia="Times New Roman" w:hAnsi="Times New Roman" w:cs="Times New Roman"/>
          <w:sz w:val="24"/>
          <w:szCs w:val="24"/>
        </w:rPr>
        <w:t xml:space="preserve">Los riesgos psicosociales intralaborales se derivan de diferentes aspectos de las condiciones y organizaciones laborales. Cuando </w:t>
      </w:r>
      <w:r>
        <w:rPr>
          <w:rFonts w:ascii="Times New Roman" w:eastAsia="Times New Roman" w:hAnsi="Times New Roman" w:cs="Times New Roman"/>
          <w:sz w:val="24"/>
          <w:szCs w:val="24"/>
        </w:rPr>
        <w:t>estos ocurren, afectan</w:t>
      </w:r>
      <w:r w:rsidRPr="007A1EFF">
        <w:rPr>
          <w:rFonts w:ascii="Times New Roman" w:eastAsia="Times New Roman" w:hAnsi="Times New Roman" w:cs="Times New Roman"/>
          <w:sz w:val="24"/>
          <w:szCs w:val="24"/>
        </w:rPr>
        <w:t xml:space="preserve"> a la salud de las personas a través de mecanismos psicológicos y fisiológicos. La existencia de estos riesgo</w:t>
      </w:r>
      <w:r w:rsidR="002A5997">
        <w:rPr>
          <w:rFonts w:ascii="Times New Roman" w:eastAsia="Times New Roman" w:hAnsi="Times New Roman" w:cs="Times New Roman"/>
          <w:sz w:val="24"/>
          <w:szCs w:val="24"/>
        </w:rPr>
        <w:t>s en el trabajo no solo afectará</w:t>
      </w:r>
      <w:r w:rsidRPr="007A1EFF">
        <w:rPr>
          <w:rFonts w:ascii="Times New Roman" w:eastAsia="Times New Roman" w:hAnsi="Times New Roman" w:cs="Times New Roman"/>
          <w:sz w:val="24"/>
          <w:szCs w:val="24"/>
        </w:rPr>
        <w:t xml:space="preserve"> la salud de los trabajadores, sino que también afectará el trabajo </w:t>
      </w:r>
      <w:r w:rsidR="002A5997">
        <w:rPr>
          <w:rFonts w:ascii="Times New Roman" w:eastAsia="Times New Roman" w:hAnsi="Times New Roman" w:cs="Times New Roman"/>
          <w:sz w:val="24"/>
          <w:szCs w:val="24"/>
        </w:rPr>
        <w:t xml:space="preserve">y actuación de todo el equipo por lo tanto se deben manejar de una manera correcta dentro de la organización. </w:t>
      </w:r>
    </w:p>
    <w:p w14:paraId="6618792E" w14:textId="77777777" w:rsidR="005D791A" w:rsidRDefault="005D791A" w:rsidP="0026536A">
      <w:pPr>
        <w:spacing w:after="0" w:line="360" w:lineRule="auto"/>
        <w:ind w:firstLine="720"/>
        <w:contextualSpacing/>
        <w:jc w:val="both"/>
        <w:rPr>
          <w:rFonts w:ascii="Times New Roman" w:hAnsi="Times New Roman" w:cs="Times New Roman"/>
          <w:sz w:val="24"/>
          <w:szCs w:val="24"/>
          <w:lang w:val="es-ES"/>
        </w:rPr>
      </w:pPr>
    </w:p>
    <w:p w14:paraId="16A70599" w14:textId="370F17B2" w:rsidR="00831501" w:rsidRDefault="00834E1F" w:rsidP="00477BAD">
      <w:pPr>
        <w:spacing w:after="0" w:line="36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Para la autora </w:t>
      </w:r>
      <w:sdt>
        <w:sdtPr>
          <w:rPr>
            <w:rFonts w:ascii="Times New Roman" w:hAnsi="Times New Roman" w:cs="Times New Roman"/>
            <w:sz w:val="24"/>
            <w:szCs w:val="24"/>
          </w:rPr>
          <w:id w:val="984900233"/>
          <w:citation/>
        </w:sdtPr>
        <w:sdtEndPr/>
        <w:sdtContent>
          <w:r w:rsidR="000F4FBE">
            <w:rPr>
              <w:rFonts w:ascii="Times New Roman" w:hAnsi="Times New Roman" w:cs="Times New Roman"/>
              <w:sz w:val="24"/>
              <w:szCs w:val="24"/>
            </w:rPr>
            <w:fldChar w:fldCharType="begin"/>
          </w:r>
          <w:r w:rsidR="000F4FBE">
            <w:rPr>
              <w:rFonts w:ascii="Times New Roman" w:hAnsi="Times New Roman" w:cs="Times New Roman"/>
              <w:sz w:val="24"/>
              <w:szCs w:val="24"/>
            </w:rPr>
            <w:instrText xml:space="preserve"> CITATION Por15 \l 9226 </w:instrText>
          </w:r>
          <w:r w:rsidR="000F4FBE">
            <w:rPr>
              <w:rFonts w:ascii="Times New Roman" w:hAnsi="Times New Roman" w:cs="Times New Roman"/>
              <w:sz w:val="24"/>
              <w:szCs w:val="24"/>
            </w:rPr>
            <w:fldChar w:fldCharType="separate"/>
          </w:r>
          <w:r w:rsidR="00354E3E" w:rsidRPr="00354E3E">
            <w:rPr>
              <w:rFonts w:ascii="Times New Roman" w:hAnsi="Times New Roman" w:cs="Times New Roman"/>
              <w:noProof/>
              <w:sz w:val="24"/>
              <w:szCs w:val="24"/>
            </w:rPr>
            <w:t>(Porras, 2015)</w:t>
          </w:r>
          <w:r w:rsidR="000F4FBE">
            <w:rPr>
              <w:rFonts w:ascii="Times New Roman" w:hAnsi="Times New Roman" w:cs="Times New Roman"/>
              <w:sz w:val="24"/>
              <w:szCs w:val="24"/>
            </w:rPr>
            <w:fldChar w:fldCharType="end"/>
          </w:r>
        </w:sdtContent>
      </w:sdt>
      <w:r w:rsidR="000F4FBE">
        <w:rPr>
          <w:rFonts w:ascii="Times New Roman" w:hAnsi="Times New Roman" w:cs="Times New Roman"/>
          <w:sz w:val="24"/>
          <w:szCs w:val="24"/>
        </w:rPr>
        <w:t xml:space="preserve"> </w:t>
      </w:r>
      <w:r>
        <w:rPr>
          <w:rFonts w:ascii="Times New Roman" w:hAnsi="Times New Roman" w:cs="Times New Roman"/>
          <w:sz w:val="24"/>
          <w:szCs w:val="24"/>
        </w:rPr>
        <w:t>quien hace énfasis en que u</w:t>
      </w:r>
      <w:r w:rsidRPr="00834E1F">
        <w:rPr>
          <w:rFonts w:ascii="Times New Roman" w:hAnsi="Times New Roman" w:cs="Times New Roman"/>
          <w:sz w:val="24"/>
          <w:szCs w:val="24"/>
        </w:rPr>
        <w:t xml:space="preserve">n factor psicosocial, es la condición o condiciones que vive y experimenta el hombre en cuanto se relaciona con su medio circundante, con el trabajo y con la sociedad que lo rodea, por lo </w:t>
      </w:r>
      <w:r w:rsidR="00E707FD" w:rsidRPr="00834E1F">
        <w:rPr>
          <w:rFonts w:ascii="Times New Roman" w:hAnsi="Times New Roman" w:cs="Times New Roman"/>
          <w:sz w:val="24"/>
          <w:szCs w:val="24"/>
        </w:rPr>
        <w:t>tan</w:t>
      </w:r>
      <w:r w:rsidR="00E707FD">
        <w:rPr>
          <w:rFonts w:ascii="Times New Roman" w:hAnsi="Times New Roman" w:cs="Times New Roman"/>
          <w:sz w:val="24"/>
          <w:szCs w:val="24"/>
        </w:rPr>
        <w:t>to,</w:t>
      </w:r>
      <w:r>
        <w:rPr>
          <w:rFonts w:ascii="Times New Roman" w:hAnsi="Times New Roman" w:cs="Times New Roman"/>
          <w:sz w:val="24"/>
          <w:szCs w:val="24"/>
        </w:rPr>
        <w:t xml:space="preserve"> no se constituye en riesgoso </w:t>
      </w:r>
      <w:r w:rsidRPr="00834E1F">
        <w:rPr>
          <w:rFonts w:ascii="Times New Roman" w:hAnsi="Times New Roman" w:cs="Times New Roman"/>
          <w:sz w:val="24"/>
          <w:szCs w:val="24"/>
        </w:rPr>
        <w:t>sino hasta el momento en que se convierte en algo potencialmente nocivo para el bienestar del individuo o individuos, o cuando desequilibran su relación con el trabajo, o con el entorno.</w:t>
      </w:r>
    </w:p>
    <w:p w14:paraId="7F8AF74C" w14:textId="77777777" w:rsidR="00477BAD" w:rsidRPr="00E5745C" w:rsidRDefault="00477BAD" w:rsidP="00477BAD">
      <w:pPr>
        <w:spacing w:after="0" w:line="360" w:lineRule="auto"/>
        <w:ind w:firstLine="720"/>
        <w:contextualSpacing/>
        <w:rPr>
          <w:rFonts w:ascii="Times New Roman" w:hAnsi="Times New Roman" w:cs="Times New Roman"/>
          <w:sz w:val="24"/>
          <w:szCs w:val="24"/>
        </w:rPr>
      </w:pPr>
    </w:p>
    <w:p w14:paraId="22CF9526" w14:textId="38F55C15" w:rsidR="00831501" w:rsidRPr="00E5745C" w:rsidRDefault="00742E62" w:rsidP="00477BAD">
      <w:pPr>
        <w:spacing w:after="0" w:line="360" w:lineRule="auto"/>
        <w:ind w:firstLine="720"/>
        <w:contextualSpacing/>
        <w:rPr>
          <w:rFonts w:ascii="Times New Roman" w:hAnsi="Times New Roman" w:cs="Times New Roman"/>
          <w:sz w:val="24"/>
          <w:szCs w:val="24"/>
        </w:rPr>
      </w:pPr>
      <w:r>
        <w:rPr>
          <w:rFonts w:ascii="Times New Roman" w:hAnsi="Times New Roman" w:cs="Times New Roman"/>
          <w:sz w:val="24"/>
          <w:szCs w:val="24"/>
        </w:rPr>
        <w:t>P</w:t>
      </w:r>
      <w:r w:rsidR="00834E1F">
        <w:rPr>
          <w:rFonts w:ascii="Times New Roman" w:hAnsi="Times New Roman" w:cs="Times New Roman"/>
          <w:sz w:val="24"/>
          <w:szCs w:val="24"/>
        </w:rPr>
        <w:t>or su parte</w:t>
      </w:r>
      <w:r w:rsidR="002A5997">
        <w:rPr>
          <w:rFonts w:ascii="Times New Roman" w:hAnsi="Times New Roman" w:cs="Times New Roman"/>
          <w:sz w:val="24"/>
          <w:szCs w:val="24"/>
        </w:rPr>
        <w:t xml:space="preserve"> la autora </w:t>
      </w:r>
      <w:sdt>
        <w:sdtPr>
          <w:rPr>
            <w:rFonts w:ascii="Times New Roman" w:hAnsi="Times New Roman" w:cs="Times New Roman"/>
            <w:sz w:val="24"/>
            <w:szCs w:val="24"/>
          </w:rPr>
          <w:id w:val="151341179"/>
          <w:citation/>
        </w:sdtPr>
        <w:sdtEndPr/>
        <w:sdtContent>
          <w:r w:rsidR="002A5997">
            <w:rPr>
              <w:rFonts w:ascii="Times New Roman" w:hAnsi="Times New Roman" w:cs="Times New Roman"/>
              <w:sz w:val="24"/>
              <w:szCs w:val="24"/>
            </w:rPr>
            <w:fldChar w:fldCharType="begin"/>
          </w:r>
          <w:r w:rsidR="002A5997">
            <w:rPr>
              <w:rFonts w:ascii="Times New Roman" w:hAnsi="Times New Roman" w:cs="Times New Roman"/>
              <w:sz w:val="24"/>
              <w:szCs w:val="24"/>
            </w:rPr>
            <w:instrText xml:space="preserve">CITATION Jim13 \l 9226 </w:instrText>
          </w:r>
          <w:r w:rsidR="002A5997">
            <w:rPr>
              <w:rFonts w:ascii="Times New Roman" w:hAnsi="Times New Roman" w:cs="Times New Roman"/>
              <w:sz w:val="24"/>
              <w:szCs w:val="24"/>
            </w:rPr>
            <w:fldChar w:fldCharType="separate"/>
          </w:r>
          <w:r w:rsidR="00354E3E" w:rsidRPr="00354E3E">
            <w:rPr>
              <w:rFonts w:ascii="Times New Roman" w:hAnsi="Times New Roman" w:cs="Times New Roman"/>
              <w:noProof/>
              <w:sz w:val="24"/>
              <w:szCs w:val="24"/>
            </w:rPr>
            <w:t>(Jiménez, 2013)</w:t>
          </w:r>
          <w:r w:rsidR="002A5997">
            <w:rPr>
              <w:rFonts w:ascii="Times New Roman" w:hAnsi="Times New Roman" w:cs="Times New Roman"/>
              <w:sz w:val="24"/>
              <w:szCs w:val="24"/>
            </w:rPr>
            <w:fldChar w:fldCharType="end"/>
          </w:r>
        </w:sdtContent>
      </w:sdt>
      <w:r>
        <w:rPr>
          <w:rFonts w:ascii="Times New Roman" w:hAnsi="Times New Roman" w:cs="Times New Roman"/>
          <w:sz w:val="24"/>
          <w:szCs w:val="24"/>
        </w:rPr>
        <w:t xml:space="preserve"> quien menciona en su tesis de maestría que el riesgo psicolaboral al que están expuestos los empleados h</w:t>
      </w:r>
      <w:r w:rsidR="00831501" w:rsidRPr="00E5745C">
        <w:rPr>
          <w:rFonts w:ascii="Times New Roman" w:hAnsi="Times New Roman" w:cs="Times New Roman"/>
          <w:sz w:val="24"/>
          <w:szCs w:val="24"/>
        </w:rPr>
        <w:t xml:space="preserve">oy en día </w:t>
      </w:r>
      <w:r>
        <w:rPr>
          <w:rFonts w:ascii="Times New Roman" w:hAnsi="Times New Roman" w:cs="Times New Roman"/>
          <w:sz w:val="24"/>
          <w:szCs w:val="24"/>
        </w:rPr>
        <w:t xml:space="preserve">se ve reflejado en </w:t>
      </w:r>
      <w:r w:rsidR="00831501" w:rsidRPr="00E5745C">
        <w:rPr>
          <w:rFonts w:ascii="Times New Roman" w:hAnsi="Times New Roman" w:cs="Times New Roman"/>
          <w:sz w:val="24"/>
          <w:szCs w:val="24"/>
        </w:rPr>
        <w:t>las grandes d</w:t>
      </w:r>
      <w:r w:rsidR="001651DE">
        <w:rPr>
          <w:rFonts w:ascii="Times New Roman" w:hAnsi="Times New Roman" w:cs="Times New Roman"/>
          <w:sz w:val="24"/>
          <w:szCs w:val="24"/>
        </w:rPr>
        <w:t>emandas a las que están sometido</w:t>
      </w:r>
      <w:r w:rsidR="00831501" w:rsidRPr="00E5745C">
        <w:rPr>
          <w:rFonts w:ascii="Times New Roman" w:hAnsi="Times New Roman" w:cs="Times New Roman"/>
          <w:sz w:val="24"/>
          <w:szCs w:val="24"/>
        </w:rPr>
        <w:t>s los trabajadores</w:t>
      </w:r>
      <w:r w:rsidR="001651DE">
        <w:rPr>
          <w:rFonts w:ascii="Times New Roman" w:hAnsi="Times New Roman" w:cs="Times New Roman"/>
          <w:sz w:val="24"/>
          <w:szCs w:val="24"/>
        </w:rPr>
        <w:t>,</w:t>
      </w:r>
      <w:r w:rsidR="00831501" w:rsidRPr="00E5745C">
        <w:rPr>
          <w:rFonts w:ascii="Times New Roman" w:hAnsi="Times New Roman" w:cs="Times New Roman"/>
          <w:sz w:val="24"/>
          <w:szCs w:val="24"/>
        </w:rPr>
        <w:t xml:space="preserve"> obliga</w:t>
      </w:r>
      <w:r w:rsidR="001651DE">
        <w:rPr>
          <w:rFonts w:ascii="Times New Roman" w:hAnsi="Times New Roman" w:cs="Times New Roman"/>
          <w:sz w:val="24"/>
          <w:szCs w:val="24"/>
        </w:rPr>
        <w:t>ndo</w:t>
      </w:r>
      <w:r w:rsidR="00831501" w:rsidRPr="00E5745C">
        <w:rPr>
          <w:rFonts w:ascii="Times New Roman" w:hAnsi="Times New Roman" w:cs="Times New Roman"/>
          <w:sz w:val="24"/>
          <w:szCs w:val="24"/>
        </w:rPr>
        <w:t xml:space="preserve"> a las empresa</w:t>
      </w:r>
      <w:r w:rsidR="001651DE">
        <w:rPr>
          <w:rFonts w:ascii="Times New Roman" w:hAnsi="Times New Roman" w:cs="Times New Roman"/>
          <w:sz w:val="24"/>
          <w:szCs w:val="24"/>
        </w:rPr>
        <w:t xml:space="preserve">s </w:t>
      </w:r>
      <w:r w:rsidR="00F65591">
        <w:rPr>
          <w:rFonts w:ascii="Times New Roman" w:hAnsi="Times New Roman" w:cs="Times New Roman"/>
          <w:sz w:val="24"/>
          <w:szCs w:val="24"/>
        </w:rPr>
        <w:t xml:space="preserve">a utilizar </w:t>
      </w:r>
      <w:r w:rsidR="00831501" w:rsidRPr="00E5745C">
        <w:rPr>
          <w:rFonts w:ascii="Times New Roman" w:hAnsi="Times New Roman" w:cs="Times New Roman"/>
          <w:sz w:val="24"/>
          <w:szCs w:val="24"/>
        </w:rPr>
        <w:t xml:space="preserve"> métodos cualitativos y cuantitativos que le permitan identificar cuáles son las condiciones y actos que están relacionados con los factores de riesgos psicosociales y de igual manera la utilización de métodos que permitan determinar cuáles son los indicadores a intervenir en cada una de las áreas; ya que es claro que cuando se habla de estrés ocupacional se debe evaluar cada empresa por separado así como cada á</w:t>
      </w:r>
      <w:r w:rsidR="00AC1C38" w:rsidRPr="00E5745C">
        <w:rPr>
          <w:rFonts w:ascii="Times New Roman" w:hAnsi="Times New Roman" w:cs="Times New Roman"/>
          <w:sz w:val="24"/>
          <w:szCs w:val="24"/>
        </w:rPr>
        <w:t>rea e inclusive cada trabajador,</w:t>
      </w:r>
      <w:r w:rsidR="0038693E">
        <w:rPr>
          <w:rFonts w:ascii="Times New Roman" w:hAnsi="Times New Roman" w:cs="Times New Roman"/>
          <w:sz w:val="24"/>
          <w:szCs w:val="24"/>
        </w:rPr>
        <w:t xml:space="preserve"> </w:t>
      </w:r>
      <w:r w:rsidR="00AC1C38" w:rsidRPr="00E5745C">
        <w:rPr>
          <w:rFonts w:ascii="Times New Roman" w:hAnsi="Times New Roman" w:cs="Times New Roman"/>
          <w:sz w:val="24"/>
          <w:szCs w:val="24"/>
        </w:rPr>
        <w:t xml:space="preserve">aunque </w:t>
      </w:r>
      <w:r w:rsidR="00831501" w:rsidRPr="00E5745C">
        <w:rPr>
          <w:rFonts w:ascii="Times New Roman" w:hAnsi="Times New Roman" w:cs="Times New Roman"/>
          <w:sz w:val="24"/>
          <w:szCs w:val="24"/>
        </w:rPr>
        <w:t>todas las personas estén expuestas a símiles condiciones de trabajo no todas desencadenan estrés laboral.</w:t>
      </w:r>
    </w:p>
    <w:p w14:paraId="6E391204" w14:textId="7C1D1479" w:rsidR="006661DF" w:rsidRDefault="006661DF" w:rsidP="00477BAD">
      <w:pPr>
        <w:spacing w:after="0" w:line="360" w:lineRule="auto"/>
        <w:ind w:firstLine="720"/>
        <w:contextualSpacing/>
        <w:rPr>
          <w:rFonts w:ascii="Times New Roman" w:hAnsi="Times New Roman" w:cs="Times New Roman"/>
          <w:sz w:val="24"/>
          <w:szCs w:val="24"/>
        </w:rPr>
      </w:pPr>
      <w:r>
        <w:rPr>
          <w:rFonts w:ascii="Times New Roman" w:hAnsi="Times New Roman" w:cs="Times New Roman"/>
          <w:sz w:val="24"/>
          <w:szCs w:val="24"/>
        </w:rPr>
        <w:t>D</w:t>
      </w:r>
      <w:r w:rsidRPr="006661DF">
        <w:rPr>
          <w:rFonts w:ascii="Times New Roman" w:hAnsi="Times New Roman" w:cs="Times New Roman"/>
          <w:sz w:val="24"/>
          <w:szCs w:val="24"/>
        </w:rPr>
        <w:t>esde las condiciones laborales y su relación con el individuo,</w:t>
      </w:r>
      <w:r>
        <w:rPr>
          <w:rFonts w:ascii="Times New Roman" w:hAnsi="Times New Roman" w:cs="Times New Roman"/>
          <w:sz w:val="24"/>
          <w:szCs w:val="24"/>
        </w:rPr>
        <w:t xml:space="preserve"> los autores </w:t>
      </w:r>
      <w:sdt>
        <w:sdtPr>
          <w:rPr>
            <w:rFonts w:ascii="Times New Roman" w:hAnsi="Times New Roman" w:cs="Times New Roman"/>
            <w:sz w:val="24"/>
            <w:szCs w:val="24"/>
          </w:rPr>
          <w:id w:val="-1692442176"/>
          <w:citation/>
        </w:sdtPr>
        <w:sdtEndPr/>
        <w:sdtContent>
          <w:r>
            <w:rPr>
              <w:rFonts w:ascii="Times New Roman" w:hAnsi="Times New Roman" w:cs="Times New Roman"/>
              <w:sz w:val="24"/>
              <w:szCs w:val="24"/>
            </w:rPr>
            <w:fldChar w:fldCharType="begin"/>
          </w:r>
          <w:r w:rsidR="009E54E9">
            <w:rPr>
              <w:rFonts w:ascii="Times New Roman" w:hAnsi="Times New Roman" w:cs="Times New Roman"/>
              <w:sz w:val="24"/>
              <w:szCs w:val="24"/>
            </w:rPr>
            <w:instrText xml:space="preserve">CITATION Tor10 \l 9226 </w:instrText>
          </w:r>
          <w:r>
            <w:rPr>
              <w:rFonts w:ascii="Times New Roman" w:hAnsi="Times New Roman" w:cs="Times New Roman"/>
              <w:sz w:val="24"/>
              <w:szCs w:val="24"/>
            </w:rPr>
            <w:fldChar w:fldCharType="separate"/>
          </w:r>
          <w:r w:rsidR="00354E3E" w:rsidRPr="00354E3E">
            <w:rPr>
              <w:rFonts w:ascii="Times New Roman" w:hAnsi="Times New Roman" w:cs="Times New Roman"/>
              <w:noProof/>
              <w:sz w:val="24"/>
              <w:szCs w:val="24"/>
            </w:rPr>
            <w:t>(Toro, Londoño, Sanín, &amp; Valencia, 2010)</w:t>
          </w:r>
          <w:r>
            <w:rPr>
              <w:rFonts w:ascii="Times New Roman" w:hAnsi="Times New Roman" w:cs="Times New Roman"/>
              <w:sz w:val="24"/>
              <w:szCs w:val="24"/>
            </w:rPr>
            <w:fldChar w:fldCharType="end"/>
          </w:r>
        </w:sdtContent>
      </w:sdt>
      <w:r w:rsidRPr="006661DF">
        <w:rPr>
          <w:rFonts w:ascii="Times New Roman" w:hAnsi="Times New Roman" w:cs="Times New Roman"/>
          <w:sz w:val="24"/>
          <w:szCs w:val="24"/>
        </w:rPr>
        <w:t xml:space="preserve"> </w:t>
      </w:r>
      <w:r w:rsidR="009E54E9">
        <w:rPr>
          <w:rFonts w:ascii="Times New Roman" w:hAnsi="Times New Roman" w:cs="Times New Roman"/>
          <w:sz w:val="24"/>
          <w:szCs w:val="24"/>
        </w:rPr>
        <w:t xml:space="preserve">Quienes </w:t>
      </w:r>
      <w:r w:rsidRPr="006661DF">
        <w:rPr>
          <w:rFonts w:ascii="Times New Roman" w:hAnsi="Times New Roman" w:cs="Times New Roman"/>
          <w:sz w:val="24"/>
          <w:szCs w:val="24"/>
        </w:rPr>
        <w:t xml:space="preserve">definen a los factores psicosociales laborales, como aquella condición presente en el trabajo, de carácter tecnológico, empresarial, socio-económico o personal, con la que se encuentra relacionado una persona y que puede afectar de manera positiva o negativamente, la salud, el bienestar, el desempeño o el desarrollo </w:t>
      </w:r>
      <w:r w:rsidRPr="006661DF">
        <w:rPr>
          <w:rFonts w:ascii="Times New Roman" w:hAnsi="Times New Roman" w:cs="Times New Roman"/>
          <w:sz w:val="24"/>
          <w:szCs w:val="24"/>
        </w:rPr>
        <w:lastRenderedPageBreak/>
        <w:t>individual o colectivo, es decir, los efectos positivos o negativos organizacionales que ejercen los factores psicosociales, pueden impactar no solo al trabajador como un individuo sino a la organización misma representada por su colectividad.</w:t>
      </w:r>
    </w:p>
    <w:p w14:paraId="5798F21D" w14:textId="77777777" w:rsidR="000F4FBE" w:rsidRPr="00E5745C" w:rsidRDefault="000F4FBE" w:rsidP="00477BAD">
      <w:pPr>
        <w:spacing w:after="0" w:line="360" w:lineRule="auto"/>
        <w:ind w:firstLine="720"/>
        <w:contextualSpacing/>
        <w:rPr>
          <w:rFonts w:ascii="Times New Roman" w:hAnsi="Times New Roman" w:cs="Times New Roman"/>
          <w:sz w:val="24"/>
          <w:szCs w:val="24"/>
        </w:rPr>
      </w:pPr>
    </w:p>
    <w:p w14:paraId="2AE439CF" w14:textId="208DC3BB" w:rsidR="000F4FBE" w:rsidRDefault="000F4FBE" w:rsidP="00477BAD">
      <w:pPr>
        <w:spacing w:after="0" w:line="360" w:lineRule="auto"/>
        <w:ind w:firstLine="720"/>
        <w:contextualSpacing/>
        <w:rPr>
          <w:rFonts w:ascii="Times New Roman" w:hAnsi="Times New Roman" w:cs="Times New Roman"/>
          <w:bCs/>
          <w:sz w:val="24"/>
          <w:szCs w:val="24"/>
          <w:lang w:val="es-ES"/>
        </w:rPr>
      </w:pPr>
      <w:r w:rsidRPr="000F4FBE">
        <w:rPr>
          <w:rFonts w:ascii="Times New Roman" w:hAnsi="Times New Roman" w:cs="Times New Roman"/>
          <w:bCs/>
          <w:sz w:val="24"/>
          <w:szCs w:val="24"/>
          <w:lang w:val="es-ES"/>
        </w:rPr>
        <w:t>Por lo tanto, este proyecto se desarrolló siguiendo el protocolo de investigación del Cedisj centro de documentación e investigaciones socio jurídico de la Universidad Popular del Cesar como requisito de pregrado del programa de Psicología de la facultad de Derecho, Ciencias Políticas y Social</w:t>
      </w:r>
      <w:r>
        <w:rPr>
          <w:rFonts w:ascii="Times New Roman" w:hAnsi="Times New Roman" w:cs="Times New Roman"/>
          <w:bCs/>
          <w:sz w:val="24"/>
          <w:szCs w:val="24"/>
          <w:lang w:val="es-ES"/>
        </w:rPr>
        <w:t>es</w:t>
      </w:r>
      <w:r w:rsidRPr="000F4FBE">
        <w:rPr>
          <w:rFonts w:ascii="Times New Roman" w:hAnsi="Times New Roman" w:cs="Times New Roman"/>
          <w:bCs/>
          <w:sz w:val="24"/>
          <w:szCs w:val="24"/>
          <w:lang w:val="es-ES"/>
        </w:rPr>
        <w:t>, desarrollándose de la siguiente manera:</w:t>
      </w:r>
    </w:p>
    <w:p w14:paraId="799A949A" w14:textId="77777777" w:rsidR="000F4FBE" w:rsidRPr="000F4FBE" w:rsidRDefault="000F4FBE" w:rsidP="00477BAD">
      <w:pPr>
        <w:spacing w:after="0" w:line="360" w:lineRule="auto"/>
        <w:ind w:firstLine="720"/>
        <w:contextualSpacing/>
        <w:rPr>
          <w:rFonts w:ascii="Times New Roman" w:hAnsi="Times New Roman" w:cs="Times New Roman"/>
          <w:bCs/>
          <w:sz w:val="24"/>
          <w:szCs w:val="24"/>
          <w:lang w:val="es-ES"/>
        </w:rPr>
      </w:pPr>
    </w:p>
    <w:p w14:paraId="108A7B8A" w14:textId="77777777" w:rsidR="000F4FBE" w:rsidRPr="000F4FBE" w:rsidRDefault="000F4FBE" w:rsidP="00477BAD">
      <w:pPr>
        <w:spacing w:after="0" w:line="360" w:lineRule="auto"/>
        <w:ind w:firstLine="720"/>
        <w:contextualSpacing/>
        <w:rPr>
          <w:rFonts w:ascii="Times New Roman" w:hAnsi="Times New Roman" w:cs="Times New Roman"/>
          <w:bCs/>
          <w:sz w:val="24"/>
          <w:szCs w:val="24"/>
          <w:lang w:val="es-ES"/>
        </w:rPr>
      </w:pPr>
      <w:r w:rsidRPr="000F4FBE">
        <w:rPr>
          <w:rFonts w:ascii="Times New Roman" w:hAnsi="Times New Roman" w:cs="Times New Roman"/>
          <w:bCs/>
          <w:sz w:val="24"/>
          <w:szCs w:val="24"/>
          <w:lang w:val="es-ES"/>
        </w:rPr>
        <w:t xml:space="preserve">En  el primer capítulo, se encuentra el título, línea de investigación, el planteamiento del problema y pregunta de investigación, objetivos, justificación y delimitación; en el segundo, se desarrolla el marco referencial que comprende  los antecedentes de la investigación, bases teóricas y las bases legales; en el tercero, se desarrolla la metodología, donde se ubica el enfoque, el tipo y diseño de investigación, la población y su respectiva muestra, así también las técnicas e instrumentos de recolección de datos utilizados y  por último en el capítulo cuatro, se encuentra el análisis y discusión de la investigación, conclusiones y recomendaciones, finalmente referencias bibliográficas utilizadas durante la investigación y los anexos.  </w:t>
      </w:r>
    </w:p>
    <w:p w14:paraId="59A37BC9" w14:textId="77777777" w:rsidR="00831501" w:rsidRPr="00E5745C" w:rsidRDefault="00831501" w:rsidP="00477BAD">
      <w:pPr>
        <w:spacing w:after="0" w:line="360" w:lineRule="auto"/>
        <w:ind w:firstLine="720"/>
        <w:contextualSpacing/>
        <w:rPr>
          <w:rFonts w:ascii="Times New Roman" w:hAnsi="Times New Roman" w:cs="Times New Roman"/>
          <w:sz w:val="24"/>
          <w:szCs w:val="24"/>
        </w:rPr>
      </w:pPr>
    </w:p>
    <w:p w14:paraId="6FD0C6E0" w14:textId="77777777" w:rsidR="00831501" w:rsidRPr="00E5745C" w:rsidRDefault="00831501" w:rsidP="00477BAD">
      <w:pPr>
        <w:spacing w:after="0" w:line="360" w:lineRule="auto"/>
        <w:ind w:firstLine="720"/>
        <w:contextualSpacing/>
        <w:rPr>
          <w:rFonts w:ascii="Times New Roman" w:hAnsi="Times New Roman" w:cs="Times New Roman"/>
          <w:sz w:val="24"/>
          <w:szCs w:val="24"/>
        </w:rPr>
      </w:pPr>
      <w:r w:rsidRPr="00E5745C">
        <w:rPr>
          <w:rFonts w:ascii="Times New Roman" w:hAnsi="Times New Roman" w:cs="Times New Roman"/>
          <w:sz w:val="24"/>
          <w:szCs w:val="24"/>
        </w:rPr>
        <w:t xml:space="preserve">Como objetivo principal </w:t>
      </w:r>
      <w:r w:rsidR="003A25E6" w:rsidRPr="00E5745C">
        <w:rPr>
          <w:rFonts w:ascii="Times New Roman" w:hAnsi="Times New Roman" w:cs="Times New Roman"/>
          <w:sz w:val="24"/>
          <w:szCs w:val="24"/>
        </w:rPr>
        <w:t>se describirán los</w:t>
      </w:r>
      <w:r w:rsidRPr="00E5745C">
        <w:rPr>
          <w:rFonts w:ascii="Times New Roman" w:hAnsi="Times New Roman" w:cs="Times New Roman"/>
          <w:sz w:val="24"/>
          <w:szCs w:val="24"/>
        </w:rPr>
        <w:t xml:space="preserve"> factores de riesgo psicosociales intralaborales  relacionados con la labor realizada por estas auxiliares; la metodología empleada posee una metodolog</w:t>
      </w:r>
      <w:r w:rsidR="006850FB" w:rsidRPr="00E5745C">
        <w:rPr>
          <w:rFonts w:ascii="Times New Roman" w:hAnsi="Times New Roman" w:cs="Times New Roman"/>
          <w:sz w:val="24"/>
          <w:szCs w:val="24"/>
        </w:rPr>
        <w:t xml:space="preserve">ía cuantitativa, al utilizar la </w:t>
      </w:r>
      <w:r w:rsidRPr="00E5745C">
        <w:rPr>
          <w:rFonts w:ascii="Times New Roman" w:hAnsi="Times New Roman" w:cs="Times New Roman"/>
          <w:sz w:val="24"/>
          <w:szCs w:val="24"/>
        </w:rPr>
        <w:t>recolección y e</w:t>
      </w:r>
      <w:r w:rsidR="006850FB" w:rsidRPr="00E5745C">
        <w:rPr>
          <w:rFonts w:ascii="Times New Roman" w:hAnsi="Times New Roman" w:cs="Times New Roman"/>
          <w:sz w:val="24"/>
          <w:szCs w:val="24"/>
        </w:rPr>
        <w:t xml:space="preserve">l análisis de datos mediante la </w:t>
      </w:r>
      <w:r w:rsidRPr="00E5745C">
        <w:rPr>
          <w:rFonts w:ascii="Times New Roman" w:hAnsi="Times New Roman" w:cs="Times New Roman"/>
          <w:sz w:val="24"/>
          <w:szCs w:val="24"/>
        </w:rPr>
        <w:t xml:space="preserve">medición  numérica,  el  conteo  y  la </w:t>
      </w:r>
      <w:r w:rsidR="006850FB" w:rsidRPr="00E5745C">
        <w:rPr>
          <w:rFonts w:ascii="Times New Roman" w:hAnsi="Times New Roman" w:cs="Times New Roman"/>
          <w:sz w:val="24"/>
          <w:szCs w:val="24"/>
        </w:rPr>
        <w:t xml:space="preserve">estadística para establecer con </w:t>
      </w:r>
      <w:r w:rsidRPr="00E5745C">
        <w:rPr>
          <w:rFonts w:ascii="Times New Roman" w:hAnsi="Times New Roman" w:cs="Times New Roman"/>
          <w:sz w:val="24"/>
          <w:szCs w:val="24"/>
        </w:rPr>
        <w:t xml:space="preserve">exactitud  los factores a investigar; </w:t>
      </w:r>
      <w:r w:rsidR="00527FBF" w:rsidRPr="00E5745C">
        <w:rPr>
          <w:rFonts w:ascii="Times New Roman" w:hAnsi="Times New Roman" w:cs="Times New Roman"/>
          <w:sz w:val="24"/>
          <w:szCs w:val="24"/>
        </w:rPr>
        <w:t xml:space="preserve">de </w:t>
      </w:r>
      <w:r w:rsidRPr="00E5745C">
        <w:rPr>
          <w:rFonts w:ascii="Times New Roman" w:hAnsi="Times New Roman" w:cs="Times New Roman"/>
          <w:sz w:val="24"/>
          <w:szCs w:val="24"/>
        </w:rPr>
        <w:t>igua</w:t>
      </w:r>
      <w:r w:rsidR="006850FB" w:rsidRPr="00E5745C">
        <w:rPr>
          <w:rFonts w:ascii="Times New Roman" w:hAnsi="Times New Roman" w:cs="Times New Roman"/>
          <w:sz w:val="24"/>
          <w:szCs w:val="24"/>
        </w:rPr>
        <w:t xml:space="preserve">l manera, se  pretende que esta </w:t>
      </w:r>
      <w:r w:rsidRPr="00E5745C">
        <w:rPr>
          <w:rFonts w:ascii="Times New Roman" w:hAnsi="Times New Roman" w:cs="Times New Roman"/>
          <w:sz w:val="24"/>
          <w:szCs w:val="24"/>
        </w:rPr>
        <w:t>investigación sea herramienta para poder dar se</w:t>
      </w:r>
      <w:r w:rsidR="006850FB" w:rsidRPr="00E5745C">
        <w:rPr>
          <w:rFonts w:ascii="Times New Roman" w:hAnsi="Times New Roman" w:cs="Times New Roman"/>
          <w:sz w:val="24"/>
          <w:szCs w:val="24"/>
        </w:rPr>
        <w:t xml:space="preserve">guimiento a dicho estudio y sea </w:t>
      </w:r>
      <w:r w:rsidRPr="00E5745C">
        <w:rPr>
          <w:rFonts w:ascii="Times New Roman" w:hAnsi="Times New Roman" w:cs="Times New Roman"/>
          <w:sz w:val="24"/>
          <w:szCs w:val="24"/>
        </w:rPr>
        <w:t>fuente a futuras investigaciones sobre el tema para estudiantes y docentes.</w:t>
      </w:r>
    </w:p>
    <w:p w14:paraId="376A7F0E" w14:textId="77777777" w:rsidR="00831501" w:rsidRPr="00E5745C" w:rsidRDefault="00831501" w:rsidP="00477BAD">
      <w:pPr>
        <w:spacing w:after="0" w:line="360" w:lineRule="auto"/>
        <w:ind w:firstLine="720"/>
        <w:contextualSpacing/>
        <w:rPr>
          <w:rFonts w:ascii="Times New Roman" w:hAnsi="Times New Roman" w:cs="Times New Roman"/>
          <w:sz w:val="24"/>
          <w:szCs w:val="24"/>
        </w:rPr>
      </w:pPr>
    </w:p>
    <w:p w14:paraId="082216D9" w14:textId="5F6F142B" w:rsidR="00831501" w:rsidRPr="00E5745C" w:rsidRDefault="00831501" w:rsidP="00477BAD">
      <w:pPr>
        <w:spacing w:after="0" w:line="360" w:lineRule="auto"/>
        <w:ind w:firstLine="720"/>
        <w:contextualSpacing/>
        <w:rPr>
          <w:rFonts w:ascii="Times New Roman" w:hAnsi="Times New Roman" w:cs="Times New Roman"/>
          <w:sz w:val="24"/>
          <w:szCs w:val="24"/>
        </w:rPr>
      </w:pPr>
      <w:r w:rsidRPr="00E5745C">
        <w:rPr>
          <w:rFonts w:ascii="Times New Roman" w:hAnsi="Times New Roman" w:cs="Times New Roman"/>
          <w:sz w:val="24"/>
          <w:szCs w:val="24"/>
        </w:rPr>
        <w:t xml:space="preserve">En la medición de los factores de riesgos psicosociales se utilizó la batería de instrumentos para la evaluación de factores de riesgos psicosociales avalado por el Ministerio de la Protección </w:t>
      </w:r>
      <w:r w:rsidR="008B22D1" w:rsidRPr="00E5745C">
        <w:rPr>
          <w:rFonts w:ascii="Times New Roman" w:hAnsi="Times New Roman" w:cs="Times New Roman"/>
          <w:sz w:val="24"/>
          <w:szCs w:val="24"/>
        </w:rPr>
        <w:t>Social</w:t>
      </w:r>
      <w:r w:rsidR="008C70EA" w:rsidRPr="00E5745C">
        <w:rPr>
          <w:rFonts w:ascii="Times New Roman" w:hAnsi="Times New Roman" w:cs="Times New Roman"/>
          <w:sz w:val="24"/>
          <w:szCs w:val="24"/>
        </w:rPr>
        <w:t xml:space="preserve"> (MPS)</w:t>
      </w:r>
      <w:r w:rsidRPr="00E5745C">
        <w:rPr>
          <w:rFonts w:ascii="Times New Roman" w:hAnsi="Times New Roman" w:cs="Times New Roman"/>
          <w:sz w:val="24"/>
          <w:szCs w:val="24"/>
        </w:rPr>
        <w:t xml:space="preserve">, actualmente es el único instrumento validado y </w:t>
      </w:r>
      <w:r w:rsidRPr="006E2506">
        <w:rPr>
          <w:rFonts w:ascii="Times New Roman" w:hAnsi="Times New Roman" w:cs="Times New Roman"/>
          <w:color w:val="000000" w:themeColor="text1"/>
          <w:sz w:val="24"/>
          <w:szCs w:val="24"/>
        </w:rPr>
        <w:t>estandarizado e</w:t>
      </w:r>
      <w:r w:rsidR="008B22D1" w:rsidRPr="006E2506">
        <w:rPr>
          <w:rFonts w:ascii="Times New Roman" w:hAnsi="Times New Roman" w:cs="Times New Roman"/>
          <w:color w:val="000000" w:themeColor="text1"/>
          <w:sz w:val="24"/>
          <w:szCs w:val="24"/>
        </w:rPr>
        <w:t>n Colombia.</w:t>
      </w:r>
      <w:r w:rsidR="0038693E" w:rsidRPr="006E2506">
        <w:rPr>
          <w:rFonts w:ascii="Times New Roman" w:hAnsi="Times New Roman" w:cs="Times New Roman"/>
          <w:color w:val="000000" w:themeColor="text1"/>
          <w:sz w:val="24"/>
          <w:szCs w:val="24"/>
        </w:rPr>
        <w:t xml:space="preserve"> </w:t>
      </w:r>
      <w:r w:rsidR="008B22D1" w:rsidRPr="006E2506">
        <w:rPr>
          <w:rFonts w:ascii="Times New Roman" w:hAnsi="Times New Roman" w:cs="Times New Roman"/>
          <w:color w:val="000000" w:themeColor="text1"/>
          <w:sz w:val="24"/>
          <w:szCs w:val="24"/>
        </w:rPr>
        <w:t xml:space="preserve">Este </w:t>
      </w:r>
      <w:r w:rsidRPr="006E2506">
        <w:rPr>
          <w:rFonts w:ascii="Times New Roman" w:hAnsi="Times New Roman" w:cs="Times New Roman"/>
          <w:color w:val="000000" w:themeColor="text1"/>
          <w:sz w:val="24"/>
          <w:szCs w:val="24"/>
        </w:rPr>
        <w:t xml:space="preserve">instrumento posee </w:t>
      </w:r>
      <w:r w:rsidR="002364AA" w:rsidRPr="006E2506">
        <w:rPr>
          <w:rFonts w:ascii="Times New Roman" w:hAnsi="Times New Roman" w:cs="Times New Roman"/>
          <w:color w:val="000000" w:themeColor="text1"/>
          <w:sz w:val="24"/>
          <w:szCs w:val="24"/>
        </w:rPr>
        <w:t xml:space="preserve">97 </w:t>
      </w:r>
      <w:r w:rsidRPr="006E2506">
        <w:rPr>
          <w:rFonts w:ascii="Times New Roman" w:hAnsi="Times New Roman" w:cs="Times New Roman"/>
          <w:color w:val="000000" w:themeColor="text1"/>
          <w:sz w:val="24"/>
          <w:szCs w:val="24"/>
        </w:rPr>
        <w:t>preguntas, con 5</w:t>
      </w:r>
      <w:r w:rsidR="008B22D1" w:rsidRPr="006E2506">
        <w:rPr>
          <w:rFonts w:ascii="Times New Roman" w:hAnsi="Times New Roman" w:cs="Times New Roman"/>
          <w:color w:val="000000" w:themeColor="text1"/>
          <w:sz w:val="24"/>
          <w:szCs w:val="24"/>
        </w:rPr>
        <w:t xml:space="preserve"> opciones de </w:t>
      </w:r>
      <w:r w:rsidR="00C2165F">
        <w:rPr>
          <w:rFonts w:ascii="Times New Roman" w:hAnsi="Times New Roman" w:cs="Times New Roman"/>
          <w:sz w:val="24"/>
          <w:szCs w:val="24"/>
        </w:rPr>
        <w:t xml:space="preserve">respuesta cada una, </w:t>
      </w:r>
      <w:r w:rsidR="008B22D1" w:rsidRPr="00E5745C">
        <w:rPr>
          <w:rFonts w:ascii="Times New Roman" w:hAnsi="Times New Roman" w:cs="Times New Roman"/>
          <w:sz w:val="24"/>
          <w:szCs w:val="24"/>
        </w:rPr>
        <w:t xml:space="preserve">el </w:t>
      </w:r>
      <w:r w:rsidRPr="00E5745C">
        <w:rPr>
          <w:rFonts w:ascii="Times New Roman" w:hAnsi="Times New Roman" w:cs="Times New Roman"/>
          <w:sz w:val="24"/>
          <w:szCs w:val="24"/>
        </w:rPr>
        <w:t>instrumento está medido en una escala Likert que va a permi</w:t>
      </w:r>
      <w:r w:rsidR="008B22D1" w:rsidRPr="00E5745C">
        <w:rPr>
          <w:rFonts w:ascii="Times New Roman" w:hAnsi="Times New Roman" w:cs="Times New Roman"/>
          <w:sz w:val="24"/>
          <w:szCs w:val="24"/>
        </w:rPr>
        <w:t>tir obtener datos cuantitativos,</w:t>
      </w:r>
      <w:r w:rsidR="0020022F">
        <w:rPr>
          <w:rFonts w:ascii="Times New Roman" w:hAnsi="Times New Roman" w:cs="Times New Roman"/>
          <w:sz w:val="24"/>
          <w:szCs w:val="24"/>
        </w:rPr>
        <w:t xml:space="preserve"> </w:t>
      </w:r>
      <w:r w:rsidR="008B22D1" w:rsidRPr="00E5745C">
        <w:rPr>
          <w:rFonts w:ascii="Times New Roman" w:hAnsi="Times New Roman" w:cs="Times New Roman"/>
          <w:sz w:val="24"/>
          <w:szCs w:val="24"/>
        </w:rPr>
        <w:lastRenderedPageBreak/>
        <w:t xml:space="preserve">consta </w:t>
      </w:r>
      <w:r w:rsidRPr="00E5745C">
        <w:rPr>
          <w:rFonts w:ascii="Times New Roman" w:hAnsi="Times New Roman" w:cs="Times New Roman"/>
          <w:sz w:val="24"/>
          <w:szCs w:val="24"/>
        </w:rPr>
        <w:t xml:space="preserve">de dos formularios: Ficha de datos generales (19 </w:t>
      </w:r>
      <w:r w:rsidR="008B22D1" w:rsidRPr="00E5745C">
        <w:rPr>
          <w:rFonts w:ascii="Times New Roman" w:hAnsi="Times New Roman" w:cs="Times New Roman"/>
          <w:sz w:val="24"/>
          <w:szCs w:val="24"/>
        </w:rPr>
        <w:t xml:space="preserve">preguntas </w:t>
      </w:r>
      <w:r w:rsidRPr="00E5745C">
        <w:rPr>
          <w:rFonts w:ascii="Times New Roman" w:hAnsi="Times New Roman" w:cs="Times New Roman"/>
          <w:sz w:val="24"/>
          <w:szCs w:val="24"/>
        </w:rPr>
        <w:t>con respuestas de solución selección múltiple), cuestionario de factores de riesgo psicosociales intralaborales forma B (</w:t>
      </w:r>
      <w:r w:rsidR="002364AA" w:rsidRPr="00E5745C">
        <w:rPr>
          <w:rFonts w:ascii="Times New Roman" w:hAnsi="Times New Roman" w:cs="Times New Roman"/>
          <w:sz w:val="24"/>
          <w:szCs w:val="24"/>
        </w:rPr>
        <w:t>97</w:t>
      </w:r>
      <w:r w:rsidRPr="00E5745C">
        <w:rPr>
          <w:rFonts w:ascii="Times New Roman" w:hAnsi="Times New Roman" w:cs="Times New Roman"/>
          <w:sz w:val="24"/>
          <w:szCs w:val="24"/>
        </w:rPr>
        <w:t xml:space="preserve"> preguntas con ni</w:t>
      </w:r>
      <w:r w:rsidR="008B22D1" w:rsidRPr="00E5745C">
        <w:rPr>
          <w:rFonts w:ascii="Times New Roman" w:hAnsi="Times New Roman" w:cs="Times New Roman"/>
          <w:sz w:val="24"/>
          <w:szCs w:val="24"/>
        </w:rPr>
        <w:t xml:space="preserve">vel de respuesta escala Likert),el </w:t>
      </w:r>
      <w:r w:rsidRPr="00E5745C">
        <w:rPr>
          <w:rFonts w:ascii="Times New Roman" w:hAnsi="Times New Roman" w:cs="Times New Roman"/>
          <w:sz w:val="24"/>
          <w:szCs w:val="24"/>
        </w:rPr>
        <w:t xml:space="preserve">análisis de estos resultados se realizó por medio del paquete estadístico </w:t>
      </w:r>
      <w:r w:rsidR="002364AA" w:rsidRPr="00E5745C">
        <w:rPr>
          <w:rFonts w:ascii="Times New Roman" w:hAnsi="Times New Roman" w:cs="Times New Roman"/>
          <w:sz w:val="24"/>
          <w:szCs w:val="24"/>
        </w:rPr>
        <w:t xml:space="preserve">de </w:t>
      </w:r>
      <w:r w:rsidR="002364AA" w:rsidRPr="00890A6D">
        <w:rPr>
          <w:rFonts w:ascii="Times New Roman" w:hAnsi="Times New Roman" w:cs="Times New Roman"/>
          <w:sz w:val="24"/>
          <w:szCs w:val="24"/>
        </w:rPr>
        <w:t>este</w:t>
      </w:r>
      <w:r w:rsidR="007A2F2E">
        <w:rPr>
          <w:rFonts w:ascii="Times New Roman" w:hAnsi="Times New Roman" w:cs="Times New Roman"/>
          <w:sz w:val="24"/>
          <w:szCs w:val="24"/>
        </w:rPr>
        <w:t xml:space="preserve"> </w:t>
      </w:r>
      <w:r w:rsidRPr="00E5745C">
        <w:rPr>
          <w:rFonts w:ascii="Times New Roman" w:hAnsi="Times New Roman" w:cs="Times New Roman"/>
          <w:sz w:val="24"/>
          <w:szCs w:val="24"/>
        </w:rPr>
        <w:t xml:space="preserve">y Microsoft </w:t>
      </w:r>
      <w:r w:rsidR="008B22D1" w:rsidRPr="00E5745C">
        <w:rPr>
          <w:rFonts w:ascii="Times New Roman" w:hAnsi="Times New Roman" w:cs="Times New Roman"/>
          <w:sz w:val="24"/>
          <w:szCs w:val="24"/>
        </w:rPr>
        <w:t>Office Excel</w:t>
      </w:r>
      <w:r w:rsidRPr="00E5745C">
        <w:rPr>
          <w:rFonts w:ascii="Times New Roman" w:hAnsi="Times New Roman" w:cs="Times New Roman"/>
          <w:sz w:val="24"/>
          <w:szCs w:val="24"/>
        </w:rPr>
        <w:t>.</w:t>
      </w:r>
    </w:p>
    <w:p w14:paraId="3070ECAD" w14:textId="77777777" w:rsidR="00EA726C" w:rsidRDefault="00EA726C">
      <w:pPr>
        <w:rPr>
          <w:rFonts w:ascii="Times New Roman" w:eastAsia="Times New Roman" w:hAnsi="Times New Roman" w:cs="Times New Roman"/>
          <w:sz w:val="24"/>
          <w:szCs w:val="24"/>
        </w:rPr>
      </w:pPr>
    </w:p>
    <w:p w14:paraId="669422C9" w14:textId="77777777" w:rsidR="00A94DC7" w:rsidRDefault="00A94DC7" w:rsidP="00A94DC7">
      <w:pPr>
        <w:jc w:val="center"/>
        <w:rPr>
          <w:rFonts w:ascii="Times New Roman" w:hAnsi="Times New Roman" w:cs="Times New Roman"/>
          <w:b/>
          <w:bCs/>
          <w:sz w:val="24"/>
          <w:szCs w:val="24"/>
        </w:rPr>
      </w:pPr>
      <w:r w:rsidRPr="00B36E5F">
        <w:rPr>
          <w:rFonts w:ascii="Times New Roman" w:hAnsi="Times New Roman" w:cs="Times New Roman"/>
          <w:b/>
          <w:bCs/>
          <w:sz w:val="24"/>
          <w:szCs w:val="24"/>
        </w:rPr>
        <w:t>CAP</w:t>
      </w:r>
      <w:r>
        <w:rPr>
          <w:rFonts w:ascii="Times New Roman" w:hAnsi="Times New Roman" w:cs="Times New Roman"/>
          <w:b/>
          <w:bCs/>
          <w:sz w:val="24"/>
          <w:szCs w:val="24"/>
        </w:rPr>
        <w:t>Í</w:t>
      </w:r>
      <w:r w:rsidRPr="00B36E5F">
        <w:rPr>
          <w:rFonts w:ascii="Times New Roman" w:hAnsi="Times New Roman" w:cs="Times New Roman"/>
          <w:b/>
          <w:bCs/>
          <w:sz w:val="24"/>
          <w:szCs w:val="24"/>
        </w:rPr>
        <w:t>TULO I</w:t>
      </w:r>
    </w:p>
    <w:p w14:paraId="34C1FB58" w14:textId="77777777" w:rsidR="00A94DC7" w:rsidRPr="00A94DC7" w:rsidRDefault="00A94DC7">
      <w:pPr>
        <w:rPr>
          <w:rFonts w:ascii="Times New Roman" w:eastAsia="Times New Roman" w:hAnsi="Times New Roman" w:cs="Times New Roman"/>
          <w:b/>
          <w:sz w:val="24"/>
          <w:szCs w:val="24"/>
        </w:rPr>
      </w:pPr>
    </w:p>
    <w:p w14:paraId="5C077626" w14:textId="07C94967" w:rsidR="00A94DC7" w:rsidRDefault="00A94DC7">
      <w:pPr>
        <w:rPr>
          <w:rFonts w:ascii="Times New Roman" w:eastAsia="Times New Roman" w:hAnsi="Times New Roman" w:cs="Times New Roman"/>
          <w:b/>
          <w:sz w:val="24"/>
          <w:szCs w:val="24"/>
        </w:rPr>
      </w:pPr>
      <w:r w:rsidRPr="00A94DC7">
        <w:rPr>
          <w:rFonts w:ascii="Times New Roman" w:eastAsia="Times New Roman" w:hAnsi="Times New Roman" w:cs="Times New Roman"/>
          <w:b/>
          <w:sz w:val="24"/>
          <w:szCs w:val="24"/>
        </w:rPr>
        <w:t>Titulo</w:t>
      </w:r>
    </w:p>
    <w:p w14:paraId="1289BC0E" w14:textId="6D892A3B" w:rsidR="00A94DC7" w:rsidRPr="00A94DC7" w:rsidRDefault="00A94DC7" w:rsidP="00A94DC7">
      <w:pPr>
        <w:spacing w:line="360" w:lineRule="auto"/>
        <w:ind w:firstLine="567"/>
        <w:rPr>
          <w:rFonts w:ascii="Times New Roman" w:eastAsia="Times New Roman" w:hAnsi="Times New Roman" w:cs="Times New Roman"/>
          <w:sz w:val="24"/>
          <w:szCs w:val="24"/>
        </w:rPr>
      </w:pPr>
      <w:r w:rsidRPr="00A94DC7">
        <w:rPr>
          <w:rFonts w:ascii="Times New Roman" w:eastAsia="Times New Roman" w:hAnsi="Times New Roman" w:cs="Times New Roman"/>
          <w:sz w:val="24"/>
          <w:szCs w:val="24"/>
        </w:rPr>
        <w:t xml:space="preserve">Factores de </w:t>
      </w:r>
      <w:r w:rsidR="00E707FD" w:rsidRPr="00A94DC7">
        <w:rPr>
          <w:rFonts w:ascii="Times New Roman" w:eastAsia="Times New Roman" w:hAnsi="Times New Roman" w:cs="Times New Roman"/>
          <w:sz w:val="24"/>
          <w:szCs w:val="24"/>
        </w:rPr>
        <w:t>riesgos psicosociales</w:t>
      </w:r>
      <w:r w:rsidRPr="00A94DC7">
        <w:rPr>
          <w:rFonts w:ascii="Times New Roman" w:eastAsia="Times New Roman" w:hAnsi="Times New Roman" w:cs="Times New Roman"/>
          <w:sz w:val="24"/>
          <w:szCs w:val="24"/>
        </w:rPr>
        <w:t xml:space="preserve"> intralaborales en auxiliares de enfermería en el hospital regional san </w:t>
      </w:r>
      <w:r w:rsidR="00E707FD" w:rsidRPr="00A94DC7">
        <w:rPr>
          <w:rFonts w:ascii="Times New Roman" w:eastAsia="Times New Roman" w:hAnsi="Times New Roman" w:cs="Times New Roman"/>
          <w:sz w:val="24"/>
          <w:szCs w:val="24"/>
        </w:rPr>
        <w:t>Andrés</w:t>
      </w:r>
      <w:r w:rsidRPr="00A94DC7">
        <w:rPr>
          <w:rFonts w:ascii="Times New Roman" w:eastAsia="Times New Roman" w:hAnsi="Times New Roman" w:cs="Times New Roman"/>
          <w:sz w:val="24"/>
          <w:szCs w:val="24"/>
        </w:rPr>
        <w:t xml:space="preserve"> e.s.e. del municipio de Chiriguaná</w:t>
      </w:r>
      <w:r>
        <w:rPr>
          <w:rFonts w:ascii="Times New Roman" w:eastAsia="Times New Roman" w:hAnsi="Times New Roman" w:cs="Times New Roman"/>
          <w:sz w:val="24"/>
          <w:szCs w:val="24"/>
        </w:rPr>
        <w:t xml:space="preserve"> – C</w:t>
      </w:r>
      <w:r w:rsidRPr="00A94DC7">
        <w:rPr>
          <w:rFonts w:ascii="Times New Roman" w:eastAsia="Times New Roman" w:hAnsi="Times New Roman" w:cs="Times New Roman"/>
          <w:sz w:val="24"/>
          <w:szCs w:val="24"/>
        </w:rPr>
        <w:t>esar</w:t>
      </w:r>
      <w:r>
        <w:rPr>
          <w:rFonts w:ascii="Times New Roman" w:eastAsia="Times New Roman" w:hAnsi="Times New Roman" w:cs="Times New Roman"/>
          <w:sz w:val="24"/>
          <w:szCs w:val="24"/>
        </w:rPr>
        <w:t>.</w:t>
      </w:r>
    </w:p>
    <w:p w14:paraId="339D9616" w14:textId="3B58795D" w:rsidR="003026F0" w:rsidRDefault="002E4F83" w:rsidP="00A94DC7">
      <w:pPr>
        <w:pStyle w:val="Ttulo1"/>
        <w:numPr>
          <w:ilvl w:val="0"/>
          <w:numId w:val="7"/>
        </w:numPr>
        <w:spacing w:before="0" w:line="360" w:lineRule="auto"/>
        <w:ind w:left="0" w:firstLine="0"/>
        <w:contextualSpacing/>
        <w:rPr>
          <w:rFonts w:ascii="Times New Roman" w:eastAsia="Times New Roman" w:hAnsi="Times New Roman" w:cs="Times New Roman"/>
          <w:color w:val="000000"/>
          <w:sz w:val="24"/>
          <w:szCs w:val="24"/>
        </w:rPr>
      </w:pPr>
      <w:bookmarkStart w:id="11" w:name="_heading=h.gbjw4wps1wh" w:colFirst="0" w:colLast="0"/>
      <w:bookmarkStart w:id="12" w:name="_heading=h.xi948hd3es0k" w:colFirst="0" w:colLast="0"/>
      <w:bookmarkStart w:id="13" w:name="_Toc52981721"/>
      <w:bookmarkStart w:id="14" w:name="_Toc52981758"/>
      <w:bookmarkStart w:id="15" w:name="_Toc74929773"/>
      <w:bookmarkEnd w:id="11"/>
      <w:bookmarkEnd w:id="12"/>
      <w:r w:rsidRPr="00E5745C">
        <w:rPr>
          <w:rFonts w:ascii="Times New Roman" w:eastAsia="Times New Roman" w:hAnsi="Times New Roman" w:cs="Times New Roman"/>
          <w:color w:val="000000"/>
          <w:sz w:val="24"/>
          <w:szCs w:val="24"/>
        </w:rPr>
        <w:t>D</w:t>
      </w:r>
      <w:r w:rsidR="00DD5CA2" w:rsidRPr="00E5745C">
        <w:rPr>
          <w:rFonts w:ascii="Times New Roman" w:eastAsia="Times New Roman" w:hAnsi="Times New Roman" w:cs="Times New Roman"/>
          <w:color w:val="000000"/>
          <w:sz w:val="24"/>
          <w:szCs w:val="24"/>
        </w:rPr>
        <w:t>escripción del problema</w:t>
      </w:r>
      <w:bookmarkEnd w:id="13"/>
      <w:bookmarkEnd w:id="14"/>
      <w:bookmarkEnd w:id="15"/>
    </w:p>
    <w:p w14:paraId="1C4A3913" w14:textId="25C3BE7D" w:rsidR="00682603" w:rsidRDefault="00682603" w:rsidP="00A94DC7">
      <w:pPr>
        <w:spacing w:after="0" w:line="360" w:lineRule="auto"/>
        <w:ind w:firstLine="567"/>
        <w:contextualSpacing/>
        <w:rPr>
          <w:rFonts w:ascii="Times New Roman" w:eastAsia="Times New Roman" w:hAnsi="Times New Roman" w:cs="Times New Roman"/>
          <w:sz w:val="24"/>
          <w:szCs w:val="24"/>
        </w:rPr>
      </w:pPr>
      <w:r w:rsidRPr="00682603">
        <w:rPr>
          <w:rFonts w:ascii="Times New Roman" w:eastAsia="Times New Roman" w:hAnsi="Times New Roman" w:cs="Times New Roman"/>
          <w:sz w:val="24"/>
          <w:szCs w:val="24"/>
        </w:rPr>
        <w:t xml:space="preserve">En los últimos años, </w:t>
      </w:r>
      <w:r>
        <w:rPr>
          <w:rFonts w:ascii="Times New Roman" w:eastAsia="Times New Roman" w:hAnsi="Times New Roman" w:cs="Times New Roman"/>
          <w:sz w:val="24"/>
          <w:szCs w:val="24"/>
        </w:rPr>
        <w:t xml:space="preserve">las </w:t>
      </w:r>
      <w:r w:rsidRPr="00682603">
        <w:rPr>
          <w:rFonts w:ascii="Times New Roman" w:eastAsia="Times New Roman" w:hAnsi="Times New Roman" w:cs="Times New Roman"/>
          <w:sz w:val="24"/>
          <w:szCs w:val="24"/>
        </w:rPr>
        <w:t xml:space="preserve">características laborales y </w:t>
      </w:r>
      <w:r>
        <w:rPr>
          <w:rFonts w:ascii="Times New Roman" w:eastAsia="Times New Roman" w:hAnsi="Times New Roman" w:cs="Times New Roman"/>
          <w:sz w:val="24"/>
          <w:szCs w:val="24"/>
        </w:rPr>
        <w:t>condiciones organizativas con el pasar del tiempo</w:t>
      </w:r>
      <w:r w:rsidRPr="00682603">
        <w:rPr>
          <w:rFonts w:ascii="Times New Roman" w:eastAsia="Times New Roman" w:hAnsi="Times New Roman" w:cs="Times New Roman"/>
          <w:sz w:val="24"/>
          <w:szCs w:val="24"/>
        </w:rPr>
        <w:t xml:space="preserve"> han</w:t>
      </w:r>
      <w:r>
        <w:rPr>
          <w:rFonts w:ascii="Times New Roman" w:eastAsia="Times New Roman" w:hAnsi="Times New Roman" w:cs="Times New Roman"/>
          <w:sz w:val="24"/>
          <w:szCs w:val="24"/>
        </w:rPr>
        <w:t xml:space="preserve"> ido </w:t>
      </w:r>
      <w:r w:rsidR="00E707FD">
        <w:rPr>
          <w:rFonts w:ascii="Times New Roman" w:eastAsia="Times New Roman" w:hAnsi="Times New Roman" w:cs="Times New Roman"/>
          <w:sz w:val="24"/>
          <w:szCs w:val="24"/>
        </w:rPr>
        <w:t>experimentado cambios importantes</w:t>
      </w:r>
      <w:r>
        <w:rPr>
          <w:rFonts w:ascii="Times New Roman" w:eastAsia="Times New Roman" w:hAnsi="Times New Roman" w:cs="Times New Roman"/>
          <w:sz w:val="24"/>
          <w:szCs w:val="24"/>
        </w:rPr>
        <w:t xml:space="preserve"> en el mercado laboral. Al mismo tiempo, afectando</w:t>
      </w:r>
      <w:r w:rsidRPr="00682603">
        <w:rPr>
          <w:rFonts w:ascii="Times New Roman" w:eastAsia="Times New Roman" w:hAnsi="Times New Roman" w:cs="Times New Roman"/>
          <w:sz w:val="24"/>
          <w:szCs w:val="24"/>
        </w:rPr>
        <w:t xml:space="preserve"> a los sectores social, cultural, político y económico. Por Esto, es</w:t>
      </w:r>
      <w:r>
        <w:rPr>
          <w:rFonts w:ascii="Times New Roman" w:eastAsia="Times New Roman" w:hAnsi="Times New Roman" w:cs="Times New Roman"/>
          <w:sz w:val="24"/>
          <w:szCs w:val="24"/>
        </w:rPr>
        <w:t xml:space="preserve"> importante</w:t>
      </w:r>
      <w:r w:rsidRPr="00682603">
        <w:rPr>
          <w:rFonts w:ascii="Times New Roman" w:eastAsia="Times New Roman" w:hAnsi="Times New Roman" w:cs="Times New Roman"/>
          <w:sz w:val="24"/>
          <w:szCs w:val="24"/>
        </w:rPr>
        <w:t xml:space="preserve"> decir, </w:t>
      </w:r>
      <w:r>
        <w:rPr>
          <w:rFonts w:ascii="Times New Roman" w:eastAsia="Times New Roman" w:hAnsi="Times New Roman" w:cs="Times New Roman"/>
          <w:sz w:val="24"/>
          <w:szCs w:val="24"/>
        </w:rPr>
        <w:t xml:space="preserve">que </w:t>
      </w:r>
      <w:r w:rsidRPr="00682603">
        <w:rPr>
          <w:rFonts w:ascii="Times New Roman" w:eastAsia="Times New Roman" w:hAnsi="Times New Roman" w:cs="Times New Roman"/>
          <w:sz w:val="24"/>
          <w:szCs w:val="24"/>
        </w:rPr>
        <w:t xml:space="preserve">la actual globalización, industrialización y competencia </w:t>
      </w:r>
      <w:r w:rsidR="00091374">
        <w:rPr>
          <w:rFonts w:ascii="Times New Roman" w:eastAsia="Times New Roman" w:hAnsi="Times New Roman" w:cs="Times New Roman"/>
          <w:sz w:val="24"/>
          <w:szCs w:val="24"/>
        </w:rPr>
        <w:t>de mercado, s</w:t>
      </w:r>
      <w:r w:rsidRPr="00682603">
        <w:rPr>
          <w:rFonts w:ascii="Times New Roman" w:eastAsia="Times New Roman" w:hAnsi="Times New Roman" w:cs="Times New Roman"/>
          <w:sz w:val="24"/>
          <w:szCs w:val="24"/>
        </w:rPr>
        <w:t>e plantean nuevas y complejas demandas a los</w:t>
      </w:r>
      <w:r w:rsidR="00091374">
        <w:rPr>
          <w:rFonts w:ascii="Times New Roman" w:eastAsia="Times New Roman" w:hAnsi="Times New Roman" w:cs="Times New Roman"/>
          <w:sz w:val="24"/>
          <w:szCs w:val="24"/>
        </w:rPr>
        <w:t xml:space="preserve"> trabajadores, que conducen a o</w:t>
      </w:r>
      <w:r w:rsidRPr="00682603">
        <w:rPr>
          <w:rFonts w:ascii="Times New Roman" w:eastAsia="Times New Roman" w:hAnsi="Times New Roman" w:cs="Times New Roman"/>
          <w:sz w:val="24"/>
          <w:szCs w:val="24"/>
        </w:rPr>
        <w:t>portunidades de crecimiento, adaptación y aprendizaje para los trabajadores y Riesgos para su salud y bienestar.</w:t>
      </w:r>
    </w:p>
    <w:p w14:paraId="72CD222C" w14:textId="77777777" w:rsidR="00682603" w:rsidRDefault="00682603" w:rsidP="00A94DC7">
      <w:pPr>
        <w:spacing w:after="0" w:line="360" w:lineRule="auto"/>
        <w:ind w:firstLine="567"/>
        <w:contextualSpacing/>
        <w:jc w:val="both"/>
        <w:rPr>
          <w:rFonts w:ascii="Times New Roman" w:eastAsia="Times New Roman" w:hAnsi="Times New Roman" w:cs="Times New Roman"/>
          <w:sz w:val="24"/>
          <w:szCs w:val="24"/>
        </w:rPr>
      </w:pPr>
    </w:p>
    <w:p w14:paraId="1C3AC87D" w14:textId="12F58CC9" w:rsidR="003026F0" w:rsidRPr="00E5745C" w:rsidRDefault="002E4F83" w:rsidP="00A94DC7">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El cuidado de las personas en estado de enfermedad requiere de un proceso de atención de</w:t>
      </w:r>
      <w:r w:rsidR="00091374">
        <w:rPr>
          <w:rFonts w:ascii="Times New Roman" w:eastAsia="Times New Roman" w:hAnsi="Times New Roman" w:cs="Times New Roman"/>
          <w:sz w:val="24"/>
          <w:szCs w:val="24"/>
        </w:rPr>
        <w:t>l personal de enfermería permitiendo</w:t>
      </w:r>
      <w:r w:rsidRPr="00E5745C">
        <w:rPr>
          <w:rFonts w:ascii="Times New Roman" w:eastAsia="Times New Roman" w:hAnsi="Times New Roman" w:cs="Times New Roman"/>
          <w:sz w:val="24"/>
          <w:szCs w:val="24"/>
        </w:rPr>
        <w:t xml:space="preserve"> identificar y priorizar las necesidades de los sujetos de</w:t>
      </w:r>
      <w:r w:rsidR="00091374">
        <w:rPr>
          <w:rFonts w:ascii="Times New Roman" w:eastAsia="Times New Roman" w:hAnsi="Times New Roman" w:cs="Times New Roman"/>
          <w:sz w:val="24"/>
          <w:szCs w:val="24"/>
        </w:rPr>
        <w:t>l</w:t>
      </w:r>
      <w:r w:rsidRPr="00E5745C">
        <w:rPr>
          <w:rFonts w:ascii="Times New Roman" w:eastAsia="Times New Roman" w:hAnsi="Times New Roman" w:cs="Times New Roman"/>
          <w:sz w:val="24"/>
          <w:szCs w:val="24"/>
        </w:rPr>
        <w:t xml:space="preserve"> cuidado para decidir el plan de enfermería que ayude a promover la </w:t>
      </w:r>
      <w:r w:rsidR="00091374">
        <w:rPr>
          <w:rFonts w:ascii="Times New Roman" w:eastAsia="Times New Roman" w:hAnsi="Times New Roman" w:cs="Times New Roman"/>
          <w:sz w:val="24"/>
          <w:szCs w:val="24"/>
        </w:rPr>
        <w:t xml:space="preserve">vida, prevenir la enfermedad, </w:t>
      </w:r>
      <w:r w:rsidRPr="00E5745C">
        <w:rPr>
          <w:rFonts w:ascii="Times New Roman" w:eastAsia="Times New Roman" w:hAnsi="Times New Roman" w:cs="Times New Roman"/>
          <w:sz w:val="24"/>
          <w:szCs w:val="24"/>
        </w:rPr>
        <w:t xml:space="preserve">orientar e intervenir en el tratamiento y en la rehabilitación con el fin de lograr el máximo </w:t>
      </w:r>
      <w:r w:rsidR="00AE33BD" w:rsidRPr="00E5745C">
        <w:rPr>
          <w:rFonts w:ascii="Times New Roman" w:eastAsia="Times New Roman" w:hAnsi="Times New Roman" w:cs="Times New Roman"/>
          <w:sz w:val="24"/>
          <w:szCs w:val="24"/>
        </w:rPr>
        <w:t xml:space="preserve">cuidado posible en los sujetos. </w:t>
      </w:r>
      <w:r w:rsidRPr="00E5745C">
        <w:rPr>
          <w:rFonts w:ascii="Times New Roman" w:eastAsia="Times New Roman" w:hAnsi="Times New Roman" w:cs="Times New Roman"/>
          <w:sz w:val="24"/>
          <w:szCs w:val="24"/>
        </w:rPr>
        <w:t>Durante el ejercicio de la profesión las enfermeras asistenciales, por ejemplo, desempeñan funciones que les demandan un alto gasto de energía y que requieren posturas corporales adecuadas que les permitan minimizar el esfuerzo físico y que garanticen el mantenimiento de su salud.</w:t>
      </w:r>
    </w:p>
    <w:p w14:paraId="162A1564" w14:textId="77777777" w:rsidR="006850FB" w:rsidRPr="00E5745C" w:rsidRDefault="006850FB" w:rsidP="00A94DC7">
      <w:pPr>
        <w:spacing w:after="0" w:line="360" w:lineRule="auto"/>
        <w:ind w:firstLine="567"/>
        <w:contextualSpacing/>
        <w:rPr>
          <w:rFonts w:ascii="Times New Roman" w:eastAsia="Times New Roman" w:hAnsi="Times New Roman" w:cs="Times New Roman"/>
          <w:b/>
          <w:color w:val="000000"/>
          <w:sz w:val="24"/>
          <w:szCs w:val="24"/>
        </w:rPr>
      </w:pPr>
    </w:p>
    <w:p w14:paraId="678356B9" w14:textId="201958D4" w:rsidR="003026F0" w:rsidRPr="00E5745C" w:rsidRDefault="00E707FD" w:rsidP="00A94DC7">
      <w:pPr>
        <w:shd w:val="clear" w:color="auto" w:fill="FFFFFF"/>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Los riesgos</w:t>
      </w:r>
      <w:r w:rsidR="00C74D78">
        <w:rPr>
          <w:rFonts w:ascii="Times New Roman" w:eastAsia="Times New Roman" w:hAnsi="Times New Roman" w:cs="Times New Roman"/>
          <w:sz w:val="24"/>
          <w:szCs w:val="24"/>
        </w:rPr>
        <w:t xml:space="preserve"> del trabajo consisten en extremar las medidas para evitar las lesiones, enfermedades</w:t>
      </w:r>
      <w:r w:rsidR="002E4F83" w:rsidRPr="00E5745C">
        <w:rPr>
          <w:rFonts w:ascii="Times New Roman" w:eastAsia="Times New Roman" w:hAnsi="Times New Roman" w:cs="Times New Roman"/>
          <w:sz w:val="24"/>
          <w:szCs w:val="24"/>
        </w:rPr>
        <w:t xml:space="preserve"> y pr</w:t>
      </w:r>
      <w:r w:rsidR="00C74D78">
        <w:rPr>
          <w:rFonts w:ascii="Times New Roman" w:eastAsia="Times New Roman" w:hAnsi="Times New Roman" w:cs="Times New Roman"/>
          <w:sz w:val="24"/>
          <w:szCs w:val="24"/>
        </w:rPr>
        <w:t>eservar la salud de</w:t>
      </w:r>
      <w:r w:rsidR="00091374">
        <w:rPr>
          <w:rFonts w:ascii="Times New Roman" w:eastAsia="Times New Roman" w:hAnsi="Times New Roman" w:cs="Times New Roman"/>
          <w:sz w:val="24"/>
          <w:szCs w:val="24"/>
        </w:rPr>
        <w:t xml:space="preserve"> </w:t>
      </w:r>
      <w:r w:rsidR="00C74D78">
        <w:rPr>
          <w:rFonts w:ascii="Times New Roman" w:eastAsia="Times New Roman" w:hAnsi="Times New Roman" w:cs="Times New Roman"/>
          <w:sz w:val="24"/>
          <w:szCs w:val="24"/>
        </w:rPr>
        <w:t>los trabajadores, de los factores de riesgo</w:t>
      </w:r>
      <w:r w:rsidR="002E4F83" w:rsidRPr="00E5745C">
        <w:rPr>
          <w:rFonts w:ascii="Times New Roman" w:eastAsia="Times New Roman" w:hAnsi="Times New Roman" w:cs="Times New Roman"/>
          <w:sz w:val="24"/>
          <w:szCs w:val="24"/>
        </w:rPr>
        <w:t xml:space="preserve"> más incontrolables en el mundo </w:t>
      </w:r>
      <w:r w:rsidR="00C74D78">
        <w:rPr>
          <w:rFonts w:ascii="Times New Roman" w:eastAsia="Times New Roman" w:hAnsi="Times New Roman" w:cs="Times New Roman"/>
          <w:sz w:val="24"/>
          <w:szCs w:val="24"/>
        </w:rPr>
        <w:t>laboral como son los de origen psicosocial que resultan de</w:t>
      </w:r>
      <w:r w:rsidR="002E4F83" w:rsidRPr="00E5745C">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 xml:space="preserve">la </w:t>
      </w:r>
      <w:r w:rsidRPr="00E5745C">
        <w:rPr>
          <w:rFonts w:ascii="Times New Roman" w:eastAsia="Times New Roman" w:hAnsi="Times New Roman" w:cs="Times New Roman"/>
          <w:sz w:val="24"/>
          <w:szCs w:val="24"/>
        </w:rPr>
        <w:lastRenderedPageBreak/>
        <w:t>interacción</w:t>
      </w:r>
      <w:r w:rsidR="002E4F83" w:rsidRPr="00E5745C">
        <w:rPr>
          <w:rFonts w:ascii="Times New Roman" w:eastAsia="Times New Roman" w:hAnsi="Times New Roman" w:cs="Times New Roman"/>
          <w:sz w:val="24"/>
          <w:szCs w:val="24"/>
        </w:rPr>
        <w:t xml:space="preserve"> entre el trabajo, el medio ambiente, las condiciones d</w:t>
      </w:r>
      <w:r w:rsidR="00C74D78">
        <w:rPr>
          <w:rFonts w:ascii="Times New Roman" w:eastAsia="Times New Roman" w:hAnsi="Times New Roman" w:cs="Times New Roman"/>
          <w:sz w:val="24"/>
          <w:szCs w:val="24"/>
        </w:rPr>
        <w:t xml:space="preserve">e </w:t>
      </w:r>
      <w:r w:rsidR="002E4F83" w:rsidRPr="00E5745C">
        <w:rPr>
          <w:rFonts w:ascii="Times New Roman" w:eastAsia="Times New Roman" w:hAnsi="Times New Roman" w:cs="Times New Roman"/>
          <w:sz w:val="24"/>
          <w:szCs w:val="24"/>
        </w:rPr>
        <w:t>la organización y las capacidades del trabajador a través de percepciones y exp</w:t>
      </w:r>
      <w:r w:rsidR="00C74D78">
        <w:rPr>
          <w:rFonts w:ascii="Times New Roman" w:eastAsia="Times New Roman" w:hAnsi="Times New Roman" w:cs="Times New Roman"/>
          <w:sz w:val="24"/>
          <w:szCs w:val="24"/>
        </w:rPr>
        <w:t xml:space="preserve">eriencias, que pueden influir en la </w:t>
      </w:r>
      <w:r w:rsidR="002E4F83" w:rsidRPr="00E5745C">
        <w:rPr>
          <w:rFonts w:ascii="Times New Roman" w:eastAsia="Times New Roman" w:hAnsi="Times New Roman" w:cs="Times New Roman"/>
          <w:sz w:val="24"/>
          <w:szCs w:val="24"/>
        </w:rPr>
        <w:t>salud</w:t>
      </w:r>
      <w:r w:rsidR="00C74D78">
        <w:rPr>
          <w:rFonts w:ascii="Times New Roman" w:eastAsia="Times New Roman" w:hAnsi="Times New Roman" w:cs="Times New Roman"/>
          <w:sz w:val="24"/>
          <w:szCs w:val="24"/>
        </w:rPr>
        <w:t xml:space="preserve"> y en </w:t>
      </w:r>
      <w:r w:rsidR="00D03E2F">
        <w:rPr>
          <w:rFonts w:ascii="Times New Roman" w:eastAsia="Times New Roman" w:hAnsi="Times New Roman" w:cs="Times New Roman"/>
          <w:sz w:val="24"/>
          <w:szCs w:val="24"/>
        </w:rPr>
        <w:t>e</w:t>
      </w:r>
      <w:r w:rsidR="00C74D78">
        <w:rPr>
          <w:rFonts w:ascii="Times New Roman" w:eastAsia="Times New Roman" w:hAnsi="Times New Roman" w:cs="Times New Roman"/>
          <w:sz w:val="24"/>
          <w:szCs w:val="24"/>
        </w:rPr>
        <w:t>l rendimiento</w:t>
      </w:r>
      <w:r w:rsidR="00D03E2F">
        <w:rPr>
          <w:rFonts w:ascii="Times New Roman" w:eastAsia="Times New Roman" w:hAnsi="Times New Roman" w:cs="Times New Roman"/>
          <w:sz w:val="24"/>
          <w:szCs w:val="24"/>
        </w:rPr>
        <w:t xml:space="preserve"> </w:t>
      </w:r>
      <w:r w:rsidR="002E4F83" w:rsidRPr="00E5745C">
        <w:rPr>
          <w:rFonts w:ascii="Times New Roman" w:eastAsia="Times New Roman" w:hAnsi="Times New Roman" w:cs="Times New Roman"/>
          <w:sz w:val="24"/>
          <w:szCs w:val="24"/>
        </w:rPr>
        <w:t xml:space="preserve">del trabajador. Gómez, Rodríguez, </w:t>
      </w:r>
      <w:proofErr w:type="spellStart"/>
      <w:r w:rsidR="002E4F83" w:rsidRPr="00E5745C">
        <w:rPr>
          <w:rFonts w:ascii="Times New Roman" w:eastAsia="Times New Roman" w:hAnsi="Times New Roman" w:cs="Times New Roman"/>
          <w:sz w:val="24"/>
          <w:szCs w:val="24"/>
        </w:rPr>
        <w:t>Ordosgoitia</w:t>
      </w:r>
      <w:proofErr w:type="spellEnd"/>
      <w:r w:rsidR="002E4F83" w:rsidRPr="00E5745C">
        <w:rPr>
          <w:rFonts w:ascii="Times New Roman" w:eastAsia="Times New Roman" w:hAnsi="Times New Roman" w:cs="Times New Roman"/>
          <w:sz w:val="24"/>
          <w:szCs w:val="24"/>
        </w:rPr>
        <w:t xml:space="preserve">, Rojas, &amp; </w:t>
      </w:r>
      <w:proofErr w:type="spellStart"/>
      <w:r w:rsidR="002E4F83" w:rsidRPr="00E5745C">
        <w:rPr>
          <w:rFonts w:ascii="Times New Roman" w:eastAsia="Times New Roman" w:hAnsi="Times New Roman" w:cs="Times New Roman"/>
          <w:sz w:val="24"/>
          <w:szCs w:val="24"/>
        </w:rPr>
        <w:t>Severiche</w:t>
      </w:r>
      <w:proofErr w:type="spellEnd"/>
      <w:r w:rsidR="002E4F83" w:rsidRPr="00E5745C">
        <w:rPr>
          <w:rFonts w:ascii="Times New Roman" w:eastAsia="Times New Roman" w:hAnsi="Times New Roman" w:cs="Times New Roman"/>
          <w:sz w:val="24"/>
          <w:szCs w:val="24"/>
        </w:rPr>
        <w:t xml:space="preserve"> (2017).</w:t>
      </w:r>
    </w:p>
    <w:p w14:paraId="34A2D64B" w14:textId="60B2562C" w:rsidR="006850FB" w:rsidRPr="00E5745C" w:rsidRDefault="00B72F37" w:rsidP="00A94DC7">
      <w:pPr>
        <w:shd w:val="clear" w:color="auto" w:fill="FFFFFF"/>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603C1FA" w14:textId="7097ED2F" w:rsidR="003026F0" w:rsidRPr="00E5745C" w:rsidRDefault="00F27960" w:rsidP="00A94DC7">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2E4F83" w:rsidRPr="00E5745C">
        <w:rPr>
          <w:rFonts w:ascii="Times New Roman" w:eastAsia="Times New Roman" w:hAnsi="Times New Roman" w:cs="Times New Roman"/>
          <w:sz w:val="24"/>
          <w:szCs w:val="24"/>
        </w:rPr>
        <w:t xml:space="preserve">n </w:t>
      </w:r>
      <w:r w:rsidR="00AE33BD" w:rsidRPr="001813A2">
        <w:rPr>
          <w:rFonts w:ascii="Times New Roman" w:eastAsia="Times New Roman" w:hAnsi="Times New Roman" w:cs="Times New Roman"/>
          <w:sz w:val="24"/>
          <w:szCs w:val="24"/>
        </w:rPr>
        <w:t>Colombia</w:t>
      </w:r>
      <w:r w:rsidR="002E4F83" w:rsidRPr="001813A2">
        <w:rPr>
          <w:rFonts w:ascii="Times New Roman" w:eastAsia="Times New Roman" w:hAnsi="Times New Roman" w:cs="Times New Roman"/>
          <w:sz w:val="24"/>
          <w:szCs w:val="24"/>
        </w:rPr>
        <w:t>,</w:t>
      </w:r>
      <w:r w:rsidRPr="001813A2">
        <w:rPr>
          <w:rFonts w:ascii="Times New Roman" w:eastAsia="Times New Roman" w:hAnsi="Times New Roman" w:cs="Times New Roman"/>
          <w:sz w:val="24"/>
          <w:szCs w:val="24"/>
        </w:rPr>
        <w:t xml:space="preserve"> las autoras Orozco, M; </w:t>
      </w:r>
      <w:r w:rsidR="001813A2" w:rsidRPr="001813A2">
        <w:rPr>
          <w:rFonts w:ascii="Times New Roman" w:eastAsia="Times New Roman" w:hAnsi="Times New Roman" w:cs="Times New Roman"/>
          <w:sz w:val="24"/>
          <w:szCs w:val="24"/>
        </w:rPr>
        <w:t>Zuluaga, Y</w:t>
      </w:r>
      <w:r w:rsidR="001813A2">
        <w:rPr>
          <w:rFonts w:ascii="Times New Roman" w:eastAsia="Times New Roman" w:hAnsi="Times New Roman" w:cs="Times New Roman"/>
          <w:sz w:val="24"/>
          <w:szCs w:val="24"/>
        </w:rPr>
        <w:t>;</w:t>
      </w:r>
      <w:r w:rsidRPr="001813A2">
        <w:rPr>
          <w:rFonts w:ascii="Times New Roman" w:eastAsia="Times New Roman" w:hAnsi="Times New Roman" w:cs="Times New Roman"/>
          <w:sz w:val="24"/>
          <w:szCs w:val="24"/>
        </w:rPr>
        <w:t xml:space="preserve"> &amp; </w:t>
      </w:r>
      <w:r w:rsidR="001813A2" w:rsidRPr="001813A2">
        <w:rPr>
          <w:rFonts w:ascii="Times New Roman" w:eastAsia="Times New Roman" w:hAnsi="Times New Roman" w:cs="Times New Roman"/>
          <w:sz w:val="24"/>
          <w:szCs w:val="24"/>
        </w:rPr>
        <w:t>Pulido</w:t>
      </w:r>
      <w:r w:rsidR="001813A2">
        <w:rPr>
          <w:rFonts w:ascii="Times New Roman" w:eastAsia="Times New Roman" w:hAnsi="Times New Roman" w:cs="Times New Roman"/>
          <w:sz w:val="24"/>
          <w:szCs w:val="24"/>
        </w:rPr>
        <w:t>, G.</w:t>
      </w:r>
      <w:r w:rsidRPr="001813A2">
        <w:rPr>
          <w:rFonts w:ascii="Times New Roman" w:eastAsia="Times New Roman" w:hAnsi="Times New Roman" w:cs="Times New Roman"/>
          <w:sz w:val="24"/>
          <w:szCs w:val="24"/>
        </w:rPr>
        <w:t xml:space="preserve"> (2019)</w:t>
      </w:r>
      <w:r>
        <w:rPr>
          <w:rFonts w:ascii="Times New Roman" w:eastAsia="Times New Roman" w:hAnsi="Times New Roman" w:cs="Times New Roman"/>
          <w:sz w:val="24"/>
          <w:szCs w:val="24"/>
        </w:rPr>
        <w:t xml:space="preserve"> quienes mencionan y coinciden que</w:t>
      </w:r>
      <w:r w:rsidR="002E4F83" w:rsidRPr="00E5745C">
        <w:rPr>
          <w:rFonts w:ascii="Times New Roman" w:eastAsia="Times New Roman" w:hAnsi="Times New Roman" w:cs="Times New Roman"/>
          <w:sz w:val="24"/>
          <w:szCs w:val="24"/>
        </w:rPr>
        <w:t xml:space="preserve"> la exposición al riesgo psicosoc</w:t>
      </w:r>
      <w:r>
        <w:rPr>
          <w:rFonts w:ascii="Times New Roman" w:eastAsia="Times New Roman" w:hAnsi="Times New Roman" w:cs="Times New Roman"/>
          <w:sz w:val="24"/>
          <w:szCs w:val="24"/>
        </w:rPr>
        <w:t>ial y los trastornos mentales de</w:t>
      </w:r>
      <w:r w:rsidR="002E4F83" w:rsidRPr="00E5745C">
        <w:rPr>
          <w:rFonts w:ascii="Times New Roman" w:eastAsia="Times New Roman" w:hAnsi="Times New Roman" w:cs="Times New Roman"/>
          <w:sz w:val="24"/>
          <w:szCs w:val="24"/>
        </w:rPr>
        <w:t xml:space="preserve"> origen laboral como </w:t>
      </w:r>
      <w:r>
        <w:rPr>
          <w:rFonts w:ascii="Times New Roman" w:eastAsia="Times New Roman" w:hAnsi="Times New Roman" w:cs="Times New Roman"/>
          <w:sz w:val="24"/>
          <w:szCs w:val="24"/>
        </w:rPr>
        <w:t xml:space="preserve">la </w:t>
      </w:r>
      <w:r w:rsidR="002E4F83" w:rsidRPr="00E5745C">
        <w:rPr>
          <w:rFonts w:ascii="Times New Roman" w:eastAsia="Times New Roman" w:hAnsi="Times New Roman" w:cs="Times New Roman"/>
          <w:sz w:val="24"/>
          <w:szCs w:val="24"/>
        </w:rPr>
        <w:t>ansiedad y depresión en los tra</w:t>
      </w:r>
      <w:r w:rsidR="00215A52">
        <w:rPr>
          <w:rFonts w:ascii="Times New Roman" w:eastAsia="Times New Roman" w:hAnsi="Times New Roman" w:cs="Times New Roman"/>
          <w:sz w:val="24"/>
          <w:szCs w:val="24"/>
        </w:rPr>
        <w:t>bajadores han ido en aumento</w:t>
      </w:r>
      <w:r w:rsidR="002E4F83" w:rsidRPr="00E5745C">
        <w:rPr>
          <w:rFonts w:ascii="Times New Roman" w:eastAsia="Times New Roman" w:hAnsi="Times New Roman" w:cs="Times New Roman"/>
          <w:sz w:val="24"/>
          <w:szCs w:val="24"/>
        </w:rPr>
        <w:t>. Al respecto, la literatura científica evidencia una alta exposición en el personal de la salud y específicamente en</w:t>
      </w:r>
      <w:r w:rsidR="00215A52">
        <w:rPr>
          <w:rFonts w:ascii="Times New Roman" w:eastAsia="Times New Roman" w:hAnsi="Times New Roman" w:cs="Times New Roman"/>
          <w:sz w:val="24"/>
          <w:szCs w:val="24"/>
        </w:rPr>
        <w:t xml:space="preserve"> la población de enfermería.</w:t>
      </w:r>
    </w:p>
    <w:p w14:paraId="39357FA5" w14:textId="77777777" w:rsidR="006850FB" w:rsidRPr="00E5745C" w:rsidRDefault="006850FB" w:rsidP="00A94DC7">
      <w:pPr>
        <w:spacing w:after="0" w:line="360" w:lineRule="auto"/>
        <w:ind w:firstLine="567"/>
        <w:contextualSpacing/>
        <w:rPr>
          <w:rFonts w:ascii="Times New Roman" w:eastAsia="Times New Roman" w:hAnsi="Times New Roman" w:cs="Times New Roman"/>
          <w:sz w:val="24"/>
          <w:szCs w:val="24"/>
        </w:rPr>
      </w:pPr>
    </w:p>
    <w:p w14:paraId="17BA9891" w14:textId="2E68DBDC" w:rsidR="003026F0" w:rsidRDefault="00F27960" w:rsidP="00A94DC7">
      <w:pPr>
        <w:spacing w:after="0" w:line="360" w:lineRule="auto"/>
        <w:ind w:firstLine="567"/>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rPr>
        <w:t>Haciendo referencia a lo anterior es importante mencionar que l</w:t>
      </w:r>
      <w:r w:rsidR="002E4F83" w:rsidRPr="00E5745C">
        <w:rPr>
          <w:rFonts w:ascii="Times New Roman" w:eastAsia="Times New Roman" w:hAnsi="Times New Roman" w:cs="Times New Roman"/>
          <w:sz w:val="24"/>
          <w:szCs w:val="24"/>
        </w:rPr>
        <w:t xml:space="preserve">a exposición a los factores de riesgo psicosocial en enfermería se incrementa por las características propias de su trabajo y las condiciones del mismo, ya que el objeto del cuidado al ser humano lo realiza en ambientes hospitalarios, desarrollando un gran número de funciones y responsabilidades en escenarios que exigen la convivencia con condiciones laborales difíciles.  </w:t>
      </w:r>
      <w:r w:rsidR="002E4F83" w:rsidRPr="006E2506">
        <w:rPr>
          <w:rFonts w:ascii="Times New Roman" w:eastAsia="Times New Roman" w:hAnsi="Times New Roman" w:cs="Times New Roman"/>
          <w:color w:val="000000" w:themeColor="text1"/>
          <w:sz w:val="24"/>
          <w:szCs w:val="24"/>
        </w:rPr>
        <w:t>Así mismo la revisión incluye la evidencia científica sobre los factores de riesgo psicosocial, factores intralaborales, exigencias, emociones, ritmo de trabajo y doble presencia, puede asociarse a alteraciones en la salud en los profesionales de enfermería de servicios asistenciales.</w:t>
      </w:r>
    </w:p>
    <w:p w14:paraId="0FC2E70B" w14:textId="77777777" w:rsidR="00C74D78" w:rsidRDefault="00C74D78" w:rsidP="00A94DC7">
      <w:pPr>
        <w:spacing w:after="0" w:line="360" w:lineRule="auto"/>
        <w:ind w:firstLine="567"/>
        <w:contextualSpacing/>
        <w:rPr>
          <w:rFonts w:ascii="Times New Roman" w:eastAsia="Times New Roman" w:hAnsi="Times New Roman" w:cs="Times New Roman"/>
          <w:color w:val="000000" w:themeColor="text1"/>
          <w:sz w:val="24"/>
          <w:szCs w:val="24"/>
        </w:rPr>
      </w:pPr>
    </w:p>
    <w:p w14:paraId="43265AA7" w14:textId="3B35A463" w:rsidR="00C74D78" w:rsidRDefault="00C74D78" w:rsidP="00A94DC7">
      <w:pPr>
        <w:spacing w:after="0" w:line="360" w:lineRule="auto"/>
        <w:ind w:firstLine="567"/>
        <w:contextualSpacing/>
        <w:rPr>
          <w:rFonts w:ascii="Times New Roman" w:eastAsia="Times New Roman" w:hAnsi="Times New Roman" w:cs="Times New Roman"/>
          <w:sz w:val="24"/>
          <w:szCs w:val="24"/>
        </w:rPr>
      </w:pPr>
      <w:r w:rsidRPr="00C74D78">
        <w:rPr>
          <w:rFonts w:ascii="Times New Roman" w:eastAsia="Times New Roman" w:hAnsi="Times New Roman" w:cs="Times New Roman"/>
          <w:sz w:val="24"/>
          <w:szCs w:val="24"/>
        </w:rPr>
        <w:t>Un riesgo psicosocial laboral es “el hecho, acontecimiento, situación o estado que es consecuencia de la organización del trabajo, tiene una alta probabilidad de afectar a la salud del trabajador y cuyas consecuencias suelen ser importantes. Los riesgos psicosociales, a diferencia de los factores psicosociales, no son condiciones organizacionales sino hechos, situaciones o estados del organismo con una alta probabilidad de dañar la salud de los trabajadores de forma importante”</w:t>
      </w:r>
      <w:r w:rsidR="008833D7">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846139274"/>
          <w:citation/>
        </w:sdtPr>
        <w:sdtEndPr/>
        <w:sdtContent>
          <w:r w:rsidR="008833D7">
            <w:rPr>
              <w:rFonts w:ascii="Times New Roman" w:eastAsia="Times New Roman" w:hAnsi="Times New Roman" w:cs="Times New Roman"/>
              <w:sz w:val="24"/>
              <w:szCs w:val="24"/>
            </w:rPr>
            <w:fldChar w:fldCharType="begin"/>
          </w:r>
          <w:r w:rsidR="008833D7">
            <w:rPr>
              <w:rFonts w:ascii="Times New Roman" w:eastAsia="Times New Roman" w:hAnsi="Times New Roman" w:cs="Times New Roman"/>
              <w:sz w:val="24"/>
              <w:szCs w:val="24"/>
            </w:rPr>
            <w:instrText xml:space="preserve">CITATION Mor10 \l 9226 </w:instrText>
          </w:r>
          <w:r w:rsidR="008833D7">
            <w:rPr>
              <w:rFonts w:ascii="Times New Roman" w:eastAsia="Times New Roman" w:hAnsi="Times New Roman" w:cs="Times New Roman"/>
              <w:sz w:val="24"/>
              <w:szCs w:val="24"/>
            </w:rPr>
            <w:fldChar w:fldCharType="separate"/>
          </w:r>
          <w:r w:rsidR="00354E3E" w:rsidRPr="00354E3E">
            <w:rPr>
              <w:rFonts w:ascii="Times New Roman" w:eastAsia="Times New Roman" w:hAnsi="Times New Roman" w:cs="Times New Roman"/>
              <w:noProof/>
              <w:sz w:val="24"/>
              <w:szCs w:val="24"/>
            </w:rPr>
            <w:t>(Moreno &amp; Baéz, 2010)</w:t>
          </w:r>
          <w:r w:rsidR="008833D7">
            <w:rPr>
              <w:rFonts w:ascii="Times New Roman" w:eastAsia="Times New Roman" w:hAnsi="Times New Roman" w:cs="Times New Roman"/>
              <w:sz w:val="24"/>
              <w:szCs w:val="24"/>
            </w:rPr>
            <w:fldChar w:fldCharType="end"/>
          </w:r>
        </w:sdtContent>
      </w:sdt>
    </w:p>
    <w:p w14:paraId="53151CE1" w14:textId="77777777" w:rsidR="0004097B" w:rsidRDefault="0004097B" w:rsidP="00A94DC7">
      <w:pPr>
        <w:spacing w:after="0" w:line="360" w:lineRule="auto"/>
        <w:ind w:firstLine="567"/>
        <w:contextualSpacing/>
        <w:rPr>
          <w:rFonts w:ascii="Times New Roman" w:eastAsia="Times New Roman" w:hAnsi="Times New Roman" w:cs="Times New Roman"/>
          <w:sz w:val="24"/>
          <w:szCs w:val="24"/>
        </w:rPr>
      </w:pPr>
    </w:p>
    <w:p w14:paraId="3F5C9FCA" w14:textId="3E7CC057" w:rsidR="00FA6A4A" w:rsidRDefault="002055DE" w:rsidP="00A94DC7">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w:t>
      </w:r>
      <w:r w:rsidRPr="002055DE">
        <w:rPr>
          <w:rFonts w:ascii="Times New Roman" w:eastAsia="Times New Roman" w:hAnsi="Times New Roman" w:cs="Times New Roman"/>
          <w:sz w:val="24"/>
          <w:szCs w:val="24"/>
        </w:rPr>
        <w:t>factores psicosociales se refiere</w:t>
      </w:r>
      <w:r>
        <w:rPr>
          <w:rFonts w:ascii="Times New Roman" w:eastAsia="Times New Roman" w:hAnsi="Times New Roman" w:cs="Times New Roman"/>
          <w:sz w:val="24"/>
          <w:szCs w:val="24"/>
        </w:rPr>
        <w:t>n</w:t>
      </w:r>
      <w:r w:rsidRPr="002055DE">
        <w:rPr>
          <w:rFonts w:ascii="Times New Roman" w:eastAsia="Times New Roman" w:hAnsi="Times New Roman" w:cs="Times New Roman"/>
          <w:sz w:val="24"/>
          <w:szCs w:val="24"/>
        </w:rPr>
        <w:t xml:space="preserve"> a aquellas condiciones que existen en el ambiente laboral, </w:t>
      </w:r>
      <w:r>
        <w:rPr>
          <w:rFonts w:ascii="Times New Roman" w:eastAsia="Times New Roman" w:hAnsi="Times New Roman" w:cs="Times New Roman"/>
          <w:sz w:val="24"/>
          <w:szCs w:val="24"/>
        </w:rPr>
        <w:t xml:space="preserve">y </w:t>
      </w:r>
      <w:r w:rsidRPr="002055DE">
        <w:rPr>
          <w:rFonts w:ascii="Times New Roman" w:eastAsia="Times New Roman" w:hAnsi="Times New Roman" w:cs="Times New Roman"/>
          <w:sz w:val="24"/>
          <w:szCs w:val="24"/>
        </w:rPr>
        <w:t>están directamente relacionadas con la organización, el contenido del traba</w:t>
      </w:r>
      <w:r>
        <w:rPr>
          <w:rFonts w:ascii="Times New Roman" w:eastAsia="Times New Roman" w:hAnsi="Times New Roman" w:cs="Times New Roman"/>
          <w:sz w:val="24"/>
          <w:szCs w:val="24"/>
        </w:rPr>
        <w:t>jo y la ejecución de la tarea,</w:t>
      </w:r>
      <w:r w:rsidRPr="002055DE">
        <w:rPr>
          <w:rFonts w:ascii="Times New Roman" w:eastAsia="Times New Roman" w:hAnsi="Times New Roman" w:cs="Times New Roman"/>
          <w:sz w:val="24"/>
          <w:szCs w:val="24"/>
        </w:rPr>
        <w:t xml:space="preserve"> tienen la capacidad de a</w:t>
      </w:r>
      <w:r>
        <w:rPr>
          <w:rFonts w:ascii="Times New Roman" w:eastAsia="Times New Roman" w:hAnsi="Times New Roman" w:cs="Times New Roman"/>
          <w:sz w:val="24"/>
          <w:szCs w:val="24"/>
        </w:rPr>
        <w:t xml:space="preserve">fectar el bienestar o la salud </w:t>
      </w:r>
      <w:r w:rsidRPr="002055DE">
        <w:rPr>
          <w:rFonts w:ascii="Times New Roman" w:eastAsia="Times New Roman" w:hAnsi="Times New Roman" w:cs="Times New Roman"/>
          <w:sz w:val="24"/>
          <w:szCs w:val="24"/>
        </w:rPr>
        <w:t>física</w:t>
      </w:r>
      <w:r>
        <w:rPr>
          <w:rFonts w:ascii="Times New Roman" w:eastAsia="Times New Roman" w:hAnsi="Times New Roman" w:cs="Times New Roman"/>
          <w:sz w:val="24"/>
          <w:szCs w:val="24"/>
        </w:rPr>
        <w:t xml:space="preserve"> de los empleados.</w:t>
      </w:r>
      <w:r w:rsidRPr="002055DE">
        <w:rPr>
          <w:rFonts w:ascii="Times New Roman" w:eastAsia="Times New Roman" w:hAnsi="Times New Roman" w:cs="Times New Roman"/>
          <w:sz w:val="24"/>
          <w:szCs w:val="24"/>
        </w:rPr>
        <w:t xml:space="preserve"> </w:t>
      </w:r>
      <w:r w:rsidR="00E9447C" w:rsidRPr="00E9447C">
        <w:rPr>
          <w:rFonts w:ascii="Times New Roman" w:eastAsia="Times New Roman" w:hAnsi="Times New Roman" w:cs="Times New Roman"/>
          <w:sz w:val="24"/>
          <w:szCs w:val="24"/>
        </w:rPr>
        <w:t>La identificación e intervención de factores psicosociales son de gran utilidad porque son beneficiosos para la salud y el</w:t>
      </w:r>
      <w:r w:rsidR="00D37EE9">
        <w:rPr>
          <w:rFonts w:ascii="Times New Roman" w:eastAsia="Times New Roman" w:hAnsi="Times New Roman" w:cs="Times New Roman"/>
          <w:sz w:val="24"/>
          <w:szCs w:val="24"/>
        </w:rPr>
        <w:t xml:space="preserve"> bienestar de los trabajadores, estos </w:t>
      </w:r>
      <w:r w:rsidR="00D37EE9" w:rsidRPr="00D37EE9">
        <w:rPr>
          <w:rFonts w:ascii="Times New Roman" w:eastAsia="Times New Roman" w:hAnsi="Times New Roman" w:cs="Times New Roman"/>
          <w:sz w:val="24"/>
          <w:szCs w:val="24"/>
        </w:rPr>
        <w:t xml:space="preserve">permiten </w:t>
      </w:r>
      <w:r w:rsidR="00D37EE9" w:rsidRPr="00D37EE9">
        <w:rPr>
          <w:rFonts w:ascii="Times New Roman" w:eastAsia="Times New Roman" w:hAnsi="Times New Roman" w:cs="Times New Roman"/>
          <w:sz w:val="24"/>
          <w:szCs w:val="24"/>
        </w:rPr>
        <w:lastRenderedPageBreak/>
        <w:t>comprender las condiciones que afectan el entorno laboral dentro de la organización y cómo los trabajadores perciben estas condiciones.</w:t>
      </w:r>
      <w:r w:rsidR="00D37EE9">
        <w:rPr>
          <w:rFonts w:ascii="Times New Roman" w:eastAsia="Times New Roman" w:hAnsi="Times New Roman" w:cs="Times New Roman"/>
          <w:sz w:val="24"/>
          <w:szCs w:val="24"/>
        </w:rPr>
        <w:t xml:space="preserve"> </w:t>
      </w:r>
      <w:r w:rsidR="00E9447C" w:rsidRPr="00E9447C">
        <w:rPr>
          <w:rFonts w:ascii="Times New Roman" w:eastAsia="Times New Roman" w:hAnsi="Times New Roman" w:cs="Times New Roman"/>
          <w:sz w:val="24"/>
          <w:szCs w:val="24"/>
        </w:rPr>
        <w:t>Por otro lado, ayudan a mejorar la competitividad y durabilidad de la organización</w:t>
      </w:r>
      <w:r w:rsidR="00FA6A4A">
        <w:rPr>
          <w:rFonts w:ascii="Times New Roman" w:eastAsia="Times New Roman" w:hAnsi="Times New Roman" w:cs="Times New Roman"/>
          <w:sz w:val="24"/>
          <w:szCs w:val="24"/>
        </w:rPr>
        <w:t>.</w:t>
      </w:r>
    </w:p>
    <w:p w14:paraId="61AF9AAE" w14:textId="77777777" w:rsidR="002055DE" w:rsidRDefault="002055DE" w:rsidP="00A94DC7">
      <w:pPr>
        <w:spacing w:after="0" w:line="360" w:lineRule="auto"/>
        <w:ind w:firstLine="567"/>
        <w:contextualSpacing/>
        <w:rPr>
          <w:rFonts w:ascii="Times New Roman" w:eastAsia="Times New Roman" w:hAnsi="Times New Roman" w:cs="Times New Roman"/>
          <w:sz w:val="24"/>
          <w:szCs w:val="24"/>
        </w:rPr>
      </w:pPr>
    </w:p>
    <w:p w14:paraId="336532F8" w14:textId="792290F0" w:rsidR="006850FB" w:rsidRDefault="00FA6A4A" w:rsidP="00A94DC7">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00E9447C">
        <w:rPr>
          <w:rFonts w:ascii="Times New Roman" w:eastAsia="Times New Roman" w:hAnsi="Times New Roman" w:cs="Times New Roman"/>
          <w:sz w:val="24"/>
          <w:szCs w:val="24"/>
        </w:rPr>
        <w:t xml:space="preserve">iguiendo la línea de información es importante señalar que según </w:t>
      </w:r>
      <w:sdt>
        <w:sdtPr>
          <w:rPr>
            <w:rFonts w:ascii="Times New Roman" w:eastAsia="Times New Roman" w:hAnsi="Times New Roman" w:cs="Times New Roman"/>
            <w:sz w:val="24"/>
            <w:szCs w:val="24"/>
          </w:rPr>
          <w:id w:val="-1502121160"/>
          <w:citation/>
        </w:sdtPr>
        <w:sdtEndPr/>
        <w:sdtContent>
          <w:r>
            <w:rPr>
              <w:rFonts w:ascii="Times New Roman" w:eastAsia="Times New Roman" w:hAnsi="Times New Roman" w:cs="Times New Roman"/>
              <w:sz w:val="24"/>
              <w:szCs w:val="24"/>
            </w:rPr>
            <w:fldChar w:fldCharType="begin"/>
          </w:r>
          <w:r w:rsidR="00354E3E">
            <w:rPr>
              <w:rFonts w:ascii="Times New Roman" w:eastAsia="Times New Roman" w:hAnsi="Times New Roman" w:cs="Times New Roman"/>
              <w:sz w:val="24"/>
              <w:szCs w:val="24"/>
            </w:rPr>
            <w:instrText xml:space="preserve">CITATION Sal111 \l 9226 </w:instrText>
          </w:r>
          <w:r>
            <w:rPr>
              <w:rFonts w:ascii="Times New Roman" w:eastAsia="Times New Roman" w:hAnsi="Times New Roman" w:cs="Times New Roman"/>
              <w:sz w:val="24"/>
              <w:szCs w:val="24"/>
            </w:rPr>
            <w:fldChar w:fldCharType="separate"/>
          </w:r>
          <w:r w:rsidR="00354E3E" w:rsidRPr="00354E3E">
            <w:rPr>
              <w:rFonts w:ascii="Times New Roman" w:eastAsia="Times New Roman" w:hAnsi="Times New Roman" w:cs="Times New Roman"/>
              <w:noProof/>
              <w:sz w:val="24"/>
              <w:szCs w:val="24"/>
            </w:rPr>
            <w:t>(Salcedo, 2011)</w:t>
          </w:r>
          <w:r>
            <w:rPr>
              <w:rFonts w:ascii="Times New Roman" w:eastAsia="Times New Roman" w:hAnsi="Times New Roman" w:cs="Times New Roman"/>
              <w:sz w:val="24"/>
              <w:szCs w:val="24"/>
            </w:rPr>
            <w:fldChar w:fldCharType="end"/>
          </w:r>
        </w:sdtContent>
      </w:sdt>
      <w:r>
        <w:rPr>
          <w:rFonts w:ascii="Times New Roman" w:eastAsia="Times New Roman" w:hAnsi="Times New Roman" w:cs="Times New Roman"/>
          <w:sz w:val="24"/>
          <w:szCs w:val="24"/>
        </w:rPr>
        <w:t xml:space="preserve"> quien menciona </w:t>
      </w:r>
      <w:r w:rsidR="00D37EE9">
        <w:rPr>
          <w:rFonts w:ascii="Times New Roman" w:eastAsia="Times New Roman" w:hAnsi="Times New Roman" w:cs="Times New Roman"/>
          <w:sz w:val="24"/>
          <w:szCs w:val="24"/>
        </w:rPr>
        <w:t xml:space="preserve">que existen </w:t>
      </w:r>
      <w:r>
        <w:rPr>
          <w:rFonts w:ascii="Times New Roman" w:eastAsia="Times New Roman" w:hAnsi="Times New Roman" w:cs="Times New Roman"/>
          <w:sz w:val="24"/>
          <w:szCs w:val="24"/>
        </w:rPr>
        <w:t xml:space="preserve">diversos beneficios para los empleados dentro de los cuales se encuentran; </w:t>
      </w:r>
      <w:r w:rsidRPr="00FA6A4A">
        <w:rPr>
          <w:rFonts w:ascii="Times New Roman" w:eastAsia="Times New Roman" w:hAnsi="Times New Roman" w:cs="Times New Roman"/>
          <w:sz w:val="24"/>
          <w:szCs w:val="24"/>
        </w:rPr>
        <w:t>a nivel Intralaboral: Satisfacción y productividad como resultado de las políticas de bienestar acorde a las necesidades de los trabajadores, así como el fortalecimiento en el conocimiento, producto de programas de formación y capacitación profesional; a nivel Extralaboral: Unión familiar, calidad de vida y apoyo social y a nivel Individual: Vigilancia y acompañamiento en los estados de salud, evaluación del desempeño y puestos laborales con diversas oportunidades de ascenso y metas alcanzables.</w:t>
      </w:r>
    </w:p>
    <w:p w14:paraId="63B269AF" w14:textId="77777777" w:rsidR="008E6B69" w:rsidRDefault="008E6B69" w:rsidP="00A94DC7">
      <w:pPr>
        <w:spacing w:after="0" w:line="360" w:lineRule="auto"/>
        <w:ind w:firstLine="567"/>
        <w:contextualSpacing/>
        <w:rPr>
          <w:rFonts w:ascii="Times New Roman" w:eastAsia="Times New Roman" w:hAnsi="Times New Roman" w:cs="Times New Roman"/>
          <w:sz w:val="24"/>
          <w:szCs w:val="24"/>
        </w:rPr>
      </w:pPr>
    </w:p>
    <w:p w14:paraId="4E8D497F" w14:textId="55EBE96A" w:rsidR="008E6B69" w:rsidRDefault="008E6B69" w:rsidP="00A94DC7">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su parte los autores </w:t>
      </w:r>
      <w:proofErr w:type="spellStart"/>
      <w:r w:rsidR="00E31382" w:rsidRPr="00E31382">
        <w:rPr>
          <w:rFonts w:ascii="Times New Roman" w:eastAsia="Times New Roman" w:hAnsi="Times New Roman" w:cs="Times New Roman"/>
          <w:sz w:val="24"/>
          <w:szCs w:val="24"/>
        </w:rPr>
        <w:t>Bonasa</w:t>
      </w:r>
      <w:proofErr w:type="spellEnd"/>
      <w:r w:rsidR="00E31382" w:rsidRPr="00E31382">
        <w:rPr>
          <w:rFonts w:ascii="Times New Roman" w:eastAsia="Times New Roman" w:hAnsi="Times New Roman" w:cs="Times New Roman"/>
          <w:sz w:val="24"/>
          <w:szCs w:val="24"/>
        </w:rPr>
        <w:t xml:space="preserve">, Mayor &amp; Espinosa (2011) como si cita en </w:t>
      </w:r>
      <w:sdt>
        <w:sdtPr>
          <w:rPr>
            <w:rFonts w:ascii="Times New Roman" w:eastAsia="Times New Roman" w:hAnsi="Times New Roman" w:cs="Times New Roman"/>
            <w:sz w:val="24"/>
            <w:szCs w:val="24"/>
          </w:rPr>
          <w:id w:val="1158577144"/>
          <w:citation/>
        </w:sdtPr>
        <w:sdtEndPr/>
        <w:sdtContent>
          <w:r w:rsidR="00E31382">
            <w:rPr>
              <w:rFonts w:ascii="Times New Roman" w:eastAsia="Times New Roman" w:hAnsi="Times New Roman" w:cs="Times New Roman"/>
              <w:sz w:val="24"/>
              <w:szCs w:val="24"/>
            </w:rPr>
            <w:fldChar w:fldCharType="begin"/>
          </w:r>
          <w:r w:rsidR="00E31382">
            <w:rPr>
              <w:rFonts w:ascii="Times New Roman" w:eastAsia="Times New Roman" w:hAnsi="Times New Roman" w:cs="Times New Roman"/>
              <w:sz w:val="24"/>
              <w:szCs w:val="24"/>
            </w:rPr>
            <w:instrText xml:space="preserve"> CITATION Bel14 \l 9226 </w:instrText>
          </w:r>
          <w:r w:rsidR="00E31382">
            <w:rPr>
              <w:rFonts w:ascii="Times New Roman" w:eastAsia="Times New Roman" w:hAnsi="Times New Roman" w:cs="Times New Roman"/>
              <w:sz w:val="24"/>
              <w:szCs w:val="24"/>
            </w:rPr>
            <w:fldChar w:fldCharType="separate"/>
          </w:r>
          <w:r w:rsidR="00354E3E" w:rsidRPr="00354E3E">
            <w:rPr>
              <w:rFonts w:ascii="Times New Roman" w:eastAsia="Times New Roman" w:hAnsi="Times New Roman" w:cs="Times New Roman"/>
              <w:noProof/>
              <w:sz w:val="24"/>
              <w:szCs w:val="24"/>
            </w:rPr>
            <w:t>(Beltran, 2014)</w:t>
          </w:r>
          <w:r w:rsidR="00E31382">
            <w:rPr>
              <w:rFonts w:ascii="Times New Roman" w:eastAsia="Times New Roman" w:hAnsi="Times New Roman" w:cs="Times New Roman"/>
              <w:sz w:val="24"/>
              <w:szCs w:val="24"/>
            </w:rPr>
            <w:fldChar w:fldCharType="end"/>
          </w:r>
        </w:sdtContent>
      </w:sdt>
      <w:r w:rsidRPr="008E6B6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quienes coinciden y </w:t>
      </w:r>
      <w:r w:rsidRPr="008E6B69">
        <w:rPr>
          <w:rFonts w:ascii="Times New Roman" w:eastAsia="Times New Roman" w:hAnsi="Times New Roman" w:cs="Times New Roman"/>
          <w:sz w:val="24"/>
          <w:szCs w:val="24"/>
        </w:rPr>
        <w:t>exponen que los factores psicosociales pueden afectar no solo el bienestar y la salud de los trabajadores desde sus diversos aspectos (físico, social o psíquico), sino de la misma manera, influir de forma negativa en su rendimiento laboral. Sus efectos en la salud y el bienestar del trabajador, ocasionan dificultades en la gestión y el manejo del estrés, falta de motivación laboral, falta de satisfacción con el quehacer laboral y con los compañeros, lo que favorece el absentismo laboral.</w:t>
      </w:r>
    </w:p>
    <w:p w14:paraId="1FFE5800" w14:textId="77777777" w:rsidR="00E9447C" w:rsidRPr="00E5745C" w:rsidRDefault="00E9447C" w:rsidP="00A94DC7">
      <w:pPr>
        <w:spacing w:after="0" w:line="360" w:lineRule="auto"/>
        <w:ind w:firstLine="567"/>
        <w:contextualSpacing/>
        <w:rPr>
          <w:rFonts w:ascii="Times New Roman" w:eastAsia="Times New Roman" w:hAnsi="Times New Roman" w:cs="Times New Roman"/>
          <w:sz w:val="24"/>
          <w:szCs w:val="24"/>
        </w:rPr>
      </w:pPr>
    </w:p>
    <w:p w14:paraId="479096F8" w14:textId="7EAC4C20" w:rsidR="003026F0" w:rsidRPr="00E5745C" w:rsidRDefault="00B72F37" w:rsidP="00A94DC7">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E6B69" w:rsidRPr="008E6B69">
        <w:rPr>
          <w:rFonts w:ascii="Times New Roman" w:eastAsia="Times New Roman" w:hAnsi="Times New Roman" w:cs="Times New Roman"/>
          <w:sz w:val="24"/>
          <w:szCs w:val="24"/>
        </w:rPr>
        <w:t>Los factores de riesgo psicosocial</w:t>
      </w:r>
      <w:r w:rsidR="00EE2ACD">
        <w:rPr>
          <w:rFonts w:ascii="Times New Roman" w:eastAsia="Times New Roman" w:hAnsi="Times New Roman" w:cs="Times New Roman"/>
          <w:sz w:val="24"/>
          <w:szCs w:val="24"/>
        </w:rPr>
        <w:t xml:space="preserve"> para el autor </w:t>
      </w:r>
      <w:r w:rsidR="00E31382">
        <w:rPr>
          <w:rFonts w:ascii="Times New Roman" w:eastAsia="Times New Roman" w:hAnsi="Times New Roman" w:cs="Times New Roman"/>
          <w:noProof/>
          <w:sz w:val="24"/>
          <w:szCs w:val="24"/>
        </w:rPr>
        <w:t>(Moreno,</w:t>
      </w:r>
      <w:r w:rsidR="00E31382" w:rsidRPr="00E31382">
        <w:rPr>
          <w:rFonts w:ascii="Times New Roman" w:eastAsia="Times New Roman" w:hAnsi="Times New Roman" w:cs="Times New Roman"/>
          <w:noProof/>
          <w:sz w:val="24"/>
          <w:szCs w:val="24"/>
        </w:rPr>
        <w:t xml:space="preserve"> 2011)</w:t>
      </w:r>
      <w:r w:rsidR="00E31382">
        <w:rPr>
          <w:rFonts w:ascii="Times New Roman" w:eastAsia="Times New Roman" w:hAnsi="Times New Roman" w:cs="Times New Roman"/>
          <w:noProof/>
          <w:sz w:val="24"/>
          <w:szCs w:val="24"/>
        </w:rPr>
        <w:t xml:space="preserve"> </w:t>
      </w:r>
      <w:r w:rsidR="008E6B69" w:rsidRPr="008E6B69">
        <w:rPr>
          <w:rFonts w:ascii="Times New Roman" w:eastAsia="Times New Roman" w:hAnsi="Times New Roman" w:cs="Times New Roman"/>
          <w:sz w:val="24"/>
          <w:szCs w:val="24"/>
        </w:rPr>
        <w:t xml:space="preserve">son factores que probablemente pueden generar daños a la salud, son negativos y desfavorables, lo que en consecuencia, pueden afectar tanto la salud física como la mental. Son factores que se relacionan con el estrés, que pueden perturbar y desequilibrar los recursos y las capacidades y demandas con las que cuenta una persona, para controlar, manejar y responder a la cantidad de actividades provenientes del trabajo. Son incontables y pueden derivarse de los diversos componentes en el trabajo, </w:t>
      </w:r>
      <w:r w:rsidR="00E707FD" w:rsidRPr="008E6B69">
        <w:rPr>
          <w:rFonts w:ascii="Times New Roman" w:eastAsia="Times New Roman" w:hAnsi="Times New Roman" w:cs="Times New Roman"/>
          <w:sz w:val="24"/>
          <w:szCs w:val="24"/>
        </w:rPr>
        <w:t>como,</w:t>
      </w:r>
      <w:r w:rsidR="008E6B69" w:rsidRPr="008E6B69">
        <w:rPr>
          <w:rFonts w:ascii="Times New Roman" w:eastAsia="Times New Roman" w:hAnsi="Times New Roman" w:cs="Times New Roman"/>
          <w:sz w:val="24"/>
          <w:szCs w:val="24"/>
        </w:rPr>
        <w:t xml:space="preserve"> por ejemplo: ausencia de control en el trabajo, cambios de horarios de manera improvisada, ambigüedad del rol, inadecuada comunicación organizacional, aumento en el ritmo del trabajo, entre otros. Dado a que estos factores, pueden producirse en cual</w:t>
      </w:r>
      <w:r w:rsidR="008E6B69">
        <w:rPr>
          <w:rFonts w:ascii="Times New Roman" w:eastAsia="Times New Roman" w:hAnsi="Times New Roman" w:cs="Times New Roman"/>
          <w:sz w:val="24"/>
          <w:szCs w:val="24"/>
        </w:rPr>
        <w:t xml:space="preserve">quiera de los desequilibrios </w:t>
      </w:r>
      <w:r w:rsidR="008E6B69" w:rsidRPr="008E6B69">
        <w:rPr>
          <w:rFonts w:ascii="Times New Roman" w:eastAsia="Times New Roman" w:hAnsi="Times New Roman" w:cs="Times New Roman"/>
          <w:sz w:val="24"/>
          <w:szCs w:val="24"/>
        </w:rPr>
        <w:t>ocasionados entre las demandas y los recursos, el enumerar estos factores sería una tarea intermin</w:t>
      </w:r>
      <w:r w:rsidR="008E6B69">
        <w:rPr>
          <w:rFonts w:ascii="Times New Roman" w:eastAsia="Times New Roman" w:hAnsi="Times New Roman" w:cs="Times New Roman"/>
          <w:sz w:val="24"/>
          <w:szCs w:val="24"/>
        </w:rPr>
        <w:t>able.</w:t>
      </w:r>
    </w:p>
    <w:p w14:paraId="3E7C24FE" w14:textId="77777777" w:rsidR="006850FB" w:rsidRPr="00E5745C" w:rsidRDefault="006850FB" w:rsidP="00A94DC7">
      <w:pPr>
        <w:spacing w:after="0" w:line="360" w:lineRule="auto"/>
        <w:ind w:firstLine="567"/>
        <w:contextualSpacing/>
        <w:rPr>
          <w:rFonts w:ascii="Times New Roman" w:eastAsia="Times New Roman" w:hAnsi="Times New Roman" w:cs="Times New Roman"/>
          <w:sz w:val="24"/>
          <w:szCs w:val="24"/>
        </w:rPr>
      </w:pPr>
    </w:p>
    <w:p w14:paraId="6A062A14" w14:textId="7076F537" w:rsidR="003026F0" w:rsidRPr="00E5745C" w:rsidRDefault="002E4F83" w:rsidP="00A94DC7">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 La resolución 2646 expedida por el </w:t>
      </w:r>
      <w:r w:rsidR="008C70EA" w:rsidRPr="00E5745C">
        <w:rPr>
          <w:rFonts w:ascii="Times New Roman" w:eastAsia="Times New Roman" w:hAnsi="Times New Roman" w:cs="Times New Roman"/>
          <w:sz w:val="24"/>
          <w:szCs w:val="24"/>
        </w:rPr>
        <w:t xml:space="preserve">Ministerio de la Protección </w:t>
      </w:r>
      <w:r w:rsidR="00E707FD" w:rsidRPr="00E5745C">
        <w:rPr>
          <w:rFonts w:ascii="Times New Roman" w:eastAsia="Times New Roman" w:hAnsi="Times New Roman" w:cs="Times New Roman"/>
          <w:sz w:val="24"/>
          <w:szCs w:val="24"/>
        </w:rPr>
        <w:t>Social de</w:t>
      </w:r>
      <w:r w:rsidR="008C70EA" w:rsidRPr="00E5745C">
        <w:rPr>
          <w:rFonts w:ascii="Times New Roman" w:eastAsia="Times New Roman" w:hAnsi="Times New Roman" w:cs="Times New Roman"/>
          <w:sz w:val="24"/>
          <w:szCs w:val="24"/>
        </w:rPr>
        <w:t xml:space="preserve"> (</w:t>
      </w:r>
      <w:r w:rsidRPr="00E5745C">
        <w:rPr>
          <w:rFonts w:ascii="Times New Roman" w:eastAsia="Times New Roman" w:hAnsi="Times New Roman" w:cs="Times New Roman"/>
          <w:sz w:val="24"/>
          <w:szCs w:val="24"/>
        </w:rPr>
        <w:t>2008</w:t>
      </w:r>
      <w:r w:rsidR="008C70EA" w:rsidRPr="00E5745C">
        <w:rPr>
          <w:rFonts w:ascii="Times New Roman" w:eastAsia="Times New Roman" w:hAnsi="Times New Roman" w:cs="Times New Roman"/>
          <w:sz w:val="24"/>
          <w:szCs w:val="24"/>
        </w:rPr>
        <w:t>)</w:t>
      </w:r>
      <w:r w:rsidRPr="00E5745C">
        <w:rPr>
          <w:rFonts w:ascii="Times New Roman" w:eastAsia="Times New Roman" w:hAnsi="Times New Roman" w:cs="Times New Roman"/>
          <w:sz w:val="24"/>
          <w:szCs w:val="24"/>
        </w:rPr>
        <w:t xml:space="preserve"> especifica que los factores psicosociales comprenden los aspectos intralaborales, y las condiciones individuales o características intrínsecas del trabajador, los cuales, en una interrelación dinámica, mediante percepciones y experiencias, influyen en la salud y el desempeño de las personas generando descompensaciones biopsicosociales. Es así como esta investigación aportara evaluación y diagnóstico de los factores de riesgos psicosociales intralaborales dentro de esta institución ya que de esta forma después de conocerlo se pueden disminuir los accidentes de trabajo y enfermedad profesional. </w:t>
      </w:r>
    </w:p>
    <w:p w14:paraId="09892200" w14:textId="77777777" w:rsidR="003026F0" w:rsidRPr="00E5745C" w:rsidRDefault="003026F0" w:rsidP="00A94DC7">
      <w:pPr>
        <w:spacing w:after="0" w:line="360" w:lineRule="auto"/>
        <w:ind w:firstLine="567"/>
        <w:contextualSpacing/>
        <w:rPr>
          <w:rFonts w:ascii="Times New Roman" w:eastAsia="Times New Roman" w:hAnsi="Times New Roman" w:cs="Times New Roman"/>
          <w:sz w:val="24"/>
          <w:szCs w:val="24"/>
        </w:rPr>
      </w:pPr>
    </w:p>
    <w:p w14:paraId="6CEA2094" w14:textId="77777777" w:rsidR="003026F0" w:rsidRPr="00E5745C" w:rsidRDefault="002E4F83" w:rsidP="00A94DC7">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Para este estudio se tomó las auxiliares de enfermería del </w:t>
      </w:r>
      <w:r w:rsidR="00AE33BD" w:rsidRPr="00E5745C">
        <w:rPr>
          <w:rFonts w:ascii="Times New Roman" w:eastAsia="Times New Roman" w:hAnsi="Times New Roman" w:cs="Times New Roman"/>
          <w:sz w:val="24"/>
          <w:szCs w:val="24"/>
        </w:rPr>
        <w:t xml:space="preserve">Hospital Regional </w:t>
      </w:r>
      <w:r w:rsidRPr="00E5745C">
        <w:rPr>
          <w:rFonts w:ascii="Times New Roman" w:eastAsia="Times New Roman" w:hAnsi="Times New Roman" w:cs="Times New Roman"/>
          <w:sz w:val="24"/>
          <w:szCs w:val="24"/>
        </w:rPr>
        <w:t xml:space="preserve">San Andrés E.S.E de </w:t>
      </w:r>
      <w:r w:rsidR="008C70EA" w:rsidRPr="00E5745C">
        <w:rPr>
          <w:rFonts w:ascii="Times New Roman" w:eastAsia="Times New Roman" w:hAnsi="Times New Roman" w:cs="Times New Roman"/>
          <w:sz w:val="24"/>
          <w:szCs w:val="24"/>
        </w:rPr>
        <w:t>Chiriguaná</w:t>
      </w:r>
      <w:r w:rsidRPr="00E5745C">
        <w:rPr>
          <w:rFonts w:ascii="Times New Roman" w:eastAsia="Times New Roman" w:hAnsi="Times New Roman" w:cs="Times New Roman"/>
          <w:sz w:val="24"/>
          <w:szCs w:val="24"/>
        </w:rPr>
        <w:t xml:space="preserve"> Cesar del área de urgencias, estas realizan turnos diurnos y nocturnos. Los auxiliares objetos de estudio están expuestos a factores de riegos físicos (Adopción de posturas inadecuadas, trabajo prolongado de pie, movilización y transporte de pacientes, sobre esfuerzo físico).</w:t>
      </w:r>
    </w:p>
    <w:p w14:paraId="6CF0D203" w14:textId="77777777" w:rsidR="003026F0" w:rsidRPr="00E5745C" w:rsidRDefault="003026F0" w:rsidP="00EF6348">
      <w:pPr>
        <w:spacing w:after="0" w:line="360" w:lineRule="auto"/>
        <w:ind w:firstLine="720"/>
        <w:contextualSpacing/>
        <w:jc w:val="both"/>
        <w:rPr>
          <w:rFonts w:ascii="Times New Roman" w:eastAsia="Times New Roman" w:hAnsi="Times New Roman" w:cs="Times New Roman"/>
          <w:sz w:val="24"/>
          <w:szCs w:val="24"/>
        </w:rPr>
      </w:pPr>
    </w:p>
    <w:p w14:paraId="6DB5ADDB" w14:textId="1340DBEA" w:rsidR="003026F0" w:rsidRPr="00E5745C" w:rsidRDefault="00FE269C" w:rsidP="0080738F">
      <w:pPr>
        <w:pStyle w:val="Ttulo1"/>
        <w:numPr>
          <w:ilvl w:val="0"/>
          <w:numId w:val="7"/>
        </w:numPr>
        <w:spacing w:before="0" w:line="360" w:lineRule="auto"/>
        <w:ind w:left="567" w:hanging="567"/>
        <w:contextualSpacing/>
        <w:rPr>
          <w:rFonts w:ascii="Times New Roman" w:eastAsia="Times New Roman" w:hAnsi="Times New Roman" w:cs="Times New Roman"/>
          <w:color w:val="000000"/>
          <w:sz w:val="24"/>
          <w:szCs w:val="24"/>
        </w:rPr>
      </w:pPr>
      <w:bookmarkStart w:id="16" w:name="_Toc52981722"/>
      <w:bookmarkStart w:id="17" w:name="_Toc52981759"/>
      <w:bookmarkStart w:id="18" w:name="_Toc74929774"/>
      <w:r w:rsidRPr="00E5745C">
        <w:rPr>
          <w:rFonts w:ascii="Times New Roman" w:eastAsia="Times New Roman" w:hAnsi="Times New Roman" w:cs="Times New Roman"/>
          <w:color w:val="000000"/>
          <w:sz w:val="24"/>
          <w:szCs w:val="24"/>
        </w:rPr>
        <w:t xml:space="preserve">Formulación </w:t>
      </w:r>
      <w:r w:rsidR="002E4F83" w:rsidRPr="00E5745C">
        <w:rPr>
          <w:rFonts w:ascii="Times New Roman" w:eastAsia="Times New Roman" w:hAnsi="Times New Roman" w:cs="Times New Roman"/>
          <w:color w:val="000000"/>
          <w:sz w:val="24"/>
          <w:szCs w:val="24"/>
        </w:rPr>
        <w:t>D</w:t>
      </w:r>
      <w:r w:rsidRPr="00E5745C">
        <w:rPr>
          <w:rFonts w:ascii="Times New Roman" w:eastAsia="Times New Roman" w:hAnsi="Times New Roman" w:cs="Times New Roman"/>
          <w:color w:val="000000"/>
          <w:sz w:val="24"/>
          <w:szCs w:val="24"/>
        </w:rPr>
        <w:t>el</w:t>
      </w:r>
      <w:r w:rsidR="002E4F83" w:rsidRPr="00E5745C">
        <w:rPr>
          <w:rFonts w:ascii="Times New Roman" w:eastAsia="Times New Roman" w:hAnsi="Times New Roman" w:cs="Times New Roman"/>
          <w:color w:val="000000"/>
          <w:sz w:val="24"/>
          <w:szCs w:val="24"/>
        </w:rPr>
        <w:t xml:space="preserve"> P</w:t>
      </w:r>
      <w:r w:rsidRPr="00E5745C">
        <w:rPr>
          <w:rFonts w:ascii="Times New Roman" w:eastAsia="Times New Roman" w:hAnsi="Times New Roman" w:cs="Times New Roman"/>
          <w:color w:val="000000"/>
          <w:sz w:val="24"/>
          <w:szCs w:val="24"/>
        </w:rPr>
        <w:t>roblema</w:t>
      </w:r>
      <w:bookmarkEnd w:id="16"/>
      <w:bookmarkEnd w:id="17"/>
      <w:bookmarkEnd w:id="18"/>
    </w:p>
    <w:p w14:paraId="1B95363B" w14:textId="3A415C53" w:rsidR="005D1843" w:rsidRPr="00B32C8B" w:rsidRDefault="002E4F83" w:rsidP="00A94DC7">
      <w:pPr>
        <w:spacing w:after="0" w:line="360" w:lineRule="auto"/>
        <w:ind w:firstLine="567"/>
        <w:contextualSpacing/>
        <w:rPr>
          <w:rFonts w:ascii="Times New Roman" w:eastAsia="Times New Roman" w:hAnsi="Times New Roman" w:cs="Times New Roman"/>
          <w:sz w:val="24"/>
          <w:szCs w:val="24"/>
        </w:rPr>
      </w:pPr>
      <w:r w:rsidRPr="00B32C8B">
        <w:rPr>
          <w:rFonts w:ascii="Times New Roman" w:eastAsia="Times New Roman" w:hAnsi="Times New Roman" w:cs="Times New Roman"/>
          <w:sz w:val="24"/>
          <w:szCs w:val="24"/>
        </w:rPr>
        <w:t>¿Cuáles son los factores psicosociale</w:t>
      </w:r>
      <w:r w:rsidR="00396AE5" w:rsidRPr="00B32C8B">
        <w:rPr>
          <w:rFonts w:ascii="Times New Roman" w:eastAsia="Times New Roman" w:hAnsi="Times New Roman" w:cs="Times New Roman"/>
          <w:sz w:val="24"/>
          <w:szCs w:val="24"/>
        </w:rPr>
        <w:t>s intralaborales presentes en la</w:t>
      </w:r>
      <w:r w:rsidRPr="00B32C8B">
        <w:rPr>
          <w:rFonts w:ascii="Times New Roman" w:eastAsia="Times New Roman" w:hAnsi="Times New Roman" w:cs="Times New Roman"/>
          <w:sz w:val="24"/>
          <w:szCs w:val="24"/>
        </w:rPr>
        <w:t>s auxiliares de enfermería del</w:t>
      </w:r>
      <w:r w:rsidR="007A2F2E">
        <w:rPr>
          <w:rFonts w:ascii="Times New Roman" w:eastAsia="Times New Roman" w:hAnsi="Times New Roman" w:cs="Times New Roman"/>
          <w:sz w:val="24"/>
          <w:szCs w:val="24"/>
        </w:rPr>
        <w:t xml:space="preserve"> </w:t>
      </w:r>
      <w:r w:rsidR="006C51FF" w:rsidRPr="00B32C8B">
        <w:rPr>
          <w:rFonts w:ascii="Times New Roman" w:eastAsia="Times New Roman" w:hAnsi="Times New Roman" w:cs="Times New Roman"/>
          <w:sz w:val="24"/>
          <w:szCs w:val="24"/>
        </w:rPr>
        <w:t>área</w:t>
      </w:r>
      <w:r w:rsidR="008E0808" w:rsidRPr="00B32C8B">
        <w:rPr>
          <w:rFonts w:ascii="Times New Roman" w:eastAsia="Times New Roman" w:hAnsi="Times New Roman" w:cs="Times New Roman"/>
          <w:sz w:val="24"/>
          <w:szCs w:val="24"/>
        </w:rPr>
        <w:t xml:space="preserve"> de </w:t>
      </w:r>
      <w:r w:rsidR="00C655F7" w:rsidRPr="00B32C8B">
        <w:rPr>
          <w:rFonts w:ascii="Times New Roman" w:eastAsia="Times New Roman" w:hAnsi="Times New Roman" w:cs="Times New Roman"/>
          <w:sz w:val="24"/>
          <w:szCs w:val="24"/>
        </w:rPr>
        <w:t xml:space="preserve">urgencias </w:t>
      </w:r>
      <w:r w:rsidR="00175113" w:rsidRPr="00B32C8B">
        <w:rPr>
          <w:rFonts w:ascii="Times New Roman" w:eastAsia="Times New Roman" w:hAnsi="Times New Roman" w:cs="Times New Roman"/>
          <w:sz w:val="24"/>
          <w:szCs w:val="24"/>
        </w:rPr>
        <w:t>del Hospital</w:t>
      </w:r>
      <w:r w:rsidRPr="00B32C8B">
        <w:rPr>
          <w:rFonts w:ascii="Times New Roman" w:eastAsia="Times New Roman" w:hAnsi="Times New Roman" w:cs="Times New Roman"/>
          <w:sz w:val="24"/>
          <w:szCs w:val="24"/>
        </w:rPr>
        <w:t xml:space="preserve"> Regional San Andrés</w:t>
      </w:r>
      <w:r w:rsidR="00555B2B" w:rsidRPr="00B32C8B">
        <w:rPr>
          <w:rFonts w:ascii="Times New Roman" w:eastAsia="Times New Roman" w:hAnsi="Times New Roman" w:cs="Times New Roman"/>
          <w:sz w:val="24"/>
          <w:szCs w:val="24"/>
        </w:rPr>
        <w:t xml:space="preserve"> E.S.E.</w:t>
      </w:r>
      <w:r w:rsidRPr="00B32C8B">
        <w:rPr>
          <w:rFonts w:ascii="Times New Roman" w:eastAsia="Times New Roman" w:hAnsi="Times New Roman" w:cs="Times New Roman"/>
          <w:sz w:val="24"/>
          <w:szCs w:val="24"/>
        </w:rPr>
        <w:t xml:space="preserve"> de</w:t>
      </w:r>
      <w:r w:rsidR="00396AE5" w:rsidRPr="00B32C8B">
        <w:rPr>
          <w:rFonts w:ascii="Times New Roman" w:eastAsia="Times New Roman" w:hAnsi="Times New Roman" w:cs="Times New Roman"/>
          <w:sz w:val="24"/>
          <w:szCs w:val="24"/>
        </w:rPr>
        <w:t>l municipio de</w:t>
      </w:r>
      <w:r w:rsidRPr="00B32C8B">
        <w:rPr>
          <w:rFonts w:ascii="Times New Roman" w:eastAsia="Times New Roman" w:hAnsi="Times New Roman" w:cs="Times New Roman"/>
          <w:sz w:val="24"/>
          <w:szCs w:val="24"/>
        </w:rPr>
        <w:t xml:space="preserve"> Chiriguaná</w:t>
      </w:r>
      <w:r w:rsidR="00396AE5" w:rsidRPr="00B32C8B">
        <w:rPr>
          <w:rFonts w:ascii="Times New Roman" w:eastAsia="Times New Roman" w:hAnsi="Times New Roman" w:cs="Times New Roman"/>
          <w:sz w:val="24"/>
          <w:szCs w:val="24"/>
        </w:rPr>
        <w:t xml:space="preserve"> cesar</w:t>
      </w:r>
      <w:r w:rsidRPr="00B32C8B">
        <w:rPr>
          <w:rFonts w:ascii="Times New Roman" w:eastAsia="Times New Roman" w:hAnsi="Times New Roman" w:cs="Times New Roman"/>
          <w:sz w:val="24"/>
          <w:szCs w:val="24"/>
        </w:rPr>
        <w:t>?</w:t>
      </w:r>
    </w:p>
    <w:p w14:paraId="43E551E1" w14:textId="270DB506" w:rsidR="00D748C2" w:rsidRPr="00E5745C" w:rsidRDefault="002E4F83" w:rsidP="00FE269C">
      <w:pPr>
        <w:pStyle w:val="Ttulo1"/>
        <w:numPr>
          <w:ilvl w:val="0"/>
          <w:numId w:val="7"/>
        </w:numPr>
        <w:spacing w:line="240" w:lineRule="auto"/>
        <w:ind w:left="567" w:hanging="567"/>
        <w:rPr>
          <w:rFonts w:ascii="Times New Roman" w:eastAsia="Times New Roman" w:hAnsi="Times New Roman" w:cs="Times New Roman"/>
          <w:color w:val="000000" w:themeColor="text1"/>
          <w:sz w:val="24"/>
          <w:szCs w:val="24"/>
        </w:rPr>
      </w:pPr>
      <w:bookmarkStart w:id="19" w:name="_Toc52981723"/>
      <w:bookmarkStart w:id="20" w:name="_Toc52981760"/>
      <w:bookmarkStart w:id="21" w:name="_Toc74929775"/>
      <w:r w:rsidRPr="00E5745C">
        <w:rPr>
          <w:rFonts w:ascii="Times New Roman" w:hAnsi="Times New Roman" w:cs="Times New Roman"/>
          <w:color w:val="000000" w:themeColor="text1"/>
          <w:sz w:val="24"/>
          <w:szCs w:val="24"/>
        </w:rPr>
        <w:t>O</w:t>
      </w:r>
      <w:r w:rsidR="00FE269C" w:rsidRPr="00E5745C">
        <w:rPr>
          <w:rFonts w:ascii="Times New Roman" w:hAnsi="Times New Roman" w:cs="Times New Roman"/>
          <w:color w:val="000000" w:themeColor="text1"/>
          <w:sz w:val="24"/>
          <w:szCs w:val="24"/>
        </w:rPr>
        <w:t>bjetivos</w:t>
      </w:r>
      <w:bookmarkEnd w:id="19"/>
      <w:bookmarkEnd w:id="20"/>
      <w:bookmarkEnd w:id="21"/>
    </w:p>
    <w:p w14:paraId="4F83022C" w14:textId="22AEB280" w:rsidR="003026F0" w:rsidRPr="00E5745C" w:rsidRDefault="002E4F83" w:rsidP="00FE269C">
      <w:pPr>
        <w:pStyle w:val="Ttulo1"/>
        <w:numPr>
          <w:ilvl w:val="1"/>
          <w:numId w:val="7"/>
        </w:numPr>
        <w:spacing w:line="240" w:lineRule="auto"/>
        <w:ind w:left="1134" w:hanging="567"/>
        <w:rPr>
          <w:rFonts w:ascii="Times New Roman" w:hAnsi="Times New Roman" w:cs="Times New Roman"/>
          <w:color w:val="000000" w:themeColor="text1"/>
          <w:sz w:val="24"/>
          <w:szCs w:val="24"/>
        </w:rPr>
      </w:pPr>
      <w:bookmarkStart w:id="22" w:name="_Toc52981724"/>
      <w:bookmarkStart w:id="23" w:name="_Toc52981761"/>
      <w:bookmarkStart w:id="24" w:name="_Toc74929776"/>
      <w:r w:rsidRPr="00E5745C">
        <w:rPr>
          <w:rFonts w:ascii="Times New Roman" w:hAnsi="Times New Roman" w:cs="Times New Roman"/>
          <w:color w:val="000000" w:themeColor="text1"/>
          <w:sz w:val="24"/>
          <w:szCs w:val="24"/>
        </w:rPr>
        <w:t>O</w:t>
      </w:r>
      <w:r w:rsidR="00FE269C" w:rsidRPr="00E5745C">
        <w:rPr>
          <w:rFonts w:ascii="Times New Roman" w:hAnsi="Times New Roman" w:cs="Times New Roman"/>
          <w:color w:val="000000" w:themeColor="text1"/>
          <w:sz w:val="24"/>
          <w:szCs w:val="24"/>
        </w:rPr>
        <w:t>bjetivo</w:t>
      </w:r>
      <w:r w:rsidRPr="00E5745C">
        <w:rPr>
          <w:rFonts w:ascii="Times New Roman" w:hAnsi="Times New Roman" w:cs="Times New Roman"/>
          <w:color w:val="000000" w:themeColor="text1"/>
          <w:sz w:val="24"/>
          <w:szCs w:val="24"/>
        </w:rPr>
        <w:t xml:space="preserve"> G</w:t>
      </w:r>
      <w:r w:rsidR="00FE269C" w:rsidRPr="00E5745C">
        <w:rPr>
          <w:rFonts w:ascii="Times New Roman" w:hAnsi="Times New Roman" w:cs="Times New Roman"/>
          <w:color w:val="000000" w:themeColor="text1"/>
          <w:sz w:val="24"/>
          <w:szCs w:val="24"/>
        </w:rPr>
        <w:t>eneral</w:t>
      </w:r>
      <w:bookmarkEnd w:id="22"/>
      <w:bookmarkEnd w:id="23"/>
      <w:bookmarkEnd w:id="24"/>
    </w:p>
    <w:p w14:paraId="6FF73F3A" w14:textId="77777777" w:rsidR="00D748C2" w:rsidRPr="00E5745C" w:rsidRDefault="00D748C2" w:rsidP="00EF6348">
      <w:pPr>
        <w:spacing w:after="0" w:line="360" w:lineRule="auto"/>
        <w:ind w:firstLine="720"/>
        <w:contextualSpacing/>
        <w:jc w:val="both"/>
        <w:rPr>
          <w:rFonts w:ascii="Times New Roman" w:eastAsia="Times New Roman" w:hAnsi="Times New Roman" w:cs="Times New Roman"/>
          <w:b/>
          <w:sz w:val="24"/>
          <w:szCs w:val="24"/>
        </w:rPr>
      </w:pPr>
    </w:p>
    <w:p w14:paraId="7B418DD3" w14:textId="77777777" w:rsidR="003026F0" w:rsidRDefault="002E4F83" w:rsidP="00FE269C">
      <w:pPr>
        <w:spacing w:after="0" w:line="360" w:lineRule="auto"/>
        <w:ind w:left="567"/>
        <w:contextualSpacing/>
        <w:rPr>
          <w:rFonts w:ascii="Times New Roman" w:eastAsia="Times New Roman" w:hAnsi="Times New Roman" w:cs="Times New Roman"/>
          <w:color w:val="FF0000"/>
          <w:sz w:val="24"/>
          <w:szCs w:val="24"/>
        </w:rPr>
      </w:pPr>
      <w:r w:rsidRPr="00227088">
        <w:rPr>
          <w:rFonts w:ascii="Times New Roman" w:eastAsia="Times New Roman" w:hAnsi="Times New Roman" w:cs="Times New Roman"/>
          <w:color w:val="000000" w:themeColor="text1"/>
          <w:sz w:val="24"/>
          <w:szCs w:val="24"/>
        </w:rPr>
        <w:t xml:space="preserve">Describir los factores de riesgos psicosociales intralaborales en los auxiliares de enfermería </w:t>
      </w:r>
      <w:r w:rsidR="00FD13F5" w:rsidRPr="00227088">
        <w:rPr>
          <w:rFonts w:ascii="Times New Roman" w:eastAsia="Times New Roman" w:hAnsi="Times New Roman" w:cs="Times New Roman"/>
          <w:color w:val="000000" w:themeColor="text1"/>
          <w:sz w:val="24"/>
          <w:szCs w:val="24"/>
        </w:rPr>
        <w:t>del área</w:t>
      </w:r>
      <w:r w:rsidR="00661012" w:rsidRPr="00227088">
        <w:rPr>
          <w:rFonts w:ascii="Times New Roman" w:eastAsia="Times New Roman" w:hAnsi="Times New Roman" w:cs="Times New Roman"/>
          <w:color w:val="000000" w:themeColor="text1"/>
          <w:sz w:val="24"/>
          <w:szCs w:val="24"/>
        </w:rPr>
        <w:t xml:space="preserve"> de urgencias del </w:t>
      </w:r>
      <w:r w:rsidRPr="00227088">
        <w:rPr>
          <w:rFonts w:ascii="Times New Roman" w:eastAsia="Times New Roman" w:hAnsi="Times New Roman" w:cs="Times New Roman"/>
          <w:color w:val="000000" w:themeColor="text1"/>
          <w:sz w:val="24"/>
          <w:szCs w:val="24"/>
        </w:rPr>
        <w:t xml:space="preserve">Hospital Regional San Andrés E.S.E. </w:t>
      </w:r>
      <w:r w:rsidR="00CC53AC" w:rsidRPr="00227088">
        <w:rPr>
          <w:rFonts w:ascii="Times New Roman" w:eastAsia="Times New Roman" w:hAnsi="Times New Roman" w:cs="Times New Roman"/>
          <w:color w:val="000000" w:themeColor="text1"/>
          <w:sz w:val="24"/>
          <w:szCs w:val="24"/>
        </w:rPr>
        <w:t>del municipio</w:t>
      </w:r>
      <w:r w:rsidRPr="00227088">
        <w:rPr>
          <w:rFonts w:ascii="Times New Roman" w:eastAsia="Times New Roman" w:hAnsi="Times New Roman" w:cs="Times New Roman"/>
          <w:color w:val="000000" w:themeColor="text1"/>
          <w:sz w:val="24"/>
          <w:szCs w:val="24"/>
        </w:rPr>
        <w:t xml:space="preserve"> de </w:t>
      </w:r>
      <w:r w:rsidR="008C70EA" w:rsidRPr="00227088">
        <w:rPr>
          <w:rFonts w:ascii="Times New Roman" w:eastAsia="Times New Roman" w:hAnsi="Times New Roman" w:cs="Times New Roman"/>
          <w:color w:val="000000" w:themeColor="text1"/>
          <w:sz w:val="24"/>
          <w:szCs w:val="24"/>
        </w:rPr>
        <w:t>Chiriguaná</w:t>
      </w:r>
      <w:r w:rsidR="00CC53AC" w:rsidRPr="00227088">
        <w:rPr>
          <w:rFonts w:ascii="Times New Roman" w:eastAsia="Times New Roman" w:hAnsi="Times New Roman" w:cs="Times New Roman"/>
          <w:color w:val="000000" w:themeColor="text1"/>
          <w:sz w:val="24"/>
          <w:szCs w:val="24"/>
        </w:rPr>
        <w:t xml:space="preserve"> cesar</w:t>
      </w:r>
      <w:r w:rsidRPr="00AC639A">
        <w:rPr>
          <w:rFonts w:ascii="Times New Roman" w:eastAsia="Times New Roman" w:hAnsi="Times New Roman" w:cs="Times New Roman"/>
          <w:color w:val="FF0000"/>
          <w:sz w:val="24"/>
          <w:szCs w:val="24"/>
        </w:rPr>
        <w:t>.</w:t>
      </w:r>
    </w:p>
    <w:p w14:paraId="7B788868" w14:textId="77777777" w:rsidR="00FE269C" w:rsidRPr="00AC639A" w:rsidRDefault="00FE269C" w:rsidP="00FE269C">
      <w:pPr>
        <w:spacing w:after="0" w:line="360" w:lineRule="auto"/>
        <w:ind w:left="567"/>
        <w:contextualSpacing/>
        <w:rPr>
          <w:rFonts w:ascii="Times New Roman" w:eastAsia="Times New Roman" w:hAnsi="Times New Roman" w:cs="Times New Roman"/>
          <w:color w:val="FF0000"/>
          <w:sz w:val="24"/>
          <w:szCs w:val="24"/>
        </w:rPr>
      </w:pPr>
    </w:p>
    <w:p w14:paraId="795EF32E" w14:textId="33D715CD" w:rsidR="003026F0" w:rsidRDefault="002E4F83" w:rsidP="00FE269C">
      <w:pPr>
        <w:pStyle w:val="Ttulo1"/>
        <w:numPr>
          <w:ilvl w:val="1"/>
          <w:numId w:val="7"/>
        </w:numPr>
        <w:spacing w:before="0" w:line="480" w:lineRule="auto"/>
        <w:ind w:left="1134" w:hanging="567"/>
        <w:contextualSpacing/>
        <w:jc w:val="both"/>
        <w:rPr>
          <w:rFonts w:ascii="Times New Roman" w:eastAsia="Times New Roman" w:hAnsi="Times New Roman" w:cs="Times New Roman"/>
          <w:color w:val="000000"/>
          <w:sz w:val="24"/>
          <w:szCs w:val="24"/>
        </w:rPr>
      </w:pPr>
      <w:bookmarkStart w:id="25" w:name="_heading=h.2s8eyo1" w:colFirst="0" w:colLast="0"/>
      <w:bookmarkStart w:id="26" w:name="_Toc52981725"/>
      <w:bookmarkStart w:id="27" w:name="_Toc52981762"/>
      <w:bookmarkStart w:id="28" w:name="_Toc74929777"/>
      <w:bookmarkEnd w:id="25"/>
      <w:r w:rsidRPr="00E5745C">
        <w:rPr>
          <w:rFonts w:ascii="Times New Roman" w:eastAsia="Times New Roman" w:hAnsi="Times New Roman" w:cs="Times New Roman"/>
          <w:color w:val="000000"/>
          <w:sz w:val="24"/>
          <w:szCs w:val="24"/>
        </w:rPr>
        <w:lastRenderedPageBreak/>
        <w:t>O</w:t>
      </w:r>
      <w:r w:rsidR="00FE269C" w:rsidRPr="00E5745C">
        <w:rPr>
          <w:rFonts w:ascii="Times New Roman" w:eastAsia="Times New Roman" w:hAnsi="Times New Roman" w:cs="Times New Roman"/>
          <w:color w:val="000000"/>
          <w:sz w:val="24"/>
          <w:szCs w:val="24"/>
        </w:rPr>
        <w:t xml:space="preserve">bjetivos </w:t>
      </w:r>
      <w:bookmarkEnd w:id="26"/>
      <w:bookmarkEnd w:id="27"/>
      <w:bookmarkEnd w:id="28"/>
      <w:r w:rsidR="00E707FD" w:rsidRPr="00E5745C">
        <w:rPr>
          <w:rFonts w:ascii="Times New Roman" w:eastAsia="Times New Roman" w:hAnsi="Times New Roman" w:cs="Times New Roman"/>
          <w:color w:val="000000"/>
          <w:sz w:val="24"/>
          <w:szCs w:val="24"/>
        </w:rPr>
        <w:t>Específicos</w:t>
      </w:r>
    </w:p>
    <w:p w14:paraId="16D0E635" w14:textId="77777777" w:rsidR="007B048A" w:rsidRDefault="001810EF" w:rsidP="00FE269C">
      <w:pPr>
        <w:pStyle w:val="Prrafodelista"/>
        <w:numPr>
          <w:ilvl w:val="0"/>
          <w:numId w:val="38"/>
        </w:numPr>
        <w:pBdr>
          <w:top w:val="nil"/>
          <w:left w:val="nil"/>
          <w:bottom w:val="nil"/>
          <w:right w:val="nil"/>
          <w:between w:val="nil"/>
        </w:pBdr>
        <w:tabs>
          <w:tab w:val="left" w:pos="567"/>
        </w:tabs>
        <w:spacing w:after="0" w:line="480" w:lineRule="auto"/>
        <w:ind w:left="851" w:hanging="284"/>
        <w:rPr>
          <w:rFonts w:ascii="Times New Roman" w:eastAsia="Times New Roman" w:hAnsi="Times New Roman" w:cs="Times New Roman"/>
          <w:sz w:val="24"/>
          <w:szCs w:val="24"/>
        </w:rPr>
      </w:pPr>
      <w:r w:rsidRPr="00FE269C">
        <w:rPr>
          <w:rFonts w:ascii="Times New Roman" w:eastAsia="Times New Roman" w:hAnsi="Times New Roman" w:cs="Times New Roman"/>
          <w:sz w:val="24"/>
          <w:szCs w:val="24"/>
        </w:rPr>
        <w:t>Identificar condiciones socio-</w:t>
      </w:r>
      <w:r w:rsidR="002E4F83" w:rsidRPr="00FE269C">
        <w:rPr>
          <w:rFonts w:ascii="Times New Roman" w:eastAsia="Times New Roman" w:hAnsi="Times New Roman" w:cs="Times New Roman"/>
          <w:sz w:val="24"/>
          <w:szCs w:val="24"/>
        </w:rPr>
        <w:t>demográficas que generen prevalencia en los riesg</w:t>
      </w:r>
      <w:r w:rsidR="007B048A" w:rsidRPr="00FE269C">
        <w:rPr>
          <w:rFonts w:ascii="Times New Roman" w:eastAsia="Times New Roman" w:hAnsi="Times New Roman" w:cs="Times New Roman"/>
          <w:sz w:val="24"/>
          <w:szCs w:val="24"/>
        </w:rPr>
        <w:t xml:space="preserve">os psicosociales intralaborales de las auxiliares de enfermería del área de urgencias del Hospital Regional San Andrés E.S.E. del municipio de Chiriguaná cesar. </w:t>
      </w:r>
    </w:p>
    <w:p w14:paraId="639FC5CF" w14:textId="77777777" w:rsidR="00FE269C" w:rsidRPr="00FE269C" w:rsidRDefault="002E4F83" w:rsidP="00FE269C">
      <w:pPr>
        <w:pStyle w:val="Prrafodelista"/>
        <w:numPr>
          <w:ilvl w:val="0"/>
          <w:numId w:val="38"/>
        </w:numPr>
        <w:pBdr>
          <w:top w:val="nil"/>
          <w:left w:val="nil"/>
          <w:bottom w:val="nil"/>
          <w:right w:val="nil"/>
          <w:between w:val="nil"/>
        </w:pBdr>
        <w:tabs>
          <w:tab w:val="left" w:pos="567"/>
        </w:tabs>
        <w:spacing w:after="0" w:line="480" w:lineRule="auto"/>
        <w:ind w:left="851" w:hanging="284"/>
        <w:rPr>
          <w:rFonts w:ascii="Times New Roman" w:eastAsia="Times New Roman" w:hAnsi="Times New Roman" w:cs="Times New Roman"/>
          <w:sz w:val="24"/>
          <w:szCs w:val="24"/>
        </w:rPr>
      </w:pPr>
      <w:r w:rsidRPr="00FE269C">
        <w:rPr>
          <w:rFonts w:ascii="Times New Roman" w:eastAsia="Times New Roman" w:hAnsi="Times New Roman" w:cs="Times New Roman"/>
          <w:color w:val="000000" w:themeColor="text1"/>
          <w:sz w:val="24"/>
          <w:szCs w:val="24"/>
        </w:rPr>
        <w:t>Determinar los principales factores psicosociales intralaborales a los que se encuentra expu</w:t>
      </w:r>
      <w:r w:rsidR="007B048A" w:rsidRPr="00FE269C">
        <w:rPr>
          <w:rFonts w:ascii="Times New Roman" w:eastAsia="Times New Roman" w:hAnsi="Times New Roman" w:cs="Times New Roman"/>
          <w:color w:val="000000" w:themeColor="text1"/>
          <w:sz w:val="24"/>
          <w:szCs w:val="24"/>
        </w:rPr>
        <w:t xml:space="preserve">estos el personal de las auxiliares de enfermería del área de urgencias del Hospital Regional San Andrés E.S.E. del municipio de Chiriguaná cesar. </w:t>
      </w:r>
    </w:p>
    <w:p w14:paraId="29FE67AB" w14:textId="03748685" w:rsidR="003026F0" w:rsidRPr="00FE269C" w:rsidRDefault="002E4F83" w:rsidP="00FE269C">
      <w:pPr>
        <w:pStyle w:val="Prrafodelista"/>
        <w:numPr>
          <w:ilvl w:val="0"/>
          <w:numId w:val="38"/>
        </w:numPr>
        <w:pBdr>
          <w:top w:val="nil"/>
          <w:left w:val="nil"/>
          <w:bottom w:val="nil"/>
          <w:right w:val="nil"/>
          <w:between w:val="nil"/>
        </w:pBdr>
        <w:tabs>
          <w:tab w:val="left" w:pos="567"/>
        </w:tabs>
        <w:spacing w:after="0" w:line="480" w:lineRule="auto"/>
        <w:ind w:left="851" w:hanging="284"/>
        <w:rPr>
          <w:rFonts w:ascii="Times New Roman" w:eastAsia="Times New Roman" w:hAnsi="Times New Roman" w:cs="Times New Roman"/>
          <w:sz w:val="24"/>
          <w:szCs w:val="24"/>
        </w:rPr>
      </w:pPr>
      <w:r w:rsidRPr="00FE269C">
        <w:rPr>
          <w:rFonts w:ascii="Times New Roman" w:eastAsia="Times New Roman" w:hAnsi="Times New Roman" w:cs="Times New Roman"/>
          <w:color w:val="000000" w:themeColor="text1"/>
          <w:sz w:val="24"/>
          <w:szCs w:val="24"/>
        </w:rPr>
        <w:t>Comparar por variables socio</w:t>
      </w:r>
      <w:r w:rsidR="00F64164" w:rsidRPr="00FE269C">
        <w:rPr>
          <w:rFonts w:ascii="Times New Roman" w:eastAsia="Times New Roman" w:hAnsi="Times New Roman" w:cs="Times New Roman"/>
          <w:color w:val="000000" w:themeColor="text1"/>
          <w:sz w:val="24"/>
          <w:szCs w:val="24"/>
        </w:rPr>
        <w:t>-</w:t>
      </w:r>
      <w:r w:rsidRPr="00FE269C">
        <w:rPr>
          <w:rFonts w:ascii="Times New Roman" w:eastAsia="Times New Roman" w:hAnsi="Times New Roman" w:cs="Times New Roman"/>
          <w:color w:val="000000" w:themeColor="text1"/>
          <w:sz w:val="24"/>
          <w:szCs w:val="24"/>
        </w:rPr>
        <w:t>laborales los riesgos intralaborales de las auxiliares</w:t>
      </w:r>
      <w:r w:rsidR="00D439F8" w:rsidRPr="00FE269C">
        <w:rPr>
          <w:rFonts w:ascii="Times New Roman" w:eastAsia="Times New Roman" w:hAnsi="Times New Roman" w:cs="Times New Roman"/>
          <w:color w:val="000000" w:themeColor="text1"/>
          <w:sz w:val="24"/>
          <w:szCs w:val="24"/>
        </w:rPr>
        <w:t xml:space="preserve"> de enfermería </w:t>
      </w:r>
      <w:r w:rsidRPr="00FE269C">
        <w:rPr>
          <w:rFonts w:ascii="Times New Roman" w:eastAsia="Times New Roman" w:hAnsi="Times New Roman" w:cs="Times New Roman"/>
          <w:color w:val="000000" w:themeColor="text1"/>
          <w:sz w:val="24"/>
          <w:szCs w:val="24"/>
        </w:rPr>
        <w:t>del área de urgencias del Hospital Regional San Andrés E.S.E. de</w:t>
      </w:r>
      <w:r w:rsidR="00E21F59" w:rsidRPr="00FE269C">
        <w:rPr>
          <w:rFonts w:ascii="Times New Roman" w:eastAsia="Times New Roman" w:hAnsi="Times New Roman" w:cs="Times New Roman"/>
          <w:color w:val="000000" w:themeColor="text1"/>
          <w:sz w:val="24"/>
          <w:szCs w:val="24"/>
        </w:rPr>
        <w:t xml:space="preserve">l municipio de Chiriguaná cesar. </w:t>
      </w:r>
    </w:p>
    <w:p w14:paraId="4C934099" w14:textId="06BD4790" w:rsidR="003026F0" w:rsidRPr="00E5745C" w:rsidRDefault="00FE269C" w:rsidP="00FE269C">
      <w:pPr>
        <w:pStyle w:val="Ttulo1"/>
        <w:numPr>
          <w:ilvl w:val="0"/>
          <w:numId w:val="7"/>
        </w:numPr>
        <w:spacing w:before="0" w:line="480" w:lineRule="auto"/>
        <w:ind w:left="567" w:hanging="567"/>
        <w:contextualSpacing/>
        <w:rPr>
          <w:rFonts w:ascii="Times New Roman" w:eastAsia="Times New Roman" w:hAnsi="Times New Roman" w:cs="Times New Roman"/>
          <w:color w:val="000000"/>
          <w:sz w:val="24"/>
          <w:szCs w:val="24"/>
        </w:rPr>
      </w:pPr>
      <w:bookmarkStart w:id="29" w:name="_Toc74929778"/>
      <w:r w:rsidRPr="00E5745C">
        <w:rPr>
          <w:rFonts w:ascii="Times New Roman" w:eastAsia="Times New Roman" w:hAnsi="Times New Roman" w:cs="Times New Roman"/>
          <w:color w:val="000000"/>
          <w:sz w:val="24"/>
          <w:szCs w:val="24"/>
        </w:rPr>
        <w:t>Justificación</w:t>
      </w:r>
      <w:r>
        <w:rPr>
          <w:rFonts w:ascii="Times New Roman" w:eastAsia="Times New Roman" w:hAnsi="Times New Roman" w:cs="Times New Roman"/>
          <w:color w:val="000000"/>
          <w:sz w:val="24"/>
          <w:szCs w:val="24"/>
        </w:rPr>
        <w:t xml:space="preserve"> de la investigación</w:t>
      </w:r>
      <w:bookmarkEnd w:id="29"/>
      <w:r>
        <w:rPr>
          <w:rFonts w:ascii="Times New Roman" w:eastAsia="Times New Roman" w:hAnsi="Times New Roman" w:cs="Times New Roman"/>
          <w:color w:val="000000"/>
          <w:sz w:val="24"/>
          <w:szCs w:val="24"/>
        </w:rPr>
        <w:t xml:space="preserve"> </w:t>
      </w:r>
    </w:p>
    <w:p w14:paraId="5FF2CACF" w14:textId="7C9B5183" w:rsidR="00AB231B" w:rsidRDefault="00AB231B" w:rsidP="00A94DC7">
      <w:pPr>
        <w:spacing w:after="0" w:line="360" w:lineRule="auto"/>
        <w:ind w:firstLine="567"/>
        <w:contextualSpacing/>
        <w:rPr>
          <w:rFonts w:ascii="Times New Roman" w:eastAsia="Times New Roman" w:hAnsi="Times New Roman" w:cs="Times New Roman"/>
          <w:sz w:val="24"/>
          <w:szCs w:val="24"/>
        </w:rPr>
      </w:pPr>
      <w:r w:rsidRPr="00AB231B">
        <w:rPr>
          <w:rFonts w:ascii="Times New Roman" w:eastAsia="Times New Roman" w:hAnsi="Times New Roman" w:cs="Times New Roman"/>
          <w:sz w:val="24"/>
          <w:szCs w:val="24"/>
        </w:rPr>
        <w:t>La salud y el bienestar son bienes de importancia para la población trabajadora, por ello, también lo es, la necesidad misma, de promover el desempeño de las tareas del trabajador en lugares de trabajado saludables que promueva el bienestar no solo del trabajador sino el de la organización. Un ambiente de trabajo saludable, alejado de factores de riesgos psicosocial, aporta beneficios, no solo para la salud del trabajador, sino que ofrece las condiciones necesarias en las organizaciones, para que promuevan la productividad, la competitividad empresarial, la sostenibilidad en los mercados, posicionamiento organizacional e incluso los clientes pueden llegar a percibir un clima laboral agradable, aumenta la satisfacción laboral, la motivación y la calidad de vida del trabajador, promoviendo de manera simultánea, el desarrollo de una nación; de lo contrario, afectaría de manera directa la economía global (OMS, 2010).</w:t>
      </w:r>
    </w:p>
    <w:p w14:paraId="16856DEB" w14:textId="77777777" w:rsidR="00AB231B" w:rsidRDefault="00AB231B" w:rsidP="00A94DC7">
      <w:pPr>
        <w:spacing w:after="0" w:line="360" w:lineRule="auto"/>
        <w:ind w:firstLine="567"/>
        <w:contextualSpacing/>
        <w:rPr>
          <w:rFonts w:ascii="Times New Roman" w:eastAsia="Times New Roman" w:hAnsi="Times New Roman" w:cs="Times New Roman"/>
          <w:sz w:val="24"/>
          <w:szCs w:val="24"/>
        </w:rPr>
      </w:pPr>
    </w:p>
    <w:p w14:paraId="5D35C3E3" w14:textId="0857A0EE" w:rsidR="002E4F83" w:rsidRPr="00E5745C" w:rsidRDefault="00AB231B" w:rsidP="00A94DC7">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Por su parte</w:t>
      </w:r>
      <w:r w:rsidR="00341D79">
        <w:rPr>
          <w:rFonts w:ascii="Times New Roman" w:eastAsia="Times New Roman" w:hAnsi="Times New Roman" w:cs="Times New Roman"/>
          <w:sz w:val="24"/>
          <w:szCs w:val="24"/>
        </w:rPr>
        <w:t xml:space="preserve"> </w:t>
      </w:r>
      <w:r w:rsidR="00467E68" w:rsidRPr="00341D79">
        <w:rPr>
          <w:rFonts w:ascii="Times New Roman" w:eastAsia="Times New Roman" w:hAnsi="Times New Roman" w:cs="Times New Roman"/>
          <w:sz w:val="24"/>
          <w:szCs w:val="24"/>
        </w:rPr>
        <w:t xml:space="preserve">González </w:t>
      </w:r>
      <w:r w:rsidR="00467E68">
        <w:rPr>
          <w:rFonts w:ascii="Times New Roman" w:eastAsia="Times New Roman" w:hAnsi="Times New Roman" w:cs="Times New Roman"/>
          <w:sz w:val="24"/>
          <w:szCs w:val="24"/>
        </w:rPr>
        <w:t>(</w:t>
      </w:r>
      <w:r w:rsidR="00467E68" w:rsidRPr="00341D79">
        <w:rPr>
          <w:rFonts w:ascii="Times New Roman" w:eastAsia="Times New Roman" w:hAnsi="Times New Roman" w:cs="Times New Roman"/>
          <w:sz w:val="24"/>
          <w:szCs w:val="24"/>
        </w:rPr>
        <w:t>2013)</w:t>
      </w:r>
      <w:r w:rsidR="00341D79">
        <w:rPr>
          <w:rFonts w:ascii="Times New Roman" w:eastAsia="Times New Roman" w:hAnsi="Times New Roman" w:cs="Times New Roman"/>
          <w:sz w:val="24"/>
          <w:szCs w:val="24"/>
        </w:rPr>
        <w:t xml:space="preserve"> quien menciona </w:t>
      </w:r>
      <w:r w:rsidR="00E707FD">
        <w:rPr>
          <w:rFonts w:ascii="Times New Roman" w:eastAsia="Times New Roman" w:hAnsi="Times New Roman" w:cs="Times New Roman"/>
          <w:sz w:val="24"/>
          <w:szCs w:val="24"/>
        </w:rPr>
        <w:t>que,</w:t>
      </w:r>
      <w:r w:rsidR="00341D79">
        <w:rPr>
          <w:rFonts w:ascii="Times New Roman" w:eastAsia="Times New Roman" w:hAnsi="Times New Roman" w:cs="Times New Roman"/>
          <w:sz w:val="24"/>
          <w:szCs w:val="24"/>
        </w:rPr>
        <w:t xml:space="preserve"> e</w:t>
      </w:r>
      <w:r w:rsidR="002E4F83" w:rsidRPr="00E5745C">
        <w:rPr>
          <w:rFonts w:ascii="Times New Roman" w:eastAsia="Times New Roman" w:hAnsi="Times New Roman" w:cs="Times New Roman"/>
          <w:sz w:val="24"/>
          <w:szCs w:val="24"/>
        </w:rPr>
        <w:t xml:space="preserve">n los últimos años, el mundo laboral ha experimentado una transformación importante en los diferentes sectores socioculturales, económicos y políticos. Por ende, las nuevas exigencias del trabajo, el bajo índice de oportunidades y el desequilibrio entre los requisitos del puesto de trabajo en las organizaciones y las posibilidades de rendimiento de cada persona, han originado la aparición de determinados riesgos psicosociales cuya prevalencia se ha ido incrementado a lo largo del </w:t>
      </w:r>
      <w:r w:rsidR="002E4F83" w:rsidRPr="00E5745C">
        <w:rPr>
          <w:rFonts w:ascii="Times New Roman" w:eastAsia="Times New Roman" w:hAnsi="Times New Roman" w:cs="Times New Roman"/>
          <w:sz w:val="24"/>
          <w:szCs w:val="24"/>
        </w:rPr>
        <w:lastRenderedPageBreak/>
        <w:t xml:space="preserve">tiempo y se ha constituido en un problema social y de salud pública, que conlleva por tanto, a la enfermedad del empleado y a un gran costo económico y social para el empleador. </w:t>
      </w:r>
    </w:p>
    <w:p w14:paraId="72A8C1E4" w14:textId="77777777" w:rsidR="007A7CA7" w:rsidRPr="00E5745C" w:rsidRDefault="007A7CA7" w:rsidP="007A7CA7">
      <w:pPr>
        <w:spacing w:after="0" w:line="360" w:lineRule="auto"/>
        <w:ind w:firstLine="720"/>
        <w:contextualSpacing/>
        <w:jc w:val="both"/>
        <w:rPr>
          <w:rFonts w:ascii="Times New Roman" w:eastAsia="Times New Roman" w:hAnsi="Times New Roman" w:cs="Times New Roman"/>
          <w:sz w:val="24"/>
          <w:szCs w:val="24"/>
        </w:rPr>
      </w:pPr>
    </w:p>
    <w:p w14:paraId="4F232D48" w14:textId="344415D2" w:rsidR="003026F0" w:rsidRPr="00E5745C" w:rsidRDefault="008B406C" w:rsidP="00CF470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mismo </w:t>
      </w:r>
      <w:r w:rsidR="00CF4702">
        <w:rPr>
          <w:rFonts w:ascii="Times New Roman" w:eastAsia="Times New Roman" w:hAnsi="Times New Roman" w:cs="Times New Roman"/>
          <w:sz w:val="24"/>
          <w:szCs w:val="24"/>
        </w:rPr>
        <w:t xml:space="preserve">la autora </w:t>
      </w:r>
      <w:r w:rsidR="00467E68">
        <w:rPr>
          <w:rFonts w:ascii="Times New Roman" w:eastAsia="Times New Roman" w:hAnsi="Times New Roman" w:cs="Times New Roman"/>
          <w:sz w:val="24"/>
          <w:szCs w:val="24"/>
        </w:rPr>
        <w:t>Sarmiento (</w:t>
      </w:r>
      <w:r w:rsidR="00467E68" w:rsidRPr="00CF4702">
        <w:rPr>
          <w:rFonts w:ascii="Times New Roman" w:eastAsia="Times New Roman" w:hAnsi="Times New Roman" w:cs="Times New Roman"/>
          <w:sz w:val="24"/>
          <w:szCs w:val="24"/>
        </w:rPr>
        <w:t>2012)</w:t>
      </w:r>
      <w:r w:rsidR="00CF4702">
        <w:rPr>
          <w:rFonts w:ascii="Times New Roman" w:eastAsia="Times New Roman" w:hAnsi="Times New Roman" w:cs="Times New Roman"/>
          <w:sz w:val="24"/>
          <w:szCs w:val="24"/>
        </w:rPr>
        <w:t xml:space="preserve"> quien resalta y afirma que l</w:t>
      </w:r>
      <w:r w:rsidR="002E4F83" w:rsidRPr="00E5745C">
        <w:rPr>
          <w:rFonts w:ascii="Times New Roman" w:eastAsia="Times New Roman" w:hAnsi="Times New Roman" w:cs="Times New Roman"/>
          <w:sz w:val="24"/>
          <w:szCs w:val="24"/>
        </w:rPr>
        <w:t>as investigaciones sobre estos factores han demostrado que el exceso de exigencias psicológicas, la falta de influencia y de desarrollo en el trabajo, la falta de apoyo social y calidad de liderazgo, las escasas compensaciones o la doble presencia, pueden ser nocivas para la salud, independientemente de la personalidad de los trabajadores o de sus circunstancias personales o familiares.</w:t>
      </w:r>
    </w:p>
    <w:p w14:paraId="138CFAE6" w14:textId="77777777" w:rsidR="003026F0" w:rsidRPr="00E5745C" w:rsidRDefault="003026F0" w:rsidP="00A94DC7">
      <w:pPr>
        <w:spacing w:after="0" w:line="360" w:lineRule="auto"/>
        <w:ind w:firstLine="567"/>
        <w:contextualSpacing/>
        <w:rPr>
          <w:rFonts w:ascii="Times New Roman" w:eastAsia="Times New Roman" w:hAnsi="Times New Roman" w:cs="Times New Roman"/>
          <w:sz w:val="24"/>
          <w:szCs w:val="24"/>
        </w:rPr>
      </w:pPr>
    </w:p>
    <w:p w14:paraId="228217EF" w14:textId="77777777" w:rsidR="003026F0" w:rsidRPr="00E5745C" w:rsidRDefault="002E4F83" w:rsidP="00A94DC7">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En Colombia, al igual que en otros países, se ha presentado en todos los sectores, incluyendo el de la salud, la implementación del sistema capitalista, el abandono del estado proteccionista y la implementación de la flexibilidad laboral. Su introducción se debe, en gran medida, a la reforma a la salud realizada por la ley 100 de 1993 y a las diversas modificaciones de la legislación laboral. Estas reformas han permitido que los servicios médicos asistenciales pasarán de ser financiados por la oferta a ser financiados por la demanda. Dando lugar a un cambio en la lógica económica del sistema donde empieza a imperar la reducción de costos y la flexibilidad laboral Gamboa &amp; Vargas (2004).</w:t>
      </w:r>
    </w:p>
    <w:p w14:paraId="73DCDF26" w14:textId="77777777" w:rsidR="003026F0" w:rsidRPr="00E5745C" w:rsidRDefault="003026F0" w:rsidP="00A94DC7">
      <w:pPr>
        <w:spacing w:after="0" w:line="360" w:lineRule="auto"/>
        <w:ind w:firstLine="567"/>
        <w:contextualSpacing/>
        <w:rPr>
          <w:rFonts w:ascii="Times New Roman" w:eastAsia="Times New Roman" w:hAnsi="Times New Roman" w:cs="Times New Roman"/>
          <w:sz w:val="24"/>
          <w:szCs w:val="24"/>
        </w:rPr>
      </w:pPr>
    </w:p>
    <w:p w14:paraId="7B699EE6" w14:textId="19A64DEF" w:rsidR="003026F0" w:rsidRPr="00E5745C" w:rsidRDefault="002E4F83" w:rsidP="00A94DC7">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Todo lo anterior ha impulsado la aparición de algunos factores intralaborales que pueden generar consecuencias negativas en la salud y el bienestar de los empleados, de las instituciones prestadoras de salud, en Colombia. De acuerdo con </w:t>
      </w:r>
      <w:r w:rsidR="00CF4702">
        <w:rPr>
          <w:rFonts w:ascii="Times New Roman" w:eastAsia="Times New Roman" w:hAnsi="Times New Roman" w:cs="Times New Roman"/>
          <w:sz w:val="24"/>
          <w:szCs w:val="24"/>
        </w:rPr>
        <w:t xml:space="preserve">los autores </w:t>
      </w:r>
      <w:r w:rsidRPr="00E5745C">
        <w:rPr>
          <w:rFonts w:ascii="Times New Roman" w:eastAsia="Times New Roman" w:hAnsi="Times New Roman" w:cs="Times New Roman"/>
          <w:sz w:val="24"/>
          <w:szCs w:val="24"/>
        </w:rPr>
        <w:t xml:space="preserve">Pico &amp; </w:t>
      </w:r>
      <w:r w:rsidR="00CF4702">
        <w:rPr>
          <w:rFonts w:ascii="Times New Roman" w:eastAsia="Times New Roman" w:hAnsi="Times New Roman" w:cs="Times New Roman"/>
          <w:sz w:val="24"/>
          <w:szCs w:val="24"/>
        </w:rPr>
        <w:t>Escobar citados en</w:t>
      </w:r>
      <w:r w:rsidRPr="00E5745C">
        <w:rPr>
          <w:rFonts w:ascii="Times New Roman" w:eastAsia="Times New Roman" w:hAnsi="Times New Roman" w:cs="Times New Roman"/>
          <w:sz w:val="24"/>
          <w:szCs w:val="24"/>
        </w:rPr>
        <w:t xml:space="preserve"> Carvallo (2005) entre los factores que más se presentan </w:t>
      </w:r>
      <w:r w:rsidR="00CF4702">
        <w:rPr>
          <w:rFonts w:ascii="Times New Roman" w:eastAsia="Times New Roman" w:hAnsi="Times New Roman" w:cs="Times New Roman"/>
          <w:sz w:val="24"/>
          <w:szCs w:val="24"/>
        </w:rPr>
        <w:t xml:space="preserve">estos factores </w:t>
      </w:r>
      <w:r w:rsidRPr="00E5745C">
        <w:rPr>
          <w:rFonts w:ascii="Times New Roman" w:eastAsia="Times New Roman" w:hAnsi="Times New Roman" w:cs="Times New Roman"/>
          <w:sz w:val="24"/>
          <w:szCs w:val="24"/>
        </w:rPr>
        <w:t>están: Aumento de la inestabilidad laboral, salarios inadecuados, deterioro de los programas de salud ocupacional, desplazamiento de la fuerza del trabajo hacia contratación externa o tercerizada, aumentos en carga física, mental y laboral, extensión de horarios de trabajo, mayor presión de tiempo y cantidad en la realización del trabajo, baja cantidad de personal disponible, insatisfacción laboral y mayor estrés.</w:t>
      </w:r>
    </w:p>
    <w:p w14:paraId="1E01E58D" w14:textId="77777777" w:rsidR="003026F0" w:rsidRPr="00E5745C" w:rsidRDefault="003026F0" w:rsidP="00A94DC7">
      <w:pPr>
        <w:spacing w:after="0" w:line="360" w:lineRule="auto"/>
        <w:ind w:firstLine="567"/>
        <w:contextualSpacing/>
        <w:rPr>
          <w:rFonts w:ascii="Times New Roman" w:eastAsia="Times New Roman" w:hAnsi="Times New Roman" w:cs="Times New Roman"/>
          <w:sz w:val="24"/>
          <w:szCs w:val="24"/>
        </w:rPr>
      </w:pPr>
    </w:p>
    <w:p w14:paraId="23AEAFFC" w14:textId="717478F8" w:rsidR="00CF4702" w:rsidRPr="00CF4702" w:rsidRDefault="002E4F83" w:rsidP="00CF4702">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Para contrarrestar estos factores, el </w:t>
      </w:r>
      <w:r w:rsidR="00E970D7" w:rsidRPr="00E5745C">
        <w:rPr>
          <w:rFonts w:ascii="Times New Roman" w:eastAsia="Times New Roman" w:hAnsi="Times New Roman" w:cs="Times New Roman"/>
          <w:sz w:val="24"/>
          <w:szCs w:val="24"/>
        </w:rPr>
        <w:t xml:space="preserve">Gobierno Colombiano </w:t>
      </w:r>
      <w:r w:rsidRPr="00E5745C">
        <w:rPr>
          <w:rFonts w:ascii="Times New Roman" w:eastAsia="Times New Roman" w:hAnsi="Times New Roman" w:cs="Times New Roman"/>
          <w:sz w:val="24"/>
          <w:szCs w:val="24"/>
        </w:rPr>
        <w:t>ha iniciado acciones tendientes a la evaluación, identificación y detección de estos dentro de las organizaciones. La resolución 2646 de 2</w:t>
      </w:r>
      <w:r w:rsidR="00E970D7" w:rsidRPr="00E5745C">
        <w:rPr>
          <w:rFonts w:ascii="Times New Roman" w:eastAsia="Times New Roman" w:hAnsi="Times New Roman" w:cs="Times New Roman"/>
          <w:sz w:val="24"/>
          <w:szCs w:val="24"/>
        </w:rPr>
        <w:t>008 se encamina en este sentido,</w:t>
      </w:r>
      <w:r w:rsidR="007A2F2E">
        <w:rPr>
          <w:rFonts w:ascii="Times New Roman" w:eastAsia="Times New Roman" w:hAnsi="Times New Roman" w:cs="Times New Roman"/>
          <w:sz w:val="24"/>
          <w:szCs w:val="24"/>
        </w:rPr>
        <w:t xml:space="preserve"> </w:t>
      </w:r>
      <w:r w:rsidR="00E970D7" w:rsidRPr="00E5745C">
        <w:rPr>
          <w:rFonts w:ascii="Times New Roman" w:eastAsia="Times New Roman" w:hAnsi="Times New Roman" w:cs="Times New Roman"/>
          <w:sz w:val="24"/>
          <w:szCs w:val="24"/>
        </w:rPr>
        <w:t xml:space="preserve">ella </w:t>
      </w:r>
      <w:r w:rsidRPr="00E5745C">
        <w:rPr>
          <w:rFonts w:ascii="Times New Roman" w:eastAsia="Times New Roman" w:hAnsi="Times New Roman" w:cs="Times New Roman"/>
          <w:sz w:val="24"/>
          <w:szCs w:val="24"/>
        </w:rPr>
        <w:t xml:space="preserve">permite identificar la </w:t>
      </w:r>
      <w:r w:rsidRPr="00E5745C">
        <w:rPr>
          <w:rFonts w:ascii="Times New Roman" w:eastAsia="Times New Roman" w:hAnsi="Times New Roman" w:cs="Times New Roman"/>
          <w:sz w:val="24"/>
          <w:szCs w:val="24"/>
        </w:rPr>
        <w:lastRenderedPageBreak/>
        <w:t>responsabilidad que tienen las empresas en la aparición de los factores de riesgo dentro de las condiciones en las que se encuentra laborando sus empleados. También de forma indirecta, les abre un espacio a disciplinas como la psicología para que se involucre no solo en la identificación, sino también en la planeación e implementación de programas que permitan un tratamiento eficaz a estos factores y el mejoramiento de las condiciones laborales de los func</w:t>
      </w:r>
      <w:r w:rsidR="00467E68">
        <w:rPr>
          <w:rFonts w:ascii="Times New Roman" w:eastAsia="Times New Roman" w:hAnsi="Times New Roman" w:cs="Times New Roman"/>
          <w:sz w:val="24"/>
          <w:szCs w:val="24"/>
        </w:rPr>
        <w:t>ionarios de estas instituciones,</w:t>
      </w:r>
      <w:r w:rsidR="00CF4702">
        <w:rPr>
          <w:rFonts w:ascii="Times New Roman" w:eastAsia="Times New Roman" w:hAnsi="Times New Roman" w:cs="Times New Roman"/>
          <w:sz w:val="24"/>
          <w:szCs w:val="24"/>
        </w:rPr>
        <w:t xml:space="preserve"> </w:t>
      </w:r>
      <w:r w:rsidR="00467E68">
        <w:rPr>
          <w:rFonts w:ascii="Times New Roman" w:eastAsia="Times New Roman" w:hAnsi="Times New Roman" w:cs="Times New Roman"/>
          <w:sz w:val="24"/>
          <w:szCs w:val="24"/>
        </w:rPr>
        <w:t>Rincón</w:t>
      </w:r>
      <w:r w:rsidR="00467E68" w:rsidRPr="00CF4702">
        <w:rPr>
          <w:rFonts w:ascii="Times New Roman" w:eastAsia="Times New Roman" w:hAnsi="Times New Roman" w:cs="Times New Roman"/>
          <w:sz w:val="24"/>
          <w:szCs w:val="24"/>
        </w:rPr>
        <w:t xml:space="preserve"> </w:t>
      </w:r>
      <w:r w:rsidR="00467E68">
        <w:rPr>
          <w:rFonts w:ascii="Times New Roman" w:eastAsia="Times New Roman" w:hAnsi="Times New Roman" w:cs="Times New Roman"/>
          <w:sz w:val="24"/>
          <w:szCs w:val="24"/>
        </w:rPr>
        <w:t>(</w:t>
      </w:r>
      <w:r w:rsidR="00467E68" w:rsidRPr="00CF4702">
        <w:rPr>
          <w:rFonts w:ascii="Times New Roman" w:eastAsia="Times New Roman" w:hAnsi="Times New Roman" w:cs="Times New Roman"/>
          <w:sz w:val="24"/>
          <w:szCs w:val="24"/>
        </w:rPr>
        <w:t>2012)</w:t>
      </w:r>
      <w:r w:rsidR="00467E68">
        <w:rPr>
          <w:rFonts w:ascii="Times New Roman" w:eastAsia="Times New Roman" w:hAnsi="Times New Roman" w:cs="Times New Roman"/>
          <w:sz w:val="24"/>
          <w:szCs w:val="24"/>
        </w:rPr>
        <w:t>.</w:t>
      </w:r>
    </w:p>
    <w:p w14:paraId="49D01FC6" w14:textId="10CC55D5" w:rsidR="003026F0" w:rsidRPr="00E5745C" w:rsidRDefault="003026F0" w:rsidP="00A94DC7">
      <w:pPr>
        <w:spacing w:after="0" w:line="360" w:lineRule="auto"/>
        <w:ind w:firstLine="567"/>
        <w:contextualSpacing/>
        <w:rPr>
          <w:rFonts w:ascii="Times New Roman" w:eastAsia="Times New Roman" w:hAnsi="Times New Roman" w:cs="Times New Roman"/>
          <w:sz w:val="24"/>
          <w:szCs w:val="24"/>
        </w:rPr>
      </w:pPr>
    </w:p>
    <w:p w14:paraId="05A31F5F" w14:textId="67BAADB5" w:rsidR="003026F0" w:rsidRPr="00E5745C" w:rsidRDefault="002E4F83" w:rsidP="00A94DC7">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Es por eso que hoy en día las grandes demandas a las que están sometidas los trabajadores obliga a las empresas a la utilización de métodos cualitativos y cuantitativos que le permitan identificar cuáles son las condiciones y actos que están relacionados con los factores de riesgos psicosociales y de igual manera la utilización de métodos que permitan determinar cuáles son los indicadores a intervenir en cada una de las área; ya que es claro que cuando se habla de riesgos intralaborales se debe evaluar cada empresa por separado así como cada á</w:t>
      </w:r>
      <w:r w:rsidR="00E970D7" w:rsidRPr="00E5745C">
        <w:rPr>
          <w:rFonts w:ascii="Times New Roman" w:eastAsia="Times New Roman" w:hAnsi="Times New Roman" w:cs="Times New Roman"/>
          <w:sz w:val="24"/>
          <w:szCs w:val="24"/>
        </w:rPr>
        <w:t xml:space="preserve">rea e inclusive cada </w:t>
      </w:r>
      <w:r w:rsidR="00FD13F5" w:rsidRPr="00E5745C">
        <w:rPr>
          <w:rFonts w:ascii="Times New Roman" w:eastAsia="Times New Roman" w:hAnsi="Times New Roman" w:cs="Times New Roman"/>
          <w:sz w:val="24"/>
          <w:szCs w:val="24"/>
        </w:rPr>
        <w:t>trabajador, aunque</w:t>
      </w:r>
      <w:r w:rsidRPr="00E5745C">
        <w:rPr>
          <w:rFonts w:ascii="Times New Roman" w:eastAsia="Times New Roman" w:hAnsi="Times New Roman" w:cs="Times New Roman"/>
          <w:sz w:val="24"/>
          <w:szCs w:val="24"/>
        </w:rPr>
        <w:t xml:space="preserve"> todas las personas estén expuestas a </w:t>
      </w:r>
      <w:r w:rsidR="00E970D7" w:rsidRPr="00E5745C">
        <w:rPr>
          <w:rFonts w:ascii="Times New Roman" w:eastAsia="Times New Roman" w:hAnsi="Times New Roman" w:cs="Times New Roman"/>
          <w:sz w:val="24"/>
          <w:szCs w:val="24"/>
        </w:rPr>
        <w:t>similares</w:t>
      </w:r>
      <w:r w:rsidRPr="00E5745C">
        <w:rPr>
          <w:rFonts w:ascii="Times New Roman" w:eastAsia="Times New Roman" w:hAnsi="Times New Roman" w:cs="Times New Roman"/>
          <w:sz w:val="24"/>
          <w:szCs w:val="24"/>
        </w:rPr>
        <w:t xml:space="preserve"> condiciones de trabajo no todas desencadenan un riesgo psicosocial intralaboral. Esta investigación se adelanta en el Hospital Regional San Andrés E.S.E. de </w:t>
      </w:r>
      <w:r w:rsidR="008C70EA" w:rsidRPr="00E5745C">
        <w:rPr>
          <w:rFonts w:ascii="Times New Roman" w:eastAsia="Times New Roman" w:hAnsi="Times New Roman" w:cs="Times New Roman"/>
          <w:sz w:val="24"/>
          <w:szCs w:val="24"/>
        </w:rPr>
        <w:t>Chiriguaná</w:t>
      </w:r>
      <w:r w:rsidR="007A2F2E">
        <w:rPr>
          <w:rFonts w:ascii="Times New Roman" w:eastAsia="Times New Roman" w:hAnsi="Times New Roman" w:cs="Times New Roman"/>
          <w:sz w:val="24"/>
          <w:szCs w:val="24"/>
        </w:rPr>
        <w:t xml:space="preserve"> </w:t>
      </w:r>
      <w:r w:rsidR="00E970D7" w:rsidRPr="00E5745C">
        <w:rPr>
          <w:rFonts w:ascii="Times New Roman" w:eastAsia="Times New Roman" w:hAnsi="Times New Roman" w:cs="Times New Roman"/>
          <w:sz w:val="24"/>
          <w:szCs w:val="24"/>
        </w:rPr>
        <w:t>Cesar</w:t>
      </w:r>
      <w:r w:rsidRPr="00E5745C">
        <w:rPr>
          <w:rFonts w:ascii="Times New Roman" w:eastAsia="Times New Roman" w:hAnsi="Times New Roman" w:cs="Times New Roman"/>
          <w:sz w:val="24"/>
          <w:szCs w:val="24"/>
        </w:rPr>
        <w:t>.</w:t>
      </w:r>
    </w:p>
    <w:p w14:paraId="5DF736A8" w14:textId="77777777" w:rsidR="003026F0" w:rsidRPr="00E5745C" w:rsidRDefault="003026F0" w:rsidP="00A94DC7">
      <w:pPr>
        <w:spacing w:after="0" w:line="360" w:lineRule="auto"/>
        <w:ind w:firstLine="567"/>
        <w:contextualSpacing/>
        <w:rPr>
          <w:rFonts w:ascii="Times New Roman" w:eastAsia="Times New Roman" w:hAnsi="Times New Roman" w:cs="Times New Roman"/>
          <w:sz w:val="24"/>
          <w:szCs w:val="24"/>
        </w:rPr>
      </w:pPr>
    </w:p>
    <w:p w14:paraId="6FF8BF3E" w14:textId="77777777" w:rsidR="003026F0" w:rsidRPr="00E5745C" w:rsidRDefault="002E4F83" w:rsidP="00A94DC7">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La investigación de factores de riesgos psicosociales permite tener una visión más amplia de la problemática existente en el área de salud ocupacional, ya que al igual que otros factores de riesgos como los físicos, químicos, biológicos, mecánicos entre otros, la parte emocional, social y psicológica de los trabajadores también pueden ocasionar accidentes de trabajo y enfermedades profesionales. </w:t>
      </w:r>
    </w:p>
    <w:p w14:paraId="34CDA329" w14:textId="77777777" w:rsidR="003026F0" w:rsidRPr="00E5745C" w:rsidRDefault="003026F0" w:rsidP="00A94DC7">
      <w:pPr>
        <w:spacing w:after="0" w:line="360" w:lineRule="auto"/>
        <w:ind w:firstLine="567"/>
        <w:contextualSpacing/>
        <w:rPr>
          <w:rFonts w:ascii="Times New Roman" w:eastAsia="Times New Roman" w:hAnsi="Times New Roman" w:cs="Times New Roman"/>
          <w:sz w:val="24"/>
          <w:szCs w:val="24"/>
        </w:rPr>
      </w:pPr>
    </w:p>
    <w:p w14:paraId="4FF93CA0" w14:textId="77777777" w:rsidR="005D1843" w:rsidRDefault="002E4F83" w:rsidP="00A94DC7">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En este proyecto se indaga acerca de la presencia e incremento de factores de riesgo psicosocial intralaborales que se han atenuado en el personal que labora en el sector salud, especialmente las auxiliares de enfermería del Hospital Regional San Andrés E.S.E. de Chiriguaná Cesar. Este tipo de investigaciones permite tener una visión más integral de los trabajadores como lo estipula el Ministerio de Protección Social en la resolución 2646 de 2008.</w:t>
      </w:r>
    </w:p>
    <w:p w14:paraId="2797B313" w14:textId="14BE434D" w:rsidR="007A7CA7" w:rsidRPr="0013769F" w:rsidRDefault="007A7CA7" w:rsidP="00FE269C">
      <w:pPr>
        <w:pStyle w:val="Ttulo1"/>
        <w:numPr>
          <w:ilvl w:val="0"/>
          <w:numId w:val="7"/>
        </w:numPr>
        <w:ind w:left="360"/>
        <w:rPr>
          <w:rFonts w:ascii="Times New Roman" w:eastAsia="Times New Roman" w:hAnsi="Times New Roman" w:cs="Times New Roman"/>
          <w:color w:val="000000" w:themeColor="text1"/>
          <w:sz w:val="24"/>
          <w:szCs w:val="24"/>
        </w:rPr>
      </w:pPr>
      <w:bookmarkStart w:id="30" w:name="_Toc52981727"/>
      <w:bookmarkStart w:id="31" w:name="_Toc52981764"/>
      <w:bookmarkStart w:id="32" w:name="_Toc74929779"/>
      <w:r w:rsidRPr="0013769F">
        <w:rPr>
          <w:rFonts w:ascii="Times New Roman" w:hAnsi="Times New Roman" w:cs="Times New Roman"/>
          <w:color w:val="000000" w:themeColor="text1"/>
          <w:sz w:val="24"/>
          <w:szCs w:val="24"/>
        </w:rPr>
        <w:t>D</w:t>
      </w:r>
      <w:r w:rsidR="00FE269C" w:rsidRPr="0013769F">
        <w:rPr>
          <w:rFonts w:ascii="Times New Roman" w:hAnsi="Times New Roman" w:cs="Times New Roman"/>
          <w:color w:val="000000" w:themeColor="text1"/>
          <w:sz w:val="24"/>
          <w:szCs w:val="24"/>
        </w:rPr>
        <w:t>elimitación.</w:t>
      </w:r>
      <w:bookmarkEnd w:id="30"/>
      <w:bookmarkEnd w:id="31"/>
      <w:bookmarkEnd w:id="32"/>
    </w:p>
    <w:p w14:paraId="01BD976E" w14:textId="77777777" w:rsidR="007A7CA7" w:rsidRPr="0013769F" w:rsidRDefault="007A7CA7" w:rsidP="007A7CA7">
      <w:pPr>
        <w:tabs>
          <w:tab w:val="left" w:pos="4230"/>
        </w:tabs>
        <w:spacing w:after="0" w:line="360" w:lineRule="auto"/>
        <w:jc w:val="both"/>
        <w:rPr>
          <w:rFonts w:ascii="Times New Roman" w:eastAsia="Times New Roman" w:hAnsi="Times New Roman" w:cs="Times New Roman"/>
          <w:color w:val="000000" w:themeColor="text1"/>
          <w:sz w:val="24"/>
          <w:szCs w:val="24"/>
        </w:rPr>
      </w:pPr>
    </w:p>
    <w:p w14:paraId="6166FAED" w14:textId="77777777" w:rsidR="007A7CA7" w:rsidRPr="0013769F" w:rsidRDefault="007A7CA7" w:rsidP="00FE269C">
      <w:pPr>
        <w:tabs>
          <w:tab w:val="left" w:pos="4230"/>
        </w:tabs>
        <w:spacing w:after="0" w:line="360" w:lineRule="auto"/>
        <w:ind w:firstLine="567"/>
        <w:rPr>
          <w:rFonts w:ascii="Times New Roman" w:eastAsia="Times New Roman" w:hAnsi="Times New Roman" w:cs="Times New Roman"/>
          <w:color w:val="000000" w:themeColor="text1"/>
          <w:sz w:val="24"/>
          <w:szCs w:val="24"/>
        </w:rPr>
      </w:pPr>
      <w:r w:rsidRPr="0013769F">
        <w:rPr>
          <w:rFonts w:ascii="Times New Roman" w:eastAsia="Times New Roman" w:hAnsi="Times New Roman" w:cs="Times New Roman"/>
          <w:color w:val="000000" w:themeColor="text1"/>
          <w:sz w:val="24"/>
          <w:szCs w:val="24"/>
        </w:rPr>
        <w:lastRenderedPageBreak/>
        <w:t>El siguiente estudio se enmarca en la línea de investigación “psicología y las organizaciones” creada por la facultad ciencias sociales de la Universidad Popular del Cesar, categorizada para comprender las realidades humanas que se tejen al interior del mundo de las organizaciones y analizar las relaciones personas-trabajo para intervenir en la búsqueda del desarrollo organizacional y el bienestar de los</w:t>
      </w:r>
      <w:r w:rsidR="003E7932" w:rsidRPr="0013769F">
        <w:rPr>
          <w:rFonts w:ascii="Times New Roman" w:eastAsia="Times New Roman" w:hAnsi="Times New Roman" w:cs="Times New Roman"/>
          <w:color w:val="000000" w:themeColor="text1"/>
          <w:sz w:val="24"/>
          <w:szCs w:val="24"/>
        </w:rPr>
        <w:t xml:space="preserve"> sujetos que participan en esta investigación, p</w:t>
      </w:r>
      <w:r w:rsidRPr="0013769F">
        <w:rPr>
          <w:rFonts w:ascii="Times New Roman" w:eastAsia="Times New Roman" w:hAnsi="Times New Roman" w:cs="Times New Roman"/>
          <w:color w:val="000000" w:themeColor="text1"/>
          <w:sz w:val="24"/>
          <w:szCs w:val="24"/>
        </w:rPr>
        <w:t xml:space="preserve">or lo cual, a partir de esta línea, se pretende llevar a cabo la presente </w:t>
      </w:r>
      <w:r w:rsidR="000A11B6" w:rsidRPr="0013769F">
        <w:rPr>
          <w:rFonts w:ascii="Times New Roman" w:eastAsia="Times New Roman" w:hAnsi="Times New Roman" w:cs="Times New Roman"/>
          <w:color w:val="000000" w:themeColor="text1"/>
          <w:sz w:val="24"/>
          <w:szCs w:val="24"/>
        </w:rPr>
        <w:t xml:space="preserve">monografía </w:t>
      </w:r>
      <w:r w:rsidRPr="0013769F">
        <w:rPr>
          <w:rFonts w:ascii="Times New Roman" w:eastAsia="Times New Roman" w:hAnsi="Times New Roman" w:cs="Times New Roman"/>
          <w:color w:val="000000" w:themeColor="text1"/>
          <w:sz w:val="24"/>
          <w:szCs w:val="24"/>
        </w:rPr>
        <w:t>en las auxiliares de enfermería del área de urgencias del Hospital Regional San Andrés E.S.E. de</w:t>
      </w:r>
      <w:r w:rsidR="00AB22D8" w:rsidRPr="0013769F">
        <w:rPr>
          <w:rFonts w:ascii="Times New Roman" w:eastAsia="Times New Roman" w:hAnsi="Times New Roman" w:cs="Times New Roman"/>
          <w:color w:val="000000" w:themeColor="text1"/>
          <w:sz w:val="24"/>
          <w:szCs w:val="24"/>
        </w:rPr>
        <w:t>l municipio de</w:t>
      </w:r>
      <w:r w:rsidRPr="0013769F">
        <w:rPr>
          <w:rFonts w:ascii="Times New Roman" w:eastAsia="Times New Roman" w:hAnsi="Times New Roman" w:cs="Times New Roman"/>
          <w:color w:val="000000" w:themeColor="text1"/>
          <w:sz w:val="24"/>
          <w:szCs w:val="24"/>
        </w:rPr>
        <w:t xml:space="preserve"> Chiriguaná </w:t>
      </w:r>
      <w:r w:rsidR="00E970D7" w:rsidRPr="0013769F">
        <w:rPr>
          <w:rFonts w:ascii="Times New Roman" w:eastAsia="Times New Roman" w:hAnsi="Times New Roman" w:cs="Times New Roman"/>
          <w:color w:val="000000" w:themeColor="text1"/>
          <w:sz w:val="24"/>
          <w:szCs w:val="24"/>
        </w:rPr>
        <w:t>Cesar</w:t>
      </w:r>
      <w:r w:rsidRPr="0013769F">
        <w:rPr>
          <w:rFonts w:ascii="Times New Roman" w:eastAsia="Times New Roman" w:hAnsi="Times New Roman" w:cs="Times New Roman"/>
          <w:color w:val="000000" w:themeColor="text1"/>
          <w:sz w:val="24"/>
          <w:szCs w:val="24"/>
        </w:rPr>
        <w:t>, para determinar los factores de riesgo psicosociales intralaborales a los que están expuestas.</w:t>
      </w:r>
    </w:p>
    <w:p w14:paraId="46B53722" w14:textId="77777777" w:rsidR="007A7CA7" w:rsidRPr="00FF3D3B" w:rsidRDefault="007A7CA7" w:rsidP="00FE269C">
      <w:pPr>
        <w:tabs>
          <w:tab w:val="left" w:pos="4230"/>
        </w:tabs>
        <w:spacing w:after="0" w:line="360" w:lineRule="auto"/>
        <w:ind w:firstLine="567"/>
        <w:rPr>
          <w:rFonts w:ascii="Times New Roman" w:eastAsia="Times New Roman" w:hAnsi="Times New Roman" w:cs="Times New Roman"/>
          <w:color w:val="FF0000"/>
          <w:sz w:val="24"/>
          <w:szCs w:val="24"/>
        </w:rPr>
      </w:pPr>
    </w:p>
    <w:p w14:paraId="3110E673" w14:textId="77777777" w:rsidR="00305C62" w:rsidRDefault="002E4F83" w:rsidP="00FE269C">
      <w:pPr>
        <w:spacing w:after="0" w:line="360" w:lineRule="auto"/>
        <w:ind w:firstLine="567"/>
        <w:contextualSpacing/>
        <w:rPr>
          <w:rFonts w:ascii="Times New Roman" w:eastAsia="Times New Roman" w:hAnsi="Times New Roman" w:cs="Times New Roman"/>
          <w:color w:val="000000" w:themeColor="text1"/>
          <w:sz w:val="24"/>
          <w:szCs w:val="24"/>
        </w:rPr>
      </w:pPr>
      <w:r w:rsidRPr="000B1CC3">
        <w:rPr>
          <w:rFonts w:ascii="Times New Roman" w:eastAsia="Times New Roman" w:hAnsi="Times New Roman" w:cs="Times New Roman"/>
          <w:color w:val="000000" w:themeColor="text1"/>
          <w:sz w:val="24"/>
          <w:szCs w:val="24"/>
        </w:rPr>
        <w:t>La medición de esta investigación se real</w:t>
      </w:r>
      <w:r w:rsidR="006D32D3" w:rsidRPr="000B1CC3">
        <w:rPr>
          <w:rFonts w:ascii="Times New Roman" w:eastAsia="Times New Roman" w:hAnsi="Times New Roman" w:cs="Times New Roman"/>
          <w:color w:val="000000" w:themeColor="text1"/>
          <w:sz w:val="24"/>
          <w:szCs w:val="24"/>
        </w:rPr>
        <w:t xml:space="preserve">izará en el primer semestre del año </w:t>
      </w:r>
      <w:r w:rsidRPr="000B1CC3">
        <w:rPr>
          <w:rFonts w:ascii="Times New Roman" w:eastAsia="Times New Roman" w:hAnsi="Times New Roman" w:cs="Times New Roman"/>
          <w:color w:val="000000" w:themeColor="text1"/>
          <w:sz w:val="24"/>
          <w:szCs w:val="24"/>
        </w:rPr>
        <w:t>2019, y se tomará como po</w:t>
      </w:r>
      <w:r w:rsidR="00C8321F" w:rsidRPr="000B1CC3">
        <w:rPr>
          <w:rFonts w:ascii="Times New Roman" w:eastAsia="Times New Roman" w:hAnsi="Times New Roman" w:cs="Times New Roman"/>
          <w:color w:val="000000" w:themeColor="text1"/>
          <w:sz w:val="24"/>
          <w:szCs w:val="24"/>
        </w:rPr>
        <w:t>blación objeto</w:t>
      </w:r>
      <w:r w:rsidR="00A373E3" w:rsidRPr="000B1CC3">
        <w:rPr>
          <w:rFonts w:ascii="Times New Roman" w:eastAsia="Times New Roman" w:hAnsi="Times New Roman" w:cs="Times New Roman"/>
          <w:color w:val="000000" w:themeColor="text1"/>
          <w:sz w:val="24"/>
          <w:szCs w:val="24"/>
        </w:rPr>
        <w:t xml:space="preserve"> las auxiliares de enfermería </w:t>
      </w:r>
      <w:r w:rsidR="00C8321F" w:rsidRPr="000B1CC3">
        <w:rPr>
          <w:rFonts w:ascii="Times New Roman" w:eastAsia="Times New Roman" w:hAnsi="Times New Roman" w:cs="Times New Roman"/>
          <w:color w:val="000000" w:themeColor="text1"/>
          <w:sz w:val="24"/>
          <w:szCs w:val="24"/>
        </w:rPr>
        <w:t>del área de urgencia</w:t>
      </w:r>
      <w:r w:rsidRPr="000B1CC3">
        <w:rPr>
          <w:rFonts w:ascii="Times New Roman" w:eastAsia="Times New Roman" w:hAnsi="Times New Roman" w:cs="Times New Roman"/>
          <w:color w:val="000000" w:themeColor="text1"/>
          <w:sz w:val="24"/>
          <w:szCs w:val="24"/>
        </w:rPr>
        <w:t xml:space="preserve"> del Hospital Regional San Andrés E.S.E. de</w:t>
      </w:r>
      <w:r w:rsidR="006D32D3" w:rsidRPr="000B1CC3">
        <w:rPr>
          <w:rFonts w:ascii="Times New Roman" w:eastAsia="Times New Roman" w:hAnsi="Times New Roman" w:cs="Times New Roman"/>
          <w:color w:val="000000" w:themeColor="text1"/>
          <w:sz w:val="24"/>
          <w:szCs w:val="24"/>
        </w:rPr>
        <w:t xml:space="preserve"> municipio</w:t>
      </w:r>
      <w:r w:rsidRPr="000B1CC3">
        <w:rPr>
          <w:rFonts w:ascii="Times New Roman" w:eastAsia="Times New Roman" w:hAnsi="Times New Roman" w:cs="Times New Roman"/>
          <w:color w:val="000000" w:themeColor="text1"/>
          <w:sz w:val="24"/>
          <w:szCs w:val="24"/>
        </w:rPr>
        <w:t xml:space="preserve"> Chiriguaná </w:t>
      </w:r>
      <w:r w:rsidR="00E970D7" w:rsidRPr="000B1CC3">
        <w:rPr>
          <w:rFonts w:ascii="Times New Roman" w:eastAsia="Times New Roman" w:hAnsi="Times New Roman" w:cs="Times New Roman"/>
          <w:color w:val="000000" w:themeColor="text1"/>
          <w:sz w:val="24"/>
          <w:szCs w:val="24"/>
        </w:rPr>
        <w:t>Cesar</w:t>
      </w:r>
      <w:r w:rsidRPr="000B1CC3">
        <w:rPr>
          <w:rFonts w:ascii="Times New Roman" w:eastAsia="Times New Roman" w:hAnsi="Times New Roman" w:cs="Times New Roman"/>
          <w:color w:val="000000" w:themeColor="text1"/>
          <w:sz w:val="24"/>
          <w:szCs w:val="24"/>
        </w:rPr>
        <w:t xml:space="preserve">. Los resultados obtenidos en el estudio servirán para fortalecer dicha línea, conocer los factores de riesgo psicosociales intralaborales de esta institución, establecer condiciones </w:t>
      </w:r>
      <w:r w:rsidR="00CC00A5" w:rsidRPr="000B1CC3">
        <w:rPr>
          <w:rFonts w:ascii="Times New Roman" w:eastAsia="Times New Roman" w:hAnsi="Times New Roman" w:cs="Times New Roman"/>
          <w:color w:val="000000" w:themeColor="text1"/>
          <w:sz w:val="24"/>
          <w:szCs w:val="24"/>
        </w:rPr>
        <w:t xml:space="preserve">con el fin de </w:t>
      </w:r>
      <w:r w:rsidR="00FD13F5" w:rsidRPr="000B1CC3">
        <w:rPr>
          <w:rFonts w:ascii="Times New Roman" w:eastAsia="Times New Roman" w:hAnsi="Times New Roman" w:cs="Times New Roman"/>
          <w:color w:val="000000" w:themeColor="text1"/>
          <w:sz w:val="24"/>
          <w:szCs w:val="24"/>
        </w:rPr>
        <w:t>mitigar las</w:t>
      </w:r>
      <w:r w:rsidR="00305C62" w:rsidRPr="000B1CC3">
        <w:rPr>
          <w:rFonts w:ascii="Times New Roman" w:eastAsia="Times New Roman" w:hAnsi="Times New Roman" w:cs="Times New Roman"/>
          <w:color w:val="000000" w:themeColor="text1"/>
          <w:sz w:val="24"/>
          <w:szCs w:val="24"/>
        </w:rPr>
        <w:t xml:space="preserve"> di</w:t>
      </w:r>
      <w:r w:rsidR="000002CD" w:rsidRPr="000B1CC3">
        <w:rPr>
          <w:rFonts w:ascii="Times New Roman" w:eastAsia="Times New Roman" w:hAnsi="Times New Roman" w:cs="Times New Roman"/>
          <w:color w:val="000000" w:themeColor="text1"/>
          <w:sz w:val="24"/>
          <w:szCs w:val="24"/>
        </w:rPr>
        <w:t xml:space="preserve">ficultades que existen en esta institución </w:t>
      </w:r>
      <w:r w:rsidR="00B87924" w:rsidRPr="000B1CC3">
        <w:rPr>
          <w:rFonts w:ascii="Times New Roman" w:eastAsia="Times New Roman" w:hAnsi="Times New Roman" w:cs="Times New Roman"/>
          <w:color w:val="000000" w:themeColor="text1"/>
          <w:sz w:val="24"/>
          <w:szCs w:val="24"/>
        </w:rPr>
        <w:t>para que contribuyan al mejoramiento de la calidad de</w:t>
      </w:r>
      <w:r w:rsidR="000801E1" w:rsidRPr="000B1CC3">
        <w:rPr>
          <w:rFonts w:ascii="Times New Roman" w:eastAsia="Times New Roman" w:hAnsi="Times New Roman" w:cs="Times New Roman"/>
          <w:color w:val="000000" w:themeColor="text1"/>
          <w:sz w:val="24"/>
          <w:szCs w:val="24"/>
        </w:rPr>
        <w:t xml:space="preserve"> l</w:t>
      </w:r>
      <w:r w:rsidR="001C0046" w:rsidRPr="000B1CC3">
        <w:rPr>
          <w:rFonts w:ascii="Times New Roman" w:eastAsia="Times New Roman" w:hAnsi="Times New Roman" w:cs="Times New Roman"/>
          <w:color w:val="000000" w:themeColor="text1"/>
          <w:sz w:val="24"/>
          <w:szCs w:val="24"/>
        </w:rPr>
        <w:t xml:space="preserve">a </w:t>
      </w:r>
      <w:r w:rsidR="00FD13F5" w:rsidRPr="000B1CC3">
        <w:rPr>
          <w:rFonts w:ascii="Times New Roman" w:eastAsia="Times New Roman" w:hAnsi="Times New Roman" w:cs="Times New Roman"/>
          <w:color w:val="000000" w:themeColor="text1"/>
          <w:sz w:val="24"/>
          <w:szCs w:val="24"/>
        </w:rPr>
        <w:t>salud psicosocial</w:t>
      </w:r>
      <w:r w:rsidR="000B1CC3" w:rsidRPr="000B1CC3">
        <w:rPr>
          <w:rFonts w:ascii="Times New Roman" w:eastAsia="Times New Roman" w:hAnsi="Times New Roman" w:cs="Times New Roman"/>
          <w:color w:val="000000" w:themeColor="text1"/>
          <w:sz w:val="24"/>
          <w:szCs w:val="24"/>
        </w:rPr>
        <w:t xml:space="preserve">, mental y fiscas de los trabajadores. </w:t>
      </w:r>
    </w:p>
    <w:p w14:paraId="0309BB31" w14:textId="20197264" w:rsidR="00F23489" w:rsidRPr="00A02CF8" w:rsidRDefault="00160C71" w:rsidP="00FE269C">
      <w:pPr>
        <w:pStyle w:val="Ttulo1"/>
        <w:numPr>
          <w:ilvl w:val="0"/>
          <w:numId w:val="7"/>
        </w:numPr>
        <w:spacing w:line="480" w:lineRule="auto"/>
        <w:ind w:left="360"/>
        <w:rPr>
          <w:rFonts w:ascii="Times New Roman" w:hAnsi="Times New Roman" w:cs="Times New Roman"/>
          <w:color w:val="auto"/>
          <w:sz w:val="24"/>
          <w:szCs w:val="24"/>
        </w:rPr>
      </w:pPr>
      <w:bookmarkStart w:id="33" w:name="_Toc74929780"/>
      <w:r>
        <w:rPr>
          <w:rFonts w:ascii="Times New Roman" w:hAnsi="Times New Roman" w:cs="Times New Roman"/>
          <w:color w:val="auto"/>
          <w:sz w:val="24"/>
          <w:szCs w:val="24"/>
        </w:rPr>
        <w:t>M</w:t>
      </w:r>
      <w:r w:rsidR="00FE269C">
        <w:rPr>
          <w:rFonts w:ascii="Times New Roman" w:hAnsi="Times New Roman" w:cs="Times New Roman"/>
          <w:color w:val="auto"/>
          <w:sz w:val="24"/>
          <w:szCs w:val="24"/>
        </w:rPr>
        <w:t>arco</w:t>
      </w:r>
      <w:r>
        <w:rPr>
          <w:rFonts w:ascii="Times New Roman" w:hAnsi="Times New Roman" w:cs="Times New Roman"/>
          <w:color w:val="auto"/>
          <w:sz w:val="24"/>
          <w:szCs w:val="24"/>
        </w:rPr>
        <w:t xml:space="preserve"> R</w:t>
      </w:r>
      <w:r w:rsidR="00FE269C">
        <w:rPr>
          <w:rFonts w:ascii="Times New Roman" w:hAnsi="Times New Roman" w:cs="Times New Roman"/>
          <w:color w:val="auto"/>
          <w:sz w:val="24"/>
          <w:szCs w:val="24"/>
        </w:rPr>
        <w:t>ef</w:t>
      </w:r>
      <w:r w:rsidR="00FE269C" w:rsidRPr="00F23489">
        <w:rPr>
          <w:rFonts w:ascii="Times New Roman" w:hAnsi="Times New Roman" w:cs="Times New Roman"/>
          <w:color w:val="auto"/>
          <w:sz w:val="24"/>
          <w:szCs w:val="24"/>
        </w:rPr>
        <w:t>e</w:t>
      </w:r>
      <w:r w:rsidR="00FE269C">
        <w:rPr>
          <w:rFonts w:ascii="Times New Roman" w:hAnsi="Times New Roman" w:cs="Times New Roman"/>
          <w:color w:val="auto"/>
          <w:sz w:val="24"/>
          <w:szCs w:val="24"/>
        </w:rPr>
        <w:t>re</w:t>
      </w:r>
      <w:r w:rsidR="00FE269C" w:rsidRPr="00F23489">
        <w:rPr>
          <w:rFonts w:ascii="Times New Roman" w:hAnsi="Times New Roman" w:cs="Times New Roman"/>
          <w:color w:val="auto"/>
          <w:sz w:val="24"/>
          <w:szCs w:val="24"/>
        </w:rPr>
        <w:t>ncial</w:t>
      </w:r>
      <w:bookmarkEnd w:id="33"/>
    </w:p>
    <w:p w14:paraId="4092FC8A" w14:textId="77777777" w:rsidR="00AF75E2" w:rsidRDefault="00F23489" w:rsidP="00AF75E2">
      <w:pPr>
        <w:pStyle w:val="Ttulo1"/>
        <w:numPr>
          <w:ilvl w:val="1"/>
          <w:numId w:val="7"/>
        </w:numPr>
        <w:spacing w:before="0" w:line="240" w:lineRule="auto"/>
        <w:ind w:left="-142" w:firstLine="142"/>
        <w:jc w:val="both"/>
        <w:rPr>
          <w:rFonts w:ascii="Times New Roman" w:eastAsia="Times New Roman" w:hAnsi="Times New Roman" w:cs="Times New Roman"/>
          <w:color w:val="000000"/>
          <w:sz w:val="24"/>
          <w:szCs w:val="24"/>
        </w:rPr>
      </w:pPr>
      <w:bookmarkStart w:id="34" w:name="_Toc74929781"/>
      <w:r w:rsidRPr="0009049D">
        <w:rPr>
          <w:rFonts w:ascii="Times New Roman" w:eastAsia="Times New Roman" w:hAnsi="Times New Roman" w:cs="Times New Roman"/>
          <w:color w:val="000000"/>
          <w:sz w:val="24"/>
          <w:szCs w:val="24"/>
        </w:rPr>
        <w:t>A</w:t>
      </w:r>
      <w:r w:rsidR="00FE269C" w:rsidRPr="0009049D">
        <w:rPr>
          <w:rFonts w:ascii="Times New Roman" w:eastAsia="Times New Roman" w:hAnsi="Times New Roman" w:cs="Times New Roman"/>
          <w:color w:val="000000"/>
          <w:sz w:val="24"/>
          <w:szCs w:val="24"/>
        </w:rPr>
        <w:t>ntecedentes de la Investigación</w:t>
      </w:r>
      <w:bookmarkEnd w:id="34"/>
    </w:p>
    <w:p w14:paraId="1EA07BFC" w14:textId="77777777" w:rsidR="00AF75E2" w:rsidRPr="00AF75E2" w:rsidRDefault="00AF75E2" w:rsidP="00AF75E2"/>
    <w:p w14:paraId="6C94D59C" w14:textId="637EE6E7" w:rsidR="00F23489" w:rsidRPr="0009049D" w:rsidRDefault="00A2492E"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Bravo &amp; Nazar</w:t>
      </w:r>
      <w:r w:rsidR="00AF75E2">
        <w:rPr>
          <w:rFonts w:ascii="Times New Roman" w:eastAsia="Times New Roman" w:hAnsi="Times New Roman" w:cs="Times New Roman"/>
          <w:sz w:val="24"/>
          <w:szCs w:val="24"/>
        </w:rPr>
        <w:t xml:space="preserve"> (2015), </w:t>
      </w:r>
      <w:r w:rsidR="00F23489" w:rsidRPr="0009049D">
        <w:rPr>
          <w:rFonts w:ascii="Times New Roman" w:eastAsia="Times New Roman" w:hAnsi="Times New Roman" w:cs="Times New Roman"/>
          <w:sz w:val="24"/>
          <w:szCs w:val="24"/>
        </w:rPr>
        <w:t xml:space="preserve">en su investigación sobre </w:t>
      </w:r>
      <w:r w:rsidR="00182E67">
        <w:rPr>
          <w:rFonts w:ascii="Times New Roman" w:eastAsia="Times New Roman" w:hAnsi="Times New Roman" w:cs="Times New Roman"/>
          <w:sz w:val="24"/>
          <w:szCs w:val="24"/>
        </w:rPr>
        <w:t>“</w:t>
      </w:r>
      <w:r w:rsidR="00F23489" w:rsidRPr="00B22D41">
        <w:rPr>
          <w:rFonts w:ascii="Times New Roman" w:eastAsia="Times New Roman" w:hAnsi="Times New Roman" w:cs="Times New Roman"/>
          <w:i/>
          <w:sz w:val="24"/>
          <w:szCs w:val="24"/>
        </w:rPr>
        <w:t>riesgo psicosocial en el trabajo y salud en conductores de locomoción colectiva urbana en Chile</w:t>
      </w:r>
      <w:r w:rsidR="00182E67">
        <w:rPr>
          <w:rFonts w:ascii="Times New Roman" w:eastAsia="Times New Roman" w:hAnsi="Times New Roman" w:cs="Times New Roman"/>
          <w:sz w:val="24"/>
          <w:szCs w:val="24"/>
        </w:rPr>
        <w:t>”. T</w:t>
      </w:r>
      <w:r w:rsidR="00F23489" w:rsidRPr="0009049D">
        <w:rPr>
          <w:rFonts w:ascii="Times New Roman" w:eastAsia="Times New Roman" w:hAnsi="Times New Roman" w:cs="Times New Roman"/>
          <w:sz w:val="24"/>
          <w:szCs w:val="24"/>
        </w:rPr>
        <w:t>uvo como objetivo describir las condiciones de trabajo de los conductores de locomoción colectiva, los riesgos psicosociales a los que están expuestos y su relación con indica</w:t>
      </w:r>
      <w:r w:rsidR="00EC0C0D">
        <w:rPr>
          <w:rFonts w:ascii="Times New Roman" w:eastAsia="Times New Roman" w:hAnsi="Times New Roman" w:cs="Times New Roman"/>
          <w:sz w:val="24"/>
          <w:szCs w:val="24"/>
        </w:rPr>
        <w:t>dores de salud general y mental. Las diferencias que se encuentran son las siguientes</w:t>
      </w:r>
      <w:r w:rsidR="00BB3D18">
        <w:rPr>
          <w:rFonts w:ascii="Times New Roman" w:eastAsia="Times New Roman" w:hAnsi="Times New Roman" w:cs="Times New Roman"/>
          <w:sz w:val="24"/>
          <w:szCs w:val="24"/>
        </w:rPr>
        <w:t>,</w:t>
      </w:r>
      <w:r w:rsidR="00F23489" w:rsidRPr="0009049D">
        <w:rPr>
          <w:rFonts w:ascii="Times New Roman" w:eastAsia="Times New Roman" w:hAnsi="Times New Roman" w:cs="Times New Roman"/>
          <w:sz w:val="24"/>
          <w:szCs w:val="24"/>
        </w:rPr>
        <w:t xml:space="preserve"> trata de un estudio</w:t>
      </w:r>
      <w:r w:rsidR="00F23489" w:rsidRPr="006E2506">
        <w:rPr>
          <w:rFonts w:ascii="Times New Roman" w:eastAsia="Times New Roman" w:hAnsi="Times New Roman" w:cs="Times New Roman"/>
          <w:color w:val="000000" w:themeColor="text1"/>
          <w:sz w:val="24"/>
          <w:szCs w:val="24"/>
        </w:rPr>
        <w:t xml:space="preserve"> correlacional</w:t>
      </w:r>
      <w:r w:rsidR="00F23489" w:rsidRPr="00BC6611">
        <w:rPr>
          <w:rFonts w:ascii="Times New Roman" w:eastAsia="Times New Roman" w:hAnsi="Times New Roman" w:cs="Times New Roman"/>
          <w:color w:val="0070C0"/>
          <w:sz w:val="24"/>
          <w:szCs w:val="24"/>
        </w:rPr>
        <w:t xml:space="preserve"> </w:t>
      </w:r>
      <w:r w:rsidR="00F23489" w:rsidRPr="0009049D">
        <w:rPr>
          <w:rFonts w:ascii="Times New Roman" w:eastAsia="Times New Roman" w:hAnsi="Times New Roman" w:cs="Times New Roman"/>
          <w:sz w:val="24"/>
          <w:szCs w:val="24"/>
        </w:rPr>
        <w:t xml:space="preserve">de tipo transversal en el que participaron 234 conductores de seis empresas de buses licitados del sur en Chile; a través de los instrumentos </w:t>
      </w:r>
      <w:r w:rsidR="00FD13F5" w:rsidRPr="0009049D">
        <w:rPr>
          <w:rFonts w:ascii="Times New Roman" w:eastAsia="Times New Roman" w:hAnsi="Times New Roman" w:cs="Times New Roman"/>
          <w:sz w:val="24"/>
          <w:szCs w:val="24"/>
        </w:rPr>
        <w:t>susexitas</w:t>
      </w:r>
      <w:r w:rsidR="00F23489" w:rsidRPr="0009049D">
        <w:rPr>
          <w:rFonts w:ascii="Times New Roman" w:eastAsia="Times New Roman" w:hAnsi="Times New Roman" w:cs="Times New Roman"/>
          <w:sz w:val="24"/>
          <w:szCs w:val="24"/>
        </w:rPr>
        <w:t xml:space="preserve"> 21 versión corta, SRQ-20 y un cuestionario elaborado para la presente investigación se obtuvo como resultados la presencia de al menos tres factores psicosociales en un nivel de riesgo mediano y alto para la salud.</w:t>
      </w:r>
    </w:p>
    <w:p w14:paraId="24D3BBCF" w14:textId="77777777" w:rsidR="00F23489" w:rsidRPr="0009049D" w:rsidRDefault="00F23489" w:rsidP="00AF75E2">
      <w:pPr>
        <w:spacing w:after="0" w:line="360" w:lineRule="auto"/>
        <w:ind w:firstLine="567"/>
        <w:contextualSpacing/>
        <w:rPr>
          <w:rFonts w:ascii="Times New Roman" w:eastAsia="Times New Roman" w:hAnsi="Times New Roman" w:cs="Times New Roman"/>
          <w:sz w:val="24"/>
          <w:szCs w:val="24"/>
        </w:rPr>
      </w:pPr>
    </w:p>
    <w:p w14:paraId="69D8AAAB" w14:textId="721192D5" w:rsidR="00F23489" w:rsidRDefault="00205AF2"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esta investigación se </w:t>
      </w:r>
      <w:r w:rsidR="00F23489" w:rsidRPr="0009049D">
        <w:rPr>
          <w:rFonts w:ascii="Times New Roman" w:eastAsia="Times New Roman" w:hAnsi="Times New Roman" w:cs="Times New Roman"/>
          <w:sz w:val="24"/>
          <w:szCs w:val="24"/>
        </w:rPr>
        <w:t>detectó la presencia de antecedentes laborales de riesgo, tales como la cantidad de horas de trabajo semanales, el tipo de contrato de trabajo y la duración de recorrido, así como la exposición a episodios de violencia y percepción de riesgo por manejo de dinero en efectivo. Dentro de los resultados obtenidos es necesario prevenir y mitigar el impacto de los riesgos psicosociales en la población que se desempeña en este rubro.</w:t>
      </w:r>
    </w:p>
    <w:p w14:paraId="3D5CEA92" w14:textId="77777777" w:rsidR="00BB3D18" w:rsidRDefault="00BB3D18" w:rsidP="00AF75E2">
      <w:pPr>
        <w:spacing w:after="0" w:line="360" w:lineRule="auto"/>
        <w:ind w:firstLine="567"/>
        <w:contextualSpacing/>
        <w:rPr>
          <w:rFonts w:ascii="Times New Roman" w:eastAsia="Times New Roman" w:hAnsi="Times New Roman" w:cs="Times New Roman"/>
          <w:sz w:val="24"/>
          <w:szCs w:val="24"/>
        </w:rPr>
      </w:pPr>
    </w:p>
    <w:p w14:paraId="1ACE7856" w14:textId="35E26916" w:rsidR="0049078E" w:rsidRPr="0009049D" w:rsidRDefault="00BB3D18"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estudio tiene como utilidad para nuestra investigación los riesgos psicosociales a los que están expuestos </w:t>
      </w:r>
      <w:r w:rsidR="00C50340">
        <w:rPr>
          <w:rFonts w:ascii="Times New Roman" w:eastAsia="Times New Roman" w:hAnsi="Times New Roman" w:cs="Times New Roman"/>
          <w:sz w:val="24"/>
          <w:szCs w:val="24"/>
        </w:rPr>
        <w:t xml:space="preserve">los empleados, así mismo como se ve afectada su salud mental y física. </w:t>
      </w:r>
      <w:r>
        <w:rPr>
          <w:rFonts w:ascii="Times New Roman" w:eastAsia="Times New Roman" w:hAnsi="Times New Roman" w:cs="Times New Roman"/>
          <w:sz w:val="24"/>
          <w:szCs w:val="24"/>
        </w:rPr>
        <w:t xml:space="preserve">Dentro de las semejanzas </w:t>
      </w:r>
      <w:r w:rsidR="0049078E" w:rsidRPr="0009049D">
        <w:rPr>
          <w:rFonts w:ascii="Times New Roman" w:eastAsia="Times New Roman" w:hAnsi="Times New Roman" w:cs="Times New Roman"/>
          <w:sz w:val="24"/>
          <w:szCs w:val="24"/>
        </w:rPr>
        <w:t xml:space="preserve">con nuestra investigación, evidenciamos claramente que </w:t>
      </w:r>
      <w:r>
        <w:rPr>
          <w:rFonts w:ascii="Times New Roman" w:eastAsia="Times New Roman" w:hAnsi="Times New Roman" w:cs="Times New Roman"/>
          <w:sz w:val="24"/>
          <w:szCs w:val="24"/>
        </w:rPr>
        <w:t xml:space="preserve">los </w:t>
      </w:r>
      <w:r w:rsidR="0049078E" w:rsidRPr="0009049D">
        <w:rPr>
          <w:rFonts w:ascii="Times New Roman" w:eastAsia="Times New Roman" w:hAnsi="Times New Roman" w:cs="Times New Roman"/>
          <w:sz w:val="24"/>
          <w:szCs w:val="24"/>
        </w:rPr>
        <w:t xml:space="preserve">factores internos </w:t>
      </w:r>
      <w:r>
        <w:rPr>
          <w:rFonts w:ascii="Times New Roman" w:eastAsia="Times New Roman" w:hAnsi="Times New Roman" w:cs="Times New Roman"/>
          <w:sz w:val="24"/>
          <w:szCs w:val="24"/>
        </w:rPr>
        <w:t xml:space="preserve">también son </w:t>
      </w:r>
      <w:r w:rsidR="0049078E" w:rsidRPr="0009049D">
        <w:rPr>
          <w:rFonts w:ascii="Times New Roman" w:eastAsia="Times New Roman" w:hAnsi="Times New Roman" w:cs="Times New Roman"/>
          <w:sz w:val="24"/>
          <w:szCs w:val="24"/>
        </w:rPr>
        <w:t>causa</w:t>
      </w:r>
      <w:r w:rsidR="00A911FF">
        <w:rPr>
          <w:rFonts w:ascii="Times New Roman" w:eastAsia="Times New Roman" w:hAnsi="Times New Roman" w:cs="Times New Roman"/>
          <w:sz w:val="24"/>
          <w:szCs w:val="24"/>
        </w:rPr>
        <w:t>ntes de malestares en el lugar y/o</w:t>
      </w:r>
      <w:r>
        <w:rPr>
          <w:rFonts w:ascii="Times New Roman" w:eastAsia="Times New Roman" w:hAnsi="Times New Roman" w:cs="Times New Roman"/>
          <w:sz w:val="24"/>
          <w:szCs w:val="24"/>
        </w:rPr>
        <w:t xml:space="preserve"> puesto de trabajo </w:t>
      </w:r>
      <w:r w:rsidR="0049078E" w:rsidRPr="0009049D">
        <w:rPr>
          <w:rFonts w:ascii="Times New Roman" w:eastAsia="Times New Roman" w:hAnsi="Times New Roman" w:cs="Times New Roman"/>
          <w:sz w:val="24"/>
          <w:szCs w:val="24"/>
        </w:rPr>
        <w:t>desencadena</w:t>
      </w:r>
      <w:r>
        <w:rPr>
          <w:rFonts w:ascii="Times New Roman" w:eastAsia="Times New Roman" w:hAnsi="Times New Roman" w:cs="Times New Roman"/>
          <w:sz w:val="24"/>
          <w:szCs w:val="24"/>
        </w:rPr>
        <w:t>ndo f</w:t>
      </w:r>
      <w:r w:rsidR="00A911FF">
        <w:rPr>
          <w:rFonts w:ascii="Times New Roman" w:eastAsia="Times New Roman" w:hAnsi="Times New Roman" w:cs="Times New Roman"/>
          <w:sz w:val="24"/>
          <w:szCs w:val="24"/>
        </w:rPr>
        <w:t>atigas, enfermedades</w:t>
      </w:r>
      <w:r w:rsidR="001C6DCE">
        <w:rPr>
          <w:rFonts w:ascii="Times New Roman" w:eastAsia="Times New Roman" w:hAnsi="Times New Roman" w:cs="Times New Roman"/>
          <w:sz w:val="24"/>
          <w:szCs w:val="24"/>
        </w:rPr>
        <w:t xml:space="preserve"> y</w:t>
      </w:r>
      <w:r w:rsidR="00F07CA9">
        <w:rPr>
          <w:rFonts w:ascii="Times New Roman" w:eastAsia="Times New Roman" w:hAnsi="Times New Roman" w:cs="Times New Roman"/>
          <w:sz w:val="24"/>
          <w:szCs w:val="24"/>
        </w:rPr>
        <w:t xml:space="preserve"> </w:t>
      </w:r>
      <w:r w:rsidR="0049078E" w:rsidRPr="0009049D">
        <w:rPr>
          <w:rFonts w:ascii="Times New Roman" w:eastAsia="Times New Roman" w:hAnsi="Times New Roman" w:cs="Times New Roman"/>
          <w:sz w:val="24"/>
          <w:szCs w:val="24"/>
        </w:rPr>
        <w:t>patol</w:t>
      </w:r>
      <w:r>
        <w:rPr>
          <w:rFonts w:ascii="Times New Roman" w:eastAsia="Times New Roman" w:hAnsi="Times New Roman" w:cs="Times New Roman"/>
          <w:sz w:val="24"/>
          <w:szCs w:val="24"/>
        </w:rPr>
        <w:t>ogías relacionadas con la sobre</w:t>
      </w:r>
      <w:r w:rsidR="0049078E" w:rsidRPr="0009049D">
        <w:rPr>
          <w:rFonts w:ascii="Times New Roman" w:eastAsia="Times New Roman" w:hAnsi="Times New Roman" w:cs="Times New Roman"/>
          <w:sz w:val="24"/>
          <w:szCs w:val="24"/>
        </w:rPr>
        <w:t>carga laboral, largas jor</w:t>
      </w:r>
      <w:r>
        <w:rPr>
          <w:rFonts w:ascii="Times New Roman" w:eastAsia="Times New Roman" w:hAnsi="Times New Roman" w:cs="Times New Roman"/>
          <w:sz w:val="24"/>
          <w:szCs w:val="24"/>
        </w:rPr>
        <w:t>nadas de trabajo</w:t>
      </w:r>
      <w:r w:rsidR="0049078E" w:rsidRPr="0009049D">
        <w:rPr>
          <w:rFonts w:ascii="Times New Roman" w:eastAsia="Times New Roman" w:hAnsi="Times New Roman" w:cs="Times New Roman"/>
          <w:sz w:val="24"/>
          <w:szCs w:val="24"/>
        </w:rPr>
        <w:t>, afectando no solo la salud física sino también la salud mental, emociones, y otros aspectos como el ámbito familiar y el desarrollo social a corto mediano y largo plazo.</w:t>
      </w:r>
    </w:p>
    <w:p w14:paraId="7DEB3216" w14:textId="77777777" w:rsidR="00F23489" w:rsidRPr="0009049D" w:rsidRDefault="00F23489" w:rsidP="00AF75E2">
      <w:pPr>
        <w:spacing w:after="0" w:line="360" w:lineRule="auto"/>
        <w:ind w:firstLine="567"/>
        <w:contextualSpacing/>
        <w:rPr>
          <w:rFonts w:ascii="Times New Roman" w:eastAsia="Times New Roman" w:hAnsi="Times New Roman" w:cs="Times New Roman"/>
          <w:sz w:val="24"/>
          <w:szCs w:val="24"/>
        </w:rPr>
      </w:pPr>
    </w:p>
    <w:p w14:paraId="3E59DE31" w14:textId="75714B21" w:rsidR="00F23489" w:rsidRPr="00025C1A" w:rsidRDefault="009538F7" w:rsidP="00AF75E2">
      <w:pPr>
        <w:spacing w:after="0" w:line="360" w:lineRule="auto"/>
        <w:ind w:firstLine="567"/>
        <w:contextualSpacing/>
        <w:rPr>
          <w:rFonts w:ascii="Times New Roman" w:eastAsia="Times New Roman" w:hAnsi="Times New Roman" w:cs="Times New Roman"/>
          <w:b/>
          <w:sz w:val="24"/>
          <w:szCs w:val="24"/>
        </w:rPr>
      </w:pPr>
      <w:r>
        <w:rPr>
          <w:rFonts w:ascii="Times New Roman" w:eastAsia="Times New Roman" w:hAnsi="Times New Roman" w:cs="Times New Roman"/>
          <w:sz w:val="24"/>
          <w:szCs w:val="24"/>
        </w:rPr>
        <w:t>En España se realizó una reciente investigación</w:t>
      </w:r>
      <w:r w:rsidR="00080FD4">
        <w:rPr>
          <w:rFonts w:ascii="Times New Roman" w:eastAsia="Times New Roman" w:hAnsi="Times New Roman" w:cs="Times New Roman"/>
          <w:sz w:val="24"/>
          <w:szCs w:val="24"/>
        </w:rPr>
        <w:t xml:space="preserve"> sobre el tema, </w:t>
      </w:r>
      <w:r w:rsidR="00F23489" w:rsidRPr="0009049D">
        <w:rPr>
          <w:rFonts w:ascii="Times New Roman" w:eastAsia="Times New Roman" w:hAnsi="Times New Roman" w:cs="Times New Roman"/>
          <w:sz w:val="24"/>
          <w:szCs w:val="24"/>
        </w:rPr>
        <w:t xml:space="preserve">más relevante expuesto en el año 2019 el cual fue nombrado </w:t>
      </w:r>
      <w:r w:rsidR="00182E67">
        <w:rPr>
          <w:rFonts w:ascii="Times New Roman" w:eastAsia="Times New Roman" w:hAnsi="Times New Roman" w:cs="Times New Roman"/>
          <w:sz w:val="24"/>
          <w:szCs w:val="24"/>
        </w:rPr>
        <w:t>“</w:t>
      </w:r>
      <w:r w:rsidR="00F23489" w:rsidRPr="00B22D41">
        <w:rPr>
          <w:rFonts w:ascii="Times New Roman" w:eastAsia="Times New Roman" w:hAnsi="Times New Roman" w:cs="Times New Roman"/>
          <w:i/>
          <w:color w:val="000000"/>
          <w:sz w:val="24"/>
          <w:szCs w:val="24"/>
        </w:rPr>
        <w:t xml:space="preserve">factores de riesgo psicosocial, conflicto organizacional y satisfacción laboral en profesionales de la </w:t>
      </w:r>
      <w:r w:rsidR="00F23489" w:rsidRPr="00B22D41">
        <w:rPr>
          <w:rFonts w:ascii="Times New Roman" w:eastAsia="Times New Roman" w:hAnsi="Times New Roman" w:cs="Times New Roman"/>
          <w:i/>
          <w:sz w:val="24"/>
          <w:szCs w:val="24"/>
        </w:rPr>
        <w:t>salud, un modelo de ecuaciones estructurale</w:t>
      </w:r>
      <w:r w:rsidR="00EC17CE" w:rsidRPr="00B22D41">
        <w:rPr>
          <w:rFonts w:ascii="Times New Roman" w:eastAsia="Times New Roman" w:hAnsi="Times New Roman" w:cs="Times New Roman"/>
          <w:i/>
          <w:sz w:val="24"/>
          <w:szCs w:val="24"/>
        </w:rPr>
        <w:t>s</w:t>
      </w:r>
      <w:r w:rsidR="00182E67">
        <w:rPr>
          <w:rFonts w:ascii="Times New Roman" w:eastAsia="Times New Roman" w:hAnsi="Times New Roman" w:cs="Times New Roman"/>
          <w:i/>
          <w:sz w:val="24"/>
          <w:szCs w:val="24"/>
        </w:rPr>
        <w:t>”</w:t>
      </w:r>
      <w:r w:rsidR="00687F19">
        <w:rPr>
          <w:rFonts w:ascii="Times New Roman" w:eastAsia="Times New Roman" w:hAnsi="Times New Roman" w:cs="Times New Roman"/>
          <w:sz w:val="24"/>
          <w:szCs w:val="24"/>
        </w:rPr>
        <w:t>.</w:t>
      </w:r>
      <w:r w:rsidR="00B22D41">
        <w:rPr>
          <w:rFonts w:ascii="Times New Roman" w:eastAsia="Times New Roman" w:hAnsi="Times New Roman" w:cs="Times New Roman"/>
          <w:sz w:val="24"/>
          <w:szCs w:val="24"/>
        </w:rPr>
        <w:t xml:space="preserve"> Cuyo objetivo principal fue p</w:t>
      </w:r>
      <w:r w:rsidR="00B22D41" w:rsidRPr="00B22D41">
        <w:rPr>
          <w:rFonts w:ascii="Times New Roman" w:eastAsia="Times New Roman" w:hAnsi="Times New Roman" w:cs="Times New Roman"/>
          <w:sz w:val="24"/>
          <w:szCs w:val="24"/>
        </w:rPr>
        <w:t>oner a prueba un modelo de interdependencia sobre el efecto que los factores de riesgo psicosocial generan sobre el conflicto organizacional y la satisfacción labo</w:t>
      </w:r>
      <w:r w:rsidR="00025C1A">
        <w:rPr>
          <w:rFonts w:ascii="Times New Roman" w:eastAsia="Times New Roman" w:hAnsi="Times New Roman" w:cs="Times New Roman"/>
          <w:sz w:val="24"/>
          <w:szCs w:val="24"/>
        </w:rPr>
        <w:t>ral en profesionales de la salud</w:t>
      </w:r>
      <w:r w:rsidR="00CE41EC">
        <w:rPr>
          <w:rFonts w:ascii="Times New Roman" w:eastAsia="Times New Roman" w:hAnsi="Times New Roman" w:cs="Times New Roman"/>
          <w:b/>
          <w:sz w:val="24"/>
          <w:szCs w:val="24"/>
        </w:rPr>
        <w:t xml:space="preserve">, </w:t>
      </w:r>
      <w:r w:rsidR="00CE41EC" w:rsidRPr="00CE41EC">
        <w:rPr>
          <w:rFonts w:ascii="Times New Roman" w:eastAsia="Times New Roman" w:hAnsi="Times New Roman" w:cs="Times New Roman"/>
          <w:sz w:val="24"/>
          <w:szCs w:val="24"/>
        </w:rPr>
        <w:t>tiene como</w:t>
      </w:r>
      <w:r w:rsidR="00080FD4">
        <w:rPr>
          <w:rFonts w:ascii="Times New Roman" w:eastAsia="Times New Roman" w:hAnsi="Times New Roman" w:cs="Times New Roman"/>
          <w:sz w:val="24"/>
          <w:szCs w:val="24"/>
        </w:rPr>
        <w:t xml:space="preserve"> semejanzas</w:t>
      </w:r>
      <w:r w:rsidR="00CE41EC" w:rsidRPr="00CE41EC">
        <w:rPr>
          <w:rFonts w:ascii="Times New Roman" w:eastAsia="Times New Roman" w:hAnsi="Times New Roman" w:cs="Times New Roman"/>
          <w:sz w:val="24"/>
          <w:szCs w:val="24"/>
        </w:rPr>
        <w:t xml:space="preserve"> el tipo de</w:t>
      </w:r>
      <w:r w:rsidR="00025C1A">
        <w:rPr>
          <w:rFonts w:ascii="Times New Roman" w:eastAsia="Times New Roman" w:hAnsi="Times New Roman" w:cs="Times New Roman"/>
          <w:sz w:val="24"/>
          <w:szCs w:val="24"/>
        </w:rPr>
        <w:t xml:space="preserve"> </w:t>
      </w:r>
      <w:r w:rsidR="00CE41EC">
        <w:rPr>
          <w:rFonts w:ascii="Times New Roman" w:eastAsia="Times New Roman" w:hAnsi="Times New Roman" w:cs="Times New Roman"/>
          <w:sz w:val="24"/>
          <w:szCs w:val="24"/>
        </w:rPr>
        <w:t xml:space="preserve">investigación la cual es un diseño </w:t>
      </w:r>
      <w:r w:rsidR="00080FD4">
        <w:rPr>
          <w:rFonts w:ascii="Times New Roman" w:eastAsia="Times New Roman" w:hAnsi="Times New Roman" w:cs="Times New Roman"/>
          <w:sz w:val="24"/>
          <w:szCs w:val="24"/>
        </w:rPr>
        <w:t xml:space="preserve">de tipo </w:t>
      </w:r>
      <w:r w:rsidR="00CE41EC">
        <w:rPr>
          <w:rFonts w:ascii="Times New Roman" w:eastAsia="Times New Roman" w:hAnsi="Times New Roman" w:cs="Times New Roman"/>
          <w:sz w:val="24"/>
          <w:szCs w:val="24"/>
        </w:rPr>
        <w:t>transversal</w:t>
      </w:r>
      <w:r w:rsidR="00080FD4">
        <w:rPr>
          <w:rFonts w:ascii="Times New Roman" w:eastAsia="Times New Roman" w:hAnsi="Times New Roman" w:cs="Times New Roman"/>
          <w:sz w:val="24"/>
          <w:szCs w:val="24"/>
        </w:rPr>
        <w:t>.</w:t>
      </w:r>
      <w:r w:rsidR="00CE41EC">
        <w:rPr>
          <w:rFonts w:ascii="Times New Roman" w:eastAsia="Times New Roman" w:hAnsi="Times New Roman" w:cs="Times New Roman"/>
          <w:sz w:val="24"/>
          <w:szCs w:val="24"/>
        </w:rPr>
        <w:t xml:space="preserve"> </w:t>
      </w:r>
    </w:p>
    <w:p w14:paraId="18ADC06A" w14:textId="77777777" w:rsidR="00F23489" w:rsidRPr="0009049D" w:rsidRDefault="00F23489" w:rsidP="00AF75E2">
      <w:pPr>
        <w:spacing w:after="0" w:line="360" w:lineRule="auto"/>
        <w:ind w:firstLine="567"/>
        <w:contextualSpacing/>
        <w:rPr>
          <w:rFonts w:ascii="Times New Roman" w:eastAsia="Times New Roman" w:hAnsi="Times New Roman" w:cs="Times New Roman"/>
          <w:sz w:val="24"/>
          <w:szCs w:val="24"/>
        </w:rPr>
      </w:pPr>
    </w:p>
    <w:p w14:paraId="5CBB6857" w14:textId="3A30E5FD" w:rsidR="00F23489" w:rsidRDefault="002D2623"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Dentro de las diferencias se encuentran la muestra la cual constituye 249 trabajadores  así mismo el </w:t>
      </w:r>
      <w:r w:rsidR="00F23489" w:rsidRPr="0009049D">
        <w:rPr>
          <w:rFonts w:ascii="Times New Roman" w:eastAsia="Times New Roman" w:hAnsi="Times New Roman" w:cs="Times New Roman"/>
          <w:sz w:val="24"/>
          <w:szCs w:val="24"/>
        </w:rPr>
        <w:t>ries</w:t>
      </w:r>
      <w:r>
        <w:rPr>
          <w:rFonts w:ascii="Times New Roman" w:eastAsia="Times New Roman" w:hAnsi="Times New Roman" w:cs="Times New Roman"/>
          <w:sz w:val="24"/>
          <w:szCs w:val="24"/>
        </w:rPr>
        <w:t xml:space="preserve">go psicosocial se evaluó con el </w:t>
      </w:r>
      <w:r w:rsidR="00F23489" w:rsidRPr="00BC2C88">
        <w:rPr>
          <w:rFonts w:ascii="Times New Roman" w:eastAsia="Times New Roman" w:hAnsi="Times New Roman" w:cs="Times New Roman"/>
          <w:sz w:val="24"/>
          <w:szCs w:val="24"/>
        </w:rPr>
        <w:t>método F-PSICO;</w:t>
      </w:r>
      <w:r w:rsidR="00F23489" w:rsidRPr="0009049D">
        <w:rPr>
          <w:rFonts w:ascii="Times New Roman" w:eastAsia="Times New Roman" w:hAnsi="Times New Roman" w:cs="Times New Roman"/>
          <w:sz w:val="24"/>
          <w:szCs w:val="24"/>
        </w:rPr>
        <w:t xml:space="preserve"> la variable latente conflicto organizacional se construyó a partir de un conjunto de indicadores que habían sido desarrollados a partir de una encuesta específica realizada por un equipo multidisciplinario de profesionales de la salud con formación en mediación laboral; y se </w:t>
      </w:r>
      <w:r w:rsidR="00AF75E2" w:rsidRPr="006E2506">
        <w:rPr>
          <w:rFonts w:ascii="Times New Roman" w:eastAsia="Times New Roman" w:hAnsi="Times New Roman" w:cs="Times New Roman"/>
          <w:color w:val="000000" w:themeColor="text1"/>
          <w:sz w:val="24"/>
          <w:szCs w:val="24"/>
        </w:rPr>
        <w:t>operacionaliza</w:t>
      </w:r>
      <w:r w:rsidR="00F23489" w:rsidRPr="006E2506">
        <w:rPr>
          <w:rFonts w:ascii="Times New Roman" w:eastAsia="Times New Roman" w:hAnsi="Times New Roman" w:cs="Times New Roman"/>
          <w:color w:val="000000" w:themeColor="text1"/>
          <w:sz w:val="24"/>
          <w:szCs w:val="24"/>
        </w:rPr>
        <w:t xml:space="preserve"> </w:t>
      </w:r>
      <w:r w:rsidR="00F23489" w:rsidRPr="0009049D">
        <w:rPr>
          <w:rFonts w:ascii="Times New Roman" w:eastAsia="Times New Roman" w:hAnsi="Times New Roman" w:cs="Times New Roman"/>
          <w:sz w:val="24"/>
          <w:szCs w:val="24"/>
        </w:rPr>
        <w:t xml:space="preserve">la variable latente satisfacción laboral con cuatro </w:t>
      </w:r>
      <w:r w:rsidR="00E707FD" w:rsidRPr="0009049D">
        <w:rPr>
          <w:rFonts w:ascii="Times New Roman" w:eastAsia="Times New Roman" w:hAnsi="Times New Roman" w:cs="Times New Roman"/>
          <w:sz w:val="24"/>
          <w:szCs w:val="24"/>
        </w:rPr>
        <w:t>sub</w:t>
      </w:r>
      <w:r w:rsidR="00E707FD">
        <w:rPr>
          <w:rFonts w:ascii="Times New Roman" w:eastAsia="Times New Roman" w:hAnsi="Times New Roman" w:cs="Times New Roman"/>
          <w:sz w:val="24"/>
          <w:szCs w:val="24"/>
        </w:rPr>
        <w:t>d</w:t>
      </w:r>
      <w:r w:rsidR="00E707FD" w:rsidRPr="0009049D">
        <w:rPr>
          <w:rFonts w:ascii="Times New Roman" w:eastAsia="Times New Roman" w:hAnsi="Times New Roman" w:cs="Times New Roman"/>
          <w:sz w:val="24"/>
          <w:szCs w:val="24"/>
        </w:rPr>
        <w:t>imensiones</w:t>
      </w:r>
      <w:r w:rsidR="00F23489" w:rsidRPr="0009049D">
        <w:rPr>
          <w:rFonts w:ascii="Times New Roman" w:eastAsia="Times New Roman" w:hAnsi="Times New Roman" w:cs="Times New Roman"/>
          <w:sz w:val="24"/>
          <w:szCs w:val="24"/>
        </w:rPr>
        <w:t xml:space="preserve"> del </w:t>
      </w:r>
      <w:r w:rsidR="00F23489" w:rsidRPr="00BC2C88">
        <w:rPr>
          <w:rFonts w:ascii="Times New Roman" w:eastAsia="Times New Roman" w:hAnsi="Times New Roman" w:cs="Times New Roman"/>
          <w:sz w:val="24"/>
          <w:szCs w:val="24"/>
        </w:rPr>
        <w:t>cuestionario “Font Roja”. El ajuste del modelo se estimó con técnicas SEM</w:t>
      </w:r>
      <w:r w:rsidR="00E8286F" w:rsidRPr="00BC2C88">
        <w:rPr>
          <w:rFonts w:ascii="Times New Roman" w:eastAsia="Times New Roman" w:hAnsi="Times New Roman" w:cs="Times New Roman"/>
          <w:sz w:val="24"/>
          <w:szCs w:val="24"/>
        </w:rPr>
        <w:t xml:space="preserve">, </w:t>
      </w:r>
      <w:r w:rsidR="00903673" w:rsidRPr="00BC2C88">
        <w:rPr>
          <w:rFonts w:ascii="Times New Roman" w:eastAsia="Times New Roman" w:hAnsi="Times New Roman" w:cs="Times New Roman"/>
          <w:sz w:val="24"/>
          <w:szCs w:val="24"/>
        </w:rPr>
        <w:t>l</w:t>
      </w:r>
      <w:r w:rsidR="00F23489" w:rsidRPr="00BC2C88">
        <w:rPr>
          <w:rFonts w:ascii="Times New Roman" w:eastAsia="Times New Roman" w:hAnsi="Times New Roman" w:cs="Times New Roman"/>
          <w:sz w:val="24"/>
          <w:szCs w:val="24"/>
        </w:rPr>
        <w:t xml:space="preserve">os resultados confirman el adecuado ajuste del modelo que postula que, a mayor riesgo psicosocial, mayor es el conflicto organizacional y </w:t>
      </w:r>
      <w:r w:rsidR="00F23489" w:rsidRPr="00BC2C88">
        <w:rPr>
          <w:rFonts w:ascii="Times New Roman" w:eastAsia="Times New Roman" w:hAnsi="Times New Roman" w:cs="Times New Roman"/>
          <w:sz w:val="24"/>
          <w:szCs w:val="24"/>
        </w:rPr>
        <w:lastRenderedPageBreak/>
        <w:t>menor la satisfacción laboral percibida. El modelo también ubica el conflicto organizacional como variable mediadora entre el riesgo y la satisfacción laboral.</w:t>
      </w:r>
    </w:p>
    <w:p w14:paraId="107B532A" w14:textId="77777777" w:rsidR="00EC0C0D" w:rsidRPr="00BC2C88" w:rsidRDefault="00EC0C0D" w:rsidP="00AF75E2">
      <w:pPr>
        <w:spacing w:after="0" w:line="360" w:lineRule="auto"/>
        <w:ind w:firstLine="567"/>
        <w:contextualSpacing/>
        <w:rPr>
          <w:rFonts w:ascii="Times New Roman" w:eastAsia="Times New Roman" w:hAnsi="Times New Roman" w:cs="Times New Roman"/>
          <w:sz w:val="24"/>
          <w:szCs w:val="24"/>
        </w:rPr>
      </w:pPr>
    </w:p>
    <w:p w14:paraId="1C9EB689" w14:textId="7B897488" w:rsidR="005A0BDD" w:rsidRPr="00BC2C88" w:rsidRDefault="00CE41EC"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025C1A">
        <w:rPr>
          <w:rFonts w:ascii="Times New Roman" w:eastAsia="Times New Roman" w:hAnsi="Times New Roman" w:cs="Times New Roman"/>
          <w:sz w:val="24"/>
          <w:szCs w:val="24"/>
        </w:rPr>
        <w:t xml:space="preserve">ste estudio tiene como utilidad para la investigación, </w:t>
      </w:r>
      <w:r w:rsidR="005A0BDD" w:rsidRPr="00BC2C88">
        <w:rPr>
          <w:rFonts w:ascii="Times New Roman" w:eastAsia="Times New Roman" w:hAnsi="Times New Roman" w:cs="Times New Roman"/>
          <w:sz w:val="24"/>
          <w:szCs w:val="24"/>
        </w:rPr>
        <w:t xml:space="preserve">la importancia del bienestar de los trabajadores de la salud </w:t>
      </w:r>
      <w:r w:rsidR="00025C1A">
        <w:rPr>
          <w:rFonts w:ascii="Times New Roman" w:eastAsia="Times New Roman" w:hAnsi="Times New Roman" w:cs="Times New Roman"/>
          <w:sz w:val="24"/>
          <w:szCs w:val="24"/>
        </w:rPr>
        <w:t xml:space="preserve">dentro del área laboral haciendo referencia </w:t>
      </w:r>
      <w:r>
        <w:rPr>
          <w:rFonts w:ascii="Times New Roman" w:eastAsia="Times New Roman" w:hAnsi="Times New Roman" w:cs="Times New Roman"/>
          <w:sz w:val="24"/>
          <w:szCs w:val="24"/>
        </w:rPr>
        <w:t>en el valor</w:t>
      </w:r>
      <w:r w:rsidR="00025C1A">
        <w:rPr>
          <w:rFonts w:ascii="Times New Roman" w:eastAsia="Times New Roman" w:hAnsi="Times New Roman" w:cs="Times New Roman"/>
          <w:sz w:val="24"/>
          <w:szCs w:val="24"/>
        </w:rPr>
        <w:t xml:space="preserve"> que debe tener</w:t>
      </w:r>
      <w:r w:rsidR="005A0BDD" w:rsidRPr="00BC2C88">
        <w:rPr>
          <w:rFonts w:ascii="Times New Roman" w:eastAsia="Times New Roman" w:hAnsi="Times New Roman" w:cs="Times New Roman"/>
          <w:sz w:val="24"/>
          <w:szCs w:val="24"/>
        </w:rPr>
        <w:t xml:space="preserve"> un </w:t>
      </w:r>
      <w:r w:rsidR="00FD13F5" w:rsidRPr="00BC2C88">
        <w:rPr>
          <w:rFonts w:ascii="Times New Roman" w:eastAsia="Times New Roman" w:hAnsi="Times New Roman" w:cs="Times New Roman"/>
          <w:sz w:val="24"/>
          <w:szCs w:val="24"/>
        </w:rPr>
        <w:t>óptimo</w:t>
      </w:r>
      <w:r w:rsidR="005A0BDD" w:rsidRPr="00BC2C88">
        <w:rPr>
          <w:rFonts w:ascii="Times New Roman" w:eastAsia="Times New Roman" w:hAnsi="Times New Roman" w:cs="Times New Roman"/>
          <w:sz w:val="24"/>
          <w:szCs w:val="24"/>
        </w:rPr>
        <w:t xml:space="preserve"> desempeño laboral, una buena prestación de sus servicios y calidad en sus labores</w:t>
      </w:r>
      <w:r>
        <w:rPr>
          <w:rFonts w:ascii="Times New Roman" w:eastAsia="Times New Roman" w:hAnsi="Times New Roman" w:cs="Times New Roman"/>
          <w:sz w:val="24"/>
          <w:szCs w:val="24"/>
        </w:rPr>
        <w:t>, señalando que</w:t>
      </w:r>
      <w:r w:rsidR="005A0BDD" w:rsidRPr="00BC2C88">
        <w:rPr>
          <w:rFonts w:ascii="Times New Roman" w:eastAsia="Times New Roman" w:hAnsi="Times New Roman" w:cs="Times New Roman"/>
          <w:sz w:val="24"/>
          <w:szCs w:val="24"/>
        </w:rPr>
        <w:t xml:space="preserve"> se debe brindar primeramente a los trabajadores una postura que busque disminuir la cantidad de riegos psicosociales a los</w:t>
      </w:r>
      <w:r>
        <w:rPr>
          <w:rFonts w:ascii="Times New Roman" w:eastAsia="Times New Roman" w:hAnsi="Times New Roman" w:cs="Times New Roman"/>
          <w:sz w:val="24"/>
          <w:szCs w:val="24"/>
        </w:rPr>
        <w:t xml:space="preserve"> que se ven expuestos, la sobre</w:t>
      </w:r>
      <w:r w:rsidR="005A0BDD" w:rsidRPr="00BC2C88">
        <w:rPr>
          <w:rFonts w:ascii="Times New Roman" w:eastAsia="Times New Roman" w:hAnsi="Times New Roman" w:cs="Times New Roman"/>
          <w:sz w:val="24"/>
          <w:szCs w:val="24"/>
        </w:rPr>
        <w:t xml:space="preserve">carga mental, el liderazgo, los conflictos organizacionales, la falta de recursos hospitalarios, el esfuerzo físico son serios factores influyentes en el desempeño y reconocimiento laboral de los trabajadores de la salud. </w:t>
      </w:r>
    </w:p>
    <w:p w14:paraId="0FCD72F3" w14:textId="77777777" w:rsidR="00F23489" w:rsidRPr="00BC2C88" w:rsidRDefault="00F23489" w:rsidP="00AF75E2">
      <w:pPr>
        <w:spacing w:after="0" w:line="480" w:lineRule="auto"/>
        <w:ind w:firstLine="567"/>
        <w:contextualSpacing/>
        <w:rPr>
          <w:rFonts w:ascii="Times New Roman" w:eastAsia="Times New Roman" w:hAnsi="Times New Roman" w:cs="Times New Roman"/>
          <w:sz w:val="24"/>
          <w:szCs w:val="24"/>
        </w:rPr>
      </w:pPr>
    </w:p>
    <w:p w14:paraId="57BF8B33" w14:textId="25EB6FE5" w:rsidR="00F23489" w:rsidRPr="00BC2C88" w:rsidRDefault="002D2623"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cuba </w:t>
      </w:r>
      <w:r w:rsidR="0017786B">
        <w:rPr>
          <w:rFonts w:ascii="Times New Roman" w:eastAsia="Times New Roman" w:hAnsi="Times New Roman" w:cs="Times New Roman"/>
          <w:sz w:val="24"/>
          <w:szCs w:val="24"/>
        </w:rPr>
        <w:t xml:space="preserve"> (2019), los estudiantes Arredondo, Viña &amp; </w:t>
      </w:r>
      <w:r w:rsidR="00F23489" w:rsidRPr="00BC2C88">
        <w:rPr>
          <w:rFonts w:ascii="Times New Roman" w:eastAsia="Times New Roman" w:hAnsi="Times New Roman" w:cs="Times New Roman"/>
          <w:sz w:val="24"/>
          <w:szCs w:val="24"/>
        </w:rPr>
        <w:t xml:space="preserve">Oramas realizaron una importante investigación titulada  </w:t>
      </w:r>
      <w:r w:rsidR="00182E67">
        <w:rPr>
          <w:rFonts w:ascii="Times New Roman" w:eastAsia="Times New Roman" w:hAnsi="Times New Roman" w:cs="Times New Roman"/>
          <w:sz w:val="24"/>
          <w:szCs w:val="24"/>
        </w:rPr>
        <w:t>“</w:t>
      </w:r>
      <w:r w:rsidR="0017786B">
        <w:rPr>
          <w:rFonts w:ascii="Times New Roman" w:eastAsia="Times New Roman" w:hAnsi="Times New Roman" w:cs="Times New Roman"/>
          <w:i/>
          <w:sz w:val="24"/>
          <w:szCs w:val="24"/>
        </w:rPr>
        <w:t xml:space="preserve">experiencia cubana con el </w:t>
      </w:r>
      <w:proofErr w:type="spellStart"/>
      <w:r w:rsidR="0017786B">
        <w:rPr>
          <w:rFonts w:ascii="Times New Roman" w:eastAsia="Times New Roman" w:hAnsi="Times New Roman" w:cs="Times New Roman"/>
          <w:i/>
          <w:sz w:val="24"/>
          <w:szCs w:val="24"/>
        </w:rPr>
        <w:t>I</w:t>
      </w:r>
      <w:r w:rsidR="00F23489" w:rsidRPr="0017786B">
        <w:rPr>
          <w:rFonts w:ascii="Times New Roman" w:eastAsia="Times New Roman" w:hAnsi="Times New Roman" w:cs="Times New Roman"/>
          <w:i/>
          <w:sz w:val="24"/>
          <w:szCs w:val="24"/>
        </w:rPr>
        <w:t>stas</w:t>
      </w:r>
      <w:proofErr w:type="spellEnd"/>
      <w:r w:rsidR="00F23489" w:rsidRPr="0017786B">
        <w:rPr>
          <w:rFonts w:ascii="Times New Roman" w:eastAsia="Times New Roman" w:hAnsi="Times New Roman" w:cs="Times New Roman"/>
          <w:i/>
          <w:sz w:val="24"/>
          <w:szCs w:val="24"/>
        </w:rPr>
        <w:t xml:space="preserve"> 21 en la evaluación de los factores de riesgo psicosociales laborales en un centro de telecomunicaciones</w:t>
      </w:r>
      <w:r w:rsidR="00182E67">
        <w:rPr>
          <w:rFonts w:ascii="Times New Roman" w:eastAsia="Times New Roman" w:hAnsi="Times New Roman" w:cs="Times New Roman"/>
          <w:sz w:val="24"/>
          <w:szCs w:val="24"/>
        </w:rPr>
        <w:t>”</w:t>
      </w:r>
      <w:r w:rsidR="00F23489" w:rsidRPr="00BC2C88">
        <w:rPr>
          <w:rFonts w:ascii="Times New Roman" w:eastAsia="Times New Roman" w:hAnsi="Times New Roman" w:cs="Times New Roman"/>
          <w:sz w:val="24"/>
          <w:szCs w:val="24"/>
        </w:rPr>
        <w:t xml:space="preserve"> en la cual se resaltan los resultados de inspecciones realizadas en un centro de telecomunicaciones que se dedica a la impresión de facturas telefónicas, evidenciaron situaciones determinadas con la insatisfacción en el trabajo en los puestos de ejecutivos de facturación, archiveros fundamentalmente, y se decide hacer un estudio con el objetivo de determinar riesgos psicosociales laborales que respondan a esa problemática. </w:t>
      </w:r>
    </w:p>
    <w:p w14:paraId="6A4C02D5" w14:textId="77777777" w:rsidR="00F23489" w:rsidRPr="00BC2C88" w:rsidRDefault="00F23489" w:rsidP="00AF75E2">
      <w:pPr>
        <w:spacing w:after="0" w:line="480" w:lineRule="auto"/>
        <w:ind w:firstLine="567"/>
        <w:contextualSpacing/>
        <w:rPr>
          <w:rFonts w:ascii="Times New Roman" w:eastAsia="Times New Roman" w:hAnsi="Times New Roman" w:cs="Times New Roman"/>
          <w:sz w:val="24"/>
          <w:szCs w:val="24"/>
        </w:rPr>
      </w:pPr>
    </w:p>
    <w:p w14:paraId="0115A762" w14:textId="295A6722" w:rsidR="00F23489" w:rsidRPr="00BC2C88" w:rsidRDefault="001B5448"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las diferencias se evidencian que la muestra utilizada es conformada por</w:t>
      </w:r>
      <w:r w:rsidRPr="00BC2C88">
        <w:rPr>
          <w:rFonts w:ascii="Times New Roman" w:eastAsia="Times New Roman" w:hAnsi="Times New Roman" w:cs="Times New Roman"/>
          <w:sz w:val="24"/>
          <w:szCs w:val="24"/>
        </w:rPr>
        <w:t xml:space="preserve"> 34 personas por las áreas vinculadas al trabajo del centro.</w:t>
      </w:r>
      <w:r>
        <w:rPr>
          <w:rFonts w:ascii="Times New Roman" w:eastAsia="Times New Roman" w:hAnsi="Times New Roman" w:cs="Times New Roman"/>
          <w:sz w:val="24"/>
          <w:szCs w:val="24"/>
        </w:rPr>
        <w:t xml:space="preserve"> Así mismo e</w:t>
      </w:r>
      <w:r w:rsidR="00F23489" w:rsidRPr="00BC2C88">
        <w:rPr>
          <w:rFonts w:ascii="Times New Roman" w:eastAsia="Times New Roman" w:hAnsi="Times New Roman" w:cs="Times New Roman"/>
          <w:sz w:val="24"/>
          <w:szCs w:val="24"/>
        </w:rPr>
        <w:t xml:space="preserve">l análisis de la bibliografía contribuyó a seleccionar el instrumento </w:t>
      </w:r>
      <w:proofErr w:type="spellStart"/>
      <w:r w:rsidR="00F23489" w:rsidRPr="00BC2C88">
        <w:rPr>
          <w:rFonts w:ascii="Times New Roman" w:eastAsia="Times New Roman" w:hAnsi="Times New Roman" w:cs="Times New Roman"/>
          <w:sz w:val="24"/>
          <w:szCs w:val="24"/>
        </w:rPr>
        <w:t>CoPsoQ</w:t>
      </w:r>
      <w:proofErr w:type="spellEnd"/>
      <w:r w:rsidR="00F23489" w:rsidRPr="00BC2C88">
        <w:rPr>
          <w:rFonts w:ascii="Times New Roman" w:eastAsia="Times New Roman" w:hAnsi="Times New Roman" w:cs="Times New Roman"/>
          <w:sz w:val="24"/>
          <w:szCs w:val="24"/>
        </w:rPr>
        <w:t xml:space="preserve"> </w:t>
      </w:r>
      <w:proofErr w:type="spellStart"/>
      <w:r w:rsidR="00F23489" w:rsidRPr="00BC2C88">
        <w:rPr>
          <w:rFonts w:ascii="Times New Roman" w:eastAsia="Times New Roman" w:hAnsi="Times New Roman" w:cs="Times New Roman"/>
          <w:sz w:val="24"/>
          <w:szCs w:val="24"/>
        </w:rPr>
        <w:t>Istas</w:t>
      </w:r>
      <w:proofErr w:type="spellEnd"/>
      <w:r w:rsidR="00F23489" w:rsidRPr="00BC2C88">
        <w:rPr>
          <w:rFonts w:ascii="Times New Roman" w:eastAsia="Times New Roman" w:hAnsi="Times New Roman" w:cs="Times New Roman"/>
          <w:sz w:val="24"/>
          <w:szCs w:val="24"/>
        </w:rPr>
        <w:t xml:space="preserve"> 21 para realizar el estudio, al cumplir con las características adecuadas. Los resultados presentados en las dimensiones evaluadas comprobaron la existencia potencial de factores de riesgos psicosociales en las actuales condiciones y organización del trabajo, con predominio de la doble presencia, sentido de trabajo y posibilidad de desarrollo. Finalmente, se establece una estrategia metodológica para el mejoramiento de la satisfacción de los trabajadores al incrementarse la organización del trabajo.</w:t>
      </w:r>
    </w:p>
    <w:p w14:paraId="36C313B3"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p>
    <w:p w14:paraId="74D77D3C" w14:textId="0D911C55" w:rsidR="00180272" w:rsidRDefault="0017786B"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Este estudio tiene como utilidad para la investigación </w:t>
      </w:r>
      <w:r w:rsidR="00180272" w:rsidRPr="00BC2C88">
        <w:rPr>
          <w:rFonts w:ascii="Times New Roman" w:eastAsia="Times New Roman" w:hAnsi="Times New Roman" w:cs="Times New Roman"/>
          <w:sz w:val="24"/>
          <w:szCs w:val="24"/>
        </w:rPr>
        <w:t>la importancia de conocer los diferentes factores que afectan al trabajador no solo</w:t>
      </w:r>
      <w:r w:rsidR="001B5448">
        <w:rPr>
          <w:rFonts w:ascii="Times New Roman" w:eastAsia="Times New Roman" w:hAnsi="Times New Roman" w:cs="Times New Roman"/>
          <w:sz w:val="24"/>
          <w:szCs w:val="24"/>
        </w:rPr>
        <w:t xml:space="preserve"> en la parte</w:t>
      </w:r>
      <w:r>
        <w:rPr>
          <w:rFonts w:ascii="Times New Roman" w:eastAsia="Times New Roman" w:hAnsi="Times New Roman" w:cs="Times New Roman"/>
          <w:sz w:val="24"/>
          <w:szCs w:val="24"/>
        </w:rPr>
        <w:t xml:space="preserve"> familiar y</w:t>
      </w:r>
      <w:r w:rsidR="00180272" w:rsidRPr="00BC2C88">
        <w:rPr>
          <w:rFonts w:ascii="Times New Roman" w:eastAsia="Times New Roman" w:hAnsi="Times New Roman" w:cs="Times New Roman"/>
          <w:sz w:val="24"/>
          <w:szCs w:val="24"/>
        </w:rPr>
        <w:t xml:space="preserve"> personal, </w:t>
      </w:r>
      <w:r w:rsidR="001B5448">
        <w:rPr>
          <w:rFonts w:ascii="Times New Roman" w:eastAsia="Times New Roman" w:hAnsi="Times New Roman" w:cs="Times New Roman"/>
          <w:sz w:val="24"/>
          <w:szCs w:val="24"/>
        </w:rPr>
        <w:t xml:space="preserve">sino también a nivel externo </w:t>
      </w:r>
      <w:r w:rsidR="00180272" w:rsidRPr="00BC2C88">
        <w:rPr>
          <w:rFonts w:ascii="Times New Roman" w:eastAsia="Times New Roman" w:hAnsi="Times New Roman" w:cs="Times New Roman"/>
          <w:sz w:val="24"/>
          <w:szCs w:val="24"/>
        </w:rPr>
        <w:t xml:space="preserve">ya que muchas veces los problemas de insatisfacción laboral, </w:t>
      </w:r>
      <w:r>
        <w:rPr>
          <w:rFonts w:ascii="Times New Roman" w:eastAsia="Times New Roman" w:hAnsi="Times New Roman" w:cs="Times New Roman"/>
          <w:sz w:val="24"/>
          <w:szCs w:val="24"/>
        </w:rPr>
        <w:t xml:space="preserve">generan un </w:t>
      </w:r>
      <w:r w:rsidR="00180272" w:rsidRPr="00BC2C88">
        <w:rPr>
          <w:rFonts w:ascii="Times New Roman" w:eastAsia="Times New Roman" w:hAnsi="Times New Roman" w:cs="Times New Roman"/>
          <w:sz w:val="24"/>
          <w:szCs w:val="24"/>
        </w:rPr>
        <w:t xml:space="preserve">bajo desempeño y </w:t>
      </w:r>
      <w:r w:rsidR="001B5448">
        <w:rPr>
          <w:rFonts w:ascii="Times New Roman" w:eastAsia="Times New Roman" w:hAnsi="Times New Roman" w:cs="Times New Roman"/>
          <w:sz w:val="24"/>
          <w:szCs w:val="24"/>
        </w:rPr>
        <w:t xml:space="preserve">ocasionan </w:t>
      </w:r>
      <w:r w:rsidR="00180272" w:rsidRPr="00BC2C88">
        <w:rPr>
          <w:rFonts w:ascii="Times New Roman" w:eastAsia="Times New Roman" w:hAnsi="Times New Roman" w:cs="Times New Roman"/>
          <w:sz w:val="24"/>
          <w:szCs w:val="24"/>
        </w:rPr>
        <w:t xml:space="preserve">fatigas </w:t>
      </w:r>
      <w:r>
        <w:rPr>
          <w:rFonts w:ascii="Times New Roman" w:eastAsia="Times New Roman" w:hAnsi="Times New Roman" w:cs="Times New Roman"/>
          <w:sz w:val="24"/>
          <w:szCs w:val="24"/>
        </w:rPr>
        <w:t>que se ven reflejadas en los resultados organizacionales</w:t>
      </w:r>
      <w:r w:rsidR="001B5448">
        <w:rPr>
          <w:rFonts w:ascii="Times New Roman" w:eastAsia="Times New Roman" w:hAnsi="Times New Roman" w:cs="Times New Roman"/>
          <w:sz w:val="24"/>
          <w:szCs w:val="24"/>
        </w:rPr>
        <w:t>, estos</w:t>
      </w:r>
      <w:r>
        <w:rPr>
          <w:rFonts w:ascii="Times New Roman" w:eastAsia="Times New Roman" w:hAnsi="Times New Roman" w:cs="Times New Roman"/>
          <w:sz w:val="24"/>
          <w:szCs w:val="24"/>
        </w:rPr>
        <w:t xml:space="preserve"> </w:t>
      </w:r>
      <w:r w:rsidR="00180272" w:rsidRPr="00BC2C88">
        <w:rPr>
          <w:rFonts w:ascii="Times New Roman" w:eastAsia="Times New Roman" w:hAnsi="Times New Roman" w:cs="Times New Roman"/>
          <w:sz w:val="24"/>
          <w:szCs w:val="24"/>
        </w:rPr>
        <w:t xml:space="preserve">se deben a factores que se encuentran estrictamente dentro del ámbito laboral </w:t>
      </w:r>
      <w:r w:rsidR="001B5448">
        <w:rPr>
          <w:rFonts w:ascii="Times New Roman" w:eastAsia="Times New Roman" w:hAnsi="Times New Roman" w:cs="Times New Roman"/>
          <w:sz w:val="24"/>
          <w:szCs w:val="24"/>
        </w:rPr>
        <w:t>siendo</w:t>
      </w:r>
      <w:r w:rsidR="00180272" w:rsidRPr="00BC2C88">
        <w:rPr>
          <w:rFonts w:ascii="Times New Roman" w:eastAsia="Times New Roman" w:hAnsi="Times New Roman" w:cs="Times New Roman"/>
          <w:sz w:val="24"/>
          <w:szCs w:val="24"/>
        </w:rPr>
        <w:t xml:space="preserve"> causantes de quejas y afectaciones en la prestación y calidad de los servicios a prestar. </w:t>
      </w:r>
    </w:p>
    <w:p w14:paraId="25BFD009" w14:textId="77777777" w:rsidR="0092218D" w:rsidRDefault="0092218D" w:rsidP="00AF75E2">
      <w:pPr>
        <w:spacing w:after="0" w:line="360" w:lineRule="auto"/>
        <w:ind w:firstLine="567"/>
        <w:contextualSpacing/>
        <w:rPr>
          <w:rFonts w:ascii="Times New Roman" w:eastAsia="Times New Roman" w:hAnsi="Times New Roman" w:cs="Times New Roman"/>
          <w:sz w:val="24"/>
          <w:szCs w:val="24"/>
        </w:rPr>
      </w:pPr>
    </w:p>
    <w:p w14:paraId="4A9CAEF4" w14:textId="2A1B1A42" w:rsidR="0092218D" w:rsidRDefault="0092218D"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Colombia los autores Jiménez, Orozco &amp; </w:t>
      </w:r>
      <w:r w:rsidR="00E707FD">
        <w:rPr>
          <w:rFonts w:ascii="Times New Roman" w:eastAsia="Times New Roman" w:hAnsi="Times New Roman" w:cs="Times New Roman"/>
          <w:sz w:val="24"/>
          <w:szCs w:val="24"/>
        </w:rPr>
        <w:t>Cáliz</w:t>
      </w:r>
      <w:r>
        <w:rPr>
          <w:rFonts w:ascii="Times New Roman" w:eastAsia="Times New Roman" w:hAnsi="Times New Roman" w:cs="Times New Roman"/>
          <w:sz w:val="24"/>
          <w:szCs w:val="24"/>
        </w:rPr>
        <w:t xml:space="preserve"> (2017), quienes</w:t>
      </w:r>
      <w:r w:rsidR="00D92433">
        <w:rPr>
          <w:rFonts w:ascii="Times New Roman" w:eastAsia="Times New Roman" w:hAnsi="Times New Roman" w:cs="Times New Roman"/>
          <w:sz w:val="24"/>
          <w:szCs w:val="24"/>
        </w:rPr>
        <w:t xml:space="preserve"> realizaron una investigación que se encuentra dentro de las semejanzas titulada </w:t>
      </w:r>
      <w:r w:rsidR="00182E67">
        <w:rPr>
          <w:rFonts w:ascii="Times New Roman" w:eastAsia="Times New Roman" w:hAnsi="Times New Roman" w:cs="Times New Roman"/>
          <w:sz w:val="24"/>
          <w:szCs w:val="24"/>
        </w:rPr>
        <w:t>“</w:t>
      </w:r>
      <w:r w:rsidR="00D92433" w:rsidRPr="00D92433">
        <w:rPr>
          <w:rFonts w:ascii="Times New Roman" w:eastAsia="Times New Roman" w:hAnsi="Times New Roman" w:cs="Times New Roman"/>
          <w:i/>
          <w:sz w:val="24"/>
          <w:szCs w:val="24"/>
        </w:rPr>
        <w:t>Factores de riesgos psicosociales en auxiliares de enfermería de un hospital de la red pública en la ciudad de Bogotá, Colombia</w:t>
      </w:r>
      <w:r w:rsidR="00182E67">
        <w:rPr>
          <w:rFonts w:ascii="Times New Roman" w:eastAsia="Times New Roman" w:hAnsi="Times New Roman" w:cs="Times New Roman"/>
          <w:i/>
          <w:sz w:val="24"/>
          <w:szCs w:val="24"/>
        </w:rPr>
        <w:t xml:space="preserve">”. </w:t>
      </w:r>
      <w:r w:rsidR="00D92433">
        <w:rPr>
          <w:rFonts w:ascii="Times New Roman" w:eastAsia="Times New Roman" w:hAnsi="Times New Roman" w:cs="Times New Roman"/>
          <w:i/>
          <w:sz w:val="24"/>
          <w:szCs w:val="24"/>
        </w:rPr>
        <w:t xml:space="preserve"> </w:t>
      </w:r>
      <w:r w:rsidR="00D92433">
        <w:rPr>
          <w:rFonts w:ascii="Times New Roman" w:eastAsia="Times New Roman" w:hAnsi="Times New Roman" w:cs="Times New Roman"/>
          <w:sz w:val="24"/>
          <w:szCs w:val="24"/>
        </w:rPr>
        <w:t xml:space="preserve">Esta tuvo como objetivo principal </w:t>
      </w:r>
      <w:r w:rsidR="00D92433" w:rsidRPr="00D92433">
        <w:rPr>
          <w:rFonts w:ascii="Times New Roman" w:eastAsia="Times New Roman" w:hAnsi="Times New Roman" w:cs="Times New Roman"/>
          <w:sz w:val="24"/>
          <w:szCs w:val="24"/>
        </w:rPr>
        <w:t>evaluar los factores de riesgos psicosociales en los auxiliares de enfermería, de un hospital de la red pública en la ciudad de Bogotá, Colombia</w:t>
      </w:r>
      <w:r w:rsidR="00D92433">
        <w:rPr>
          <w:rFonts w:ascii="Times New Roman" w:eastAsia="Times New Roman" w:hAnsi="Times New Roman" w:cs="Times New Roman"/>
          <w:sz w:val="24"/>
          <w:szCs w:val="24"/>
        </w:rPr>
        <w:t>.</w:t>
      </w:r>
    </w:p>
    <w:p w14:paraId="477E88D3" w14:textId="77777777" w:rsidR="00D92433" w:rsidRDefault="00D92433" w:rsidP="00AF75E2">
      <w:pPr>
        <w:spacing w:after="0" w:line="360" w:lineRule="auto"/>
        <w:ind w:firstLine="567"/>
        <w:contextualSpacing/>
        <w:rPr>
          <w:rFonts w:ascii="Times New Roman" w:eastAsia="Times New Roman" w:hAnsi="Times New Roman" w:cs="Times New Roman"/>
          <w:sz w:val="24"/>
          <w:szCs w:val="24"/>
        </w:rPr>
      </w:pPr>
    </w:p>
    <w:p w14:paraId="66D91FE9" w14:textId="41AE9754" w:rsidR="0085609D" w:rsidRDefault="000D7781"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Dentro de las semejanzas se evidencian que el tipo y diseño de investigación también corresponden a </w:t>
      </w:r>
      <w:r w:rsidRPr="000D7781">
        <w:rPr>
          <w:rFonts w:ascii="Times New Roman" w:eastAsia="Times New Roman" w:hAnsi="Times New Roman" w:cs="Times New Roman"/>
          <w:sz w:val="24"/>
          <w:szCs w:val="24"/>
        </w:rPr>
        <w:t>un enfoque cuantitativo, con diseño de un estudio de</w:t>
      </w:r>
      <w:r w:rsidR="0085609D">
        <w:rPr>
          <w:rFonts w:ascii="Times New Roman" w:eastAsia="Times New Roman" w:hAnsi="Times New Roman" w:cs="Times New Roman"/>
          <w:sz w:val="24"/>
          <w:szCs w:val="24"/>
        </w:rPr>
        <w:t>scriptivo, de corte transversal</w:t>
      </w:r>
      <w:r w:rsidR="00D92433" w:rsidRPr="00D92433">
        <w:rPr>
          <w:rFonts w:ascii="Times New Roman" w:eastAsia="Times New Roman" w:hAnsi="Times New Roman" w:cs="Times New Roman"/>
          <w:sz w:val="24"/>
          <w:szCs w:val="24"/>
        </w:rPr>
        <w:t xml:space="preserve">. La muestra estuvo compuesta por 90 auxiliares de enfermería; para la recolección de la información, se utilizó el cuestionario CoPsoQ-istas21, versión 2.0 2014, instrumento que evalúa la exposición al riesgo psicosocial, fundamentado en la prevención. </w:t>
      </w:r>
      <w:r w:rsidR="0085609D" w:rsidRPr="0085609D">
        <w:rPr>
          <w:rFonts w:ascii="Times New Roman" w:eastAsia="Times New Roman" w:hAnsi="Times New Roman" w:cs="Times New Roman"/>
          <w:sz w:val="24"/>
          <w:szCs w:val="24"/>
        </w:rPr>
        <w:t>El instrumento contenía 109 preguntas cortas, con respuestas tipo Likert: 25 sobre las condiciones de empleo y trabajo, 69 relacionadas con la exposición a factores psicosociales y 15 sobre salud y bienestar personal. Fue aplicado previo consentimiento informado, en forma individual, anónima; el tiempo de diligenciamiento fue en promedio de 40 minutos y su recogida se realizó en un buzón, manteniendo el anonimato de la información. La sistematización de los datos obtenidos en las encuestas fue ingresada a una base de datos, para su procesamiento y análisis posterior. Para ello, se utilizó la aplicación informática que aporta el método CoPsoQistas21. El análisis de la información, se realizó por medio de estadísticas descriptivas, que permitieron observar el comportamiento de las dimensiones estudiadas.</w:t>
      </w:r>
    </w:p>
    <w:p w14:paraId="426EF4E1" w14:textId="77777777" w:rsidR="0085609D" w:rsidRDefault="0085609D" w:rsidP="00AF75E2">
      <w:pPr>
        <w:spacing w:after="0" w:line="360" w:lineRule="auto"/>
        <w:ind w:firstLine="567"/>
        <w:contextualSpacing/>
        <w:rPr>
          <w:rFonts w:ascii="Times New Roman" w:eastAsia="Times New Roman" w:hAnsi="Times New Roman" w:cs="Times New Roman"/>
          <w:sz w:val="24"/>
          <w:szCs w:val="24"/>
        </w:rPr>
      </w:pPr>
    </w:p>
    <w:p w14:paraId="1B6775F6" w14:textId="3A762FAB" w:rsidR="00D92433" w:rsidRDefault="00D92433" w:rsidP="00AF75E2">
      <w:pPr>
        <w:spacing w:after="0" w:line="360" w:lineRule="auto"/>
        <w:ind w:firstLine="567"/>
        <w:contextualSpacing/>
        <w:rPr>
          <w:rFonts w:ascii="Times New Roman" w:eastAsia="Times New Roman" w:hAnsi="Times New Roman" w:cs="Times New Roman"/>
          <w:sz w:val="24"/>
          <w:szCs w:val="24"/>
        </w:rPr>
      </w:pPr>
      <w:r w:rsidRPr="00D92433">
        <w:rPr>
          <w:rFonts w:ascii="Times New Roman" w:eastAsia="Times New Roman" w:hAnsi="Times New Roman" w:cs="Times New Roman"/>
          <w:sz w:val="24"/>
          <w:szCs w:val="24"/>
        </w:rPr>
        <w:t xml:space="preserve">Los resultados </w:t>
      </w:r>
      <w:r w:rsidR="0085609D" w:rsidRPr="00D92433">
        <w:rPr>
          <w:rFonts w:ascii="Times New Roman" w:eastAsia="Times New Roman" w:hAnsi="Times New Roman" w:cs="Times New Roman"/>
          <w:sz w:val="24"/>
          <w:szCs w:val="24"/>
        </w:rPr>
        <w:t>demuestran</w:t>
      </w:r>
      <w:r w:rsidRPr="00D92433">
        <w:rPr>
          <w:rFonts w:ascii="Times New Roman" w:eastAsia="Times New Roman" w:hAnsi="Times New Roman" w:cs="Times New Roman"/>
          <w:sz w:val="24"/>
          <w:szCs w:val="24"/>
        </w:rPr>
        <w:t xml:space="preserve"> que el 84,5% de los participantes corresponden a sexo femenino, el 52,9%, tiene una edad que no supera los 31 años y el 75,9% tiene un contrato </w:t>
      </w:r>
      <w:r w:rsidRPr="00D92433">
        <w:rPr>
          <w:rFonts w:ascii="Times New Roman" w:eastAsia="Times New Roman" w:hAnsi="Times New Roman" w:cs="Times New Roman"/>
          <w:sz w:val="24"/>
          <w:szCs w:val="24"/>
        </w:rPr>
        <w:lastRenderedPageBreak/>
        <w:t>temporal. En cuanto a la exposición de riesgos psicosociales, las dimensiones más desfavorables para la salud fueron el ritmo de trabajo, 97,6%; inseguridad sobre las condiciones de trabajo, 66,1% y las exigencias de esconder emociones, 65,2%. Respecto a las dimensiones favorables para la salud, se destaca el sentido de trabajo, 90,8% y las posib</w:t>
      </w:r>
      <w:r w:rsidR="0085609D">
        <w:rPr>
          <w:rFonts w:ascii="Times New Roman" w:eastAsia="Times New Roman" w:hAnsi="Times New Roman" w:cs="Times New Roman"/>
          <w:sz w:val="24"/>
          <w:szCs w:val="24"/>
        </w:rPr>
        <w:t>ilidades de desarrollo, 90,7%. Así mismo l</w:t>
      </w:r>
      <w:r w:rsidRPr="00D92433">
        <w:rPr>
          <w:rFonts w:ascii="Times New Roman" w:eastAsia="Times New Roman" w:hAnsi="Times New Roman" w:cs="Times New Roman"/>
          <w:sz w:val="24"/>
          <w:szCs w:val="24"/>
        </w:rPr>
        <w:t>a investigación evidencia las condiciones psicosociales que pueden repercutir en la salud de la población sujeto de estudio</w:t>
      </w:r>
      <w:r w:rsidR="000D7781">
        <w:rPr>
          <w:rFonts w:ascii="Times New Roman" w:eastAsia="Times New Roman" w:hAnsi="Times New Roman" w:cs="Times New Roman"/>
          <w:sz w:val="24"/>
          <w:szCs w:val="24"/>
        </w:rPr>
        <w:t>.</w:t>
      </w:r>
      <w:r w:rsidR="0085609D">
        <w:rPr>
          <w:rFonts w:ascii="Times New Roman" w:eastAsia="Times New Roman" w:hAnsi="Times New Roman" w:cs="Times New Roman"/>
          <w:sz w:val="24"/>
          <w:szCs w:val="24"/>
        </w:rPr>
        <w:t xml:space="preserve"> </w:t>
      </w:r>
      <w:r w:rsidR="0085609D" w:rsidRPr="0085609D">
        <w:rPr>
          <w:rFonts w:ascii="Times New Roman" w:eastAsia="Times New Roman" w:hAnsi="Times New Roman" w:cs="Times New Roman"/>
          <w:sz w:val="24"/>
          <w:szCs w:val="24"/>
        </w:rPr>
        <w:t>el estudio confirma la importancia de documentar, identificar, valorar y controlar los factores de riesgo psicosociales en la población de auxiliares de enfermería, así como la necesidad de generar estrategias de prevención y control de estos factores de riesgo, con el fin de prevenir alteraciones en la salud, mejorar sus condiciones de trabajo y bienestar y, de esta manera, se fomentan ambientes laborales más saludables, se mejora la productividad, la calidad del servicio y el cuidado humanizado, esencial en la atención de enfermería</w:t>
      </w:r>
      <w:r w:rsidR="0085609D">
        <w:rPr>
          <w:rFonts w:ascii="Times New Roman" w:eastAsia="Times New Roman" w:hAnsi="Times New Roman" w:cs="Times New Roman"/>
          <w:sz w:val="24"/>
          <w:szCs w:val="24"/>
        </w:rPr>
        <w:t>.</w:t>
      </w:r>
    </w:p>
    <w:p w14:paraId="6B4E1827" w14:textId="77777777" w:rsidR="000D7781" w:rsidRDefault="000D7781" w:rsidP="00AF75E2">
      <w:pPr>
        <w:spacing w:after="0" w:line="360" w:lineRule="auto"/>
        <w:ind w:firstLine="567"/>
        <w:contextualSpacing/>
        <w:rPr>
          <w:rFonts w:ascii="Times New Roman" w:eastAsia="Times New Roman" w:hAnsi="Times New Roman" w:cs="Times New Roman"/>
          <w:sz w:val="24"/>
          <w:szCs w:val="24"/>
        </w:rPr>
      </w:pPr>
    </w:p>
    <w:p w14:paraId="09496983" w14:textId="0217EC18" w:rsidR="000D7781" w:rsidRDefault="000D7781"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estudio aporta para la investigación, que </w:t>
      </w:r>
      <w:r w:rsidR="0085609D">
        <w:rPr>
          <w:rFonts w:ascii="Times New Roman" w:eastAsia="Times New Roman" w:hAnsi="Times New Roman" w:cs="Times New Roman"/>
          <w:sz w:val="24"/>
          <w:szCs w:val="24"/>
        </w:rPr>
        <w:t xml:space="preserve">de acuerdo al ambiente laboral y teniendo en cuenta que las </w:t>
      </w:r>
      <w:r w:rsidR="001C046C">
        <w:rPr>
          <w:rFonts w:ascii="Times New Roman" w:eastAsia="Times New Roman" w:hAnsi="Times New Roman" w:cs="Times New Roman"/>
          <w:sz w:val="24"/>
          <w:szCs w:val="24"/>
        </w:rPr>
        <w:t>emociones juegan un papel importante en los</w:t>
      </w:r>
      <w:r w:rsidR="0085609D" w:rsidRPr="0085609D">
        <w:rPr>
          <w:rFonts w:ascii="Times New Roman" w:eastAsia="Times New Roman" w:hAnsi="Times New Roman" w:cs="Times New Roman"/>
          <w:sz w:val="24"/>
          <w:szCs w:val="24"/>
        </w:rPr>
        <w:t xml:space="preserve"> factores de riesgos psicosociales</w:t>
      </w:r>
      <w:r w:rsidR="001C046C">
        <w:rPr>
          <w:rFonts w:ascii="Times New Roman" w:eastAsia="Times New Roman" w:hAnsi="Times New Roman" w:cs="Times New Roman"/>
          <w:sz w:val="24"/>
          <w:szCs w:val="24"/>
        </w:rPr>
        <w:t>, siendo estos relacionados con las actividades que realizan el personal de enfermería, de esta manera también es importante mencionar que l</w:t>
      </w:r>
      <w:r w:rsidR="001C046C" w:rsidRPr="001C046C">
        <w:rPr>
          <w:rFonts w:ascii="Times New Roman" w:eastAsia="Times New Roman" w:hAnsi="Times New Roman" w:cs="Times New Roman"/>
          <w:bCs/>
          <w:sz w:val="24"/>
          <w:szCs w:val="24"/>
        </w:rPr>
        <w:t>a</w:t>
      </w:r>
      <w:r w:rsidR="001C046C" w:rsidRPr="001C046C">
        <w:rPr>
          <w:rFonts w:ascii="Times New Roman" w:eastAsia="Times New Roman" w:hAnsi="Times New Roman" w:cs="Times New Roman"/>
          <w:sz w:val="24"/>
          <w:szCs w:val="24"/>
        </w:rPr>
        <w:t xml:space="preserve"> </w:t>
      </w:r>
      <w:r w:rsidR="001C046C" w:rsidRPr="001C046C">
        <w:rPr>
          <w:rFonts w:ascii="Times New Roman" w:eastAsia="Times New Roman" w:hAnsi="Times New Roman" w:cs="Times New Roman"/>
          <w:bCs/>
          <w:sz w:val="24"/>
          <w:szCs w:val="24"/>
        </w:rPr>
        <w:t>alta</w:t>
      </w:r>
      <w:r w:rsidR="001C046C" w:rsidRPr="001C046C">
        <w:rPr>
          <w:rFonts w:ascii="Times New Roman" w:eastAsia="Times New Roman" w:hAnsi="Times New Roman" w:cs="Times New Roman"/>
          <w:sz w:val="24"/>
          <w:szCs w:val="24"/>
        </w:rPr>
        <w:t xml:space="preserve"> </w:t>
      </w:r>
      <w:r w:rsidR="001C046C" w:rsidRPr="001C046C">
        <w:rPr>
          <w:rFonts w:ascii="Times New Roman" w:eastAsia="Times New Roman" w:hAnsi="Times New Roman" w:cs="Times New Roman"/>
          <w:bCs/>
          <w:sz w:val="24"/>
          <w:szCs w:val="24"/>
        </w:rPr>
        <w:t>tasa</w:t>
      </w:r>
      <w:r w:rsidR="001C046C" w:rsidRPr="001C046C">
        <w:rPr>
          <w:rFonts w:ascii="Times New Roman" w:eastAsia="Times New Roman" w:hAnsi="Times New Roman" w:cs="Times New Roman"/>
          <w:sz w:val="24"/>
          <w:szCs w:val="24"/>
        </w:rPr>
        <w:t xml:space="preserve"> de </w:t>
      </w:r>
      <w:r w:rsidR="001C046C" w:rsidRPr="001C046C">
        <w:rPr>
          <w:rFonts w:ascii="Times New Roman" w:eastAsia="Times New Roman" w:hAnsi="Times New Roman" w:cs="Times New Roman"/>
          <w:bCs/>
          <w:sz w:val="24"/>
          <w:szCs w:val="24"/>
        </w:rPr>
        <w:t>empleo</w:t>
      </w:r>
      <w:r w:rsidR="001C046C" w:rsidRPr="001C046C">
        <w:rPr>
          <w:rFonts w:ascii="Times New Roman" w:eastAsia="Times New Roman" w:hAnsi="Times New Roman" w:cs="Times New Roman"/>
          <w:sz w:val="24"/>
          <w:szCs w:val="24"/>
        </w:rPr>
        <w:t xml:space="preserve"> </w:t>
      </w:r>
      <w:r w:rsidR="001C046C" w:rsidRPr="001C046C">
        <w:rPr>
          <w:rFonts w:ascii="Times New Roman" w:eastAsia="Times New Roman" w:hAnsi="Times New Roman" w:cs="Times New Roman"/>
          <w:bCs/>
          <w:sz w:val="24"/>
          <w:szCs w:val="24"/>
        </w:rPr>
        <w:t>de</w:t>
      </w:r>
      <w:r w:rsidR="001C046C" w:rsidRPr="001C046C">
        <w:rPr>
          <w:rFonts w:ascii="Times New Roman" w:eastAsia="Times New Roman" w:hAnsi="Times New Roman" w:cs="Times New Roman"/>
          <w:sz w:val="24"/>
          <w:szCs w:val="24"/>
        </w:rPr>
        <w:t xml:space="preserve"> auxiliares de enfermería </w:t>
      </w:r>
      <w:r w:rsidR="001C046C">
        <w:rPr>
          <w:rFonts w:ascii="Times New Roman" w:eastAsia="Times New Roman" w:hAnsi="Times New Roman" w:cs="Times New Roman"/>
          <w:sz w:val="24"/>
          <w:szCs w:val="24"/>
        </w:rPr>
        <w:t xml:space="preserve">no </w:t>
      </w:r>
      <w:r w:rsidR="001C046C" w:rsidRPr="001C046C">
        <w:rPr>
          <w:rFonts w:ascii="Times New Roman" w:eastAsia="Times New Roman" w:hAnsi="Times New Roman" w:cs="Times New Roman"/>
          <w:bCs/>
          <w:sz w:val="24"/>
          <w:szCs w:val="24"/>
        </w:rPr>
        <w:t>cumple</w:t>
      </w:r>
      <w:r w:rsidR="001C046C" w:rsidRPr="001C046C">
        <w:rPr>
          <w:rFonts w:ascii="Times New Roman" w:eastAsia="Times New Roman" w:hAnsi="Times New Roman" w:cs="Times New Roman"/>
          <w:sz w:val="24"/>
          <w:szCs w:val="24"/>
        </w:rPr>
        <w:t xml:space="preserve"> </w:t>
      </w:r>
      <w:r w:rsidR="001C046C" w:rsidRPr="001C046C">
        <w:rPr>
          <w:rFonts w:ascii="Times New Roman" w:eastAsia="Times New Roman" w:hAnsi="Times New Roman" w:cs="Times New Roman"/>
          <w:bCs/>
          <w:sz w:val="24"/>
          <w:szCs w:val="24"/>
        </w:rPr>
        <w:t>con</w:t>
      </w:r>
      <w:r w:rsidR="001C046C">
        <w:rPr>
          <w:rFonts w:ascii="Times New Roman" w:eastAsia="Times New Roman" w:hAnsi="Times New Roman" w:cs="Times New Roman"/>
          <w:sz w:val="24"/>
          <w:szCs w:val="24"/>
        </w:rPr>
        <w:t xml:space="preserve"> las</w:t>
      </w:r>
      <w:r w:rsidR="001C046C" w:rsidRPr="001C046C">
        <w:rPr>
          <w:rFonts w:ascii="Times New Roman" w:eastAsia="Times New Roman" w:hAnsi="Times New Roman" w:cs="Times New Roman"/>
          <w:bCs/>
          <w:sz w:val="24"/>
          <w:szCs w:val="24"/>
        </w:rPr>
        <w:t xml:space="preserve"> condiciones</w:t>
      </w:r>
      <w:r w:rsidR="001C046C" w:rsidRPr="001C046C">
        <w:rPr>
          <w:rFonts w:ascii="Times New Roman" w:eastAsia="Times New Roman" w:hAnsi="Times New Roman" w:cs="Times New Roman"/>
          <w:sz w:val="24"/>
          <w:szCs w:val="24"/>
        </w:rPr>
        <w:t xml:space="preserve"> laborales actuales que </w:t>
      </w:r>
      <w:r w:rsidR="001C046C" w:rsidRPr="001C046C">
        <w:rPr>
          <w:rFonts w:ascii="Times New Roman" w:eastAsia="Times New Roman" w:hAnsi="Times New Roman" w:cs="Times New Roman"/>
          <w:bCs/>
          <w:sz w:val="24"/>
          <w:szCs w:val="24"/>
        </w:rPr>
        <w:t>reciben los</w:t>
      </w:r>
      <w:r w:rsidR="001C046C" w:rsidRPr="001C046C">
        <w:rPr>
          <w:rFonts w:ascii="Times New Roman" w:eastAsia="Times New Roman" w:hAnsi="Times New Roman" w:cs="Times New Roman"/>
          <w:sz w:val="24"/>
          <w:szCs w:val="24"/>
        </w:rPr>
        <w:t xml:space="preserve"> </w:t>
      </w:r>
      <w:r w:rsidR="001C046C" w:rsidRPr="001C046C">
        <w:rPr>
          <w:rFonts w:ascii="Times New Roman" w:eastAsia="Times New Roman" w:hAnsi="Times New Roman" w:cs="Times New Roman"/>
          <w:bCs/>
          <w:sz w:val="24"/>
          <w:szCs w:val="24"/>
        </w:rPr>
        <w:t>trabajadores</w:t>
      </w:r>
      <w:r w:rsidR="001C046C" w:rsidRPr="001C046C">
        <w:rPr>
          <w:rFonts w:ascii="Times New Roman" w:eastAsia="Times New Roman" w:hAnsi="Times New Roman" w:cs="Times New Roman"/>
          <w:sz w:val="24"/>
          <w:szCs w:val="24"/>
        </w:rPr>
        <w:t xml:space="preserve"> de la salud, como diversas formas de contrat</w:t>
      </w:r>
      <w:r w:rsidR="001C046C" w:rsidRPr="001C046C">
        <w:rPr>
          <w:rFonts w:ascii="Times New Roman" w:eastAsia="Times New Roman" w:hAnsi="Times New Roman" w:cs="Times New Roman"/>
          <w:bCs/>
          <w:sz w:val="24"/>
          <w:szCs w:val="24"/>
        </w:rPr>
        <w:t>o, incluida más fabricación</w:t>
      </w:r>
      <w:r w:rsidR="001C046C" w:rsidRPr="001C046C">
        <w:rPr>
          <w:rFonts w:ascii="Times New Roman" w:eastAsia="Times New Roman" w:hAnsi="Times New Roman" w:cs="Times New Roman"/>
          <w:sz w:val="24"/>
          <w:szCs w:val="24"/>
        </w:rPr>
        <w:t xml:space="preserve"> y prestación de </w:t>
      </w:r>
      <w:r w:rsidR="001C046C" w:rsidRPr="001C046C">
        <w:rPr>
          <w:rFonts w:ascii="Times New Roman" w:eastAsia="Times New Roman" w:hAnsi="Times New Roman" w:cs="Times New Roman"/>
          <w:bCs/>
          <w:sz w:val="24"/>
          <w:szCs w:val="24"/>
        </w:rPr>
        <w:t>servicios.</w:t>
      </w:r>
      <w:r w:rsidR="001C046C" w:rsidRPr="001C046C">
        <w:rPr>
          <w:rFonts w:ascii="Times New Roman" w:eastAsia="Times New Roman" w:hAnsi="Times New Roman" w:cs="Times New Roman"/>
          <w:sz w:val="24"/>
          <w:szCs w:val="24"/>
        </w:rPr>
        <w:t xml:space="preserve"> </w:t>
      </w:r>
      <w:r w:rsidR="001C046C" w:rsidRPr="001C046C">
        <w:rPr>
          <w:rFonts w:ascii="Times New Roman" w:eastAsia="Times New Roman" w:hAnsi="Times New Roman" w:cs="Times New Roman"/>
          <w:bCs/>
          <w:sz w:val="24"/>
          <w:szCs w:val="24"/>
        </w:rPr>
        <w:t>Horas</w:t>
      </w:r>
      <w:r w:rsidR="001C046C" w:rsidRPr="001C046C">
        <w:rPr>
          <w:rFonts w:ascii="Times New Roman" w:eastAsia="Times New Roman" w:hAnsi="Times New Roman" w:cs="Times New Roman"/>
          <w:sz w:val="24"/>
          <w:szCs w:val="24"/>
        </w:rPr>
        <w:t xml:space="preserve"> </w:t>
      </w:r>
      <w:r w:rsidR="001C046C" w:rsidRPr="001C046C">
        <w:rPr>
          <w:rFonts w:ascii="Times New Roman" w:eastAsia="Times New Roman" w:hAnsi="Times New Roman" w:cs="Times New Roman"/>
          <w:bCs/>
          <w:sz w:val="24"/>
          <w:szCs w:val="24"/>
        </w:rPr>
        <w:t>de operación, número de empleados,</w:t>
      </w:r>
      <w:r w:rsidR="001C046C" w:rsidRPr="001C046C">
        <w:rPr>
          <w:rFonts w:ascii="Times New Roman" w:eastAsia="Times New Roman" w:hAnsi="Times New Roman" w:cs="Times New Roman"/>
          <w:sz w:val="24"/>
          <w:szCs w:val="24"/>
        </w:rPr>
        <w:t xml:space="preserve"> tiempo </w:t>
      </w:r>
      <w:r w:rsidR="001C046C" w:rsidRPr="001C046C">
        <w:rPr>
          <w:rFonts w:ascii="Times New Roman" w:eastAsia="Times New Roman" w:hAnsi="Times New Roman" w:cs="Times New Roman"/>
          <w:bCs/>
          <w:sz w:val="24"/>
          <w:szCs w:val="24"/>
        </w:rPr>
        <w:t>de ejecución, salarios</w:t>
      </w:r>
      <w:r w:rsidR="001C046C" w:rsidRPr="001C046C">
        <w:rPr>
          <w:rFonts w:ascii="Times New Roman" w:eastAsia="Times New Roman" w:hAnsi="Times New Roman" w:cs="Times New Roman"/>
          <w:sz w:val="24"/>
          <w:szCs w:val="24"/>
        </w:rPr>
        <w:t xml:space="preserve"> </w:t>
      </w:r>
      <w:r w:rsidR="001C046C" w:rsidRPr="001C046C">
        <w:rPr>
          <w:rFonts w:ascii="Times New Roman" w:eastAsia="Times New Roman" w:hAnsi="Times New Roman" w:cs="Times New Roman"/>
          <w:bCs/>
          <w:sz w:val="24"/>
          <w:szCs w:val="24"/>
        </w:rPr>
        <w:t>insuficientes, etc. relacionado con el</w:t>
      </w:r>
      <w:r w:rsidR="001C046C" w:rsidRPr="001C046C">
        <w:rPr>
          <w:rFonts w:ascii="Times New Roman" w:eastAsia="Times New Roman" w:hAnsi="Times New Roman" w:cs="Times New Roman"/>
          <w:sz w:val="24"/>
          <w:szCs w:val="24"/>
        </w:rPr>
        <w:t xml:space="preserve"> trabajo </w:t>
      </w:r>
      <w:r w:rsidR="001C046C" w:rsidRPr="001C046C">
        <w:rPr>
          <w:rFonts w:ascii="Times New Roman" w:eastAsia="Times New Roman" w:hAnsi="Times New Roman" w:cs="Times New Roman"/>
          <w:bCs/>
          <w:sz w:val="24"/>
          <w:szCs w:val="24"/>
        </w:rPr>
        <w:t>realizado</w:t>
      </w:r>
      <w:r w:rsidR="00CF11A9">
        <w:rPr>
          <w:rFonts w:ascii="Times New Roman" w:eastAsia="Times New Roman" w:hAnsi="Times New Roman" w:cs="Times New Roman"/>
          <w:bCs/>
          <w:sz w:val="24"/>
          <w:szCs w:val="24"/>
        </w:rPr>
        <w:t xml:space="preserve"> no compensa tanta demanda laboral con el manejo brindado por recursos humanos en la organización. </w:t>
      </w:r>
    </w:p>
    <w:p w14:paraId="7E35AFD4" w14:textId="77777777" w:rsidR="00182E67" w:rsidRDefault="00182E67" w:rsidP="00AF75E2">
      <w:pPr>
        <w:shd w:val="clear" w:color="auto" w:fill="FFFFFF"/>
        <w:spacing w:after="0" w:line="360" w:lineRule="auto"/>
        <w:ind w:firstLine="567"/>
        <w:contextualSpacing/>
        <w:rPr>
          <w:rFonts w:ascii="Times New Roman" w:eastAsia="Times New Roman" w:hAnsi="Times New Roman" w:cs="Times New Roman"/>
          <w:sz w:val="24"/>
          <w:szCs w:val="24"/>
        </w:rPr>
      </w:pPr>
    </w:p>
    <w:p w14:paraId="55F41AD7" w14:textId="31555609" w:rsidR="00F23489" w:rsidRDefault="00182E67" w:rsidP="00404F13">
      <w:pPr>
        <w:shd w:val="clear" w:color="auto" w:fill="FFFFFF"/>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En Ecuador</w:t>
      </w:r>
      <w:r w:rsidR="00CD5084">
        <w:rPr>
          <w:rFonts w:ascii="Times New Roman" w:eastAsia="Times New Roman" w:hAnsi="Times New Roman" w:cs="Times New Roman"/>
          <w:sz w:val="24"/>
          <w:szCs w:val="24"/>
        </w:rPr>
        <w:t xml:space="preserve"> los autores</w:t>
      </w:r>
      <w:r w:rsidR="00F23489" w:rsidRPr="00BC2C88">
        <w:rPr>
          <w:rFonts w:ascii="Times New Roman" w:eastAsia="Times New Roman" w:hAnsi="Times New Roman" w:cs="Times New Roman"/>
          <w:sz w:val="24"/>
          <w:szCs w:val="24"/>
        </w:rPr>
        <w:t xml:space="preserve"> </w:t>
      </w:r>
      <w:r w:rsidR="00714DA0">
        <w:rPr>
          <w:rFonts w:ascii="Times New Roman" w:eastAsia="Times New Roman" w:hAnsi="Times New Roman" w:cs="Times New Roman"/>
          <w:sz w:val="24"/>
          <w:szCs w:val="24"/>
        </w:rPr>
        <w:t xml:space="preserve">Espín, </w:t>
      </w:r>
      <w:proofErr w:type="spellStart"/>
      <w:r w:rsidR="00F23489" w:rsidRPr="00BC2C88">
        <w:rPr>
          <w:rFonts w:ascii="Times New Roman" w:eastAsia="Times New Roman" w:hAnsi="Times New Roman" w:cs="Times New Roman"/>
          <w:sz w:val="24"/>
          <w:szCs w:val="24"/>
        </w:rPr>
        <w:t>Chisaguano</w:t>
      </w:r>
      <w:proofErr w:type="spellEnd"/>
      <w:r w:rsidR="00F23489" w:rsidRPr="00BC2C88">
        <w:rPr>
          <w:rFonts w:ascii="Times New Roman" w:eastAsia="Times New Roman" w:hAnsi="Times New Roman" w:cs="Times New Roman"/>
          <w:sz w:val="24"/>
          <w:szCs w:val="24"/>
        </w:rPr>
        <w:t xml:space="preserve"> </w:t>
      </w:r>
      <w:r w:rsidR="00714DA0">
        <w:rPr>
          <w:rFonts w:ascii="Times New Roman" w:eastAsia="Times New Roman" w:hAnsi="Times New Roman" w:cs="Times New Roman"/>
          <w:sz w:val="24"/>
          <w:szCs w:val="24"/>
        </w:rPr>
        <w:t>&amp; Criollo</w:t>
      </w:r>
      <w:r w:rsidR="00F23489" w:rsidRPr="00BC2C88">
        <w:rPr>
          <w:rFonts w:ascii="Times New Roman" w:eastAsia="Times New Roman" w:hAnsi="Times New Roman" w:cs="Times New Roman"/>
          <w:sz w:val="24"/>
          <w:szCs w:val="24"/>
        </w:rPr>
        <w:t xml:space="preserve"> </w:t>
      </w:r>
      <w:r w:rsidR="00714DA0" w:rsidRPr="00BC2C88">
        <w:rPr>
          <w:rFonts w:ascii="Times New Roman" w:eastAsia="Times New Roman" w:hAnsi="Times New Roman" w:cs="Times New Roman"/>
          <w:sz w:val="24"/>
          <w:szCs w:val="24"/>
        </w:rPr>
        <w:t xml:space="preserve">(2020) </w:t>
      </w:r>
      <w:r>
        <w:rPr>
          <w:rFonts w:ascii="Times New Roman" w:eastAsia="Times New Roman" w:hAnsi="Times New Roman" w:cs="Times New Roman"/>
          <w:sz w:val="24"/>
          <w:szCs w:val="24"/>
        </w:rPr>
        <w:t xml:space="preserve">realizaron una investigación en el </w:t>
      </w:r>
      <w:r w:rsidRPr="00CD5084">
        <w:rPr>
          <w:rFonts w:ascii="Times New Roman" w:eastAsia="Times New Roman" w:hAnsi="Times New Roman" w:cs="Times New Roman"/>
          <w:sz w:val="24"/>
          <w:szCs w:val="24"/>
        </w:rPr>
        <w:t>instituto</w:t>
      </w:r>
      <w:r w:rsidRPr="00BC2C88">
        <w:rPr>
          <w:rFonts w:ascii="Times New Roman" w:eastAsia="Times New Roman" w:hAnsi="Times New Roman" w:cs="Times New Roman"/>
          <w:sz w:val="24"/>
          <w:szCs w:val="24"/>
        </w:rPr>
        <w:t xml:space="preserve"> Superior Tecno</w:t>
      </w:r>
      <w:r>
        <w:rPr>
          <w:rFonts w:ascii="Times New Roman" w:eastAsia="Times New Roman" w:hAnsi="Times New Roman" w:cs="Times New Roman"/>
          <w:sz w:val="24"/>
          <w:szCs w:val="24"/>
        </w:rPr>
        <w:t>lógico Vicente León titulada “</w:t>
      </w:r>
      <w:r w:rsidRPr="00BC2C88">
        <w:rPr>
          <w:rFonts w:ascii="Times New Roman" w:eastAsia="Times New Roman" w:hAnsi="Times New Roman" w:cs="Times New Roman"/>
          <w:sz w:val="24"/>
          <w:szCs w:val="24"/>
        </w:rPr>
        <w:t>factores</w:t>
      </w:r>
      <w:r w:rsidR="00F23489" w:rsidRPr="00714DA0">
        <w:rPr>
          <w:rFonts w:ascii="Times New Roman" w:eastAsia="Times New Roman" w:hAnsi="Times New Roman" w:cs="Times New Roman"/>
          <w:i/>
          <w:sz w:val="24"/>
          <w:szCs w:val="24"/>
        </w:rPr>
        <w:t xml:space="preserve"> de riesgo psicosocial en educación superior </w:t>
      </w:r>
      <w:r w:rsidRPr="00714DA0">
        <w:rPr>
          <w:rFonts w:ascii="Times New Roman" w:eastAsia="Times New Roman" w:hAnsi="Times New Roman" w:cs="Times New Roman"/>
          <w:i/>
          <w:sz w:val="24"/>
          <w:szCs w:val="24"/>
        </w:rPr>
        <w:t>tecnológica</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Cuyo</w:t>
      </w:r>
      <w:r w:rsidR="00714DA0">
        <w:rPr>
          <w:rFonts w:ascii="Times New Roman" w:eastAsia="Times New Roman" w:hAnsi="Times New Roman" w:cs="Times New Roman"/>
          <w:sz w:val="24"/>
          <w:szCs w:val="24"/>
        </w:rPr>
        <w:t xml:space="preserve"> objetivo principal fue </w:t>
      </w:r>
      <w:r w:rsidR="00CD5084">
        <w:rPr>
          <w:rFonts w:ascii="Times New Roman" w:eastAsia="Times New Roman" w:hAnsi="Times New Roman" w:cs="Times New Roman"/>
          <w:sz w:val="24"/>
          <w:szCs w:val="24"/>
        </w:rPr>
        <w:t>como exposición de</w:t>
      </w:r>
      <w:r w:rsidR="00F23489" w:rsidRPr="00BC2C88">
        <w:rPr>
          <w:rFonts w:ascii="Times New Roman" w:eastAsia="Times New Roman" w:hAnsi="Times New Roman" w:cs="Times New Roman"/>
          <w:sz w:val="24"/>
          <w:szCs w:val="24"/>
        </w:rPr>
        <w:t xml:space="preserve"> los </w:t>
      </w:r>
      <w:r w:rsidR="00E707FD" w:rsidRPr="00BC2C88">
        <w:rPr>
          <w:rFonts w:ascii="Times New Roman" w:eastAsia="Times New Roman" w:hAnsi="Times New Roman" w:cs="Times New Roman"/>
          <w:sz w:val="24"/>
          <w:szCs w:val="24"/>
        </w:rPr>
        <w:t xml:space="preserve">factores </w:t>
      </w:r>
      <w:r w:rsidR="00404F13" w:rsidRPr="00BC2C88">
        <w:rPr>
          <w:rFonts w:ascii="Times New Roman" w:eastAsia="Times New Roman" w:hAnsi="Times New Roman" w:cs="Times New Roman"/>
          <w:sz w:val="24"/>
          <w:szCs w:val="24"/>
        </w:rPr>
        <w:t>psicosociales pueden llegar a</w:t>
      </w:r>
      <w:r w:rsidR="00F23489" w:rsidRPr="00BC2C88">
        <w:rPr>
          <w:rFonts w:ascii="Times New Roman" w:eastAsia="Times New Roman" w:hAnsi="Times New Roman" w:cs="Times New Roman"/>
          <w:sz w:val="24"/>
          <w:szCs w:val="24"/>
        </w:rPr>
        <w:t xml:space="preserve"> ser factores de  riesgo  para  la  salud  con  efecto  directo  sobre el  desempeño  laboral  generando  respuestas  fisiológicas,  emocionales,  cognitivas  y  conductuales.</w:t>
      </w:r>
    </w:p>
    <w:p w14:paraId="31D27335" w14:textId="77777777" w:rsidR="00404F13" w:rsidRPr="00BC2C88" w:rsidRDefault="00404F13" w:rsidP="00404F13">
      <w:pPr>
        <w:shd w:val="clear" w:color="auto" w:fill="FFFFFF"/>
        <w:spacing w:after="0" w:line="360" w:lineRule="auto"/>
        <w:ind w:firstLine="567"/>
        <w:contextualSpacing/>
        <w:rPr>
          <w:rFonts w:ascii="Times New Roman" w:eastAsia="Times New Roman" w:hAnsi="Times New Roman" w:cs="Times New Roman"/>
          <w:sz w:val="24"/>
          <w:szCs w:val="24"/>
        </w:rPr>
      </w:pPr>
    </w:p>
    <w:p w14:paraId="10B6A06C" w14:textId="73C6C2F8" w:rsidR="00F23489" w:rsidRPr="00BC2C88" w:rsidRDefault="00F23489" w:rsidP="00AF75E2">
      <w:pPr>
        <w:shd w:val="clear" w:color="auto" w:fill="FFFFFF"/>
        <w:spacing w:after="0" w:line="360" w:lineRule="auto"/>
        <w:ind w:firstLine="567"/>
        <w:contextualSpacing/>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 xml:space="preserve"> </w:t>
      </w:r>
      <w:r w:rsidR="00CD5084">
        <w:rPr>
          <w:rFonts w:ascii="Times New Roman" w:eastAsia="Times New Roman" w:hAnsi="Times New Roman" w:cs="Times New Roman"/>
          <w:sz w:val="24"/>
          <w:szCs w:val="24"/>
        </w:rPr>
        <w:t>Tenido como semejanza que e</w:t>
      </w:r>
      <w:r w:rsidRPr="00BC2C88">
        <w:rPr>
          <w:rFonts w:ascii="Times New Roman" w:eastAsia="Times New Roman" w:hAnsi="Times New Roman" w:cs="Times New Roman"/>
          <w:sz w:val="24"/>
          <w:szCs w:val="24"/>
        </w:rPr>
        <w:t>ste estudio se desarrolló con un enfoque cuantitativo y cualitativo, aplicando para la etapa de diagnóstico la modalidad de investigación bibliográfica-</w:t>
      </w:r>
      <w:r w:rsidRPr="00BC2C88">
        <w:rPr>
          <w:rFonts w:ascii="Times New Roman" w:eastAsia="Times New Roman" w:hAnsi="Times New Roman" w:cs="Times New Roman"/>
          <w:sz w:val="24"/>
          <w:szCs w:val="24"/>
        </w:rPr>
        <w:lastRenderedPageBreak/>
        <w:t>documental basada en leyes y normativas sobre salud ocupacional y factores psicosociales laborales que respa</w:t>
      </w:r>
      <w:r w:rsidR="001E2330" w:rsidRPr="00BC2C88">
        <w:rPr>
          <w:rFonts w:ascii="Times New Roman" w:eastAsia="Times New Roman" w:hAnsi="Times New Roman" w:cs="Times New Roman"/>
          <w:sz w:val="24"/>
          <w:szCs w:val="24"/>
        </w:rPr>
        <w:t>ldan la investigación realizada</w:t>
      </w:r>
      <w:r w:rsidR="00AD1BCC" w:rsidRPr="00BC2C88">
        <w:rPr>
          <w:rFonts w:ascii="Times New Roman" w:eastAsia="Times New Roman" w:hAnsi="Times New Roman" w:cs="Times New Roman"/>
          <w:sz w:val="24"/>
          <w:szCs w:val="24"/>
        </w:rPr>
        <w:t>, p</w:t>
      </w:r>
      <w:r w:rsidRPr="00BC2C88">
        <w:rPr>
          <w:rFonts w:ascii="Times New Roman" w:eastAsia="Times New Roman" w:hAnsi="Times New Roman" w:cs="Times New Roman"/>
          <w:sz w:val="24"/>
          <w:szCs w:val="24"/>
        </w:rPr>
        <w:t>ara la evaluación se utilizó el “Cuestionario de Evaluación de Factores de Riesgo Psicosocial” del Ministerio del Trabajo, el cual consta de 58 preguntas distribuidas en 8 dimensiones.</w:t>
      </w:r>
    </w:p>
    <w:p w14:paraId="4934FB71" w14:textId="77777777" w:rsidR="00F23489" w:rsidRPr="00BC2C88" w:rsidRDefault="00F23489" w:rsidP="00AF75E2">
      <w:pPr>
        <w:shd w:val="clear" w:color="auto" w:fill="FFFFFF"/>
        <w:spacing w:after="0" w:line="360" w:lineRule="auto"/>
        <w:ind w:firstLine="567"/>
        <w:contextualSpacing/>
        <w:rPr>
          <w:rFonts w:ascii="Times New Roman" w:eastAsia="Times New Roman" w:hAnsi="Times New Roman" w:cs="Times New Roman"/>
          <w:sz w:val="24"/>
          <w:szCs w:val="24"/>
        </w:rPr>
      </w:pPr>
    </w:p>
    <w:p w14:paraId="109EFE56" w14:textId="77777777" w:rsidR="00F23489" w:rsidRPr="00BC2C88" w:rsidRDefault="00F23489" w:rsidP="00AF75E2">
      <w:pPr>
        <w:shd w:val="clear" w:color="auto" w:fill="FFFFFF"/>
        <w:spacing w:after="0" w:line="360" w:lineRule="auto"/>
        <w:ind w:firstLine="567"/>
        <w:contextualSpacing/>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Luego de realizar la evaluación e interpretación de resultados del cuestionario de riesgo psicosocial se estableció que debido a los factores psicosociales identificados y que están expuestos los docentes dentro de la institución (Vicente León), se puede evidenciar que son una causa para que los docentes sean víctimas de estrés y hostigamiento laboral, lo que origina que su rendimiento no sea el adecuado en relación a los requerimientos institucionales.</w:t>
      </w:r>
    </w:p>
    <w:p w14:paraId="3E8FEC61" w14:textId="77777777" w:rsidR="00F23489" w:rsidRPr="00BC2C88" w:rsidRDefault="00F23489" w:rsidP="00AF75E2">
      <w:pPr>
        <w:shd w:val="clear" w:color="auto" w:fill="FFFFFF"/>
        <w:spacing w:after="0" w:line="480" w:lineRule="auto"/>
        <w:ind w:firstLine="567"/>
        <w:contextualSpacing/>
        <w:rPr>
          <w:rFonts w:ascii="Times New Roman" w:eastAsia="Times New Roman" w:hAnsi="Times New Roman" w:cs="Times New Roman"/>
          <w:sz w:val="24"/>
          <w:szCs w:val="24"/>
        </w:rPr>
      </w:pPr>
    </w:p>
    <w:p w14:paraId="326C157D" w14:textId="6BB79A4D" w:rsidR="00180272" w:rsidRDefault="00AC62F4" w:rsidP="00AF75E2">
      <w:pPr>
        <w:shd w:val="clear" w:color="auto" w:fill="FFFFFF"/>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Otra</w:t>
      </w:r>
      <w:r w:rsidR="00180272" w:rsidRPr="00BC2C88">
        <w:rPr>
          <w:rFonts w:ascii="Times New Roman" w:eastAsia="Times New Roman" w:hAnsi="Times New Roman" w:cs="Times New Roman"/>
          <w:sz w:val="24"/>
          <w:szCs w:val="24"/>
        </w:rPr>
        <w:t xml:space="preserve"> </w:t>
      </w:r>
      <w:r w:rsidR="004276D4" w:rsidRPr="00BC2C88">
        <w:rPr>
          <w:rFonts w:ascii="Times New Roman" w:eastAsia="Times New Roman" w:hAnsi="Times New Roman" w:cs="Times New Roman"/>
          <w:sz w:val="24"/>
          <w:szCs w:val="24"/>
        </w:rPr>
        <w:t xml:space="preserve">de las </w:t>
      </w:r>
      <w:r w:rsidR="00180272" w:rsidRPr="00BC2C88">
        <w:rPr>
          <w:rFonts w:ascii="Times New Roman" w:eastAsia="Times New Roman" w:hAnsi="Times New Roman" w:cs="Times New Roman"/>
          <w:sz w:val="24"/>
          <w:szCs w:val="24"/>
        </w:rPr>
        <w:t>característica</w:t>
      </w:r>
      <w:r w:rsidR="004276D4" w:rsidRPr="00BC2C88">
        <w:rPr>
          <w:rFonts w:ascii="Times New Roman" w:eastAsia="Times New Roman" w:hAnsi="Times New Roman" w:cs="Times New Roman"/>
          <w:sz w:val="24"/>
          <w:szCs w:val="24"/>
        </w:rPr>
        <w:t xml:space="preserve">s </w:t>
      </w:r>
      <w:r>
        <w:rPr>
          <w:rFonts w:ascii="Times New Roman" w:eastAsia="Times New Roman" w:hAnsi="Times New Roman" w:cs="Times New Roman"/>
          <w:sz w:val="24"/>
          <w:szCs w:val="24"/>
        </w:rPr>
        <w:t xml:space="preserve">semejantes </w:t>
      </w:r>
      <w:r w:rsidR="004276D4" w:rsidRPr="00BC2C88">
        <w:rPr>
          <w:rFonts w:ascii="Times New Roman" w:eastAsia="Times New Roman" w:hAnsi="Times New Roman" w:cs="Times New Roman"/>
          <w:sz w:val="24"/>
          <w:szCs w:val="24"/>
        </w:rPr>
        <w:t>a</w:t>
      </w:r>
      <w:r w:rsidR="00180272" w:rsidRPr="00BC2C88">
        <w:rPr>
          <w:rFonts w:ascii="Times New Roman" w:eastAsia="Times New Roman" w:hAnsi="Times New Roman" w:cs="Times New Roman"/>
          <w:sz w:val="24"/>
          <w:szCs w:val="24"/>
        </w:rPr>
        <w:t xml:space="preserve"> resaltar en el anterior estudio </w:t>
      </w:r>
      <w:r w:rsidR="004276D4" w:rsidRPr="00BC2C88">
        <w:rPr>
          <w:rFonts w:ascii="Times New Roman" w:eastAsia="Times New Roman" w:hAnsi="Times New Roman" w:cs="Times New Roman"/>
          <w:sz w:val="24"/>
          <w:szCs w:val="24"/>
        </w:rPr>
        <w:t xml:space="preserve">es </w:t>
      </w:r>
      <w:r w:rsidR="00180272" w:rsidRPr="00BC2C88">
        <w:rPr>
          <w:rFonts w:ascii="Times New Roman" w:eastAsia="Times New Roman" w:hAnsi="Times New Roman" w:cs="Times New Roman"/>
          <w:sz w:val="24"/>
          <w:szCs w:val="24"/>
        </w:rPr>
        <w:t>el rendimiento laboral</w:t>
      </w:r>
      <w:r w:rsidR="004276D4" w:rsidRPr="00BC2C88">
        <w:rPr>
          <w:rFonts w:ascii="Times New Roman" w:eastAsia="Times New Roman" w:hAnsi="Times New Roman" w:cs="Times New Roman"/>
          <w:sz w:val="24"/>
          <w:szCs w:val="24"/>
        </w:rPr>
        <w:t>, que</w:t>
      </w:r>
      <w:r w:rsidR="00180272" w:rsidRPr="00BC2C88">
        <w:rPr>
          <w:rFonts w:ascii="Times New Roman" w:eastAsia="Times New Roman" w:hAnsi="Times New Roman" w:cs="Times New Roman"/>
          <w:sz w:val="24"/>
          <w:szCs w:val="24"/>
        </w:rPr>
        <w:t xml:space="preserve"> se encuentra íntimamente relacionado con los factores psicosociales intralaborales ya que estos son serios desencadenantes de estrés, fatiga y enfermedades, de aquí la importancia de estudiar muy de cerca estos factores, así mismo las normativas, políticas y salud ocupacional de cada organización garantizando el bienestar común de los empleados y empleadores. </w:t>
      </w:r>
    </w:p>
    <w:p w14:paraId="1F35CFF1" w14:textId="77777777" w:rsidR="00CD5084" w:rsidRDefault="00CD5084" w:rsidP="00AF75E2">
      <w:pPr>
        <w:shd w:val="clear" w:color="auto" w:fill="FFFFFF"/>
        <w:spacing w:after="0" w:line="360" w:lineRule="auto"/>
        <w:ind w:firstLine="567"/>
        <w:contextualSpacing/>
        <w:rPr>
          <w:rFonts w:ascii="Times New Roman" w:eastAsia="Times New Roman" w:hAnsi="Times New Roman" w:cs="Times New Roman"/>
          <w:sz w:val="24"/>
          <w:szCs w:val="24"/>
        </w:rPr>
      </w:pPr>
    </w:p>
    <w:p w14:paraId="6E771914" w14:textId="24643849" w:rsidR="00CD5084" w:rsidRPr="00BC2C88" w:rsidRDefault="00CD5084" w:rsidP="00AF75E2">
      <w:pPr>
        <w:shd w:val="clear" w:color="auto" w:fill="FFFFFF"/>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Este estudio aporta para la investigación, y permite llegar a la conclusión que e</w:t>
      </w:r>
      <w:r w:rsidRPr="00CD5084">
        <w:rPr>
          <w:rFonts w:ascii="Times New Roman" w:eastAsia="Times New Roman" w:hAnsi="Times New Roman" w:cs="Times New Roman"/>
          <w:bCs/>
          <w:sz w:val="24"/>
          <w:szCs w:val="24"/>
        </w:rPr>
        <w:t>l propósito</w:t>
      </w:r>
      <w:r w:rsidRPr="00CD508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principal </w:t>
      </w:r>
      <w:r w:rsidRPr="00CD5084">
        <w:rPr>
          <w:rFonts w:ascii="Times New Roman" w:eastAsia="Times New Roman" w:hAnsi="Times New Roman" w:cs="Times New Roman"/>
          <w:bCs/>
          <w:sz w:val="24"/>
          <w:szCs w:val="24"/>
        </w:rPr>
        <w:t>de este</w:t>
      </w:r>
      <w:r w:rsidRPr="00CD5084">
        <w:rPr>
          <w:rFonts w:ascii="Times New Roman" w:eastAsia="Times New Roman" w:hAnsi="Times New Roman" w:cs="Times New Roman"/>
          <w:sz w:val="24"/>
          <w:szCs w:val="24"/>
        </w:rPr>
        <w:t xml:space="preserve"> </w:t>
      </w:r>
      <w:r w:rsidRPr="00CD5084">
        <w:rPr>
          <w:rFonts w:ascii="Times New Roman" w:eastAsia="Times New Roman" w:hAnsi="Times New Roman" w:cs="Times New Roman"/>
          <w:bCs/>
          <w:sz w:val="24"/>
          <w:szCs w:val="24"/>
        </w:rPr>
        <w:t>estudio</w:t>
      </w:r>
      <w:r w:rsidRPr="00CD5084">
        <w:rPr>
          <w:rFonts w:ascii="Times New Roman" w:eastAsia="Times New Roman" w:hAnsi="Times New Roman" w:cs="Times New Roman"/>
          <w:sz w:val="24"/>
          <w:szCs w:val="24"/>
        </w:rPr>
        <w:t xml:space="preserve"> </w:t>
      </w:r>
      <w:r w:rsidRPr="00CD5084">
        <w:rPr>
          <w:rFonts w:ascii="Times New Roman" w:eastAsia="Times New Roman" w:hAnsi="Times New Roman" w:cs="Times New Roman"/>
          <w:bCs/>
          <w:sz w:val="24"/>
          <w:szCs w:val="24"/>
        </w:rPr>
        <w:t>es</w:t>
      </w:r>
      <w:r w:rsidRPr="00CD5084">
        <w:rPr>
          <w:rFonts w:ascii="Times New Roman" w:eastAsia="Times New Roman" w:hAnsi="Times New Roman" w:cs="Times New Roman"/>
          <w:sz w:val="24"/>
          <w:szCs w:val="24"/>
        </w:rPr>
        <w:t xml:space="preserve"> </w:t>
      </w:r>
      <w:r w:rsidRPr="00CD5084">
        <w:rPr>
          <w:rFonts w:ascii="Times New Roman" w:eastAsia="Times New Roman" w:hAnsi="Times New Roman" w:cs="Times New Roman"/>
          <w:bCs/>
          <w:sz w:val="24"/>
          <w:szCs w:val="24"/>
        </w:rPr>
        <w:t>identificar</w:t>
      </w:r>
      <w:r w:rsidRPr="00CD5084">
        <w:rPr>
          <w:rFonts w:ascii="Times New Roman" w:eastAsia="Times New Roman" w:hAnsi="Times New Roman" w:cs="Times New Roman"/>
          <w:sz w:val="24"/>
          <w:szCs w:val="24"/>
        </w:rPr>
        <w:t xml:space="preserve"> </w:t>
      </w:r>
      <w:r w:rsidRPr="00CD5084">
        <w:rPr>
          <w:rFonts w:ascii="Times New Roman" w:eastAsia="Times New Roman" w:hAnsi="Times New Roman" w:cs="Times New Roman"/>
          <w:bCs/>
          <w:sz w:val="24"/>
          <w:szCs w:val="24"/>
        </w:rPr>
        <w:t>las condiciones</w:t>
      </w:r>
      <w:r w:rsidRPr="00CD5084">
        <w:rPr>
          <w:rFonts w:ascii="Times New Roman" w:eastAsia="Times New Roman" w:hAnsi="Times New Roman" w:cs="Times New Roman"/>
          <w:sz w:val="24"/>
          <w:szCs w:val="24"/>
        </w:rPr>
        <w:t xml:space="preserve"> y factores psicosociales que </w:t>
      </w:r>
      <w:r w:rsidRPr="00CD5084">
        <w:rPr>
          <w:rFonts w:ascii="Times New Roman" w:eastAsia="Times New Roman" w:hAnsi="Times New Roman" w:cs="Times New Roman"/>
          <w:bCs/>
          <w:sz w:val="24"/>
          <w:szCs w:val="24"/>
        </w:rPr>
        <w:t>inciden</w:t>
      </w:r>
      <w:r w:rsidRPr="00CD5084">
        <w:rPr>
          <w:rFonts w:ascii="Times New Roman" w:eastAsia="Times New Roman" w:hAnsi="Times New Roman" w:cs="Times New Roman"/>
          <w:sz w:val="24"/>
          <w:szCs w:val="24"/>
        </w:rPr>
        <w:t xml:space="preserve"> </w:t>
      </w:r>
      <w:r w:rsidRPr="00CD5084">
        <w:rPr>
          <w:rFonts w:ascii="Times New Roman" w:eastAsia="Times New Roman" w:hAnsi="Times New Roman" w:cs="Times New Roman"/>
          <w:bCs/>
          <w:sz w:val="24"/>
          <w:szCs w:val="24"/>
        </w:rPr>
        <w:t>en el</w:t>
      </w:r>
      <w:r w:rsidRPr="00CD5084">
        <w:rPr>
          <w:rFonts w:ascii="Times New Roman" w:eastAsia="Times New Roman" w:hAnsi="Times New Roman" w:cs="Times New Roman"/>
          <w:sz w:val="24"/>
          <w:szCs w:val="24"/>
        </w:rPr>
        <w:t xml:space="preserve"> bienestar, </w:t>
      </w:r>
      <w:r w:rsidRPr="00CD5084">
        <w:rPr>
          <w:rFonts w:ascii="Times New Roman" w:eastAsia="Times New Roman" w:hAnsi="Times New Roman" w:cs="Times New Roman"/>
          <w:bCs/>
          <w:sz w:val="24"/>
          <w:szCs w:val="24"/>
        </w:rPr>
        <w:t>la salud</w:t>
      </w:r>
      <w:r w:rsidRPr="00CD5084">
        <w:rPr>
          <w:rFonts w:ascii="Times New Roman" w:eastAsia="Times New Roman" w:hAnsi="Times New Roman" w:cs="Times New Roman"/>
          <w:sz w:val="24"/>
          <w:szCs w:val="24"/>
        </w:rPr>
        <w:t xml:space="preserve"> y </w:t>
      </w:r>
      <w:r w:rsidRPr="00CD5084">
        <w:rPr>
          <w:rFonts w:ascii="Times New Roman" w:eastAsia="Times New Roman" w:hAnsi="Times New Roman" w:cs="Times New Roman"/>
          <w:bCs/>
          <w:sz w:val="24"/>
          <w:szCs w:val="24"/>
        </w:rPr>
        <w:t>la satisfacción</w:t>
      </w:r>
      <w:r w:rsidRPr="00CD5084">
        <w:rPr>
          <w:rFonts w:ascii="Times New Roman" w:eastAsia="Times New Roman" w:hAnsi="Times New Roman" w:cs="Times New Roman"/>
          <w:sz w:val="24"/>
          <w:szCs w:val="24"/>
        </w:rPr>
        <w:t xml:space="preserve"> de los </w:t>
      </w:r>
      <w:r w:rsidRPr="00CD5084">
        <w:rPr>
          <w:rFonts w:ascii="Times New Roman" w:eastAsia="Times New Roman" w:hAnsi="Times New Roman" w:cs="Times New Roman"/>
          <w:bCs/>
          <w:sz w:val="24"/>
          <w:szCs w:val="24"/>
        </w:rPr>
        <w:t xml:space="preserve">directivos y </w:t>
      </w:r>
      <w:r>
        <w:rPr>
          <w:rFonts w:ascii="Times New Roman" w:eastAsia="Times New Roman" w:hAnsi="Times New Roman" w:cs="Times New Roman"/>
          <w:bCs/>
          <w:sz w:val="24"/>
          <w:szCs w:val="24"/>
        </w:rPr>
        <w:t xml:space="preserve">el </w:t>
      </w:r>
      <w:r w:rsidRPr="00CD5084">
        <w:rPr>
          <w:rFonts w:ascii="Times New Roman" w:eastAsia="Times New Roman" w:hAnsi="Times New Roman" w:cs="Times New Roman"/>
          <w:bCs/>
          <w:sz w:val="24"/>
          <w:szCs w:val="24"/>
        </w:rPr>
        <w:t>personal</w:t>
      </w:r>
      <w:r w:rsidRPr="00CD508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 enfermería permitiéndoles brindar un mejor </w:t>
      </w:r>
      <w:r w:rsidRPr="00CD5084">
        <w:rPr>
          <w:rFonts w:ascii="Times New Roman" w:eastAsia="Times New Roman" w:hAnsi="Times New Roman" w:cs="Times New Roman"/>
          <w:sz w:val="24"/>
          <w:szCs w:val="24"/>
        </w:rPr>
        <w:t xml:space="preserve">servicio </w:t>
      </w:r>
      <w:r>
        <w:rPr>
          <w:rFonts w:ascii="Times New Roman" w:eastAsia="Times New Roman" w:hAnsi="Times New Roman" w:cs="Times New Roman"/>
          <w:sz w:val="24"/>
          <w:szCs w:val="24"/>
        </w:rPr>
        <w:t>por medio de</w:t>
      </w:r>
      <w:r w:rsidRPr="00CD5084">
        <w:rPr>
          <w:rFonts w:ascii="Times New Roman" w:eastAsia="Times New Roman" w:hAnsi="Times New Roman" w:cs="Times New Roman"/>
          <w:sz w:val="24"/>
          <w:szCs w:val="24"/>
        </w:rPr>
        <w:t xml:space="preserve"> </w:t>
      </w:r>
      <w:r w:rsidRPr="00CD5084">
        <w:rPr>
          <w:rFonts w:ascii="Times New Roman" w:eastAsia="Times New Roman" w:hAnsi="Times New Roman" w:cs="Times New Roman"/>
          <w:bCs/>
          <w:sz w:val="24"/>
          <w:szCs w:val="24"/>
        </w:rPr>
        <w:t>programas</w:t>
      </w:r>
      <w:r w:rsidRPr="00CD5084">
        <w:rPr>
          <w:rFonts w:ascii="Times New Roman" w:eastAsia="Times New Roman" w:hAnsi="Times New Roman" w:cs="Times New Roman"/>
          <w:sz w:val="24"/>
          <w:szCs w:val="24"/>
        </w:rPr>
        <w:t xml:space="preserve"> </w:t>
      </w:r>
      <w:r w:rsidRPr="00CD5084">
        <w:rPr>
          <w:rFonts w:ascii="Times New Roman" w:eastAsia="Times New Roman" w:hAnsi="Times New Roman" w:cs="Times New Roman"/>
          <w:bCs/>
          <w:sz w:val="24"/>
          <w:szCs w:val="24"/>
        </w:rPr>
        <w:t>preventivos</w:t>
      </w:r>
      <w:r w:rsidRPr="00CD5084">
        <w:rPr>
          <w:rFonts w:ascii="Times New Roman" w:eastAsia="Times New Roman" w:hAnsi="Times New Roman" w:cs="Times New Roman"/>
          <w:sz w:val="24"/>
          <w:szCs w:val="24"/>
        </w:rPr>
        <w:t xml:space="preserve"> que </w:t>
      </w:r>
      <w:r w:rsidRPr="00CD5084">
        <w:rPr>
          <w:rFonts w:ascii="Times New Roman" w:eastAsia="Times New Roman" w:hAnsi="Times New Roman" w:cs="Times New Roman"/>
          <w:bCs/>
          <w:sz w:val="24"/>
          <w:szCs w:val="24"/>
        </w:rPr>
        <w:t>minimicen</w:t>
      </w:r>
      <w:r w:rsidRPr="00CD5084">
        <w:rPr>
          <w:rFonts w:ascii="Times New Roman" w:eastAsia="Times New Roman" w:hAnsi="Times New Roman" w:cs="Times New Roman"/>
          <w:sz w:val="24"/>
          <w:szCs w:val="24"/>
        </w:rPr>
        <w:t xml:space="preserve"> </w:t>
      </w:r>
      <w:r w:rsidRPr="00CD5084">
        <w:rPr>
          <w:rFonts w:ascii="Times New Roman" w:eastAsia="Times New Roman" w:hAnsi="Times New Roman" w:cs="Times New Roman"/>
          <w:bCs/>
          <w:sz w:val="24"/>
          <w:szCs w:val="24"/>
        </w:rPr>
        <w:t>los</w:t>
      </w:r>
      <w:r w:rsidRPr="00CD5084">
        <w:rPr>
          <w:rFonts w:ascii="Times New Roman" w:eastAsia="Times New Roman" w:hAnsi="Times New Roman" w:cs="Times New Roman"/>
          <w:sz w:val="24"/>
          <w:szCs w:val="24"/>
        </w:rPr>
        <w:t xml:space="preserve"> problemas </w:t>
      </w:r>
      <w:r w:rsidRPr="00CD5084">
        <w:rPr>
          <w:rFonts w:ascii="Times New Roman" w:eastAsia="Times New Roman" w:hAnsi="Times New Roman" w:cs="Times New Roman"/>
          <w:bCs/>
          <w:sz w:val="24"/>
          <w:szCs w:val="24"/>
        </w:rPr>
        <w:t>fisiológicos</w:t>
      </w:r>
      <w:r w:rsidRPr="00CD5084">
        <w:rPr>
          <w:rFonts w:ascii="Times New Roman" w:eastAsia="Times New Roman" w:hAnsi="Times New Roman" w:cs="Times New Roman"/>
          <w:sz w:val="24"/>
          <w:szCs w:val="24"/>
        </w:rPr>
        <w:t xml:space="preserve"> y </w:t>
      </w:r>
      <w:r>
        <w:rPr>
          <w:rFonts w:ascii="Times New Roman" w:eastAsia="Times New Roman" w:hAnsi="Times New Roman" w:cs="Times New Roman"/>
          <w:bCs/>
          <w:sz w:val="24"/>
          <w:szCs w:val="24"/>
        </w:rPr>
        <w:t xml:space="preserve">psicológicos, ya que estos se ven afectados en el </w:t>
      </w:r>
      <w:r w:rsidRPr="00CD5084">
        <w:rPr>
          <w:rFonts w:ascii="Times New Roman" w:eastAsia="Times New Roman" w:hAnsi="Times New Roman" w:cs="Times New Roman"/>
          <w:sz w:val="24"/>
          <w:szCs w:val="24"/>
        </w:rPr>
        <w:t xml:space="preserve">estado emocional y </w:t>
      </w:r>
      <w:r w:rsidRPr="00CD5084">
        <w:rPr>
          <w:rFonts w:ascii="Times New Roman" w:eastAsia="Times New Roman" w:hAnsi="Times New Roman" w:cs="Times New Roman"/>
          <w:bCs/>
          <w:sz w:val="24"/>
          <w:szCs w:val="24"/>
        </w:rPr>
        <w:t>las relaciones</w:t>
      </w:r>
      <w:r w:rsidRPr="00CD5084">
        <w:rPr>
          <w:rFonts w:ascii="Times New Roman" w:eastAsia="Times New Roman" w:hAnsi="Times New Roman" w:cs="Times New Roman"/>
          <w:sz w:val="24"/>
          <w:szCs w:val="24"/>
        </w:rPr>
        <w:t xml:space="preserve"> interpersonales</w:t>
      </w:r>
      <w:r>
        <w:rPr>
          <w:rFonts w:ascii="Times New Roman" w:eastAsia="Times New Roman" w:hAnsi="Times New Roman" w:cs="Times New Roman"/>
          <w:bCs/>
          <w:sz w:val="24"/>
          <w:szCs w:val="24"/>
        </w:rPr>
        <w:t xml:space="preserve"> de los empleados de la organización. </w:t>
      </w:r>
    </w:p>
    <w:p w14:paraId="7781247D" w14:textId="77777777" w:rsidR="00180272" w:rsidRPr="00BC2C88" w:rsidRDefault="00180272" w:rsidP="00AF75E2">
      <w:pPr>
        <w:shd w:val="clear" w:color="auto" w:fill="FFFFFF"/>
        <w:spacing w:after="0" w:line="480" w:lineRule="auto"/>
        <w:ind w:firstLine="567"/>
        <w:contextualSpacing/>
        <w:rPr>
          <w:rFonts w:ascii="Times New Roman" w:eastAsia="Times New Roman" w:hAnsi="Times New Roman" w:cs="Times New Roman"/>
          <w:sz w:val="24"/>
          <w:szCs w:val="24"/>
        </w:rPr>
      </w:pPr>
    </w:p>
    <w:p w14:paraId="4D576C24" w14:textId="77547FDE" w:rsidR="0092218D" w:rsidRDefault="002358A8" w:rsidP="00D351A0">
      <w:pPr>
        <w:pBdr>
          <w:top w:val="nil"/>
          <w:left w:val="nil"/>
          <w:bottom w:val="nil"/>
          <w:right w:val="nil"/>
          <w:between w:val="nil"/>
        </w:pBdr>
        <w:shd w:val="clear" w:color="auto" w:fill="FFFFFF"/>
        <w:spacing w:after="0" w:line="360" w:lineRule="auto"/>
        <w:ind w:firstLine="567"/>
        <w:contextualSpacing/>
        <w:rPr>
          <w:rFonts w:ascii="Times New Roman" w:hAnsi="Times New Roman" w:cs="Times New Roman"/>
          <w:sz w:val="24"/>
          <w:szCs w:val="24"/>
        </w:rPr>
      </w:pPr>
      <w:r w:rsidRPr="00BC2C88">
        <w:rPr>
          <w:rFonts w:ascii="Times New Roman" w:hAnsi="Times New Roman" w:cs="Times New Roman"/>
          <w:sz w:val="24"/>
          <w:szCs w:val="24"/>
        </w:rPr>
        <w:t>En</w:t>
      </w:r>
      <w:r w:rsidR="00F23489" w:rsidRPr="00BC2C88">
        <w:rPr>
          <w:rFonts w:ascii="Times New Roman" w:hAnsi="Times New Roman" w:cs="Times New Roman"/>
          <w:sz w:val="24"/>
          <w:szCs w:val="24"/>
        </w:rPr>
        <w:t xml:space="preserve"> Perú </w:t>
      </w:r>
      <w:r w:rsidRPr="00BC2C88">
        <w:rPr>
          <w:rFonts w:ascii="Times New Roman" w:hAnsi="Times New Roman" w:cs="Times New Roman"/>
          <w:sz w:val="24"/>
          <w:szCs w:val="24"/>
        </w:rPr>
        <w:t xml:space="preserve">Mestanza </w:t>
      </w:r>
      <w:r w:rsidR="00F23489" w:rsidRPr="00BC2C88">
        <w:rPr>
          <w:rFonts w:ascii="Times New Roman" w:hAnsi="Times New Roman" w:cs="Times New Roman"/>
          <w:sz w:val="24"/>
          <w:szCs w:val="24"/>
        </w:rPr>
        <w:t>(201</w:t>
      </w:r>
      <w:r w:rsidR="00182E67">
        <w:rPr>
          <w:rFonts w:ascii="Times New Roman" w:hAnsi="Times New Roman" w:cs="Times New Roman"/>
          <w:sz w:val="24"/>
          <w:szCs w:val="24"/>
        </w:rPr>
        <w:t>7) Realizó una tesis titulada “</w:t>
      </w:r>
      <w:r w:rsidR="00F23489" w:rsidRPr="002358A8">
        <w:rPr>
          <w:rFonts w:ascii="Times New Roman" w:hAnsi="Times New Roman" w:cs="Times New Roman"/>
          <w:i/>
          <w:sz w:val="24"/>
          <w:szCs w:val="24"/>
        </w:rPr>
        <w:t>Factores psicosociales laborales en el personal de enfermería del servicio de emergencia de un hospital de nivel III Lima -2017</w:t>
      </w:r>
      <w:r w:rsidR="00182E67">
        <w:rPr>
          <w:rFonts w:ascii="Times New Roman" w:hAnsi="Times New Roman" w:cs="Times New Roman"/>
          <w:i/>
          <w:sz w:val="24"/>
          <w:szCs w:val="24"/>
        </w:rPr>
        <w:t>”</w:t>
      </w:r>
      <w:r w:rsidR="0092218D">
        <w:rPr>
          <w:rFonts w:ascii="Times New Roman" w:hAnsi="Times New Roman" w:cs="Times New Roman"/>
          <w:i/>
          <w:sz w:val="24"/>
          <w:szCs w:val="24"/>
        </w:rPr>
        <w:t xml:space="preserve"> </w:t>
      </w:r>
      <w:r w:rsidR="0092218D" w:rsidRPr="0092218D">
        <w:rPr>
          <w:rFonts w:ascii="Times New Roman" w:hAnsi="Times New Roman" w:cs="Times New Roman"/>
          <w:sz w:val="24"/>
          <w:szCs w:val="24"/>
        </w:rPr>
        <w:t>siendo el titulo</w:t>
      </w:r>
      <w:r w:rsidR="0092218D">
        <w:rPr>
          <w:rFonts w:ascii="Times New Roman" w:hAnsi="Times New Roman" w:cs="Times New Roman"/>
          <w:i/>
          <w:sz w:val="24"/>
          <w:szCs w:val="24"/>
        </w:rPr>
        <w:t xml:space="preserve"> </w:t>
      </w:r>
      <w:r w:rsidR="0092218D" w:rsidRPr="0092218D">
        <w:rPr>
          <w:rFonts w:ascii="Times New Roman" w:hAnsi="Times New Roman" w:cs="Times New Roman"/>
          <w:sz w:val="24"/>
          <w:szCs w:val="24"/>
        </w:rPr>
        <w:t>una de las semejanzas</w:t>
      </w:r>
      <w:r w:rsidR="0092218D">
        <w:rPr>
          <w:rFonts w:ascii="Times New Roman" w:hAnsi="Times New Roman" w:cs="Times New Roman"/>
          <w:sz w:val="24"/>
          <w:szCs w:val="24"/>
        </w:rPr>
        <w:t xml:space="preserve"> que se encontraron dentro de la investigación</w:t>
      </w:r>
      <w:r w:rsidR="0092218D">
        <w:rPr>
          <w:rFonts w:ascii="Times New Roman" w:hAnsi="Times New Roman" w:cs="Times New Roman"/>
          <w:i/>
          <w:sz w:val="24"/>
          <w:szCs w:val="24"/>
        </w:rPr>
        <w:t xml:space="preserve">. </w:t>
      </w:r>
      <w:r w:rsidR="0092218D">
        <w:rPr>
          <w:rFonts w:ascii="Times New Roman" w:hAnsi="Times New Roman" w:cs="Times New Roman"/>
          <w:sz w:val="24"/>
          <w:szCs w:val="24"/>
        </w:rPr>
        <w:t>La cual</w:t>
      </w:r>
      <w:r w:rsidR="00F23489" w:rsidRPr="00BC2C88">
        <w:rPr>
          <w:rFonts w:ascii="Times New Roman" w:hAnsi="Times New Roman" w:cs="Times New Roman"/>
          <w:sz w:val="24"/>
          <w:szCs w:val="24"/>
        </w:rPr>
        <w:t xml:space="preserve"> tuvo como objetivo </w:t>
      </w:r>
      <w:r w:rsidR="0092218D">
        <w:rPr>
          <w:rFonts w:ascii="Times New Roman" w:hAnsi="Times New Roman" w:cs="Times New Roman"/>
          <w:sz w:val="24"/>
          <w:szCs w:val="24"/>
        </w:rPr>
        <w:t xml:space="preserve">principal </w:t>
      </w:r>
      <w:r w:rsidR="00F23489" w:rsidRPr="00BC2C88">
        <w:rPr>
          <w:rFonts w:ascii="Times New Roman" w:hAnsi="Times New Roman" w:cs="Times New Roman"/>
          <w:sz w:val="24"/>
          <w:szCs w:val="24"/>
        </w:rPr>
        <w:t xml:space="preserve">determinar la dimensión predominante que más influye en los Factores psicosociales laborales en el personal de enfermería del servicio de emergencia se utilizó como técnica a la encuesta y como instrumento de recolección de datos fue el cuestionario de 123 ítems. </w:t>
      </w:r>
    </w:p>
    <w:p w14:paraId="5405C25B" w14:textId="2DDC7141" w:rsidR="00D351A0" w:rsidRPr="00BC2C88" w:rsidRDefault="00D351A0" w:rsidP="00D351A0">
      <w:pPr>
        <w:pBdr>
          <w:top w:val="nil"/>
          <w:left w:val="nil"/>
          <w:bottom w:val="nil"/>
          <w:right w:val="nil"/>
          <w:between w:val="nil"/>
        </w:pBdr>
        <w:shd w:val="clear" w:color="auto" w:fill="FFFFFF"/>
        <w:spacing w:after="0" w:line="360" w:lineRule="auto"/>
        <w:ind w:firstLine="567"/>
        <w:contextualSpacing/>
        <w:rPr>
          <w:rFonts w:ascii="Times New Roman" w:eastAsia="Times New Roman" w:hAnsi="Times New Roman" w:cs="Times New Roman"/>
          <w:color w:val="000000"/>
          <w:sz w:val="24"/>
          <w:szCs w:val="24"/>
        </w:rPr>
      </w:pPr>
      <w:r>
        <w:rPr>
          <w:rFonts w:ascii="Times New Roman" w:hAnsi="Times New Roman" w:cs="Times New Roman"/>
          <w:sz w:val="24"/>
          <w:szCs w:val="24"/>
        </w:rPr>
        <w:lastRenderedPageBreak/>
        <w:t xml:space="preserve">Dentro de las diferencias se encuentran el tipo de estudio que para esta investigación utilizaron </w:t>
      </w:r>
      <w:r w:rsidRPr="00BC2C88">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l</w:t>
      </w:r>
      <w:r w:rsidRPr="00BC2C88">
        <w:rPr>
          <w:rFonts w:ascii="Times New Roman" w:eastAsia="Times New Roman" w:hAnsi="Times New Roman" w:cs="Times New Roman"/>
          <w:color w:val="000000"/>
          <w:sz w:val="24"/>
          <w:szCs w:val="24"/>
        </w:rPr>
        <w:t xml:space="preserve"> enfoque cualitativo, transversal y bajo para</w:t>
      </w:r>
      <w:r>
        <w:rPr>
          <w:rFonts w:ascii="Times New Roman" w:eastAsia="Times New Roman" w:hAnsi="Times New Roman" w:cs="Times New Roman"/>
          <w:color w:val="000000"/>
          <w:sz w:val="24"/>
          <w:szCs w:val="24"/>
        </w:rPr>
        <w:t>digma histórico hermenéutico, así mismo</w:t>
      </w:r>
      <w:r w:rsidRPr="00BC2C88">
        <w:rPr>
          <w:rFonts w:ascii="Times New Roman" w:eastAsia="Times New Roman" w:hAnsi="Times New Roman" w:cs="Times New Roman"/>
          <w:color w:val="000000"/>
          <w:sz w:val="24"/>
          <w:szCs w:val="24"/>
        </w:rPr>
        <w:t xml:space="preserve"> realizaron dos fases enfocadas en intervenciones psicosociales de origen laboral desde terapia ocupacional. La primera fase de búsqueda documental y la segunda, una encuesta a terapeutas ocupacionales colombianos sobre su experiencia específica en intervención del riesgo psicosocial, se realiza análisis por triangulación.</w:t>
      </w:r>
    </w:p>
    <w:p w14:paraId="3061C593" w14:textId="071129FB" w:rsidR="00F23489" w:rsidRPr="00BC2C88" w:rsidRDefault="00F23489" w:rsidP="00AF75E2">
      <w:pPr>
        <w:shd w:val="clear" w:color="auto" w:fill="FFFFFF"/>
        <w:spacing w:after="0" w:line="360" w:lineRule="auto"/>
        <w:ind w:firstLine="567"/>
        <w:contextualSpacing/>
        <w:rPr>
          <w:rFonts w:ascii="Times New Roman" w:hAnsi="Times New Roman" w:cs="Times New Roman"/>
          <w:sz w:val="24"/>
          <w:szCs w:val="24"/>
        </w:rPr>
      </w:pPr>
    </w:p>
    <w:p w14:paraId="7EFB5F3F" w14:textId="582E849C" w:rsidR="00D351A0" w:rsidRPr="00D351A0" w:rsidRDefault="00F23489" w:rsidP="00D351A0">
      <w:pPr>
        <w:shd w:val="clear" w:color="auto" w:fill="FFFFFF"/>
        <w:spacing w:after="0" w:line="360" w:lineRule="auto"/>
        <w:ind w:firstLine="567"/>
        <w:contextualSpacing/>
        <w:rPr>
          <w:rFonts w:ascii="Times New Roman" w:hAnsi="Times New Roman" w:cs="Times New Roman"/>
        </w:rPr>
      </w:pPr>
      <w:r w:rsidRPr="00BC2C88">
        <w:rPr>
          <w:rFonts w:ascii="Times New Roman" w:hAnsi="Times New Roman" w:cs="Times New Roman"/>
          <w:sz w:val="24"/>
          <w:szCs w:val="24"/>
        </w:rPr>
        <w:t>Se llegó a la siguiente conclusión general según el objetivo general la dimensión predominante que más influye en la variable en estudio fue el liderazgo y relaciones sociales en el trabajo. En la parte descriptiva se observó que el 30.2% de los encuestados perciben un nivel bajo, mientras que el 69.8% de los mismos consideran un nivel medio de factores de riesgo psicosocial</w:t>
      </w:r>
      <w:r w:rsidRPr="00BC2C88">
        <w:rPr>
          <w:rFonts w:ascii="Times New Roman" w:hAnsi="Times New Roman" w:cs="Times New Roman"/>
        </w:rPr>
        <w:t>.</w:t>
      </w:r>
      <w:r w:rsidR="00D351A0">
        <w:rPr>
          <w:rFonts w:ascii="Times New Roman" w:hAnsi="Times New Roman" w:cs="Times New Roman"/>
        </w:rPr>
        <w:t xml:space="preserve"> </w:t>
      </w:r>
      <w:r w:rsidR="00D351A0" w:rsidRPr="00BC2C88">
        <w:rPr>
          <w:rFonts w:ascii="Times New Roman" w:eastAsia="Times New Roman" w:hAnsi="Times New Roman" w:cs="Times New Roman"/>
          <w:color w:val="000000"/>
          <w:sz w:val="24"/>
          <w:szCs w:val="24"/>
        </w:rPr>
        <w:t xml:space="preserve">En cuyos resultados se identifican siete documentos con influencia teórica, práctica e histórica relevantes para la investigación y análisis, de la segunda fase, se validan 11 respuestas de terapeutas ocupacionales colombianos los cuales describen dos preguntas de interés para esta investigación relacionadas a factores proyectivos o preventivos en cuanto a riesgos psicosociales de origen laboral. Acerca de la segunda pregunta describen acciones, intervenciones o actividades que desde su experticia profesional han considerado efectivos para la formulación de una estrategia de intervención de factores psicosociales. </w:t>
      </w:r>
    </w:p>
    <w:p w14:paraId="2A692B18" w14:textId="77777777" w:rsidR="00D351A0" w:rsidRDefault="00D351A0" w:rsidP="00D351A0">
      <w:pPr>
        <w:pBdr>
          <w:top w:val="nil"/>
          <w:left w:val="nil"/>
          <w:bottom w:val="nil"/>
          <w:right w:val="nil"/>
          <w:between w:val="nil"/>
        </w:pBdr>
        <w:shd w:val="clear" w:color="auto" w:fill="FFFFFF"/>
        <w:spacing w:after="0" w:line="360" w:lineRule="auto"/>
        <w:ind w:firstLine="567"/>
        <w:contextualSpacing/>
        <w:rPr>
          <w:rFonts w:ascii="Times New Roman" w:eastAsia="Times New Roman" w:hAnsi="Times New Roman" w:cs="Times New Roman"/>
          <w:color w:val="000000"/>
          <w:sz w:val="24"/>
          <w:szCs w:val="24"/>
        </w:rPr>
      </w:pPr>
    </w:p>
    <w:p w14:paraId="71F3974A" w14:textId="77777777" w:rsidR="00D351A0" w:rsidRPr="00BC2C88" w:rsidRDefault="00D351A0" w:rsidP="00D351A0">
      <w:pPr>
        <w:pBdr>
          <w:top w:val="nil"/>
          <w:left w:val="nil"/>
          <w:bottom w:val="nil"/>
          <w:right w:val="nil"/>
          <w:between w:val="nil"/>
        </w:pBdr>
        <w:shd w:val="clear" w:color="auto" w:fill="FFFFFF"/>
        <w:spacing w:after="0" w:line="360" w:lineRule="auto"/>
        <w:ind w:firstLine="567"/>
        <w:contextualSpacing/>
        <w:rPr>
          <w:rFonts w:ascii="Times New Roman" w:eastAsia="Times New Roman" w:hAnsi="Times New Roman" w:cs="Times New Roman"/>
          <w:color w:val="000000"/>
          <w:sz w:val="24"/>
          <w:szCs w:val="24"/>
        </w:rPr>
      </w:pPr>
      <w:r w:rsidRPr="00BC2C88">
        <w:rPr>
          <w:rFonts w:ascii="Times New Roman" w:eastAsia="Times New Roman" w:hAnsi="Times New Roman" w:cs="Times New Roman"/>
          <w:color w:val="000000"/>
          <w:sz w:val="24"/>
          <w:szCs w:val="24"/>
        </w:rPr>
        <w:t xml:space="preserve">Se realiza una triangulación analítica donde se proponen estrategias derivadas de la búsqueda documental, las respuestas de la encuesta y la información compilada, Se identifican adicionalmente categorías de promoción, prevención, teoría y sustentación, </w:t>
      </w:r>
      <w:r w:rsidRPr="00BC2C88">
        <w:rPr>
          <w:rFonts w:ascii="Times New Roman" w:eastAsia="Times New Roman" w:hAnsi="Times New Roman" w:cs="Times New Roman"/>
          <w:sz w:val="24"/>
          <w:szCs w:val="24"/>
        </w:rPr>
        <w:t>es importante resaltar la importancia de conocer los factores a los que los trabajadores se encuentran expuestos y que afectan directamente su salud y desempeño laboral, teniendo en cuenta el rol que desempeñan dentro de la organización, sus quehaceres y sus dimensiones como ser humano, identificar los riesgos que estos generan y crear estrategias de solución.</w:t>
      </w:r>
    </w:p>
    <w:p w14:paraId="2CE24199" w14:textId="77777777" w:rsidR="00D351A0" w:rsidRPr="00BC2C88" w:rsidRDefault="00D351A0" w:rsidP="00AF75E2">
      <w:pPr>
        <w:shd w:val="clear" w:color="auto" w:fill="FFFFFF"/>
        <w:spacing w:after="0" w:line="360" w:lineRule="auto"/>
        <w:ind w:firstLine="567"/>
        <w:contextualSpacing/>
        <w:rPr>
          <w:rFonts w:ascii="Times New Roman" w:hAnsi="Times New Roman" w:cs="Times New Roman"/>
        </w:rPr>
      </w:pPr>
    </w:p>
    <w:p w14:paraId="7FF28DA1" w14:textId="295893C2" w:rsidR="00D84657" w:rsidRPr="00BC2C88" w:rsidRDefault="002358A8" w:rsidP="00AF75E2">
      <w:pPr>
        <w:shd w:val="clear" w:color="auto" w:fill="FFFFFF"/>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Este estudio tiene como utilidad para nuestra investigación que e</w:t>
      </w:r>
      <w:r w:rsidR="004276D4" w:rsidRPr="00BC2C88">
        <w:rPr>
          <w:rFonts w:ascii="Times New Roman" w:eastAsia="Times New Roman" w:hAnsi="Times New Roman" w:cs="Times New Roman"/>
          <w:sz w:val="24"/>
          <w:szCs w:val="24"/>
        </w:rPr>
        <w:t xml:space="preserve">n el caso de los trabajadores de la salud </w:t>
      </w:r>
      <w:r>
        <w:rPr>
          <w:rFonts w:ascii="Times New Roman" w:eastAsia="Times New Roman" w:hAnsi="Times New Roman" w:cs="Times New Roman"/>
          <w:sz w:val="24"/>
          <w:szCs w:val="24"/>
        </w:rPr>
        <w:t xml:space="preserve">y </w:t>
      </w:r>
      <w:r w:rsidR="004276D4" w:rsidRPr="00BC2C88">
        <w:rPr>
          <w:rFonts w:ascii="Times New Roman" w:eastAsia="Times New Roman" w:hAnsi="Times New Roman" w:cs="Times New Roman"/>
          <w:sz w:val="24"/>
          <w:szCs w:val="24"/>
        </w:rPr>
        <w:t xml:space="preserve">de acuerdo a la documentación estudiada con anticipación </w:t>
      </w:r>
      <w:r>
        <w:rPr>
          <w:rFonts w:ascii="Times New Roman" w:eastAsia="Times New Roman" w:hAnsi="Times New Roman" w:cs="Times New Roman"/>
          <w:sz w:val="24"/>
          <w:szCs w:val="24"/>
        </w:rPr>
        <w:t xml:space="preserve">se evidencio </w:t>
      </w:r>
      <w:r w:rsidR="004276D4" w:rsidRPr="00BC2C88">
        <w:rPr>
          <w:rFonts w:ascii="Times New Roman" w:eastAsia="Times New Roman" w:hAnsi="Times New Roman" w:cs="Times New Roman"/>
          <w:sz w:val="24"/>
          <w:szCs w:val="24"/>
        </w:rPr>
        <w:t xml:space="preserve">una estrecha relación con los factores psicosociales, la presencia de afectaciones emocionales, las cargas laborales, la falta de satisfacción laboral, el desequilibrio entre el ámbito familiar, social y laboral, el rol que se desempeña es muy estresante, aparte  implica </w:t>
      </w:r>
      <w:r w:rsidR="004276D4" w:rsidRPr="00BC2C88">
        <w:rPr>
          <w:rFonts w:ascii="Times New Roman" w:eastAsia="Times New Roman" w:hAnsi="Times New Roman" w:cs="Times New Roman"/>
          <w:sz w:val="24"/>
          <w:szCs w:val="24"/>
        </w:rPr>
        <w:lastRenderedPageBreak/>
        <w:t>mayor concentración, mayor exigencia, mayor responsabilidad en cuanto a la asignación requerida y mayor calidad en la prestación de sus servicios, por ende la necesidad de seguir muy de cerca los factores causantes de malestares u afectaciones en el desempeño laboral de este personal</w:t>
      </w:r>
      <w:r w:rsidR="00D84657" w:rsidRPr="00BC2C88">
        <w:rPr>
          <w:rFonts w:ascii="Times New Roman" w:eastAsia="Times New Roman" w:hAnsi="Times New Roman" w:cs="Times New Roman"/>
          <w:sz w:val="24"/>
          <w:szCs w:val="24"/>
        </w:rPr>
        <w:t xml:space="preserve">, brindándoles y garantizándoles a ellos primeramente una excelente calidad en su salud mental, física y en su ámbito laboral. </w:t>
      </w:r>
    </w:p>
    <w:p w14:paraId="17304743" w14:textId="77777777" w:rsidR="00D84657" w:rsidRPr="00BC2C88" w:rsidRDefault="00D84657" w:rsidP="00AF75E2">
      <w:pPr>
        <w:shd w:val="clear" w:color="auto" w:fill="FFFFFF"/>
        <w:spacing w:after="0" w:line="480" w:lineRule="auto"/>
        <w:ind w:firstLine="567"/>
        <w:contextualSpacing/>
        <w:rPr>
          <w:rFonts w:ascii="Times New Roman" w:eastAsia="Times New Roman" w:hAnsi="Times New Roman" w:cs="Times New Roman"/>
          <w:sz w:val="24"/>
          <w:szCs w:val="24"/>
        </w:rPr>
      </w:pPr>
    </w:p>
    <w:p w14:paraId="0C059C12" w14:textId="77777777" w:rsidR="00F23489" w:rsidRPr="00BC2C88" w:rsidRDefault="00F23489" w:rsidP="00AF75E2">
      <w:pPr>
        <w:pBdr>
          <w:top w:val="nil"/>
          <w:left w:val="nil"/>
          <w:bottom w:val="nil"/>
          <w:right w:val="nil"/>
          <w:between w:val="nil"/>
        </w:pBdr>
        <w:shd w:val="clear" w:color="auto" w:fill="FFFFFF"/>
        <w:spacing w:after="0" w:line="360" w:lineRule="auto"/>
        <w:ind w:firstLine="567"/>
        <w:contextualSpacing/>
        <w:rPr>
          <w:rFonts w:ascii="Times New Roman" w:eastAsia="Times New Roman" w:hAnsi="Times New Roman" w:cs="Times New Roman"/>
          <w:color w:val="000000"/>
          <w:sz w:val="24"/>
          <w:szCs w:val="24"/>
        </w:rPr>
      </w:pPr>
      <w:r w:rsidRPr="00BC2C88">
        <w:rPr>
          <w:rFonts w:ascii="Times New Roman" w:eastAsia="Times New Roman" w:hAnsi="Times New Roman" w:cs="Times New Roman"/>
          <w:color w:val="000000"/>
          <w:sz w:val="24"/>
          <w:szCs w:val="24"/>
        </w:rPr>
        <w:t>Proponen que los factores psicosociales son interacciones dinámicas entre diferentes dimensiones del ser humano tales como quehacer, ocupación, ambiente, entre otros. La alteración de esta dinámica produce riesgos que impactan en la salud y bienestar de los trabajadores, su investigación tiene como objetivo principal identificar y proponer estrategias de intervención enfocadas en los factores psicosociales a nivel laboral desde terapia ocupacional.</w:t>
      </w:r>
    </w:p>
    <w:p w14:paraId="4E411AA2" w14:textId="77777777" w:rsidR="00F23489" w:rsidRPr="00BC2C88" w:rsidRDefault="00F23489" w:rsidP="00AF75E2">
      <w:pPr>
        <w:pBdr>
          <w:top w:val="nil"/>
          <w:left w:val="nil"/>
          <w:bottom w:val="nil"/>
          <w:right w:val="nil"/>
          <w:between w:val="nil"/>
        </w:pBdr>
        <w:shd w:val="clear" w:color="auto" w:fill="FFFFFF"/>
        <w:spacing w:after="0" w:line="480" w:lineRule="auto"/>
        <w:ind w:firstLine="567"/>
        <w:contextualSpacing/>
        <w:rPr>
          <w:rFonts w:ascii="Times New Roman" w:eastAsia="Times New Roman" w:hAnsi="Times New Roman" w:cs="Times New Roman"/>
          <w:color w:val="000000"/>
          <w:sz w:val="24"/>
          <w:szCs w:val="24"/>
        </w:rPr>
      </w:pPr>
    </w:p>
    <w:p w14:paraId="37E091E4" w14:textId="2B60D2E8" w:rsidR="00F23489" w:rsidRPr="00BC2C88" w:rsidRDefault="00657CEA" w:rsidP="00AF75E2">
      <w:pPr>
        <w:spacing w:after="0" w:line="360" w:lineRule="auto"/>
        <w:ind w:firstLine="567"/>
        <w:rPr>
          <w:rFonts w:ascii="Times New Roman" w:hAnsi="Times New Roman" w:cs="Times New Roman"/>
          <w:sz w:val="24"/>
          <w:szCs w:val="24"/>
        </w:rPr>
      </w:pPr>
      <w:r>
        <w:rPr>
          <w:rFonts w:ascii="Times New Roman" w:hAnsi="Times New Roman" w:cs="Times New Roman"/>
          <w:sz w:val="24"/>
          <w:szCs w:val="24"/>
        </w:rPr>
        <w:t>En Colombia los au</w:t>
      </w:r>
      <w:r w:rsidR="00AC62F4">
        <w:rPr>
          <w:rFonts w:ascii="Times New Roman" w:hAnsi="Times New Roman" w:cs="Times New Roman"/>
          <w:sz w:val="24"/>
          <w:szCs w:val="24"/>
        </w:rPr>
        <w:t xml:space="preserve">tores Gómez, Rodríguez, </w:t>
      </w:r>
      <w:proofErr w:type="spellStart"/>
      <w:r w:rsidR="00AC62F4">
        <w:rPr>
          <w:rFonts w:ascii="Times New Roman" w:hAnsi="Times New Roman" w:cs="Times New Roman"/>
          <w:sz w:val="24"/>
          <w:szCs w:val="24"/>
        </w:rPr>
        <w:t>Ordosgoitia</w:t>
      </w:r>
      <w:proofErr w:type="spellEnd"/>
      <w:r w:rsidR="00AC62F4">
        <w:rPr>
          <w:rFonts w:ascii="Times New Roman" w:hAnsi="Times New Roman" w:cs="Times New Roman"/>
          <w:sz w:val="24"/>
          <w:szCs w:val="24"/>
        </w:rPr>
        <w:t xml:space="preserve"> &amp; Rojas (2017</w:t>
      </w:r>
      <w:r>
        <w:rPr>
          <w:rFonts w:ascii="Times New Roman" w:hAnsi="Times New Roman" w:cs="Times New Roman"/>
          <w:sz w:val="24"/>
          <w:szCs w:val="24"/>
        </w:rPr>
        <w:t xml:space="preserve">). </w:t>
      </w:r>
      <w:r w:rsidR="00AC62F4">
        <w:rPr>
          <w:rFonts w:ascii="Times New Roman" w:hAnsi="Times New Roman" w:cs="Times New Roman"/>
          <w:sz w:val="24"/>
          <w:szCs w:val="24"/>
        </w:rPr>
        <w:t xml:space="preserve">Realizaron una investigación titulada </w:t>
      </w:r>
      <w:r w:rsidR="00182E67">
        <w:rPr>
          <w:rFonts w:ascii="Times New Roman" w:hAnsi="Times New Roman" w:cs="Times New Roman"/>
          <w:sz w:val="24"/>
          <w:szCs w:val="24"/>
        </w:rPr>
        <w:t>“</w:t>
      </w:r>
      <w:r w:rsidR="00F23489" w:rsidRPr="00AC62F4">
        <w:rPr>
          <w:rFonts w:ascii="Times New Roman" w:hAnsi="Times New Roman" w:cs="Times New Roman"/>
          <w:i/>
          <w:sz w:val="24"/>
          <w:szCs w:val="24"/>
        </w:rPr>
        <w:t>Riesgos en una clínica de tercer nivel del equipo de atención de la ciudad de Cartagena de Indias</w:t>
      </w:r>
      <w:r w:rsidR="00182E67">
        <w:rPr>
          <w:rFonts w:ascii="Times New Roman" w:hAnsi="Times New Roman" w:cs="Times New Roman"/>
          <w:i/>
          <w:sz w:val="24"/>
          <w:szCs w:val="24"/>
        </w:rPr>
        <w:t>”</w:t>
      </w:r>
      <w:r w:rsidR="00F23489" w:rsidRPr="00AC62F4">
        <w:rPr>
          <w:rFonts w:ascii="Times New Roman" w:hAnsi="Times New Roman" w:cs="Times New Roman"/>
          <w:i/>
          <w:sz w:val="24"/>
          <w:szCs w:val="24"/>
        </w:rPr>
        <w:t>.</w:t>
      </w:r>
      <w:r w:rsidR="00F23489" w:rsidRPr="00BC2C88">
        <w:rPr>
          <w:rFonts w:ascii="Times New Roman" w:hAnsi="Times New Roman" w:cs="Times New Roman"/>
          <w:sz w:val="24"/>
          <w:szCs w:val="24"/>
        </w:rPr>
        <w:t xml:space="preserve"> T</w:t>
      </w:r>
      <w:r w:rsidR="00AC62F4">
        <w:rPr>
          <w:rFonts w:ascii="Times New Roman" w:hAnsi="Times New Roman" w:cs="Times New Roman"/>
          <w:sz w:val="24"/>
          <w:szCs w:val="24"/>
        </w:rPr>
        <w:t>eniendo como objetivo principal d</w:t>
      </w:r>
      <w:r w:rsidR="00F23489" w:rsidRPr="00BC2C88">
        <w:rPr>
          <w:rFonts w:ascii="Times New Roman" w:hAnsi="Times New Roman" w:cs="Times New Roman"/>
          <w:sz w:val="24"/>
          <w:szCs w:val="24"/>
        </w:rPr>
        <w:t xml:space="preserve">eterminar los riesgos psicosociales del personal asistencial de una clínica privada de tercer nivel de la ciudad de Cartagena de Indias. </w:t>
      </w:r>
      <w:r w:rsidR="0027056D">
        <w:rPr>
          <w:rFonts w:ascii="Times New Roman" w:hAnsi="Times New Roman" w:cs="Times New Roman"/>
          <w:sz w:val="24"/>
          <w:szCs w:val="24"/>
        </w:rPr>
        <w:t>La investigación tiene como diferencias que es u</w:t>
      </w:r>
      <w:r w:rsidR="00F23489" w:rsidRPr="00BC2C88">
        <w:rPr>
          <w:rFonts w:ascii="Times New Roman" w:hAnsi="Times New Roman" w:cs="Times New Roman"/>
          <w:sz w:val="24"/>
          <w:szCs w:val="24"/>
        </w:rPr>
        <w:t xml:space="preserve">n estudio descriptivo de corte transversal, </w:t>
      </w:r>
      <w:r w:rsidR="0027056D">
        <w:rPr>
          <w:rFonts w:ascii="Times New Roman" w:hAnsi="Times New Roman" w:cs="Times New Roman"/>
          <w:sz w:val="24"/>
          <w:szCs w:val="24"/>
        </w:rPr>
        <w:t>y así mismo utilizaron</w:t>
      </w:r>
      <w:r w:rsidR="00F23489" w:rsidRPr="00BC2C88">
        <w:rPr>
          <w:rFonts w:ascii="Times New Roman" w:hAnsi="Times New Roman" w:cs="Times New Roman"/>
          <w:sz w:val="24"/>
          <w:szCs w:val="24"/>
        </w:rPr>
        <w:t xml:space="preserve"> la batería de instrumentos para la evaluación de factores de riesgo psicosocial diseñada por el Ministerio de la Protección Social de Colombia. </w:t>
      </w:r>
    </w:p>
    <w:p w14:paraId="3D49B3B1" w14:textId="77777777" w:rsidR="003370E9" w:rsidRPr="00BC2C88" w:rsidRDefault="003370E9" w:rsidP="00AF75E2">
      <w:pPr>
        <w:spacing w:after="0" w:line="360" w:lineRule="auto"/>
        <w:ind w:firstLine="567"/>
        <w:rPr>
          <w:rFonts w:ascii="Times New Roman" w:eastAsia="Times New Roman" w:hAnsi="Times New Roman" w:cs="Times New Roman"/>
          <w:sz w:val="24"/>
          <w:szCs w:val="24"/>
        </w:rPr>
      </w:pPr>
    </w:p>
    <w:p w14:paraId="4F7F5B4D" w14:textId="77777777" w:rsidR="00F23489" w:rsidRPr="00BC2C88" w:rsidRDefault="00F23489" w:rsidP="00AF75E2">
      <w:pPr>
        <w:spacing w:after="0" w:line="360" w:lineRule="auto"/>
        <w:ind w:firstLine="567"/>
        <w:rPr>
          <w:rFonts w:ascii="Times New Roman" w:hAnsi="Times New Roman" w:cs="Times New Roman"/>
          <w:sz w:val="24"/>
          <w:szCs w:val="24"/>
        </w:rPr>
      </w:pPr>
      <w:r w:rsidRPr="00BC2C88">
        <w:rPr>
          <w:rFonts w:ascii="Times New Roman" w:hAnsi="Times New Roman" w:cs="Times New Roman"/>
          <w:sz w:val="24"/>
          <w:szCs w:val="24"/>
        </w:rPr>
        <w:t xml:space="preserve">Se evidenció como dato sociodemográfico que el 54% de los participantes tienen entre 26 a 35 años, el 16% tiene entre 1 y 5 años, 18% tiene entre 6-10 años, 39% tiene entre 11-15 años, mientras que 30% tiene más de 15 años de antigüedad en la empresa. Un 61% considera que no tienen control sobre el tiempo y cantidad de trabajo que realizan. El pago del salario no es puntual y los trabajadores tienen muy pocas posibilidades de ascenso y además sienten que la empresa muy pocas veces se preocupa por su bienestar. </w:t>
      </w:r>
    </w:p>
    <w:p w14:paraId="63DE762E" w14:textId="77777777" w:rsidR="00F23489" w:rsidRPr="00BC2C88" w:rsidRDefault="00F23489" w:rsidP="00AF75E2">
      <w:pPr>
        <w:spacing w:after="0" w:line="360" w:lineRule="auto"/>
        <w:ind w:firstLine="567"/>
        <w:rPr>
          <w:rFonts w:ascii="Times New Roman" w:hAnsi="Times New Roman" w:cs="Times New Roman"/>
          <w:sz w:val="24"/>
          <w:szCs w:val="24"/>
        </w:rPr>
      </w:pPr>
    </w:p>
    <w:p w14:paraId="6868C16A" w14:textId="77777777" w:rsidR="00F23489" w:rsidRPr="00BC2C88" w:rsidRDefault="00F23489" w:rsidP="00AF75E2">
      <w:pPr>
        <w:spacing w:after="0" w:line="360" w:lineRule="auto"/>
        <w:ind w:firstLine="567"/>
        <w:rPr>
          <w:rFonts w:ascii="Times New Roman" w:hAnsi="Times New Roman" w:cs="Times New Roman"/>
          <w:sz w:val="24"/>
          <w:szCs w:val="24"/>
        </w:rPr>
      </w:pPr>
      <w:r w:rsidRPr="00BC2C88">
        <w:rPr>
          <w:rFonts w:ascii="Times New Roman" w:hAnsi="Times New Roman" w:cs="Times New Roman"/>
          <w:sz w:val="24"/>
          <w:szCs w:val="24"/>
        </w:rPr>
        <w:t xml:space="preserve">La prevalencia de nivel más alto de riesgo correspondió a un 76% por exceso de carga laboral, por alta exigencia de esfuerzo mental un 75% y está relacionado con el poco control sobre el trabajo en un 57%. Los trabajadores se exponen a jornadas laborales extensas, poco </w:t>
      </w:r>
      <w:r w:rsidRPr="00BC2C88">
        <w:rPr>
          <w:rFonts w:ascii="Times New Roman" w:hAnsi="Times New Roman" w:cs="Times New Roman"/>
          <w:sz w:val="24"/>
          <w:szCs w:val="24"/>
        </w:rPr>
        <w:lastRenderedPageBreak/>
        <w:t xml:space="preserve">tiempo de descanso, cansancio y falta de sueño por jornadas nocturnas, escasa interacción con la familia y el contacto constante con situaciones de extremo sufrimiento y dolor. </w:t>
      </w:r>
    </w:p>
    <w:p w14:paraId="15D0DF45" w14:textId="77777777" w:rsidR="00330BFC" w:rsidRPr="00BC2C88" w:rsidRDefault="00330BFC" w:rsidP="00AF75E2">
      <w:pPr>
        <w:spacing w:after="0" w:line="480" w:lineRule="auto"/>
        <w:ind w:firstLine="567"/>
        <w:rPr>
          <w:rFonts w:ascii="Times New Roman" w:hAnsi="Times New Roman" w:cs="Times New Roman"/>
          <w:sz w:val="24"/>
          <w:szCs w:val="24"/>
        </w:rPr>
      </w:pPr>
    </w:p>
    <w:p w14:paraId="091212CA" w14:textId="77777777" w:rsidR="00330BFC" w:rsidRPr="00BC2C88" w:rsidRDefault="00330BFC" w:rsidP="00AF75E2">
      <w:pPr>
        <w:spacing w:after="0" w:line="360" w:lineRule="auto"/>
        <w:ind w:firstLine="567"/>
        <w:rPr>
          <w:rFonts w:ascii="Times New Roman" w:hAnsi="Times New Roman" w:cs="Times New Roman"/>
          <w:sz w:val="24"/>
          <w:szCs w:val="24"/>
        </w:rPr>
      </w:pPr>
      <w:r w:rsidRPr="00BC2C88">
        <w:rPr>
          <w:rFonts w:ascii="Times New Roman" w:hAnsi="Times New Roman" w:cs="Times New Roman"/>
          <w:sz w:val="24"/>
          <w:szCs w:val="24"/>
        </w:rPr>
        <w:t xml:space="preserve">En el anterior estudio resaltamos algunas de las características que también fueron observadas, estudiadas y descritas en nuestra investigación, tales como la cantidad de trabajo que realizan, la falta de personal, </w:t>
      </w:r>
      <w:r w:rsidR="00221132" w:rsidRPr="00BC2C88">
        <w:rPr>
          <w:rFonts w:ascii="Times New Roman" w:hAnsi="Times New Roman" w:cs="Times New Roman"/>
          <w:sz w:val="24"/>
          <w:szCs w:val="24"/>
        </w:rPr>
        <w:t xml:space="preserve">la falta de tiempo de descanso, el pago de sus salarios, las pocas de posibilidades asensos o de superación profesional, la falta de reconocimiento en su trabajo y el desinterés de la entidad medica por su salud, bienestar o desempeño laboral además de esto el instrumento utilizado para llevar a cabo este estudio fue el mismo, obteniendo resultados similares, debido a que la mayoría de personal de la salud en especial la enfermeras se encuentran en las mismas condiciones laborales. </w:t>
      </w:r>
    </w:p>
    <w:p w14:paraId="1567961E" w14:textId="77777777" w:rsidR="00F23489" w:rsidRPr="00BC2C88" w:rsidRDefault="00F23489" w:rsidP="00AF75E2">
      <w:pPr>
        <w:spacing w:after="0" w:line="480" w:lineRule="auto"/>
        <w:ind w:firstLine="567"/>
        <w:rPr>
          <w:rFonts w:ascii="Times New Roman" w:eastAsia="Times New Roman" w:hAnsi="Times New Roman" w:cs="Times New Roman"/>
          <w:sz w:val="24"/>
          <w:szCs w:val="24"/>
        </w:rPr>
      </w:pPr>
    </w:p>
    <w:p w14:paraId="3962776D" w14:textId="515EC030" w:rsidR="00F23489" w:rsidRDefault="008F68D8" w:rsidP="00186950">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Arauca Pacheco &amp; Calderón (2015) realizaron una investigación titulada </w:t>
      </w:r>
      <w:r w:rsidR="00186950" w:rsidRPr="00186950">
        <w:rPr>
          <w:rFonts w:ascii="Times New Roman" w:eastAsia="Times New Roman" w:hAnsi="Times New Roman" w:cs="Times New Roman"/>
          <w:i/>
          <w:sz w:val="24"/>
          <w:szCs w:val="24"/>
        </w:rPr>
        <w:t>“</w:t>
      </w:r>
      <w:r w:rsidRPr="00186950">
        <w:rPr>
          <w:rFonts w:ascii="Times New Roman" w:eastAsia="Times New Roman" w:hAnsi="Times New Roman" w:cs="Times New Roman"/>
          <w:i/>
          <w:sz w:val="24"/>
          <w:szCs w:val="24"/>
        </w:rPr>
        <w:t xml:space="preserve">Factores de riesgo psicosocial asociados al personal sanitario que labora en instituciones de salud: </w:t>
      </w:r>
      <w:r w:rsidR="00186950" w:rsidRPr="00186950">
        <w:rPr>
          <w:rFonts w:ascii="Times New Roman" w:eastAsia="Times New Roman" w:hAnsi="Times New Roman" w:cs="Times New Roman"/>
          <w:i/>
          <w:sz w:val="24"/>
          <w:szCs w:val="24"/>
        </w:rPr>
        <w:t>revisión</w:t>
      </w:r>
      <w:r w:rsidRPr="00186950">
        <w:rPr>
          <w:rFonts w:ascii="Times New Roman" w:eastAsia="Times New Roman" w:hAnsi="Times New Roman" w:cs="Times New Roman"/>
          <w:i/>
          <w:sz w:val="24"/>
          <w:szCs w:val="24"/>
        </w:rPr>
        <w:t xml:space="preserve"> sistemática de literatura</w:t>
      </w:r>
      <w:r w:rsidR="00186950" w:rsidRPr="00186950">
        <w:rPr>
          <w:rFonts w:ascii="Times New Roman" w:eastAsia="Times New Roman" w:hAnsi="Times New Roman" w:cs="Times New Roman"/>
          <w:i/>
          <w:sz w:val="24"/>
          <w:szCs w:val="24"/>
        </w:rPr>
        <w:t>”.</w:t>
      </w:r>
      <w:r w:rsidR="00186950">
        <w:rPr>
          <w:rFonts w:ascii="Times New Roman" w:eastAsia="Times New Roman" w:hAnsi="Times New Roman" w:cs="Times New Roman"/>
          <w:i/>
          <w:sz w:val="24"/>
          <w:szCs w:val="24"/>
        </w:rPr>
        <w:t xml:space="preserve"> </w:t>
      </w:r>
      <w:r w:rsidR="00186950" w:rsidRPr="00186950">
        <w:rPr>
          <w:rFonts w:ascii="Times New Roman" w:eastAsia="Times New Roman" w:hAnsi="Times New Roman" w:cs="Times New Roman"/>
          <w:sz w:val="24"/>
          <w:szCs w:val="24"/>
        </w:rPr>
        <w:t>Cuyo objetivo principal fue</w:t>
      </w:r>
      <w:r w:rsidR="00186950">
        <w:rPr>
          <w:rFonts w:ascii="Times New Roman" w:eastAsia="Times New Roman" w:hAnsi="Times New Roman" w:cs="Times New Roman"/>
          <w:i/>
          <w:sz w:val="24"/>
          <w:szCs w:val="24"/>
        </w:rPr>
        <w:t xml:space="preserve"> </w:t>
      </w:r>
      <w:r w:rsidR="00186950">
        <w:rPr>
          <w:rFonts w:ascii="Times New Roman" w:eastAsia="Times New Roman" w:hAnsi="Times New Roman" w:cs="Times New Roman"/>
          <w:sz w:val="24"/>
          <w:szCs w:val="24"/>
        </w:rPr>
        <w:t>d</w:t>
      </w:r>
      <w:r w:rsidR="00186950" w:rsidRPr="00186950">
        <w:rPr>
          <w:rFonts w:ascii="Times New Roman" w:eastAsia="Times New Roman" w:hAnsi="Times New Roman" w:cs="Times New Roman"/>
          <w:sz w:val="24"/>
          <w:szCs w:val="24"/>
        </w:rPr>
        <w:t>eterminar la incidencia de factores de riesgo psicosocial asociados a personal sanitario que labora en instituciones de salud a través de la revisión sistemática de literatura.</w:t>
      </w:r>
    </w:p>
    <w:p w14:paraId="2295E4C0" w14:textId="6C9116DF" w:rsidR="000B5890" w:rsidRDefault="000B5890" w:rsidP="00186950">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Para la descripción de la muestra se examinaron</w:t>
      </w:r>
      <w:r w:rsidRPr="000B5890">
        <w:rPr>
          <w:rFonts w:ascii="Times New Roman" w:eastAsia="Times New Roman" w:hAnsi="Times New Roman" w:cs="Times New Roman"/>
          <w:sz w:val="24"/>
          <w:szCs w:val="24"/>
        </w:rPr>
        <w:t xml:space="preserve"> los documentos de los investigadores alrededor del tema, como también las guías y manuales desarrollados por expertos en el tema de los factores de riesgo psicosocial, particularmente enfocados desde el ámbito de la psicología organizacional y diversos teóricos que fundamentan las bases del trabajo con el tema y sus diversos componentes. Los resultados derivan del análisis de 7 investigaciones nacionales e internacionales específicamente en torno a los factores de riesgo psicosocial en personal sanitario.</w:t>
      </w:r>
    </w:p>
    <w:p w14:paraId="287B4D61" w14:textId="77777777" w:rsidR="00186950" w:rsidRDefault="00186950" w:rsidP="00186950">
      <w:pPr>
        <w:spacing w:after="0" w:line="360" w:lineRule="auto"/>
        <w:ind w:firstLine="567"/>
        <w:contextualSpacing/>
        <w:rPr>
          <w:rFonts w:ascii="Times New Roman" w:eastAsia="Times New Roman" w:hAnsi="Times New Roman" w:cs="Times New Roman"/>
          <w:sz w:val="24"/>
          <w:szCs w:val="24"/>
        </w:rPr>
      </w:pPr>
    </w:p>
    <w:p w14:paraId="1D544D8B" w14:textId="48E9F323" w:rsidR="00186950" w:rsidRDefault="00DF6638" w:rsidP="00186950">
      <w:pPr>
        <w:spacing w:after="0" w:line="360" w:lineRule="auto"/>
        <w:ind w:firstLine="567"/>
        <w:contextualSpacing/>
        <w:rPr>
          <w:rFonts w:ascii="Times New Roman" w:eastAsia="Times New Roman" w:hAnsi="Times New Roman" w:cs="Times New Roman"/>
          <w:bCs/>
          <w:sz w:val="24"/>
          <w:szCs w:val="24"/>
        </w:rPr>
      </w:pPr>
      <w:r>
        <w:rPr>
          <w:rFonts w:ascii="Times New Roman" w:eastAsia="Times New Roman" w:hAnsi="Times New Roman" w:cs="Times New Roman"/>
          <w:sz w:val="24"/>
          <w:szCs w:val="24"/>
        </w:rPr>
        <w:t>Para esta investigación se encuentran como diferencias el t</w:t>
      </w:r>
      <w:r w:rsidR="00186950">
        <w:rPr>
          <w:rFonts w:ascii="Times New Roman" w:eastAsia="Times New Roman" w:hAnsi="Times New Roman" w:cs="Times New Roman"/>
          <w:sz w:val="24"/>
          <w:szCs w:val="24"/>
        </w:rPr>
        <w:t xml:space="preserve">ipo de investigación </w:t>
      </w:r>
      <w:r>
        <w:rPr>
          <w:rFonts w:ascii="Times New Roman" w:eastAsia="Times New Roman" w:hAnsi="Times New Roman" w:cs="Times New Roman"/>
          <w:sz w:val="24"/>
          <w:szCs w:val="24"/>
        </w:rPr>
        <w:t>el cual es</w:t>
      </w:r>
      <w:r w:rsidR="00186950">
        <w:rPr>
          <w:rFonts w:ascii="Times New Roman" w:eastAsia="Times New Roman" w:hAnsi="Times New Roman" w:cs="Times New Roman"/>
          <w:sz w:val="24"/>
          <w:szCs w:val="24"/>
        </w:rPr>
        <w:t xml:space="preserve"> un </w:t>
      </w:r>
      <w:r w:rsidR="00186950" w:rsidRPr="00186950">
        <w:rPr>
          <w:rFonts w:ascii="Times New Roman" w:eastAsia="Times New Roman" w:hAnsi="Times New Roman" w:cs="Times New Roman"/>
          <w:sz w:val="24"/>
          <w:szCs w:val="24"/>
        </w:rPr>
        <w:t>enfoque cualitativo</w:t>
      </w:r>
      <w:r w:rsidR="00186950">
        <w:rPr>
          <w:rFonts w:ascii="Times New Roman" w:eastAsia="Times New Roman" w:hAnsi="Times New Roman" w:cs="Times New Roman"/>
          <w:sz w:val="24"/>
          <w:szCs w:val="24"/>
        </w:rPr>
        <w:t xml:space="preserve"> y por su parte e</w:t>
      </w:r>
      <w:r w:rsidR="00186950" w:rsidRPr="00186950">
        <w:rPr>
          <w:rFonts w:ascii="Times New Roman" w:eastAsia="Times New Roman" w:hAnsi="Times New Roman" w:cs="Times New Roman"/>
          <w:sz w:val="24"/>
          <w:szCs w:val="24"/>
        </w:rPr>
        <w:t>l diseño de investigación es documental retrospectivo</w:t>
      </w:r>
      <w:r w:rsidR="00186950">
        <w:rPr>
          <w:rFonts w:ascii="Times New Roman" w:eastAsia="Times New Roman" w:hAnsi="Times New Roman" w:cs="Times New Roman"/>
          <w:sz w:val="24"/>
          <w:szCs w:val="24"/>
        </w:rPr>
        <w:t xml:space="preserve">, </w:t>
      </w:r>
      <w:r w:rsidRPr="00DF6638">
        <w:rPr>
          <w:rFonts w:ascii="Times New Roman" w:eastAsia="Times New Roman" w:hAnsi="Times New Roman" w:cs="Times New Roman"/>
          <w:bCs/>
          <w:sz w:val="24"/>
          <w:szCs w:val="24"/>
        </w:rPr>
        <w:t>la cual se</w:t>
      </w:r>
      <w:r w:rsidR="00186950" w:rsidRPr="00DF6638">
        <w:rPr>
          <w:rFonts w:ascii="Times New Roman" w:eastAsia="Times New Roman" w:hAnsi="Times New Roman" w:cs="Times New Roman"/>
          <w:sz w:val="24"/>
          <w:szCs w:val="24"/>
        </w:rPr>
        <w:t xml:space="preserve"> trata de una </w:t>
      </w:r>
      <w:r w:rsidR="00186950" w:rsidRPr="00DF6638">
        <w:rPr>
          <w:rFonts w:ascii="Times New Roman" w:eastAsia="Times New Roman" w:hAnsi="Times New Roman" w:cs="Times New Roman"/>
          <w:bCs/>
          <w:sz w:val="24"/>
          <w:szCs w:val="24"/>
        </w:rPr>
        <w:t>encuesta</w:t>
      </w:r>
      <w:r w:rsidR="00186950" w:rsidRPr="00DF6638">
        <w:rPr>
          <w:rFonts w:ascii="Times New Roman" w:eastAsia="Times New Roman" w:hAnsi="Times New Roman" w:cs="Times New Roman"/>
          <w:sz w:val="24"/>
          <w:szCs w:val="24"/>
        </w:rPr>
        <w:t xml:space="preserve"> de </w:t>
      </w:r>
      <w:r w:rsidR="00186950" w:rsidRPr="00DF6638">
        <w:rPr>
          <w:rFonts w:ascii="Times New Roman" w:eastAsia="Times New Roman" w:hAnsi="Times New Roman" w:cs="Times New Roman"/>
          <w:bCs/>
          <w:sz w:val="24"/>
          <w:szCs w:val="24"/>
        </w:rPr>
        <w:t>estilo</w:t>
      </w:r>
      <w:r w:rsidR="00186950" w:rsidRPr="00DF6638">
        <w:rPr>
          <w:rFonts w:ascii="Times New Roman" w:eastAsia="Times New Roman" w:hAnsi="Times New Roman" w:cs="Times New Roman"/>
          <w:sz w:val="24"/>
          <w:szCs w:val="24"/>
        </w:rPr>
        <w:t xml:space="preserve"> documental </w:t>
      </w:r>
      <w:r w:rsidR="00186950" w:rsidRPr="00DF6638">
        <w:rPr>
          <w:rFonts w:ascii="Times New Roman" w:eastAsia="Times New Roman" w:hAnsi="Times New Roman" w:cs="Times New Roman"/>
          <w:bCs/>
          <w:sz w:val="24"/>
          <w:szCs w:val="24"/>
        </w:rPr>
        <w:t>que examina</w:t>
      </w:r>
      <w:r w:rsidR="00186950" w:rsidRPr="00DF6638">
        <w:rPr>
          <w:rFonts w:ascii="Times New Roman" w:eastAsia="Times New Roman" w:hAnsi="Times New Roman" w:cs="Times New Roman"/>
          <w:sz w:val="24"/>
          <w:szCs w:val="24"/>
        </w:rPr>
        <w:t xml:space="preserve"> la </w:t>
      </w:r>
      <w:r w:rsidR="00186950" w:rsidRPr="00DF6638">
        <w:rPr>
          <w:rFonts w:ascii="Times New Roman" w:eastAsia="Times New Roman" w:hAnsi="Times New Roman" w:cs="Times New Roman"/>
          <w:bCs/>
          <w:sz w:val="24"/>
          <w:szCs w:val="24"/>
        </w:rPr>
        <w:t xml:space="preserve">prevalencia de </w:t>
      </w:r>
      <w:r w:rsidR="00186950" w:rsidRPr="00DF6638">
        <w:rPr>
          <w:rFonts w:ascii="Times New Roman" w:eastAsia="Times New Roman" w:hAnsi="Times New Roman" w:cs="Times New Roman"/>
          <w:sz w:val="24"/>
          <w:szCs w:val="24"/>
        </w:rPr>
        <w:t xml:space="preserve">factores de riesgo psicosocial </w:t>
      </w:r>
      <w:r w:rsidR="00186950" w:rsidRPr="00DF6638">
        <w:rPr>
          <w:rFonts w:ascii="Times New Roman" w:eastAsia="Times New Roman" w:hAnsi="Times New Roman" w:cs="Times New Roman"/>
          <w:bCs/>
          <w:sz w:val="24"/>
          <w:szCs w:val="24"/>
        </w:rPr>
        <w:t>entre los trabajadores</w:t>
      </w:r>
      <w:r w:rsidR="00186950" w:rsidRPr="00DF6638">
        <w:rPr>
          <w:rFonts w:ascii="Times New Roman" w:eastAsia="Times New Roman" w:hAnsi="Times New Roman" w:cs="Times New Roman"/>
          <w:sz w:val="24"/>
          <w:szCs w:val="24"/>
        </w:rPr>
        <w:t xml:space="preserve"> </w:t>
      </w:r>
      <w:r w:rsidR="00186950" w:rsidRPr="00DF6638">
        <w:rPr>
          <w:rFonts w:ascii="Times New Roman" w:eastAsia="Times New Roman" w:hAnsi="Times New Roman" w:cs="Times New Roman"/>
          <w:bCs/>
          <w:sz w:val="24"/>
          <w:szCs w:val="24"/>
        </w:rPr>
        <w:t>de la</w:t>
      </w:r>
      <w:r w:rsidR="00186950" w:rsidRPr="00DF6638">
        <w:rPr>
          <w:rFonts w:ascii="Times New Roman" w:eastAsia="Times New Roman" w:hAnsi="Times New Roman" w:cs="Times New Roman"/>
          <w:sz w:val="24"/>
          <w:szCs w:val="24"/>
        </w:rPr>
        <w:t xml:space="preserve"> </w:t>
      </w:r>
      <w:r w:rsidR="00186950" w:rsidRPr="00DF6638">
        <w:rPr>
          <w:rFonts w:ascii="Times New Roman" w:eastAsia="Times New Roman" w:hAnsi="Times New Roman" w:cs="Times New Roman"/>
          <w:bCs/>
          <w:sz w:val="24"/>
          <w:szCs w:val="24"/>
        </w:rPr>
        <w:t>salud</w:t>
      </w:r>
      <w:r w:rsidR="00186950" w:rsidRPr="00DF6638">
        <w:rPr>
          <w:rFonts w:ascii="Times New Roman" w:eastAsia="Times New Roman" w:hAnsi="Times New Roman" w:cs="Times New Roman"/>
          <w:sz w:val="24"/>
          <w:szCs w:val="24"/>
        </w:rPr>
        <w:t xml:space="preserve"> que </w:t>
      </w:r>
      <w:r w:rsidR="00186950" w:rsidRPr="00DF6638">
        <w:rPr>
          <w:rFonts w:ascii="Times New Roman" w:eastAsia="Times New Roman" w:hAnsi="Times New Roman" w:cs="Times New Roman"/>
          <w:bCs/>
          <w:sz w:val="24"/>
          <w:szCs w:val="24"/>
        </w:rPr>
        <w:t>trabajan</w:t>
      </w:r>
      <w:r w:rsidR="00186950" w:rsidRPr="00DF6638">
        <w:rPr>
          <w:rFonts w:ascii="Times New Roman" w:eastAsia="Times New Roman" w:hAnsi="Times New Roman" w:cs="Times New Roman"/>
          <w:sz w:val="24"/>
          <w:szCs w:val="24"/>
        </w:rPr>
        <w:t xml:space="preserve"> en </w:t>
      </w:r>
      <w:r w:rsidR="00186950" w:rsidRPr="00DF6638">
        <w:rPr>
          <w:rFonts w:ascii="Times New Roman" w:eastAsia="Times New Roman" w:hAnsi="Times New Roman" w:cs="Times New Roman"/>
          <w:bCs/>
          <w:sz w:val="24"/>
          <w:szCs w:val="24"/>
        </w:rPr>
        <w:t>centros</w:t>
      </w:r>
      <w:r w:rsidR="00186950" w:rsidRPr="00DF6638">
        <w:rPr>
          <w:rFonts w:ascii="Times New Roman" w:eastAsia="Times New Roman" w:hAnsi="Times New Roman" w:cs="Times New Roman"/>
          <w:sz w:val="24"/>
          <w:szCs w:val="24"/>
        </w:rPr>
        <w:t xml:space="preserve"> de salud a través de </w:t>
      </w:r>
      <w:r w:rsidR="00186950" w:rsidRPr="00DF6638">
        <w:rPr>
          <w:rFonts w:ascii="Times New Roman" w:eastAsia="Times New Roman" w:hAnsi="Times New Roman" w:cs="Times New Roman"/>
          <w:bCs/>
          <w:sz w:val="24"/>
          <w:szCs w:val="24"/>
        </w:rPr>
        <w:t>una</w:t>
      </w:r>
      <w:r w:rsidR="00186950" w:rsidRPr="00DF6638">
        <w:rPr>
          <w:rFonts w:ascii="Times New Roman" w:eastAsia="Times New Roman" w:hAnsi="Times New Roman" w:cs="Times New Roman"/>
          <w:sz w:val="24"/>
          <w:szCs w:val="24"/>
        </w:rPr>
        <w:t xml:space="preserve"> revisión de </w:t>
      </w:r>
      <w:r w:rsidR="00186950" w:rsidRPr="00DF6638">
        <w:rPr>
          <w:rFonts w:ascii="Times New Roman" w:eastAsia="Times New Roman" w:hAnsi="Times New Roman" w:cs="Times New Roman"/>
          <w:bCs/>
          <w:sz w:val="24"/>
          <w:szCs w:val="24"/>
        </w:rPr>
        <w:t>la literatura.</w:t>
      </w:r>
    </w:p>
    <w:p w14:paraId="6DAEDFF7" w14:textId="77777777" w:rsidR="00DF6638" w:rsidRDefault="00DF6638" w:rsidP="00186950">
      <w:pPr>
        <w:spacing w:after="0" w:line="360" w:lineRule="auto"/>
        <w:ind w:firstLine="567"/>
        <w:contextualSpacing/>
        <w:rPr>
          <w:rFonts w:ascii="Times New Roman" w:eastAsia="Times New Roman" w:hAnsi="Times New Roman" w:cs="Times New Roman"/>
          <w:bCs/>
          <w:sz w:val="24"/>
          <w:szCs w:val="24"/>
        </w:rPr>
      </w:pPr>
    </w:p>
    <w:p w14:paraId="669D8DC5" w14:textId="027BB37A" w:rsidR="00DF6638" w:rsidRDefault="00DF6638" w:rsidP="00186950">
      <w:pPr>
        <w:spacing w:after="0" w:line="360" w:lineRule="auto"/>
        <w:ind w:firstLine="567"/>
        <w:contextualSpacing/>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 xml:space="preserve"> Los resultados de la investigación </w:t>
      </w:r>
      <w:r w:rsidRPr="00DF6638">
        <w:rPr>
          <w:rFonts w:ascii="Times New Roman" w:eastAsia="Times New Roman" w:hAnsi="Times New Roman" w:cs="Times New Roman"/>
          <w:bCs/>
          <w:sz w:val="24"/>
          <w:szCs w:val="24"/>
        </w:rPr>
        <w:t>permiten dar cuenta de una incidencia significativa de factores de riesgo psicosocial en el personal sanitario en el contexto especifico del Municipio de Arauca en los diferentes niveles Directivo, Auxiliar y Operativo tanto en las condiciones intralaborales como características de la gestión, el manejo del cambio, sistemas de evaluación de desempeño, planes de desarrollo, capacitación y ascensos, condiciones de remuneración, estructura organizacional entre otras. De igual manera a nivel extralaboral principalmente referidos a percepción de los trabajadores en torno a su situación económica, el efecto del trabajo en el medio familiar y las condiciones externas al trabajo.</w:t>
      </w:r>
    </w:p>
    <w:p w14:paraId="522167F2" w14:textId="77777777" w:rsidR="00DF6638" w:rsidRPr="00186950" w:rsidRDefault="00DF6638" w:rsidP="00186950">
      <w:pPr>
        <w:spacing w:after="0" w:line="360" w:lineRule="auto"/>
        <w:ind w:firstLine="567"/>
        <w:contextualSpacing/>
        <w:rPr>
          <w:rFonts w:ascii="Times New Roman" w:eastAsia="Times New Roman" w:hAnsi="Times New Roman" w:cs="Times New Roman"/>
          <w:sz w:val="24"/>
          <w:szCs w:val="24"/>
        </w:rPr>
      </w:pPr>
    </w:p>
    <w:p w14:paraId="4153DE56" w14:textId="152764CC" w:rsidR="00DF6638" w:rsidRPr="000B5890" w:rsidRDefault="000B5890"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los resultados que aporta a la investigación se</w:t>
      </w:r>
      <w:r w:rsidRPr="000B5890">
        <w:rPr>
          <w:rFonts w:ascii="Times New Roman" w:eastAsia="Times New Roman" w:hAnsi="Times New Roman" w:cs="Times New Roman"/>
          <w:sz w:val="24"/>
          <w:szCs w:val="24"/>
        </w:rPr>
        <w:t xml:space="preserve"> </w:t>
      </w:r>
      <w:r w:rsidRPr="000B5890">
        <w:rPr>
          <w:rFonts w:ascii="Times New Roman" w:eastAsia="Times New Roman" w:hAnsi="Times New Roman" w:cs="Times New Roman"/>
          <w:bCs/>
          <w:sz w:val="24"/>
          <w:szCs w:val="24"/>
        </w:rPr>
        <w:t>ha</w:t>
      </w:r>
      <w:r w:rsidRPr="000B5890">
        <w:rPr>
          <w:rFonts w:ascii="Times New Roman" w:eastAsia="Times New Roman" w:hAnsi="Times New Roman" w:cs="Times New Roman"/>
          <w:sz w:val="24"/>
          <w:szCs w:val="24"/>
        </w:rPr>
        <w:t xml:space="preserve"> </w:t>
      </w:r>
      <w:r w:rsidRPr="000B5890">
        <w:rPr>
          <w:rFonts w:ascii="Times New Roman" w:eastAsia="Times New Roman" w:hAnsi="Times New Roman" w:cs="Times New Roman"/>
          <w:bCs/>
          <w:sz w:val="24"/>
          <w:szCs w:val="24"/>
        </w:rPr>
        <w:t>encontrado</w:t>
      </w:r>
      <w:r w:rsidRPr="000B5890">
        <w:rPr>
          <w:rFonts w:ascii="Times New Roman" w:eastAsia="Times New Roman" w:hAnsi="Times New Roman" w:cs="Times New Roman"/>
          <w:sz w:val="24"/>
          <w:szCs w:val="24"/>
        </w:rPr>
        <w:t xml:space="preserve"> que la </w:t>
      </w:r>
      <w:r w:rsidRPr="000B5890">
        <w:rPr>
          <w:rFonts w:ascii="Times New Roman" w:eastAsia="Times New Roman" w:hAnsi="Times New Roman" w:cs="Times New Roman"/>
          <w:bCs/>
          <w:sz w:val="24"/>
          <w:szCs w:val="24"/>
        </w:rPr>
        <w:t>prevalencia</w:t>
      </w:r>
      <w:r w:rsidRPr="000B5890">
        <w:rPr>
          <w:rFonts w:ascii="Times New Roman" w:eastAsia="Times New Roman" w:hAnsi="Times New Roman" w:cs="Times New Roman"/>
          <w:sz w:val="24"/>
          <w:szCs w:val="24"/>
        </w:rPr>
        <w:t xml:space="preserve"> de factores de riesgo psicosocial </w:t>
      </w:r>
      <w:r w:rsidRPr="000B5890">
        <w:rPr>
          <w:rFonts w:ascii="Times New Roman" w:eastAsia="Times New Roman" w:hAnsi="Times New Roman" w:cs="Times New Roman"/>
          <w:bCs/>
          <w:sz w:val="24"/>
          <w:szCs w:val="24"/>
        </w:rPr>
        <w:t>para los</w:t>
      </w:r>
      <w:r w:rsidRPr="000B5890">
        <w:rPr>
          <w:rFonts w:ascii="Times New Roman" w:eastAsia="Times New Roman" w:hAnsi="Times New Roman" w:cs="Times New Roman"/>
          <w:sz w:val="24"/>
          <w:szCs w:val="24"/>
        </w:rPr>
        <w:t xml:space="preserve"> </w:t>
      </w:r>
      <w:r w:rsidRPr="000B5890">
        <w:rPr>
          <w:rFonts w:ascii="Times New Roman" w:eastAsia="Times New Roman" w:hAnsi="Times New Roman" w:cs="Times New Roman"/>
          <w:bCs/>
          <w:sz w:val="24"/>
          <w:szCs w:val="24"/>
        </w:rPr>
        <w:t>trabajadores</w:t>
      </w:r>
      <w:r w:rsidRPr="000B5890">
        <w:rPr>
          <w:rFonts w:ascii="Times New Roman" w:eastAsia="Times New Roman" w:hAnsi="Times New Roman" w:cs="Times New Roman"/>
          <w:sz w:val="24"/>
          <w:szCs w:val="24"/>
        </w:rPr>
        <w:t xml:space="preserve"> de </w:t>
      </w:r>
      <w:r w:rsidRPr="000B5890">
        <w:rPr>
          <w:rFonts w:ascii="Times New Roman" w:eastAsia="Times New Roman" w:hAnsi="Times New Roman" w:cs="Times New Roman"/>
          <w:bCs/>
          <w:sz w:val="24"/>
          <w:szCs w:val="24"/>
        </w:rPr>
        <w:t>la salud,</w:t>
      </w:r>
      <w:r w:rsidRPr="000B5890">
        <w:rPr>
          <w:rFonts w:ascii="Times New Roman" w:eastAsia="Times New Roman" w:hAnsi="Times New Roman" w:cs="Times New Roman"/>
          <w:sz w:val="24"/>
          <w:szCs w:val="24"/>
        </w:rPr>
        <w:t xml:space="preserve"> </w:t>
      </w:r>
      <w:r w:rsidRPr="000B5890">
        <w:rPr>
          <w:rFonts w:ascii="Times New Roman" w:eastAsia="Times New Roman" w:hAnsi="Times New Roman" w:cs="Times New Roman"/>
          <w:bCs/>
          <w:sz w:val="24"/>
          <w:szCs w:val="24"/>
        </w:rPr>
        <w:t>aunque de naturaleza variada,</w:t>
      </w:r>
      <w:r w:rsidRPr="000B5890">
        <w:rPr>
          <w:rFonts w:ascii="Times New Roman" w:eastAsia="Times New Roman" w:hAnsi="Times New Roman" w:cs="Times New Roman"/>
          <w:sz w:val="24"/>
          <w:szCs w:val="24"/>
        </w:rPr>
        <w:t xml:space="preserve"> puede </w:t>
      </w:r>
      <w:r w:rsidRPr="000B5890">
        <w:rPr>
          <w:rFonts w:ascii="Times New Roman" w:eastAsia="Times New Roman" w:hAnsi="Times New Roman" w:cs="Times New Roman"/>
          <w:bCs/>
          <w:sz w:val="24"/>
          <w:szCs w:val="24"/>
        </w:rPr>
        <w:t>representar</w:t>
      </w:r>
      <w:r w:rsidRPr="000B5890">
        <w:rPr>
          <w:rFonts w:ascii="Times New Roman" w:eastAsia="Times New Roman" w:hAnsi="Times New Roman" w:cs="Times New Roman"/>
          <w:sz w:val="24"/>
          <w:szCs w:val="24"/>
        </w:rPr>
        <w:t xml:space="preserve"> </w:t>
      </w:r>
      <w:r w:rsidRPr="000B5890">
        <w:rPr>
          <w:rFonts w:ascii="Times New Roman" w:eastAsia="Times New Roman" w:hAnsi="Times New Roman" w:cs="Times New Roman"/>
          <w:bCs/>
          <w:sz w:val="24"/>
          <w:szCs w:val="24"/>
        </w:rPr>
        <w:t>recurrencia</w:t>
      </w:r>
      <w:r w:rsidRPr="000B5890">
        <w:rPr>
          <w:rFonts w:ascii="Times New Roman" w:eastAsia="Times New Roman" w:hAnsi="Times New Roman" w:cs="Times New Roman"/>
          <w:sz w:val="24"/>
          <w:szCs w:val="24"/>
        </w:rPr>
        <w:t xml:space="preserve"> en </w:t>
      </w:r>
      <w:r w:rsidRPr="000B5890">
        <w:rPr>
          <w:rFonts w:ascii="Times New Roman" w:eastAsia="Times New Roman" w:hAnsi="Times New Roman" w:cs="Times New Roman"/>
          <w:bCs/>
          <w:sz w:val="24"/>
          <w:szCs w:val="24"/>
        </w:rPr>
        <w:t>relación</w:t>
      </w:r>
      <w:r w:rsidRPr="000B5890">
        <w:rPr>
          <w:rFonts w:ascii="Times New Roman" w:eastAsia="Times New Roman" w:hAnsi="Times New Roman" w:cs="Times New Roman"/>
          <w:sz w:val="24"/>
          <w:szCs w:val="24"/>
        </w:rPr>
        <w:t xml:space="preserve"> con </w:t>
      </w:r>
      <w:r w:rsidRPr="000B5890">
        <w:rPr>
          <w:rFonts w:ascii="Times New Roman" w:eastAsia="Times New Roman" w:hAnsi="Times New Roman" w:cs="Times New Roman"/>
          <w:bCs/>
          <w:sz w:val="24"/>
          <w:szCs w:val="24"/>
        </w:rPr>
        <w:t>otras</w:t>
      </w:r>
      <w:r w:rsidRPr="000B5890">
        <w:rPr>
          <w:rFonts w:ascii="Times New Roman" w:eastAsia="Times New Roman" w:hAnsi="Times New Roman" w:cs="Times New Roman"/>
          <w:sz w:val="24"/>
          <w:szCs w:val="24"/>
        </w:rPr>
        <w:t xml:space="preserve"> demandas de </w:t>
      </w:r>
      <w:r w:rsidRPr="000B5890">
        <w:rPr>
          <w:rFonts w:ascii="Times New Roman" w:eastAsia="Times New Roman" w:hAnsi="Times New Roman" w:cs="Times New Roman"/>
          <w:bCs/>
          <w:sz w:val="24"/>
          <w:szCs w:val="24"/>
        </w:rPr>
        <w:t>tareas y cumplir diferentes roles</w:t>
      </w:r>
      <w:r w:rsidRPr="000B5890">
        <w:rPr>
          <w:rFonts w:ascii="Times New Roman" w:eastAsia="Times New Roman" w:hAnsi="Times New Roman" w:cs="Times New Roman"/>
          <w:sz w:val="24"/>
          <w:szCs w:val="24"/>
        </w:rPr>
        <w:t xml:space="preserve"> </w:t>
      </w:r>
      <w:r w:rsidRPr="000B5890">
        <w:rPr>
          <w:rFonts w:ascii="Times New Roman" w:eastAsia="Times New Roman" w:hAnsi="Times New Roman" w:cs="Times New Roman"/>
          <w:bCs/>
          <w:sz w:val="24"/>
          <w:szCs w:val="24"/>
        </w:rPr>
        <w:t>significativos.</w:t>
      </w:r>
      <w:r w:rsidRPr="000B5890">
        <w:rPr>
          <w:rFonts w:ascii="Times New Roman" w:eastAsia="Times New Roman" w:hAnsi="Times New Roman" w:cs="Times New Roman"/>
          <w:sz w:val="24"/>
          <w:szCs w:val="24"/>
        </w:rPr>
        <w:t xml:space="preserve"> </w:t>
      </w:r>
      <w:r w:rsidRPr="000B5890">
        <w:rPr>
          <w:rFonts w:ascii="Times New Roman" w:eastAsia="Times New Roman" w:hAnsi="Times New Roman" w:cs="Times New Roman"/>
          <w:bCs/>
          <w:sz w:val="24"/>
          <w:szCs w:val="24"/>
        </w:rPr>
        <w:t>Cuando</w:t>
      </w:r>
      <w:r w:rsidRPr="000B5890">
        <w:rPr>
          <w:rFonts w:ascii="Times New Roman" w:eastAsia="Times New Roman" w:hAnsi="Times New Roman" w:cs="Times New Roman"/>
          <w:sz w:val="24"/>
          <w:szCs w:val="24"/>
        </w:rPr>
        <w:t xml:space="preserve"> una de estas situaciones </w:t>
      </w:r>
      <w:r w:rsidRPr="000B5890">
        <w:rPr>
          <w:rFonts w:ascii="Times New Roman" w:eastAsia="Times New Roman" w:hAnsi="Times New Roman" w:cs="Times New Roman"/>
          <w:bCs/>
          <w:sz w:val="24"/>
          <w:szCs w:val="24"/>
        </w:rPr>
        <w:t>gana</w:t>
      </w:r>
      <w:r w:rsidRPr="000B5890">
        <w:rPr>
          <w:rFonts w:ascii="Times New Roman" w:eastAsia="Times New Roman" w:hAnsi="Times New Roman" w:cs="Times New Roman"/>
          <w:sz w:val="24"/>
          <w:szCs w:val="24"/>
        </w:rPr>
        <w:t xml:space="preserve"> fuerza </w:t>
      </w:r>
      <w:r w:rsidRPr="000B5890">
        <w:rPr>
          <w:rFonts w:ascii="Times New Roman" w:eastAsia="Times New Roman" w:hAnsi="Times New Roman" w:cs="Times New Roman"/>
          <w:bCs/>
          <w:sz w:val="24"/>
          <w:szCs w:val="24"/>
        </w:rPr>
        <w:t>en el contexto, la misma percepción se encuentra normalmente en el grupo</w:t>
      </w:r>
      <w:r w:rsidRPr="000B5890">
        <w:rPr>
          <w:rFonts w:ascii="Times New Roman" w:eastAsia="Times New Roman" w:hAnsi="Times New Roman" w:cs="Times New Roman"/>
          <w:sz w:val="24"/>
          <w:szCs w:val="24"/>
        </w:rPr>
        <w:t xml:space="preserve"> de </w:t>
      </w:r>
      <w:r w:rsidRPr="000B5890">
        <w:rPr>
          <w:rFonts w:ascii="Times New Roman" w:eastAsia="Times New Roman" w:hAnsi="Times New Roman" w:cs="Times New Roman"/>
          <w:bCs/>
          <w:sz w:val="24"/>
          <w:szCs w:val="24"/>
        </w:rPr>
        <w:t>compromiso</w:t>
      </w:r>
      <w:r>
        <w:rPr>
          <w:rFonts w:ascii="Times New Roman" w:eastAsia="Times New Roman" w:hAnsi="Times New Roman" w:cs="Times New Roman"/>
          <w:bCs/>
          <w:sz w:val="24"/>
          <w:szCs w:val="24"/>
        </w:rPr>
        <w:t xml:space="preserve">. </w:t>
      </w:r>
    </w:p>
    <w:p w14:paraId="367B25A6" w14:textId="77777777" w:rsidR="00666C1F" w:rsidRPr="00BC2C88" w:rsidRDefault="00666C1F" w:rsidP="00AF75E2">
      <w:pPr>
        <w:spacing w:after="0" w:line="360" w:lineRule="auto"/>
        <w:ind w:firstLine="567"/>
        <w:contextualSpacing/>
        <w:rPr>
          <w:rFonts w:ascii="Times New Roman" w:eastAsia="Times New Roman" w:hAnsi="Times New Roman" w:cs="Times New Roman"/>
          <w:sz w:val="24"/>
          <w:szCs w:val="24"/>
        </w:rPr>
      </w:pPr>
    </w:p>
    <w:p w14:paraId="2D6033B0" w14:textId="717F41DC" w:rsidR="00F23489" w:rsidRPr="00BC2C88" w:rsidRDefault="00666C1F" w:rsidP="00AF75E2">
      <w:pPr>
        <w:spacing w:after="0" w:line="360" w:lineRule="auto"/>
        <w:ind w:firstLine="567"/>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 xml:space="preserve">Según los autores </w:t>
      </w:r>
      <w:r w:rsidR="00A2492E">
        <w:rPr>
          <w:rFonts w:ascii="Times New Roman" w:eastAsia="Times New Roman" w:hAnsi="Times New Roman" w:cs="Times New Roman"/>
          <w:sz w:val="24"/>
          <w:szCs w:val="24"/>
        </w:rPr>
        <w:t xml:space="preserve">Chavarro &amp; Marín </w:t>
      </w:r>
      <w:r w:rsidR="006E2506" w:rsidRPr="00BC2C88">
        <w:rPr>
          <w:rFonts w:ascii="Times New Roman" w:eastAsia="Times New Roman" w:hAnsi="Times New Roman" w:cs="Times New Roman"/>
          <w:sz w:val="24"/>
          <w:szCs w:val="24"/>
        </w:rPr>
        <w:t>(</w:t>
      </w:r>
      <w:r w:rsidRPr="00BC2C88">
        <w:rPr>
          <w:rFonts w:ascii="Times New Roman" w:eastAsia="Times New Roman" w:hAnsi="Times New Roman" w:cs="Times New Roman"/>
          <w:sz w:val="24"/>
          <w:szCs w:val="24"/>
        </w:rPr>
        <w:t>2019</w:t>
      </w:r>
      <w:r w:rsidR="007B7575" w:rsidRPr="00BC2C88">
        <w:rPr>
          <w:rFonts w:ascii="Times New Roman" w:eastAsia="Times New Roman" w:hAnsi="Times New Roman" w:cs="Times New Roman"/>
          <w:sz w:val="24"/>
          <w:szCs w:val="24"/>
        </w:rPr>
        <w:t xml:space="preserve">), </w:t>
      </w:r>
      <w:r w:rsidR="00A2492E">
        <w:rPr>
          <w:rFonts w:ascii="Times New Roman" w:eastAsia="Times New Roman" w:hAnsi="Times New Roman" w:cs="Times New Roman"/>
          <w:sz w:val="24"/>
          <w:szCs w:val="24"/>
        </w:rPr>
        <w:t>Quienes r</w:t>
      </w:r>
      <w:r w:rsidR="007B7575" w:rsidRPr="00BC2C88">
        <w:rPr>
          <w:rFonts w:ascii="Times New Roman" w:eastAsia="Times New Roman" w:hAnsi="Times New Roman" w:cs="Times New Roman"/>
          <w:sz w:val="24"/>
          <w:szCs w:val="24"/>
        </w:rPr>
        <w:t>edactaron</w:t>
      </w:r>
      <w:r w:rsidR="00F23489" w:rsidRPr="00BC2C88">
        <w:rPr>
          <w:rFonts w:ascii="Times New Roman" w:eastAsia="Times New Roman" w:hAnsi="Times New Roman" w:cs="Times New Roman"/>
          <w:sz w:val="24"/>
          <w:szCs w:val="24"/>
        </w:rPr>
        <w:t xml:space="preserve"> un artículo </w:t>
      </w:r>
      <w:r w:rsidR="002119E2">
        <w:rPr>
          <w:rFonts w:ascii="Times New Roman" w:eastAsia="Times New Roman" w:hAnsi="Times New Roman" w:cs="Times New Roman"/>
          <w:sz w:val="24"/>
          <w:szCs w:val="24"/>
        </w:rPr>
        <w:t xml:space="preserve">titulado </w:t>
      </w:r>
      <w:r w:rsidR="002460D7">
        <w:rPr>
          <w:rFonts w:ascii="Times New Roman" w:eastAsia="Times New Roman" w:hAnsi="Times New Roman" w:cs="Times New Roman"/>
          <w:sz w:val="24"/>
          <w:szCs w:val="24"/>
        </w:rPr>
        <w:t>“</w:t>
      </w:r>
      <w:r w:rsidR="00F23489" w:rsidRPr="002119E2">
        <w:rPr>
          <w:rFonts w:ascii="Times New Roman" w:eastAsia="Times New Roman" w:hAnsi="Times New Roman" w:cs="Times New Roman"/>
          <w:i/>
          <w:sz w:val="24"/>
          <w:szCs w:val="24"/>
        </w:rPr>
        <w:t>factores de Riesgo Psicosocial del Personal de una empresa de construcción del suroccidente de Colombia</w:t>
      </w:r>
      <w:r w:rsidR="002119E2">
        <w:rPr>
          <w:rFonts w:ascii="Times New Roman" w:eastAsia="Times New Roman" w:hAnsi="Times New Roman" w:cs="Times New Roman"/>
          <w:sz w:val="24"/>
          <w:szCs w:val="24"/>
        </w:rPr>
        <w:t xml:space="preserve"> </w:t>
      </w:r>
      <w:r w:rsidR="002119E2" w:rsidRPr="002119E2">
        <w:rPr>
          <w:rFonts w:ascii="Times New Roman" w:eastAsia="Times New Roman" w:hAnsi="Times New Roman" w:cs="Times New Roman"/>
          <w:i/>
          <w:sz w:val="24"/>
          <w:szCs w:val="24"/>
        </w:rPr>
        <w:t>2019</w:t>
      </w:r>
      <w:r w:rsidR="002460D7">
        <w:rPr>
          <w:rFonts w:ascii="Times New Roman" w:eastAsia="Times New Roman" w:hAnsi="Times New Roman" w:cs="Times New Roman"/>
          <w:i/>
          <w:sz w:val="24"/>
          <w:szCs w:val="24"/>
        </w:rPr>
        <w:t>”</w:t>
      </w:r>
      <w:r w:rsidR="002119E2">
        <w:rPr>
          <w:rFonts w:ascii="Times New Roman" w:eastAsia="Times New Roman" w:hAnsi="Times New Roman" w:cs="Times New Roman"/>
          <w:i/>
          <w:sz w:val="24"/>
          <w:szCs w:val="24"/>
        </w:rPr>
        <w:t>.</w:t>
      </w:r>
      <w:r w:rsidR="002119E2">
        <w:rPr>
          <w:rFonts w:ascii="Times New Roman" w:eastAsia="Times New Roman" w:hAnsi="Times New Roman" w:cs="Times New Roman"/>
          <w:sz w:val="24"/>
          <w:szCs w:val="24"/>
        </w:rPr>
        <w:t xml:space="preserve"> Cuyo objetivo principal fue </w:t>
      </w:r>
      <w:r w:rsidR="002119E2" w:rsidRPr="002119E2">
        <w:rPr>
          <w:rFonts w:ascii="Times New Roman" w:eastAsia="Times New Roman" w:hAnsi="Times New Roman" w:cs="Times New Roman"/>
          <w:sz w:val="24"/>
          <w:szCs w:val="24"/>
        </w:rPr>
        <w:t>realizar el análisis de los factores de Riesgo Psicosociales en una empresa dedicada a la construcción, a través de la realización de la batería de los factores psicosociales del Ministerio de protección Social de Colombia los trabajadores</w:t>
      </w:r>
      <w:r w:rsidR="002119E2">
        <w:rPr>
          <w:rFonts w:ascii="Times New Roman" w:eastAsia="Times New Roman" w:hAnsi="Times New Roman" w:cs="Times New Roman"/>
          <w:sz w:val="24"/>
          <w:szCs w:val="24"/>
        </w:rPr>
        <w:t>. Para obtener la información l</w:t>
      </w:r>
      <w:r w:rsidR="00F23489" w:rsidRPr="00BC2C88">
        <w:rPr>
          <w:rFonts w:ascii="Times New Roman" w:eastAsia="Times New Roman" w:hAnsi="Times New Roman" w:cs="Times New Roman"/>
          <w:sz w:val="24"/>
          <w:szCs w:val="24"/>
        </w:rPr>
        <w:t>a empresa de construcción suministró una base de datos de la prueba de Riesgo Psicosocial, que había aplicado a sus 32 trabajadores, con esta herramienta se realiza el análisis.</w:t>
      </w:r>
    </w:p>
    <w:p w14:paraId="5EABAD5E"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p>
    <w:p w14:paraId="5025D78D" w14:textId="56CB2B7D" w:rsidR="000077EB" w:rsidRDefault="00E83118" w:rsidP="000077EB">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Como diferencias se evidencian que e</w:t>
      </w:r>
      <w:r w:rsidR="00F23489" w:rsidRPr="00BC2C88">
        <w:rPr>
          <w:rFonts w:ascii="Times New Roman" w:eastAsia="Times New Roman" w:hAnsi="Times New Roman" w:cs="Times New Roman"/>
          <w:sz w:val="24"/>
          <w:szCs w:val="24"/>
        </w:rPr>
        <w:t>ste estudio</w:t>
      </w:r>
      <w:r>
        <w:rPr>
          <w:rFonts w:ascii="Times New Roman" w:eastAsia="Times New Roman" w:hAnsi="Times New Roman" w:cs="Times New Roman"/>
          <w:sz w:val="24"/>
          <w:szCs w:val="24"/>
        </w:rPr>
        <w:t xml:space="preserve"> es de</w:t>
      </w:r>
      <w:r w:rsidR="00F23489" w:rsidRPr="00BC2C88">
        <w:rPr>
          <w:rFonts w:ascii="Times New Roman" w:eastAsia="Times New Roman" w:hAnsi="Times New Roman" w:cs="Times New Roman"/>
          <w:sz w:val="24"/>
          <w:szCs w:val="24"/>
        </w:rPr>
        <w:t xml:space="preserve"> corte transversal, aunque busca que la intervención que se sugiere realizar, se aborde en forma longitudinal y pueda trascender en el tiempo directamente en las variables concernientes al riesgo psicosocial. Adicionalmente, se hizo uso del método Chi Cuadrado, el cual, se caracteriza por ser un estudio observacional, que indica que es carácter estadístico, demográficos, o estudios epidemiológicos, lo que indica que no hay intervención directa por parte del investigador, el cual, se limita a medir las variables que </w:t>
      </w:r>
      <w:r>
        <w:rPr>
          <w:rFonts w:ascii="Times New Roman" w:eastAsia="Times New Roman" w:hAnsi="Times New Roman" w:cs="Times New Roman"/>
          <w:sz w:val="24"/>
          <w:szCs w:val="24"/>
        </w:rPr>
        <w:t xml:space="preserve">se </w:t>
      </w:r>
      <w:r w:rsidR="00F23489" w:rsidRPr="00BC2C88">
        <w:rPr>
          <w:rFonts w:ascii="Times New Roman" w:eastAsia="Times New Roman" w:hAnsi="Times New Roman" w:cs="Times New Roman"/>
          <w:sz w:val="24"/>
          <w:szCs w:val="24"/>
        </w:rPr>
        <w:t>define</w:t>
      </w:r>
      <w:r>
        <w:rPr>
          <w:rFonts w:ascii="Times New Roman" w:eastAsia="Times New Roman" w:hAnsi="Times New Roman" w:cs="Times New Roman"/>
          <w:sz w:val="24"/>
          <w:szCs w:val="24"/>
        </w:rPr>
        <w:t>n en la investigación</w:t>
      </w:r>
      <w:r w:rsidR="00F23489" w:rsidRPr="00BC2C88">
        <w:rPr>
          <w:rFonts w:ascii="Times New Roman" w:eastAsia="Times New Roman" w:hAnsi="Times New Roman" w:cs="Times New Roman"/>
          <w:sz w:val="24"/>
          <w:szCs w:val="24"/>
        </w:rPr>
        <w:t>.</w:t>
      </w:r>
      <w:r w:rsidR="000077EB" w:rsidRPr="000077EB">
        <w:rPr>
          <w:rFonts w:ascii="Times New Roman" w:eastAsia="Times New Roman" w:hAnsi="Times New Roman" w:cs="Times New Roman"/>
          <w:sz w:val="24"/>
          <w:szCs w:val="24"/>
        </w:rPr>
        <w:t xml:space="preserve"> </w:t>
      </w:r>
      <w:r w:rsidR="000077EB" w:rsidRPr="00BC2C88">
        <w:rPr>
          <w:rFonts w:ascii="Times New Roman" w:eastAsia="Times New Roman" w:hAnsi="Times New Roman" w:cs="Times New Roman"/>
          <w:sz w:val="24"/>
          <w:szCs w:val="24"/>
        </w:rPr>
        <w:t xml:space="preserve">Se utilizó una ficha de datos generales y cuestionario de factores de riesgo psicosocial intralaborales Forma B, La </w:t>
      </w:r>
      <w:r w:rsidR="000077EB" w:rsidRPr="00BC2C88">
        <w:rPr>
          <w:rFonts w:ascii="Times New Roman" w:eastAsia="Times New Roman" w:hAnsi="Times New Roman" w:cs="Times New Roman"/>
          <w:sz w:val="24"/>
          <w:szCs w:val="24"/>
        </w:rPr>
        <w:lastRenderedPageBreak/>
        <w:t>“Forma A” del cuestionario está dirigido a colaboradores que ejercen cargos de jefatura, se concluyó que la empresa debe promover los factores psicosociales protectores como mecanismos de bienestar o reconocimiento a las personas, esto mantenido en el tiempo, fomenta entornos de trabajo saludables, basado en los aspectos más positivos tanto del trabajo mismo como de las personas.</w:t>
      </w:r>
    </w:p>
    <w:p w14:paraId="1E3DB271"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p>
    <w:p w14:paraId="3FF3531F"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Para este caso fueron las variables riesgo intralaboral y extralaboral vs el nivel de estrés, información derivada de la base de datos suministradas por el empleador; la base de datos, estaba confirmada por información obtenida de 30 trabajadores ayudantes de construcción y 2 del área administrativa pertenecientes a la empresa, ubicada en la ciudad de Cali, cuyos tipos de cargos corresponden a maestros de obra, almacenista y auxiliares de obra; con modalidad de contrato indefinido y contrato de obra y labor determinada; quienes laboran con una intensidad horaria de 48 horas semanales.</w:t>
      </w:r>
    </w:p>
    <w:p w14:paraId="74C89D55"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p>
    <w:p w14:paraId="03EAA1D4" w14:textId="69F1FCDE" w:rsidR="002119E2" w:rsidRDefault="002119E2"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w:t>
      </w:r>
      <w:r w:rsidRPr="002119E2">
        <w:rPr>
          <w:rFonts w:ascii="Times New Roman" w:eastAsia="Times New Roman" w:hAnsi="Times New Roman" w:cs="Times New Roman"/>
          <w:sz w:val="24"/>
          <w:szCs w:val="24"/>
        </w:rPr>
        <w:t xml:space="preserve">os resultados </w:t>
      </w:r>
      <w:r>
        <w:rPr>
          <w:rFonts w:ascii="Times New Roman" w:eastAsia="Times New Roman" w:hAnsi="Times New Roman" w:cs="Times New Roman"/>
          <w:sz w:val="24"/>
          <w:szCs w:val="24"/>
        </w:rPr>
        <w:t xml:space="preserve">que aportan a la investigación </w:t>
      </w:r>
      <w:r w:rsidR="00B53D85">
        <w:rPr>
          <w:rFonts w:ascii="Times New Roman" w:eastAsia="Times New Roman" w:hAnsi="Times New Roman" w:cs="Times New Roman"/>
          <w:sz w:val="24"/>
          <w:szCs w:val="24"/>
        </w:rPr>
        <w:t xml:space="preserve">monográfica </w:t>
      </w:r>
      <w:r>
        <w:rPr>
          <w:rFonts w:ascii="Times New Roman" w:eastAsia="Times New Roman" w:hAnsi="Times New Roman" w:cs="Times New Roman"/>
          <w:sz w:val="24"/>
          <w:szCs w:val="24"/>
        </w:rPr>
        <w:t xml:space="preserve">se puede evidenciar que </w:t>
      </w:r>
      <w:r w:rsidRPr="002119E2">
        <w:rPr>
          <w:rFonts w:ascii="Times New Roman" w:eastAsia="Times New Roman" w:hAnsi="Times New Roman" w:cs="Times New Roman"/>
          <w:sz w:val="24"/>
          <w:szCs w:val="24"/>
        </w:rPr>
        <w:t>en la evaluación d</w:t>
      </w:r>
      <w:r>
        <w:rPr>
          <w:rFonts w:ascii="Times New Roman" w:eastAsia="Times New Roman" w:hAnsi="Times New Roman" w:cs="Times New Roman"/>
          <w:sz w:val="24"/>
          <w:szCs w:val="24"/>
        </w:rPr>
        <w:t>e los factores extralaborales,</w:t>
      </w:r>
      <w:r w:rsidRPr="002119E2">
        <w:rPr>
          <w:rFonts w:ascii="Times New Roman" w:eastAsia="Times New Roman" w:hAnsi="Times New Roman" w:cs="Times New Roman"/>
          <w:sz w:val="24"/>
          <w:szCs w:val="24"/>
        </w:rPr>
        <w:t xml:space="preserve"> los </w:t>
      </w:r>
      <w:r>
        <w:rPr>
          <w:rFonts w:ascii="Times New Roman" w:eastAsia="Times New Roman" w:hAnsi="Times New Roman" w:cs="Times New Roman"/>
          <w:sz w:val="24"/>
          <w:szCs w:val="24"/>
        </w:rPr>
        <w:t>empleados</w:t>
      </w:r>
      <w:r w:rsidRPr="002119E2">
        <w:rPr>
          <w:rFonts w:ascii="Times New Roman" w:eastAsia="Times New Roman" w:hAnsi="Times New Roman" w:cs="Times New Roman"/>
          <w:sz w:val="24"/>
          <w:szCs w:val="24"/>
        </w:rPr>
        <w:t xml:space="preserve"> no presentan un riesgo psicosocial extralaboral alto, </w:t>
      </w:r>
      <w:r>
        <w:rPr>
          <w:rFonts w:ascii="Times New Roman" w:eastAsia="Times New Roman" w:hAnsi="Times New Roman" w:cs="Times New Roman"/>
          <w:sz w:val="24"/>
          <w:szCs w:val="24"/>
        </w:rPr>
        <w:t xml:space="preserve">mencionando que </w:t>
      </w:r>
      <w:r w:rsidRPr="002119E2">
        <w:rPr>
          <w:rFonts w:ascii="Times New Roman" w:eastAsia="Times New Roman" w:hAnsi="Times New Roman" w:cs="Times New Roman"/>
          <w:sz w:val="24"/>
          <w:szCs w:val="24"/>
        </w:rPr>
        <w:t xml:space="preserve">las condiciones extralaborales se convierten en un factor </w:t>
      </w:r>
      <w:r>
        <w:rPr>
          <w:rFonts w:ascii="Times New Roman" w:eastAsia="Times New Roman" w:hAnsi="Times New Roman" w:cs="Times New Roman"/>
          <w:sz w:val="24"/>
          <w:szCs w:val="24"/>
        </w:rPr>
        <w:t xml:space="preserve">determinante al momento </w:t>
      </w:r>
      <w:r w:rsidR="009E6F11">
        <w:rPr>
          <w:rFonts w:ascii="Times New Roman" w:eastAsia="Times New Roman" w:hAnsi="Times New Roman" w:cs="Times New Roman"/>
          <w:sz w:val="24"/>
          <w:szCs w:val="24"/>
        </w:rPr>
        <w:t>protege</w:t>
      </w:r>
      <w:r w:rsidR="009E6F11" w:rsidRPr="002119E2">
        <w:rPr>
          <w:rFonts w:ascii="Times New Roman" w:eastAsia="Times New Roman" w:hAnsi="Times New Roman" w:cs="Times New Roman"/>
          <w:sz w:val="24"/>
          <w:szCs w:val="24"/>
        </w:rPr>
        <w:t>r</w:t>
      </w:r>
      <w:r w:rsidRPr="002119E2">
        <w:rPr>
          <w:rFonts w:ascii="Times New Roman" w:eastAsia="Times New Roman" w:hAnsi="Times New Roman" w:cs="Times New Roman"/>
          <w:sz w:val="24"/>
          <w:szCs w:val="24"/>
        </w:rPr>
        <w:t xml:space="preserve"> </w:t>
      </w:r>
      <w:r w:rsidR="009E6F11">
        <w:rPr>
          <w:rFonts w:ascii="Times New Roman" w:eastAsia="Times New Roman" w:hAnsi="Times New Roman" w:cs="Times New Roman"/>
          <w:sz w:val="24"/>
          <w:szCs w:val="24"/>
        </w:rPr>
        <w:t>la calidad de vida laboral así como como la salud mental,  para este tipo de trabajadores, dando como resultado que los f</w:t>
      </w:r>
      <w:r w:rsidR="009E6F11" w:rsidRPr="009E6F11">
        <w:rPr>
          <w:rFonts w:ascii="Times New Roman" w:eastAsia="Times New Roman" w:hAnsi="Times New Roman" w:cs="Times New Roman"/>
          <w:sz w:val="24"/>
          <w:szCs w:val="24"/>
        </w:rPr>
        <w:t>actores psicosoci</w:t>
      </w:r>
      <w:r w:rsidR="009E6F11">
        <w:rPr>
          <w:rFonts w:ascii="Times New Roman" w:eastAsia="Times New Roman" w:hAnsi="Times New Roman" w:cs="Times New Roman"/>
          <w:sz w:val="24"/>
          <w:szCs w:val="24"/>
        </w:rPr>
        <w:t>ales protectores o benéficos sean</w:t>
      </w:r>
      <w:r w:rsidR="009E6F11" w:rsidRPr="009E6F11">
        <w:rPr>
          <w:rFonts w:ascii="Times New Roman" w:eastAsia="Times New Roman" w:hAnsi="Times New Roman" w:cs="Times New Roman"/>
          <w:sz w:val="24"/>
          <w:szCs w:val="24"/>
        </w:rPr>
        <w:t xml:space="preserve"> las condiciones de trabajo que promueven la salud y el bienestar del trabajador.</w:t>
      </w:r>
    </w:p>
    <w:p w14:paraId="5B4F0513" w14:textId="77777777" w:rsidR="002119E2" w:rsidRPr="00BC2C88" w:rsidRDefault="002119E2" w:rsidP="00AF75E2">
      <w:pPr>
        <w:spacing w:after="0" w:line="360" w:lineRule="auto"/>
        <w:ind w:firstLine="567"/>
        <w:contextualSpacing/>
        <w:rPr>
          <w:rFonts w:ascii="Times New Roman" w:eastAsia="Times New Roman" w:hAnsi="Times New Roman" w:cs="Times New Roman"/>
          <w:sz w:val="24"/>
          <w:szCs w:val="24"/>
        </w:rPr>
      </w:pPr>
    </w:p>
    <w:p w14:paraId="7D6D0240" w14:textId="1F472006" w:rsidR="00F23489" w:rsidRPr="00BC2C88" w:rsidRDefault="00A2492E" w:rsidP="00AF75E2">
      <w:pPr>
        <w:spacing w:after="0" w:line="360" w:lineRule="auto"/>
        <w:ind w:firstLine="567"/>
        <w:rPr>
          <w:rFonts w:ascii="Times New Roman" w:hAnsi="Times New Roman" w:cs="Times New Roman"/>
          <w:sz w:val="24"/>
          <w:szCs w:val="24"/>
        </w:rPr>
      </w:pPr>
      <w:r w:rsidRPr="00457A5E">
        <w:rPr>
          <w:rFonts w:ascii="Times New Roman" w:hAnsi="Times New Roman" w:cs="Times New Roman"/>
          <w:sz w:val="24"/>
          <w:szCs w:val="24"/>
        </w:rPr>
        <w:t>Martínez</w:t>
      </w:r>
      <w:r w:rsidR="00F23489" w:rsidRPr="00457A5E">
        <w:rPr>
          <w:rFonts w:ascii="Times New Roman" w:hAnsi="Times New Roman" w:cs="Times New Roman"/>
          <w:sz w:val="24"/>
          <w:szCs w:val="24"/>
        </w:rPr>
        <w:t xml:space="preserve"> </w:t>
      </w:r>
      <w:r w:rsidR="0076239D" w:rsidRPr="00457A5E">
        <w:rPr>
          <w:rFonts w:ascii="Times New Roman" w:hAnsi="Times New Roman" w:cs="Times New Roman"/>
          <w:sz w:val="24"/>
          <w:szCs w:val="24"/>
        </w:rPr>
        <w:t>(</w:t>
      </w:r>
      <w:r w:rsidR="00F23489" w:rsidRPr="00457A5E">
        <w:rPr>
          <w:rFonts w:ascii="Times New Roman" w:hAnsi="Times New Roman" w:cs="Times New Roman"/>
          <w:sz w:val="24"/>
          <w:szCs w:val="24"/>
        </w:rPr>
        <w:t>2017</w:t>
      </w:r>
      <w:r w:rsidR="0076239D" w:rsidRPr="00457A5E">
        <w:rPr>
          <w:rFonts w:ascii="Times New Roman" w:hAnsi="Times New Roman" w:cs="Times New Roman"/>
          <w:sz w:val="24"/>
          <w:szCs w:val="24"/>
        </w:rPr>
        <w:t>)</w:t>
      </w:r>
      <w:r w:rsidR="00F23489" w:rsidRPr="00457A5E">
        <w:rPr>
          <w:rFonts w:ascii="Times New Roman" w:hAnsi="Times New Roman" w:cs="Times New Roman"/>
          <w:sz w:val="24"/>
          <w:szCs w:val="24"/>
        </w:rPr>
        <w:t xml:space="preserve"> Realiz</w:t>
      </w:r>
      <w:r w:rsidR="00457A5E">
        <w:rPr>
          <w:rFonts w:ascii="Times New Roman" w:hAnsi="Times New Roman" w:cs="Times New Roman"/>
          <w:sz w:val="24"/>
          <w:szCs w:val="24"/>
        </w:rPr>
        <w:t>ó</w:t>
      </w:r>
      <w:r w:rsidR="0076239D" w:rsidRPr="00457A5E">
        <w:rPr>
          <w:rFonts w:ascii="Times New Roman" w:hAnsi="Times New Roman" w:cs="Times New Roman"/>
          <w:sz w:val="24"/>
          <w:szCs w:val="24"/>
        </w:rPr>
        <w:t xml:space="preserve"> </w:t>
      </w:r>
      <w:r w:rsidR="00457A5E" w:rsidRPr="00457A5E">
        <w:rPr>
          <w:rFonts w:ascii="Times New Roman" w:hAnsi="Times New Roman" w:cs="Times New Roman"/>
          <w:sz w:val="24"/>
          <w:szCs w:val="24"/>
        </w:rPr>
        <w:t>una investigación</w:t>
      </w:r>
      <w:r w:rsidR="00F23489" w:rsidRPr="00457A5E">
        <w:rPr>
          <w:rFonts w:ascii="Times New Roman" w:hAnsi="Times New Roman" w:cs="Times New Roman"/>
          <w:sz w:val="24"/>
          <w:szCs w:val="24"/>
        </w:rPr>
        <w:t xml:space="preserve"> titulada</w:t>
      </w:r>
      <w:r w:rsidR="00F23489" w:rsidRPr="00BC2C88">
        <w:rPr>
          <w:rFonts w:ascii="Times New Roman" w:hAnsi="Times New Roman" w:cs="Times New Roman"/>
          <w:sz w:val="24"/>
          <w:szCs w:val="24"/>
        </w:rPr>
        <w:t>: “</w:t>
      </w:r>
      <w:r w:rsidR="00F23489" w:rsidRPr="00457A5E">
        <w:rPr>
          <w:rFonts w:ascii="Times New Roman" w:hAnsi="Times New Roman" w:cs="Times New Roman"/>
          <w:i/>
          <w:sz w:val="24"/>
          <w:szCs w:val="24"/>
        </w:rPr>
        <w:t>Evaluación de los Factores de Riesgo Psicosocial Intralaboral en una Institución de Nivel I de Atención en Salud de Arauca”.</w:t>
      </w:r>
      <w:r w:rsidR="00F23489" w:rsidRPr="00BC2C88">
        <w:rPr>
          <w:rFonts w:ascii="Times New Roman" w:hAnsi="Times New Roman" w:cs="Times New Roman"/>
          <w:sz w:val="24"/>
          <w:szCs w:val="24"/>
        </w:rPr>
        <w:t xml:space="preserve"> El</w:t>
      </w:r>
      <w:r w:rsidR="00457A5E">
        <w:rPr>
          <w:rFonts w:ascii="Times New Roman" w:hAnsi="Times New Roman" w:cs="Times New Roman"/>
          <w:sz w:val="24"/>
          <w:szCs w:val="24"/>
        </w:rPr>
        <w:t xml:space="preserve"> objetivo principal </w:t>
      </w:r>
      <w:r w:rsidR="00F23489" w:rsidRPr="00BC2C88">
        <w:rPr>
          <w:rFonts w:ascii="Times New Roman" w:hAnsi="Times New Roman" w:cs="Times New Roman"/>
          <w:sz w:val="24"/>
          <w:szCs w:val="24"/>
        </w:rPr>
        <w:t>fue evaluar los factores de riesgo psicosocial intralaboral a los cuales se encuentran expuestos el personal asistencial y administrativo de una institución de salud en nivel I de atención en el departamento de Arauca.</w:t>
      </w:r>
    </w:p>
    <w:p w14:paraId="59FC5BA4" w14:textId="77777777" w:rsidR="00CF3C73" w:rsidRPr="00BC2C88" w:rsidRDefault="00CF3C73" w:rsidP="00AF75E2">
      <w:pPr>
        <w:spacing w:after="0" w:line="360" w:lineRule="auto"/>
        <w:ind w:firstLine="567"/>
        <w:rPr>
          <w:rFonts w:ascii="Times New Roman" w:eastAsia="Times New Roman" w:hAnsi="Times New Roman" w:cs="Times New Roman"/>
          <w:sz w:val="24"/>
          <w:szCs w:val="24"/>
        </w:rPr>
      </w:pPr>
    </w:p>
    <w:p w14:paraId="41548F4D" w14:textId="5B3CA359" w:rsidR="00BD7A81" w:rsidRPr="00BC2C88" w:rsidRDefault="00F23489" w:rsidP="00AF75E2">
      <w:pPr>
        <w:spacing w:after="0" w:line="360" w:lineRule="auto"/>
        <w:ind w:firstLine="567"/>
        <w:rPr>
          <w:rFonts w:ascii="Times New Roman" w:hAnsi="Times New Roman" w:cs="Times New Roman"/>
          <w:sz w:val="24"/>
          <w:szCs w:val="24"/>
        </w:rPr>
      </w:pPr>
      <w:r w:rsidRPr="00BC2C88">
        <w:rPr>
          <w:rFonts w:ascii="Times New Roman" w:hAnsi="Times New Roman" w:cs="Times New Roman"/>
          <w:sz w:val="24"/>
          <w:szCs w:val="24"/>
        </w:rPr>
        <w:t xml:space="preserve"> </w:t>
      </w:r>
      <w:r w:rsidR="00457A5E">
        <w:rPr>
          <w:rFonts w:ascii="Times New Roman" w:hAnsi="Times New Roman" w:cs="Times New Roman"/>
          <w:sz w:val="24"/>
          <w:szCs w:val="24"/>
        </w:rPr>
        <w:t>Tiene como diferencia con nuestro estudio ser</w:t>
      </w:r>
      <w:r w:rsidRPr="00BC2C88">
        <w:rPr>
          <w:rFonts w:ascii="Times New Roman" w:hAnsi="Times New Roman" w:cs="Times New Roman"/>
          <w:sz w:val="24"/>
          <w:szCs w:val="24"/>
        </w:rPr>
        <w:t xml:space="preserve"> una investigación descriptiva, de tipo transversal, no experimental. En los resultados se destacó con riesgo muy alto las dimensiones de demandas emocionales e influencia del trabajo sobre el entorno extralaboral; </w:t>
      </w:r>
      <w:r w:rsidR="000F0A4C" w:rsidRPr="00BC2C88">
        <w:rPr>
          <w:rFonts w:ascii="Times New Roman" w:hAnsi="Times New Roman" w:cs="Times New Roman"/>
          <w:sz w:val="24"/>
          <w:szCs w:val="24"/>
        </w:rPr>
        <w:t>r</w:t>
      </w:r>
      <w:r w:rsidR="00BD7A81" w:rsidRPr="00BC2C88">
        <w:rPr>
          <w:rFonts w:ascii="Times New Roman" w:hAnsi="Times New Roman" w:cs="Times New Roman"/>
          <w:sz w:val="24"/>
          <w:szCs w:val="24"/>
        </w:rPr>
        <w:t xml:space="preserve">econocimiento y compensación, en el nivel de riesgo medio, puntuaron las dimensiones de </w:t>
      </w:r>
      <w:r w:rsidR="00BD7A81" w:rsidRPr="00BC2C88">
        <w:rPr>
          <w:rFonts w:ascii="Times New Roman" w:hAnsi="Times New Roman" w:cs="Times New Roman"/>
          <w:sz w:val="24"/>
          <w:szCs w:val="24"/>
        </w:rPr>
        <w:lastRenderedPageBreak/>
        <w:t>relaciones sociales en el trabajo, demandas cuantitativas, exigencias de la responsabilidad del cargo y consistencia del rol; en un nivel de riesgo bajo, se ubican las dimensiones de relación con los colaboradores y demandas de carga mental.</w:t>
      </w:r>
    </w:p>
    <w:p w14:paraId="640A45F3" w14:textId="77777777" w:rsidR="00BD7A81" w:rsidRPr="00BC2C88" w:rsidRDefault="00BD7A81" w:rsidP="00AF75E2">
      <w:pPr>
        <w:spacing w:after="0" w:line="360" w:lineRule="auto"/>
        <w:ind w:firstLine="567"/>
        <w:rPr>
          <w:rFonts w:ascii="Times New Roman" w:hAnsi="Times New Roman" w:cs="Times New Roman"/>
          <w:sz w:val="24"/>
          <w:szCs w:val="24"/>
        </w:rPr>
      </w:pPr>
    </w:p>
    <w:p w14:paraId="792A7854" w14:textId="77777777" w:rsidR="00F23489" w:rsidRPr="00BC2C88" w:rsidRDefault="00BD7A81" w:rsidP="00AF75E2">
      <w:pPr>
        <w:spacing w:after="0" w:line="360" w:lineRule="auto"/>
        <w:ind w:firstLine="567"/>
        <w:rPr>
          <w:rFonts w:ascii="Times New Roman" w:hAnsi="Times New Roman" w:cs="Times New Roman"/>
          <w:sz w:val="24"/>
          <w:szCs w:val="24"/>
        </w:rPr>
      </w:pPr>
      <w:r w:rsidRPr="00BC2C88">
        <w:rPr>
          <w:rFonts w:ascii="Times New Roman" w:hAnsi="Times New Roman" w:cs="Times New Roman"/>
          <w:sz w:val="24"/>
          <w:szCs w:val="24"/>
        </w:rPr>
        <w:t>E</w:t>
      </w:r>
      <w:r w:rsidR="00F23489" w:rsidRPr="00BC2C88">
        <w:rPr>
          <w:rFonts w:ascii="Times New Roman" w:hAnsi="Times New Roman" w:cs="Times New Roman"/>
          <w:sz w:val="24"/>
          <w:szCs w:val="24"/>
        </w:rPr>
        <w:t>n cuanto al nivel de riesgo alto, se ubican las dimensiones de características del liderazgo, retroalimentación del desempeño, claridad del rol, capacitación, participación y manejo del cambio, oportunidades de desarrollo y uso de habilidades y conocimientos, control y autonomía sobre el trabajo, demandas ambientales y de esfuerzo físico, demandas de la jornada de trabajo, recompensas derivadas de la pertenencia a la organización y del trabajo.</w:t>
      </w:r>
    </w:p>
    <w:p w14:paraId="6D5734C9" w14:textId="77777777" w:rsidR="00F23489" w:rsidRPr="00BC2C88" w:rsidRDefault="00F23489" w:rsidP="00AF75E2">
      <w:pPr>
        <w:spacing w:after="0" w:line="360" w:lineRule="auto"/>
        <w:ind w:firstLine="567"/>
        <w:rPr>
          <w:rFonts w:ascii="Times New Roman" w:hAnsi="Times New Roman" w:cs="Times New Roman"/>
          <w:sz w:val="24"/>
          <w:szCs w:val="24"/>
        </w:rPr>
      </w:pPr>
    </w:p>
    <w:p w14:paraId="4590F00A" w14:textId="77777777" w:rsidR="00F23489" w:rsidRPr="00BC2C88" w:rsidRDefault="00F23489" w:rsidP="00AF75E2">
      <w:pPr>
        <w:spacing w:after="0" w:line="360" w:lineRule="auto"/>
        <w:ind w:firstLine="567"/>
        <w:rPr>
          <w:rFonts w:ascii="Times New Roman" w:hAnsi="Times New Roman" w:cs="Times New Roman"/>
          <w:sz w:val="24"/>
          <w:szCs w:val="24"/>
        </w:rPr>
      </w:pPr>
      <w:r w:rsidRPr="00BC2C88">
        <w:rPr>
          <w:rFonts w:ascii="Times New Roman" w:hAnsi="Times New Roman" w:cs="Times New Roman"/>
          <w:sz w:val="24"/>
          <w:szCs w:val="24"/>
        </w:rPr>
        <w:t>Ninguna de las dimensiones que evalúa los riesgos Intralaborales forma A, puntuó en el nivel de sin riesgo o riesgo despreciable. En el dominio de Liderazgo y relaciones sociales en el trabajo, se evidencia un nivel de riesgo alto 55,6%, riego bajo 33,3% y riesgo muy alto 11,1%, en el dominio de Control sobre el trabajo, se encuentra que el 33,3% presentan un nivel de riesgo alto y en el mismo porcentaje un nivel de riesgo medio, un 22,2% presenta un riesgo muy alto y el 11,1%</w:t>
      </w:r>
      <w:r w:rsidRPr="00BC2C88">
        <w:rPr>
          <w:rFonts w:ascii="Times New Roman" w:hAnsi="Times New Roman" w:cs="Times New Roman"/>
          <w:color w:val="000000" w:themeColor="text1"/>
          <w:sz w:val="24"/>
          <w:szCs w:val="24"/>
        </w:rPr>
        <w:t xml:space="preserve"> un riesgo bajo, para el dominio de Demandas de la Jornada de Trabajo, se encuentra un porcentaje de riesgo muy alto con </w:t>
      </w:r>
      <w:r w:rsidRPr="00BC2C88">
        <w:rPr>
          <w:rFonts w:ascii="Times New Roman" w:hAnsi="Times New Roman" w:cs="Times New Roman"/>
          <w:sz w:val="24"/>
          <w:szCs w:val="24"/>
        </w:rPr>
        <w:t>el 44,4%, riesgo alto con el 22,2% y un nivel de riesgo bajo, medio y sin riesgo o riesgo despreciable con el 11,1% respectivamente, Por último, en el dominio de recompensas con nivel muy alto 55,6%, sin riesgo o riesgo despreciable 22,2% y riesgo alto y medio 11,1% 10 .</w:t>
      </w:r>
    </w:p>
    <w:p w14:paraId="6455948F" w14:textId="77777777" w:rsidR="005537D6" w:rsidRPr="00BC2C88" w:rsidRDefault="005537D6" w:rsidP="00AF75E2">
      <w:pPr>
        <w:spacing w:after="0" w:line="360" w:lineRule="auto"/>
        <w:ind w:firstLine="567"/>
        <w:rPr>
          <w:rFonts w:ascii="Times New Roman" w:hAnsi="Times New Roman" w:cs="Times New Roman"/>
          <w:sz w:val="24"/>
          <w:szCs w:val="24"/>
        </w:rPr>
      </w:pPr>
    </w:p>
    <w:p w14:paraId="4231257D" w14:textId="0BA26FD7" w:rsidR="005537D6" w:rsidRPr="00BC2C88" w:rsidRDefault="00B32A0D" w:rsidP="00AF75E2">
      <w:pPr>
        <w:spacing w:after="0" w:line="360" w:lineRule="auto"/>
        <w:ind w:firstLine="567"/>
        <w:rPr>
          <w:rFonts w:ascii="Times New Roman" w:eastAsia="Times New Roman" w:hAnsi="Times New Roman" w:cs="Times New Roman"/>
          <w:sz w:val="24"/>
          <w:szCs w:val="24"/>
        </w:rPr>
      </w:pPr>
      <w:r w:rsidRPr="00BC2C88">
        <w:rPr>
          <w:rFonts w:ascii="Times New Roman" w:hAnsi="Times New Roman" w:cs="Times New Roman"/>
          <w:sz w:val="24"/>
          <w:szCs w:val="24"/>
        </w:rPr>
        <w:t>Teniendo en cuenta la</w:t>
      </w:r>
      <w:r w:rsidR="005537D6" w:rsidRPr="00BC2C88">
        <w:rPr>
          <w:rFonts w:ascii="Times New Roman" w:hAnsi="Times New Roman" w:cs="Times New Roman"/>
          <w:sz w:val="24"/>
          <w:szCs w:val="24"/>
        </w:rPr>
        <w:t xml:space="preserve"> anter</w:t>
      </w:r>
      <w:r w:rsidR="00DB359C" w:rsidRPr="00BC2C88">
        <w:rPr>
          <w:rFonts w:ascii="Times New Roman" w:hAnsi="Times New Roman" w:cs="Times New Roman"/>
          <w:sz w:val="24"/>
          <w:szCs w:val="24"/>
        </w:rPr>
        <w:t xml:space="preserve">ior investigación se encuentra una similitud </w:t>
      </w:r>
      <w:r w:rsidR="009B5E32" w:rsidRPr="00BC2C88">
        <w:rPr>
          <w:rFonts w:ascii="Times New Roman" w:hAnsi="Times New Roman" w:cs="Times New Roman"/>
          <w:sz w:val="24"/>
          <w:szCs w:val="24"/>
        </w:rPr>
        <w:t>con nuestra  monografía</w:t>
      </w:r>
      <w:r w:rsidR="00DC705A" w:rsidRPr="00BC2C88">
        <w:rPr>
          <w:rFonts w:ascii="Times New Roman" w:hAnsi="Times New Roman" w:cs="Times New Roman"/>
          <w:sz w:val="24"/>
          <w:szCs w:val="24"/>
        </w:rPr>
        <w:t xml:space="preserve"> y con otras </w:t>
      </w:r>
      <w:r w:rsidR="005537D6" w:rsidRPr="00BC2C88">
        <w:rPr>
          <w:rFonts w:ascii="Times New Roman" w:hAnsi="Times New Roman" w:cs="Times New Roman"/>
          <w:sz w:val="24"/>
          <w:szCs w:val="24"/>
        </w:rPr>
        <w:t>documentaciones consultadas</w:t>
      </w:r>
      <w:r w:rsidR="006839D8" w:rsidRPr="00BC2C88">
        <w:rPr>
          <w:rFonts w:ascii="Times New Roman" w:hAnsi="Times New Roman" w:cs="Times New Roman"/>
          <w:sz w:val="24"/>
          <w:szCs w:val="24"/>
        </w:rPr>
        <w:t xml:space="preserve"> relacionadas con el tema,</w:t>
      </w:r>
      <w:r w:rsidR="00992482" w:rsidRPr="00BC2C88">
        <w:rPr>
          <w:rFonts w:ascii="Times New Roman" w:hAnsi="Times New Roman" w:cs="Times New Roman"/>
          <w:sz w:val="24"/>
          <w:szCs w:val="24"/>
        </w:rPr>
        <w:t xml:space="preserve"> se puede evidenciar </w:t>
      </w:r>
      <w:r w:rsidR="005537D6" w:rsidRPr="00BC2C88">
        <w:rPr>
          <w:rFonts w:ascii="Times New Roman" w:hAnsi="Times New Roman" w:cs="Times New Roman"/>
          <w:sz w:val="24"/>
          <w:szCs w:val="24"/>
        </w:rPr>
        <w:t xml:space="preserve">que en Colombia el sistema de salud no goza de un buen </w:t>
      </w:r>
      <w:r w:rsidR="00433AC6" w:rsidRPr="00BC2C88">
        <w:rPr>
          <w:rFonts w:ascii="Times New Roman" w:hAnsi="Times New Roman" w:cs="Times New Roman"/>
          <w:sz w:val="24"/>
          <w:szCs w:val="24"/>
        </w:rPr>
        <w:t>momento, tales</w:t>
      </w:r>
      <w:r w:rsidR="00E84935" w:rsidRPr="00BC2C88">
        <w:rPr>
          <w:rFonts w:ascii="Times New Roman" w:hAnsi="Times New Roman" w:cs="Times New Roman"/>
          <w:sz w:val="24"/>
          <w:szCs w:val="24"/>
        </w:rPr>
        <w:t xml:space="preserve"> como</w:t>
      </w:r>
      <w:r w:rsidR="005537D6" w:rsidRPr="00BC2C88">
        <w:rPr>
          <w:rFonts w:ascii="Times New Roman" w:hAnsi="Times New Roman" w:cs="Times New Roman"/>
          <w:sz w:val="24"/>
          <w:szCs w:val="24"/>
        </w:rPr>
        <w:t xml:space="preserve"> recursos </w:t>
      </w:r>
      <w:r w:rsidR="006839D8" w:rsidRPr="00BC2C88">
        <w:rPr>
          <w:rFonts w:ascii="Times New Roman" w:hAnsi="Times New Roman" w:cs="Times New Roman"/>
          <w:sz w:val="24"/>
          <w:szCs w:val="24"/>
        </w:rPr>
        <w:t>in</w:t>
      </w:r>
      <w:r w:rsidR="00EF06EF" w:rsidRPr="00BC2C88">
        <w:rPr>
          <w:rFonts w:ascii="Times New Roman" w:hAnsi="Times New Roman" w:cs="Times New Roman"/>
          <w:sz w:val="24"/>
          <w:szCs w:val="24"/>
        </w:rPr>
        <w:t xml:space="preserve">suficientes, </w:t>
      </w:r>
      <w:r w:rsidR="006839D8" w:rsidRPr="00BC2C88">
        <w:rPr>
          <w:rFonts w:ascii="Times New Roman" w:hAnsi="Times New Roman" w:cs="Times New Roman"/>
          <w:sz w:val="24"/>
          <w:szCs w:val="24"/>
        </w:rPr>
        <w:t xml:space="preserve">pésima </w:t>
      </w:r>
      <w:r w:rsidR="005537D6" w:rsidRPr="00BC2C88">
        <w:rPr>
          <w:rFonts w:ascii="Times New Roman" w:hAnsi="Times New Roman" w:cs="Times New Roman"/>
          <w:sz w:val="24"/>
          <w:szCs w:val="24"/>
        </w:rPr>
        <w:t xml:space="preserve">calidad en </w:t>
      </w:r>
      <w:r w:rsidR="00433AC6" w:rsidRPr="00BC2C88">
        <w:rPr>
          <w:rFonts w:ascii="Times New Roman" w:hAnsi="Times New Roman" w:cs="Times New Roman"/>
          <w:sz w:val="24"/>
          <w:szCs w:val="24"/>
        </w:rPr>
        <w:t>servicios, personal</w:t>
      </w:r>
      <w:r w:rsidR="005537D6" w:rsidRPr="00BC2C88">
        <w:rPr>
          <w:rFonts w:ascii="Times New Roman" w:hAnsi="Times New Roman" w:cs="Times New Roman"/>
          <w:sz w:val="24"/>
          <w:szCs w:val="24"/>
        </w:rPr>
        <w:t xml:space="preserve"> </w:t>
      </w:r>
      <w:r w:rsidR="006839D8" w:rsidRPr="00BC2C88">
        <w:rPr>
          <w:rFonts w:ascii="Times New Roman" w:hAnsi="Times New Roman" w:cs="Times New Roman"/>
          <w:sz w:val="24"/>
          <w:szCs w:val="24"/>
        </w:rPr>
        <w:t xml:space="preserve">con alto índice </w:t>
      </w:r>
      <w:r w:rsidR="00433AC6" w:rsidRPr="00BC2C88">
        <w:rPr>
          <w:rFonts w:ascii="Times New Roman" w:hAnsi="Times New Roman" w:cs="Times New Roman"/>
          <w:sz w:val="24"/>
          <w:szCs w:val="24"/>
        </w:rPr>
        <w:t>de insatisfacción</w:t>
      </w:r>
      <w:r w:rsidR="003073E2" w:rsidRPr="00BC2C88">
        <w:rPr>
          <w:rFonts w:ascii="Times New Roman" w:hAnsi="Times New Roman" w:cs="Times New Roman"/>
          <w:sz w:val="24"/>
          <w:szCs w:val="24"/>
        </w:rPr>
        <w:t xml:space="preserve"> laboral, </w:t>
      </w:r>
      <w:r w:rsidR="005537D6" w:rsidRPr="00BC2C88">
        <w:rPr>
          <w:rFonts w:ascii="Times New Roman" w:hAnsi="Times New Roman" w:cs="Times New Roman"/>
          <w:sz w:val="24"/>
          <w:szCs w:val="24"/>
        </w:rPr>
        <w:t>existen muchos factores influyentes en el desempeño laboral, la salud mental y física</w:t>
      </w:r>
      <w:r w:rsidR="006839D8" w:rsidRPr="00BC2C88">
        <w:rPr>
          <w:rFonts w:ascii="Times New Roman" w:hAnsi="Times New Roman" w:cs="Times New Roman"/>
          <w:sz w:val="24"/>
          <w:szCs w:val="24"/>
        </w:rPr>
        <w:t xml:space="preserve"> que impiden a los empleados d</w:t>
      </w:r>
      <w:r w:rsidR="00A71159" w:rsidRPr="00BC2C88">
        <w:rPr>
          <w:rFonts w:ascii="Times New Roman" w:hAnsi="Times New Roman" w:cs="Times New Roman"/>
          <w:sz w:val="24"/>
          <w:szCs w:val="24"/>
        </w:rPr>
        <w:t xml:space="preserve">esarrollar bien su </w:t>
      </w:r>
      <w:r w:rsidR="00433AC6" w:rsidRPr="00BC2C88">
        <w:rPr>
          <w:rFonts w:ascii="Times New Roman" w:hAnsi="Times New Roman" w:cs="Times New Roman"/>
          <w:sz w:val="24"/>
          <w:szCs w:val="24"/>
        </w:rPr>
        <w:t>trabajo, sin</w:t>
      </w:r>
      <w:r w:rsidR="00CE6C9E" w:rsidRPr="00BC2C88">
        <w:rPr>
          <w:rFonts w:ascii="Times New Roman" w:hAnsi="Times New Roman" w:cs="Times New Roman"/>
          <w:sz w:val="24"/>
          <w:szCs w:val="24"/>
        </w:rPr>
        <w:t xml:space="preserve"> embargo </w:t>
      </w:r>
      <w:r w:rsidR="004930A0" w:rsidRPr="00BC2C88">
        <w:rPr>
          <w:rFonts w:ascii="Times New Roman" w:hAnsi="Times New Roman" w:cs="Times New Roman"/>
          <w:sz w:val="24"/>
          <w:szCs w:val="24"/>
        </w:rPr>
        <w:t>estos se ven enfrentados ante el</w:t>
      </w:r>
      <w:r w:rsidR="0016569F" w:rsidRPr="00BC2C88">
        <w:rPr>
          <w:rFonts w:ascii="Times New Roman" w:hAnsi="Times New Roman" w:cs="Times New Roman"/>
          <w:sz w:val="24"/>
          <w:szCs w:val="24"/>
        </w:rPr>
        <w:t xml:space="preserve"> sistema que pareciere dejar de lado </w:t>
      </w:r>
      <w:r w:rsidR="006839D8" w:rsidRPr="00BC2C88">
        <w:rPr>
          <w:rFonts w:ascii="Times New Roman" w:hAnsi="Times New Roman" w:cs="Times New Roman"/>
          <w:sz w:val="24"/>
          <w:szCs w:val="24"/>
        </w:rPr>
        <w:t>estas problemática</w:t>
      </w:r>
      <w:r w:rsidR="00784607" w:rsidRPr="00BC2C88">
        <w:rPr>
          <w:rFonts w:ascii="Times New Roman" w:hAnsi="Times New Roman" w:cs="Times New Roman"/>
          <w:sz w:val="24"/>
          <w:szCs w:val="24"/>
        </w:rPr>
        <w:t>s y que les brinda</w:t>
      </w:r>
      <w:r w:rsidR="00F8116C" w:rsidRPr="00BC2C88">
        <w:rPr>
          <w:rFonts w:ascii="Times New Roman" w:hAnsi="Times New Roman" w:cs="Times New Roman"/>
          <w:sz w:val="24"/>
          <w:szCs w:val="24"/>
        </w:rPr>
        <w:t>n</w:t>
      </w:r>
      <w:r w:rsidR="00784607" w:rsidRPr="00BC2C88">
        <w:rPr>
          <w:rFonts w:ascii="Times New Roman" w:hAnsi="Times New Roman" w:cs="Times New Roman"/>
          <w:sz w:val="24"/>
          <w:szCs w:val="24"/>
        </w:rPr>
        <w:t xml:space="preserve"> poca</w:t>
      </w:r>
      <w:r w:rsidR="001F297B" w:rsidRPr="00BC2C88">
        <w:rPr>
          <w:rFonts w:ascii="Times New Roman" w:hAnsi="Times New Roman" w:cs="Times New Roman"/>
          <w:sz w:val="24"/>
          <w:szCs w:val="24"/>
        </w:rPr>
        <w:t>s</w:t>
      </w:r>
      <w:r w:rsidR="00784607" w:rsidRPr="00BC2C88">
        <w:rPr>
          <w:rFonts w:ascii="Times New Roman" w:hAnsi="Times New Roman" w:cs="Times New Roman"/>
          <w:sz w:val="24"/>
          <w:szCs w:val="24"/>
        </w:rPr>
        <w:t xml:space="preserve"> garantías</w:t>
      </w:r>
      <w:r w:rsidR="001F297B" w:rsidRPr="00BC2C88">
        <w:rPr>
          <w:rFonts w:ascii="Times New Roman" w:hAnsi="Times New Roman" w:cs="Times New Roman"/>
          <w:sz w:val="24"/>
          <w:szCs w:val="24"/>
        </w:rPr>
        <w:t xml:space="preserve"> al personal de salud. </w:t>
      </w:r>
    </w:p>
    <w:p w14:paraId="727809B1"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p>
    <w:p w14:paraId="0218D0FA" w14:textId="40768B73" w:rsidR="00F23489" w:rsidRPr="00BC2C88" w:rsidRDefault="00C718D1" w:rsidP="00AF75E2">
      <w:pPr>
        <w:spacing w:after="0" w:line="360" w:lineRule="auto"/>
        <w:ind w:firstLine="567"/>
        <w:contextualSpacing/>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Referente</w:t>
      </w:r>
      <w:r w:rsidR="00F23489" w:rsidRPr="00BC2C88">
        <w:rPr>
          <w:rFonts w:ascii="Times New Roman" w:eastAsia="Times New Roman" w:hAnsi="Times New Roman" w:cs="Times New Roman"/>
          <w:sz w:val="24"/>
          <w:szCs w:val="24"/>
        </w:rPr>
        <w:t xml:space="preserve"> a los antecedentes locales, </w:t>
      </w:r>
      <w:r w:rsidR="00FD7A7F" w:rsidRPr="00BC2C88">
        <w:rPr>
          <w:rFonts w:ascii="Times New Roman" w:eastAsia="Times New Roman" w:hAnsi="Times New Roman" w:cs="Times New Roman"/>
          <w:sz w:val="24"/>
          <w:szCs w:val="24"/>
        </w:rPr>
        <w:t xml:space="preserve">según el </w:t>
      </w:r>
      <w:r w:rsidR="00A2492E">
        <w:rPr>
          <w:rFonts w:ascii="Times New Roman" w:eastAsia="Times New Roman" w:hAnsi="Times New Roman" w:cs="Times New Roman"/>
          <w:sz w:val="24"/>
          <w:szCs w:val="24"/>
        </w:rPr>
        <w:t>estudios de Arrieta</w:t>
      </w:r>
      <w:r w:rsidR="00F23489" w:rsidRPr="00BC2C88">
        <w:rPr>
          <w:rFonts w:ascii="Times New Roman" w:eastAsia="Times New Roman" w:hAnsi="Times New Roman" w:cs="Times New Roman"/>
          <w:sz w:val="24"/>
          <w:szCs w:val="24"/>
        </w:rPr>
        <w:t xml:space="preserve"> (2016), donde se pretendía identificar el nivel de riesgo psicosocial presente en la empresa central de </w:t>
      </w:r>
      <w:r w:rsidR="00F23489" w:rsidRPr="00BC2C88">
        <w:rPr>
          <w:rFonts w:ascii="Times New Roman" w:eastAsia="Times New Roman" w:hAnsi="Times New Roman" w:cs="Times New Roman"/>
          <w:sz w:val="24"/>
          <w:szCs w:val="24"/>
        </w:rPr>
        <w:lastRenderedPageBreak/>
        <w:t>herramientas, ubicada en la ciudad de Valledupar con operación en los proyectos mineros PLJ y calenturitas, como estrategia de seguimiento dentro del programa de riesgo psicosocial, con el fin de proponer un plan de intervención, buscando la prevención de dichos riesgos y con ello el mejoramiento continuo de los funcionario</w:t>
      </w:r>
      <w:r w:rsidR="00FD7A7F" w:rsidRPr="00BC2C88">
        <w:rPr>
          <w:rFonts w:ascii="Times New Roman" w:eastAsia="Times New Roman" w:hAnsi="Times New Roman" w:cs="Times New Roman"/>
          <w:sz w:val="24"/>
          <w:szCs w:val="24"/>
        </w:rPr>
        <w:t>s y su calidad de vida laboral.</w:t>
      </w:r>
    </w:p>
    <w:p w14:paraId="0D15BC19"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p>
    <w:p w14:paraId="15DDC42F" w14:textId="77777777" w:rsidR="00E63529" w:rsidRPr="00BC2C88" w:rsidRDefault="00F23489" w:rsidP="00AF75E2">
      <w:pPr>
        <w:spacing w:after="0" w:line="360" w:lineRule="auto"/>
        <w:ind w:firstLine="567"/>
        <w:contextualSpacing/>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El estudio se realizó por grupos poblacionales, basados en la batería de instrumentos para la evaluación de factores de riesgos psicosocial entregada por el Ministerio de Protección Social en el año 2010; el proceso de evaluación de los riesgos psicosociales en la población trabajadora a nivel general responde a un nivel de riesgo bajo</w:t>
      </w:r>
      <w:r w:rsidR="00A9009C" w:rsidRPr="00BC2C88">
        <w:rPr>
          <w:rFonts w:ascii="Times New Roman" w:eastAsia="Times New Roman" w:hAnsi="Times New Roman" w:cs="Times New Roman"/>
          <w:sz w:val="24"/>
          <w:szCs w:val="24"/>
        </w:rPr>
        <w:t>, b</w:t>
      </w:r>
      <w:r w:rsidR="00923B4E" w:rsidRPr="00BC2C88">
        <w:rPr>
          <w:rFonts w:ascii="Times New Roman" w:eastAsia="Times New Roman" w:hAnsi="Times New Roman" w:cs="Times New Roman"/>
          <w:sz w:val="24"/>
          <w:szCs w:val="24"/>
        </w:rPr>
        <w:t>asándonos en el anterior estudio resaltamos la importancia de</w:t>
      </w:r>
      <w:r w:rsidR="00E63529" w:rsidRPr="00BC2C88">
        <w:rPr>
          <w:rFonts w:ascii="Times New Roman" w:eastAsia="Times New Roman" w:hAnsi="Times New Roman" w:cs="Times New Roman"/>
          <w:sz w:val="24"/>
          <w:szCs w:val="24"/>
        </w:rPr>
        <w:t xml:space="preserve"> que las empresas se preocupen por el bienestar de sus trabajadores, realizando y llevando a cabo estrategias preventivas en cuanto a la aparición de posibles </w:t>
      </w:r>
      <w:r w:rsidR="00BE5BBB" w:rsidRPr="00BC2C88">
        <w:rPr>
          <w:rFonts w:ascii="Times New Roman" w:eastAsia="Times New Roman" w:hAnsi="Times New Roman" w:cs="Times New Roman"/>
          <w:sz w:val="24"/>
          <w:szCs w:val="24"/>
        </w:rPr>
        <w:t>riesgos</w:t>
      </w:r>
      <w:r w:rsidR="00E63529" w:rsidRPr="00BC2C88">
        <w:rPr>
          <w:rFonts w:ascii="Times New Roman" w:eastAsia="Times New Roman" w:hAnsi="Times New Roman" w:cs="Times New Roman"/>
          <w:sz w:val="24"/>
          <w:szCs w:val="24"/>
        </w:rPr>
        <w:t xml:space="preserve"> psicosociales que afecten el desempeño laboral y por ende la calidad en la prestación de sus servicios</w:t>
      </w:r>
      <w:r w:rsidR="00923B4E" w:rsidRPr="00BC2C88">
        <w:rPr>
          <w:rFonts w:ascii="Times New Roman" w:eastAsia="Times New Roman" w:hAnsi="Times New Roman" w:cs="Times New Roman"/>
          <w:sz w:val="24"/>
          <w:szCs w:val="24"/>
        </w:rPr>
        <w:t>.</w:t>
      </w:r>
    </w:p>
    <w:p w14:paraId="77BBF2EA"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p>
    <w:p w14:paraId="0062E047" w14:textId="77777777" w:rsidR="00F23489" w:rsidRPr="00BC2C88" w:rsidRDefault="00303D38" w:rsidP="00AF75E2">
      <w:pPr>
        <w:spacing w:after="0" w:line="360" w:lineRule="auto"/>
        <w:ind w:firstLine="567"/>
        <w:contextualSpacing/>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 xml:space="preserve"> En el </w:t>
      </w:r>
      <w:r w:rsidR="00F23489" w:rsidRPr="00BC2C88">
        <w:rPr>
          <w:rFonts w:ascii="Times New Roman" w:eastAsia="Times New Roman" w:hAnsi="Times New Roman" w:cs="Times New Roman"/>
          <w:sz w:val="24"/>
          <w:szCs w:val="24"/>
        </w:rPr>
        <w:t>diagnóstico de riesgo psicosociales realizado en CAT proyecto minero calenturitas (2015) comprobaron que los factores de Riesgo psicosocial están medidos por aspectos concernientes al interior de la organización y directamente por las condicion</w:t>
      </w:r>
      <w:r w:rsidR="00D323F2" w:rsidRPr="00BC2C88">
        <w:rPr>
          <w:rFonts w:ascii="Times New Roman" w:eastAsia="Times New Roman" w:hAnsi="Times New Roman" w:cs="Times New Roman"/>
          <w:sz w:val="24"/>
          <w:szCs w:val="24"/>
        </w:rPr>
        <w:t xml:space="preserve">es de la ejecución de la labor, también </w:t>
      </w:r>
      <w:r w:rsidR="00F23489" w:rsidRPr="00BC2C88">
        <w:rPr>
          <w:rFonts w:ascii="Times New Roman" w:eastAsia="Times New Roman" w:hAnsi="Times New Roman" w:cs="Times New Roman"/>
          <w:sz w:val="24"/>
          <w:szCs w:val="24"/>
        </w:rPr>
        <w:t>se encuentran los mediados por efectos externos a la organización y finalmente por características individuales o características intrínsecas del colaborador, las cuales en una acción dinámica producen cargas tanto psicológicas como fisiológicas.</w:t>
      </w:r>
    </w:p>
    <w:p w14:paraId="6C42B6D1"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p>
    <w:p w14:paraId="566C6484" w14:textId="36942EE0" w:rsidR="00F23489" w:rsidRPr="00BC2C88" w:rsidRDefault="00923B4E" w:rsidP="00AF75E2">
      <w:pPr>
        <w:spacing w:after="0" w:line="360" w:lineRule="auto"/>
        <w:ind w:firstLine="567"/>
        <w:contextualSpacing/>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 xml:space="preserve"> Se </w:t>
      </w:r>
      <w:r w:rsidR="00F27960" w:rsidRPr="00BC2C88">
        <w:rPr>
          <w:rFonts w:ascii="Times New Roman" w:eastAsia="Times New Roman" w:hAnsi="Times New Roman" w:cs="Times New Roman"/>
          <w:sz w:val="24"/>
          <w:szCs w:val="24"/>
        </w:rPr>
        <w:t>concluyó</w:t>
      </w:r>
      <w:r w:rsidRPr="00BC2C88">
        <w:rPr>
          <w:rFonts w:ascii="Times New Roman" w:eastAsia="Times New Roman" w:hAnsi="Times New Roman" w:cs="Times New Roman"/>
          <w:sz w:val="24"/>
          <w:szCs w:val="24"/>
        </w:rPr>
        <w:t xml:space="preserve"> que e</w:t>
      </w:r>
      <w:r w:rsidR="00F23489" w:rsidRPr="00BC2C88">
        <w:rPr>
          <w:rFonts w:ascii="Times New Roman" w:eastAsia="Times New Roman" w:hAnsi="Times New Roman" w:cs="Times New Roman"/>
          <w:sz w:val="24"/>
          <w:szCs w:val="24"/>
        </w:rPr>
        <w:t>l éxito y permanencia de una empresa en el sector minero, se basa en la satisfacción del cliente, que tanto el servicio o producto, como el factor hum</w:t>
      </w:r>
      <w:r w:rsidR="00657CEA">
        <w:rPr>
          <w:rFonts w:ascii="Times New Roman" w:eastAsia="Times New Roman" w:hAnsi="Times New Roman" w:cs="Times New Roman"/>
          <w:sz w:val="24"/>
          <w:szCs w:val="24"/>
        </w:rPr>
        <w:t>ano en cuanto al nivel técnico -</w:t>
      </w:r>
      <w:r w:rsidR="00F23489" w:rsidRPr="00BC2C88">
        <w:rPr>
          <w:rFonts w:ascii="Times New Roman" w:eastAsia="Times New Roman" w:hAnsi="Times New Roman" w:cs="Times New Roman"/>
          <w:sz w:val="24"/>
          <w:szCs w:val="24"/>
        </w:rPr>
        <w:t xml:space="preserve"> profesional sean de calidad, ya que su estabilidad y equilibrio dependen de un conjunto de factores que permiten el bienest</w:t>
      </w:r>
      <w:r w:rsidR="007B55FB" w:rsidRPr="00BC2C88">
        <w:rPr>
          <w:rFonts w:ascii="Times New Roman" w:eastAsia="Times New Roman" w:hAnsi="Times New Roman" w:cs="Times New Roman"/>
          <w:sz w:val="24"/>
          <w:szCs w:val="24"/>
        </w:rPr>
        <w:t xml:space="preserve">ar del individuo en la empresa, </w:t>
      </w:r>
      <w:r w:rsidR="00F23489" w:rsidRPr="00BC2C88">
        <w:rPr>
          <w:rFonts w:ascii="Times New Roman" w:eastAsia="Times New Roman" w:hAnsi="Times New Roman" w:cs="Times New Roman"/>
          <w:sz w:val="24"/>
          <w:szCs w:val="24"/>
        </w:rPr>
        <w:t>la evaluación de los factores de riesgo psicosocial nace del reconocimiento del ser humano/trabajador como principal actor de cambio y el usuario, cliente o beneficiario en un actor a satisfacer sus necesidades.</w:t>
      </w:r>
    </w:p>
    <w:p w14:paraId="1758F618" w14:textId="77777777" w:rsidR="00E63529" w:rsidRPr="00BC2C88" w:rsidRDefault="00E63529" w:rsidP="00AF75E2">
      <w:pPr>
        <w:spacing w:after="0" w:line="360" w:lineRule="auto"/>
        <w:ind w:firstLine="567"/>
        <w:contextualSpacing/>
        <w:rPr>
          <w:rFonts w:ascii="Times New Roman" w:eastAsia="Times New Roman" w:hAnsi="Times New Roman" w:cs="Times New Roman"/>
          <w:sz w:val="24"/>
          <w:szCs w:val="24"/>
        </w:rPr>
      </w:pPr>
    </w:p>
    <w:p w14:paraId="4AE5BDE6" w14:textId="5D9FC94E" w:rsidR="00F23489" w:rsidRDefault="00B45B01" w:rsidP="00AF75E2">
      <w:pPr>
        <w:spacing w:after="0" w:line="360" w:lineRule="auto"/>
        <w:ind w:firstLine="567"/>
        <w:contextualSpacing/>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 xml:space="preserve">Podemos observar </w:t>
      </w:r>
      <w:r w:rsidR="00E63529" w:rsidRPr="00BC2C88">
        <w:rPr>
          <w:rFonts w:ascii="Times New Roman" w:eastAsia="Times New Roman" w:hAnsi="Times New Roman" w:cs="Times New Roman"/>
          <w:sz w:val="24"/>
          <w:szCs w:val="24"/>
        </w:rPr>
        <w:t xml:space="preserve">que no solo los trabajadores de la salud son los más expuestos a sufrir consecuencias determinantes debido a la influencia de factores psicosociales, sino que estos </w:t>
      </w:r>
      <w:r w:rsidR="00E63529" w:rsidRPr="00BC2C88">
        <w:rPr>
          <w:rFonts w:ascii="Times New Roman" w:eastAsia="Times New Roman" w:hAnsi="Times New Roman" w:cs="Times New Roman"/>
          <w:sz w:val="24"/>
          <w:szCs w:val="24"/>
        </w:rPr>
        <w:lastRenderedPageBreak/>
        <w:t xml:space="preserve">están presentes en todo tipo de empleos, empresas u organizaciones </w:t>
      </w:r>
      <w:r w:rsidR="00433AC6" w:rsidRPr="00BC2C88">
        <w:rPr>
          <w:rFonts w:ascii="Times New Roman" w:eastAsia="Times New Roman" w:hAnsi="Times New Roman" w:cs="Times New Roman"/>
          <w:sz w:val="24"/>
          <w:szCs w:val="24"/>
        </w:rPr>
        <w:t>laborales, toda</w:t>
      </w:r>
      <w:r w:rsidR="00E63529" w:rsidRPr="00BC2C88">
        <w:rPr>
          <w:rFonts w:ascii="Times New Roman" w:eastAsia="Times New Roman" w:hAnsi="Times New Roman" w:cs="Times New Roman"/>
          <w:sz w:val="24"/>
          <w:szCs w:val="24"/>
        </w:rPr>
        <w:t xml:space="preserve"> persona que se exponga a largas y extensas jornadas laborales, carga emocional, a estrés, falta de insumos para cumplir sus deberes, entre otros factores está expuesto a presentar altos niveles de riegos en su calidad de vida laboral</w:t>
      </w:r>
      <w:r w:rsidR="00A74262" w:rsidRPr="00BC2C88">
        <w:rPr>
          <w:rFonts w:ascii="Times New Roman" w:eastAsia="Times New Roman" w:hAnsi="Times New Roman" w:cs="Times New Roman"/>
          <w:sz w:val="24"/>
          <w:szCs w:val="24"/>
        </w:rPr>
        <w:t xml:space="preserve">,  de aquí nace </w:t>
      </w:r>
      <w:r w:rsidR="003B0C11" w:rsidRPr="00BC2C88">
        <w:rPr>
          <w:rFonts w:ascii="Times New Roman" w:eastAsia="Times New Roman" w:hAnsi="Times New Roman" w:cs="Times New Roman"/>
          <w:sz w:val="24"/>
          <w:szCs w:val="24"/>
        </w:rPr>
        <w:t>la importancia de brindar y garantizar</w:t>
      </w:r>
      <w:r w:rsidR="00923B4E" w:rsidRPr="00BC2C88">
        <w:rPr>
          <w:rFonts w:ascii="Times New Roman" w:eastAsia="Times New Roman" w:hAnsi="Times New Roman" w:cs="Times New Roman"/>
          <w:sz w:val="24"/>
          <w:szCs w:val="24"/>
        </w:rPr>
        <w:t xml:space="preserve"> al empleado un </w:t>
      </w:r>
      <w:r w:rsidR="00BE5BBB" w:rsidRPr="00BC2C88">
        <w:rPr>
          <w:rFonts w:ascii="Times New Roman" w:eastAsia="Times New Roman" w:hAnsi="Times New Roman" w:cs="Times New Roman"/>
          <w:sz w:val="24"/>
          <w:szCs w:val="24"/>
        </w:rPr>
        <w:t>óptimo</w:t>
      </w:r>
      <w:r w:rsidR="00923B4E" w:rsidRPr="00BC2C88">
        <w:rPr>
          <w:rFonts w:ascii="Times New Roman" w:eastAsia="Times New Roman" w:hAnsi="Times New Roman" w:cs="Times New Roman"/>
          <w:sz w:val="24"/>
          <w:szCs w:val="24"/>
        </w:rPr>
        <w:t xml:space="preserve"> desempeño laboral</w:t>
      </w:r>
      <w:r w:rsidR="00232193" w:rsidRPr="00BC2C88">
        <w:rPr>
          <w:rFonts w:ascii="Times New Roman" w:eastAsia="Times New Roman" w:hAnsi="Times New Roman" w:cs="Times New Roman"/>
          <w:sz w:val="24"/>
          <w:szCs w:val="24"/>
        </w:rPr>
        <w:t xml:space="preserve">, generando </w:t>
      </w:r>
      <w:r w:rsidR="003B0C11" w:rsidRPr="00BC2C88">
        <w:rPr>
          <w:rFonts w:ascii="Times New Roman" w:eastAsia="Times New Roman" w:hAnsi="Times New Roman" w:cs="Times New Roman"/>
          <w:sz w:val="24"/>
          <w:szCs w:val="24"/>
        </w:rPr>
        <w:t>crecimiento de</w:t>
      </w:r>
      <w:r w:rsidR="00923B4E" w:rsidRPr="00BC2C88">
        <w:rPr>
          <w:rFonts w:ascii="Times New Roman" w:eastAsia="Times New Roman" w:hAnsi="Times New Roman" w:cs="Times New Roman"/>
          <w:sz w:val="24"/>
          <w:szCs w:val="24"/>
        </w:rPr>
        <w:t xml:space="preserve"> oportunidades, incentivos y motivaciones para satisfacer sus necesidades. </w:t>
      </w:r>
    </w:p>
    <w:p w14:paraId="71613F38" w14:textId="77777777" w:rsidR="00457A5E" w:rsidRPr="00BC2C88" w:rsidRDefault="00457A5E" w:rsidP="00AF75E2">
      <w:pPr>
        <w:spacing w:after="0" w:line="360" w:lineRule="auto"/>
        <w:ind w:firstLine="567"/>
        <w:contextualSpacing/>
        <w:rPr>
          <w:rFonts w:ascii="Times New Roman" w:eastAsia="Times New Roman" w:hAnsi="Times New Roman" w:cs="Times New Roman"/>
          <w:sz w:val="24"/>
          <w:szCs w:val="24"/>
        </w:rPr>
      </w:pPr>
    </w:p>
    <w:p w14:paraId="7272E160" w14:textId="08A8F8F8" w:rsidR="00F23489" w:rsidRPr="00BC2C88" w:rsidRDefault="00457A5E" w:rsidP="00AF75E2">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w:t>
      </w:r>
      <w:r w:rsidR="009D6348">
        <w:rPr>
          <w:rFonts w:ascii="Times New Roman" w:eastAsia="Times New Roman" w:hAnsi="Times New Roman" w:cs="Times New Roman"/>
          <w:sz w:val="24"/>
          <w:szCs w:val="24"/>
        </w:rPr>
        <w:t xml:space="preserve">Valledupar </w:t>
      </w:r>
      <w:r w:rsidR="009D6348" w:rsidRPr="00BC2C88">
        <w:rPr>
          <w:rFonts w:ascii="Times New Roman" w:eastAsia="Times New Roman" w:hAnsi="Times New Roman" w:cs="Times New Roman"/>
          <w:sz w:val="24"/>
          <w:szCs w:val="24"/>
        </w:rPr>
        <w:t>los</w:t>
      </w:r>
      <w:r w:rsidR="00B53D85">
        <w:rPr>
          <w:rFonts w:ascii="Times New Roman" w:eastAsia="Times New Roman" w:hAnsi="Times New Roman" w:cs="Times New Roman"/>
          <w:sz w:val="24"/>
          <w:szCs w:val="24"/>
        </w:rPr>
        <w:t xml:space="preserve"> autores realizaron una investigación titulada</w:t>
      </w:r>
      <w:r w:rsidR="00F23489" w:rsidRPr="00BC2C88">
        <w:rPr>
          <w:rFonts w:ascii="Times New Roman" w:eastAsia="Times New Roman" w:hAnsi="Times New Roman" w:cs="Times New Roman"/>
          <w:sz w:val="24"/>
          <w:szCs w:val="24"/>
        </w:rPr>
        <w:t xml:space="preserve"> </w:t>
      </w:r>
      <w:r w:rsidR="00B53D85" w:rsidRPr="00B53D85">
        <w:rPr>
          <w:rFonts w:ascii="Times New Roman" w:eastAsia="Times New Roman" w:hAnsi="Times New Roman" w:cs="Times New Roman"/>
          <w:i/>
          <w:sz w:val="24"/>
          <w:szCs w:val="24"/>
        </w:rPr>
        <w:t>“</w:t>
      </w:r>
      <w:r w:rsidR="00F23489" w:rsidRPr="00B53D85">
        <w:rPr>
          <w:rFonts w:ascii="Times New Roman" w:eastAsia="Times New Roman" w:hAnsi="Times New Roman" w:cs="Times New Roman"/>
          <w:i/>
          <w:sz w:val="24"/>
          <w:szCs w:val="24"/>
        </w:rPr>
        <w:t>Identificación de factores de riesgo psicosociales de los trabajadores de la Cruz Roja Colombia</w:t>
      </w:r>
      <w:r w:rsidRPr="00B53D85">
        <w:rPr>
          <w:rFonts w:ascii="Times New Roman" w:eastAsia="Times New Roman" w:hAnsi="Times New Roman" w:cs="Times New Roman"/>
          <w:i/>
          <w:sz w:val="24"/>
          <w:szCs w:val="24"/>
        </w:rPr>
        <w:t>na</w:t>
      </w:r>
      <w:r w:rsidR="00B53D85" w:rsidRPr="00B53D85">
        <w:rPr>
          <w:rFonts w:ascii="Times New Roman" w:eastAsia="Times New Roman" w:hAnsi="Times New Roman" w:cs="Times New Roman"/>
          <w:i/>
          <w:sz w:val="24"/>
          <w:szCs w:val="24"/>
        </w:rPr>
        <w:t xml:space="preserve"> de la ciudad de Valledupar”</w:t>
      </w:r>
      <w:r w:rsidRPr="00B53D85">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sidR="00B53D85">
        <w:rPr>
          <w:rFonts w:ascii="Times New Roman" w:eastAsia="Times New Roman" w:hAnsi="Times New Roman" w:cs="Times New Roman"/>
          <w:sz w:val="24"/>
          <w:szCs w:val="24"/>
        </w:rPr>
        <w:t>Tuvo</w:t>
      </w:r>
      <w:r>
        <w:rPr>
          <w:rFonts w:ascii="Times New Roman" w:eastAsia="Times New Roman" w:hAnsi="Times New Roman" w:cs="Times New Roman"/>
          <w:sz w:val="24"/>
          <w:szCs w:val="24"/>
        </w:rPr>
        <w:t xml:space="preserve"> como objetivo principal</w:t>
      </w:r>
      <w:r w:rsidR="00B53D85">
        <w:rPr>
          <w:rFonts w:ascii="Times New Roman" w:eastAsia="Times New Roman" w:hAnsi="Times New Roman" w:cs="Times New Roman"/>
          <w:sz w:val="24"/>
          <w:szCs w:val="24"/>
        </w:rPr>
        <w:t xml:space="preserve"> i</w:t>
      </w:r>
      <w:r w:rsidR="00B53D85" w:rsidRPr="00B53D85">
        <w:rPr>
          <w:rFonts w:ascii="Times New Roman" w:eastAsia="Times New Roman" w:hAnsi="Times New Roman" w:cs="Times New Roman"/>
          <w:sz w:val="24"/>
          <w:szCs w:val="24"/>
        </w:rPr>
        <w:t>dentificar los factores de riesgos psicosociales en los funcionarios de la Cruz Roja Colombiana Seccional Cesar, vinculados en la vigencia de 2016.</w:t>
      </w:r>
      <w:r w:rsidR="00B53D85">
        <w:rPr>
          <w:rFonts w:ascii="Times New Roman" w:eastAsia="Times New Roman" w:hAnsi="Times New Roman" w:cs="Times New Roman"/>
          <w:sz w:val="24"/>
          <w:szCs w:val="24"/>
        </w:rPr>
        <w:t xml:space="preserve"> L</w:t>
      </w:r>
      <w:r w:rsidR="00F23489" w:rsidRPr="00BC2C88">
        <w:rPr>
          <w:rFonts w:ascii="Times New Roman" w:eastAsia="Times New Roman" w:hAnsi="Times New Roman" w:cs="Times New Roman"/>
          <w:sz w:val="24"/>
          <w:szCs w:val="24"/>
        </w:rPr>
        <w:t>a in</w:t>
      </w:r>
      <w:r w:rsidR="00B53D85">
        <w:rPr>
          <w:rFonts w:ascii="Times New Roman" w:eastAsia="Times New Roman" w:hAnsi="Times New Roman" w:cs="Times New Roman"/>
          <w:sz w:val="24"/>
          <w:szCs w:val="24"/>
        </w:rPr>
        <w:t>formación que se recolectó por medio del</w:t>
      </w:r>
      <w:r w:rsidR="00F23489" w:rsidRPr="00BC2C88">
        <w:rPr>
          <w:rFonts w:ascii="Times New Roman" w:eastAsia="Times New Roman" w:hAnsi="Times New Roman" w:cs="Times New Roman"/>
          <w:sz w:val="24"/>
          <w:szCs w:val="24"/>
        </w:rPr>
        <w:t xml:space="preserve"> diagnóstico, </w:t>
      </w:r>
      <w:r w:rsidR="00B53D85">
        <w:rPr>
          <w:rFonts w:ascii="Times New Roman" w:eastAsia="Times New Roman" w:hAnsi="Times New Roman" w:cs="Times New Roman"/>
          <w:sz w:val="24"/>
          <w:szCs w:val="24"/>
        </w:rPr>
        <w:t xml:space="preserve">se pudo utilizar para la </w:t>
      </w:r>
      <w:r w:rsidR="00F23489" w:rsidRPr="00BC2C88">
        <w:rPr>
          <w:rFonts w:ascii="Times New Roman" w:eastAsia="Times New Roman" w:hAnsi="Times New Roman" w:cs="Times New Roman"/>
          <w:sz w:val="24"/>
          <w:szCs w:val="24"/>
        </w:rPr>
        <w:t>medición de los factores de riesgos con herramientas cuantitativas y cualitativas se triangularon a la hora de hacer el 24 análisis, con el objetivo de aumentar el nivel de predicción, validez y confiabilidad de la información resultante y definiendo si se requería vigilancia epidemiológica o no. Los colaboradores estudiados, fueron 6 mujeres y 4 hombres.</w:t>
      </w:r>
    </w:p>
    <w:p w14:paraId="3C3D03E8" w14:textId="77777777" w:rsidR="00F23489" w:rsidRPr="00BC2C88" w:rsidRDefault="00F23489" w:rsidP="00AF75E2">
      <w:pPr>
        <w:spacing w:after="0" w:line="480" w:lineRule="auto"/>
        <w:ind w:firstLine="567"/>
        <w:contextualSpacing/>
        <w:rPr>
          <w:rFonts w:ascii="Times New Roman" w:eastAsia="Times New Roman" w:hAnsi="Times New Roman" w:cs="Times New Roman"/>
          <w:sz w:val="24"/>
          <w:szCs w:val="24"/>
        </w:rPr>
      </w:pPr>
    </w:p>
    <w:p w14:paraId="0BCBA1A4" w14:textId="77777777" w:rsidR="00F23489" w:rsidRPr="00BC2C88" w:rsidRDefault="00F23489" w:rsidP="00AF75E2">
      <w:pPr>
        <w:spacing w:after="0" w:line="360" w:lineRule="auto"/>
        <w:ind w:firstLine="567"/>
        <w:contextualSpacing/>
        <w:rPr>
          <w:rFonts w:ascii="Times New Roman" w:eastAsia="Times New Roman" w:hAnsi="Times New Roman" w:cs="Times New Roman"/>
          <w:sz w:val="24"/>
          <w:szCs w:val="24"/>
        </w:rPr>
      </w:pPr>
      <w:r w:rsidRPr="00BC2C88">
        <w:rPr>
          <w:rFonts w:ascii="Times New Roman" w:eastAsia="Times New Roman" w:hAnsi="Times New Roman" w:cs="Times New Roman"/>
          <w:sz w:val="24"/>
          <w:szCs w:val="24"/>
        </w:rPr>
        <w:t>El rango de edad estuvo comprendido entre 20 años a 50 años o más, la media calculada para el total de trabajadores fue de 35 años. Se encontró que en las mujeres los riesgos fueron mayores influyendo en estas otras actividades de tipo familiar ejemplo, cuidar de los hijos, de los padres, aparte de trabajar, estudiar, y en ocasiones viajar todos los días, estas son cosas que suelen disparar el nivel de estrés, y sin embargo tenemos que realizarlas. Es entonces que hablar de factores psicosociales desde la perspectiva de riesgo, implica la capacidad de comprender que tienen el potencial de causar efectos nocivos en la salud de las personas.</w:t>
      </w:r>
    </w:p>
    <w:p w14:paraId="1E04D990" w14:textId="77777777" w:rsidR="00F8004E" w:rsidRPr="00BC2C88" w:rsidRDefault="00F8004E" w:rsidP="00AF75E2">
      <w:pPr>
        <w:spacing w:after="0" w:line="480" w:lineRule="auto"/>
        <w:ind w:firstLine="567"/>
        <w:contextualSpacing/>
        <w:rPr>
          <w:rFonts w:ascii="Times New Roman" w:eastAsia="Times New Roman" w:hAnsi="Times New Roman" w:cs="Times New Roman"/>
          <w:sz w:val="24"/>
          <w:szCs w:val="24"/>
        </w:rPr>
      </w:pPr>
    </w:p>
    <w:p w14:paraId="3B1B19A4" w14:textId="2E0F349A" w:rsidR="00B61326" w:rsidRPr="00BC2C88" w:rsidRDefault="00B53D85" w:rsidP="00B53D85">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estudio tiene como utilidad para nuestra investigación que </w:t>
      </w:r>
      <w:r w:rsidR="00F8004E" w:rsidRPr="00BC2C88">
        <w:rPr>
          <w:rFonts w:ascii="Times New Roman" w:eastAsia="Times New Roman" w:hAnsi="Times New Roman" w:cs="Times New Roman"/>
          <w:sz w:val="24"/>
          <w:szCs w:val="24"/>
        </w:rPr>
        <w:t>las mujeres presentaron riesgos psicosociales muy altos, esto lo podemos relacionar con la población selec</w:t>
      </w:r>
      <w:r w:rsidR="00AE444E" w:rsidRPr="00BC2C88">
        <w:rPr>
          <w:rFonts w:ascii="Times New Roman" w:eastAsia="Times New Roman" w:hAnsi="Times New Roman" w:cs="Times New Roman"/>
          <w:sz w:val="24"/>
          <w:szCs w:val="24"/>
        </w:rPr>
        <w:t xml:space="preserve">cionada en nuestra </w:t>
      </w:r>
      <w:r w:rsidR="001705D1" w:rsidRPr="00BC2C88">
        <w:rPr>
          <w:rFonts w:ascii="Times New Roman" w:eastAsia="Times New Roman" w:hAnsi="Times New Roman" w:cs="Times New Roman"/>
          <w:sz w:val="24"/>
          <w:szCs w:val="24"/>
        </w:rPr>
        <w:t>monografía</w:t>
      </w:r>
      <w:r w:rsidR="00F8004E" w:rsidRPr="00BC2C88">
        <w:rPr>
          <w:rFonts w:ascii="Times New Roman" w:eastAsia="Times New Roman" w:hAnsi="Times New Roman" w:cs="Times New Roman"/>
          <w:sz w:val="24"/>
          <w:szCs w:val="24"/>
        </w:rPr>
        <w:t>,</w:t>
      </w:r>
      <w:r w:rsidR="00A14A41">
        <w:rPr>
          <w:rFonts w:ascii="Times New Roman" w:eastAsia="Times New Roman" w:hAnsi="Times New Roman" w:cs="Times New Roman"/>
          <w:sz w:val="24"/>
          <w:szCs w:val="24"/>
        </w:rPr>
        <w:t xml:space="preserve"> en la cual se evidencia en los resultados que por el lado de las mu</w:t>
      </w:r>
      <w:r w:rsidR="00841942">
        <w:rPr>
          <w:rFonts w:ascii="Times New Roman" w:eastAsia="Times New Roman" w:hAnsi="Times New Roman" w:cs="Times New Roman"/>
          <w:sz w:val="24"/>
          <w:szCs w:val="24"/>
        </w:rPr>
        <w:t>j</w:t>
      </w:r>
      <w:r w:rsidR="00A14A41">
        <w:rPr>
          <w:rFonts w:ascii="Times New Roman" w:eastAsia="Times New Roman" w:hAnsi="Times New Roman" w:cs="Times New Roman"/>
          <w:sz w:val="24"/>
          <w:szCs w:val="24"/>
        </w:rPr>
        <w:t xml:space="preserve">eres la carga de riesgo es mayor, teniendo en cuenta que </w:t>
      </w:r>
      <w:r w:rsidR="00F8004E" w:rsidRPr="00BC2C88">
        <w:rPr>
          <w:rFonts w:ascii="Times New Roman" w:eastAsia="Times New Roman" w:hAnsi="Times New Roman" w:cs="Times New Roman"/>
          <w:sz w:val="24"/>
          <w:szCs w:val="24"/>
        </w:rPr>
        <w:t>la exigencia laboral en las enfermera</w:t>
      </w:r>
      <w:r w:rsidR="00A14A41">
        <w:rPr>
          <w:rFonts w:ascii="Times New Roman" w:eastAsia="Times New Roman" w:hAnsi="Times New Roman" w:cs="Times New Roman"/>
          <w:sz w:val="24"/>
          <w:szCs w:val="24"/>
        </w:rPr>
        <w:t xml:space="preserve">s de acuerdo al área en las que se encuentran realizando turnos incrementa el aceleramiento de un mayor índice de riego psicosocial teniendo presente que se </w:t>
      </w:r>
      <w:r w:rsidR="00F8004E" w:rsidRPr="00BC2C88">
        <w:rPr>
          <w:rFonts w:ascii="Times New Roman" w:eastAsia="Times New Roman" w:hAnsi="Times New Roman" w:cs="Times New Roman"/>
          <w:sz w:val="24"/>
          <w:szCs w:val="24"/>
        </w:rPr>
        <w:t xml:space="preserve">deben complementar sus extensas jornadas laborales </w:t>
      </w:r>
      <w:r w:rsidR="00B61326" w:rsidRPr="00BC2C88">
        <w:rPr>
          <w:rFonts w:ascii="Times New Roman" w:eastAsia="Times New Roman" w:hAnsi="Times New Roman" w:cs="Times New Roman"/>
          <w:sz w:val="24"/>
          <w:szCs w:val="24"/>
        </w:rPr>
        <w:t xml:space="preserve">cumpliendo los </w:t>
      </w:r>
      <w:r w:rsidR="006058A7" w:rsidRPr="00BC2C88">
        <w:rPr>
          <w:rFonts w:ascii="Times New Roman" w:eastAsia="Times New Roman" w:hAnsi="Times New Roman" w:cs="Times New Roman"/>
          <w:sz w:val="24"/>
          <w:szCs w:val="24"/>
        </w:rPr>
        <w:t>parámetros exigidos de la</w:t>
      </w:r>
      <w:r w:rsidR="00FB5D5C" w:rsidRPr="00BC2C88">
        <w:rPr>
          <w:rFonts w:ascii="Times New Roman" w:eastAsia="Times New Roman" w:hAnsi="Times New Roman" w:cs="Times New Roman"/>
          <w:sz w:val="24"/>
          <w:szCs w:val="24"/>
        </w:rPr>
        <w:t xml:space="preserve"> empresa. </w:t>
      </w:r>
    </w:p>
    <w:p w14:paraId="19B3887D" w14:textId="77777777" w:rsidR="00FB5D5C" w:rsidRPr="00BC2C88" w:rsidRDefault="00FB5D5C" w:rsidP="00AF75E2">
      <w:pPr>
        <w:spacing w:after="0" w:line="360" w:lineRule="auto"/>
        <w:ind w:firstLine="567"/>
        <w:contextualSpacing/>
        <w:rPr>
          <w:rFonts w:ascii="Times New Roman" w:eastAsia="Times New Roman" w:hAnsi="Times New Roman" w:cs="Times New Roman"/>
          <w:sz w:val="24"/>
          <w:szCs w:val="24"/>
        </w:rPr>
      </w:pPr>
    </w:p>
    <w:p w14:paraId="1787EA12" w14:textId="5A4E15DF" w:rsidR="00F23489" w:rsidRPr="00BC2C88" w:rsidRDefault="007B7575" w:rsidP="00AF75E2">
      <w:pPr>
        <w:spacing w:line="360" w:lineRule="auto"/>
        <w:ind w:firstLine="567"/>
        <w:rPr>
          <w:rFonts w:ascii="Times New Roman" w:hAnsi="Times New Roman" w:cs="Times New Roman"/>
          <w:sz w:val="24"/>
          <w:szCs w:val="24"/>
        </w:rPr>
      </w:pPr>
      <w:r w:rsidRPr="00BC2C88">
        <w:rPr>
          <w:rFonts w:ascii="Times New Roman" w:eastAsia="Times New Roman" w:hAnsi="Times New Roman" w:cs="Times New Roman"/>
          <w:sz w:val="24"/>
          <w:szCs w:val="24"/>
        </w:rPr>
        <w:t xml:space="preserve">Según </w:t>
      </w:r>
      <w:r w:rsidRPr="00BC2C88">
        <w:rPr>
          <w:rFonts w:ascii="Times New Roman" w:hAnsi="Times New Roman" w:cs="Times New Roman"/>
          <w:sz w:val="24"/>
          <w:szCs w:val="24"/>
        </w:rPr>
        <w:t>Jiménez</w:t>
      </w:r>
      <w:r w:rsidR="00F23489" w:rsidRPr="00BC2C88">
        <w:rPr>
          <w:rFonts w:ascii="Times New Roman" w:hAnsi="Times New Roman" w:cs="Times New Roman"/>
          <w:sz w:val="24"/>
          <w:szCs w:val="24"/>
        </w:rPr>
        <w:t xml:space="preserve"> (2015), en </w:t>
      </w:r>
      <w:r w:rsidR="00BF5538" w:rsidRPr="00BC2C88">
        <w:rPr>
          <w:rFonts w:ascii="Times New Roman" w:hAnsi="Times New Roman" w:cs="Times New Roman"/>
          <w:sz w:val="24"/>
          <w:szCs w:val="24"/>
        </w:rPr>
        <w:t>su</w:t>
      </w:r>
      <w:r w:rsidR="00F23489" w:rsidRPr="00BC2C88">
        <w:rPr>
          <w:rFonts w:ascii="Times New Roman" w:hAnsi="Times New Roman" w:cs="Times New Roman"/>
          <w:sz w:val="24"/>
          <w:szCs w:val="24"/>
        </w:rPr>
        <w:t xml:space="preserve"> investigación titulad</w:t>
      </w:r>
      <w:r w:rsidR="00BF5538" w:rsidRPr="00BC2C88">
        <w:rPr>
          <w:rFonts w:ascii="Times New Roman" w:hAnsi="Times New Roman" w:cs="Times New Roman"/>
          <w:sz w:val="24"/>
          <w:szCs w:val="24"/>
        </w:rPr>
        <w:t>a</w:t>
      </w:r>
      <w:r w:rsidR="00F23489" w:rsidRPr="00BC2C88">
        <w:rPr>
          <w:rFonts w:ascii="Times New Roman" w:hAnsi="Times New Roman" w:cs="Times New Roman"/>
          <w:sz w:val="24"/>
          <w:szCs w:val="24"/>
        </w:rPr>
        <w:t xml:space="preserve"> </w:t>
      </w:r>
      <w:r w:rsidR="00A14A41">
        <w:rPr>
          <w:rFonts w:ascii="Times New Roman" w:hAnsi="Times New Roman" w:cs="Times New Roman"/>
          <w:sz w:val="24"/>
          <w:szCs w:val="24"/>
        </w:rPr>
        <w:t>“</w:t>
      </w:r>
      <w:r w:rsidR="00F23489" w:rsidRPr="00A14A41">
        <w:rPr>
          <w:rFonts w:ascii="Times New Roman" w:hAnsi="Times New Roman" w:cs="Times New Roman"/>
          <w:i/>
          <w:sz w:val="24"/>
          <w:szCs w:val="24"/>
        </w:rPr>
        <w:t>Factores de riesgo ps</w:t>
      </w:r>
      <w:r w:rsidR="008F68D8">
        <w:rPr>
          <w:rFonts w:ascii="Times New Roman" w:hAnsi="Times New Roman" w:cs="Times New Roman"/>
          <w:i/>
          <w:sz w:val="24"/>
          <w:szCs w:val="24"/>
        </w:rPr>
        <w:t>ico</w:t>
      </w:r>
      <w:r w:rsidR="00FB5D5C" w:rsidRPr="00A14A41">
        <w:rPr>
          <w:rFonts w:ascii="Times New Roman" w:hAnsi="Times New Roman" w:cs="Times New Roman"/>
          <w:i/>
          <w:sz w:val="24"/>
          <w:szCs w:val="24"/>
        </w:rPr>
        <w:t xml:space="preserve">laboral en el sector </w:t>
      </w:r>
      <w:r w:rsidR="00433AC6" w:rsidRPr="00A14A41">
        <w:rPr>
          <w:rFonts w:ascii="Times New Roman" w:hAnsi="Times New Roman" w:cs="Times New Roman"/>
          <w:i/>
          <w:sz w:val="24"/>
          <w:szCs w:val="24"/>
        </w:rPr>
        <w:t>minero</w:t>
      </w:r>
      <w:r w:rsidR="00A14A41">
        <w:rPr>
          <w:rFonts w:ascii="Times New Roman" w:hAnsi="Times New Roman" w:cs="Times New Roman"/>
          <w:i/>
          <w:sz w:val="24"/>
          <w:szCs w:val="24"/>
        </w:rPr>
        <w:t>”</w:t>
      </w:r>
      <w:r w:rsidR="008F68D8">
        <w:rPr>
          <w:rFonts w:ascii="Times New Roman" w:hAnsi="Times New Roman" w:cs="Times New Roman"/>
          <w:sz w:val="24"/>
          <w:szCs w:val="24"/>
        </w:rPr>
        <w:t xml:space="preserve">. Tiene como principal objetivo </w:t>
      </w:r>
      <w:r w:rsidR="008F68D8" w:rsidRPr="008F68D8">
        <w:rPr>
          <w:rFonts w:ascii="Times New Roman" w:hAnsi="Times New Roman" w:cs="Times New Roman"/>
          <w:sz w:val="24"/>
          <w:szCs w:val="24"/>
        </w:rPr>
        <w:t>identificar los factores laborales de riesgo psicosocial intralaboral en una empresa multinacional que explota actualmente carbón mineral en el Departamento del Cesar, </w:t>
      </w:r>
      <w:r w:rsidR="00433AC6" w:rsidRPr="00BC2C88">
        <w:rPr>
          <w:rFonts w:ascii="Times New Roman" w:hAnsi="Times New Roman" w:cs="Times New Roman"/>
          <w:sz w:val="24"/>
          <w:szCs w:val="24"/>
        </w:rPr>
        <w:t>se</w:t>
      </w:r>
      <w:r w:rsidR="00F23489" w:rsidRPr="00BC2C88">
        <w:rPr>
          <w:rFonts w:ascii="Times New Roman" w:hAnsi="Times New Roman" w:cs="Times New Roman"/>
          <w:sz w:val="24"/>
          <w:szCs w:val="24"/>
        </w:rPr>
        <w:t xml:space="preserve"> basa en los factores de riesgo psicosocial intralaboral presentes en los operadores de camión minero de una empresa de explotación de carbón mineral del centro del Departamento del Cesar, específicamente en el sector conocido como “La Loma</w:t>
      </w:r>
      <w:r w:rsidR="00311F1C" w:rsidRPr="00BC2C88">
        <w:rPr>
          <w:rFonts w:ascii="Times New Roman" w:hAnsi="Times New Roman" w:cs="Times New Roman"/>
          <w:sz w:val="24"/>
          <w:szCs w:val="24"/>
        </w:rPr>
        <w:t xml:space="preserve"> calentu</w:t>
      </w:r>
      <w:r w:rsidR="00B81205" w:rsidRPr="00BC2C88">
        <w:rPr>
          <w:rFonts w:ascii="Times New Roman" w:hAnsi="Times New Roman" w:cs="Times New Roman"/>
          <w:sz w:val="24"/>
          <w:szCs w:val="24"/>
        </w:rPr>
        <w:t>ra</w:t>
      </w:r>
      <w:r w:rsidR="00F23489" w:rsidRPr="00BC2C88">
        <w:rPr>
          <w:rFonts w:ascii="Times New Roman" w:hAnsi="Times New Roman" w:cs="Times New Roman"/>
          <w:sz w:val="24"/>
          <w:szCs w:val="24"/>
        </w:rPr>
        <w:t>”.</w:t>
      </w:r>
    </w:p>
    <w:p w14:paraId="542B7307" w14:textId="460A3AAB" w:rsidR="00F23489" w:rsidRPr="00BC2C88" w:rsidRDefault="00F23489" w:rsidP="00AF75E2">
      <w:pPr>
        <w:spacing w:line="360" w:lineRule="auto"/>
        <w:ind w:firstLine="567"/>
        <w:rPr>
          <w:rFonts w:ascii="Times New Roman" w:hAnsi="Times New Roman" w:cs="Times New Roman"/>
          <w:sz w:val="24"/>
          <w:szCs w:val="24"/>
        </w:rPr>
      </w:pPr>
      <w:r w:rsidRPr="00BC2C88">
        <w:rPr>
          <w:rFonts w:ascii="Times New Roman" w:hAnsi="Times New Roman" w:cs="Times New Roman"/>
          <w:sz w:val="24"/>
          <w:szCs w:val="24"/>
        </w:rPr>
        <w:t xml:space="preserve"> Esta empresa en la cual s</w:t>
      </w:r>
      <w:r w:rsidR="00657CEA">
        <w:rPr>
          <w:rFonts w:ascii="Times New Roman" w:hAnsi="Times New Roman" w:cs="Times New Roman"/>
          <w:sz w:val="24"/>
          <w:szCs w:val="24"/>
        </w:rPr>
        <w:t xml:space="preserve">e adelanta el presente estudio, menciona que </w:t>
      </w:r>
      <w:r w:rsidRPr="00BC2C88">
        <w:rPr>
          <w:rFonts w:ascii="Times New Roman" w:hAnsi="Times New Roman" w:cs="Times New Roman"/>
          <w:sz w:val="24"/>
          <w:szCs w:val="24"/>
        </w:rPr>
        <w:t>el 75% de la explotación de carbón mineral con cuatro empresas que laboran en la región, allí trabajan 68 personas en el área administrativa distribuidos en los centros de trabajo, 39 empleados pertenecen al área de producción del centro de explotación, siendo 26 operadores de camión minero. Para efectos de este estudio se tendrá en cuenta los dominios relacionados con demandas del trabajo, control sobre el trabajo, liderazgo, relaciones sociales en el trabajo y recompensa.</w:t>
      </w:r>
    </w:p>
    <w:p w14:paraId="21E8C01E" w14:textId="182CF7E0" w:rsidR="00F23489" w:rsidRPr="00BC2C88" w:rsidRDefault="00A14A41" w:rsidP="00AF75E2">
      <w:pPr>
        <w:spacing w:line="360" w:lineRule="auto"/>
        <w:ind w:firstLine="567"/>
        <w:rPr>
          <w:rFonts w:ascii="Times New Roman" w:hAnsi="Times New Roman" w:cs="Times New Roman"/>
          <w:sz w:val="24"/>
          <w:szCs w:val="24"/>
        </w:rPr>
      </w:pPr>
      <w:r>
        <w:rPr>
          <w:rFonts w:ascii="Times New Roman" w:hAnsi="Times New Roman" w:cs="Times New Roman"/>
          <w:sz w:val="24"/>
          <w:szCs w:val="24"/>
        </w:rPr>
        <w:t xml:space="preserve">Dentro de las diferencias con la investigación se encuentra que este estudio está inmerso en la </w:t>
      </w:r>
      <w:r w:rsidR="00F23489" w:rsidRPr="00BC2C88">
        <w:rPr>
          <w:rFonts w:ascii="Times New Roman" w:hAnsi="Times New Roman" w:cs="Times New Roman"/>
          <w:sz w:val="24"/>
          <w:szCs w:val="24"/>
        </w:rPr>
        <w:t>investigación no experimental des</w:t>
      </w:r>
      <w:r>
        <w:rPr>
          <w:rFonts w:ascii="Times New Roman" w:hAnsi="Times New Roman" w:cs="Times New Roman"/>
          <w:sz w:val="24"/>
          <w:szCs w:val="24"/>
        </w:rPr>
        <w:t xml:space="preserve">criptiva de cohorte transversal, la cual </w:t>
      </w:r>
      <w:r w:rsidR="00F23489" w:rsidRPr="00BC2C88">
        <w:rPr>
          <w:rFonts w:ascii="Times New Roman" w:hAnsi="Times New Roman" w:cs="Times New Roman"/>
          <w:sz w:val="24"/>
          <w:szCs w:val="24"/>
        </w:rPr>
        <w:t xml:space="preserve">permitió evaluar el comportamiento de la variable factores de riesgo psicosocial intralaboral en los operadores de camión minero. Para la recolección de a información se tuvieron en cuenta las especificaciones de la resolución 2646 de 2008 en cuanto al código internacional de ética para los profesionales de salud ocupacional y para los psicólogos. </w:t>
      </w:r>
    </w:p>
    <w:p w14:paraId="3467717C" w14:textId="7C352DFB" w:rsidR="00F23489" w:rsidRPr="00BC2C88" w:rsidRDefault="00F23489" w:rsidP="00AF75E2">
      <w:pPr>
        <w:spacing w:line="360" w:lineRule="auto"/>
        <w:ind w:firstLine="567"/>
        <w:rPr>
          <w:rFonts w:ascii="Times New Roman" w:hAnsi="Times New Roman" w:cs="Times New Roman"/>
          <w:sz w:val="24"/>
          <w:szCs w:val="24"/>
        </w:rPr>
      </w:pPr>
      <w:r w:rsidRPr="00BC2C88">
        <w:rPr>
          <w:rFonts w:ascii="Times New Roman" w:hAnsi="Times New Roman" w:cs="Times New Roman"/>
          <w:sz w:val="24"/>
          <w:szCs w:val="24"/>
        </w:rPr>
        <w:t>Para la medición de las variables del estudio se utilizó la batería de instrumentos para la evaluación de factores de riesgo psicosocial avalado por el Ministerio de la Protección Social elaborado por Villalo</w:t>
      </w:r>
      <w:r w:rsidR="00657CEA">
        <w:rPr>
          <w:rFonts w:ascii="Times New Roman" w:hAnsi="Times New Roman" w:cs="Times New Roman"/>
          <w:sz w:val="24"/>
          <w:szCs w:val="24"/>
        </w:rPr>
        <w:t xml:space="preserve">bos, Vargas, Escobar, Jiménez &amp; </w:t>
      </w:r>
      <w:r w:rsidRPr="00BC2C88">
        <w:rPr>
          <w:rFonts w:ascii="Times New Roman" w:hAnsi="Times New Roman" w:cs="Times New Roman"/>
          <w:sz w:val="24"/>
          <w:szCs w:val="24"/>
        </w:rPr>
        <w:t>Rondón (2010). Actualmente es el único instrumento validado y estandarizado en Colombia. De esta Batería se utilizó la forma B de la encuesta de factores intralaborales que consta de 97 reactivos y 5 opciones de respuesta, De igual manera, los operadores de camiones mineros debieron diligenciar la ficha de datos generales que aportaron información de las personas e información del trabajo.</w:t>
      </w:r>
    </w:p>
    <w:p w14:paraId="73617BD3" w14:textId="77777777" w:rsidR="007A7CA7" w:rsidRDefault="00F23489" w:rsidP="00AF75E2">
      <w:pPr>
        <w:spacing w:line="360" w:lineRule="auto"/>
        <w:ind w:firstLine="567"/>
        <w:rPr>
          <w:rFonts w:ascii="Times New Roman" w:hAnsi="Times New Roman" w:cs="Times New Roman"/>
          <w:sz w:val="24"/>
          <w:szCs w:val="24"/>
        </w:rPr>
      </w:pPr>
      <w:r w:rsidRPr="00BC2C88">
        <w:rPr>
          <w:rFonts w:ascii="Times New Roman" w:hAnsi="Times New Roman" w:cs="Times New Roman"/>
          <w:sz w:val="24"/>
          <w:szCs w:val="24"/>
        </w:rPr>
        <w:t xml:space="preserve">Luego de hacer el proceso de codificación, tabulación y análisis de los resultados se pudo establecer que para el operador de camión minero los dominios como características de </w:t>
      </w:r>
      <w:r w:rsidRPr="00BC2C88">
        <w:rPr>
          <w:rFonts w:ascii="Times New Roman" w:hAnsi="Times New Roman" w:cs="Times New Roman"/>
          <w:sz w:val="24"/>
          <w:szCs w:val="24"/>
        </w:rPr>
        <w:lastRenderedPageBreak/>
        <w:t>liderazgo, retroalimentación de desempeño, relaciones con el sector minero colaboradores, claridad del rol, capacitación, participación y manejo del cambio, oportunidades para el uso y desarrollo de habilidades y conocimientos, demandas cuantitativas, influencia del trabajo sobre el entorno extralaboral, reconocimiento, compensación y recompensas derivadas de la pertinencia de la organización y del trabajo que se realiza; son factores protectores que se perciben como condiciones positivas para los trabajadores, que facilitan su desempeño laboral porque los protegen de cometer actos o condiciones subestándar que puedan desencadenar accidentes de trabajo y/o enfermedades laborales.</w:t>
      </w:r>
    </w:p>
    <w:p w14:paraId="6104CF71" w14:textId="77777777" w:rsidR="00AF75E2" w:rsidRPr="00B36E5F" w:rsidRDefault="00AF75E2" w:rsidP="00AF75E2">
      <w:pPr>
        <w:spacing w:line="480" w:lineRule="auto"/>
        <w:ind w:left="360"/>
        <w:contextualSpacing/>
        <w:jc w:val="center"/>
        <w:rPr>
          <w:rFonts w:ascii="Times New Roman" w:hAnsi="Times New Roman" w:cs="Times New Roman"/>
          <w:b/>
          <w:bCs/>
          <w:sz w:val="24"/>
          <w:szCs w:val="24"/>
        </w:rPr>
      </w:pPr>
      <w:r w:rsidRPr="00B36E5F">
        <w:rPr>
          <w:rFonts w:ascii="Times New Roman" w:hAnsi="Times New Roman" w:cs="Times New Roman"/>
          <w:b/>
          <w:bCs/>
          <w:sz w:val="24"/>
          <w:szCs w:val="24"/>
        </w:rPr>
        <w:t>CAP</w:t>
      </w:r>
      <w:r>
        <w:rPr>
          <w:rFonts w:ascii="Times New Roman" w:hAnsi="Times New Roman" w:cs="Times New Roman"/>
          <w:b/>
          <w:bCs/>
          <w:sz w:val="24"/>
          <w:szCs w:val="24"/>
        </w:rPr>
        <w:t>Í</w:t>
      </w:r>
      <w:r w:rsidRPr="00B36E5F">
        <w:rPr>
          <w:rFonts w:ascii="Times New Roman" w:hAnsi="Times New Roman" w:cs="Times New Roman"/>
          <w:b/>
          <w:bCs/>
          <w:sz w:val="24"/>
          <w:szCs w:val="24"/>
        </w:rPr>
        <w:t>TULO II</w:t>
      </w:r>
    </w:p>
    <w:p w14:paraId="6B5A59EA" w14:textId="77777777" w:rsidR="00AF75E2" w:rsidRDefault="00AF75E2" w:rsidP="00AF75E2">
      <w:pPr>
        <w:pStyle w:val="Ttulo1"/>
        <w:numPr>
          <w:ilvl w:val="1"/>
          <w:numId w:val="7"/>
        </w:numPr>
        <w:spacing w:before="0" w:line="240" w:lineRule="auto"/>
        <w:ind w:left="0" w:firstLine="0"/>
        <w:jc w:val="both"/>
        <w:rPr>
          <w:rFonts w:ascii="Times New Roman" w:eastAsia="Times New Roman" w:hAnsi="Times New Roman" w:cs="Times New Roman"/>
          <w:color w:val="000000"/>
          <w:sz w:val="24"/>
          <w:szCs w:val="24"/>
        </w:rPr>
      </w:pPr>
      <w:bookmarkStart w:id="35" w:name="_Toc74929782"/>
      <w:r>
        <w:rPr>
          <w:rFonts w:ascii="Times New Roman" w:eastAsia="Times New Roman" w:hAnsi="Times New Roman" w:cs="Times New Roman"/>
          <w:color w:val="000000"/>
          <w:sz w:val="24"/>
          <w:szCs w:val="24"/>
        </w:rPr>
        <w:t>Bases teóricas</w:t>
      </w:r>
      <w:bookmarkEnd w:id="35"/>
      <w:r w:rsidRPr="0009049D">
        <w:rPr>
          <w:rFonts w:ascii="Times New Roman" w:eastAsia="Times New Roman" w:hAnsi="Times New Roman" w:cs="Times New Roman"/>
          <w:color w:val="000000"/>
          <w:sz w:val="24"/>
          <w:szCs w:val="24"/>
        </w:rPr>
        <w:t xml:space="preserve"> </w:t>
      </w:r>
    </w:p>
    <w:p w14:paraId="043859ED" w14:textId="77777777" w:rsidR="00AF75E2" w:rsidRDefault="00AF75E2" w:rsidP="00005964">
      <w:pPr>
        <w:spacing w:after="0" w:line="360" w:lineRule="auto"/>
        <w:ind w:firstLine="720"/>
        <w:contextualSpacing/>
        <w:jc w:val="both"/>
        <w:rPr>
          <w:rFonts w:ascii="Times New Roman" w:hAnsi="Times New Roman" w:cs="Times New Roman"/>
          <w:color w:val="000000" w:themeColor="text1"/>
          <w:sz w:val="24"/>
          <w:szCs w:val="24"/>
        </w:rPr>
      </w:pPr>
    </w:p>
    <w:p w14:paraId="40BD1596" w14:textId="00F7AD40" w:rsidR="00817CC3" w:rsidRPr="006E2506" w:rsidRDefault="00817CC3" w:rsidP="00AF75E2">
      <w:pPr>
        <w:spacing w:after="0" w:line="360" w:lineRule="auto"/>
        <w:ind w:firstLine="567"/>
        <w:contextualSpacing/>
        <w:rPr>
          <w:rFonts w:ascii="Times New Roman" w:eastAsia="Times New Roman" w:hAnsi="Times New Roman" w:cs="Times New Roman"/>
          <w:color w:val="000000" w:themeColor="text1"/>
          <w:sz w:val="24"/>
          <w:szCs w:val="24"/>
        </w:rPr>
      </w:pPr>
      <w:r w:rsidRPr="006E2506">
        <w:rPr>
          <w:rFonts w:ascii="Times New Roman" w:hAnsi="Times New Roman" w:cs="Times New Roman"/>
          <w:color w:val="000000" w:themeColor="text1"/>
          <w:sz w:val="24"/>
          <w:szCs w:val="24"/>
        </w:rPr>
        <w:t>Partiendo de la definición de Astaiza</w:t>
      </w:r>
      <w:r w:rsidR="009F1598">
        <w:rPr>
          <w:rFonts w:ascii="Times New Roman" w:hAnsi="Times New Roman" w:cs="Times New Roman"/>
          <w:color w:val="000000" w:themeColor="text1"/>
          <w:sz w:val="24"/>
          <w:szCs w:val="24"/>
        </w:rPr>
        <w:t xml:space="preserve"> &amp;</w:t>
      </w:r>
      <w:r w:rsidRPr="006E2506">
        <w:rPr>
          <w:rFonts w:ascii="Times New Roman" w:hAnsi="Times New Roman" w:cs="Times New Roman"/>
          <w:color w:val="000000" w:themeColor="text1"/>
          <w:sz w:val="24"/>
          <w:szCs w:val="24"/>
        </w:rPr>
        <w:t xml:space="preserve"> Farfán (2016), encontramos que los factores psicosociales son entendidos como: Condiciones que se desarrollan en el ámbito laboral y se presentan directamente en el contexto de una determinada organización; tienen que ver con las características del trabajo y las tereas del colaborador, afectando directamente el bienestar y la salud (física, psíquica o social), tanto del empleado como del desempeño de trabajo (p.28). </w:t>
      </w:r>
      <w:r w:rsidRPr="006E2506">
        <w:rPr>
          <w:rFonts w:ascii="Times New Roman" w:eastAsia="Times New Roman" w:hAnsi="Times New Roman" w:cs="Times New Roman"/>
          <w:color w:val="000000" w:themeColor="text1"/>
          <w:sz w:val="24"/>
          <w:szCs w:val="24"/>
        </w:rPr>
        <w:t xml:space="preserve"> En otras palabras, se consideran factores de riesgos psicosociales intralaborales aquellas características del trabajo y su organización que influyen en la salud y el bienestar de los individuos.                 </w:t>
      </w:r>
    </w:p>
    <w:p w14:paraId="30F2055F" w14:textId="6E7BAC1D" w:rsidR="00817CC3" w:rsidRPr="006E2506" w:rsidRDefault="00817CC3" w:rsidP="00AF75E2">
      <w:pPr>
        <w:spacing w:after="0" w:line="360" w:lineRule="auto"/>
        <w:ind w:firstLine="567"/>
        <w:contextualSpacing/>
        <w:rPr>
          <w:rFonts w:ascii="Times New Roman" w:hAnsi="Times New Roman" w:cs="Times New Roman"/>
          <w:color w:val="000000" w:themeColor="text1"/>
          <w:sz w:val="24"/>
          <w:szCs w:val="24"/>
        </w:rPr>
      </w:pPr>
      <w:r w:rsidRPr="006E2506">
        <w:rPr>
          <w:rFonts w:ascii="Times New Roman" w:hAnsi="Times New Roman" w:cs="Times New Roman"/>
          <w:color w:val="000000" w:themeColor="text1"/>
          <w:sz w:val="24"/>
          <w:szCs w:val="24"/>
        </w:rPr>
        <w:t>Otras formas de riesgos psicosociales como el estrés, la inseguridad laboral o el burnout o desgaste profesional son formas de estrés crónico que por su globalidad afectan a la totalidad de la organización del propio estilo de vida Factores y Riesgos Psicosociales, formas, consecuencias, medidas y buenas prácticas. Personal o profesional. Tanto unos como otros afectan a la globalidad del funcionamiento del trabajador, a los niveles de seguridad personal y cursan con trastornos adaptativos DSM-IV-TR, (2002).</w:t>
      </w:r>
    </w:p>
    <w:p w14:paraId="03DC7617" w14:textId="77777777" w:rsidR="006D6EF4" w:rsidRPr="006E2506" w:rsidRDefault="006D6EF4" w:rsidP="00AF75E2">
      <w:pPr>
        <w:spacing w:after="0" w:line="360" w:lineRule="auto"/>
        <w:ind w:firstLine="567"/>
        <w:contextualSpacing/>
        <w:rPr>
          <w:rFonts w:ascii="Times New Roman" w:hAnsi="Times New Roman" w:cs="Times New Roman"/>
          <w:color w:val="000000" w:themeColor="text1"/>
          <w:sz w:val="24"/>
          <w:szCs w:val="24"/>
        </w:rPr>
      </w:pPr>
    </w:p>
    <w:p w14:paraId="3BAB034F" w14:textId="77777777" w:rsidR="006D6EF4" w:rsidRPr="006E2506" w:rsidRDefault="00817CC3" w:rsidP="00BC065C">
      <w:pPr>
        <w:spacing w:after="0" w:line="360" w:lineRule="auto"/>
        <w:ind w:firstLine="720"/>
        <w:contextualSpacing/>
        <w:rPr>
          <w:rFonts w:ascii="Times New Roman" w:eastAsia="Times New Roman" w:hAnsi="Times New Roman" w:cs="Times New Roman"/>
          <w:color w:val="000000" w:themeColor="text1"/>
          <w:sz w:val="24"/>
          <w:szCs w:val="24"/>
        </w:rPr>
      </w:pPr>
      <w:r w:rsidRPr="006E2506">
        <w:rPr>
          <w:rFonts w:ascii="Times New Roman" w:eastAsia="Times New Roman" w:hAnsi="Times New Roman" w:cs="Times New Roman"/>
          <w:color w:val="000000" w:themeColor="text1"/>
          <w:sz w:val="24"/>
          <w:szCs w:val="24"/>
        </w:rPr>
        <w:t xml:space="preserve"> podemos agregar que la visión que tienen los trabajadores de su entorno laboral puede ser un predictor de su bienestar, cuando se asocia con aspectos positivos, incluyendo adecuados niveles de </w:t>
      </w:r>
      <w:r w:rsidR="00F8743E" w:rsidRPr="006E2506">
        <w:rPr>
          <w:rFonts w:ascii="Times New Roman" w:eastAsia="Times New Roman" w:hAnsi="Times New Roman" w:cs="Times New Roman"/>
          <w:color w:val="000000" w:themeColor="text1"/>
          <w:sz w:val="24"/>
          <w:szCs w:val="24"/>
        </w:rPr>
        <w:t>satisfacción y</w:t>
      </w:r>
      <w:r w:rsidRPr="006E2506">
        <w:rPr>
          <w:rFonts w:ascii="Times New Roman" w:eastAsia="Times New Roman" w:hAnsi="Times New Roman" w:cs="Times New Roman"/>
          <w:color w:val="000000" w:themeColor="text1"/>
          <w:sz w:val="24"/>
          <w:szCs w:val="24"/>
        </w:rPr>
        <w:t xml:space="preserve"> motivación</w:t>
      </w:r>
      <w:r w:rsidR="00F8743E" w:rsidRPr="006E2506">
        <w:rPr>
          <w:rFonts w:ascii="Times New Roman" w:eastAsia="Times New Roman" w:hAnsi="Times New Roman" w:cs="Times New Roman"/>
          <w:color w:val="000000" w:themeColor="text1"/>
          <w:sz w:val="24"/>
          <w:szCs w:val="24"/>
        </w:rPr>
        <w:t xml:space="preserve"> ya que los trabajadores así tienen un mayor rendimiento en su área laboral,</w:t>
      </w:r>
      <w:r w:rsidRPr="006E2506">
        <w:rPr>
          <w:rFonts w:ascii="Times New Roman" w:eastAsia="Times New Roman" w:hAnsi="Times New Roman" w:cs="Times New Roman"/>
          <w:color w:val="000000" w:themeColor="text1"/>
          <w:sz w:val="24"/>
          <w:szCs w:val="24"/>
        </w:rPr>
        <w:t xml:space="preserve"> pero también pueden conducir a la </w:t>
      </w:r>
      <w:r w:rsidR="00F8743E" w:rsidRPr="006E2506">
        <w:rPr>
          <w:rFonts w:ascii="Times New Roman" w:eastAsia="Times New Roman" w:hAnsi="Times New Roman" w:cs="Times New Roman"/>
          <w:color w:val="000000" w:themeColor="text1"/>
          <w:sz w:val="24"/>
          <w:szCs w:val="24"/>
        </w:rPr>
        <w:t>enfermedad cuando</w:t>
      </w:r>
      <w:r w:rsidRPr="006E2506">
        <w:rPr>
          <w:rFonts w:ascii="Times New Roman" w:eastAsia="Times New Roman" w:hAnsi="Times New Roman" w:cs="Times New Roman"/>
          <w:color w:val="000000" w:themeColor="text1"/>
          <w:sz w:val="24"/>
          <w:szCs w:val="24"/>
        </w:rPr>
        <w:t xml:space="preserve"> se perciben niveles elevados de estrés o sobrecarga mental</w:t>
      </w:r>
      <w:r w:rsidR="006D6EF4" w:rsidRPr="006E2506">
        <w:rPr>
          <w:rFonts w:ascii="Times New Roman" w:eastAsia="Times New Roman" w:hAnsi="Times New Roman" w:cs="Times New Roman"/>
          <w:color w:val="000000" w:themeColor="text1"/>
          <w:sz w:val="24"/>
          <w:szCs w:val="24"/>
        </w:rPr>
        <w:t xml:space="preserve">, estos fomentan el desarrollo de los </w:t>
      </w:r>
      <w:r w:rsidR="006D6EF4" w:rsidRPr="006E2506">
        <w:rPr>
          <w:rFonts w:ascii="Times New Roman" w:eastAsia="Times New Roman" w:hAnsi="Times New Roman" w:cs="Times New Roman"/>
          <w:color w:val="000000" w:themeColor="text1"/>
          <w:sz w:val="24"/>
          <w:szCs w:val="24"/>
        </w:rPr>
        <w:lastRenderedPageBreak/>
        <w:t>trabajadores de las diferentes empresas, mientras que en otros son notablemente perjudiciales para la salud de los individuos.</w:t>
      </w:r>
    </w:p>
    <w:p w14:paraId="2AAAB4F5" w14:textId="77777777" w:rsidR="00817CC3" w:rsidRPr="006E2506" w:rsidRDefault="00817CC3" w:rsidP="00BC065C">
      <w:pPr>
        <w:spacing w:after="0" w:line="360" w:lineRule="auto"/>
        <w:ind w:firstLine="720"/>
        <w:contextualSpacing/>
        <w:rPr>
          <w:rFonts w:ascii="Times New Roman" w:eastAsia="Times New Roman" w:hAnsi="Times New Roman" w:cs="Times New Roman"/>
          <w:color w:val="000000" w:themeColor="text1"/>
          <w:sz w:val="24"/>
          <w:szCs w:val="24"/>
        </w:rPr>
      </w:pPr>
    </w:p>
    <w:p w14:paraId="28FB8558" w14:textId="4310ADB0" w:rsidR="00817CC3" w:rsidRPr="006E2506" w:rsidRDefault="009F1598" w:rsidP="00BC065C">
      <w:pPr>
        <w:spacing w:after="0" w:line="360" w:lineRule="auto"/>
        <w:ind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Por su parte los autores </w:t>
      </w:r>
      <w:proofErr w:type="spellStart"/>
      <w:r>
        <w:rPr>
          <w:rFonts w:ascii="Times New Roman" w:eastAsia="Times New Roman" w:hAnsi="Times New Roman" w:cs="Times New Roman"/>
          <w:color w:val="000000" w:themeColor="text1"/>
          <w:sz w:val="24"/>
          <w:szCs w:val="24"/>
        </w:rPr>
        <w:t>Navinés</w:t>
      </w:r>
      <w:proofErr w:type="spellEnd"/>
      <w:r>
        <w:rPr>
          <w:rFonts w:ascii="Times New Roman" w:eastAsia="Times New Roman" w:hAnsi="Times New Roman" w:cs="Times New Roman"/>
          <w:color w:val="000000" w:themeColor="text1"/>
          <w:sz w:val="24"/>
          <w:szCs w:val="24"/>
        </w:rPr>
        <w:t xml:space="preserve"> et al. (2016) quien </w:t>
      </w:r>
      <w:r w:rsidR="00817CC3" w:rsidRPr="006E2506">
        <w:rPr>
          <w:rFonts w:ascii="Times New Roman" w:eastAsia="Times New Roman" w:hAnsi="Times New Roman" w:cs="Times New Roman"/>
          <w:color w:val="000000" w:themeColor="text1"/>
          <w:sz w:val="24"/>
          <w:szCs w:val="24"/>
        </w:rPr>
        <w:t xml:space="preserve">asegura que aspectos como el liderazgo, el sentido de pertenencia, la autonomía, la claridad de rol, se comportan como factores protectores, mitigando la carga laboral y permitiendo a la persona desarrollar otras </w:t>
      </w:r>
      <w:r w:rsidR="006D6EF4" w:rsidRPr="006E2506">
        <w:rPr>
          <w:rFonts w:ascii="Times New Roman" w:eastAsia="Times New Roman" w:hAnsi="Times New Roman" w:cs="Times New Roman"/>
          <w:color w:val="000000" w:themeColor="text1"/>
          <w:sz w:val="24"/>
          <w:szCs w:val="24"/>
        </w:rPr>
        <w:t>competencias, en</w:t>
      </w:r>
      <w:r w:rsidR="00817CC3" w:rsidRPr="006E2506">
        <w:rPr>
          <w:rFonts w:ascii="Times New Roman" w:eastAsia="Times New Roman" w:hAnsi="Times New Roman" w:cs="Times New Roman"/>
          <w:color w:val="000000" w:themeColor="text1"/>
          <w:sz w:val="24"/>
          <w:szCs w:val="24"/>
        </w:rPr>
        <w:t xml:space="preserve"> otras circunstancias los retos profesionales, académicos, psicológicos y sociales, pueden superar sus estrategias de afrontamiento y convertirse en factores de riesgo</w:t>
      </w:r>
      <w:r>
        <w:rPr>
          <w:rFonts w:ascii="Times New Roman" w:eastAsia="Times New Roman" w:hAnsi="Times New Roman" w:cs="Times New Roman"/>
          <w:color w:val="000000" w:themeColor="text1"/>
          <w:sz w:val="24"/>
          <w:szCs w:val="24"/>
        </w:rPr>
        <w:t>.</w:t>
      </w:r>
    </w:p>
    <w:p w14:paraId="54373F15" w14:textId="77777777" w:rsidR="00DC5439" w:rsidRPr="006E2506" w:rsidRDefault="00DC5439" w:rsidP="00BC065C">
      <w:pPr>
        <w:spacing w:after="0" w:line="360" w:lineRule="auto"/>
        <w:ind w:firstLine="720"/>
        <w:contextualSpacing/>
        <w:rPr>
          <w:rFonts w:ascii="Times New Roman" w:eastAsia="Times New Roman" w:hAnsi="Times New Roman" w:cs="Times New Roman"/>
          <w:color w:val="000000" w:themeColor="text1"/>
          <w:sz w:val="24"/>
          <w:szCs w:val="24"/>
        </w:rPr>
      </w:pPr>
    </w:p>
    <w:p w14:paraId="667BF8B8" w14:textId="044287E7" w:rsidR="00817CC3" w:rsidRPr="006E2506" w:rsidRDefault="006E2506" w:rsidP="00BC065C">
      <w:pPr>
        <w:spacing w:after="0" w:line="360" w:lineRule="auto"/>
        <w:ind w:firstLine="720"/>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w:t>
      </w:r>
      <w:r w:rsidR="00817CC3" w:rsidRPr="006E2506">
        <w:rPr>
          <w:rFonts w:ascii="Times New Roman" w:eastAsia="Times New Roman" w:hAnsi="Times New Roman" w:cs="Times New Roman"/>
          <w:color w:val="000000" w:themeColor="text1"/>
          <w:sz w:val="24"/>
          <w:szCs w:val="24"/>
        </w:rPr>
        <w:t xml:space="preserve">eñala </w:t>
      </w:r>
      <w:r w:rsidR="00DC5439" w:rsidRPr="006E2506">
        <w:rPr>
          <w:rFonts w:ascii="Times New Roman" w:eastAsia="Times New Roman" w:hAnsi="Times New Roman" w:cs="Times New Roman"/>
          <w:color w:val="000000" w:themeColor="text1"/>
          <w:sz w:val="24"/>
          <w:szCs w:val="24"/>
        </w:rPr>
        <w:t xml:space="preserve">Castro </w:t>
      </w:r>
      <w:r w:rsidRPr="006E2506">
        <w:rPr>
          <w:rFonts w:ascii="Times New Roman" w:eastAsia="Times New Roman" w:hAnsi="Times New Roman" w:cs="Times New Roman"/>
          <w:color w:val="000000" w:themeColor="text1"/>
          <w:sz w:val="24"/>
          <w:szCs w:val="24"/>
        </w:rPr>
        <w:t>et al. (</w:t>
      </w:r>
      <w:r w:rsidR="009F1598">
        <w:rPr>
          <w:rFonts w:ascii="Times New Roman" w:eastAsia="Times New Roman" w:hAnsi="Times New Roman" w:cs="Times New Roman"/>
          <w:color w:val="000000" w:themeColor="text1"/>
          <w:sz w:val="24"/>
          <w:szCs w:val="24"/>
        </w:rPr>
        <w:t>2018)</w:t>
      </w:r>
      <w:r w:rsidR="00F3518D">
        <w:rPr>
          <w:rFonts w:ascii="Times New Roman" w:eastAsia="Times New Roman" w:hAnsi="Times New Roman" w:cs="Times New Roman"/>
          <w:color w:val="000000" w:themeColor="text1"/>
          <w:sz w:val="24"/>
          <w:szCs w:val="24"/>
        </w:rPr>
        <w:t xml:space="preserve"> como se cita en Arrogante &amp; Aparicio</w:t>
      </w:r>
      <w:r w:rsidR="00DC5439" w:rsidRPr="006E2506">
        <w:rPr>
          <w:rFonts w:ascii="Times New Roman" w:eastAsia="Times New Roman" w:hAnsi="Times New Roman" w:cs="Times New Roman"/>
          <w:color w:val="000000" w:themeColor="text1"/>
          <w:sz w:val="24"/>
          <w:szCs w:val="24"/>
        </w:rPr>
        <w:t xml:space="preserve"> (2019), </w:t>
      </w:r>
      <w:r w:rsidR="00817CC3" w:rsidRPr="006E2506">
        <w:rPr>
          <w:rFonts w:ascii="Times New Roman" w:eastAsia="Times New Roman" w:hAnsi="Times New Roman" w:cs="Times New Roman"/>
          <w:color w:val="000000" w:themeColor="text1"/>
          <w:sz w:val="24"/>
          <w:szCs w:val="24"/>
        </w:rPr>
        <w:t>que los roles asistenciales en el ámbito sanitario, donde la interacción con otras personas es característica se suelen presentar situaciones complejas, plantean un escenario donde el riesgo psicosocial se traduce con frecuencia en patologías mentales y físicas. Resaltando aspectos característicos del síndrome de Burnout, como el agotamiento emocional, la despersonalización y la falta de realización personal, son particularmente importantes en los trabajadores de la salud</w:t>
      </w:r>
      <w:r w:rsidR="0043027F" w:rsidRPr="006E2506">
        <w:rPr>
          <w:rFonts w:ascii="Times New Roman" w:eastAsia="Times New Roman" w:hAnsi="Times New Roman" w:cs="Times New Roman"/>
          <w:color w:val="000000" w:themeColor="text1"/>
          <w:sz w:val="24"/>
          <w:szCs w:val="24"/>
        </w:rPr>
        <w:t>.</w:t>
      </w:r>
    </w:p>
    <w:p w14:paraId="3D01A0DB" w14:textId="77777777" w:rsidR="00817CC3" w:rsidRPr="006E2506" w:rsidRDefault="00817CC3" w:rsidP="00BC065C">
      <w:pPr>
        <w:spacing w:after="0" w:line="360" w:lineRule="auto"/>
        <w:ind w:firstLine="720"/>
        <w:contextualSpacing/>
        <w:rPr>
          <w:rFonts w:ascii="Times New Roman" w:eastAsia="Times New Roman" w:hAnsi="Times New Roman" w:cs="Times New Roman"/>
          <w:color w:val="000000" w:themeColor="text1"/>
          <w:sz w:val="24"/>
          <w:szCs w:val="24"/>
        </w:rPr>
      </w:pPr>
    </w:p>
    <w:p w14:paraId="3BF7742B" w14:textId="6143D7F5" w:rsidR="00817CC3" w:rsidRPr="006E2506" w:rsidRDefault="00F3518D" w:rsidP="00F3518D">
      <w:pPr>
        <w:spacing w:after="0" w:line="360" w:lineRule="auto"/>
        <w:ind w:firstLine="567"/>
        <w:contextualSpacing/>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Según el autor Fernández como se cita en Arredondo, Viña &amp; Oramas (2019) hace mención a que es relativo</w:t>
      </w:r>
      <w:r w:rsidRPr="00F3518D">
        <w:rPr>
          <w:rFonts w:ascii="Times New Roman" w:eastAsia="Times New Roman" w:hAnsi="Times New Roman" w:cs="Times New Roman"/>
          <w:color w:val="000000" w:themeColor="text1"/>
          <w:sz w:val="24"/>
          <w:szCs w:val="24"/>
        </w:rPr>
        <w:t xml:space="preserve"> un marco estratégico de la Unión Europea en materia de salud y seguridad en el trabajo </w:t>
      </w:r>
      <w:r>
        <w:rPr>
          <w:rFonts w:ascii="Times New Roman" w:eastAsia="Times New Roman" w:hAnsi="Times New Roman" w:cs="Times New Roman"/>
          <w:color w:val="000000" w:themeColor="text1"/>
          <w:sz w:val="24"/>
          <w:szCs w:val="24"/>
        </w:rPr>
        <w:t>correspondientes entre los años 2014 y 2020</w:t>
      </w:r>
      <w:r w:rsidRPr="00F3518D">
        <w:rPr>
          <w:rFonts w:ascii="Times New Roman" w:eastAsia="Times New Roman" w:hAnsi="Times New Roman" w:cs="Times New Roman"/>
          <w:color w:val="000000" w:themeColor="text1"/>
          <w:sz w:val="24"/>
          <w:szCs w:val="24"/>
        </w:rPr>
        <w:t>, se pone de manifiesto que ‘la participación de los trabajadores y de los interlocutores sociales a todos los niveles y en el lugar de trabajo es fundamental para la aplicación eficaz de esta estrategia’. En consecuencia, una estrategia interactiva donde cada cual a partir de su experiencia contribuiría al enriquecimiento y actualización paulatinamente de los riesgos psicosociales</w:t>
      </w:r>
      <w:r>
        <w:rPr>
          <w:rFonts w:ascii="Times New Roman" w:eastAsia="Times New Roman" w:hAnsi="Times New Roman" w:cs="Times New Roman"/>
          <w:color w:val="000000" w:themeColor="text1"/>
          <w:sz w:val="24"/>
          <w:szCs w:val="24"/>
        </w:rPr>
        <w:t>.</w:t>
      </w:r>
    </w:p>
    <w:p w14:paraId="1F305743" w14:textId="77777777" w:rsidR="00817CC3" w:rsidRPr="006E2506" w:rsidRDefault="00817CC3" w:rsidP="00BC065C">
      <w:pPr>
        <w:spacing w:after="0" w:line="360" w:lineRule="auto"/>
        <w:ind w:firstLine="720"/>
        <w:contextualSpacing/>
        <w:rPr>
          <w:rFonts w:ascii="Times New Roman" w:eastAsia="Times New Roman" w:hAnsi="Times New Roman" w:cs="Times New Roman"/>
          <w:color w:val="000000" w:themeColor="text1"/>
          <w:sz w:val="24"/>
          <w:szCs w:val="24"/>
        </w:rPr>
      </w:pPr>
      <w:r w:rsidRPr="006E2506">
        <w:rPr>
          <w:rFonts w:ascii="Times New Roman" w:eastAsia="Times New Roman" w:hAnsi="Times New Roman" w:cs="Times New Roman"/>
          <w:color w:val="000000" w:themeColor="text1"/>
          <w:sz w:val="24"/>
          <w:szCs w:val="24"/>
        </w:rPr>
        <w:t>De acuerdo con lo</w:t>
      </w:r>
      <w:r w:rsidR="0043027F" w:rsidRPr="006E2506">
        <w:rPr>
          <w:rFonts w:ascii="Times New Roman" w:eastAsia="Times New Roman" w:hAnsi="Times New Roman" w:cs="Times New Roman"/>
          <w:color w:val="000000" w:themeColor="text1"/>
          <w:sz w:val="24"/>
          <w:szCs w:val="24"/>
        </w:rPr>
        <w:t xml:space="preserve">s siguientes autores </w:t>
      </w:r>
      <w:r w:rsidRPr="006E2506">
        <w:rPr>
          <w:rFonts w:ascii="Times New Roman" w:eastAsia="Times New Roman" w:hAnsi="Times New Roman" w:cs="Times New Roman"/>
          <w:color w:val="000000" w:themeColor="text1"/>
          <w:sz w:val="24"/>
          <w:szCs w:val="24"/>
        </w:rPr>
        <w:t>resaltamos que los factores psicosociales del trabajo son producto de situaciones y condiciones organizacionales, ambientales</w:t>
      </w:r>
      <w:r w:rsidR="00005964" w:rsidRPr="006E2506">
        <w:rPr>
          <w:rFonts w:ascii="Times New Roman" w:eastAsia="Times New Roman" w:hAnsi="Times New Roman" w:cs="Times New Roman"/>
          <w:color w:val="000000" w:themeColor="text1"/>
          <w:sz w:val="24"/>
          <w:szCs w:val="24"/>
        </w:rPr>
        <w:t xml:space="preserve">, </w:t>
      </w:r>
      <w:r w:rsidRPr="006E2506">
        <w:rPr>
          <w:rFonts w:ascii="Times New Roman" w:eastAsia="Times New Roman" w:hAnsi="Times New Roman" w:cs="Times New Roman"/>
          <w:color w:val="000000" w:themeColor="text1"/>
          <w:sz w:val="24"/>
          <w:szCs w:val="24"/>
        </w:rPr>
        <w:t>personales relacionadas con el trabajo que generan un riesgo de acuerdo a la intensidad y tiempo de exposición, en estas condiciones se ven afectadas la salud emocional, comportamental y fisiológica de la persona, en otras palabras</w:t>
      </w:r>
      <w:r w:rsidR="004A39BB" w:rsidRPr="006E2506">
        <w:rPr>
          <w:rFonts w:ascii="Times New Roman" w:eastAsia="Times New Roman" w:hAnsi="Times New Roman" w:cs="Times New Roman"/>
          <w:color w:val="000000" w:themeColor="text1"/>
          <w:sz w:val="24"/>
          <w:szCs w:val="24"/>
        </w:rPr>
        <w:t xml:space="preserve"> </w:t>
      </w:r>
      <w:r w:rsidRPr="006E2506">
        <w:rPr>
          <w:rFonts w:ascii="Times New Roman" w:eastAsia="Times New Roman" w:hAnsi="Times New Roman" w:cs="Times New Roman"/>
          <w:color w:val="000000" w:themeColor="text1"/>
          <w:sz w:val="24"/>
          <w:szCs w:val="24"/>
        </w:rPr>
        <w:t xml:space="preserve">el riesgo psicosocial como fuente de un posible daño psicológico, físico y social a mediano y largo plazo. </w:t>
      </w:r>
    </w:p>
    <w:p w14:paraId="1C907451" w14:textId="77777777" w:rsidR="00817CC3" w:rsidRPr="006E2506" w:rsidRDefault="00817CC3" w:rsidP="00BC065C">
      <w:pPr>
        <w:spacing w:after="0" w:line="360" w:lineRule="auto"/>
        <w:ind w:firstLine="720"/>
        <w:contextualSpacing/>
        <w:rPr>
          <w:rFonts w:ascii="Times New Roman" w:eastAsia="Times New Roman" w:hAnsi="Times New Roman" w:cs="Times New Roman"/>
          <w:color w:val="000000" w:themeColor="text1"/>
          <w:sz w:val="24"/>
          <w:szCs w:val="24"/>
        </w:rPr>
      </w:pPr>
    </w:p>
    <w:p w14:paraId="6CCB0C22" w14:textId="759B3227" w:rsidR="00817CC3" w:rsidRPr="006E2506" w:rsidRDefault="00005964" w:rsidP="00A27B3F">
      <w:pPr>
        <w:spacing w:after="0" w:line="360" w:lineRule="auto"/>
        <w:ind w:firstLine="567"/>
        <w:contextualSpacing/>
        <w:rPr>
          <w:rFonts w:ascii="Times New Roman" w:eastAsia="Times New Roman" w:hAnsi="Times New Roman" w:cs="Times New Roman"/>
          <w:color w:val="000000" w:themeColor="text1"/>
          <w:sz w:val="24"/>
          <w:szCs w:val="24"/>
        </w:rPr>
      </w:pPr>
      <w:r w:rsidRPr="006E2506">
        <w:rPr>
          <w:rFonts w:ascii="Times New Roman" w:hAnsi="Times New Roman" w:cs="Times New Roman"/>
          <w:color w:val="000000" w:themeColor="text1"/>
          <w:sz w:val="24"/>
          <w:szCs w:val="24"/>
        </w:rPr>
        <w:t xml:space="preserve">Según </w:t>
      </w:r>
      <w:r w:rsidR="009E4D85">
        <w:rPr>
          <w:rFonts w:ascii="Times New Roman" w:hAnsi="Times New Roman" w:cs="Times New Roman"/>
          <w:color w:val="000000" w:themeColor="text1"/>
          <w:sz w:val="24"/>
          <w:szCs w:val="24"/>
        </w:rPr>
        <w:t>Sánchez</w:t>
      </w:r>
      <w:r w:rsidR="00817CC3" w:rsidRPr="006E2506">
        <w:rPr>
          <w:rFonts w:ascii="Times New Roman" w:hAnsi="Times New Roman" w:cs="Times New Roman"/>
          <w:color w:val="000000" w:themeColor="text1"/>
          <w:sz w:val="24"/>
          <w:szCs w:val="24"/>
        </w:rPr>
        <w:t xml:space="preserve"> (2018) quien aporta que los riesgos psicosociales laborales cuando no son identificados a tiempo o no son tratados de forma efectiva pueden llegar afectar la </w:t>
      </w:r>
      <w:r w:rsidR="00817CC3" w:rsidRPr="006E2506">
        <w:rPr>
          <w:rFonts w:ascii="Times New Roman" w:hAnsi="Times New Roman" w:cs="Times New Roman"/>
          <w:color w:val="000000" w:themeColor="text1"/>
          <w:sz w:val="24"/>
          <w:szCs w:val="24"/>
        </w:rPr>
        <w:lastRenderedPageBreak/>
        <w:t xml:space="preserve">productividad de los colaboradores, donde estos llegan a ausentarse por enfermedad o desagrado laboral, se les dificulta reincorporarse a las funciones de su trabajo, los accidentes de trabajo se incrementan, la organización no puede ofrecer un factor diferenciar a las demás empresas, y muchos factores negativos se incrementan. </w:t>
      </w:r>
    </w:p>
    <w:p w14:paraId="449D63D8" w14:textId="77777777" w:rsidR="00817CC3" w:rsidRPr="006E2506" w:rsidRDefault="00817CC3" w:rsidP="00BC065C">
      <w:pPr>
        <w:spacing w:after="0" w:line="360" w:lineRule="auto"/>
        <w:contextualSpacing/>
        <w:rPr>
          <w:rFonts w:ascii="Times New Roman" w:eastAsia="Times New Roman" w:hAnsi="Times New Roman" w:cs="Times New Roman"/>
          <w:color w:val="000000" w:themeColor="text1"/>
          <w:sz w:val="24"/>
          <w:szCs w:val="24"/>
        </w:rPr>
      </w:pPr>
    </w:p>
    <w:p w14:paraId="650C3A18" w14:textId="77777777" w:rsidR="00817CC3" w:rsidRPr="006E2506" w:rsidRDefault="00817CC3" w:rsidP="00A27B3F">
      <w:pPr>
        <w:spacing w:after="0" w:line="360" w:lineRule="auto"/>
        <w:ind w:firstLine="567"/>
        <w:contextualSpacing/>
        <w:rPr>
          <w:rFonts w:ascii="Times New Roman" w:eastAsia="Times New Roman" w:hAnsi="Times New Roman" w:cs="Times New Roman"/>
          <w:color w:val="000000" w:themeColor="text1"/>
          <w:sz w:val="24"/>
          <w:szCs w:val="24"/>
        </w:rPr>
      </w:pPr>
      <w:r w:rsidRPr="006E2506">
        <w:rPr>
          <w:rFonts w:ascii="Times New Roman" w:eastAsia="Times New Roman" w:hAnsi="Times New Roman" w:cs="Times New Roman"/>
          <w:color w:val="000000" w:themeColor="text1"/>
          <w:sz w:val="24"/>
          <w:szCs w:val="24"/>
        </w:rPr>
        <w:t>Es importante destacar que, en el 2008, bajo la Resolución 2646, el Ministerio de Protección Social en Colombia quiso establecer en las organizaciones o entidades que generen trabajo responsabilidades para identificar, evaluar, prevenir e intervenir la exposición a factores de riesgo psicosocial en el trabajo.</w:t>
      </w:r>
    </w:p>
    <w:p w14:paraId="211DA8C0" w14:textId="77777777" w:rsidR="00817CC3" w:rsidRPr="006E2506" w:rsidRDefault="00817CC3" w:rsidP="00BC065C">
      <w:pPr>
        <w:spacing w:after="0" w:line="360" w:lineRule="auto"/>
        <w:ind w:firstLine="720"/>
        <w:contextualSpacing/>
        <w:rPr>
          <w:rFonts w:ascii="Times New Roman" w:eastAsia="Times New Roman" w:hAnsi="Times New Roman" w:cs="Times New Roman"/>
          <w:color w:val="000000" w:themeColor="text1"/>
          <w:sz w:val="24"/>
          <w:szCs w:val="24"/>
        </w:rPr>
      </w:pPr>
    </w:p>
    <w:p w14:paraId="09DF9529" w14:textId="77777777" w:rsidR="00817CC3" w:rsidRPr="006E2506" w:rsidRDefault="00817CC3" w:rsidP="00A27B3F">
      <w:pPr>
        <w:spacing w:after="0" w:line="360" w:lineRule="auto"/>
        <w:ind w:firstLine="567"/>
        <w:contextualSpacing/>
        <w:rPr>
          <w:rFonts w:ascii="Times New Roman" w:eastAsia="Times New Roman" w:hAnsi="Times New Roman" w:cs="Times New Roman"/>
          <w:color w:val="000000" w:themeColor="text1"/>
          <w:sz w:val="24"/>
          <w:szCs w:val="24"/>
        </w:rPr>
      </w:pPr>
      <w:r w:rsidRPr="006E2506">
        <w:rPr>
          <w:rFonts w:ascii="Times New Roman" w:eastAsia="Times New Roman" w:hAnsi="Times New Roman" w:cs="Times New Roman"/>
          <w:color w:val="000000" w:themeColor="text1"/>
          <w:sz w:val="24"/>
          <w:szCs w:val="24"/>
        </w:rPr>
        <w:t>En cuanto a la prevalencia de los factores psicosociales y la caracterización de las variables demográficas se constituye un principio fundamental para el análisis de las condiciones de trabajo y salud en actividades económicas específicas, puesto que con base en esta información, se definen  las medidas de intervención concretas que contribuyen a solucionar las implicaciones que influyen, significativamente en la disminución de las cifras de morbilidad laboral y de este modo proporcionar información objetiva y específica de los grupos ocupacionales vulnerables, contribuye así en la planeación de las actividades de prevención, control e intervención acorde a las necesidades propias de este grupo laboral, apoyando en el mejoramiento de las condiciones de trabajo y salud y por ende la calidad de vida y bienestar de dicha población.</w:t>
      </w:r>
    </w:p>
    <w:p w14:paraId="6169FD57" w14:textId="77777777" w:rsidR="00817CC3" w:rsidRPr="006E2506" w:rsidRDefault="00817CC3" w:rsidP="00BC065C">
      <w:pPr>
        <w:spacing w:after="0" w:line="360" w:lineRule="auto"/>
        <w:contextualSpacing/>
        <w:rPr>
          <w:color w:val="000000" w:themeColor="text1"/>
        </w:rPr>
      </w:pPr>
    </w:p>
    <w:p w14:paraId="3A28DC54" w14:textId="67BCB9EC" w:rsidR="00817CC3" w:rsidRPr="006E2506" w:rsidRDefault="00817CC3" w:rsidP="00A27B3F">
      <w:pPr>
        <w:spacing w:after="0" w:line="360" w:lineRule="auto"/>
        <w:ind w:right="-284" w:firstLine="567"/>
        <w:contextualSpacing/>
        <w:rPr>
          <w:rFonts w:ascii="Times New Roman" w:eastAsia="Times New Roman" w:hAnsi="Times New Roman" w:cs="Times New Roman"/>
          <w:color w:val="000000" w:themeColor="text1"/>
          <w:sz w:val="24"/>
          <w:szCs w:val="24"/>
        </w:rPr>
      </w:pPr>
      <w:r w:rsidRPr="006E2506">
        <w:rPr>
          <w:rFonts w:ascii="Times New Roman" w:hAnsi="Times New Roman" w:cs="Times New Roman"/>
          <w:color w:val="000000" w:themeColor="text1"/>
          <w:sz w:val="24"/>
          <w:szCs w:val="24"/>
        </w:rPr>
        <w:t>Por lo anterior, las organizaciones han generado una necesidad de tener en cuenta los elementos que están influyendo en la salud laboral, fortaleciéndose la idea de que es responsabilidad directa de la empresa atacar todos los factores que estén generando un riesgo psicosocial y priorizar la atención en la seguridad y la salud del colaborador. Lastimosamente a pesar de los esfuerzos tanto de la industria como del estado, la enfermedad de tipo laboral, los incidentes o accidentes del trabajo y las incapacidades van en aumento Becerra, Q</w:t>
      </w:r>
      <w:r w:rsidR="009E4D85">
        <w:rPr>
          <w:rFonts w:ascii="Times New Roman" w:hAnsi="Times New Roman" w:cs="Times New Roman"/>
          <w:color w:val="000000" w:themeColor="text1"/>
          <w:sz w:val="24"/>
          <w:szCs w:val="24"/>
        </w:rPr>
        <w:t>uintanilla, Vásquez, &amp; Restrepo</w:t>
      </w:r>
      <w:r w:rsidRPr="006E2506">
        <w:rPr>
          <w:rFonts w:ascii="Times New Roman" w:hAnsi="Times New Roman" w:cs="Times New Roman"/>
          <w:color w:val="000000" w:themeColor="text1"/>
          <w:sz w:val="24"/>
          <w:szCs w:val="24"/>
        </w:rPr>
        <w:t xml:space="preserve"> </w:t>
      </w:r>
      <w:r w:rsidR="008E6E75" w:rsidRPr="006E2506">
        <w:rPr>
          <w:rFonts w:ascii="Times New Roman" w:hAnsi="Times New Roman" w:cs="Times New Roman"/>
          <w:color w:val="000000" w:themeColor="text1"/>
          <w:sz w:val="24"/>
          <w:szCs w:val="24"/>
        </w:rPr>
        <w:t>(</w:t>
      </w:r>
      <w:r w:rsidRPr="006E2506">
        <w:rPr>
          <w:rFonts w:ascii="Times New Roman" w:hAnsi="Times New Roman" w:cs="Times New Roman"/>
          <w:color w:val="000000" w:themeColor="text1"/>
          <w:sz w:val="24"/>
          <w:szCs w:val="24"/>
        </w:rPr>
        <w:t>2018)</w:t>
      </w:r>
      <w:r w:rsidRPr="006E2506">
        <w:rPr>
          <w:rFonts w:ascii="Times New Roman" w:eastAsia="Times New Roman" w:hAnsi="Times New Roman" w:cs="Times New Roman"/>
          <w:color w:val="000000" w:themeColor="text1"/>
          <w:sz w:val="24"/>
          <w:szCs w:val="24"/>
        </w:rPr>
        <w:t xml:space="preserve">. </w:t>
      </w:r>
    </w:p>
    <w:p w14:paraId="4C9967AB" w14:textId="77777777" w:rsidR="00817CC3" w:rsidRPr="006E2506" w:rsidRDefault="00817CC3" w:rsidP="00817CC3">
      <w:pPr>
        <w:spacing w:after="0" w:line="360" w:lineRule="auto"/>
        <w:contextualSpacing/>
        <w:jc w:val="both"/>
        <w:rPr>
          <w:rFonts w:ascii="Times New Roman" w:eastAsia="Times New Roman" w:hAnsi="Times New Roman" w:cs="Times New Roman"/>
          <w:color w:val="000000" w:themeColor="text1"/>
          <w:sz w:val="24"/>
          <w:szCs w:val="24"/>
        </w:rPr>
      </w:pPr>
    </w:p>
    <w:p w14:paraId="342AED34" w14:textId="77777777" w:rsidR="00817CC3" w:rsidRPr="006E2506" w:rsidRDefault="008E6E75" w:rsidP="00A27B3F">
      <w:pPr>
        <w:spacing w:after="0" w:line="360" w:lineRule="auto"/>
        <w:ind w:firstLine="567"/>
        <w:contextualSpacing/>
        <w:rPr>
          <w:rFonts w:ascii="Times New Roman" w:eastAsia="Times New Roman" w:hAnsi="Times New Roman" w:cs="Times New Roman"/>
          <w:b/>
          <w:color w:val="000000" w:themeColor="text1"/>
          <w:sz w:val="24"/>
          <w:szCs w:val="24"/>
        </w:rPr>
      </w:pPr>
      <w:r w:rsidRPr="006E2506">
        <w:rPr>
          <w:rFonts w:ascii="Times New Roman" w:eastAsia="Times New Roman" w:hAnsi="Times New Roman" w:cs="Times New Roman"/>
          <w:color w:val="000000" w:themeColor="text1"/>
          <w:sz w:val="24"/>
          <w:szCs w:val="24"/>
        </w:rPr>
        <w:t>Podemos decir que en las actividades</w:t>
      </w:r>
      <w:r w:rsidR="00817CC3" w:rsidRPr="006E2506">
        <w:rPr>
          <w:rFonts w:ascii="Times New Roman" w:eastAsia="Times New Roman" w:hAnsi="Times New Roman" w:cs="Times New Roman"/>
          <w:color w:val="000000" w:themeColor="text1"/>
          <w:sz w:val="24"/>
          <w:szCs w:val="24"/>
        </w:rPr>
        <w:t xml:space="preserve"> de los profesionales en la salud ocupacional observamos que ha estado centrada, principalmente, en la atención de los factores de riesgo derivados de las condiciones materiales del trabajo, como los factores físicos, químicos, </w:t>
      </w:r>
      <w:r w:rsidR="00817CC3" w:rsidRPr="006E2506">
        <w:rPr>
          <w:rFonts w:ascii="Times New Roman" w:eastAsia="Times New Roman" w:hAnsi="Times New Roman" w:cs="Times New Roman"/>
          <w:color w:val="000000" w:themeColor="text1"/>
          <w:sz w:val="24"/>
          <w:szCs w:val="24"/>
        </w:rPr>
        <w:lastRenderedPageBreak/>
        <w:t xml:space="preserve">mecánicos, entre otros. Diversos estudios demuestran que en la actualidad los factores de riesgo psicosocial laboral constituyen a nivel mundial, la mayor fuente de daño en la salud, en el bienestar y en la productividad empresarial. </w:t>
      </w:r>
    </w:p>
    <w:p w14:paraId="6DDAB4D0" w14:textId="77777777" w:rsidR="00817CC3" w:rsidRPr="006E2506" w:rsidRDefault="00817CC3" w:rsidP="00BC065C">
      <w:pPr>
        <w:spacing w:after="0" w:line="360" w:lineRule="auto"/>
        <w:contextualSpacing/>
        <w:rPr>
          <w:rFonts w:ascii="Times New Roman" w:eastAsia="Times New Roman" w:hAnsi="Times New Roman" w:cs="Times New Roman"/>
          <w:color w:val="000000" w:themeColor="text1"/>
          <w:sz w:val="24"/>
          <w:szCs w:val="24"/>
        </w:rPr>
      </w:pPr>
    </w:p>
    <w:p w14:paraId="7A576FFE" w14:textId="77777777" w:rsidR="00817CC3" w:rsidRPr="006E2506" w:rsidRDefault="00817CC3" w:rsidP="00A27B3F">
      <w:pPr>
        <w:spacing w:after="0" w:line="360" w:lineRule="auto"/>
        <w:ind w:firstLine="567"/>
        <w:rPr>
          <w:rFonts w:ascii="Times New Roman" w:eastAsia="Times New Roman" w:hAnsi="Times New Roman" w:cs="Times New Roman"/>
          <w:color w:val="000000" w:themeColor="text1"/>
          <w:sz w:val="24"/>
          <w:szCs w:val="24"/>
        </w:rPr>
      </w:pPr>
      <w:r w:rsidRPr="006E2506">
        <w:rPr>
          <w:rFonts w:ascii="Times New Roman" w:eastAsia="Times New Roman" w:hAnsi="Times New Roman" w:cs="Times New Roman"/>
          <w:color w:val="000000" w:themeColor="text1"/>
          <w:sz w:val="24"/>
          <w:szCs w:val="24"/>
        </w:rPr>
        <w:t>Desde nuestra perspectiva y partiendo de todo lo investigado y anteriormente citado por distintos autores consideramos que los factores de riesgo psicosociales ocupan una amplia gama de causas y consecuencias tanto a nivel individual como grupal, por ende es fundamental que todas las entidades, empresas, grupos y espacios laborales tengan en cuenta la importancia de brindarles a sus trabajadores un óptimo desarrollo laboral, incluyendo en su desempeño diario el reconocimiento, un buen liderazgo, un ambiente optimo, manejo de relaciones personales, conflictos, emociones, entre otros pero sobre todo cuidar y fortalecer la salud mental de cada trabajador,  para resaltar así mayor crecimiento y calidad en el servicio prestado. Evitando factores desencadenantes de estrés y fatiga causante de molestias y apatía al empleo u compañeros.</w:t>
      </w:r>
      <w:r w:rsidR="00506972" w:rsidRPr="006E2506">
        <w:rPr>
          <w:rFonts w:ascii="Times New Roman" w:eastAsia="Times New Roman" w:hAnsi="Times New Roman" w:cs="Times New Roman"/>
          <w:color w:val="000000" w:themeColor="text1"/>
          <w:sz w:val="24"/>
          <w:szCs w:val="24"/>
        </w:rPr>
        <w:t xml:space="preserve"> </w:t>
      </w:r>
    </w:p>
    <w:p w14:paraId="07705ACA" w14:textId="77777777" w:rsidR="00817CC3" w:rsidRPr="006E2506" w:rsidRDefault="00817CC3" w:rsidP="00BC065C">
      <w:pPr>
        <w:spacing w:after="0" w:line="360" w:lineRule="auto"/>
        <w:ind w:firstLine="284"/>
        <w:rPr>
          <w:rFonts w:ascii="Times New Roman" w:eastAsia="Times New Roman" w:hAnsi="Times New Roman" w:cs="Times New Roman"/>
          <w:color w:val="000000" w:themeColor="text1"/>
          <w:sz w:val="24"/>
          <w:szCs w:val="24"/>
        </w:rPr>
      </w:pPr>
    </w:p>
    <w:p w14:paraId="7C57A011" w14:textId="77777777" w:rsidR="00817CC3" w:rsidRPr="006E2506" w:rsidRDefault="00C34780" w:rsidP="00A27B3F">
      <w:pPr>
        <w:spacing w:after="0" w:line="360" w:lineRule="auto"/>
        <w:ind w:firstLine="567"/>
        <w:rPr>
          <w:rFonts w:ascii="Times New Roman" w:eastAsia="Times New Roman" w:hAnsi="Times New Roman" w:cs="Times New Roman"/>
          <w:color w:val="000000" w:themeColor="text1"/>
          <w:sz w:val="24"/>
          <w:szCs w:val="24"/>
        </w:rPr>
      </w:pPr>
      <w:r w:rsidRPr="006E2506">
        <w:rPr>
          <w:rFonts w:ascii="Times New Roman" w:eastAsia="Times New Roman" w:hAnsi="Times New Roman" w:cs="Times New Roman"/>
          <w:color w:val="000000" w:themeColor="text1"/>
          <w:sz w:val="24"/>
          <w:szCs w:val="24"/>
        </w:rPr>
        <w:t xml:space="preserve">También se busca </w:t>
      </w:r>
      <w:r w:rsidR="00817CC3" w:rsidRPr="006E2506">
        <w:rPr>
          <w:rFonts w:ascii="Times New Roman" w:eastAsia="Times New Roman" w:hAnsi="Times New Roman" w:cs="Times New Roman"/>
          <w:color w:val="000000" w:themeColor="text1"/>
          <w:sz w:val="24"/>
          <w:szCs w:val="24"/>
        </w:rPr>
        <w:t xml:space="preserve">identificar los principales factores de riesgo psicosocial inherentes al trabajo de las auxiliares de enfermería del área de urgencias del HRSA partiendo de la idea de que el trabajo influye en la vida y la salud mental del trabajador en un sentido positivo y negativo, y de esta manera poder brindar recomendaciones al profesional de salud ocupacional de la organización, para que sus acciones vayas encaminadas a la prevención y control de las innumerables manifestaciones de los riesgos psicosociales, que cada día toman mayor relevancia como fenómeno no sólo ocupacional sino también de Salud Pública. </w:t>
      </w:r>
    </w:p>
    <w:p w14:paraId="48A49E37" w14:textId="77777777" w:rsidR="00817CC3" w:rsidRPr="00817CC3" w:rsidRDefault="00817CC3" w:rsidP="00BC065C">
      <w:pPr>
        <w:spacing w:after="0" w:line="480" w:lineRule="auto"/>
        <w:ind w:firstLine="284"/>
        <w:contextualSpacing/>
        <w:rPr>
          <w:rFonts w:ascii="Times New Roman" w:eastAsia="Times New Roman" w:hAnsi="Times New Roman" w:cs="Times New Roman"/>
          <w:color w:val="000000" w:themeColor="text1"/>
          <w:sz w:val="24"/>
          <w:szCs w:val="24"/>
        </w:rPr>
      </w:pPr>
    </w:p>
    <w:p w14:paraId="7538FF1A" w14:textId="11BA0F80" w:rsidR="008077BF" w:rsidRDefault="00AF75E2" w:rsidP="00A27B3F">
      <w:pPr>
        <w:pStyle w:val="Ttulo1"/>
        <w:numPr>
          <w:ilvl w:val="1"/>
          <w:numId w:val="7"/>
        </w:numPr>
        <w:spacing w:before="0" w:line="240" w:lineRule="auto"/>
        <w:ind w:left="-142" w:firstLine="142"/>
        <w:jc w:val="both"/>
        <w:rPr>
          <w:rFonts w:ascii="Times New Roman" w:hAnsi="Times New Roman" w:cs="Times New Roman"/>
          <w:bCs/>
          <w:sz w:val="24"/>
          <w:szCs w:val="24"/>
        </w:rPr>
      </w:pPr>
      <w:r w:rsidRPr="0009049D">
        <w:rPr>
          <w:rFonts w:ascii="Times New Roman" w:eastAsia="Times New Roman" w:hAnsi="Times New Roman" w:cs="Times New Roman"/>
          <w:color w:val="000000"/>
          <w:sz w:val="24"/>
          <w:szCs w:val="24"/>
        </w:rPr>
        <w:t xml:space="preserve"> </w:t>
      </w:r>
      <w:bookmarkStart w:id="36" w:name="_Toc74929783"/>
      <w:r>
        <w:rPr>
          <w:rFonts w:ascii="Times New Roman" w:eastAsia="Times New Roman" w:hAnsi="Times New Roman" w:cs="Times New Roman"/>
          <w:color w:val="000000"/>
          <w:sz w:val="24"/>
          <w:szCs w:val="24"/>
        </w:rPr>
        <w:t>Sistema de variables</w:t>
      </w:r>
      <w:bookmarkEnd w:id="36"/>
      <w:r w:rsidRPr="00AF75E2">
        <w:rPr>
          <w:rFonts w:ascii="Times New Roman" w:hAnsi="Times New Roman" w:cs="Times New Roman"/>
          <w:bCs/>
          <w:sz w:val="24"/>
          <w:szCs w:val="24"/>
        </w:rPr>
        <w:t xml:space="preserve"> </w:t>
      </w:r>
    </w:p>
    <w:p w14:paraId="5364516F" w14:textId="77777777" w:rsidR="00A27B3F" w:rsidRDefault="00A27B3F" w:rsidP="00A27B3F">
      <w:pPr>
        <w:spacing w:after="0" w:line="240" w:lineRule="auto"/>
        <w:ind w:firstLine="567"/>
        <w:rPr>
          <w:rFonts w:ascii="Times New Roman" w:eastAsia="Times New Roman" w:hAnsi="Times New Roman" w:cs="Times New Roman"/>
          <w:color w:val="000000"/>
          <w:sz w:val="24"/>
          <w:szCs w:val="24"/>
        </w:rPr>
      </w:pPr>
    </w:p>
    <w:p w14:paraId="269F704C" w14:textId="60BC11D7" w:rsidR="008077BF" w:rsidRPr="001C5CDC" w:rsidRDefault="008077BF" w:rsidP="00041667">
      <w:pPr>
        <w:spacing w:line="360" w:lineRule="auto"/>
        <w:ind w:firstLine="567"/>
        <w:rPr>
          <w:rFonts w:ascii="Times New Roman" w:eastAsia="Times New Roman" w:hAnsi="Times New Roman" w:cs="Times New Roman"/>
          <w:color w:val="000000"/>
          <w:sz w:val="24"/>
          <w:szCs w:val="24"/>
        </w:rPr>
      </w:pPr>
      <w:r w:rsidRPr="001C5CDC">
        <w:rPr>
          <w:rFonts w:ascii="Times New Roman" w:eastAsia="Times New Roman" w:hAnsi="Times New Roman" w:cs="Times New Roman"/>
          <w:color w:val="000000"/>
          <w:sz w:val="24"/>
          <w:szCs w:val="24"/>
        </w:rPr>
        <w:t xml:space="preserve"> El presente trabajo busca identificar los principales factores de riesgo psicosocial inherentes al trabajo de las auxiliares de enfermería del área de urgencias del HRSA partiendo de la idea de que el trabajo influye en la vida y la salud mental del trabajador en un sentido positivo y negativo, tal como se ha venido evidenciando. </w:t>
      </w:r>
    </w:p>
    <w:p w14:paraId="2374B67D" w14:textId="76614AD8" w:rsidR="00C94FDC" w:rsidRDefault="00041667" w:rsidP="00041667">
      <w:pPr>
        <w:spacing w:line="360" w:lineRule="auto"/>
        <w:ind w:firstLine="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077BF" w:rsidRPr="001C5CDC">
        <w:rPr>
          <w:rFonts w:ascii="Times New Roman" w:eastAsia="Times New Roman" w:hAnsi="Times New Roman" w:cs="Times New Roman"/>
          <w:sz w:val="24"/>
          <w:szCs w:val="24"/>
        </w:rPr>
        <w:t xml:space="preserve">Se trata de una variable cualitativa con un nivel de medición ordinal. Recogida </w:t>
      </w:r>
      <w:r w:rsidR="007D632E" w:rsidRPr="001C5CDC">
        <w:rPr>
          <w:rFonts w:ascii="Times New Roman" w:eastAsia="Times New Roman" w:hAnsi="Times New Roman" w:cs="Times New Roman"/>
          <w:sz w:val="24"/>
          <w:szCs w:val="24"/>
        </w:rPr>
        <w:t xml:space="preserve">por </w:t>
      </w:r>
      <w:r w:rsidR="008077BF" w:rsidRPr="001C5CDC">
        <w:rPr>
          <w:rFonts w:ascii="Times New Roman" w:eastAsia="Times New Roman" w:hAnsi="Times New Roman" w:cs="Times New Roman"/>
          <w:sz w:val="24"/>
          <w:szCs w:val="24"/>
        </w:rPr>
        <w:t xml:space="preserve">la información </w:t>
      </w:r>
      <w:r w:rsidR="007D632E" w:rsidRPr="001C5CDC">
        <w:rPr>
          <w:rFonts w:ascii="Times New Roman" w:eastAsia="Times New Roman" w:hAnsi="Times New Roman" w:cs="Times New Roman"/>
          <w:sz w:val="24"/>
          <w:szCs w:val="24"/>
        </w:rPr>
        <w:t>d</w:t>
      </w:r>
      <w:r w:rsidR="008077BF" w:rsidRPr="001C5CDC">
        <w:rPr>
          <w:rFonts w:ascii="Times New Roman" w:eastAsia="Times New Roman" w:hAnsi="Times New Roman" w:cs="Times New Roman"/>
          <w:sz w:val="24"/>
          <w:szCs w:val="24"/>
        </w:rPr>
        <w:t xml:space="preserve">el cuestionario de factores de riesgo psicosocial intralaboral forma B, buscando conocer </w:t>
      </w:r>
      <w:r w:rsidR="007D632E" w:rsidRPr="001C5CDC">
        <w:rPr>
          <w:rFonts w:ascii="Times New Roman" w:eastAsia="Times New Roman" w:hAnsi="Times New Roman" w:cs="Times New Roman"/>
          <w:sz w:val="24"/>
          <w:szCs w:val="24"/>
        </w:rPr>
        <w:t>las</w:t>
      </w:r>
      <w:r w:rsidR="008077BF" w:rsidRPr="001C5CDC">
        <w:rPr>
          <w:rFonts w:ascii="Times New Roman" w:eastAsia="Times New Roman" w:hAnsi="Times New Roman" w:cs="Times New Roman"/>
          <w:sz w:val="24"/>
          <w:szCs w:val="24"/>
        </w:rPr>
        <w:t xml:space="preserve"> opiniones</w:t>
      </w:r>
      <w:r w:rsidR="007D632E" w:rsidRPr="001C5CDC">
        <w:rPr>
          <w:rFonts w:ascii="Times New Roman" w:eastAsia="Times New Roman" w:hAnsi="Times New Roman" w:cs="Times New Roman"/>
          <w:sz w:val="24"/>
          <w:szCs w:val="24"/>
        </w:rPr>
        <w:t xml:space="preserve"> de los </w:t>
      </w:r>
      <w:r w:rsidR="0050238D" w:rsidRPr="001C5CDC">
        <w:rPr>
          <w:rFonts w:ascii="Times New Roman" w:eastAsia="Times New Roman" w:hAnsi="Times New Roman" w:cs="Times New Roman"/>
          <w:sz w:val="24"/>
          <w:szCs w:val="24"/>
        </w:rPr>
        <w:t>trabajadores sobre</w:t>
      </w:r>
      <w:r w:rsidR="008077BF" w:rsidRPr="001C5CDC">
        <w:rPr>
          <w:rFonts w:ascii="Times New Roman" w:eastAsia="Times New Roman" w:hAnsi="Times New Roman" w:cs="Times New Roman"/>
          <w:sz w:val="24"/>
          <w:szCs w:val="24"/>
        </w:rPr>
        <w:t xml:space="preserve"> algunos aspectos de su trabajo. Evaluando </w:t>
      </w:r>
      <w:r w:rsidR="008077BF" w:rsidRPr="001C5CDC">
        <w:rPr>
          <w:rFonts w:ascii="Times New Roman" w:eastAsia="Times New Roman" w:hAnsi="Times New Roman" w:cs="Times New Roman"/>
          <w:sz w:val="24"/>
          <w:szCs w:val="24"/>
        </w:rPr>
        <w:lastRenderedPageBreak/>
        <w:t>dominios y dimensiones</w:t>
      </w:r>
      <w:r w:rsidR="007D632E" w:rsidRPr="001C5CDC">
        <w:rPr>
          <w:rFonts w:ascii="Times New Roman" w:eastAsia="Times New Roman" w:hAnsi="Times New Roman" w:cs="Times New Roman"/>
          <w:sz w:val="24"/>
          <w:szCs w:val="24"/>
        </w:rPr>
        <w:t xml:space="preserve"> resaltando sus principales características los cuales se describen a</w:t>
      </w:r>
      <w:r w:rsidR="008077BF" w:rsidRPr="001C5CDC">
        <w:rPr>
          <w:rFonts w:ascii="Times New Roman" w:eastAsia="Times New Roman" w:hAnsi="Times New Roman" w:cs="Times New Roman"/>
          <w:sz w:val="24"/>
          <w:szCs w:val="24"/>
        </w:rPr>
        <w:t xml:space="preserve"> continuación</w:t>
      </w:r>
      <w:r w:rsidR="00FD7601">
        <w:rPr>
          <w:rFonts w:ascii="Times New Roman" w:eastAsia="Times New Roman" w:hAnsi="Times New Roman" w:cs="Times New Roman"/>
          <w:sz w:val="24"/>
          <w:szCs w:val="24"/>
        </w:rPr>
        <w:t>, d</w:t>
      </w:r>
      <w:r w:rsidR="00C94FDC" w:rsidRPr="001C5CDC">
        <w:rPr>
          <w:rFonts w:ascii="Times New Roman" w:eastAsia="Times New Roman" w:hAnsi="Times New Roman" w:cs="Times New Roman"/>
          <w:sz w:val="24"/>
          <w:szCs w:val="24"/>
        </w:rPr>
        <w:t>escritos por el Instituto Nacional Seguridad e Higiene en el Trabajo (</w:t>
      </w:r>
      <w:r w:rsidR="007D632E" w:rsidRPr="001C5CDC">
        <w:rPr>
          <w:rFonts w:ascii="Times New Roman" w:eastAsia="Times New Roman" w:hAnsi="Times New Roman" w:cs="Times New Roman"/>
          <w:sz w:val="24"/>
          <w:szCs w:val="24"/>
        </w:rPr>
        <w:t>INSHT) basados en el cuesti</w:t>
      </w:r>
      <w:r>
        <w:rPr>
          <w:rFonts w:ascii="Times New Roman" w:eastAsia="Times New Roman" w:hAnsi="Times New Roman" w:cs="Times New Roman"/>
          <w:sz w:val="24"/>
          <w:szCs w:val="24"/>
        </w:rPr>
        <w:t xml:space="preserve">onario anteriormente mencionado. Constituido por los siguientes factores: </w:t>
      </w:r>
    </w:p>
    <w:p w14:paraId="180187BF" w14:textId="77777777" w:rsidR="00041667" w:rsidRDefault="001C0E1E" w:rsidP="00BC065C">
      <w:pPr>
        <w:pStyle w:val="Prrafodelista"/>
        <w:numPr>
          <w:ilvl w:val="0"/>
          <w:numId w:val="37"/>
        </w:numPr>
        <w:spacing w:after="0" w:line="360" w:lineRule="auto"/>
        <w:ind w:left="1134" w:hanging="425"/>
        <w:rPr>
          <w:rFonts w:ascii="Times New Roman" w:eastAsia="Times New Roman" w:hAnsi="Times New Roman" w:cs="Times New Roman"/>
          <w:sz w:val="24"/>
          <w:szCs w:val="24"/>
        </w:rPr>
      </w:pPr>
      <w:r w:rsidRPr="001C0E1E">
        <w:rPr>
          <w:rFonts w:ascii="Times New Roman" w:eastAsia="Times New Roman" w:hAnsi="Times New Roman" w:cs="Times New Roman"/>
          <w:b/>
          <w:sz w:val="24"/>
          <w:szCs w:val="24"/>
        </w:rPr>
        <w:t>Condiciones ambientales:</w:t>
      </w:r>
      <w:r w:rsidR="000839A3">
        <w:rPr>
          <w:rFonts w:ascii="Times New Roman" w:eastAsia="Times New Roman" w:hAnsi="Times New Roman" w:cs="Times New Roman"/>
          <w:b/>
          <w:sz w:val="24"/>
          <w:szCs w:val="24"/>
        </w:rPr>
        <w:t xml:space="preserve"> </w:t>
      </w:r>
      <w:r w:rsidR="00C94FDC" w:rsidRPr="001C5CDC">
        <w:rPr>
          <w:rFonts w:ascii="Times New Roman" w:eastAsia="Times New Roman" w:hAnsi="Times New Roman" w:cs="Times New Roman"/>
          <w:sz w:val="24"/>
          <w:szCs w:val="24"/>
        </w:rPr>
        <w:t>Incluyen los agentes físicos (ambiente lumínico, ambiente termo higrométrico, ruido, vibraciones, radiaciones, etc.), los agentes químicos (humo, polvo, vapores, disolventes, desinfectantes, etc.) y los agentes biológicos (hongos, virus, bacterias y endoparásitos) que pueden generar insatisfacción, di confort o malestar y afectar la salud en el lugar de trabajo.</w:t>
      </w:r>
    </w:p>
    <w:p w14:paraId="3300C601" w14:textId="77777777" w:rsidR="00041667" w:rsidRDefault="007D632E" w:rsidP="00BC065C">
      <w:pPr>
        <w:pStyle w:val="Prrafodelista"/>
        <w:numPr>
          <w:ilvl w:val="0"/>
          <w:numId w:val="37"/>
        </w:numPr>
        <w:spacing w:after="0" w:line="360" w:lineRule="auto"/>
        <w:ind w:left="1134" w:hanging="425"/>
        <w:rPr>
          <w:rFonts w:ascii="Times New Roman" w:eastAsia="Times New Roman" w:hAnsi="Times New Roman" w:cs="Times New Roman"/>
          <w:sz w:val="24"/>
          <w:szCs w:val="24"/>
        </w:rPr>
      </w:pPr>
      <w:r w:rsidRPr="00041667">
        <w:rPr>
          <w:rFonts w:ascii="Times New Roman" w:eastAsia="Times New Roman" w:hAnsi="Times New Roman" w:cs="Times New Roman"/>
          <w:b/>
          <w:iCs/>
          <w:sz w:val="24"/>
          <w:szCs w:val="24"/>
        </w:rPr>
        <w:t>Carga mental</w:t>
      </w:r>
      <w:r w:rsidRPr="00041667">
        <w:rPr>
          <w:rFonts w:ascii="Times New Roman" w:eastAsia="Times New Roman" w:hAnsi="Times New Roman" w:cs="Times New Roman"/>
          <w:b/>
          <w:sz w:val="24"/>
          <w:szCs w:val="24"/>
        </w:rPr>
        <w:t>:</w:t>
      </w:r>
      <w:r w:rsidR="000839A3" w:rsidRPr="00041667">
        <w:rPr>
          <w:rFonts w:ascii="Times New Roman" w:eastAsia="Times New Roman" w:hAnsi="Times New Roman" w:cs="Times New Roman"/>
          <w:b/>
          <w:sz w:val="24"/>
          <w:szCs w:val="24"/>
        </w:rPr>
        <w:t xml:space="preserve"> </w:t>
      </w:r>
      <w:r w:rsidRPr="00041667">
        <w:rPr>
          <w:rFonts w:ascii="Times New Roman" w:eastAsia="Times New Roman" w:hAnsi="Times New Roman" w:cs="Times New Roman"/>
          <w:sz w:val="24"/>
          <w:szCs w:val="24"/>
        </w:rPr>
        <w:t>Demanda de actividad cognoscitiva que implica la tarea. Algunas de las variables relacionadas con la carga mental son la minuciosidad, la concentración, la variedad de las tareas, el apremio de tiempo, la complejidad, volumen y velocidad de la tarea.</w:t>
      </w:r>
    </w:p>
    <w:p w14:paraId="152AF137" w14:textId="77777777" w:rsidR="00041667" w:rsidRDefault="007D632E" w:rsidP="00BC065C">
      <w:pPr>
        <w:pStyle w:val="Prrafodelista"/>
        <w:numPr>
          <w:ilvl w:val="0"/>
          <w:numId w:val="37"/>
        </w:numPr>
        <w:spacing w:after="0" w:line="360" w:lineRule="auto"/>
        <w:ind w:left="1134" w:hanging="425"/>
        <w:rPr>
          <w:rFonts w:ascii="Times New Roman" w:eastAsia="Times New Roman" w:hAnsi="Times New Roman" w:cs="Times New Roman"/>
          <w:sz w:val="24"/>
          <w:szCs w:val="24"/>
        </w:rPr>
      </w:pPr>
      <w:r w:rsidRPr="00041667">
        <w:rPr>
          <w:rFonts w:ascii="Times New Roman" w:eastAsia="Times New Roman" w:hAnsi="Times New Roman" w:cs="Times New Roman"/>
          <w:b/>
          <w:iCs/>
          <w:sz w:val="24"/>
          <w:szCs w:val="24"/>
        </w:rPr>
        <w:t>Carga psíquica o emocional:</w:t>
      </w:r>
      <w:r w:rsidR="000839A3" w:rsidRPr="00041667">
        <w:rPr>
          <w:rFonts w:ascii="Times New Roman" w:eastAsia="Times New Roman" w:hAnsi="Times New Roman" w:cs="Times New Roman"/>
          <w:b/>
          <w:iCs/>
          <w:sz w:val="24"/>
          <w:szCs w:val="24"/>
        </w:rPr>
        <w:t xml:space="preserve"> </w:t>
      </w:r>
      <w:r w:rsidRPr="00041667">
        <w:rPr>
          <w:rFonts w:ascii="Times New Roman" w:eastAsia="Times New Roman" w:hAnsi="Times New Roman" w:cs="Times New Roman"/>
          <w:sz w:val="24"/>
          <w:szCs w:val="24"/>
        </w:rPr>
        <w:t>Exigencias psico</w:t>
      </w:r>
      <w:r w:rsidR="001C0E1E" w:rsidRPr="00041667">
        <w:rPr>
          <w:rFonts w:ascii="Times New Roman" w:eastAsia="Times New Roman" w:hAnsi="Times New Roman" w:cs="Times New Roman"/>
          <w:sz w:val="24"/>
          <w:szCs w:val="24"/>
        </w:rPr>
        <w:t>-</w:t>
      </w:r>
      <w:r w:rsidRPr="00041667">
        <w:rPr>
          <w:rFonts w:ascii="Times New Roman" w:eastAsia="Times New Roman" w:hAnsi="Times New Roman" w:cs="Times New Roman"/>
          <w:sz w:val="24"/>
          <w:szCs w:val="24"/>
        </w:rPr>
        <w:t xml:space="preserve">afectivas de las tareas o de los procesos propios del rol que desempeña el trabajador en su labor y/o de las condiciones en que debe realizarlo. </w:t>
      </w:r>
    </w:p>
    <w:p w14:paraId="58131DC4" w14:textId="5B77B1CF" w:rsidR="0031280A" w:rsidRPr="00041667" w:rsidRDefault="00C94FDC" w:rsidP="00BC065C">
      <w:pPr>
        <w:pStyle w:val="Prrafodelista"/>
        <w:numPr>
          <w:ilvl w:val="0"/>
          <w:numId w:val="37"/>
        </w:numPr>
        <w:spacing w:after="0" w:line="360" w:lineRule="auto"/>
        <w:ind w:left="1134" w:hanging="425"/>
        <w:rPr>
          <w:rFonts w:ascii="Times New Roman" w:eastAsia="Times New Roman" w:hAnsi="Times New Roman" w:cs="Times New Roman"/>
          <w:sz w:val="24"/>
          <w:szCs w:val="24"/>
        </w:rPr>
      </w:pPr>
      <w:r w:rsidRPr="00041667">
        <w:rPr>
          <w:rFonts w:ascii="Times New Roman" w:eastAsia="Times New Roman" w:hAnsi="Times New Roman" w:cs="Times New Roman"/>
          <w:b/>
          <w:sz w:val="24"/>
          <w:szCs w:val="24"/>
        </w:rPr>
        <w:t xml:space="preserve">Diseño del puesto de </w:t>
      </w:r>
      <w:r w:rsidR="00F82816" w:rsidRPr="00041667">
        <w:rPr>
          <w:rFonts w:ascii="Times New Roman" w:eastAsia="Times New Roman" w:hAnsi="Times New Roman" w:cs="Times New Roman"/>
          <w:b/>
          <w:sz w:val="24"/>
          <w:szCs w:val="24"/>
        </w:rPr>
        <w:t>trabajo:</w:t>
      </w:r>
      <w:r w:rsidR="00041667">
        <w:rPr>
          <w:rFonts w:ascii="Times New Roman" w:eastAsia="Times New Roman" w:hAnsi="Times New Roman" w:cs="Times New Roman"/>
          <w:iCs/>
          <w:sz w:val="24"/>
          <w:szCs w:val="24"/>
        </w:rPr>
        <w:t xml:space="preserve"> Para los autores </w:t>
      </w:r>
      <w:r w:rsidR="00C740E9" w:rsidRPr="00041667">
        <w:rPr>
          <w:rFonts w:ascii="Times New Roman" w:hAnsi="Times New Roman" w:cs="Times New Roman"/>
          <w:iCs/>
          <w:sz w:val="24"/>
          <w:szCs w:val="24"/>
        </w:rPr>
        <w:t xml:space="preserve">Chiavenato </w:t>
      </w:r>
      <w:r w:rsidR="00041667">
        <w:rPr>
          <w:rFonts w:ascii="Times New Roman" w:hAnsi="Times New Roman" w:cs="Times New Roman"/>
          <w:iCs/>
          <w:sz w:val="24"/>
          <w:szCs w:val="24"/>
        </w:rPr>
        <w:t>&amp;</w:t>
      </w:r>
      <w:r w:rsidR="00C740E9" w:rsidRPr="00041667">
        <w:rPr>
          <w:rFonts w:ascii="Times New Roman" w:hAnsi="Times New Roman" w:cs="Times New Roman"/>
          <w:iCs/>
          <w:sz w:val="24"/>
          <w:szCs w:val="24"/>
        </w:rPr>
        <w:t xml:space="preserve"> </w:t>
      </w:r>
      <w:r w:rsidR="00041667" w:rsidRPr="00041667">
        <w:rPr>
          <w:rFonts w:ascii="Times New Roman" w:hAnsi="Times New Roman" w:cs="Times New Roman"/>
          <w:iCs/>
          <w:sz w:val="24"/>
          <w:szCs w:val="24"/>
        </w:rPr>
        <w:t>McGraw Hill</w:t>
      </w:r>
      <w:r w:rsidR="00C740E9" w:rsidRPr="00041667">
        <w:rPr>
          <w:rFonts w:ascii="Times New Roman" w:hAnsi="Times New Roman" w:cs="Times New Roman"/>
          <w:iCs/>
          <w:sz w:val="24"/>
          <w:szCs w:val="24"/>
        </w:rPr>
        <w:t>, (20</w:t>
      </w:r>
      <w:r w:rsidR="00A73688" w:rsidRPr="00041667">
        <w:rPr>
          <w:rFonts w:ascii="Times New Roman" w:hAnsi="Times New Roman" w:cs="Times New Roman"/>
          <w:iCs/>
          <w:sz w:val="24"/>
          <w:szCs w:val="24"/>
        </w:rPr>
        <w:t>05</w:t>
      </w:r>
      <w:r w:rsidR="00D06088" w:rsidRPr="00041667">
        <w:rPr>
          <w:rFonts w:ascii="Times New Roman" w:hAnsi="Times New Roman" w:cs="Times New Roman"/>
          <w:sz w:val="24"/>
          <w:szCs w:val="24"/>
        </w:rPr>
        <w:t xml:space="preserve">), </w:t>
      </w:r>
      <w:r w:rsidR="00041667">
        <w:rPr>
          <w:rFonts w:ascii="Times New Roman" w:hAnsi="Times New Roman" w:cs="Times New Roman"/>
          <w:sz w:val="24"/>
          <w:szCs w:val="24"/>
        </w:rPr>
        <w:t xml:space="preserve">citados por (Mora, Gómez, &amp; Orozco </w:t>
      </w:r>
      <w:r w:rsidR="00A73688" w:rsidRPr="00041667">
        <w:rPr>
          <w:rFonts w:ascii="Times New Roman" w:hAnsi="Times New Roman" w:cs="Times New Roman"/>
          <w:sz w:val="24"/>
          <w:szCs w:val="24"/>
        </w:rPr>
        <w:t xml:space="preserve">2015), </w:t>
      </w:r>
      <w:r w:rsidR="00D06088" w:rsidRPr="00041667">
        <w:rPr>
          <w:rFonts w:ascii="Times New Roman" w:hAnsi="Times New Roman" w:cs="Times New Roman"/>
          <w:sz w:val="24"/>
          <w:szCs w:val="24"/>
        </w:rPr>
        <w:t>el diseño de cada puesto debe reflejar las expectativas organizativas, ambientales y conductuales. El diseñador del puesto toma estos elementos en consideración y se esmera en crear puestos que sean productivos y satisfactorios al mismo tiempo, además se debe mantener un equilibrio adecuado y es por esto que algunos puestos son más satisfactorios o interesantes que otros.</w:t>
      </w:r>
    </w:p>
    <w:p w14:paraId="7069C8DC" w14:textId="1A12436E" w:rsidR="00C94FDC" w:rsidRDefault="00D06088" w:rsidP="00BC065C">
      <w:pPr>
        <w:spacing w:after="0" w:line="360" w:lineRule="auto"/>
        <w:ind w:left="1170"/>
        <w:contextualSpacing/>
        <w:rPr>
          <w:rFonts w:ascii="Times New Roman" w:eastAsia="Times New Roman" w:hAnsi="Times New Roman" w:cs="Times New Roman"/>
          <w:sz w:val="24"/>
          <w:szCs w:val="24"/>
        </w:rPr>
      </w:pPr>
      <w:r w:rsidRPr="001C5CDC">
        <w:rPr>
          <w:rFonts w:ascii="Times New Roman" w:hAnsi="Times New Roman" w:cs="Times New Roman"/>
          <w:sz w:val="24"/>
          <w:szCs w:val="24"/>
        </w:rPr>
        <w:t xml:space="preserve">De lo anterior se observa que estos dos autores tienen similitudes en la forma que nos indican en que debemos ser cuidadosos a la hora de diseñar un puesto de trabajo y nos indican las variables o aspectos a tener en cuenta para no cometer errores al momento de </w:t>
      </w:r>
      <w:r w:rsidR="00F82816" w:rsidRPr="001C5CDC">
        <w:rPr>
          <w:rFonts w:ascii="Times New Roman" w:hAnsi="Times New Roman" w:cs="Times New Roman"/>
          <w:sz w:val="24"/>
          <w:szCs w:val="24"/>
        </w:rPr>
        <w:t>diseñarlos. Por</w:t>
      </w:r>
      <w:r w:rsidRPr="001C5CDC">
        <w:rPr>
          <w:rFonts w:ascii="Times New Roman" w:hAnsi="Times New Roman" w:cs="Times New Roman"/>
          <w:sz w:val="24"/>
          <w:szCs w:val="24"/>
        </w:rPr>
        <w:t xml:space="preserve"> otra parte, </w:t>
      </w:r>
      <w:r w:rsidRPr="001C5CDC">
        <w:rPr>
          <w:rFonts w:ascii="Times New Roman" w:eastAsia="Times New Roman" w:hAnsi="Times New Roman" w:cs="Times New Roman"/>
          <w:sz w:val="24"/>
          <w:szCs w:val="24"/>
        </w:rPr>
        <w:t>c</w:t>
      </w:r>
      <w:r w:rsidR="00C94FDC" w:rsidRPr="001C5CDC">
        <w:rPr>
          <w:rFonts w:ascii="Times New Roman" w:eastAsia="Times New Roman" w:hAnsi="Times New Roman" w:cs="Times New Roman"/>
          <w:sz w:val="24"/>
          <w:szCs w:val="24"/>
        </w:rPr>
        <w:t xml:space="preserve">orresponde a la adaptación ergonómica de las medidas geométricas del puesto de trabajo a las características corporales del trabajador, evitando la presencia de trastornos </w:t>
      </w:r>
      <w:r w:rsidR="004D3E11" w:rsidRPr="001C5CDC">
        <w:rPr>
          <w:rFonts w:ascii="Times New Roman" w:eastAsia="Times New Roman" w:hAnsi="Times New Roman" w:cs="Times New Roman"/>
          <w:sz w:val="24"/>
          <w:szCs w:val="24"/>
        </w:rPr>
        <w:t>musculo esqueléticos</w:t>
      </w:r>
      <w:r w:rsidR="00C94FDC" w:rsidRPr="001C5CDC">
        <w:rPr>
          <w:rFonts w:ascii="Times New Roman" w:eastAsia="Times New Roman" w:hAnsi="Times New Roman" w:cs="Times New Roman"/>
          <w:sz w:val="24"/>
          <w:szCs w:val="24"/>
        </w:rPr>
        <w:t>, estrés y fatiga.</w:t>
      </w:r>
    </w:p>
    <w:p w14:paraId="5D5CAAA2" w14:textId="264BD1C4" w:rsidR="00C94FDC" w:rsidRDefault="00193E8C" w:rsidP="00BC065C">
      <w:pPr>
        <w:spacing w:after="0" w:line="360" w:lineRule="auto"/>
        <w:ind w:firstLine="567"/>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autores </w:t>
      </w:r>
      <w:sdt>
        <w:sdtPr>
          <w:rPr>
            <w:rFonts w:ascii="Times New Roman" w:eastAsia="Times New Roman" w:hAnsi="Times New Roman" w:cs="Times New Roman"/>
            <w:sz w:val="24"/>
            <w:szCs w:val="24"/>
          </w:rPr>
          <w:id w:val="1007565949"/>
          <w:citation/>
        </w:sdtPr>
        <w:sdtEndPr/>
        <w:sdtContent>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CITATION Mel11 \l 9226 </w:instrText>
          </w:r>
          <w:r>
            <w:rPr>
              <w:rFonts w:ascii="Times New Roman" w:eastAsia="Times New Roman" w:hAnsi="Times New Roman" w:cs="Times New Roman"/>
              <w:sz w:val="24"/>
              <w:szCs w:val="24"/>
            </w:rPr>
            <w:fldChar w:fldCharType="separate"/>
          </w:r>
          <w:r w:rsidR="00354E3E" w:rsidRPr="00354E3E">
            <w:rPr>
              <w:rFonts w:ascii="Times New Roman" w:eastAsia="Times New Roman" w:hAnsi="Times New Roman" w:cs="Times New Roman"/>
              <w:noProof/>
              <w:sz w:val="24"/>
              <w:szCs w:val="24"/>
            </w:rPr>
            <w:t>(Melero, Pérez, Sánchez, &amp; Palacios, 2011)</w:t>
          </w:r>
          <w:r>
            <w:rPr>
              <w:rFonts w:ascii="Times New Roman" w:eastAsia="Times New Roman" w:hAnsi="Times New Roman" w:cs="Times New Roman"/>
              <w:sz w:val="24"/>
              <w:szCs w:val="24"/>
            </w:rPr>
            <w:fldChar w:fldCharType="end"/>
          </w:r>
        </w:sdtContent>
      </w:sdt>
      <w:r>
        <w:rPr>
          <w:rFonts w:ascii="Times New Roman" w:eastAsia="Times New Roman" w:hAnsi="Times New Roman" w:cs="Times New Roman"/>
          <w:sz w:val="24"/>
          <w:szCs w:val="24"/>
        </w:rPr>
        <w:t xml:space="preserve"> quienes hacen referencia que </w:t>
      </w:r>
      <w:r w:rsidR="00BC065A">
        <w:rPr>
          <w:rFonts w:ascii="Times New Roman" w:eastAsia="Times New Roman" w:hAnsi="Times New Roman" w:cs="Times New Roman"/>
          <w:sz w:val="24"/>
          <w:szCs w:val="24"/>
        </w:rPr>
        <w:t>“</w:t>
      </w:r>
      <w:r w:rsidR="00BC065A" w:rsidRPr="00BC065A">
        <w:rPr>
          <w:rFonts w:ascii="Times New Roman" w:eastAsia="Times New Roman" w:hAnsi="Times New Roman" w:cs="Times New Roman"/>
          <w:sz w:val="24"/>
          <w:szCs w:val="24"/>
        </w:rPr>
        <w:t xml:space="preserve">Los factores psicosociales en el trabajo consisten en las interacciones entre el trabajo, el medio ambiente, el grado de satisfacción laboral y las condiciones de organización por una </w:t>
      </w:r>
      <w:r w:rsidR="00BC065A" w:rsidRPr="00BC065A">
        <w:rPr>
          <w:rFonts w:ascii="Times New Roman" w:eastAsia="Times New Roman" w:hAnsi="Times New Roman" w:cs="Times New Roman"/>
          <w:sz w:val="24"/>
          <w:szCs w:val="24"/>
        </w:rPr>
        <w:lastRenderedPageBreak/>
        <w:t>parte y por otra la capacidad de los trabajadores, sus necesidades, su cultura su situación personal fuera del trabajo, todo lo cual puede influir en la salud, el rendimiento y la satisfacción en el desempeño de la tarea</w:t>
      </w:r>
      <w:r w:rsidR="00BC065A">
        <w:rPr>
          <w:rFonts w:ascii="Times New Roman" w:eastAsia="Times New Roman" w:hAnsi="Times New Roman" w:cs="Times New Roman"/>
          <w:sz w:val="24"/>
          <w:szCs w:val="24"/>
        </w:rPr>
        <w:t xml:space="preserve">”. </w:t>
      </w:r>
      <w:r w:rsidR="00C94FDC" w:rsidRPr="001C5CDC">
        <w:rPr>
          <w:rFonts w:ascii="Times New Roman" w:eastAsia="Times New Roman" w:hAnsi="Times New Roman" w:cs="Times New Roman"/>
          <w:sz w:val="24"/>
          <w:szCs w:val="24"/>
        </w:rPr>
        <w:t xml:space="preserve">Los Factores relacionados con la organización y gestión del trabajo pueden dividirse en: </w:t>
      </w:r>
    </w:p>
    <w:p w14:paraId="0C111F27" w14:textId="739D0678" w:rsidR="00C740E9" w:rsidRPr="001C5CDC" w:rsidRDefault="00C94FDC" w:rsidP="00BC065C">
      <w:pPr>
        <w:numPr>
          <w:ilvl w:val="0"/>
          <w:numId w:val="32"/>
        </w:numPr>
        <w:spacing w:after="0" w:line="360" w:lineRule="auto"/>
        <w:contextualSpacing/>
        <w:rPr>
          <w:rFonts w:ascii="Times New Roman" w:eastAsia="Times New Roman" w:hAnsi="Times New Roman" w:cs="Times New Roman"/>
          <w:iCs/>
          <w:sz w:val="24"/>
          <w:szCs w:val="24"/>
        </w:rPr>
      </w:pPr>
      <w:r w:rsidRPr="003750E4">
        <w:rPr>
          <w:rFonts w:ascii="Times New Roman" w:eastAsia="Times New Roman" w:hAnsi="Times New Roman" w:cs="Times New Roman"/>
          <w:b/>
          <w:sz w:val="24"/>
          <w:szCs w:val="24"/>
        </w:rPr>
        <w:t>Pausa</w:t>
      </w:r>
      <w:r w:rsidR="003750E4" w:rsidRPr="003750E4">
        <w:rPr>
          <w:rFonts w:ascii="Times New Roman" w:eastAsia="Times New Roman" w:hAnsi="Times New Roman" w:cs="Times New Roman"/>
          <w:b/>
          <w:sz w:val="24"/>
          <w:szCs w:val="24"/>
        </w:rPr>
        <w:t xml:space="preserve">s y </w:t>
      </w:r>
      <w:r w:rsidR="00F82816" w:rsidRPr="003750E4">
        <w:rPr>
          <w:rFonts w:ascii="Times New Roman" w:eastAsia="Times New Roman" w:hAnsi="Times New Roman" w:cs="Times New Roman"/>
          <w:b/>
          <w:sz w:val="24"/>
          <w:szCs w:val="24"/>
        </w:rPr>
        <w:t>descansos:</w:t>
      </w:r>
      <w:r w:rsidR="00F82816" w:rsidRPr="001C5CDC">
        <w:rPr>
          <w:rFonts w:ascii="Times New Roman" w:eastAsia="Times New Roman" w:hAnsi="Times New Roman" w:cs="Times New Roman"/>
          <w:iCs/>
          <w:sz w:val="24"/>
          <w:szCs w:val="24"/>
        </w:rPr>
        <w:t xml:space="preserve"> según</w:t>
      </w:r>
      <w:r w:rsidR="009B67C3" w:rsidRPr="001C5CDC">
        <w:rPr>
          <w:rFonts w:ascii="Times New Roman" w:eastAsia="Times New Roman" w:hAnsi="Times New Roman" w:cs="Times New Roman"/>
          <w:iCs/>
          <w:sz w:val="24"/>
          <w:szCs w:val="24"/>
        </w:rPr>
        <w:t xml:space="preserve"> </w:t>
      </w:r>
      <w:r w:rsidR="003C778A" w:rsidRPr="001C5CDC">
        <w:rPr>
          <w:rFonts w:ascii="Times New Roman" w:eastAsia="Times New Roman" w:hAnsi="Times New Roman" w:cs="Times New Roman"/>
          <w:iCs/>
          <w:sz w:val="24"/>
          <w:szCs w:val="24"/>
        </w:rPr>
        <w:t>el ministerio de de</w:t>
      </w:r>
      <w:r w:rsidR="009B67C3" w:rsidRPr="001C5CDC">
        <w:rPr>
          <w:rFonts w:ascii="Times New Roman" w:eastAsia="Times New Roman" w:hAnsi="Times New Roman" w:cs="Times New Roman"/>
          <w:iCs/>
          <w:sz w:val="24"/>
          <w:szCs w:val="24"/>
        </w:rPr>
        <w:t>porte</w:t>
      </w:r>
      <w:r w:rsidR="003C778A" w:rsidRPr="001C5CDC">
        <w:rPr>
          <w:rFonts w:ascii="Times New Roman" w:eastAsia="Times New Roman" w:hAnsi="Times New Roman" w:cs="Times New Roman"/>
          <w:iCs/>
          <w:sz w:val="24"/>
          <w:szCs w:val="24"/>
        </w:rPr>
        <w:t xml:space="preserve"> (MDP)</w:t>
      </w:r>
      <w:r w:rsidR="009B67C3" w:rsidRPr="001C5CDC">
        <w:rPr>
          <w:rFonts w:ascii="Times New Roman" w:eastAsia="Times New Roman" w:hAnsi="Times New Roman" w:cs="Times New Roman"/>
          <w:iCs/>
          <w:sz w:val="24"/>
          <w:szCs w:val="24"/>
        </w:rPr>
        <w:t xml:space="preserve"> las pausas y los descansos </w:t>
      </w:r>
      <w:r w:rsidR="009B67C3" w:rsidRPr="001C5CDC">
        <w:rPr>
          <w:rFonts w:ascii="Times New Roman" w:hAnsi="Times New Roman" w:cs="Times New Roman"/>
          <w:iCs/>
          <w:sz w:val="24"/>
          <w:szCs w:val="24"/>
        </w:rPr>
        <w:t xml:space="preserve">mejora la salud, aumenta la circulación de la sangre, estabiliza la presión arterial, disminuye el estrés cotidiano y reduce la tensión muscular de la población trabajadora. En </w:t>
      </w:r>
      <w:r w:rsidR="00C740E9" w:rsidRPr="001C5CDC">
        <w:rPr>
          <w:rFonts w:ascii="Times New Roman" w:hAnsi="Times New Roman" w:cs="Times New Roman"/>
          <w:iCs/>
          <w:sz w:val="24"/>
          <w:szCs w:val="24"/>
        </w:rPr>
        <w:t>este</w:t>
      </w:r>
      <w:r w:rsidR="009B67C3" w:rsidRPr="001C5CDC">
        <w:rPr>
          <w:rFonts w:ascii="Times New Roman" w:hAnsi="Times New Roman" w:cs="Times New Roman"/>
          <w:iCs/>
          <w:sz w:val="24"/>
          <w:szCs w:val="24"/>
        </w:rPr>
        <w:t xml:space="preserve"> descanso dirigido reduce la tensión acumulada en áreas vulnerables como la espalda superior, cuello, hombros, brazos, manos y </w:t>
      </w:r>
      <w:r w:rsidR="00F82816" w:rsidRPr="001C5CDC">
        <w:rPr>
          <w:rFonts w:ascii="Times New Roman" w:hAnsi="Times New Roman" w:cs="Times New Roman"/>
          <w:iCs/>
          <w:sz w:val="24"/>
          <w:szCs w:val="24"/>
        </w:rPr>
        <w:t>piernas</w:t>
      </w:r>
      <w:r w:rsidR="00F82816">
        <w:rPr>
          <w:rFonts w:ascii="Times New Roman" w:hAnsi="Times New Roman" w:cs="Times New Roman"/>
          <w:iCs/>
          <w:sz w:val="24"/>
          <w:szCs w:val="24"/>
        </w:rPr>
        <w:t>. Además</w:t>
      </w:r>
      <w:r w:rsidR="009B67C3" w:rsidRPr="001C5CDC">
        <w:rPr>
          <w:rFonts w:ascii="Times New Roman" w:hAnsi="Times New Roman" w:cs="Times New Roman"/>
          <w:sz w:val="24"/>
          <w:szCs w:val="24"/>
        </w:rPr>
        <w:t xml:space="preserve">, optimiza el clima laboral, mejora la productividad, rompe la monotonía y mejora la </w:t>
      </w:r>
      <w:r w:rsidR="003C778A" w:rsidRPr="001C5CDC">
        <w:rPr>
          <w:rFonts w:ascii="Times New Roman" w:hAnsi="Times New Roman" w:cs="Times New Roman"/>
          <w:sz w:val="24"/>
          <w:szCs w:val="24"/>
        </w:rPr>
        <w:t>interacción entre compañeros.</w:t>
      </w:r>
    </w:p>
    <w:p w14:paraId="6E8810BE" w14:textId="77777777" w:rsidR="00C94FDC" w:rsidRDefault="00C94FDC" w:rsidP="00BC065C">
      <w:pPr>
        <w:spacing w:after="0" w:line="360" w:lineRule="auto"/>
        <w:ind w:left="1170"/>
        <w:contextualSpacing/>
        <w:rPr>
          <w:rFonts w:ascii="Times New Roman" w:eastAsia="Times New Roman" w:hAnsi="Times New Roman" w:cs="Times New Roman"/>
          <w:sz w:val="24"/>
          <w:szCs w:val="24"/>
        </w:rPr>
      </w:pPr>
      <w:r w:rsidRPr="001C5CDC">
        <w:rPr>
          <w:rFonts w:ascii="Times New Roman" w:eastAsia="Times New Roman" w:hAnsi="Times New Roman" w:cs="Times New Roman"/>
          <w:sz w:val="24"/>
          <w:szCs w:val="24"/>
        </w:rPr>
        <w:t>Hacen referencia a la adecuada o inadecuada organización, planificación y distribución del tiempo de trabajo y de los periodos de pausas y descansos, los cuales pueden incidir positiva o negativamente en el desempeño de la actividad del trabajador, repercutiendo directa e indirectamente en él, en la institución y en su entorno.</w:t>
      </w:r>
    </w:p>
    <w:p w14:paraId="3E1263C9" w14:textId="77777777" w:rsidR="002C43BD" w:rsidRPr="001C5CDC" w:rsidRDefault="002C43BD" w:rsidP="00BC065C">
      <w:pPr>
        <w:spacing w:after="0" w:line="360" w:lineRule="auto"/>
        <w:ind w:left="1170"/>
        <w:contextualSpacing/>
        <w:rPr>
          <w:rFonts w:ascii="Times New Roman" w:eastAsia="Times New Roman" w:hAnsi="Times New Roman" w:cs="Times New Roman"/>
          <w:iCs/>
          <w:sz w:val="24"/>
          <w:szCs w:val="24"/>
        </w:rPr>
      </w:pPr>
    </w:p>
    <w:p w14:paraId="4B348519" w14:textId="1605F539" w:rsidR="006D2A8C" w:rsidRPr="001C5CDC" w:rsidRDefault="00C94FDC" w:rsidP="00BC065C">
      <w:pPr>
        <w:numPr>
          <w:ilvl w:val="0"/>
          <w:numId w:val="32"/>
        </w:numPr>
        <w:spacing w:after="0" w:line="360" w:lineRule="auto"/>
        <w:contextualSpacing/>
        <w:rPr>
          <w:rFonts w:ascii="Times New Roman" w:eastAsia="Times New Roman" w:hAnsi="Times New Roman" w:cs="Times New Roman"/>
          <w:sz w:val="24"/>
          <w:szCs w:val="24"/>
        </w:rPr>
      </w:pPr>
      <w:r w:rsidRPr="00CD3A50">
        <w:rPr>
          <w:rFonts w:ascii="Times New Roman" w:eastAsia="Times New Roman" w:hAnsi="Times New Roman" w:cs="Times New Roman"/>
          <w:b/>
          <w:sz w:val="24"/>
          <w:szCs w:val="24"/>
        </w:rPr>
        <w:t>Horario de trabajo</w:t>
      </w:r>
      <w:r w:rsidR="00CD3A50" w:rsidRPr="00CD3A50">
        <w:rPr>
          <w:rFonts w:ascii="Times New Roman" w:eastAsia="Times New Roman" w:hAnsi="Times New Roman" w:cs="Times New Roman"/>
          <w:sz w:val="24"/>
          <w:szCs w:val="24"/>
        </w:rPr>
        <w:t>:</w:t>
      </w:r>
      <w:r w:rsidR="00F82816">
        <w:rPr>
          <w:rFonts w:ascii="Times New Roman" w:eastAsia="Times New Roman" w:hAnsi="Times New Roman" w:cs="Times New Roman"/>
          <w:sz w:val="24"/>
          <w:szCs w:val="24"/>
        </w:rPr>
        <w:t xml:space="preserve"> </w:t>
      </w:r>
      <w:r w:rsidR="006D2A8C" w:rsidRPr="001C5CDC">
        <w:rPr>
          <w:rFonts w:ascii="Times New Roman" w:eastAsia="Times New Roman" w:hAnsi="Times New Roman" w:cs="Times New Roman"/>
          <w:iCs/>
          <w:sz w:val="24"/>
          <w:szCs w:val="24"/>
        </w:rPr>
        <w:t>según la (OIT</w:t>
      </w:r>
      <w:r w:rsidR="006D2A8C" w:rsidRPr="001C5CDC">
        <w:rPr>
          <w:rFonts w:ascii="Times New Roman" w:eastAsia="Times New Roman" w:hAnsi="Times New Roman" w:cs="Times New Roman"/>
          <w:i/>
          <w:sz w:val="24"/>
          <w:szCs w:val="24"/>
        </w:rPr>
        <w:t xml:space="preserve">), </w:t>
      </w:r>
      <w:r w:rsidR="006D2A8C" w:rsidRPr="001C5CDC">
        <w:rPr>
          <w:rFonts w:ascii="Times New Roman" w:eastAsia="Times New Roman" w:hAnsi="Times New Roman" w:cs="Times New Roman"/>
          <w:sz w:val="24"/>
          <w:szCs w:val="24"/>
        </w:rPr>
        <w:t>a</w:t>
      </w:r>
      <w:r w:rsidR="006D2A8C" w:rsidRPr="001C5CDC">
        <w:rPr>
          <w:rFonts w:ascii="Times New Roman" w:hAnsi="Times New Roman" w:cs="Times New Roman"/>
          <w:sz w:val="24"/>
          <w:szCs w:val="24"/>
        </w:rPr>
        <w:t xml:space="preserve">l momento del nacimiento de la Organización Internacional del Trabajo se veía de forma prioritaria y urgente la reglamentación de la jornada de trabajo como medida inminente para mejorar las condiciones de los trabajadores en el mundo, esta intención quedo plasmada en el Preámbulo de la parte XIII que dice “la reglamentación de las horas de trabajo y la fijación de la duración máxima de la jornada y de la semana de trabajo, para agregarse más adelante una expresa referencia a la necesidad de adoptar la jornada de ocho horas a la semana de 48 horas”. </w:t>
      </w:r>
    </w:p>
    <w:p w14:paraId="093B0AE4" w14:textId="77777777" w:rsidR="00BC065C" w:rsidRDefault="006D2A8C" w:rsidP="00BC065C">
      <w:pPr>
        <w:spacing w:after="0" w:line="360" w:lineRule="auto"/>
        <w:ind w:left="1170"/>
        <w:contextualSpacing/>
        <w:rPr>
          <w:rFonts w:ascii="Times New Roman" w:eastAsia="Times New Roman" w:hAnsi="Times New Roman" w:cs="Times New Roman"/>
          <w:sz w:val="24"/>
          <w:szCs w:val="24"/>
        </w:rPr>
      </w:pPr>
      <w:r w:rsidRPr="001C5CDC">
        <w:rPr>
          <w:rFonts w:ascii="Times New Roman" w:hAnsi="Times New Roman" w:cs="Times New Roman"/>
          <w:sz w:val="24"/>
          <w:szCs w:val="24"/>
        </w:rPr>
        <w:t>El Articulo 2 del Convenio No. 1 expedido por la OIT, que aprobó la Conferencia internacional del trabajo celebrada en 1919 es un símbolo de la jornada de trabajo, este convenio también es denominado, el convenio sobre las horas de trabajo (industria) y limita las horas de trabajo industriales a ocho horas diarias y a cuarenta y ocho semanales, en 1930 el Convenio No. 30</w:t>
      </w:r>
      <w:r w:rsidR="00193E8C">
        <w:rPr>
          <w:rFonts w:ascii="Times New Roman" w:hAnsi="Times New Roman" w:cs="Times New Roman"/>
          <w:sz w:val="24"/>
          <w:szCs w:val="24"/>
        </w:rPr>
        <w:t xml:space="preserve"> </w:t>
      </w:r>
      <w:r w:rsidR="00C94FDC" w:rsidRPr="001C5CDC">
        <w:rPr>
          <w:rFonts w:ascii="Times New Roman" w:eastAsia="Times New Roman" w:hAnsi="Times New Roman" w:cs="Times New Roman"/>
          <w:sz w:val="24"/>
          <w:szCs w:val="24"/>
        </w:rPr>
        <w:t xml:space="preserve">El </w:t>
      </w:r>
      <w:r w:rsidR="00193E8C" w:rsidRPr="001C5CDC">
        <w:rPr>
          <w:rFonts w:ascii="Times New Roman" w:eastAsia="Times New Roman" w:hAnsi="Times New Roman" w:cs="Times New Roman"/>
          <w:sz w:val="24"/>
          <w:szCs w:val="24"/>
        </w:rPr>
        <w:t>cuál</w:t>
      </w:r>
      <w:r w:rsidR="00C94FDC" w:rsidRPr="001C5CDC">
        <w:rPr>
          <w:rFonts w:ascii="Times New Roman" w:eastAsia="Times New Roman" w:hAnsi="Times New Roman" w:cs="Times New Roman"/>
          <w:sz w:val="24"/>
          <w:szCs w:val="24"/>
        </w:rPr>
        <w:t xml:space="preserve"> puede ser fijo, donde todos los trabajadores tienen que estar presentes, o un horario flexible, en el </w:t>
      </w:r>
      <w:r w:rsidR="00C94FDC" w:rsidRPr="001C5CDC">
        <w:rPr>
          <w:rFonts w:ascii="Times New Roman" w:eastAsia="Times New Roman" w:hAnsi="Times New Roman" w:cs="Times New Roman"/>
          <w:sz w:val="24"/>
          <w:szCs w:val="24"/>
        </w:rPr>
        <w:lastRenderedPageBreak/>
        <w:t>cual, el tiempo de inicio y final de la jornada puede ser definido libremente por los trabajadores.</w:t>
      </w:r>
    </w:p>
    <w:p w14:paraId="628ADCE6" w14:textId="77777777" w:rsidR="002C43BD" w:rsidRDefault="002C43BD" w:rsidP="00BC065C">
      <w:pPr>
        <w:spacing w:after="0" w:line="360" w:lineRule="auto"/>
        <w:ind w:left="1170"/>
        <w:contextualSpacing/>
        <w:rPr>
          <w:rFonts w:ascii="Times New Roman" w:eastAsia="Times New Roman" w:hAnsi="Times New Roman" w:cs="Times New Roman"/>
          <w:sz w:val="24"/>
          <w:szCs w:val="24"/>
        </w:rPr>
      </w:pPr>
    </w:p>
    <w:p w14:paraId="101C5438" w14:textId="391D7D9B" w:rsidR="00C94FDC" w:rsidRPr="00BC065C" w:rsidRDefault="00C94FDC" w:rsidP="00BC065C">
      <w:pPr>
        <w:pStyle w:val="Prrafodelista"/>
        <w:numPr>
          <w:ilvl w:val="0"/>
          <w:numId w:val="32"/>
        </w:numPr>
        <w:spacing w:after="0" w:line="360" w:lineRule="auto"/>
        <w:rPr>
          <w:rFonts w:ascii="Times New Roman" w:eastAsia="Times New Roman" w:hAnsi="Times New Roman" w:cs="Times New Roman"/>
          <w:sz w:val="24"/>
          <w:szCs w:val="24"/>
        </w:rPr>
      </w:pPr>
      <w:r w:rsidRPr="00BC065C">
        <w:rPr>
          <w:rFonts w:ascii="Times New Roman" w:eastAsia="Times New Roman" w:hAnsi="Times New Roman" w:cs="Times New Roman"/>
          <w:b/>
          <w:color w:val="000000" w:themeColor="text1"/>
          <w:sz w:val="24"/>
          <w:szCs w:val="24"/>
        </w:rPr>
        <w:t>Trabajo a turnos y nocturno</w:t>
      </w:r>
      <w:r w:rsidR="00B5513C" w:rsidRPr="00BC065C">
        <w:rPr>
          <w:rFonts w:ascii="Times New Roman" w:eastAsia="Times New Roman" w:hAnsi="Times New Roman" w:cs="Times New Roman"/>
          <w:b/>
          <w:color w:val="000000" w:themeColor="text1"/>
          <w:sz w:val="24"/>
          <w:szCs w:val="24"/>
        </w:rPr>
        <w:t>:</w:t>
      </w:r>
      <w:r w:rsidR="00F82816" w:rsidRPr="00BC065C">
        <w:rPr>
          <w:rFonts w:ascii="Times New Roman" w:eastAsia="Times New Roman" w:hAnsi="Times New Roman" w:cs="Times New Roman"/>
          <w:b/>
          <w:color w:val="000000" w:themeColor="text1"/>
          <w:sz w:val="24"/>
          <w:szCs w:val="24"/>
        </w:rPr>
        <w:t xml:space="preserve"> </w:t>
      </w:r>
      <w:r w:rsidR="00B5513C" w:rsidRPr="00BC065C">
        <w:rPr>
          <w:rFonts w:ascii="Times New Roman" w:eastAsia="Times New Roman" w:hAnsi="Times New Roman" w:cs="Times New Roman"/>
          <w:iCs/>
          <w:color w:val="000000" w:themeColor="text1"/>
          <w:sz w:val="24"/>
          <w:szCs w:val="24"/>
        </w:rPr>
        <w:t>según Escudero Rodríguez Ricardo</w:t>
      </w:r>
      <w:r w:rsidR="00F82816" w:rsidRPr="00BC065C">
        <w:rPr>
          <w:rFonts w:ascii="Times New Roman" w:eastAsia="Times New Roman" w:hAnsi="Times New Roman" w:cs="Times New Roman"/>
          <w:iCs/>
          <w:color w:val="000000" w:themeColor="text1"/>
          <w:sz w:val="24"/>
          <w:szCs w:val="24"/>
        </w:rPr>
        <w:t xml:space="preserve"> </w:t>
      </w:r>
      <w:r w:rsidR="00B5513C" w:rsidRPr="00BC065C">
        <w:rPr>
          <w:rFonts w:ascii="Times New Roman" w:eastAsia="Times New Roman" w:hAnsi="Times New Roman" w:cs="Times New Roman"/>
          <w:iCs/>
          <w:color w:val="000000" w:themeColor="text1"/>
          <w:sz w:val="24"/>
          <w:szCs w:val="24"/>
        </w:rPr>
        <w:t>(2015</w:t>
      </w:r>
      <w:r w:rsidR="00B5513C" w:rsidRPr="00BC065C">
        <w:rPr>
          <w:rFonts w:ascii="Times New Roman" w:eastAsia="Times New Roman" w:hAnsi="Times New Roman" w:cs="Times New Roman"/>
          <w:b/>
          <w:iCs/>
          <w:color w:val="000000" w:themeColor="text1"/>
          <w:sz w:val="24"/>
          <w:szCs w:val="24"/>
        </w:rPr>
        <w:t>)</w:t>
      </w:r>
      <w:r w:rsidR="00737D77" w:rsidRPr="00BC065C">
        <w:rPr>
          <w:rFonts w:ascii="Times New Roman" w:hAnsi="Times New Roman" w:cs="Times New Roman"/>
          <w:iCs/>
          <w:color w:val="000000" w:themeColor="text1"/>
          <w:sz w:val="24"/>
          <w:szCs w:val="24"/>
          <w:shd w:val="clear" w:color="auto" w:fill="FFFFFF"/>
        </w:rPr>
        <w:t>,</w:t>
      </w:r>
      <w:r w:rsidR="00737D77" w:rsidRPr="00BC065C">
        <w:rPr>
          <w:rFonts w:ascii="Times New Roman" w:hAnsi="Times New Roman" w:cs="Times New Roman"/>
          <w:color w:val="000000" w:themeColor="text1"/>
          <w:sz w:val="24"/>
          <w:szCs w:val="24"/>
          <w:shd w:val="clear" w:color="auto" w:fill="FFFFFF"/>
        </w:rPr>
        <w:t xml:space="preserve"> EL trabajo</w:t>
      </w:r>
      <w:r w:rsidR="00B5513C" w:rsidRPr="00BC065C">
        <w:rPr>
          <w:rFonts w:ascii="Times New Roman" w:hAnsi="Times New Roman" w:cs="Times New Roman"/>
          <w:color w:val="000000" w:themeColor="text1"/>
          <w:sz w:val="24"/>
          <w:szCs w:val="24"/>
          <w:shd w:val="clear" w:color="auto" w:fill="FFFFFF"/>
        </w:rPr>
        <w:t xml:space="preserve"> nocturno se articula y se define en función de dos conceptos: uno objetivo, el período nocturno, y otro subjetivo, el trabajador nocturno. Para la delimitación del trabajo nocturno, el Estatuto de los Trabajadores ofrece una definición objetiva y otra subjetiva</w:t>
      </w:r>
      <w:r w:rsidR="00EE3A2D" w:rsidRPr="00BC065C">
        <w:rPr>
          <w:rFonts w:ascii="Times New Roman" w:hAnsi="Times New Roman" w:cs="Times New Roman"/>
          <w:color w:val="000000" w:themeColor="text1"/>
          <w:sz w:val="24"/>
          <w:szCs w:val="24"/>
          <w:shd w:val="clear" w:color="auto" w:fill="FFFFFF"/>
        </w:rPr>
        <w:t>.</w:t>
      </w:r>
      <w:r w:rsidR="00F82816" w:rsidRPr="00BC065C">
        <w:rPr>
          <w:rFonts w:ascii="Times New Roman" w:hAnsi="Times New Roman" w:cs="Times New Roman"/>
          <w:color w:val="000000" w:themeColor="text1"/>
          <w:sz w:val="24"/>
          <w:szCs w:val="24"/>
          <w:shd w:val="clear" w:color="auto" w:fill="FFFFFF"/>
        </w:rPr>
        <w:t xml:space="preserve"> </w:t>
      </w:r>
      <w:r w:rsidR="00EE3A2D" w:rsidRPr="00BC065C">
        <w:rPr>
          <w:rFonts w:ascii="Times New Roman" w:eastAsia="Times New Roman" w:hAnsi="Times New Roman" w:cs="Times New Roman"/>
          <w:iCs/>
          <w:color w:val="000000" w:themeColor="text1"/>
          <w:sz w:val="24"/>
          <w:szCs w:val="24"/>
        </w:rPr>
        <w:t>por lo cual</w:t>
      </w:r>
      <w:r w:rsidR="00CD3A50" w:rsidRPr="00BC065C">
        <w:rPr>
          <w:rFonts w:ascii="Times New Roman" w:eastAsia="Times New Roman" w:hAnsi="Times New Roman" w:cs="Times New Roman"/>
          <w:iCs/>
          <w:color w:val="000000" w:themeColor="text1"/>
          <w:sz w:val="24"/>
          <w:szCs w:val="24"/>
        </w:rPr>
        <w:t xml:space="preserve"> e</w:t>
      </w:r>
      <w:r w:rsidR="00EE3A2D" w:rsidRPr="00BC065C">
        <w:rPr>
          <w:rFonts w:ascii="Times New Roman" w:eastAsia="Times New Roman" w:hAnsi="Times New Roman" w:cs="Times New Roman"/>
          <w:iCs/>
          <w:color w:val="000000" w:themeColor="text1"/>
          <w:sz w:val="24"/>
          <w:szCs w:val="24"/>
        </w:rPr>
        <w:t>xige</w:t>
      </w:r>
      <w:r w:rsidRPr="00BC065C">
        <w:rPr>
          <w:rFonts w:ascii="Times New Roman" w:eastAsia="Times New Roman" w:hAnsi="Times New Roman" w:cs="Times New Roman"/>
          <w:color w:val="000000" w:themeColor="text1"/>
          <w:sz w:val="24"/>
          <w:szCs w:val="24"/>
        </w:rPr>
        <w:t xml:space="preserve"> mantener al trabajador activo en momentos en que necesita descanso, o a la inversa, provocando un desequilibrio entre el tiempo de trabajo, el tiempo biológico y el tiempo familiar y social.</w:t>
      </w:r>
    </w:p>
    <w:p w14:paraId="29D7A317" w14:textId="77777777" w:rsidR="00C94FDC" w:rsidRPr="001C5CDC" w:rsidRDefault="00C94FDC" w:rsidP="00BC065C">
      <w:pPr>
        <w:spacing w:after="0" w:line="360" w:lineRule="auto"/>
        <w:ind w:firstLine="450"/>
        <w:contextualSpacing/>
        <w:rPr>
          <w:rFonts w:ascii="Times New Roman" w:eastAsia="Times New Roman" w:hAnsi="Times New Roman" w:cs="Times New Roman"/>
          <w:sz w:val="24"/>
          <w:szCs w:val="24"/>
        </w:rPr>
      </w:pPr>
    </w:p>
    <w:p w14:paraId="50986C6A" w14:textId="62B67890" w:rsidR="00C94FDC" w:rsidRPr="001C5CDC" w:rsidRDefault="00046FDD" w:rsidP="00BC065C">
      <w:pPr>
        <w:numPr>
          <w:ilvl w:val="0"/>
          <w:numId w:val="32"/>
        </w:numPr>
        <w:spacing w:after="0" w:line="360" w:lineRule="auto"/>
        <w:contextualSpacing/>
        <w:rPr>
          <w:rFonts w:ascii="Times New Roman" w:eastAsia="Times New Roman" w:hAnsi="Times New Roman" w:cs="Times New Roman"/>
          <w:sz w:val="24"/>
          <w:szCs w:val="24"/>
        </w:rPr>
      </w:pPr>
      <w:r w:rsidRPr="00046FDD">
        <w:rPr>
          <w:rFonts w:ascii="Times New Roman" w:eastAsia="Times New Roman" w:hAnsi="Times New Roman" w:cs="Times New Roman"/>
          <w:b/>
          <w:sz w:val="24"/>
          <w:szCs w:val="24"/>
        </w:rPr>
        <w:t>Funciones y tarea:</w:t>
      </w:r>
      <w:r w:rsidR="00F82816">
        <w:rPr>
          <w:rFonts w:ascii="Times New Roman" w:eastAsia="Times New Roman" w:hAnsi="Times New Roman" w:cs="Times New Roman"/>
          <w:b/>
          <w:sz w:val="24"/>
          <w:szCs w:val="24"/>
        </w:rPr>
        <w:t xml:space="preserve"> </w:t>
      </w:r>
      <w:r w:rsidR="00C94FDC" w:rsidRPr="001C5CDC">
        <w:rPr>
          <w:rFonts w:ascii="Times New Roman" w:eastAsia="Times New Roman" w:hAnsi="Times New Roman" w:cs="Times New Roman"/>
          <w:sz w:val="24"/>
          <w:szCs w:val="24"/>
        </w:rPr>
        <w:t>Hacen referencia al contenido y al significado que el trabajo tiene para el trabajador que lo ejecuta.</w:t>
      </w:r>
    </w:p>
    <w:p w14:paraId="02840E28" w14:textId="77777777" w:rsidR="00C94FDC" w:rsidRPr="001C5CDC" w:rsidRDefault="00C94FDC" w:rsidP="00BC065C">
      <w:pPr>
        <w:spacing w:after="0" w:line="360" w:lineRule="auto"/>
        <w:ind w:firstLine="450"/>
        <w:contextualSpacing/>
        <w:rPr>
          <w:rFonts w:ascii="Times New Roman" w:eastAsia="Times New Roman" w:hAnsi="Times New Roman" w:cs="Times New Roman"/>
          <w:sz w:val="24"/>
          <w:szCs w:val="24"/>
        </w:rPr>
      </w:pPr>
    </w:p>
    <w:p w14:paraId="1F1FBA5F" w14:textId="3E0BB89F" w:rsidR="00C94FDC" w:rsidRPr="001C5CDC" w:rsidRDefault="005B7843" w:rsidP="00BC065C">
      <w:pPr>
        <w:numPr>
          <w:ilvl w:val="0"/>
          <w:numId w:val="32"/>
        </w:numPr>
        <w:spacing w:after="0" w:line="360" w:lineRule="auto"/>
        <w:contextualSpacing/>
        <w:rPr>
          <w:rFonts w:ascii="Times New Roman" w:eastAsia="Times New Roman" w:hAnsi="Times New Roman" w:cs="Times New Roman"/>
          <w:sz w:val="24"/>
          <w:szCs w:val="24"/>
        </w:rPr>
      </w:pPr>
      <w:r w:rsidRPr="005B7843">
        <w:rPr>
          <w:rFonts w:ascii="Times New Roman" w:eastAsia="Times New Roman" w:hAnsi="Times New Roman" w:cs="Times New Roman"/>
          <w:b/>
          <w:sz w:val="24"/>
          <w:szCs w:val="24"/>
        </w:rPr>
        <w:t>Ritmo de trabajo:</w:t>
      </w:r>
      <w:r w:rsidR="00F82816">
        <w:rPr>
          <w:rFonts w:ascii="Times New Roman" w:eastAsia="Times New Roman" w:hAnsi="Times New Roman" w:cs="Times New Roman"/>
          <w:b/>
          <w:sz w:val="24"/>
          <w:szCs w:val="24"/>
        </w:rPr>
        <w:t xml:space="preserve"> </w:t>
      </w:r>
      <w:r w:rsidR="00C94FDC" w:rsidRPr="001C5CDC">
        <w:rPr>
          <w:rFonts w:ascii="Times New Roman" w:eastAsia="Times New Roman" w:hAnsi="Times New Roman" w:cs="Times New Roman"/>
          <w:sz w:val="24"/>
          <w:szCs w:val="24"/>
        </w:rPr>
        <w:t>Relacionado con el tiempo requerido para la realización del trabajo y puede estar determinado por la exigencia de rapidez en las tareas, por la recuperación de retrasos, por la competitividad entre compañeros, por las normas de producción, por la cantidad de trabajo a realizar, por el control jerárquico directo con presiones de tiempo, entre otros.</w:t>
      </w:r>
    </w:p>
    <w:p w14:paraId="1F3D9DF1" w14:textId="77777777" w:rsidR="00C94FDC" w:rsidRPr="001C5CDC" w:rsidRDefault="00C94FDC" w:rsidP="00BC065C">
      <w:pPr>
        <w:spacing w:after="0" w:line="360" w:lineRule="auto"/>
        <w:ind w:firstLine="450"/>
        <w:contextualSpacing/>
        <w:rPr>
          <w:rFonts w:ascii="Times New Roman" w:eastAsia="Times New Roman" w:hAnsi="Times New Roman" w:cs="Times New Roman"/>
          <w:sz w:val="24"/>
          <w:szCs w:val="24"/>
        </w:rPr>
      </w:pPr>
    </w:p>
    <w:p w14:paraId="19E0DF59" w14:textId="722CBD62" w:rsidR="00DA3747" w:rsidRPr="001C5CDC" w:rsidRDefault="00C94FDC" w:rsidP="00BC065C">
      <w:pPr>
        <w:numPr>
          <w:ilvl w:val="0"/>
          <w:numId w:val="32"/>
        </w:numPr>
        <w:spacing w:after="0" w:line="360" w:lineRule="auto"/>
        <w:contextualSpacing/>
        <w:rPr>
          <w:rFonts w:ascii="Times New Roman" w:eastAsia="Times New Roman" w:hAnsi="Times New Roman" w:cs="Times New Roman"/>
          <w:sz w:val="24"/>
          <w:szCs w:val="24"/>
        </w:rPr>
      </w:pPr>
      <w:r w:rsidRPr="005B7843">
        <w:rPr>
          <w:rFonts w:ascii="Times New Roman" w:eastAsia="Times New Roman" w:hAnsi="Times New Roman" w:cs="Times New Roman"/>
          <w:b/>
          <w:sz w:val="24"/>
          <w:szCs w:val="24"/>
        </w:rPr>
        <w:t>Monotonía</w:t>
      </w:r>
      <w:r w:rsidR="005B7843">
        <w:rPr>
          <w:rFonts w:ascii="Times New Roman" w:eastAsia="Times New Roman" w:hAnsi="Times New Roman" w:cs="Times New Roman"/>
          <w:b/>
          <w:sz w:val="24"/>
          <w:szCs w:val="24"/>
        </w:rPr>
        <w:t>:</w:t>
      </w:r>
      <w:r w:rsidR="00F82816">
        <w:rPr>
          <w:rFonts w:ascii="Times New Roman" w:eastAsia="Times New Roman" w:hAnsi="Times New Roman" w:cs="Times New Roman"/>
          <w:b/>
          <w:sz w:val="24"/>
          <w:szCs w:val="24"/>
        </w:rPr>
        <w:t xml:space="preserve"> </w:t>
      </w:r>
      <w:r w:rsidR="00DA3747" w:rsidRPr="005B7843">
        <w:rPr>
          <w:rFonts w:ascii="Times New Roman" w:eastAsia="Times New Roman" w:hAnsi="Times New Roman" w:cs="Times New Roman"/>
          <w:sz w:val="24"/>
          <w:szCs w:val="24"/>
        </w:rPr>
        <w:t>Según</w:t>
      </w:r>
      <w:r w:rsidR="00F82816">
        <w:rPr>
          <w:rFonts w:ascii="Times New Roman" w:eastAsia="Times New Roman" w:hAnsi="Times New Roman" w:cs="Times New Roman"/>
          <w:sz w:val="24"/>
          <w:szCs w:val="24"/>
        </w:rPr>
        <w:t xml:space="preserve"> </w:t>
      </w:r>
      <w:r w:rsidR="00DA3747" w:rsidRPr="001C5CDC">
        <w:rPr>
          <w:rFonts w:ascii="Times New Roman" w:hAnsi="Times New Roman" w:cs="Times New Roman"/>
          <w:sz w:val="24"/>
          <w:szCs w:val="24"/>
        </w:rPr>
        <w:t>Martínez, (2014),el trabajo monótono afecta la salud psicosocial de los trabajadores, algunas manifestaciones aparecen relacionadas con la fatiga física y mental que éste les produce dada la baja utilización de los recursos mentales, la percepción de una alta carga laboral (principalmente física), la presión temporal generada por la exigencia de cumplimiento de metas de producción, el bajo control sobre el trabajo, líneas de producción mecanizadas en que el trabajador no puede decidir cuándo tomar un descanso.</w:t>
      </w:r>
    </w:p>
    <w:p w14:paraId="0C17459C" w14:textId="77777777" w:rsidR="00C94FDC" w:rsidRPr="001C5CDC" w:rsidRDefault="00C94FDC" w:rsidP="00BC065C">
      <w:pPr>
        <w:spacing w:after="0" w:line="360" w:lineRule="auto"/>
        <w:ind w:left="1170"/>
        <w:contextualSpacing/>
        <w:rPr>
          <w:rFonts w:ascii="Times New Roman" w:eastAsia="Times New Roman" w:hAnsi="Times New Roman" w:cs="Times New Roman"/>
          <w:sz w:val="24"/>
          <w:szCs w:val="24"/>
        </w:rPr>
      </w:pPr>
      <w:r w:rsidRPr="001C5CDC">
        <w:rPr>
          <w:rFonts w:ascii="Times New Roman" w:eastAsia="Times New Roman" w:hAnsi="Times New Roman" w:cs="Times New Roman"/>
          <w:sz w:val="24"/>
          <w:szCs w:val="24"/>
        </w:rPr>
        <w:t>Referente a las tareas rutinarias y repetitivas, donde el trabajador no tiene ningún tipo de iniciativa convirtiéndose en un trabajo poco motivador que genera insatisfacción laboral y problemas de salud.</w:t>
      </w:r>
    </w:p>
    <w:p w14:paraId="73D63421" w14:textId="77777777" w:rsidR="00C94FDC" w:rsidRPr="001C5CDC" w:rsidRDefault="00C94FDC" w:rsidP="00BC065C">
      <w:pPr>
        <w:spacing w:after="0" w:line="360" w:lineRule="auto"/>
        <w:ind w:firstLine="450"/>
        <w:contextualSpacing/>
        <w:rPr>
          <w:rFonts w:ascii="Times New Roman" w:eastAsia="Times New Roman" w:hAnsi="Times New Roman" w:cs="Times New Roman"/>
          <w:sz w:val="24"/>
          <w:szCs w:val="24"/>
        </w:rPr>
      </w:pPr>
    </w:p>
    <w:p w14:paraId="2D2EED51" w14:textId="77777777" w:rsidR="009A19BD" w:rsidRDefault="00C94FDC" w:rsidP="009A19BD">
      <w:pPr>
        <w:numPr>
          <w:ilvl w:val="0"/>
          <w:numId w:val="32"/>
        </w:numPr>
        <w:spacing w:after="0" w:line="360" w:lineRule="auto"/>
        <w:contextualSpacing/>
        <w:rPr>
          <w:rFonts w:ascii="Times New Roman" w:eastAsia="Times New Roman" w:hAnsi="Times New Roman" w:cs="Times New Roman"/>
          <w:sz w:val="24"/>
          <w:szCs w:val="24"/>
        </w:rPr>
      </w:pPr>
      <w:r w:rsidRPr="00B65828">
        <w:rPr>
          <w:rFonts w:ascii="Times New Roman" w:eastAsia="Times New Roman" w:hAnsi="Times New Roman" w:cs="Times New Roman"/>
          <w:b/>
          <w:sz w:val="24"/>
          <w:szCs w:val="24"/>
        </w:rPr>
        <w:lastRenderedPageBreak/>
        <w:t>Autonomía</w:t>
      </w:r>
      <w:r w:rsidR="00B65828" w:rsidRPr="00B65828">
        <w:rPr>
          <w:rFonts w:ascii="Times New Roman" w:eastAsia="Times New Roman" w:hAnsi="Times New Roman" w:cs="Times New Roman"/>
          <w:b/>
          <w:sz w:val="24"/>
          <w:szCs w:val="24"/>
        </w:rPr>
        <w:t>:</w:t>
      </w:r>
      <w:r w:rsidR="00F82816">
        <w:rPr>
          <w:rFonts w:ascii="Times New Roman" w:eastAsia="Times New Roman" w:hAnsi="Times New Roman" w:cs="Times New Roman"/>
          <w:b/>
          <w:sz w:val="24"/>
          <w:szCs w:val="24"/>
        </w:rPr>
        <w:t xml:space="preserve"> </w:t>
      </w:r>
      <w:r w:rsidR="00677C12" w:rsidRPr="001C5CDC">
        <w:rPr>
          <w:rFonts w:ascii="Times New Roman" w:hAnsi="Times New Roman" w:cs="Times New Roman"/>
          <w:sz w:val="24"/>
          <w:szCs w:val="24"/>
        </w:rPr>
        <w:t xml:space="preserve">Según Smith (2016), la autonomía es la capacidad de los empleados para el control de su situación laboral. En función del tipo de institución y del sector industrial, la autonomía del empleado podría implicar una opción en la selección de proyectos, funciones o clientes. </w:t>
      </w:r>
    </w:p>
    <w:p w14:paraId="487E70A4" w14:textId="0ADC10A6" w:rsidR="00C94FDC" w:rsidRPr="001C5CDC" w:rsidRDefault="00BC065C" w:rsidP="00BC065C">
      <w:pPr>
        <w:spacing w:after="0" w:line="360" w:lineRule="auto"/>
        <w:ind w:left="1170"/>
        <w:contextualSpacing/>
        <w:rPr>
          <w:rFonts w:ascii="Times New Roman" w:eastAsia="Times New Roman" w:hAnsi="Times New Roman" w:cs="Times New Roman"/>
          <w:sz w:val="24"/>
          <w:szCs w:val="24"/>
        </w:rPr>
      </w:pPr>
      <w:r w:rsidRPr="009A19BD">
        <w:rPr>
          <w:rFonts w:ascii="Times New Roman" w:hAnsi="Times New Roman" w:cs="Times New Roman"/>
          <w:sz w:val="24"/>
          <w:szCs w:val="24"/>
        </w:rPr>
        <w:t>Para los autores</w:t>
      </w:r>
      <w:r w:rsidR="00F82816" w:rsidRPr="009A19BD">
        <w:rPr>
          <w:rFonts w:ascii="Times New Roman" w:hAnsi="Times New Roman" w:cs="Times New Roman"/>
          <w:sz w:val="24"/>
          <w:szCs w:val="24"/>
        </w:rPr>
        <w:t xml:space="preserve"> Smith</w:t>
      </w:r>
      <w:r w:rsidR="009E4D85">
        <w:rPr>
          <w:rFonts w:ascii="Times New Roman" w:hAnsi="Times New Roman" w:cs="Times New Roman"/>
          <w:sz w:val="24"/>
          <w:szCs w:val="24"/>
        </w:rPr>
        <w:t xml:space="preserve"> &amp;</w:t>
      </w:r>
      <w:r w:rsidRPr="009A19BD">
        <w:rPr>
          <w:rFonts w:ascii="Times New Roman" w:hAnsi="Times New Roman" w:cs="Times New Roman"/>
          <w:sz w:val="24"/>
          <w:szCs w:val="24"/>
        </w:rPr>
        <w:t xml:space="preserve"> </w:t>
      </w:r>
      <w:proofErr w:type="spellStart"/>
      <w:r w:rsidR="00677C12" w:rsidRPr="009A19BD">
        <w:rPr>
          <w:rFonts w:ascii="Times New Roman" w:hAnsi="Times New Roman" w:cs="Times New Roman"/>
          <w:sz w:val="24"/>
          <w:szCs w:val="24"/>
        </w:rPr>
        <w:t>Bharthapudi</w:t>
      </w:r>
      <w:proofErr w:type="spellEnd"/>
      <w:r w:rsidR="00677C12" w:rsidRPr="009A19BD">
        <w:rPr>
          <w:rFonts w:ascii="Times New Roman" w:hAnsi="Times New Roman" w:cs="Times New Roman"/>
          <w:sz w:val="24"/>
          <w:szCs w:val="24"/>
        </w:rPr>
        <w:t xml:space="preserve"> (2016) </w:t>
      </w:r>
      <w:r w:rsidRPr="009A19BD">
        <w:rPr>
          <w:rFonts w:ascii="Times New Roman" w:hAnsi="Times New Roman" w:cs="Times New Roman"/>
          <w:sz w:val="24"/>
          <w:szCs w:val="24"/>
        </w:rPr>
        <w:t xml:space="preserve">quienes </w:t>
      </w:r>
      <w:r w:rsidR="009A19BD">
        <w:rPr>
          <w:rFonts w:ascii="Times New Roman" w:hAnsi="Times New Roman" w:cs="Times New Roman"/>
          <w:sz w:val="24"/>
          <w:szCs w:val="24"/>
        </w:rPr>
        <w:t xml:space="preserve">afirman </w:t>
      </w:r>
      <w:r w:rsidRPr="009A19BD">
        <w:rPr>
          <w:rFonts w:ascii="Times New Roman" w:hAnsi="Times New Roman" w:cs="Times New Roman"/>
          <w:sz w:val="24"/>
          <w:szCs w:val="24"/>
        </w:rPr>
        <w:t>y coinciden en mencionar que</w:t>
      </w:r>
      <w:r w:rsidR="00677C12" w:rsidRPr="009A19BD">
        <w:rPr>
          <w:rFonts w:ascii="Times New Roman" w:hAnsi="Times New Roman" w:cs="Times New Roman"/>
          <w:sz w:val="24"/>
          <w:szCs w:val="24"/>
        </w:rPr>
        <w:t>: los beneficios de una empresa cuando sus empelados tiene</w:t>
      </w:r>
      <w:r w:rsidR="009A19BD">
        <w:rPr>
          <w:rFonts w:ascii="Times New Roman" w:hAnsi="Times New Roman" w:cs="Times New Roman"/>
          <w:sz w:val="24"/>
          <w:szCs w:val="24"/>
        </w:rPr>
        <w:t>n</w:t>
      </w:r>
      <w:r w:rsidR="00677C12" w:rsidRPr="009A19BD">
        <w:rPr>
          <w:rFonts w:ascii="Times New Roman" w:hAnsi="Times New Roman" w:cs="Times New Roman"/>
          <w:sz w:val="24"/>
          <w:szCs w:val="24"/>
        </w:rPr>
        <w:t xml:space="preserve"> autonomía y los tipos de autonomía que influyen Revista de Investigación Apuntes Universitarios positivamente en la satisfacción de los trabajadores: el método de trabajo, los horarios y los criterios.</w:t>
      </w:r>
      <w:r w:rsidR="009A19BD">
        <w:rPr>
          <w:rFonts w:ascii="Times New Roman" w:eastAsia="Times New Roman" w:hAnsi="Times New Roman" w:cs="Times New Roman"/>
          <w:sz w:val="24"/>
          <w:szCs w:val="24"/>
        </w:rPr>
        <w:t xml:space="preserve"> </w:t>
      </w:r>
      <w:r w:rsidR="00C94FDC" w:rsidRPr="001C5CDC">
        <w:rPr>
          <w:rFonts w:ascii="Times New Roman" w:eastAsia="Times New Roman" w:hAnsi="Times New Roman" w:cs="Times New Roman"/>
          <w:sz w:val="24"/>
          <w:szCs w:val="24"/>
        </w:rPr>
        <w:t>Referente al grado en que el trabajador puede planificar su trabajo y determinar los procedimientos para desarrollarlo.</w:t>
      </w:r>
    </w:p>
    <w:p w14:paraId="35B410AE" w14:textId="77777777" w:rsidR="00C94FDC" w:rsidRPr="001C5CDC" w:rsidRDefault="00C94FDC" w:rsidP="00BC065C">
      <w:pPr>
        <w:spacing w:after="0" w:line="360" w:lineRule="auto"/>
        <w:ind w:firstLine="450"/>
        <w:contextualSpacing/>
        <w:rPr>
          <w:rFonts w:ascii="Times New Roman" w:eastAsia="Times New Roman" w:hAnsi="Times New Roman" w:cs="Times New Roman"/>
          <w:sz w:val="24"/>
          <w:szCs w:val="24"/>
        </w:rPr>
      </w:pPr>
    </w:p>
    <w:p w14:paraId="57F0B987" w14:textId="70BCD5E0" w:rsidR="00C740E9" w:rsidRPr="00D065A9" w:rsidRDefault="00C94FDC" w:rsidP="00BC065C">
      <w:pPr>
        <w:numPr>
          <w:ilvl w:val="0"/>
          <w:numId w:val="32"/>
        </w:numPr>
        <w:spacing w:after="0" w:line="360" w:lineRule="auto"/>
        <w:contextualSpacing/>
        <w:rPr>
          <w:rFonts w:ascii="Times New Roman" w:eastAsia="Times New Roman" w:hAnsi="Times New Roman" w:cs="Times New Roman"/>
          <w:sz w:val="24"/>
          <w:szCs w:val="24"/>
        </w:rPr>
      </w:pPr>
      <w:r w:rsidRPr="00D065A9">
        <w:rPr>
          <w:rFonts w:ascii="Times New Roman" w:eastAsia="Times New Roman" w:hAnsi="Times New Roman" w:cs="Times New Roman"/>
          <w:b/>
          <w:sz w:val="24"/>
          <w:szCs w:val="24"/>
        </w:rPr>
        <w:t>Carga mental o la carga de trabajo</w:t>
      </w:r>
      <w:r w:rsidR="00D065A9" w:rsidRPr="00D065A9">
        <w:rPr>
          <w:rFonts w:ascii="Times New Roman" w:eastAsia="Times New Roman" w:hAnsi="Times New Roman" w:cs="Times New Roman"/>
          <w:sz w:val="24"/>
          <w:szCs w:val="24"/>
        </w:rPr>
        <w:t>:</w:t>
      </w:r>
      <w:r w:rsidR="00F82816">
        <w:rPr>
          <w:rFonts w:ascii="Times New Roman" w:eastAsia="Times New Roman" w:hAnsi="Times New Roman" w:cs="Times New Roman"/>
          <w:sz w:val="24"/>
          <w:szCs w:val="24"/>
        </w:rPr>
        <w:t xml:space="preserve"> </w:t>
      </w:r>
      <w:r w:rsidR="009E4D85">
        <w:rPr>
          <w:rFonts w:ascii="Times New Roman" w:hAnsi="Times New Roman" w:cs="Times New Roman"/>
          <w:sz w:val="24"/>
          <w:szCs w:val="24"/>
        </w:rPr>
        <w:t xml:space="preserve">Según Gonzáles, Moreno, Garrosa &amp; López (2005), la </w:t>
      </w:r>
      <w:r w:rsidR="00EC7BE8" w:rsidRPr="00D065A9">
        <w:rPr>
          <w:rFonts w:ascii="Times New Roman" w:hAnsi="Times New Roman" w:cs="Times New Roman"/>
          <w:sz w:val="24"/>
          <w:szCs w:val="24"/>
        </w:rPr>
        <w:t xml:space="preserve">carga mental y los niveles de fatiga y la necesidad de tomar en cuenta el ambiente y las condiciones laborales como un factor para incrementar o disminuir las afectaciones por efecto de la carga mental. </w:t>
      </w:r>
    </w:p>
    <w:p w14:paraId="490A5379" w14:textId="77777777" w:rsidR="00C740E9" w:rsidRPr="001C5CDC" w:rsidRDefault="00C740E9" w:rsidP="00BC065C">
      <w:pPr>
        <w:spacing w:after="0" w:line="360" w:lineRule="auto"/>
        <w:ind w:left="1170"/>
        <w:contextualSpacing/>
        <w:rPr>
          <w:rFonts w:ascii="Times New Roman" w:eastAsia="Times New Roman" w:hAnsi="Times New Roman" w:cs="Times New Roman"/>
          <w:sz w:val="24"/>
          <w:szCs w:val="24"/>
        </w:rPr>
      </w:pPr>
    </w:p>
    <w:p w14:paraId="2C312439" w14:textId="33AC30CC" w:rsidR="00C94FDC" w:rsidRPr="001C5CDC" w:rsidRDefault="00EC7BE8" w:rsidP="00BC065C">
      <w:pPr>
        <w:numPr>
          <w:ilvl w:val="0"/>
          <w:numId w:val="32"/>
        </w:numPr>
        <w:spacing w:after="0" w:line="360" w:lineRule="auto"/>
        <w:contextualSpacing/>
        <w:rPr>
          <w:rFonts w:ascii="Times New Roman" w:eastAsia="Times New Roman" w:hAnsi="Times New Roman" w:cs="Times New Roman"/>
          <w:sz w:val="24"/>
          <w:szCs w:val="24"/>
        </w:rPr>
      </w:pPr>
      <w:r w:rsidRPr="00D065A9">
        <w:rPr>
          <w:rFonts w:ascii="Times New Roman" w:eastAsia="Times New Roman" w:hAnsi="Times New Roman" w:cs="Times New Roman"/>
          <w:b/>
          <w:bCs/>
          <w:iCs/>
          <w:sz w:val="24"/>
          <w:szCs w:val="24"/>
        </w:rPr>
        <w:t>Conector falta</w:t>
      </w:r>
      <w:r w:rsidR="00C740E9" w:rsidRPr="00D065A9">
        <w:rPr>
          <w:rFonts w:ascii="Times New Roman" w:eastAsia="Times New Roman" w:hAnsi="Times New Roman" w:cs="Times New Roman"/>
          <w:b/>
          <w:bCs/>
          <w:iCs/>
          <w:sz w:val="24"/>
          <w:szCs w:val="24"/>
        </w:rPr>
        <w:t>:</w:t>
      </w:r>
      <w:r w:rsidR="00F82816">
        <w:rPr>
          <w:rFonts w:ascii="Times New Roman" w:eastAsia="Times New Roman" w:hAnsi="Times New Roman" w:cs="Times New Roman"/>
          <w:b/>
          <w:bCs/>
          <w:iCs/>
          <w:sz w:val="24"/>
          <w:szCs w:val="24"/>
        </w:rPr>
        <w:t xml:space="preserve"> </w:t>
      </w:r>
      <w:r w:rsidR="00C740E9" w:rsidRPr="001C5CDC">
        <w:rPr>
          <w:rFonts w:ascii="Times New Roman" w:eastAsia="Times New Roman" w:hAnsi="Times New Roman" w:cs="Times New Roman"/>
          <w:sz w:val="24"/>
          <w:szCs w:val="24"/>
        </w:rPr>
        <w:t>r</w:t>
      </w:r>
      <w:r w:rsidR="00C94FDC" w:rsidRPr="001C5CDC">
        <w:rPr>
          <w:rFonts w:ascii="Times New Roman" w:eastAsia="Times New Roman" w:hAnsi="Times New Roman" w:cs="Times New Roman"/>
          <w:sz w:val="24"/>
          <w:szCs w:val="24"/>
        </w:rPr>
        <w:t>elacionada con el conjunto de requerimientos psicofísicos a los que se somete al trabajador durante su jornada laboral.</w:t>
      </w:r>
    </w:p>
    <w:p w14:paraId="74475B52" w14:textId="77777777" w:rsidR="00C94FDC" w:rsidRPr="001C5CDC" w:rsidRDefault="00C94FDC" w:rsidP="00BC065C">
      <w:pPr>
        <w:spacing w:after="0" w:line="360" w:lineRule="auto"/>
        <w:ind w:firstLine="450"/>
        <w:contextualSpacing/>
        <w:rPr>
          <w:rFonts w:ascii="Times New Roman" w:eastAsia="Times New Roman" w:hAnsi="Times New Roman" w:cs="Times New Roman"/>
          <w:sz w:val="24"/>
          <w:szCs w:val="24"/>
        </w:rPr>
      </w:pPr>
    </w:p>
    <w:p w14:paraId="708756F7" w14:textId="3B868BC1" w:rsidR="00C94FDC" w:rsidRPr="001C5CDC" w:rsidRDefault="00C94FDC" w:rsidP="00BC065C">
      <w:pPr>
        <w:numPr>
          <w:ilvl w:val="0"/>
          <w:numId w:val="32"/>
        </w:numPr>
        <w:spacing w:after="0" w:line="360" w:lineRule="auto"/>
        <w:contextualSpacing/>
        <w:rPr>
          <w:rFonts w:ascii="Times New Roman" w:eastAsia="Times New Roman" w:hAnsi="Times New Roman" w:cs="Times New Roman"/>
          <w:sz w:val="24"/>
          <w:szCs w:val="24"/>
        </w:rPr>
      </w:pPr>
      <w:r w:rsidRPr="00D065A9">
        <w:rPr>
          <w:rFonts w:ascii="Times New Roman" w:eastAsia="Times New Roman" w:hAnsi="Times New Roman" w:cs="Times New Roman"/>
          <w:b/>
          <w:sz w:val="24"/>
          <w:szCs w:val="24"/>
        </w:rPr>
        <w:t>Formación</w:t>
      </w:r>
      <w:r w:rsidR="00C740E9" w:rsidRPr="00D065A9">
        <w:rPr>
          <w:rFonts w:ascii="Times New Roman" w:eastAsia="Times New Roman" w:hAnsi="Times New Roman" w:cs="Times New Roman"/>
          <w:b/>
          <w:sz w:val="24"/>
          <w:szCs w:val="24"/>
        </w:rPr>
        <w:t>:</w:t>
      </w:r>
      <w:r w:rsidR="00F82816">
        <w:rPr>
          <w:rFonts w:ascii="Times New Roman" w:eastAsia="Times New Roman" w:hAnsi="Times New Roman" w:cs="Times New Roman"/>
          <w:b/>
          <w:sz w:val="24"/>
          <w:szCs w:val="24"/>
        </w:rPr>
        <w:t xml:space="preserve"> </w:t>
      </w:r>
      <w:r w:rsidRPr="001C5CDC">
        <w:rPr>
          <w:rFonts w:ascii="Times New Roman" w:eastAsia="Times New Roman" w:hAnsi="Times New Roman" w:cs="Times New Roman"/>
          <w:sz w:val="24"/>
          <w:szCs w:val="24"/>
        </w:rPr>
        <w:t>A cuanto mayor es el nivel de cualificación exigido, mayor suele ser el contenido de trabajo a realizar y, en consecuencia, son mayores las posibilidades del trabajador de realizar un trabajo satisfactorio y enriquecedor.</w:t>
      </w:r>
    </w:p>
    <w:p w14:paraId="13203D71" w14:textId="77777777" w:rsidR="00C94FDC" w:rsidRPr="001C5CDC" w:rsidRDefault="00C94FDC" w:rsidP="00BC065C">
      <w:pPr>
        <w:spacing w:after="0" w:line="360" w:lineRule="auto"/>
        <w:ind w:firstLine="450"/>
        <w:contextualSpacing/>
        <w:rPr>
          <w:rFonts w:ascii="Times New Roman" w:eastAsia="Times New Roman" w:hAnsi="Times New Roman" w:cs="Times New Roman"/>
          <w:color w:val="FF0000"/>
          <w:sz w:val="24"/>
          <w:szCs w:val="24"/>
        </w:rPr>
      </w:pPr>
    </w:p>
    <w:p w14:paraId="1DB1DAFF" w14:textId="6474880E" w:rsidR="00C94FDC" w:rsidRPr="00BC065C" w:rsidRDefault="00C94FDC" w:rsidP="00BC065C">
      <w:pPr>
        <w:numPr>
          <w:ilvl w:val="0"/>
          <w:numId w:val="32"/>
        </w:numPr>
        <w:spacing w:after="0" w:line="360" w:lineRule="auto"/>
        <w:contextualSpacing/>
        <w:rPr>
          <w:rFonts w:ascii="Times New Roman" w:eastAsia="Times New Roman" w:hAnsi="Times New Roman" w:cs="Times New Roman"/>
          <w:sz w:val="24"/>
          <w:szCs w:val="24"/>
        </w:rPr>
      </w:pPr>
      <w:r w:rsidRPr="004B0FF8">
        <w:rPr>
          <w:rFonts w:ascii="Times New Roman" w:eastAsia="Times New Roman" w:hAnsi="Times New Roman" w:cs="Times New Roman"/>
          <w:b/>
          <w:sz w:val="24"/>
          <w:szCs w:val="24"/>
        </w:rPr>
        <w:t>Responsabilida</w:t>
      </w:r>
      <w:r w:rsidR="00D065A9">
        <w:rPr>
          <w:rFonts w:ascii="Times New Roman" w:eastAsia="Times New Roman" w:hAnsi="Times New Roman" w:cs="Times New Roman"/>
          <w:b/>
          <w:sz w:val="24"/>
          <w:szCs w:val="24"/>
        </w:rPr>
        <w:t>d</w:t>
      </w:r>
      <w:r w:rsidR="004B0FF8" w:rsidRPr="004B0FF8">
        <w:rPr>
          <w:rFonts w:ascii="Times New Roman" w:eastAsia="Times New Roman" w:hAnsi="Times New Roman" w:cs="Times New Roman"/>
          <w:b/>
          <w:sz w:val="24"/>
          <w:szCs w:val="24"/>
        </w:rPr>
        <w:t>:</w:t>
      </w:r>
      <w:r w:rsidR="00F82816">
        <w:rPr>
          <w:rFonts w:ascii="Times New Roman" w:eastAsia="Times New Roman" w:hAnsi="Times New Roman" w:cs="Times New Roman"/>
          <w:b/>
          <w:sz w:val="24"/>
          <w:szCs w:val="24"/>
        </w:rPr>
        <w:t xml:space="preserve"> </w:t>
      </w:r>
      <w:r w:rsidR="00E537F8" w:rsidRPr="004B0FF8">
        <w:rPr>
          <w:rFonts w:ascii="Times New Roman" w:eastAsia="Times New Roman" w:hAnsi="Times New Roman" w:cs="Times New Roman"/>
          <w:sz w:val="24"/>
          <w:szCs w:val="24"/>
        </w:rPr>
        <w:t>Según</w:t>
      </w:r>
      <w:r w:rsidR="009E4D85">
        <w:rPr>
          <w:rFonts w:ascii="Times New Roman" w:hAnsi="Times New Roman" w:cs="Times New Roman"/>
          <w:sz w:val="24"/>
          <w:szCs w:val="24"/>
        </w:rPr>
        <w:t xml:space="preserve"> el autor </w:t>
      </w:r>
      <w:proofErr w:type="spellStart"/>
      <w:r w:rsidR="009E4D85">
        <w:rPr>
          <w:rFonts w:ascii="Times New Roman" w:hAnsi="Times New Roman" w:cs="Times New Roman"/>
          <w:sz w:val="24"/>
          <w:szCs w:val="24"/>
        </w:rPr>
        <w:t>Grunsven</w:t>
      </w:r>
      <w:proofErr w:type="spellEnd"/>
      <w:r w:rsidR="00240740" w:rsidRPr="001C5CDC">
        <w:rPr>
          <w:rFonts w:ascii="Times New Roman" w:hAnsi="Times New Roman" w:cs="Times New Roman"/>
          <w:sz w:val="24"/>
          <w:szCs w:val="24"/>
        </w:rPr>
        <w:t xml:space="preserve"> (2017)</w:t>
      </w:r>
      <w:r w:rsidR="00BC065C" w:rsidRPr="001C5CDC">
        <w:rPr>
          <w:rFonts w:ascii="Times New Roman" w:eastAsia="Times New Roman" w:hAnsi="Times New Roman" w:cs="Times New Roman"/>
          <w:b/>
          <w:i/>
          <w:sz w:val="24"/>
          <w:szCs w:val="24"/>
        </w:rPr>
        <w:t>,</w:t>
      </w:r>
      <w:r w:rsidR="00BC065C" w:rsidRPr="001C5CDC">
        <w:rPr>
          <w:rFonts w:ascii="Times New Roman" w:hAnsi="Times New Roman" w:cs="Times New Roman"/>
          <w:sz w:val="24"/>
          <w:szCs w:val="24"/>
        </w:rPr>
        <w:t xml:space="preserve"> </w:t>
      </w:r>
      <w:r w:rsidR="009E4D85">
        <w:rPr>
          <w:rFonts w:ascii="Times New Roman" w:hAnsi="Times New Roman" w:cs="Times New Roman"/>
          <w:sz w:val="24"/>
          <w:szCs w:val="24"/>
        </w:rPr>
        <w:t xml:space="preserve">quien hace referencia que la responsabilidad </w:t>
      </w:r>
      <w:r w:rsidR="00BC065C" w:rsidRPr="001C5CDC">
        <w:rPr>
          <w:rFonts w:ascii="Times New Roman" w:hAnsi="Times New Roman" w:cs="Times New Roman"/>
          <w:sz w:val="24"/>
          <w:szCs w:val="24"/>
        </w:rPr>
        <w:t>es</w:t>
      </w:r>
      <w:r w:rsidR="00E537F8" w:rsidRPr="001C5CDC">
        <w:rPr>
          <w:rFonts w:ascii="Times New Roman" w:hAnsi="Times New Roman" w:cs="Times New Roman"/>
          <w:sz w:val="24"/>
          <w:szCs w:val="24"/>
        </w:rPr>
        <w:t xml:space="preserve"> un compromiso asumido por los individuos, una vez convergen en que la responsabilidad moral debe ser configurada por las propias acciones, es decir, hacer que lo moralmente aceptado ocurra desde la participación individual, como quien evalúa el contenido y se convierte en </w:t>
      </w:r>
      <w:r w:rsidR="00240740" w:rsidRPr="001C5CDC">
        <w:rPr>
          <w:rFonts w:ascii="Times New Roman" w:hAnsi="Times New Roman" w:cs="Times New Roman"/>
          <w:sz w:val="24"/>
          <w:szCs w:val="24"/>
        </w:rPr>
        <w:t>el agente de la acción sugerida.</w:t>
      </w:r>
      <w:r w:rsidR="00BC065C">
        <w:rPr>
          <w:rFonts w:ascii="Times New Roman" w:eastAsia="Times New Roman" w:hAnsi="Times New Roman" w:cs="Times New Roman"/>
          <w:sz w:val="24"/>
          <w:szCs w:val="24"/>
        </w:rPr>
        <w:t xml:space="preserve"> </w:t>
      </w:r>
      <w:r w:rsidRPr="00BC065C">
        <w:rPr>
          <w:rFonts w:ascii="Times New Roman" w:eastAsia="Times New Roman" w:hAnsi="Times New Roman" w:cs="Times New Roman"/>
          <w:sz w:val="24"/>
          <w:szCs w:val="24"/>
        </w:rPr>
        <w:t>Para que el trabajo sea satisfactorio el nivel de responsabilidad del trabajador debe ser adecuado a la capacidad del mismo y a los recursos disponibles.</w:t>
      </w:r>
    </w:p>
    <w:p w14:paraId="4B2B21E2" w14:textId="77777777" w:rsidR="00C94FDC" w:rsidRPr="001C5CDC" w:rsidRDefault="00C94FDC" w:rsidP="00BC065C">
      <w:pPr>
        <w:spacing w:after="0" w:line="360" w:lineRule="auto"/>
        <w:ind w:firstLine="450"/>
        <w:contextualSpacing/>
        <w:rPr>
          <w:rFonts w:ascii="Times New Roman" w:eastAsia="Times New Roman" w:hAnsi="Times New Roman" w:cs="Times New Roman"/>
          <w:color w:val="FF0000"/>
          <w:sz w:val="24"/>
          <w:szCs w:val="24"/>
        </w:rPr>
      </w:pPr>
    </w:p>
    <w:p w14:paraId="50BFAC40" w14:textId="7273F4C2" w:rsidR="00C94FDC" w:rsidRPr="001C5CDC" w:rsidRDefault="00C94FDC" w:rsidP="00BC065C">
      <w:pPr>
        <w:numPr>
          <w:ilvl w:val="0"/>
          <w:numId w:val="32"/>
        </w:numPr>
        <w:spacing w:after="0" w:line="360" w:lineRule="auto"/>
        <w:contextualSpacing/>
        <w:rPr>
          <w:rFonts w:ascii="Times New Roman" w:eastAsia="Times New Roman" w:hAnsi="Times New Roman" w:cs="Times New Roman"/>
          <w:sz w:val="24"/>
          <w:szCs w:val="24"/>
        </w:rPr>
      </w:pPr>
      <w:r w:rsidRPr="003A3062">
        <w:rPr>
          <w:rFonts w:ascii="Times New Roman" w:eastAsia="Times New Roman" w:hAnsi="Times New Roman" w:cs="Times New Roman"/>
          <w:b/>
          <w:sz w:val="24"/>
          <w:szCs w:val="24"/>
        </w:rPr>
        <w:lastRenderedPageBreak/>
        <w:t xml:space="preserve">Desempeño de </w:t>
      </w:r>
      <w:r w:rsidR="00F82816" w:rsidRPr="003A3062">
        <w:rPr>
          <w:rFonts w:ascii="Times New Roman" w:eastAsia="Times New Roman" w:hAnsi="Times New Roman" w:cs="Times New Roman"/>
          <w:b/>
          <w:sz w:val="24"/>
          <w:szCs w:val="24"/>
        </w:rPr>
        <w:t>rol:</w:t>
      </w:r>
      <w:r w:rsidR="00F82816" w:rsidRPr="001C5CDC">
        <w:rPr>
          <w:rFonts w:ascii="Times New Roman" w:hAnsi="Times New Roman" w:cs="Times New Roman"/>
          <w:sz w:val="24"/>
          <w:szCs w:val="24"/>
        </w:rPr>
        <w:t xml:space="preserve"> Los</w:t>
      </w:r>
      <w:r w:rsidR="008D0881" w:rsidRPr="001C5CDC">
        <w:rPr>
          <w:rFonts w:ascii="Times New Roman" w:hAnsi="Times New Roman" w:cs="Times New Roman"/>
          <w:sz w:val="24"/>
          <w:szCs w:val="24"/>
        </w:rPr>
        <w:t xml:space="preserve"> roles ocupacionales son considerados roles vitales que el usuario desarrolla dentro de la sociedad, cabe recalcar que cada persona se desenvuelve en distintos roles a lo largo de su vida, por lo cual el</w:t>
      </w:r>
      <w:r w:rsidRPr="001C5CDC">
        <w:rPr>
          <w:rFonts w:ascii="Times New Roman" w:eastAsia="Times New Roman" w:hAnsi="Times New Roman" w:cs="Times New Roman"/>
          <w:sz w:val="24"/>
          <w:szCs w:val="24"/>
        </w:rPr>
        <w:t xml:space="preserve"> rol puede ser definido como el conjunto de expectativas y demandas sobre las conductas que se esperan de la persona que ocupa una determinada posición. </w:t>
      </w:r>
    </w:p>
    <w:p w14:paraId="643FE239" w14:textId="77777777" w:rsidR="00C94FDC" w:rsidRPr="001C5CDC" w:rsidRDefault="00C94FDC" w:rsidP="00BC065C">
      <w:pPr>
        <w:spacing w:after="0" w:line="360" w:lineRule="auto"/>
        <w:ind w:firstLine="450"/>
        <w:contextualSpacing/>
        <w:rPr>
          <w:rFonts w:ascii="Times New Roman" w:eastAsia="Times New Roman" w:hAnsi="Times New Roman" w:cs="Times New Roman"/>
          <w:sz w:val="24"/>
          <w:szCs w:val="24"/>
        </w:rPr>
      </w:pPr>
    </w:p>
    <w:p w14:paraId="01D68FC9" w14:textId="768BFC99" w:rsidR="00334717" w:rsidRPr="001C5CDC" w:rsidRDefault="00C94FDC" w:rsidP="00BC065C">
      <w:pPr>
        <w:numPr>
          <w:ilvl w:val="0"/>
          <w:numId w:val="32"/>
        </w:numPr>
        <w:spacing w:after="0" w:line="360" w:lineRule="auto"/>
        <w:contextualSpacing/>
        <w:rPr>
          <w:rFonts w:ascii="Times New Roman" w:eastAsia="Times New Roman" w:hAnsi="Times New Roman" w:cs="Times New Roman"/>
          <w:sz w:val="24"/>
          <w:szCs w:val="24"/>
        </w:rPr>
      </w:pPr>
      <w:r w:rsidRPr="001C5CDC">
        <w:rPr>
          <w:rFonts w:ascii="Times New Roman" w:eastAsia="Times New Roman" w:hAnsi="Times New Roman" w:cs="Times New Roman"/>
          <w:b/>
          <w:sz w:val="24"/>
          <w:szCs w:val="24"/>
        </w:rPr>
        <w:t xml:space="preserve">Sobrecarga de </w:t>
      </w:r>
      <w:r w:rsidR="00F82816" w:rsidRPr="001C5CDC">
        <w:rPr>
          <w:rFonts w:ascii="Times New Roman" w:eastAsia="Times New Roman" w:hAnsi="Times New Roman" w:cs="Times New Roman"/>
          <w:b/>
          <w:sz w:val="24"/>
          <w:szCs w:val="24"/>
        </w:rPr>
        <w:t>rol:</w:t>
      </w:r>
      <w:r w:rsidR="00F82816" w:rsidRPr="001C5CDC">
        <w:rPr>
          <w:rFonts w:ascii="Times New Roman" w:hAnsi="Times New Roman" w:cs="Times New Roman"/>
          <w:sz w:val="24"/>
          <w:szCs w:val="24"/>
        </w:rPr>
        <w:t xml:space="preserve"> </w:t>
      </w:r>
      <w:r w:rsidR="00F82816" w:rsidRPr="009A19BD">
        <w:rPr>
          <w:rFonts w:ascii="Times New Roman" w:hAnsi="Times New Roman" w:cs="Times New Roman"/>
          <w:sz w:val="24"/>
          <w:szCs w:val="24"/>
        </w:rPr>
        <w:t>Según</w:t>
      </w:r>
      <w:r w:rsidR="00334717" w:rsidRPr="009A19BD">
        <w:rPr>
          <w:rFonts w:ascii="Times New Roman" w:hAnsi="Times New Roman" w:cs="Times New Roman"/>
          <w:sz w:val="24"/>
          <w:szCs w:val="24"/>
        </w:rPr>
        <w:t xml:space="preserve"> </w:t>
      </w:r>
      <w:r w:rsidR="009A19BD">
        <w:rPr>
          <w:rFonts w:ascii="Times New Roman" w:hAnsi="Times New Roman" w:cs="Times New Roman"/>
          <w:sz w:val="24"/>
          <w:szCs w:val="24"/>
          <w:shd w:val="clear" w:color="auto" w:fill="FFFFFF"/>
        </w:rPr>
        <w:t>Escalante (2020). La sobrecarga de rol s</w:t>
      </w:r>
      <w:r w:rsidR="00334717" w:rsidRPr="001C5CDC">
        <w:rPr>
          <w:rFonts w:ascii="Times New Roman" w:hAnsi="Times New Roman" w:cs="Times New Roman"/>
          <w:sz w:val="24"/>
          <w:szCs w:val="24"/>
        </w:rPr>
        <w:t>e refiere a la grandeza de las tareas laborales y puede causar angustia mental a los empleados. La gente responde de manera diferente hacia la carga de trabajo. Algunos lo aceptan, mientras que otros muestran frustración. A medida que los empleados escalan el empleo escaleras, aumenta la carga de trabajo, lo que influye en el desempeño laboral de los trabajadores Razana.</w:t>
      </w:r>
    </w:p>
    <w:p w14:paraId="5C6267A6" w14:textId="77777777" w:rsidR="00C94FDC" w:rsidRPr="001C5CDC" w:rsidRDefault="00C94FDC" w:rsidP="00BC065C">
      <w:pPr>
        <w:spacing w:after="0" w:line="360" w:lineRule="auto"/>
        <w:ind w:left="1170"/>
        <w:contextualSpacing/>
        <w:rPr>
          <w:rFonts w:ascii="Times New Roman" w:eastAsia="Times New Roman" w:hAnsi="Times New Roman" w:cs="Times New Roman"/>
          <w:sz w:val="24"/>
          <w:szCs w:val="24"/>
        </w:rPr>
      </w:pPr>
      <w:r w:rsidRPr="001C5CDC">
        <w:rPr>
          <w:rFonts w:ascii="Times New Roman" w:eastAsia="Times New Roman" w:hAnsi="Times New Roman" w:cs="Times New Roman"/>
          <w:sz w:val="24"/>
          <w:szCs w:val="24"/>
        </w:rPr>
        <w:t>Relacionado con los deberes y demandas por el desempeño de uno o varios roles, tanto cuantitativa como cualitativa.</w:t>
      </w:r>
    </w:p>
    <w:p w14:paraId="462F39F9" w14:textId="77777777" w:rsidR="00C94FDC" w:rsidRPr="001C5CDC" w:rsidRDefault="00C94FDC" w:rsidP="00BC065C">
      <w:pPr>
        <w:spacing w:after="0" w:line="360" w:lineRule="auto"/>
        <w:ind w:firstLine="450"/>
        <w:contextualSpacing/>
        <w:rPr>
          <w:rFonts w:ascii="Times New Roman" w:eastAsia="Times New Roman" w:hAnsi="Times New Roman" w:cs="Times New Roman"/>
          <w:sz w:val="24"/>
          <w:szCs w:val="24"/>
        </w:rPr>
      </w:pPr>
    </w:p>
    <w:p w14:paraId="1CCFEA2A" w14:textId="07FB0191" w:rsidR="007024B0" w:rsidRPr="001C5CDC" w:rsidRDefault="00C94FDC" w:rsidP="00BC065C">
      <w:pPr>
        <w:numPr>
          <w:ilvl w:val="0"/>
          <w:numId w:val="32"/>
        </w:numPr>
        <w:spacing w:after="0" w:line="360" w:lineRule="auto"/>
        <w:contextualSpacing/>
        <w:rPr>
          <w:rFonts w:ascii="Times New Roman" w:eastAsia="Times New Roman" w:hAnsi="Times New Roman" w:cs="Times New Roman"/>
          <w:sz w:val="24"/>
          <w:szCs w:val="24"/>
        </w:rPr>
      </w:pPr>
      <w:r w:rsidRPr="001C5CDC">
        <w:rPr>
          <w:rFonts w:ascii="Times New Roman" w:eastAsia="Times New Roman" w:hAnsi="Times New Roman" w:cs="Times New Roman"/>
          <w:b/>
          <w:sz w:val="24"/>
          <w:szCs w:val="24"/>
        </w:rPr>
        <w:t xml:space="preserve">Comunicación en el </w:t>
      </w:r>
      <w:r w:rsidR="000221BE" w:rsidRPr="001C5CDC">
        <w:rPr>
          <w:rFonts w:ascii="Times New Roman" w:eastAsia="Times New Roman" w:hAnsi="Times New Roman" w:cs="Times New Roman"/>
          <w:b/>
          <w:sz w:val="24"/>
          <w:szCs w:val="24"/>
        </w:rPr>
        <w:t>trabajo</w:t>
      </w:r>
      <w:r w:rsidR="000221BE">
        <w:rPr>
          <w:rFonts w:ascii="Times New Roman" w:eastAsia="Times New Roman" w:hAnsi="Times New Roman" w:cs="Times New Roman"/>
          <w:b/>
          <w:sz w:val="24"/>
          <w:szCs w:val="24"/>
        </w:rPr>
        <w:t xml:space="preserve">: </w:t>
      </w:r>
      <w:r w:rsidR="000221BE" w:rsidRPr="00704316">
        <w:rPr>
          <w:rFonts w:ascii="Times New Roman" w:eastAsia="Times New Roman" w:hAnsi="Times New Roman" w:cs="Times New Roman"/>
          <w:sz w:val="24"/>
          <w:szCs w:val="24"/>
        </w:rPr>
        <w:t>Según</w:t>
      </w:r>
      <w:r w:rsidR="000221BE">
        <w:rPr>
          <w:rFonts w:ascii="Times New Roman" w:eastAsia="Times New Roman" w:hAnsi="Times New Roman" w:cs="Times New Roman"/>
          <w:sz w:val="24"/>
          <w:szCs w:val="24"/>
        </w:rPr>
        <w:t xml:space="preserve"> </w:t>
      </w:r>
      <w:r w:rsidR="009E4D85">
        <w:rPr>
          <w:rFonts w:ascii="Times New Roman" w:hAnsi="Times New Roman" w:cs="Times New Roman"/>
          <w:sz w:val="24"/>
          <w:szCs w:val="24"/>
        </w:rPr>
        <w:t>Greco, Mehmet, &amp; Perret</w:t>
      </w:r>
      <w:r w:rsidR="007024B0" w:rsidRPr="001C5CDC">
        <w:rPr>
          <w:rFonts w:ascii="Times New Roman" w:hAnsi="Times New Roman" w:cs="Times New Roman"/>
          <w:sz w:val="24"/>
          <w:szCs w:val="24"/>
        </w:rPr>
        <w:t xml:space="preserve"> (</w:t>
      </w:r>
      <w:r w:rsidR="00F82816" w:rsidRPr="001C5CDC">
        <w:rPr>
          <w:rFonts w:ascii="Times New Roman" w:hAnsi="Times New Roman" w:cs="Times New Roman"/>
          <w:sz w:val="24"/>
          <w:szCs w:val="24"/>
        </w:rPr>
        <w:t>2016) La</w:t>
      </w:r>
      <w:r w:rsidR="00DA3747" w:rsidRPr="001C5CDC">
        <w:rPr>
          <w:rFonts w:ascii="Times New Roman" w:hAnsi="Times New Roman" w:cs="Times New Roman"/>
          <w:sz w:val="24"/>
          <w:szCs w:val="24"/>
        </w:rPr>
        <w:t xml:space="preserve"> comunicación en el ámbito laboral facilita el logro de los objetivos profesionales y corporativos, en este sentido cobra valor la capacidad de razonamiento individual, ya que allí inicia el diálogo interno que tendrá como resultado las interacciones sociales en el transcurso de la vida de un individuo. En la psicología cultural y social, algunos autores que se han ocupado de la educación y el desarrollo cognitivo, han resaltado que el pensamiento no es un proceso individual y aislado, sino que está conectado a l</w:t>
      </w:r>
      <w:r w:rsidR="007024B0" w:rsidRPr="001C5CDC">
        <w:rPr>
          <w:rFonts w:ascii="Times New Roman" w:hAnsi="Times New Roman" w:cs="Times New Roman"/>
          <w:sz w:val="24"/>
          <w:szCs w:val="24"/>
        </w:rPr>
        <w:t>a interacción con el contexto.</w:t>
      </w:r>
    </w:p>
    <w:p w14:paraId="01A9475E" w14:textId="77777777" w:rsidR="002C43BD" w:rsidRDefault="00193E8C" w:rsidP="002C43BD">
      <w:pPr>
        <w:spacing w:after="0" w:line="360" w:lineRule="auto"/>
        <w:ind w:left="1170"/>
        <w:contextualSpacing/>
        <w:rPr>
          <w:rFonts w:ascii="Times New Roman" w:eastAsia="Times New Roman" w:hAnsi="Times New Roman" w:cs="Times New Roman"/>
          <w:sz w:val="24"/>
          <w:szCs w:val="24"/>
        </w:rPr>
      </w:pPr>
      <w:r w:rsidRPr="001C5CDC">
        <w:rPr>
          <w:rFonts w:ascii="Times New Roman" w:eastAsia="Times New Roman" w:hAnsi="Times New Roman" w:cs="Times New Roman"/>
          <w:sz w:val="24"/>
          <w:szCs w:val="24"/>
        </w:rPr>
        <w:t>Desde</w:t>
      </w:r>
      <w:r w:rsidR="00C94FDC" w:rsidRPr="001C5CDC">
        <w:rPr>
          <w:rFonts w:ascii="Times New Roman" w:eastAsia="Times New Roman" w:hAnsi="Times New Roman" w:cs="Times New Roman"/>
          <w:sz w:val="24"/>
          <w:szCs w:val="24"/>
        </w:rPr>
        <w:t xml:space="preserve"> las órdenes dadas por los directivos directamente, hasta las expresiones </w:t>
      </w:r>
      <w:r w:rsidR="002C43BD">
        <w:rPr>
          <w:rFonts w:ascii="Times New Roman" w:eastAsia="Times New Roman" w:hAnsi="Times New Roman" w:cs="Times New Roman"/>
          <w:sz w:val="24"/>
          <w:szCs w:val="24"/>
        </w:rPr>
        <w:t>casuales entre los compañeros.</w:t>
      </w:r>
    </w:p>
    <w:p w14:paraId="26AD8918" w14:textId="77777777" w:rsidR="002C43BD" w:rsidRDefault="002C43BD" w:rsidP="002C43BD">
      <w:pPr>
        <w:spacing w:after="0" w:line="360" w:lineRule="auto"/>
        <w:ind w:left="1170"/>
        <w:contextualSpacing/>
        <w:rPr>
          <w:rFonts w:ascii="Times New Roman" w:eastAsia="Times New Roman" w:hAnsi="Times New Roman" w:cs="Times New Roman"/>
          <w:sz w:val="24"/>
          <w:szCs w:val="24"/>
        </w:rPr>
      </w:pPr>
    </w:p>
    <w:p w14:paraId="40F10603" w14:textId="77777777" w:rsidR="002C43BD" w:rsidRPr="00F17220" w:rsidRDefault="00C94FDC" w:rsidP="002C43BD">
      <w:pPr>
        <w:pStyle w:val="Prrafodelista"/>
        <w:numPr>
          <w:ilvl w:val="0"/>
          <w:numId w:val="32"/>
        </w:numPr>
        <w:spacing w:after="0" w:line="360" w:lineRule="auto"/>
        <w:rPr>
          <w:rFonts w:ascii="Times New Roman" w:eastAsia="Times New Roman" w:hAnsi="Times New Roman" w:cs="Times New Roman"/>
          <w:sz w:val="24"/>
          <w:szCs w:val="24"/>
        </w:rPr>
      </w:pPr>
      <w:r w:rsidRPr="002C43BD">
        <w:rPr>
          <w:rFonts w:ascii="Times New Roman" w:eastAsia="Times New Roman" w:hAnsi="Times New Roman" w:cs="Times New Roman"/>
          <w:b/>
          <w:sz w:val="24"/>
          <w:szCs w:val="24"/>
        </w:rPr>
        <w:t xml:space="preserve">Estilo de </w:t>
      </w:r>
      <w:r w:rsidR="000221BE" w:rsidRPr="002C43BD">
        <w:rPr>
          <w:rFonts w:ascii="Times New Roman" w:eastAsia="Times New Roman" w:hAnsi="Times New Roman" w:cs="Times New Roman"/>
          <w:b/>
          <w:sz w:val="24"/>
          <w:szCs w:val="24"/>
        </w:rPr>
        <w:t>mando</w:t>
      </w:r>
      <w:r w:rsidR="000221BE" w:rsidRPr="002C43BD">
        <w:rPr>
          <w:rFonts w:ascii="Times New Roman" w:eastAsia="Times New Roman" w:hAnsi="Times New Roman" w:cs="Times New Roman"/>
          <w:sz w:val="24"/>
          <w:szCs w:val="24"/>
        </w:rPr>
        <w:t>:</w:t>
      </w:r>
      <w:r w:rsidR="000221BE" w:rsidRPr="002C43BD">
        <w:rPr>
          <w:rFonts w:ascii="Times New Roman" w:eastAsia="Times New Roman" w:hAnsi="Times New Roman" w:cs="Times New Roman"/>
          <w:iCs/>
          <w:sz w:val="24"/>
          <w:szCs w:val="24"/>
        </w:rPr>
        <w:t xml:space="preserve"> Según</w:t>
      </w:r>
      <w:r w:rsidR="00046A3D" w:rsidRPr="002C43BD">
        <w:rPr>
          <w:rFonts w:ascii="Times New Roman" w:eastAsia="Times New Roman" w:hAnsi="Times New Roman" w:cs="Times New Roman"/>
          <w:iCs/>
          <w:sz w:val="24"/>
          <w:szCs w:val="24"/>
        </w:rPr>
        <w:t xml:space="preserve"> la OIT son las actitudes y comportamiento en el trabajo que están influidos por el estilo de mando con que actúa cada superior con sus subordinados. </w:t>
      </w:r>
      <w:r w:rsidR="008D0881" w:rsidRPr="002C43BD">
        <w:rPr>
          <w:rFonts w:ascii="Times New Roman" w:eastAsia="Times New Roman" w:hAnsi="Times New Roman" w:cs="Times New Roman"/>
          <w:iCs/>
          <w:sz w:val="24"/>
          <w:szCs w:val="24"/>
        </w:rPr>
        <w:t>Esto influye</w:t>
      </w:r>
      <w:r w:rsidRPr="002C43BD">
        <w:rPr>
          <w:rFonts w:ascii="Times New Roman" w:eastAsia="Times New Roman" w:hAnsi="Times New Roman" w:cs="Times New Roman"/>
          <w:iCs/>
          <w:sz w:val="24"/>
          <w:szCs w:val="24"/>
        </w:rPr>
        <w:t xml:space="preserve"> en el ambiente de trabajo y en las relaciones entre los trabajadores y entre éstos y los jefes, porque las actitudes del superior o jefe repercuten directa o indirectamente en los trabajadores bajo su mando y en el clima laboral.</w:t>
      </w:r>
    </w:p>
    <w:p w14:paraId="56EDD221" w14:textId="519C9340" w:rsidR="00F17220" w:rsidRDefault="00F17220" w:rsidP="00F17220">
      <w:pPr>
        <w:pStyle w:val="Prrafodelista"/>
        <w:spacing w:after="0" w:line="360" w:lineRule="auto"/>
        <w:ind w:left="1170"/>
        <w:rPr>
          <w:rFonts w:ascii="Times New Roman" w:eastAsia="Times New Roman" w:hAnsi="Times New Roman" w:cs="Times New Roman"/>
          <w:sz w:val="24"/>
          <w:szCs w:val="24"/>
        </w:rPr>
      </w:pPr>
      <w:r w:rsidRPr="00F17220">
        <w:rPr>
          <w:rFonts w:ascii="Times New Roman" w:eastAsia="Times New Roman" w:hAnsi="Times New Roman" w:cs="Times New Roman"/>
          <w:sz w:val="24"/>
          <w:szCs w:val="24"/>
        </w:rPr>
        <w:lastRenderedPageBreak/>
        <w:t>Los distintos estilos de dirección o del ejercicio del mando, suelen extraerse de la combinación de algunos de los cuatro principales patrones o modelos</w:t>
      </w:r>
      <w:r>
        <w:rPr>
          <w:rFonts w:ascii="Times New Roman" w:eastAsia="Times New Roman" w:hAnsi="Times New Roman" w:cs="Times New Roman"/>
          <w:sz w:val="24"/>
          <w:szCs w:val="24"/>
        </w:rPr>
        <w:t xml:space="preserve">, estos según la </w:t>
      </w:r>
      <w:r w:rsidR="00B635DE">
        <w:rPr>
          <w:rFonts w:ascii="Times New Roman" w:eastAsia="Times New Roman" w:hAnsi="Times New Roman" w:cs="Times New Roman"/>
          <w:sz w:val="24"/>
          <w:szCs w:val="24"/>
        </w:rPr>
        <w:t xml:space="preserve">Unión General de Trabajadores </w:t>
      </w:r>
      <w:r>
        <w:rPr>
          <w:rFonts w:ascii="Times New Roman" w:eastAsia="Times New Roman" w:hAnsi="Times New Roman" w:cs="Times New Roman"/>
          <w:sz w:val="24"/>
          <w:szCs w:val="24"/>
        </w:rPr>
        <w:t xml:space="preserve">UGT </w:t>
      </w:r>
      <w:r w:rsidR="00B635DE">
        <w:rPr>
          <w:rFonts w:ascii="Times New Roman" w:eastAsia="Times New Roman" w:hAnsi="Times New Roman" w:cs="Times New Roman"/>
          <w:sz w:val="24"/>
          <w:szCs w:val="24"/>
        </w:rPr>
        <w:t xml:space="preserve">(2012) </w:t>
      </w:r>
      <w:r>
        <w:rPr>
          <w:rFonts w:ascii="Times New Roman" w:eastAsia="Times New Roman" w:hAnsi="Times New Roman" w:cs="Times New Roman"/>
          <w:sz w:val="24"/>
          <w:szCs w:val="24"/>
        </w:rPr>
        <w:t>son los cuatro estilos de mando manejados dentro de la organización:</w:t>
      </w:r>
    </w:p>
    <w:p w14:paraId="2656B7C9" w14:textId="52B408B3" w:rsidR="00F17220" w:rsidRDefault="00F17220" w:rsidP="00F17220">
      <w:pPr>
        <w:pStyle w:val="Prrafodelista"/>
        <w:numPr>
          <w:ilvl w:val="0"/>
          <w:numId w:val="49"/>
        </w:numPr>
        <w:spacing w:after="0" w:line="360" w:lineRule="auto"/>
        <w:rPr>
          <w:rFonts w:ascii="Times New Roman" w:eastAsia="Times New Roman" w:hAnsi="Times New Roman" w:cs="Times New Roman"/>
          <w:sz w:val="24"/>
          <w:szCs w:val="24"/>
        </w:rPr>
      </w:pPr>
      <w:r w:rsidRPr="00F17220">
        <w:rPr>
          <w:rFonts w:ascii="Times New Roman" w:eastAsia="Times New Roman" w:hAnsi="Times New Roman" w:cs="Times New Roman"/>
          <w:sz w:val="24"/>
          <w:szCs w:val="24"/>
        </w:rPr>
        <w:t>Estilo autoritario o autocrático</w:t>
      </w:r>
      <w:r>
        <w:rPr>
          <w:rFonts w:ascii="Times New Roman" w:eastAsia="Times New Roman" w:hAnsi="Times New Roman" w:cs="Times New Roman"/>
          <w:sz w:val="24"/>
          <w:szCs w:val="24"/>
        </w:rPr>
        <w:t xml:space="preserve">: </w:t>
      </w:r>
      <w:r w:rsidRPr="00F17220">
        <w:rPr>
          <w:rFonts w:ascii="Times New Roman" w:eastAsia="Times New Roman" w:hAnsi="Times New Roman" w:cs="Times New Roman"/>
          <w:sz w:val="24"/>
          <w:szCs w:val="24"/>
        </w:rPr>
        <w:t>Este estilo de mando se basa en el principio de autoridad, por lo que el jefe no informa de los objetivos, sólo da consignas. El jefe tiende a concentrar en él mismo todas sus decisiones, dando poca o ninguna participación a sus trabajadores. Limita la información sobre los problemas de la organización.</w:t>
      </w:r>
    </w:p>
    <w:p w14:paraId="0F9912C6" w14:textId="15BF0E69" w:rsidR="00F17220" w:rsidRDefault="00F17220" w:rsidP="00F17220">
      <w:pPr>
        <w:pStyle w:val="Prrafodelista"/>
        <w:numPr>
          <w:ilvl w:val="0"/>
          <w:numId w:val="49"/>
        </w:numPr>
        <w:spacing w:after="0" w:line="360" w:lineRule="auto"/>
        <w:rPr>
          <w:rFonts w:ascii="Times New Roman" w:eastAsia="Times New Roman" w:hAnsi="Times New Roman" w:cs="Times New Roman"/>
          <w:sz w:val="24"/>
          <w:szCs w:val="24"/>
        </w:rPr>
      </w:pPr>
      <w:r w:rsidRPr="00F17220">
        <w:rPr>
          <w:rFonts w:ascii="Times New Roman" w:eastAsia="Times New Roman" w:hAnsi="Times New Roman" w:cs="Times New Roman"/>
          <w:sz w:val="24"/>
          <w:szCs w:val="24"/>
        </w:rPr>
        <w:t>Estilo paternalista</w:t>
      </w:r>
      <w:r>
        <w:rPr>
          <w:rFonts w:ascii="Times New Roman" w:eastAsia="Times New Roman" w:hAnsi="Times New Roman" w:cs="Times New Roman"/>
          <w:sz w:val="24"/>
          <w:szCs w:val="24"/>
        </w:rPr>
        <w:t>:</w:t>
      </w:r>
      <w:r w:rsidRPr="00F17220">
        <w:rPr>
          <w:rFonts w:ascii="Times New Roman" w:eastAsia="Times New Roman" w:hAnsi="Times New Roman" w:cs="Times New Roman"/>
          <w:sz w:val="24"/>
          <w:szCs w:val="24"/>
        </w:rPr>
        <w:t xml:space="preserve"> Este tipo de jefe opta por la sobreprotección y no promueve el liderazgo, tampoco valora la iniciativa ajena y tiende a crear y mantener individuos inf</w:t>
      </w:r>
      <w:r>
        <w:rPr>
          <w:rFonts w:ascii="Times New Roman" w:eastAsia="Times New Roman" w:hAnsi="Times New Roman" w:cs="Times New Roman"/>
          <w:sz w:val="24"/>
          <w:szCs w:val="24"/>
        </w:rPr>
        <w:t>antiles, indecisos e inseguros.</w:t>
      </w:r>
      <w:r w:rsidRPr="00F17220">
        <w:rPr>
          <w:rFonts w:ascii="Times New Roman" w:eastAsia="Times New Roman" w:hAnsi="Times New Roman" w:cs="Times New Roman"/>
          <w:sz w:val="24"/>
          <w:szCs w:val="24"/>
        </w:rPr>
        <w:t xml:space="preserve"> El estilo paternalista está basado en la suposición de que la empresa se justifica si permite el desarrollo personal de los trabajadores, de este modo prevalecen los intereses personales sobre las demandas de la organización.</w:t>
      </w:r>
    </w:p>
    <w:p w14:paraId="5D98828C" w14:textId="5275CAAB" w:rsidR="00F17220" w:rsidRDefault="00F17220" w:rsidP="00F17220">
      <w:pPr>
        <w:pStyle w:val="Prrafodelista"/>
        <w:numPr>
          <w:ilvl w:val="0"/>
          <w:numId w:val="49"/>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Estilo pasivo: </w:t>
      </w:r>
      <w:r w:rsidRPr="00F17220">
        <w:rPr>
          <w:rFonts w:ascii="Times New Roman" w:eastAsia="Times New Roman" w:hAnsi="Times New Roman" w:cs="Times New Roman"/>
          <w:sz w:val="24"/>
          <w:szCs w:val="24"/>
        </w:rPr>
        <w:t>Este estilo de mando representa un escaso control del jefe en el trabajo de los subordinados y lo efectúa a distancia. El jefe da instrucciones en forma de consejos, no dirige, no da consignas, se inhibe en situaciones conflictivas y deja que los subordinados se autocontrolen.</w:t>
      </w:r>
    </w:p>
    <w:p w14:paraId="15C3C7E0" w14:textId="51FF18F3" w:rsidR="00F17220" w:rsidRDefault="00F17220" w:rsidP="00F17220">
      <w:pPr>
        <w:pStyle w:val="Prrafodelista"/>
        <w:numPr>
          <w:ilvl w:val="0"/>
          <w:numId w:val="49"/>
        </w:numPr>
        <w:spacing w:after="0" w:line="360" w:lineRule="auto"/>
        <w:rPr>
          <w:rFonts w:ascii="Times New Roman" w:eastAsia="Times New Roman" w:hAnsi="Times New Roman" w:cs="Times New Roman"/>
          <w:sz w:val="24"/>
          <w:szCs w:val="24"/>
        </w:rPr>
      </w:pPr>
      <w:r w:rsidRPr="00F17220">
        <w:rPr>
          <w:rFonts w:ascii="Times New Roman" w:eastAsia="Times New Roman" w:hAnsi="Times New Roman" w:cs="Times New Roman"/>
          <w:sz w:val="24"/>
          <w:szCs w:val="24"/>
        </w:rPr>
        <w:t>Estilo democrático o participativo</w:t>
      </w:r>
      <w:r>
        <w:rPr>
          <w:rFonts w:ascii="Times New Roman" w:eastAsia="Times New Roman" w:hAnsi="Times New Roman" w:cs="Times New Roman"/>
          <w:sz w:val="24"/>
          <w:szCs w:val="24"/>
        </w:rPr>
        <w:t>: E</w:t>
      </w:r>
      <w:r w:rsidRPr="00F17220">
        <w:rPr>
          <w:rFonts w:ascii="Times New Roman" w:eastAsia="Times New Roman" w:hAnsi="Times New Roman" w:cs="Times New Roman"/>
          <w:sz w:val="24"/>
          <w:szCs w:val="24"/>
        </w:rPr>
        <w:t>ste tipo de jefe, en general, escucha y valora las opiniones de sus subordinados, favoreciendo las iniciativas creadoras y, sobre todo, mantiene un alto sentido de la crítica y la autocrítica. El jefe se centra en la función de coordinar el equipo, resuelve sólo los problemas fundamentales y brinda a los subordinados la posibilidad de participar activamente en la toma de decisiones</w:t>
      </w:r>
      <w:r w:rsidR="00B635DE">
        <w:rPr>
          <w:rFonts w:ascii="Times New Roman" w:eastAsia="Times New Roman" w:hAnsi="Times New Roman" w:cs="Times New Roman"/>
          <w:sz w:val="24"/>
          <w:szCs w:val="24"/>
        </w:rPr>
        <w:t>, UGT (2012).</w:t>
      </w:r>
    </w:p>
    <w:p w14:paraId="7F788AF7" w14:textId="77777777" w:rsidR="00B635DE" w:rsidRPr="002C43BD" w:rsidRDefault="00B635DE" w:rsidP="00B635DE">
      <w:pPr>
        <w:pStyle w:val="Prrafodelista"/>
        <w:spacing w:after="0" w:line="360" w:lineRule="auto"/>
        <w:ind w:left="1890"/>
        <w:rPr>
          <w:rFonts w:ascii="Times New Roman" w:eastAsia="Times New Roman" w:hAnsi="Times New Roman" w:cs="Times New Roman"/>
          <w:sz w:val="24"/>
          <w:szCs w:val="24"/>
        </w:rPr>
      </w:pPr>
    </w:p>
    <w:p w14:paraId="36168015" w14:textId="64C233F6" w:rsidR="002C43BD" w:rsidRPr="00704316" w:rsidRDefault="00C94FDC" w:rsidP="00704316">
      <w:pPr>
        <w:pStyle w:val="Prrafodelista"/>
        <w:numPr>
          <w:ilvl w:val="0"/>
          <w:numId w:val="32"/>
        </w:numPr>
        <w:spacing w:after="0" w:line="360" w:lineRule="auto"/>
        <w:rPr>
          <w:rFonts w:ascii="Times New Roman" w:eastAsia="Times New Roman" w:hAnsi="Times New Roman" w:cs="Times New Roman"/>
          <w:sz w:val="24"/>
          <w:szCs w:val="24"/>
        </w:rPr>
      </w:pPr>
      <w:r w:rsidRPr="002C43BD">
        <w:rPr>
          <w:rFonts w:ascii="Times New Roman" w:eastAsia="Times New Roman" w:hAnsi="Times New Roman" w:cs="Times New Roman"/>
          <w:b/>
          <w:sz w:val="24"/>
          <w:szCs w:val="24"/>
        </w:rPr>
        <w:t xml:space="preserve">Participación en la toma de </w:t>
      </w:r>
      <w:r w:rsidR="000221BE" w:rsidRPr="002C43BD">
        <w:rPr>
          <w:rFonts w:ascii="Times New Roman" w:eastAsia="Times New Roman" w:hAnsi="Times New Roman" w:cs="Times New Roman"/>
          <w:b/>
          <w:sz w:val="24"/>
          <w:szCs w:val="24"/>
        </w:rPr>
        <w:t>decisiones:</w:t>
      </w:r>
      <w:r w:rsidR="00704316">
        <w:rPr>
          <w:rFonts w:ascii="Times New Roman" w:hAnsi="Times New Roman" w:cs="Times New Roman"/>
          <w:sz w:val="24"/>
          <w:szCs w:val="24"/>
        </w:rPr>
        <w:t xml:space="preserve"> T</w:t>
      </w:r>
      <w:r w:rsidR="000221BE" w:rsidRPr="002C43BD">
        <w:rPr>
          <w:rFonts w:ascii="Times New Roman" w:hAnsi="Times New Roman" w:cs="Times New Roman"/>
          <w:sz w:val="24"/>
          <w:szCs w:val="24"/>
        </w:rPr>
        <w:t>oma</w:t>
      </w:r>
      <w:r w:rsidR="002F56C3" w:rsidRPr="002C43BD">
        <w:rPr>
          <w:rFonts w:ascii="Times New Roman" w:hAnsi="Times New Roman" w:cs="Times New Roman"/>
          <w:sz w:val="24"/>
          <w:szCs w:val="24"/>
        </w:rPr>
        <w:t xml:space="preserve"> de decisiones comporta necesariamente entender los nuevos escenarios que se presentan y reconocer su complejidad, que no son necesariamente decisiones cotidianas, por el </w:t>
      </w:r>
      <w:r w:rsidR="008D0881" w:rsidRPr="002C43BD">
        <w:rPr>
          <w:rFonts w:ascii="Times New Roman" w:hAnsi="Times New Roman" w:cs="Times New Roman"/>
          <w:sz w:val="24"/>
          <w:szCs w:val="24"/>
        </w:rPr>
        <w:t>contrario,</w:t>
      </w:r>
      <w:r w:rsidR="002F56C3" w:rsidRPr="002C43BD">
        <w:rPr>
          <w:rFonts w:ascii="Times New Roman" w:hAnsi="Times New Roman" w:cs="Times New Roman"/>
          <w:sz w:val="24"/>
          <w:szCs w:val="24"/>
        </w:rPr>
        <w:t xml:space="preserve"> requieren en muchos casos colaboración de otros (personas y disciplinas ajenas a la propia) y altos niveles de compromiso, además de juicios más </w:t>
      </w:r>
      <w:r w:rsidR="000221BE" w:rsidRPr="002C43BD">
        <w:rPr>
          <w:rFonts w:ascii="Times New Roman" w:hAnsi="Times New Roman" w:cs="Times New Roman"/>
          <w:sz w:val="24"/>
          <w:szCs w:val="24"/>
        </w:rPr>
        <w:t>estructurados.</w:t>
      </w:r>
      <w:r w:rsidR="000221BE" w:rsidRPr="002C43BD">
        <w:rPr>
          <w:rFonts w:ascii="Times New Roman" w:eastAsia="Times New Roman" w:hAnsi="Times New Roman" w:cs="Times New Roman"/>
          <w:sz w:val="24"/>
          <w:szCs w:val="24"/>
        </w:rPr>
        <w:t xml:space="preserve"> La</w:t>
      </w:r>
      <w:r w:rsidRPr="002C43BD">
        <w:rPr>
          <w:rFonts w:ascii="Times New Roman" w:eastAsia="Times New Roman" w:hAnsi="Times New Roman" w:cs="Times New Roman"/>
          <w:sz w:val="24"/>
          <w:szCs w:val="24"/>
        </w:rPr>
        <w:t xml:space="preserve"> </w:t>
      </w:r>
      <w:r w:rsidRPr="002C43BD">
        <w:rPr>
          <w:rFonts w:ascii="Times New Roman" w:eastAsia="Times New Roman" w:hAnsi="Times New Roman" w:cs="Times New Roman"/>
          <w:sz w:val="24"/>
          <w:szCs w:val="24"/>
        </w:rPr>
        <w:lastRenderedPageBreak/>
        <w:t>ausencia de esta, es un factor cau</w:t>
      </w:r>
      <w:r w:rsidR="00704316">
        <w:rPr>
          <w:rFonts w:ascii="Times New Roman" w:eastAsia="Times New Roman" w:hAnsi="Times New Roman" w:cs="Times New Roman"/>
          <w:sz w:val="24"/>
          <w:szCs w:val="24"/>
        </w:rPr>
        <w:t xml:space="preserve">sante de insatisfacción laboral, </w:t>
      </w:r>
      <w:r w:rsidR="009E4D85">
        <w:rPr>
          <w:rFonts w:ascii="Times New Roman" w:eastAsia="Times New Roman" w:hAnsi="Times New Roman" w:cs="Times New Roman"/>
          <w:sz w:val="24"/>
          <w:szCs w:val="24"/>
        </w:rPr>
        <w:t>Salinas &amp; Rodríguez</w:t>
      </w:r>
      <w:r w:rsidR="00704316" w:rsidRPr="00704316">
        <w:rPr>
          <w:rFonts w:ascii="Times New Roman" w:eastAsia="Times New Roman" w:hAnsi="Times New Roman" w:cs="Times New Roman"/>
          <w:sz w:val="24"/>
          <w:szCs w:val="24"/>
        </w:rPr>
        <w:t xml:space="preserve"> </w:t>
      </w:r>
      <w:r w:rsidR="00704316">
        <w:rPr>
          <w:rFonts w:ascii="Times New Roman" w:eastAsia="Times New Roman" w:hAnsi="Times New Roman" w:cs="Times New Roman"/>
          <w:sz w:val="24"/>
          <w:szCs w:val="24"/>
        </w:rPr>
        <w:t>(</w:t>
      </w:r>
      <w:r w:rsidR="00704316" w:rsidRPr="00704316">
        <w:rPr>
          <w:rFonts w:ascii="Times New Roman" w:eastAsia="Times New Roman" w:hAnsi="Times New Roman" w:cs="Times New Roman"/>
          <w:sz w:val="24"/>
          <w:szCs w:val="24"/>
        </w:rPr>
        <w:t>2011)</w:t>
      </w:r>
      <w:r w:rsidR="00704316">
        <w:rPr>
          <w:rFonts w:ascii="Times New Roman" w:eastAsia="Times New Roman" w:hAnsi="Times New Roman" w:cs="Times New Roman"/>
          <w:sz w:val="24"/>
          <w:szCs w:val="24"/>
        </w:rPr>
        <w:t>.</w:t>
      </w:r>
    </w:p>
    <w:p w14:paraId="63BC52B9" w14:textId="77777777" w:rsidR="002C43BD" w:rsidRPr="002C43BD" w:rsidRDefault="002C43BD" w:rsidP="002C43BD">
      <w:pPr>
        <w:pStyle w:val="Prrafodelista"/>
        <w:rPr>
          <w:rFonts w:ascii="Times New Roman" w:eastAsia="Times New Roman" w:hAnsi="Times New Roman" w:cs="Times New Roman"/>
          <w:b/>
          <w:sz w:val="24"/>
          <w:szCs w:val="24"/>
        </w:rPr>
      </w:pPr>
    </w:p>
    <w:p w14:paraId="69926E27" w14:textId="77777777" w:rsidR="002C43BD" w:rsidRDefault="00C94FDC" w:rsidP="002C43BD">
      <w:pPr>
        <w:pStyle w:val="Prrafodelista"/>
        <w:numPr>
          <w:ilvl w:val="0"/>
          <w:numId w:val="32"/>
        </w:numPr>
        <w:spacing w:after="0" w:line="360" w:lineRule="auto"/>
        <w:rPr>
          <w:rFonts w:ascii="Times New Roman" w:eastAsia="Times New Roman" w:hAnsi="Times New Roman" w:cs="Times New Roman"/>
          <w:sz w:val="24"/>
          <w:szCs w:val="24"/>
        </w:rPr>
      </w:pPr>
      <w:r w:rsidRPr="002C43BD">
        <w:rPr>
          <w:rFonts w:ascii="Times New Roman" w:eastAsia="Times New Roman" w:hAnsi="Times New Roman" w:cs="Times New Roman"/>
          <w:b/>
          <w:sz w:val="24"/>
          <w:szCs w:val="24"/>
        </w:rPr>
        <w:t>Relaciones interpersonales en el trabajo</w:t>
      </w:r>
      <w:r w:rsidR="00C740E9" w:rsidRPr="002C43BD">
        <w:rPr>
          <w:rFonts w:ascii="Times New Roman" w:eastAsia="Times New Roman" w:hAnsi="Times New Roman" w:cs="Times New Roman"/>
          <w:iCs/>
          <w:sz w:val="24"/>
          <w:szCs w:val="24"/>
        </w:rPr>
        <w:t>:</w:t>
      </w:r>
      <w:r w:rsidR="00FB1CE5" w:rsidRPr="002C43BD">
        <w:rPr>
          <w:rFonts w:ascii="Times New Roman" w:eastAsia="Times New Roman" w:hAnsi="Times New Roman" w:cs="Times New Roman"/>
          <w:iCs/>
          <w:sz w:val="24"/>
          <w:szCs w:val="24"/>
        </w:rPr>
        <w:t xml:space="preserve"> Dentro</w:t>
      </w:r>
      <w:r w:rsidR="00FB1CE5" w:rsidRPr="002C43BD">
        <w:rPr>
          <w:rFonts w:ascii="Times New Roman" w:hAnsi="Times New Roman" w:cs="Times New Roman"/>
          <w:sz w:val="24"/>
          <w:szCs w:val="24"/>
        </w:rPr>
        <w:t xml:space="preserve"> de una organización o empresa, como en todo contexto social, se forman relaciones entre los individuos. El trabajo en muchas ocasiones es como si fuera el segundo hogar para los trabajadores. Es ahí donde transcurre gran parte de su día, sus compañeros y superiores se vuelven como una especie de segunda familia para ellos. Por esta razón, una relación positiva o negativa tiene gran influencia en los comportamientos, así como en la satisfacción laboral</w:t>
      </w:r>
      <w:r w:rsidR="00FB1CE5" w:rsidRPr="002C43BD">
        <w:rPr>
          <w:rFonts w:ascii="Times New Roman" w:eastAsia="Times New Roman" w:hAnsi="Times New Roman" w:cs="Times New Roman"/>
          <w:sz w:val="24"/>
          <w:szCs w:val="24"/>
        </w:rPr>
        <w:t xml:space="preserve">, </w:t>
      </w:r>
      <w:r w:rsidR="00FB1CE5" w:rsidRPr="002C43BD">
        <w:rPr>
          <w:rFonts w:ascii="Times New Roman" w:hAnsi="Times New Roman" w:cs="Times New Roman"/>
          <w:sz w:val="24"/>
          <w:szCs w:val="24"/>
        </w:rPr>
        <w:t>afirma que estas dos variables han sido controvertidas dentro de los estudios de la Psicología Organizacional</w:t>
      </w:r>
      <w:r w:rsidR="00FD7601" w:rsidRPr="002C43BD">
        <w:rPr>
          <w:rFonts w:ascii="Times New Roman" w:eastAsia="Times New Roman" w:hAnsi="Times New Roman" w:cs="Times New Roman"/>
          <w:sz w:val="24"/>
          <w:szCs w:val="24"/>
        </w:rPr>
        <w:t xml:space="preserve">. </w:t>
      </w:r>
      <w:r w:rsidRPr="002C43BD">
        <w:rPr>
          <w:rFonts w:ascii="Times New Roman" w:eastAsia="Times New Roman" w:hAnsi="Times New Roman" w:cs="Times New Roman"/>
          <w:sz w:val="24"/>
          <w:szCs w:val="24"/>
        </w:rPr>
        <w:t>Incluyen las relaciones interpersonales en el trabajo (con los superiores, con los subordinados, con los compañeros y con los usuarios o clientes) y las grupales (equipos de trabajo, de departamento, de área, etc.).</w:t>
      </w:r>
    </w:p>
    <w:p w14:paraId="49667B68" w14:textId="77777777" w:rsidR="002C43BD" w:rsidRPr="002C43BD" w:rsidRDefault="002C43BD" w:rsidP="002C43BD">
      <w:pPr>
        <w:pStyle w:val="Prrafodelista"/>
        <w:rPr>
          <w:rFonts w:ascii="Times New Roman" w:eastAsia="Times New Roman" w:hAnsi="Times New Roman" w:cs="Times New Roman"/>
          <w:b/>
          <w:iCs/>
          <w:sz w:val="24"/>
          <w:szCs w:val="24"/>
        </w:rPr>
      </w:pPr>
    </w:p>
    <w:p w14:paraId="753379A5" w14:textId="286E6303" w:rsidR="002C43BD" w:rsidRDefault="0025349D" w:rsidP="002C43BD">
      <w:pPr>
        <w:pStyle w:val="Prrafodelista"/>
        <w:numPr>
          <w:ilvl w:val="0"/>
          <w:numId w:val="32"/>
        </w:numPr>
        <w:spacing w:after="0" w:line="360" w:lineRule="auto"/>
        <w:rPr>
          <w:rFonts w:ascii="Times New Roman" w:eastAsia="Times New Roman" w:hAnsi="Times New Roman" w:cs="Times New Roman"/>
          <w:sz w:val="24"/>
          <w:szCs w:val="24"/>
        </w:rPr>
      </w:pPr>
      <w:r w:rsidRPr="002C43BD">
        <w:rPr>
          <w:rFonts w:ascii="Times New Roman" w:eastAsia="Times New Roman" w:hAnsi="Times New Roman" w:cs="Times New Roman"/>
          <w:b/>
          <w:iCs/>
          <w:sz w:val="24"/>
          <w:szCs w:val="24"/>
        </w:rPr>
        <w:t>Condicione</w:t>
      </w:r>
      <w:r w:rsidRPr="002C43BD">
        <w:rPr>
          <w:rFonts w:ascii="Times New Roman" w:eastAsia="Times New Roman" w:hAnsi="Times New Roman" w:cs="Times New Roman"/>
          <w:b/>
          <w:i/>
          <w:iCs/>
          <w:sz w:val="24"/>
          <w:szCs w:val="24"/>
        </w:rPr>
        <w:t xml:space="preserve">s </w:t>
      </w:r>
      <w:r w:rsidRPr="002C43BD">
        <w:rPr>
          <w:rFonts w:ascii="Times New Roman" w:eastAsia="Times New Roman" w:hAnsi="Times New Roman" w:cs="Times New Roman"/>
          <w:b/>
          <w:iCs/>
          <w:sz w:val="24"/>
          <w:szCs w:val="24"/>
        </w:rPr>
        <w:t>de empleo</w:t>
      </w:r>
      <w:r w:rsidRPr="002C43BD">
        <w:rPr>
          <w:rFonts w:ascii="Times New Roman" w:eastAsia="Times New Roman" w:hAnsi="Times New Roman" w:cs="Times New Roman"/>
          <w:b/>
          <w:sz w:val="24"/>
          <w:szCs w:val="24"/>
        </w:rPr>
        <w:t xml:space="preserve">: </w:t>
      </w:r>
      <w:r w:rsidR="002C43BD">
        <w:rPr>
          <w:rFonts w:ascii="Times New Roman" w:eastAsia="Times New Roman" w:hAnsi="Times New Roman" w:cs="Times New Roman"/>
          <w:sz w:val="24"/>
          <w:szCs w:val="24"/>
        </w:rPr>
        <w:t>S</w:t>
      </w:r>
      <w:r w:rsidRPr="002C43BD">
        <w:rPr>
          <w:rFonts w:ascii="Times New Roman" w:eastAsia="Times New Roman" w:hAnsi="Times New Roman" w:cs="Times New Roman"/>
          <w:sz w:val="24"/>
          <w:szCs w:val="24"/>
        </w:rPr>
        <w:t>egún</w:t>
      </w:r>
      <w:r w:rsidR="000221BE" w:rsidRPr="002C43BD">
        <w:rPr>
          <w:rFonts w:ascii="Times New Roman" w:eastAsia="Times New Roman" w:hAnsi="Times New Roman" w:cs="Times New Roman"/>
          <w:sz w:val="24"/>
          <w:szCs w:val="24"/>
        </w:rPr>
        <w:t xml:space="preserve"> </w:t>
      </w:r>
      <w:proofErr w:type="spellStart"/>
      <w:r w:rsidRPr="002C43BD">
        <w:rPr>
          <w:rFonts w:ascii="Times New Roman" w:eastAsia="Times New Roman" w:hAnsi="Times New Roman" w:cs="Times New Roman"/>
          <w:sz w:val="24"/>
          <w:szCs w:val="24"/>
        </w:rPr>
        <w:t>Abrajan</w:t>
      </w:r>
      <w:proofErr w:type="spellEnd"/>
      <w:r w:rsidRPr="002C43BD">
        <w:rPr>
          <w:rFonts w:ascii="Times New Roman" w:eastAsia="Times New Roman" w:hAnsi="Times New Roman" w:cs="Times New Roman"/>
          <w:sz w:val="24"/>
          <w:szCs w:val="24"/>
        </w:rPr>
        <w:t>, Contreras, &amp; Montoya, (2015)</w:t>
      </w:r>
      <w:r w:rsidRPr="002C43BD">
        <w:rPr>
          <w:rFonts w:ascii="Times New Roman" w:eastAsia="Times New Roman" w:hAnsi="Times New Roman" w:cs="Times New Roman"/>
          <w:b/>
          <w:sz w:val="24"/>
          <w:szCs w:val="24"/>
        </w:rPr>
        <w:t xml:space="preserve">, </w:t>
      </w:r>
      <w:r w:rsidRPr="002C43BD">
        <w:rPr>
          <w:rFonts w:ascii="Times New Roman" w:hAnsi="Times New Roman" w:cs="Times New Roman"/>
          <w:sz w:val="24"/>
          <w:szCs w:val="24"/>
        </w:rPr>
        <w:t>son aquellas características que involucran la combinación de algunos aspectos presentes en la organización como: los ingresos que percibe el trabajador como sueldos y bonos, el horario de trabajo, la jornada laboral, tiempos de descanso, beneficios extras como movilización, alimentación, servicio médico; oportunidades de crecimiento y desarrollo como capacitaciones y planes de carrera; seguridad relacionada con el orden y limpieza de su área de trabajo; adecuadas cargas de trabajo en base al puesto y las competencias requeridas previamente establecidas.</w:t>
      </w:r>
      <w:r w:rsidR="00FD7601" w:rsidRPr="002C43BD">
        <w:rPr>
          <w:rFonts w:ascii="Times New Roman" w:eastAsia="Times New Roman" w:hAnsi="Times New Roman" w:cs="Times New Roman"/>
          <w:sz w:val="24"/>
          <w:szCs w:val="24"/>
        </w:rPr>
        <w:t xml:space="preserve"> </w:t>
      </w:r>
      <w:r w:rsidR="002C43BD">
        <w:rPr>
          <w:rFonts w:ascii="Times New Roman" w:eastAsia="Times New Roman" w:hAnsi="Times New Roman" w:cs="Times New Roman"/>
          <w:sz w:val="24"/>
          <w:szCs w:val="24"/>
        </w:rPr>
        <w:t xml:space="preserve"> </w:t>
      </w:r>
    </w:p>
    <w:p w14:paraId="7E8F9E33" w14:textId="0DC73E0A" w:rsidR="00704316" w:rsidRDefault="00C94FDC" w:rsidP="00704316">
      <w:pPr>
        <w:pStyle w:val="Prrafodelista"/>
        <w:spacing w:after="0" w:line="360" w:lineRule="auto"/>
        <w:ind w:left="1170"/>
        <w:rPr>
          <w:rFonts w:ascii="Times New Roman" w:eastAsia="Times New Roman" w:hAnsi="Times New Roman" w:cs="Times New Roman"/>
          <w:sz w:val="24"/>
          <w:szCs w:val="24"/>
        </w:rPr>
      </w:pPr>
      <w:r w:rsidRPr="002C43BD">
        <w:rPr>
          <w:rFonts w:ascii="Times New Roman" w:eastAsia="Times New Roman" w:hAnsi="Times New Roman" w:cs="Times New Roman"/>
          <w:sz w:val="24"/>
          <w:szCs w:val="24"/>
        </w:rPr>
        <w:t>Relacionadas con la seguridad y certeza respecto al empleo o el futuro profesional, el t</w:t>
      </w:r>
      <w:r w:rsidR="00EB3694">
        <w:rPr>
          <w:rFonts w:ascii="Times New Roman" w:eastAsia="Times New Roman" w:hAnsi="Times New Roman" w:cs="Times New Roman"/>
          <w:sz w:val="24"/>
          <w:szCs w:val="24"/>
        </w:rPr>
        <w:t>ipo de contrato (fijo, temporal</w:t>
      </w:r>
      <w:r w:rsidRPr="002C43BD">
        <w:rPr>
          <w:rFonts w:ascii="Times New Roman" w:eastAsia="Times New Roman" w:hAnsi="Times New Roman" w:cs="Times New Roman"/>
          <w:sz w:val="24"/>
          <w:szCs w:val="24"/>
        </w:rPr>
        <w:t>), la posibilidad de movilidad geográfica, el salario, la posibilidad de elección de vacaciones y la exposición a riesgos laborales.</w:t>
      </w:r>
    </w:p>
    <w:p w14:paraId="2D52EC17" w14:textId="2CE0327B" w:rsidR="00C94FDC" w:rsidRDefault="00C94FDC" w:rsidP="00B635DE">
      <w:pPr>
        <w:pStyle w:val="Prrafodelista"/>
        <w:numPr>
          <w:ilvl w:val="0"/>
          <w:numId w:val="32"/>
        </w:numPr>
        <w:spacing w:after="0" w:line="360" w:lineRule="auto"/>
        <w:rPr>
          <w:rFonts w:ascii="Times New Roman" w:eastAsia="Times New Roman" w:hAnsi="Times New Roman" w:cs="Times New Roman"/>
          <w:sz w:val="24"/>
          <w:szCs w:val="24"/>
        </w:rPr>
      </w:pPr>
      <w:r w:rsidRPr="00564868">
        <w:rPr>
          <w:rFonts w:ascii="Times New Roman" w:eastAsia="Times New Roman" w:hAnsi="Times New Roman" w:cs="Times New Roman"/>
          <w:b/>
          <w:sz w:val="24"/>
          <w:szCs w:val="24"/>
        </w:rPr>
        <w:t>Desarrollo de la carrera profesional</w:t>
      </w:r>
      <w:r w:rsidR="00704316" w:rsidRPr="00564868">
        <w:rPr>
          <w:rFonts w:ascii="Times New Roman" w:eastAsia="Times New Roman" w:hAnsi="Times New Roman" w:cs="Times New Roman"/>
          <w:b/>
          <w:sz w:val="24"/>
          <w:szCs w:val="24"/>
        </w:rPr>
        <w:t>:</w:t>
      </w:r>
      <w:r w:rsidR="00704316">
        <w:rPr>
          <w:rFonts w:ascii="Times New Roman" w:eastAsia="Times New Roman" w:hAnsi="Times New Roman" w:cs="Times New Roman"/>
          <w:b/>
          <w:sz w:val="24"/>
          <w:szCs w:val="24"/>
        </w:rPr>
        <w:t xml:space="preserve"> </w:t>
      </w:r>
      <w:r w:rsidR="00704316" w:rsidRPr="00704316">
        <w:rPr>
          <w:rFonts w:ascii="Times New Roman" w:eastAsia="Times New Roman" w:hAnsi="Times New Roman" w:cs="Times New Roman"/>
          <w:sz w:val="24"/>
          <w:szCs w:val="24"/>
        </w:rPr>
        <w:t>Según</w:t>
      </w:r>
      <w:r w:rsidR="000221BE">
        <w:rPr>
          <w:rFonts w:ascii="Times New Roman" w:eastAsia="Times New Roman" w:hAnsi="Times New Roman" w:cs="Times New Roman"/>
          <w:sz w:val="24"/>
          <w:szCs w:val="24"/>
        </w:rPr>
        <w:t xml:space="preserve"> </w:t>
      </w:r>
      <w:r w:rsidR="00B635DE">
        <w:rPr>
          <w:rFonts w:ascii="Times New Roman" w:hAnsi="Times New Roman" w:cs="Times New Roman"/>
          <w:color w:val="000000" w:themeColor="text1"/>
          <w:sz w:val="24"/>
          <w:szCs w:val="24"/>
          <w:shd w:val="clear" w:color="auto" w:fill="FFFFFF"/>
        </w:rPr>
        <w:t>Miranda, Hernández &amp; Hernández</w:t>
      </w:r>
      <w:r w:rsidR="00A342BC" w:rsidRPr="001C5CDC">
        <w:rPr>
          <w:rFonts w:ascii="Times New Roman" w:hAnsi="Times New Roman" w:cs="Times New Roman"/>
          <w:color w:val="000000" w:themeColor="text1"/>
          <w:sz w:val="24"/>
          <w:szCs w:val="24"/>
          <w:shd w:val="clear" w:color="auto" w:fill="FFFFFF"/>
        </w:rPr>
        <w:t xml:space="preserve"> (2015) De manera general, el desarrollo profesional puede definirse como un “proceso en el cual se integran las necesidades de formación personales con los intereses institucionales y sociales; teniendo como resultado el desarrollo de los componentes de la personalidad asociados al área profesional</w:t>
      </w:r>
      <w:r w:rsidR="00A342BC" w:rsidRPr="001C5CDC">
        <w:rPr>
          <w:rFonts w:ascii="Times New Roman" w:hAnsi="Times New Roman" w:cs="Times New Roman"/>
          <w:color w:val="666666"/>
          <w:sz w:val="24"/>
          <w:szCs w:val="24"/>
          <w:shd w:val="clear" w:color="auto" w:fill="FFFFFF"/>
        </w:rPr>
        <w:t>”</w:t>
      </w:r>
      <w:r w:rsidR="00A342BC" w:rsidRPr="001C5CDC">
        <w:rPr>
          <w:rFonts w:ascii="Times New Roman" w:eastAsia="Times New Roman" w:hAnsi="Times New Roman" w:cs="Times New Roman"/>
          <w:i/>
          <w:sz w:val="24"/>
          <w:szCs w:val="24"/>
        </w:rPr>
        <w:t>.</w:t>
      </w:r>
      <w:r w:rsidR="00B635DE">
        <w:rPr>
          <w:rFonts w:ascii="Times New Roman" w:eastAsia="Times New Roman" w:hAnsi="Times New Roman" w:cs="Times New Roman"/>
          <w:i/>
          <w:sz w:val="24"/>
          <w:szCs w:val="24"/>
        </w:rPr>
        <w:t xml:space="preserve"> </w:t>
      </w:r>
      <w:r w:rsidRPr="00B635DE">
        <w:rPr>
          <w:rFonts w:ascii="Times New Roman" w:eastAsia="Times New Roman" w:hAnsi="Times New Roman" w:cs="Times New Roman"/>
          <w:sz w:val="24"/>
          <w:szCs w:val="24"/>
        </w:rPr>
        <w:t>Hace referencia al derecho de los profesionales a progresar, de forma individualizada, como reconocimiento a su trayectoria laboral en base a una evaluación objetiva y reglada, en cuanto a conocimientos, experiencia y cumplimiento de objetivos.</w:t>
      </w:r>
    </w:p>
    <w:p w14:paraId="41CF2187" w14:textId="77777777" w:rsidR="00B635DE" w:rsidRPr="00B635DE" w:rsidRDefault="00B635DE" w:rsidP="00B635DE">
      <w:pPr>
        <w:pStyle w:val="Prrafodelista"/>
        <w:spacing w:after="0" w:line="360" w:lineRule="auto"/>
        <w:ind w:left="1170"/>
        <w:rPr>
          <w:rFonts w:ascii="Times New Roman" w:eastAsia="Times New Roman" w:hAnsi="Times New Roman" w:cs="Times New Roman"/>
          <w:sz w:val="24"/>
          <w:szCs w:val="24"/>
        </w:rPr>
      </w:pPr>
    </w:p>
    <w:p w14:paraId="2CCE6196" w14:textId="5FB6A487" w:rsidR="003026F0" w:rsidRDefault="002E4F83" w:rsidP="00F40030">
      <w:pPr>
        <w:pStyle w:val="Ttulo1"/>
        <w:numPr>
          <w:ilvl w:val="1"/>
          <w:numId w:val="7"/>
        </w:numPr>
        <w:spacing w:before="0" w:line="360" w:lineRule="auto"/>
        <w:ind w:left="0" w:firstLine="0"/>
        <w:contextualSpacing/>
        <w:jc w:val="both"/>
        <w:rPr>
          <w:rFonts w:ascii="Times New Roman" w:hAnsi="Times New Roman" w:cs="Times New Roman"/>
          <w:color w:val="000000" w:themeColor="text1"/>
          <w:sz w:val="24"/>
          <w:szCs w:val="24"/>
        </w:rPr>
      </w:pPr>
      <w:bookmarkStart w:id="37" w:name="_Toc52981731"/>
      <w:bookmarkStart w:id="38" w:name="_Toc52981768"/>
      <w:bookmarkStart w:id="39" w:name="_Toc74929784"/>
      <w:r w:rsidRPr="00E5745C">
        <w:rPr>
          <w:rFonts w:ascii="Times New Roman" w:hAnsi="Times New Roman" w:cs="Times New Roman"/>
          <w:color w:val="000000" w:themeColor="text1"/>
          <w:sz w:val="24"/>
          <w:szCs w:val="24"/>
        </w:rPr>
        <w:t>B</w:t>
      </w:r>
      <w:r w:rsidR="00041667" w:rsidRPr="00E5745C">
        <w:rPr>
          <w:rFonts w:ascii="Times New Roman" w:hAnsi="Times New Roman" w:cs="Times New Roman"/>
          <w:color w:val="000000" w:themeColor="text1"/>
          <w:sz w:val="24"/>
          <w:szCs w:val="24"/>
        </w:rPr>
        <w:t>ases legales</w:t>
      </w:r>
      <w:bookmarkEnd w:id="37"/>
      <w:bookmarkEnd w:id="38"/>
      <w:bookmarkEnd w:id="39"/>
    </w:p>
    <w:p w14:paraId="171D8BF5" w14:textId="77777777" w:rsidR="000221BE" w:rsidRDefault="000221BE" w:rsidP="00F40030">
      <w:pPr>
        <w:spacing w:after="0" w:line="360" w:lineRule="auto"/>
        <w:jc w:val="both"/>
        <w:rPr>
          <w:rFonts w:ascii="Times New Roman" w:eastAsia="Times New Roman" w:hAnsi="Times New Roman" w:cs="Times New Roman"/>
          <w:color w:val="000000" w:themeColor="text1"/>
          <w:sz w:val="24"/>
          <w:szCs w:val="24"/>
        </w:rPr>
      </w:pPr>
    </w:p>
    <w:p w14:paraId="1CF1FF60" w14:textId="5925626A" w:rsidR="003026F0" w:rsidRPr="00E5745C" w:rsidRDefault="001C045C" w:rsidP="001C045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 marco legal está constituido</w:t>
      </w:r>
      <w:r w:rsidR="002E4F83" w:rsidRPr="00E5745C">
        <w:rPr>
          <w:rFonts w:ascii="Times New Roman" w:eastAsia="Times New Roman" w:hAnsi="Times New Roman" w:cs="Times New Roman"/>
          <w:sz w:val="24"/>
          <w:szCs w:val="24"/>
        </w:rPr>
        <w:t xml:space="preserve"> por las siguientes normas y le</w:t>
      </w:r>
      <w:r>
        <w:rPr>
          <w:rFonts w:ascii="Times New Roman" w:eastAsia="Times New Roman" w:hAnsi="Times New Roman" w:cs="Times New Roman"/>
          <w:sz w:val="24"/>
          <w:szCs w:val="24"/>
        </w:rPr>
        <w:t xml:space="preserve">yes vigentes de la </w:t>
      </w:r>
      <w:r w:rsidR="002E4F83" w:rsidRPr="00E5745C">
        <w:rPr>
          <w:rFonts w:ascii="Times New Roman" w:eastAsia="Times New Roman" w:hAnsi="Times New Roman" w:cs="Times New Roman"/>
          <w:sz w:val="24"/>
          <w:szCs w:val="24"/>
        </w:rPr>
        <w:t>salud en el trabajo:</w:t>
      </w:r>
    </w:p>
    <w:p w14:paraId="0ADED5E7" w14:textId="77777777" w:rsidR="003026F0" w:rsidRPr="00E5745C" w:rsidRDefault="003026F0" w:rsidP="001C045C">
      <w:pPr>
        <w:spacing w:after="0" w:line="360" w:lineRule="auto"/>
        <w:ind w:firstLine="284"/>
        <w:rPr>
          <w:rFonts w:ascii="Times New Roman" w:eastAsia="Times New Roman" w:hAnsi="Times New Roman" w:cs="Times New Roman"/>
          <w:sz w:val="24"/>
          <w:szCs w:val="24"/>
        </w:rPr>
      </w:pPr>
    </w:p>
    <w:p w14:paraId="21C0B219" w14:textId="77777777" w:rsidR="003026F0" w:rsidRPr="00E5745C"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Acuerdo 496 de 1990. Artículo 8: Mediante el cual se identifican los factores de riesgo psicosocial en el </w:t>
      </w:r>
      <w:r w:rsidR="001D4546" w:rsidRPr="00E5745C">
        <w:rPr>
          <w:rFonts w:ascii="Times New Roman" w:eastAsia="Times New Roman" w:hAnsi="Times New Roman" w:cs="Times New Roman"/>
          <w:color w:val="000000"/>
          <w:sz w:val="24"/>
          <w:szCs w:val="24"/>
        </w:rPr>
        <w:t xml:space="preserve">programa </w:t>
      </w:r>
      <w:r w:rsidRPr="00E5745C">
        <w:rPr>
          <w:rFonts w:ascii="Times New Roman" w:eastAsia="Times New Roman" w:hAnsi="Times New Roman" w:cs="Times New Roman"/>
          <w:color w:val="000000"/>
          <w:sz w:val="24"/>
          <w:szCs w:val="24"/>
        </w:rPr>
        <w:t xml:space="preserve">de </w:t>
      </w:r>
      <w:r w:rsidR="001D4546" w:rsidRPr="00E5745C">
        <w:rPr>
          <w:rFonts w:ascii="Times New Roman" w:eastAsia="Times New Roman" w:hAnsi="Times New Roman" w:cs="Times New Roman"/>
          <w:color w:val="000000"/>
          <w:sz w:val="24"/>
          <w:szCs w:val="24"/>
        </w:rPr>
        <w:t xml:space="preserve">salud </w:t>
      </w:r>
      <w:r w:rsidRPr="00E5745C">
        <w:rPr>
          <w:rFonts w:ascii="Times New Roman" w:eastAsia="Times New Roman" w:hAnsi="Times New Roman" w:cs="Times New Roman"/>
          <w:color w:val="000000"/>
          <w:sz w:val="24"/>
          <w:szCs w:val="24"/>
        </w:rPr>
        <w:t xml:space="preserve">ocupacional y en el </w:t>
      </w:r>
      <w:r w:rsidR="001D4546" w:rsidRPr="00E5745C">
        <w:rPr>
          <w:rFonts w:ascii="Times New Roman" w:eastAsia="Times New Roman" w:hAnsi="Times New Roman" w:cs="Times New Roman"/>
          <w:color w:val="000000"/>
          <w:sz w:val="24"/>
          <w:szCs w:val="24"/>
        </w:rPr>
        <w:t xml:space="preserve">panorama </w:t>
      </w:r>
      <w:r w:rsidRPr="00E5745C">
        <w:rPr>
          <w:rFonts w:ascii="Times New Roman" w:eastAsia="Times New Roman" w:hAnsi="Times New Roman" w:cs="Times New Roman"/>
          <w:color w:val="000000"/>
          <w:sz w:val="24"/>
          <w:szCs w:val="24"/>
        </w:rPr>
        <w:t xml:space="preserve">de 20 </w:t>
      </w:r>
      <w:r w:rsidR="001D4546" w:rsidRPr="00E5745C">
        <w:rPr>
          <w:rFonts w:ascii="Times New Roman" w:eastAsia="Times New Roman" w:hAnsi="Times New Roman" w:cs="Times New Roman"/>
          <w:color w:val="000000"/>
          <w:sz w:val="24"/>
          <w:szCs w:val="24"/>
        </w:rPr>
        <w:t xml:space="preserve">factores </w:t>
      </w:r>
      <w:r w:rsidRPr="00E5745C">
        <w:rPr>
          <w:rFonts w:ascii="Times New Roman" w:eastAsia="Times New Roman" w:hAnsi="Times New Roman" w:cs="Times New Roman"/>
          <w:color w:val="000000"/>
          <w:sz w:val="24"/>
          <w:szCs w:val="24"/>
        </w:rPr>
        <w:t>de riesgo de la empresa. “las empresas deberán incluir dentro de sus programas, la identificación de los riesgos psicosociales que generen tensión nerviosa y que afecten la salud física, mental y social del trabajador”.</w:t>
      </w:r>
    </w:p>
    <w:p w14:paraId="787D1EE1" w14:textId="77777777" w:rsidR="003026F0" w:rsidRPr="00E5745C" w:rsidRDefault="003026F0" w:rsidP="001C045C">
      <w:pPr>
        <w:pBdr>
          <w:top w:val="nil"/>
          <w:left w:val="nil"/>
          <w:bottom w:val="nil"/>
          <w:right w:val="nil"/>
          <w:between w:val="nil"/>
        </w:pBdr>
        <w:spacing w:after="0" w:line="360" w:lineRule="auto"/>
        <w:ind w:firstLine="360"/>
        <w:rPr>
          <w:rFonts w:ascii="Times New Roman" w:eastAsia="Times New Roman" w:hAnsi="Times New Roman" w:cs="Times New Roman"/>
          <w:color w:val="000000"/>
          <w:sz w:val="24"/>
          <w:szCs w:val="24"/>
        </w:rPr>
      </w:pPr>
    </w:p>
    <w:p w14:paraId="7316879C" w14:textId="77777777" w:rsidR="003026F0" w:rsidRPr="00E5745C"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La ley 1616 del Congreso de la República (2013), artículo 9, en el cual se busca lo promoción y prevención de la salud mental en el ámbito laboral, se busca llevar a cabo esto, a través de programas, acciones o servicios generados por las aseguradoras de riesgos laborales y deben realizar un monitoreo de los factores de riesgo psicosocial presentes en las empresas con el fin de mejorar y recuperar la salud mental de los trabajadores.</w:t>
      </w:r>
    </w:p>
    <w:p w14:paraId="425D5ED6" w14:textId="77777777" w:rsidR="006071D4" w:rsidRPr="00E5745C" w:rsidRDefault="006071D4" w:rsidP="001C045C">
      <w:pPr>
        <w:pBdr>
          <w:top w:val="nil"/>
          <w:left w:val="nil"/>
          <w:bottom w:val="nil"/>
          <w:right w:val="nil"/>
          <w:between w:val="nil"/>
        </w:pBdr>
        <w:spacing w:after="0" w:line="360" w:lineRule="auto"/>
        <w:ind w:firstLine="360"/>
        <w:rPr>
          <w:rFonts w:ascii="Times New Roman" w:eastAsia="Times New Roman" w:hAnsi="Times New Roman" w:cs="Times New Roman"/>
          <w:color w:val="000000"/>
          <w:sz w:val="24"/>
          <w:szCs w:val="24"/>
        </w:rPr>
      </w:pPr>
    </w:p>
    <w:p w14:paraId="130C18A1"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Ley 100 de 1993, artículo 161: se garantiza un ambiente laboral sano, que permita prevenir los riesgos de trabajo y enfermedad profesional, mediante la adopción de los sistemas de seguridad industrial y la observancia de las normas de salud ocupacional y seguridad social.</w:t>
      </w:r>
    </w:p>
    <w:p w14:paraId="521986A5" w14:textId="77777777" w:rsidR="003026F0" w:rsidRPr="002D5F65" w:rsidRDefault="003026F0" w:rsidP="001C045C">
      <w:pPr>
        <w:spacing w:after="0" w:line="360" w:lineRule="auto"/>
        <w:ind w:firstLine="360"/>
        <w:rPr>
          <w:rFonts w:ascii="Times New Roman" w:eastAsia="Times New Roman" w:hAnsi="Times New Roman" w:cs="Times New Roman"/>
          <w:color w:val="000000" w:themeColor="text1"/>
          <w:sz w:val="24"/>
          <w:szCs w:val="24"/>
        </w:rPr>
      </w:pPr>
    </w:p>
    <w:p w14:paraId="384F3D96"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 xml:space="preserve">Decreto 1295 de 1994, Artículo 21, Artículo 56: por el cual se determina la organización y administración del </w:t>
      </w:r>
      <w:r w:rsidR="001D4546" w:rsidRPr="002D5F65">
        <w:rPr>
          <w:rFonts w:ascii="Times New Roman" w:eastAsia="Times New Roman" w:hAnsi="Times New Roman" w:cs="Times New Roman"/>
          <w:color w:val="000000" w:themeColor="text1"/>
          <w:sz w:val="24"/>
          <w:szCs w:val="24"/>
        </w:rPr>
        <w:t xml:space="preserve">Sistema General </w:t>
      </w:r>
      <w:r w:rsidRPr="002D5F65">
        <w:rPr>
          <w:rFonts w:ascii="Times New Roman" w:eastAsia="Times New Roman" w:hAnsi="Times New Roman" w:cs="Times New Roman"/>
          <w:color w:val="000000" w:themeColor="text1"/>
          <w:sz w:val="24"/>
          <w:szCs w:val="24"/>
        </w:rPr>
        <w:t xml:space="preserve">de </w:t>
      </w:r>
      <w:r w:rsidR="001D4546" w:rsidRPr="002D5F65">
        <w:rPr>
          <w:rFonts w:ascii="Times New Roman" w:eastAsia="Times New Roman" w:hAnsi="Times New Roman" w:cs="Times New Roman"/>
          <w:color w:val="000000" w:themeColor="text1"/>
          <w:sz w:val="24"/>
          <w:szCs w:val="24"/>
        </w:rPr>
        <w:t>Riesgos Profesionales</w:t>
      </w:r>
      <w:r w:rsidRPr="002D5F65">
        <w:rPr>
          <w:rFonts w:ascii="Times New Roman" w:eastAsia="Times New Roman" w:hAnsi="Times New Roman" w:cs="Times New Roman"/>
          <w:color w:val="000000" w:themeColor="text1"/>
          <w:sz w:val="24"/>
          <w:szCs w:val="24"/>
        </w:rPr>
        <w:t>.</w:t>
      </w:r>
    </w:p>
    <w:p w14:paraId="52FA6E92" w14:textId="77777777" w:rsidR="003026F0" w:rsidRPr="002D5F65" w:rsidRDefault="003026F0" w:rsidP="001C045C">
      <w:pPr>
        <w:spacing w:after="0" w:line="360" w:lineRule="auto"/>
        <w:ind w:firstLine="360"/>
        <w:rPr>
          <w:rFonts w:ascii="Times New Roman" w:eastAsia="Times New Roman" w:hAnsi="Times New Roman" w:cs="Times New Roman"/>
          <w:color w:val="000000" w:themeColor="text1"/>
          <w:sz w:val="24"/>
          <w:szCs w:val="24"/>
        </w:rPr>
      </w:pPr>
    </w:p>
    <w:p w14:paraId="6C70B107"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Ley 1010 de 2006: por medio de la cual se adoptan medidas para prevenir, corregir y sancionar el acoso laboral y otros hostigamientos en el marco de las relaciones de trabajo.</w:t>
      </w:r>
    </w:p>
    <w:p w14:paraId="3A443927" w14:textId="77777777" w:rsidR="003026F0" w:rsidRPr="002D5F65" w:rsidRDefault="003026F0" w:rsidP="001C045C">
      <w:pPr>
        <w:pBdr>
          <w:top w:val="nil"/>
          <w:left w:val="nil"/>
          <w:bottom w:val="nil"/>
          <w:right w:val="nil"/>
          <w:between w:val="nil"/>
        </w:pBdr>
        <w:spacing w:after="0" w:line="360" w:lineRule="auto"/>
        <w:ind w:firstLine="360"/>
        <w:rPr>
          <w:rFonts w:ascii="Times New Roman" w:eastAsia="Times New Roman" w:hAnsi="Times New Roman" w:cs="Times New Roman"/>
          <w:color w:val="000000" w:themeColor="text1"/>
          <w:sz w:val="24"/>
          <w:szCs w:val="24"/>
        </w:rPr>
      </w:pPr>
    </w:p>
    <w:p w14:paraId="66515E50"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la ley 1090 del 2006, mediante la cual se busca reglamentar el ejercicio de la profesión de Psicología. Esta ley presenta la definición general del ejercicio profesional de la psicología y por otra parte también presenta los principios por los cuales se deben regir los psicólogos y que cuentan como responsabilidades legales.</w:t>
      </w:r>
    </w:p>
    <w:p w14:paraId="5A9C1866" w14:textId="77777777" w:rsidR="003026F0" w:rsidRPr="002D5F65" w:rsidRDefault="003026F0" w:rsidP="001C045C">
      <w:pPr>
        <w:spacing w:after="0" w:line="360" w:lineRule="auto"/>
        <w:ind w:firstLine="360"/>
        <w:rPr>
          <w:rFonts w:ascii="Times New Roman" w:eastAsia="Times New Roman" w:hAnsi="Times New Roman" w:cs="Times New Roman"/>
          <w:color w:val="000000" w:themeColor="text1"/>
          <w:sz w:val="24"/>
          <w:szCs w:val="24"/>
        </w:rPr>
      </w:pPr>
    </w:p>
    <w:p w14:paraId="3160EC21"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Resolución 2646 de 2008: por la cual se establecen disposiciones y se definen responsabilidades para la identificación, evaluación, prevención, intervención y monitoreo permanente de la exposición a factores de riesgo psicosocial en el trabajo y para la determinación del origen de las patologías causadas por el estrés ocupacional.</w:t>
      </w:r>
    </w:p>
    <w:p w14:paraId="6E4F771E" w14:textId="77777777" w:rsidR="003026F0" w:rsidRPr="002D5F65" w:rsidRDefault="003026F0" w:rsidP="001C045C">
      <w:pPr>
        <w:pBdr>
          <w:top w:val="nil"/>
          <w:left w:val="nil"/>
          <w:bottom w:val="nil"/>
          <w:right w:val="nil"/>
          <w:between w:val="nil"/>
        </w:pBdr>
        <w:spacing w:after="0" w:line="360" w:lineRule="auto"/>
        <w:ind w:firstLine="360"/>
        <w:rPr>
          <w:rFonts w:ascii="Times New Roman" w:eastAsia="Times New Roman" w:hAnsi="Times New Roman" w:cs="Times New Roman"/>
          <w:color w:val="000000" w:themeColor="text1"/>
          <w:sz w:val="24"/>
          <w:szCs w:val="24"/>
        </w:rPr>
      </w:pPr>
    </w:p>
    <w:p w14:paraId="79999E86"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Decreto 2566 de 2009: se reconoce legalmente que las condiciones de trabajo estresantes en la empresa son determinantes en la morbilidad de los trabajadores y por lo tanto es importante realizar las medidas preventivas en este campo.</w:t>
      </w:r>
    </w:p>
    <w:p w14:paraId="156378C9" w14:textId="77777777" w:rsidR="003026F0" w:rsidRPr="002D5F65" w:rsidRDefault="003026F0" w:rsidP="001C045C">
      <w:pPr>
        <w:spacing w:after="0" w:line="360" w:lineRule="auto"/>
        <w:ind w:firstLine="360"/>
        <w:rPr>
          <w:rFonts w:ascii="Times New Roman" w:eastAsia="Times New Roman" w:hAnsi="Times New Roman" w:cs="Times New Roman"/>
          <w:color w:val="000000" w:themeColor="text1"/>
          <w:sz w:val="24"/>
          <w:szCs w:val="24"/>
        </w:rPr>
      </w:pPr>
    </w:p>
    <w:p w14:paraId="241D8579"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Resolución 652 de 2012: Estableció la conformación y funcionamiento de los comités de convivencia laboral en entidades.</w:t>
      </w:r>
    </w:p>
    <w:p w14:paraId="1B962D41" w14:textId="77777777" w:rsidR="003026F0" w:rsidRPr="002D5F65" w:rsidRDefault="003026F0" w:rsidP="001C045C">
      <w:pPr>
        <w:spacing w:after="0" w:line="360" w:lineRule="auto"/>
        <w:ind w:firstLine="360"/>
        <w:rPr>
          <w:rFonts w:ascii="Times New Roman" w:eastAsia="Times New Roman" w:hAnsi="Times New Roman" w:cs="Times New Roman"/>
          <w:color w:val="000000" w:themeColor="text1"/>
          <w:sz w:val="24"/>
          <w:szCs w:val="24"/>
        </w:rPr>
      </w:pPr>
    </w:p>
    <w:p w14:paraId="6B52D63A"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 xml:space="preserve">Ley 9/79; por la cual se dictan medidas sanitarias.  El título III habla de las disposiciones de la </w:t>
      </w:r>
      <w:r w:rsidR="001D4546" w:rsidRPr="002D5F65">
        <w:rPr>
          <w:rFonts w:ascii="Times New Roman" w:eastAsia="Times New Roman" w:hAnsi="Times New Roman" w:cs="Times New Roman"/>
          <w:color w:val="000000" w:themeColor="text1"/>
          <w:sz w:val="24"/>
          <w:szCs w:val="24"/>
        </w:rPr>
        <w:t xml:space="preserve">Salud Ocupacional </w:t>
      </w:r>
      <w:r w:rsidRPr="002D5F65">
        <w:rPr>
          <w:rFonts w:ascii="Times New Roman" w:eastAsia="Times New Roman" w:hAnsi="Times New Roman" w:cs="Times New Roman"/>
          <w:color w:val="000000" w:themeColor="text1"/>
          <w:sz w:val="24"/>
          <w:szCs w:val="24"/>
        </w:rPr>
        <w:t>y estas son aplicables a todo lugar y clase de trabajo.</w:t>
      </w:r>
    </w:p>
    <w:p w14:paraId="63F15113" w14:textId="77777777" w:rsidR="003026F0" w:rsidRPr="002D5F65" w:rsidRDefault="003026F0" w:rsidP="001C045C">
      <w:pPr>
        <w:spacing w:after="0" w:line="360" w:lineRule="auto"/>
        <w:ind w:firstLine="360"/>
        <w:rPr>
          <w:rFonts w:ascii="Times New Roman" w:eastAsia="Times New Roman" w:hAnsi="Times New Roman" w:cs="Times New Roman"/>
          <w:color w:val="000000" w:themeColor="text1"/>
          <w:sz w:val="24"/>
          <w:szCs w:val="24"/>
        </w:rPr>
      </w:pPr>
    </w:p>
    <w:p w14:paraId="3BC03638"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Resolución 2400/79; Ministerio de Trabajo, que establece el reglamento general de Seguridad e Higiene Industrial</w:t>
      </w:r>
    </w:p>
    <w:p w14:paraId="57ECE6E5" w14:textId="77777777" w:rsidR="003026F0" w:rsidRPr="002D5F65" w:rsidRDefault="003026F0" w:rsidP="001C045C">
      <w:pPr>
        <w:spacing w:after="0" w:line="360" w:lineRule="auto"/>
        <w:ind w:firstLine="360"/>
        <w:rPr>
          <w:rFonts w:ascii="Times New Roman" w:eastAsia="Times New Roman" w:hAnsi="Times New Roman" w:cs="Times New Roman"/>
          <w:color w:val="000000" w:themeColor="text1"/>
          <w:sz w:val="24"/>
          <w:szCs w:val="24"/>
        </w:rPr>
      </w:pPr>
    </w:p>
    <w:p w14:paraId="3662D641"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Decreto 614/84; por el que se determinan las bases para la organización y administración de la Salud Ocupacional.</w:t>
      </w:r>
    </w:p>
    <w:p w14:paraId="08C24725" w14:textId="77777777" w:rsidR="003026F0" w:rsidRPr="002D5F65" w:rsidRDefault="003026F0" w:rsidP="001C045C">
      <w:pPr>
        <w:spacing w:after="0" w:line="360" w:lineRule="auto"/>
        <w:ind w:firstLine="360"/>
        <w:rPr>
          <w:rFonts w:ascii="Times New Roman" w:eastAsia="Times New Roman" w:hAnsi="Times New Roman" w:cs="Times New Roman"/>
          <w:color w:val="000000" w:themeColor="text1"/>
          <w:sz w:val="24"/>
          <w:szCs w:val="24"/>
        </w:rPr>
      </w:pPr>
    </w:p>
    <w:p w14:paraId="20300D84"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Resolución 2013/86; reglamenta la organización y funcionamiento de los Comités de Medicina, Higiene y Seguridad Industrial.</w:t>
      </w:r>
    </w:p>
    <w:p w14:paraId="6E8347D5" w14:textId="77777777" w:rsidR="003026F0" w:rsidRPr="002D5F65" w:rsidRDefault="003026F0" w:rsidP="001C045C">
      <w:pPr>
        <w:spacing w:after="0" w:line="360" w:lineRule="auto"/>
        <w:ind w:firstLine="360"/>
        <w:rPr>
          <w:rFonts w:ascii="Times New Roman" w:eastAsia="Times New Roman" w:hAnsi="Times New Roman" w:cs="Times New Roman"/>
          <w:color w:val="000000" w:themeColor="text1"/>
          <w:sz w:val="24"/>
          <w:szCs w:val="24"/>
        </w:rPr>
      </w:pPr>
    </w:p>
    <w:p w14:paraId="3D67B023" w14:textId="77777777" w:rsidR="003026F0" w:rsidRPr="002D5F65" w:rsidRDefault="002E4F83" w:rsidP="001C045C">
      <w:pPr>
        <w:numPr>
          <w:ilvl w:val="0"/>
          <w:numId w:val="34"/>
        </w:numPr>
        <w:pBdr>
          <w:top w:val="nil"/>
          <w:left w:val="nil"/>
          <w:bottom w:val="nil"/>
          <w:right w:val="nil"/>
          <w:between w:val="nil"/>
        </w:pBdr>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Resolución 2346 de 2006. Determina prácticas de evaluaciones médicas y manejo y contenido de historias clínicas ocupacionales.</w:t>
      </w:r>
    </w:p>
    <w:p w14:paraId="4DDD0EFF" w14:textId="77777777" w:rsidR="003026F0" w:rsidRPr="002D5F65" w:rsidRDefault="003026F0" w:rsidP="001C045C">
      <w:pPr>
        <w:pBdr>
          <w:top w:val="nil"/>
          <w:left w:val="nil"/>
          <w:bottom w:val="nil"/>
          <w:right w:val="nil"/>
          <w:between w:val="nil"/>
        </w:pBdr>
        <w:spacing w:after="0" w:line="360" w:lineRule="auto"/>
        <w:ind w:firstLine="360"/>
        <w:rPr>
          <w:rFonts w:ascii="Times New Roman" w:eastAsia="Times New Roman" w:hAnsi="Times New Roman" w:cs="Times New Roman"/>
          <w:color w:val="000000" w:themeColor="text1"/>
          <w:sz w:val="24"/>
          <w:szCs w:val="24"/>
        </w:rPr>
      </w:pPr>
    </w:p>
    <w:p w14:paraId="34953623" w14:textId="2BBF85A6" w:rsidR="00C740E9" w:rsidRPr="002D5F65" w:rsidRDefault="002E4F83" w:rsidP="001C045C">
      <w:pPr>
        <w:numPr>
          <w:ilvl w:val="0"/>
          <w:numId w:val="34"/>
        </w:numPr>
        <w:pBdr>
          <w:top w:val="nil"/>
          <w:left w:val="nil"/>
          <w:bottom w:val="nil"/>
          <w:right w:val="nil"/>
          <w:between w:val="nil"/>
        </w:pBdr>
        <w:tabs>
          <w:tab w:val="left" w:pos="1080"/>
        </w:tabs>
        <w:spacing w:after="0" w:line="360" w:lineRule="auto"/>
        <w:rPr>
          <w:rFonts w:ascii="Times New Roman" w:eastAsia="Times New Roman" w:hAnsi="Times New Roman" w:cs="Times New Roman"/>
          <w:color w:val="000000" w:themeColor="text1"/>
          <w:sz w:val="24"/>
          <w:szCs w:val="24"/>
        </w:rPr>
      </w:pPr>
      <w:r w:rsidRPr="002D5F65">
        <w:rPr>
          <w:rFonts w:ascii="Times New Roman" w:eastAsia="Times New Roman" w:hAnsi="Times New Roman" w:cs="Times New Roman"/>
          <w:color w:val="000000" w:themeColor="text1"/>
          <w:sz w:val="24"/>
          <w:szCs w:val="24"/>
        </w:rPr>
        <w:t>Resolución 2404 de 2019 (Ministerio de Trabajo, 2019), que reglamenta su aplicación en el contexto del Sistema de Gestión de Seguridad y Salud en el Trabajo (SGSST), el instrumento es de libre acceso y validado en el territorio</w:t>
      </w:r>
      <w:r w:rsidR="000221BE" w:rsidRPr="002D5F65">
        <w:rPr>
          <w:rFonts w:ascii="Times New Roman" w:eastAsia="Times New Roman" w:hAnsi="Times New Roman" w:cs="Times New Roman"/>
          <w:color w:val="000000" w:themeColor="text1"/>
          <w:sz w:val="24"/>
          <w:szCs w:val="24"/>
        </w:rPr>
        <w:t>.</w:t>
      </w:r>
    </w:p>
    <w:p w14:paraId="5B4AACF6" w14:textId="1182A74B" w:rsidR="00C94FDC" w:rsidRPr="00E5745C" w:rsidRDefault="005D1843" w:rsidP="00F40030">
      <w:pPr>
        <w:pStyle w:val="Ttulo2"/>
        <w:numPr>
          <w:ilvl w:val="1"/>
          <w:numId w:val="7"/>
        </w:numPr>
        <w:tabs>
          <w:tab w:val="clear" w:pos="1418"/>
          <w:tab w:val="right" w:pos="900"/>
        </w:tabs>
        <w:spacing w:line="360" w:lineRule="auto"/>
        <w:ind w:left="450" w:hanging="450"/>
        <w:jc w:val="both"/>
        <w:rPr>
          <w:rFonts w:ascii="Times New Roman" w:hAnsi="Times New Roman" w:cs="Times New Roman"/>
        </w:rPr>
      </w:pPr>
      <w:bookmarkStart w:id="40" w:name="_Toc52981732"/>
      <w:bookmarkStart w:id="41" w:name="_Toc52981769"/>
      <w:bookmarkStart w:id="42" w:name="_Toc74929785"/>
      <w:r w:rsidRPr="00E5745C">
        <w:rPr>
          <w:rFonts w:ascii="Times New Roman" w:hAnsi="Times New Roman" w:cs="Times New Roman"/>
        </w:rPr>
        <w:t>D</w:t>
      </w:r>
      <w:r w:rsidR="00193E8C" w:rsidRPr="00E5745C">
        <w:rPr>
          <w:rFonts w:ascii="Times New Roman" w:hAnsi="Times New Roman" w:cs="Times New Roman"/>
        </w:rPr>
        <w:t>efinición de variables y unidades de medida</w:t>
      </w:r>
      <w:r w:rsidR="00C94FDC" w:rsidRPr="00E5745C">
        <w:rPr>
          <w:rFonts w:ascii="Times New Roman" w:hAnsi="Times New Roman" w:cs="Times New Roman"/>
        </w:rPr>
        <w:t>.</w:t>
      </w:r>
      <w:bookmarkEnd w:id="40"/>
      <w:bookmarkEnd w:id="41"/>
      <w:bookmarkEnd w:id="42"/>
    </w:p>
    <w:p w14:paraId="0301C65D" w14:textId="2DD937D8" w:rsidR="00227F3B" w:rsidRDefault="00C94FDC" w:rsidP="001C045C">
      <w:pPr>
        <w:spacing w:after="0" w:line="360" w:lineRule="auto"/>
        <w:ind w:firstLine="567"/>
        <w:contextualSpacing/>
        <w:rPr>
          <w:rFonts w:ascii="Times New Roman" w:eastAsia="Times New Roman" w:hAnsi="Times New Roman" w:cs="Times New Roman"/>
          <w:sz w:val="24"/>
          <w:szCs w:val="24"/>
        </w:rPr>
      </w:pPr>
      <w:r w:rsidRPr="005A24C7">
        <w:rPr>
          <w:rFonts w:ascii="Times New Roman" w:eastAsia="Times New Roman" w:hAnsi="Times New Roman" w:cs="Times New Roman"/>
          <w:sz w:val="24"/>
          <w:szCs w:val="24"/>
        </w:rPr>
        <w:t>Las auxiliares de enfermería del Hospital Regional San Andrés E.S.E. de Chiriguaná Cesar,</w:t>
      </w:r>
      <w:r w:rsidR="00193E8C">
        <w:rPr>
          <w:rFonts w:ascii="Times New Roman" w:eastAsia="Times New Roman" w:hAnsi="Times New Roman" w:cs="Times New Roman"/>
          <w:sz w:val="24"/>
          <w:szCs w:val="24"/>
        </w:rPr>
        <w:t xml:space="preserve"> </w:t>
      </w:r>
      <w:r w:rsidRPr="005A24C7">
        <w:rPr>
          <w:rFonts w:ascii="Times New Roman" w:eastAsia="Times New Roman" w:hAnsi="Times New Roman" w:cs="Times New Roman"/>
          <w:sz w:val="24"/>
          <w:szCs w:val="24"/>
        </w:rPr>
        <w:t>tienen que diligenciar el cuestionario forma B de factores de riesgos psicosociales intralaborales y además el cuestionario de la información socio</w:t>
      </w:r>
      <w:r w:rsidR="0008301F" w:rsidRPr="005A24C7">
        <w:rPr>
          <w:rFonts w:ascii="Times New Roman" w:eastAsia="Times New Roman" w:hAnsi="Times New Roman" w:cs="Times New Roman"/>
          <w:sz w:val="24"/>
          <w:szCs w:val="24"/>
        </w:rPr>
        <w:t>-</w:t>
      </w:r>
      <w:r w:rsidRPr="005A24C7">
        <w:rPr>
          <w:rFonts w:ascii="Times New Roman" w:eastAsia="Times New Roman" w:hAnsi="Times New Roman" w:cs="Times New Roman"/>
          <w:sz w:val="24"/>
          <w:szCs w:val="24"/>
        </w:rPr>
        <w:t>demográfica personal y laboral del trabajador.</w:t>
      </w:r>
    </w:p>
    <w:p w14:paraId="7359DA9F" w14:textId="77777777" w:rsidR="001C045C" w:rsidRDefault="00947FA7" w:rsidP="009D7F36">
      <w:pPr>
        <w:pStyle w:val="Descripcin"/>
        <w:keepNext/>
        <w:spacing w:after="0"/>
        <w:rPr>
          <w:rFonts w:ascii="Times New Roman" w:eastAsia="Times New Roman" w:hAnsi="Times New Roman" w:cs="Times New Roman"/>
          <w:b/>
          <w:i w:val="0"/>
          <w:color w:val="000000"/>
          <w:sz w:val="24"/>
          <w:szCs w:val="24"/>
        </w:rPr>
      </w:pPr>
      <w:bookmarkStart w:id="43" w:name="_Toc52997406"/>
      <w:r w:rsidRPr="0058404C">
        <w:rPr>
          <w:rFonts w:ascii="Times New Roman" w:eastAsia="Times New Roman" w:hAnsi="Times New Roman" w:cs="Times New Roman"/>
          <w:b/>
          <w:i w:val="0"/>
          <w:color w:val="000000"/>
          <w:sz w:val="24"/>
          <w:szCs w:val="24"/>
        </w:rPr>
        <w:t xml:space="preserve">Tabla </w:t>
      </w:r>
      <w:r w:rsidR="00AC3000" w:rsidRPr="0058404C">
        <w:rPr>
          <w:rFonts w:ascii="Times New Roman" w:eastAsia="Times New Roman" w:hAnsi="Times New Roman" w:cs="Times New Roman"/>
          <w:b/>
          <w:i w:val="0"/>
          <w:color w:val="000000"/>
          <w:sz w:val="24"/>
          <w:szCs w:val="24"/>
        </w:rPr>
        <w:fldChar w:fldCharType="begin"/>
      </w:r>
      <w:r w:rsidRPr="0058404C">
        <w:rPr>
          <w:rFonts w:ascii="Times New Roman" w:eastAsia="Times New Roman" w:hAnsi="Times New Roman" w:cs="Times New Roman"/>
          <w:b/>
          <w:i w:val="0"/>
          <w:color w:val="000000"/>
          <w:sz w:val="24"/>
          <w:szCs w:val="24"/>
        </w:rPr>
        <w:instrText xml:space="preserve"> SEQ Tabla \* ARABIC </w:instrText>
      </w:r>
      <w:r w:rsidR="00AC3000" w:rsidRPr="0058404C">
        <w:rPr>
          <w:rFonts w:ascii="Times New Roman" w:eastAsia="Times New Roman" w:hAnsi="Times New Roman" w:cs="Times New Roman"/>
          <w:b/>
          <w:i w:val="0"/>
          <w:color w:val="000000"/>
          <w:sz w:val="24"/>
          <w:szCs w:val="24"/>
        </w:rPr>
        <w:fldChar w:fldCharType="separate"/>
      </w:r>
      <w:r w:rsidR="00C11CB3" w:rsidRPr="0058404C">
        <w:rPr>
          <w:rFonts w:ascii="Times New Roman" w:eastAsia="Times New Roman" w:hAnsi="Times New Roman" w:cs="Times New Roman"/>
          <w:b/>
          <w:i w:val="0"/>
          <w:noProof/>
          <w:color w:val="000000"/>
          <w:sz w:val="24"/>
          <w:szCs w:val="24"/>
        </w:rPr>
        <w:t>1</w:t>
      </w:r>
      <w:r w:rsidR="00AC3000" w:rsidRPr="0058404C">
        <w:rPr>
          <w:rFonts w:ascii="Times New Roman" w:eastAsia="Times New Roman" w:hAnsi="Times New Roman" w:cs="Times New Roman"/>
          <w:b/>
          <w:i w:val="0"/>
          <w:color w:val="000000"/>
          <w:sz w:val="24"/>
          <w:szCs w:val="24"/>
        </w:rPr>
        <w:fldChar w:fldCharType="end"/>
      </w:r>
    </w:p>
    <w:p w14:paraId="501ACB66" w14:textId="5924EB37" w:rsidR="00C94FDC" w:rsidRDefault="00C94FDC" w:rsidP="009D7F36">
      <w:pPr>
        <w:pStyle w:val="Descripcin"/>
        <w:keepNext/>
        <w:spacing w:after="120"/>
        <w:rPr>
          <w:rFonts w:ascii="Times New Roman" w:eastAsia="Times New Roman" w:hAnsi="Times New Roman" w:cs="Times New Roman"/>
          <w:b/>
          <w:color w:val="000000"/>
          <w:sz w:val="24"/>
          <w:szCs w:val="24"/>
        </w:rPr>
      </w:pPr>
      <w:r w:rsidRPr="001C045C">
        <w:rPr>
          <w:rFonts w:ascii="Times New Roman" w:eastAsia="Times New Roman" w:hAnsi="Times New Roman" w:cs="Times New Roman"/>
          <w:b/>
          <w:color w:val="000000"/>
          <w:sz w:val="24"/>
          <w:szCs w:val="24"/>
        </w:rPr>
        <w:t>Dominio Y Dimensión</w:t>
      </w:r>
      <w:bookmarkEnd w:id="43"/>
    </w:p>
    <w:tbl>
      <w:tblPr>
        <w:tblStyle w:val="2"/>
        <w:tblW w:w="914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47"/>
        <w:gridCol w:w="6097"/>
      </w:tblGrid>
      <w:tr w:rsidR="00C94FDC" w:rsidRPr="00E5745C" w14:paraId="21017F55" w14:textId="77777777" w:rsidTr="001C045C">
        <w:trPr>
          <w:trHeight w:val="355"/>
          <w:jc w:val="center"/>
        </w:trPr>
        <w:tc>
          <w:tcPr>
            <w:tcW w:w="3047" w:type="dxa"/>
            <w:shd w:val="clear" w:color="auto" w:fill="8DB3E2"/>
          </w:tcPr>
          <w:p w14:paraId="2EF9E172" w14:textId="77777777" w:rsidR="00C94FDC" w:rsidRPr="00E5745C" w:rsidRDefault="00C94FDC" w:rsidP="00486C19">
            <w:pPr>
              <w:pBdr>
                <w:top w:val="nil"/>
                <w:left w:val="nil"/>
                <w:bottom w:val="nil"/>
                <w:right w:val="nil"/>
                <w:between w:val="nil"/>
              </w:pBdr>
              <w:tabs>
                <w:tab w:val="left" w:pos="567"/>
              </w:tabs>
              <w:spacing w:after="160" w:line="360" w:lineRule="auto"/>
              <w:ind w:firstLine="567"/>
              <w:jc w:val="cente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DOMINIO</w:t>
            </w:r>
          </w:p>
        </w:tc>
        <w:tc>
          <w:tcPr>
            <w:tcW w:w="6097" w:type="dxa"/>
            <w:shd w:val="clear" w:color="auto" w:fill="8DB3E2"/>
          </w:tcPr>
          <w:p w14:paraId="434AA0A4" w14:textId="77777777" w:rsidR="00C94FDC" w:rsidRPr="00E5745C" w:rsidRDefault="00C94FDC" w:rsidP="00486C19">
            <w:pPr>
              <w:pBdr>
                <w:top w:val="nil"/>
                <w:left w:val="nil"/>
                <w:bottom w:val="nil"/>
                <w:right w:val="nil"/>
                <w:between w:val="nil"/>
              </w:pBdr>
              <w:tabs>
                <w:tab w:val="left" w:pos="567"/>
              </w:tabs>
              <w:spacing w:after="160" w:line="360" w:lineRule="auto"/>
              <w:ind w:firstLine="567"/>
              <w:jc w:val="cente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DIMENSIÓN</w:t>
            </w:r>
          </w:p>
        </w:tc>
      </w:tr>
      <w:tr w:rsidR="00C94FDC" w:rsidRPr="00E5745C" w14:paraId="0C0D4BC9" w14:textId="77777777" w:rsidTr="00486C19">
        <w:trPr>
          <w:trHeight w:val="237"/>
          <w:jc w:val="center"/>
        </w:trPr>
        <w:tc>
          <w:tcPr>
            <w:tcW w:w="3047" w:type="dxa"/>
            <w:vAlign w:val="center"/>
          </w:tcPr>
          <w:p w14:paraId="517EABDB" w14:textId="77777777" w:rsidR="00C94FDC" w:rsidRPr="00E5745C" w:rsidRDefault="00C94FDC" w:rsidP="00E5745C">
            <w:pPr>
              <w:pBdr>
                <w:top w:val="nil"/>
                <w:left w:val="nil"/>
                <w:bottom w:val="nil"/>
                <w:right w:val="nil"/>
                <w:between w:val="nil"/>
              </w:pBdr>
              <w:tabs>
                <w:tab w:val="left" w:pos="567"/>
              </w:tabs>
              <w:spacing w:after="160"/>
              <w:jc w:val="left"/>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DEMANDAS DEL TRABAJO</w:t>
            </w:r>
          </w:p>
        </w:tc>
        <w:tc>
          <w:tcPr>
            <w:tcW w:w="6097" w:type="dxa"/>
          </w:tcPr>
          <w:p w14:paraId="0393D172"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Demandas cuantitativas.</w:t>
            </w:r>
          </w:p>
          <w:p w14:paraId="58D6B092" w14:textId="77777777" w:rsidR="00C94FDC" w:rsidRPr="00E5745C" w:rsidRDefault="00C94FDC" w:rsidP="00486C19">
            <w:pPr>
              <w:pBdr>
                <w:top w:val="nil"/>
                <w:left w:val="nil"/>
                <w:bottom w:val="nil"/>
                <w:right w:val="nil"/>
                <w:between w:val="nil"/>
              </w:pBdr>
              <w:tabs>
                <w:tab w:val="left" w:pos="1494"/>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Demandas de carga mental.</w:t>
            </w:r>
          </w:p>
          <w:p w14:paraId="3F40A6AF"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Demandas emocionales.</w:t>
            </w:r>
          </w:p>
          <w:p w14:paraId="2E4752A7"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Exigencias de responsabilidad del cargo.</w:t>
            </w:r>
          </w:p>
          <w:p w14:paraId="013AAAA9"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Demandas ambientales y de esfuerzo físico.</w:t>
            </w:r>
          </w:p>
          <w:p w14:paraId="42B1CEA4"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Demandas de jornadas de trabajo.</w:t>
            </w:r>
          </w:p>
          <w:p w14:paraId="3A513ABA"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Consistencia del rol.</w:t>
            </w:r>
          </w:p>
          <w:p w14:paraId="5946CC02" w14:textId="77777777" w:rsidR="00C94FDC" w:rsidRPr="00E5745C" w:rsidRDefault="00C94FDC" w:rsidP="00486C19">
            <w:pPr>
              <w:pBdr>
                <w:top w:val="nil"/>
                <w:left w:val="nil"/>
                <w:bottom w:val="nil"/>
                <w:right w:val="nil"/>
                <w:between w:val="nil"/>
              </w:pBdr>
              <w:tabs>
                <w:tab w:val="left" w:pos="567"/>
              </w:tabs>
              <w:spacing w:after="160"/>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Influencia del ambiente laboral sobre el extra laboral</w:t>
            </w:r>
          </w:p>
        </w:tc>
      </w:tr>
      <w:tr w:rsidR="00C94FDC" w:rsidRPr="00E5745C" w14:paraId="009977D9" w14:textId="77777777" w:rsidTr="00486C19">
        <w:trPr>
          <w:trHeight w:val="237"/>
          <w:jc w:val="center"/>
        </w:trPr>
        <w:tc>
          <w:tcPr>
            <w:tcW w:w="3047" w:type="dxa"/>
            <w:vAlign w:val="center"/>
          </w:tcPr>
          <w:p w14:paraId="75211670" w14:textId="77777777" w:rsidR="00C94FDC" w:rsidRPr="00E5745C" w:rsidRDefault="00C94FDC" w:rsidP="00486C19">
            <w:pPr>
              <w:pBdr>
                <w:top w:val="nil"/>
                <w:left w:val="nil"/>
                <w:bottom w:val="nil"/>
                <w:right w:val="nil"/>
                <w:between w:val="nil"/>
              </w:pBdr>
              <w:tabs>
                <w:tab w:val="left" w:pos="567"/>
              </w:tabs>
              <w:spacing w:after="160"/>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CONTROL</w:t>
            </w:r>
          </w:p>
        </w:tc>
        <w:tc>
          <w:tcPr>
            <w:tcW w:w="6097" w:type="dxa"/>
          </w:tcPr>
          <w:p w14:paraId="1166BE47"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Control y autonomía sobre el trabajo</w:t>
            </w:r>
          </w:p>
          <w:p w14:paraId="2D9E5960"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Oportunidades de desarrollo y uso de habilidades y destreza.</w:t>
            </w:r>
          </w:p>
          <w:p w14:paraId="2ED77877"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Participación y manejo del cambio.</w:t>
            </w:r>
          </w:p>
          <w:p w14:paraId="1B3536BD"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Claridad del rol</w:t>
            </w:r>
          </w:p>
          <w:p w14:paraId="6381AB67" w14:textId="77777777" w:rsidR="00C94FDC" w:rsidRPr="00E5745C" w:rsidRDefault="00C94FDC" w:rsidP="00486C19">
            <w:pPr>
              <w:pBdr>
                <w:top w:val="nil"/>
                <w:left w:val="nil"/>
                <w:bottom w:val="nil"/>
                <w:right w:val="nil"/>
                <w:between w:val="nil"/>
              </w:pBdr>
              <w:tabs>
                <w:tab w:val="left" w:pos="567"/>
              </w:tabs>
              <w:spacing w:after="160"/>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Capacitaciones. </w:t>
            </w:r>
          </w:p>
        </w:tc>
      </w:tr>
      <w:tr w:rsidR="00C94FDC" w:rsidRPr="00E5745C" w14:paraId="251B5CEE" w14:textId="77777777" w:rsidTr="00486C19">
        <w:trPr>
          <w:trHeight w:val="237"/>
          <w:jc w:val="center"/>
        </w:trPr>
        <w:tc>
          <w:tcPr>
            <w:tcW w:w="3047" w:type="dxa"/>
            <w:vAlign w:val="center"/>
          </w:tcPr>
          <w:p w14:paraId="1A9762C0" w14:textId="77777777" w:rsidR="00C94FDC" w:rsidRPr="00E5745C" w:rsidRDefault="00C94FDC" w:rsidP="00E5745C">
            <w:pPr>
              <w:pBdr>
                <w:top w:val="nil"/>
                <w:left w:val="nil"/>
                <w:bottom w:val="nil"/>
                <w:right w:val="nil"/>
                <w:between w:val="nil"/>
              </w:pBdr>
              <w:tabs>
                <w:tab w:val="left" w:pos="567"/>
              </w:tabs>
              <w:spacing w:after="160"/>
              <w:jc w:val="left"/>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LIDERAZGO Y RELACIONES SOCIALES EN EL TRABAJO</w:t>
            </w:r>
          </w:p>
        </w:tc>
        <w:tc>
          <w:tcPr>
            <w:tcW w:w="6097" w:type="dxa"/>
          </w:tcPr>
          <w:p w14:paraId="3CB42BF4"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Características del liderazgo.</w:t>
            </w:r>
          </w:p>
          <w:p w14:paraId="67070A90"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Relaciones sociales en el trabajo.</w:t>
            </w:r>
          </w:p>
          <w:p w14:paraId="142D3372" w14:textId="77777777" w:rsidR="00C94FDC" w:rsidRPr="00E5745C" w:rsidRDefault="00C94FDC" w:rsidP="00486C19">
            <w:pPr>
              <w:pBdr>
                <w:top w:val="nil"/>
                <w:left w:val="nil"/>
                <w:bottom w:val="nil"/>
                <w:right w:val="nil"/>
                <w:between w:val="nil"/>
              </w:pBdr>
              <w:tabs>
                <w:tab w:val="left" w:pos="567"/>
              </w:tabs>
              <w:spacing w:after="160"/>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Retroalimentación del desempeño.</w:t>
            </w:r>
          </w:p>
        </w:tc>
      </w:tr>
      <w:tr w:rsidR="00C94FDC" w:rsidRPr="00E5745C" w14:paraId="3897A60B" w14:textId="77777777" w:rsidTr="00486C19">
        <w:trPr>
          <w:trHeight w:val="1202"/>
          <w:jc w:val="center"/>
        </w:trPr>
        <w:tc>
          <w:tcPr>
            <w:tcW w:w="3047" w:type="dxa"/>
            <w:vAlign w:val="center"/>
          </w:tcPr>
          <w:p w14:paraId="25C8D900" w14:textId="77777777" w:rsidR="00C94FDC" w:rsidRPr="00E5745C" w:rsidRDefault="00C94FDC" w:rsidP="00486C19">
            <w:pPr>
              <w:pBdr>
                <w:top w:val="nil"/>
                <w:left w:val="nil"/>
                <w:bottom w:val="nil"/>
                <w:right w:val="nil"/>
                <w:between w:val="nil"/>
              </w:pBdr>
              <w:tabs>
                <w:tab w:val="left" w:pos="567"/>
              </w:tabs>
              <w:spacing w:after="160"/>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RECOMPENSA</w:t>
            </w:r>
          </w:p>
        </w:tc>
        <w:tc>
          <w:tcPr>
            <w:tcW w:w="6097" w:type="dxa"/>
          </w:tcPr>
          <w:p w14:paraId="253993DE" w14:textId="77777777" w:rsidR="00C94FDC" w:rsidRPr="00E5745C" w:rsidRDefault="00C94FDC" w:rsidP="00486C19">
            <w:pPr>
              <w:pBdr>
                <w:top w:val="nil"/>
                <w:left w:val="nil"/>
                <w:bottom w:val="nil"/>
                <w:right w:val="nil"/>
                <w:between w:val="nil"/>
              </w:pBdr>
              <w:tabs>
                <w:tab w:val="left" w:pos="567"/>
              </w:tabs>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Reconocimiento y compensación.</w:t>
            </w:r>
          </w:p>
          <w:p w14:paraId="2CEA6E56" w14:textId="77777777" w:rsidR="00C94FDC" w:rsidRPr="00E5745C" w:rsidRDefault="00C94FDC" w:rsidP="00486C19">
            <w:pPr>
              <w:pBdr>
                <w:top w:val="nil"/>
                <w:left w:val="nil"/>
                <w:bottom w:val="nil"/>
                <w:right w:val="nil"/>
                <w:between w:val="nil"/>
              </w:pBdr>
              <w:tabs>
                <w:tab w:val="left" w:pos="567"/>
              </w:tabs>
              <w:spacing w:after="160"/>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Recompensas derivadas de la pertenencia a la organización y del trabajo que realiza. </w:t>
            </w:r>
          </w:p>
        </w:tc>
      </w:tr>
    </w:tbl>
    <w:p w14:paraId="2CC9D4CE" w14:textId="77777777" w:rsidR="005D1843" w:rsidRDefault="00C94FDC" w:rsidP="005D1843">
      <w:pPr>
        <w:spacing w:after="0" w:line="360" w:lineRule="auto"/>
        <w:rPr>
          <w:rFonts w:ascii="Times New Roman" w:eastAsia="Times New Roman" w:hAnsi="Times New Roman" w:cs="Times New Roman"/>
          <w:sz w:val="24"/>
          <w:szCs w:val="24"/>
        </w:rPr>
      </w:pPr>
      <w:r w:rsidRPr="00E5745C">
        <w:rPr>
          <w:rFonts w:ascii="Times New Roman" w:eastAsia="Times New Roman" w:hAnsi="Times New Roman" w:cs="Times New Roman"/>
          <w:b/>
          <w:sz w:val="24"/>
          <w:szCs w:val="24"/>
        </w:rPr>
        <w:t>Fuente:</w:t>
      </w:r>
      <w:r w:rsidRPr="00E5745C">
        <w:rPr>
          <w:rFonts w:ascii="Times New Roman" w:eastAsia="Times New Roman" w:hAnsi="Times New Roman" w:cs="Times New Roman"/>
          <w:sz w:val="24"/>
          <w:szCs w:val="24"/>
        </w:rPr>
        <w:t xml:space="preserve"> Ministerio De La Protección Social 2010</w:t>
      </w:r>
    </w:p>
    <w:p w14:paraId="1C51C512" w14:textId="77777777" w:rsidR="00467E68" w:rsidRDefault="00467E68" w:rsidP="005D1843">
      <w:pPr>
        <w:spacing w:after="0" w:line="360" w:lineRule="auto"/>
        <w:rPr>
          <w:rFonts w:ascii="Times New Roman" w:eastAsia="Times New Roman" w:hAnsi="Times New Roman" w:cs="Times New Roman"/>
          <w:sz w:val="24"/>
          <w:szCs w:val="24"/>
        </w:rPr>
      </w:pPr>
    </w:p>
    <w:p w14:paraId="55F5B063" w14:textId="6EDE14E2" w:rsidR="00C740E9" w:rsidRPr="006E6E8C" w:rsidRDefault="006E6E8C" w:rsidP="006E6E8C">
      <w:pPr>
        <w:spacing w:after="0" w:line="360" w:lineRule="auto"/>
        <w:jc w:val="center"/>
        <w:rPr>
          <w:rFonts w:ascii="Times New Roman" w:eastAsia="Times New Roman" w:hAnsi="Times New Roman" w:cs="Times New Roman"/>
          <w:b/>
          <w:sz w:val="24"/>
          <w:szCs w:val="24"/>
        </w:rPr>
      </w:pPr>
      <w:r w:rsidRPr="006E6E8C">
        <w:rPr>
          <w:rFonts w:ascii="Times New Roman" w:eastAsia="Times New Roman" w:hAnsi="Times New Roman" w:cs="Times New Roman"/>
          <w:b/>
          <w:sz w:val="24"/>
          <w:szCs w:val="24"/>
        </w:rPr>
        <w:t>CAPITULO III</w:t>
      </w:r>
    </w:p>
    <w:p w14:paraId="410893A3" w14:textId="4766A564" w:rsidR="005D1843" w:rsidRPr="00E5745C" w:rsidRDefault="002E4F83" w:rsidP="00193E8C">
      <w:pPr>
        <w:pStyle w:val="Ttulo1"/>
        <w:numPr>
          <w:ilvl w:val="0"/>
          <w:numId w:val="7"/>
        </w:numPr>
        <w:ind w:left="360"/>
        <w:rPr>
          <w:rFonts w:ascii="Times New Roman" w:hAnsi="Times New Roman" w:cs="Times New Roman"/>
          <w:color w:val="000000" w:themeColor="text1"/>
          <w:sz w:val="24"/>
          <w:szCs w:val="24"/>
        </w:rPr>
      </w:pPr>
      <w:bookmarkStart w:id="44" w:name="_Toc52981733"/>
      <w:bookmarkStart w:id="45" w:name="_Toc52981770"/>
      <w:bookmarkStart w:id="46" w:name="_Toc74929786"/>
      <w:r w:rsidRPr="00E5745C">
        <w:rPr>
          <w:rFonts w:ascii="Times New Roman" w:hAnsi="Times New Roman" w:cs="Times New Roman"/>
          <w:color w:val="000000" w:themeColor="text1"/>
          <w:sz w:val="24"/>
          <w:szCs w:val="24"/>
        </w:rPr>
        <w:t>M</w:t>
      </w:r>
      <w:r w:rsidR="00193E8C" w:rsidRPr="00E5745C">
        <w:rPr>
          <w:rFonts w:ascii="Times New Roman" w:hAnsi="Times New Roman" w:cs="Times New Roman"/>
          <w:color w:val="000000" w:themeColor="text1"/>
          <w:sz w:val="24"/>
          <w:szCs w:val="24"/>
        </w:rPr>
        <w:t xml:space="preserve">arco </w:t>
      </w:r>
      <w:bookmarkEnd w:id="44"/>
      <w:bookmarkEnd w:id="45"/>
      <w:r w:rsidR="00193E8C" w:rsidRPr="00E5745C">
        <w:rPr>
          <w:rFonts w:ascii="Times New Roman" w:hAnsi="Times New Roman" w:cs="Times New Roman"/>
          <w:color w:val="000000" w:themeColor="text1"/>
          <w:sz w:val="24"/>
          <w:szCs w:val="24"/>
        </w:rPr>
        <w:t>metodológico</w:t>
      </w:r>
      <w:bookmarkEnd w:id="46"/>
    </w:p>
    <w:p w14:paraId="11F2FA6D" w14:textId="5F18EBDB" w:rsidR="005D1843" w:rsidRPr="0058404C" w:rsidRDefault="002E4F83" w:rsidP="0058404C">
      <w:pPr>
        <w:pStyle w:val="Ttulo2"/>
        <w:numPr>
          <w:ilvl w:val="1"/>
          <w:numId w:val="7"/>
        </w:numPr>
        <w:tabs>
          <w:tab w:val="clear" w:pos="1418"/>
          <w:tab w:val="right" w:pos="810"/>
        </w:tabs>
        <w:spacing w:line="360" w:lineRule="auto"/>
        <w:ind w:left="540" w:hanging="540"/>
        <w:jc w:val="both"/>
        <w:rPr>
          <w:rFonts w:ascii="Times New Roman" w:hAnsi="Times New Roman" w:cs="Times New Roman"/>
        </w:rPr>
      </w:pPr>
      <w:bookmarkStart w:id="47" w:name="_Toc52981734"/>
      <w:bookmarkStart w:id="48" w:name="_Toc52981771"/>
      <w:bookmarkStart w:id="49" w:name="_Toc74929787"/>
      <w:r w:rsidRPr="0058404C">
        <w:rPr>
          <w:rFonts w:ascii="Times New Roman" w:hAnsi="Times New Roman" w:cs="Times New Roman"/>
        </w:rPr>
        <w:t>E</w:t>
      </w:r>
      <w:r w:rsidR="00193E8C" w:rsidRPr="0058404C">
        <w:rPr>
          <w:rFonts w:ascii="Times New Roman" w:hAnsi="Times New Roman" w:cs="Times New Roman"/>
        </w:rPr>
        <w:t>nfoque de la investigación</w:t>
      </w:r>
      <w:bookmarkEnd w:id="47"/>
      <w:bookmarkEnd w:id="48"/>
      <w:bookmarkEnd w:id="49"/>
    </w:p>
    <w:p w14:paraId="42B4F750" w14:textId="37B93091" w:rsidR="003026F0" w:rsidRPr="00C138CE" w:rsidRDefault="002E4F83" w:rsidP="00193E8C">
      <w:pPr>
        <w:spacing w:after="0" w:line="360" w:lineRule="auto"/>
        <w:ind w:firstLine="567"/>
        <w:contextualSpacing/>
        <w:jc w:val="both"/>
        <w:rPr>
          <w:rFonts w:ascii="Times New Roman" w:eastAsia="Times New Roman" w:hAnsi="Times New Roman" w:cs="Times New Roman"/>
          <w:sz w:val="24"/>
          <w:szCs w:val="24"/>
        </w:rPr>
      </w:pPr>
      <w:r w:rsidRPr="00C138CE">
        <w:rPr>
          <w:rFonts w:ascii="Times New Roman" w:eastAsia="Times New Roman" w:hAnsi="Times New Roman" w:cs="Times New Roman"/>
          <w:sz w:val="24"/>
          <w:szCs w:val="24"/>
        </w:rPr>
        <w:t>La investigación se realizó bajo el enfoque</w:t>
      </w:r>
      <w:r w:rsidR="0013122A" w:rsidRPr="00C138CE">
        <w:rPr>
          <w:rFonts w:ascii="Times New Roman" w:eastAsia="Times New Roman" w:hAnsi="Times New Roman" w:cs="Times New Roman"/>
          <w:sz w:val="24"/>
          <w:szCs w:val="24"/>
        </w:rPr>
        <w:t xml:space="preserve"> </w:t>
      </w:r>
      <w:r w:rsidRPr="00C138CE">
        <w:rPr>
          <w:rFonts w:ascii="Times New Roman" w:eastAsia="Times New Roman" w:hAnsi="Times New Roman" w:cs="Times New Roman"/>
          <w:sz w:val="24"/>
          <w:szCs w:val="24"/>
        </w:rPr>
        <w:t>cuantitati</w:t>
      </w:r>
      <w:r w:rsidR="00EB3694">
        <w:rPr>
          <w:rFonts w:ascii="Times New Roman" w:eastAsia="Times New Roman" w:hAnsi="Times New Roman" w:cs="Times New Roman"/>
          <w:sz w:val="24"/>
          <w:szCs w:val="24"/>
        </w:rPr>
        <w:t>vo, según Hernández, Fernández &amp;</w:t>
      </w:r>
      <w:r w:rsidRPr="00C138CE">
        <w:rPr>
          <w:rFonts w:ascii="Times New Roman" w:eastAsia="Times New Roman" w:hAnsi="Times New Roman" w:cs="Times New Roman"/>
          <w:sz w:val="24"/>
          <w:szCs w:val="24"/>
        </w:rPr>
        <w:t xml:space="preserve"> Baptista (2006) usa la recolección de datos para probar hipótesis, con base en la medición numérica y el análisis estadístico, para establecer patrones de comportamiento y probar teorías</w:t>
      </w:r>
      <w:r w:rsidRPr="00C138CE">
        <w:rPr>
          <w:rFonts w:ascii="Times New Roman" w:eastAsia="Times New Roman" w:hAnsi="Times New Roman" w:cs="Times New Roman"/>
          <w:sz w:val="24"/>
          <w:szCs w:val="24"/>
          <w:highlight w:val="white"/>
        </w:rPr>
        <w:t xml:space="preserve">, </w:t>
      </w:r>
      <w:r w:rsidRPr="00C138CE">
        <w:rPr>
          <w:rFonts w:ascii="Times New Roman" w:eastAsia="Times New Roman" w:hAnsi="Times New Roman" w:cs="Times New Roman"/>
          <w:sz w:val="24"/>
          <w:szCs w:val="24"/>
        </w:rPr>
        <w:t>es secuencial y probatorio.</w:t>
      </w:r>
    </w:p>
    <w:p w14:paraId="72C2D65E" w14:textId="2DA397E4" w:rsidR="003026F0" w:rsidRPr="0058404C" w:rsidRDefault="002E4F83" w:rsidP="0058404C">
      <w:pPr>
        <w:pStyle w:val="Ttulo2"/>
        <w:numPr>
          <w:ilvl w:val="1"/>
          <w:numId w:val="7"/>
        </w:numPr>
        <w:tabs>
          <w:tab w:val="clear" w:pos="1418"/>
          <w:tab w:val="left" w:pos="810"/>
        </w:tabs>
        <w:spacing w:line="360" w:lineRule="auto"/>
        <w:ind w:left="540" w:hanging="540"/>
        <w:jc w:val="both"/>
        <w:rPr>
          <w:rFonts w:ascii="Times New Roman" w:eastAsia="Times New Roman" w:hAnsi="Times New Roman" w:cs="Times New Roman"/>
        </w:rPr>
      </w:pPr>
      <w:bookmarkStart w:id="50" w:name="_Toc52981735"/>
      <w:bookmarkStart w:id="51" w:name="_Toc52981772"/>
      <w:bookmarkStart w:id="52" w:name="_Toc74929788"/>
      <w:r w:rsidRPr="0058404C">
        <w:rPr>
          <w:rFonts w:ascii="Times New Roman" w:eastAsia="Times New Roman" w:hAnsi="Times New Roman" w:cs="Times New Roman"/>
        </w:rPr>
        <w:t>T</w:t>
      </w:r>
      <w:r w:rsidR="00193E8C" w:rsidRPr="0058404C">
        <w:rPr>
          <w:rFonts w:ascii="Times New Roman" w:eastAsia="Times New Roman" w:hAnsi="Times New Roman" w:cs="Times New Roman"/>
        </w:rPr>
        <w:t>ipo y diseño de la investigación</w:t>
      </w:r>
      <w:bookmarkEnd w:id="50"/>
      <w:bookmarkEnd w:id="51"/>
      <w:bookmarkEnd w:id="52"/>
    </w:p>
    <w:p w14:paraId="37A6CDFC" w14:textId="6225C61F" w:rsidR="003026F0" w:rsidRPr="0058404C" w:rsidRDefault="002E4F83" w:rsidP="00193E8C">
      <w:pPr>
        <w:spacing w:after="0" w:line="360" w:lineRule="auto"/>
        <w:ind w:firstLine="567"/>
        <w:contextualSpacing/>
        <w:mirrorIndents/>
        <w:rPr>
          <w:rFonts w:ascii="Times New Roman" w:eastAsia="Times New Roman" w:hAnsi="Times New Roman" w:cs="Times New Roman"/>
          <w:sz w:val="24"/>
          <w:szCs w:val="24"/>
        </w:rPr>
      </w:pPr>
      <w:r w:rsidRPr="0058404C">
        <w:rPr>
          <w:rFonts w:ascii="Times New Roman" w:eastAsia="Times New Roman" w:hAnsi="Times New Roman" w:cs="Times New Roman"/>
          <w:sz w:val="24"/>
          <w:szCs w:val="24"/>
        </w:rPr>
        <w:t>La siguiente investigación es de tipo descriptivo, en est</w:t>
      </w:r>
      <w:r w:rsidR="00EB3694">
        <w:rPr>
          <w:rFonts w:ascii="Times New Roman" w:eastAsia="Times New Roman" w:hAnsi="Times New Roman" w:cs="Times New Roman"/>
          <w:sz w:val="24"/>
          <w:szCs w:val="24"/>
        </w:rPr>
        <w:t>e sentido Hernández, Fernández &amp;</w:t>
      </w:r>
      <w:r w:rsidRPr="0058404C">
        <w:rPr>
          <w:rFonts w:ascii="Times New Roman" w:eastAsia="Times New Roman" w:hAnsi="Times New Roman" w:cs="Times New Roman"/>
          <w:sz w:val="24"/>
          <w:szCs w:val="24"/>
        </w:rPr>
        <w:t xml:space="preserve"> Baptista (2006) señalan que los estudios descriptivos pretenden medir o recoger información de manera independiente, o conjunta sobre los conceptos o las variables a s que se refieran. </w:t>
      </w:r>
    </w:p>
    <w:p w14:paraId="46625093" w14:textId="4CC6131F" w:rsidR="003026F0" w:rsidRPr="0058404C" w:rsidRDefault="002E4F83" w:rsidP="00193E8C">
      <w:pPr>
        <w:spacing w:after="0" w:line="360" w:lineRule="auto"/>
        <w:ind w:firstLine="567"/>
        <w:contextualSpacing/>
        <w:mirrorIndents/>
        <w:rPr>
          <w:rFonts w:ascii="Times New Roman" w:eastAsia="Times New Roman" w:hAnsi="Times New Roman" w:cs="Times New Roman"/>
          <w:sz w:val="24"/>
          <w:szCs w:val="24"/>
        </w:rPr>
      </w:pPr>
      <w:bookmarkStart w:id="53" w:name="_heading=h.2bn6wsx" w:colFirst="0" w:colLast="0"/>
      <w:bookmarkEnd w:id="53"/>
      <w:r w:rsidRPr="0058404C">
        <w:rPr>
          <w:rFonts w:ascii="Times New Roman" w:eastAsia="Times New Roman" w:hAnsi="Times New Roman" w:cs="Times New Roman"/>
          <w:sz w:val="24"/>
          <w:szCs w:val="24"/>
        </w:rPr>
        <w:t xml:space="preserve">De diseño no experimental </w:t>
      </w:r>
      <w:r w:rsidR="00BF23EB">
        <w:rPr>
          <w:rFonts w:ascii="Times New Roman" w:eastAsia="Times New Roman" w:hAnsi="Times New Roman" w:cs="Times New Roman"/>
          <w:sz w:val="24"/>
          <w:szCs w:val="24"/>
        </w:rPr>
        <w:t>que según Hernández, Fernández &amp;</w:t>
      </w:r>
      <w:r w:rsidRPr="0058404C">
        <w:rPr>
          <w:rFonts w:ascii="Times New Roman" w:eastAsia="Times New Roman" w:hAnsi="Times New Roman" w:cs="Times New Roman"/>
          <w:sz w:val="24"/>
          <w:szCs w:val="24"/>
        </w:rPr>
        <w:t xml:space="preserve"> Baptista (2006) es definida como la investigación que se realiza sin manipular deliberadamente variables. Es decir, se trata de estudios donde no hacemos variar en forma intencional las variables independientes para ver </w:t>
      </w:r>
      <w:r w:rsidR="00B33006" w:rsidRPr="0058404C">
        <w:rPr>
          <w:rFonts w:ascii="Times New Roman" w:eastAsia="Times New Roman" w:hAnsi="Times New Roman" w:cs="Times New Roman"/>
          <w:sz w:val="24"/>
          <w:szCs w:val="24"/>
        </w:rPr>
        <w:t>su efecto sobre otras variables,</w:t>
      </w:r>
      <w:r w:rsidR="00CD29DB">
        <w:rPr>
          <w:rFonts w:ascii="Times New Roman" w:eastAsia="Times New Roman" w:hAnsi="Times New Roman" w:cs="Times New Roman"/>
          <w:sz w:val="24"/>
          <w:szCs w:val="24"/>
        </w:rPr>
        <w:t xml:space="preserve"> </w:t>
      </w:r>
      <w:r w:rsidR="00B33006" w:rsidRPr="0058404C">
        <w:rPr>
          <w:rFonts w:ascii="Times New Roman" w:eastAsia="Times New Roman" w:hAnsi="Times New Roman" w:cs="Times New Roman"/>
          <w:sz w:val="24"/>
          <w:szCs w:val="24"/>
        </w:rPr>
        <w:t>l</w:t>
      </w:r>
      <w:r w:rsidRPr="0058404C">
        <w:rPr>
          <w:rFonts w:ascii="Times New Roman" w:eastAsia="Times New Roman" w:hAnsi="Times New Roman" w:cs="Times New Roman"/>
          <w:sz w:val="24"/>
          <w:szCs w:val="24"/>
        </w:rPr>
        <w:t>o que hacemos en la investigación no experimental es observar fenómenos tal como se dan en su contexto natural, para posteriormente analizarlos.</w:t>
      </w:r>
    </w:p>
    <w:p w14:paraId="2A690038" w14:textId="77777777" w:rsidR="003026F0" w:rsidRPr="00C138CE" w:rsidRDefault="002E4F83" w:rsidP="00193E8C">
      <w:pPr>
        <w:spacing w:after="0" w:line="360" w:lineRule="auto"/>
        <w:ind w:firstLine="567"/>
        <w:contextualSpacing/>
        <w:mirrorIndents/>
        <w:rPr>
          <w:rFonts w:ascii="Times New Roman" w:eastAsia="Times New Roman" w:hAnsi="Times New Roman" w:cs="Times New Roman"/>
          <w:sz w:val="24"/>
          <w:szCs w:val="24"/>
        </w:rPr>
      </w:pPr>
      <w:r w:rsidRPr="00C138CE">
        <w:rPr>
          <w:rFonts w:ascii="Times New Roman" w:eastAsia="Times New Roman" w:hAnsi="Times New Roman" w:cs="Times New Roman"/>
          <w:sz w:val="24"/>
          <w:szCs w:val="24"/>
        </w:rPr>
        <w:t xml:space="preserve">De corte transversal que basado en la definición del anterior autor se entiende como la recolección de datos en un solo memento, en un tiempo único, su propósito es describir variables y si incidencia de interrelación en un momento dado. </w:t>
      </w:r>
    </w:p>
    <w:p w14:paraId="193A1C05" w14:textId="77777777" w:rsidR="003026F0" w:rsidRPr="00C138CE" w:rsidRDefault="003026F0" w:rsidP="0058404C">
      <w:pPr>
        <w:spacing w:after="0" w:line="360" w:lineRule="auto"/>
        <w:ind w:firstLine="288"/>
        <w:contextualSpacing/>
        <w:jc w:val="both"/>
        <w:rPr>
          <w:rFonts w:ascii="Times New Roman" w:eastAsia="Times New Roman" w:hAnsi="Times New Roman" w:cs="Times New Roman"/>
          <w:sz w:val="24"/>
          <w:szCs w:val="24"/>
        </w:rPr>
      </w:pPr>
    </w:p>
    <w:p w14:paraId="65519DB7" w14:textId="548635B3" w:rsidR="003026F0" w:rsidRPr="0058404C" w:rsidRDefault="00417BD4" w:rsidP="0058404C">
      <w:pPr>
        <w:pStyle w:val="Ttulo2"/>
        <w:tabs>
          <w:tab w:val="left" w:pos="900"/>
        </w:tabs>
        <w:spacing w:before="0" w:after="0" w:line="360" w:lineRule="auto"/>
        <w:ind w:left="0" w:firstLine="0"/>
        <w:contextualSpacing/>
        <w:jc w:val="both"/>
        <w:rPr>
          <w:rFonts w:ascii="Times New Roman" w:eastAsia="Times New Roman" w:hAnsi="Times New Roman" w:cs="Times New Roman"/>
        </w:rPr>
      </w:pPr>
      <w:bookmarkStart w:id="54" w:name="_Toc52981736"/>
      <w:bookmarkStart w:id="55" w:name="_Toc52981773"/>
      <w:bookmarkStart w:id="56" w:name="_Toc74929789"/>
      <w:r w:rsidRPr="0058404C">
        <w:rPr>
          <w:rFonts w:ascii="Times New Roman" w:eastAsia="Times New Roman" w:hAnsi="Times New Roman" w:cs="Times New Roman"/>
        </w:rPr>
        <w:t>7</w:t>
      </w:r>
      <w:r w:rsidR="002E4F83" w:rsidRPr="0058404C">
        <w:rPr>
          <w:rFonts w:ascii="Times New Roman" w:eastAsia="Times New Roman" w:hAnsi="Times New Roman" w:cs="Times New Roman"/>
        </w:rPr>
        <w:t xml:space="preserve">.3. </w:t>
      </w:r>
      <w:bookmarkEnd w:id="54"/>
      <w:bookmarkEnd w:id="55"/>
      <w:r w:rsidR="00193E8C" w:rsidRPr="0058404C">
        <w:rPr>
          <w:rFonts w:ascii="Times New Roman" w:eastAsia="Times New Roman" w:hAnsi="Times New Roman" w:cs="Times New Roman"/>
        </w:rPr>
        <w:t>Población</w:t>
      </w:r>
      <w:bookmarkEnd w:id="56"/>
    </w:p>
    <w:p w14:paraId="69B34E0E" w14:textId="60EFC7F2" w:rsidR="003026F0" w:rsidRPr="0058404C" w:rsidRDefault="00193E8C" w:rsidP="001C045C">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Según T</w:t>
      </w:r>
      <w:r w:rsidRPr="0058404C">
        <w:rPr>
          <w:rFonts w:ascii="Times New Roman" w:eastAsia="Times New Roman" w:hAnsi="Times New Roman" w:cs="Times New Roman"/>
          <w:sz w:val="24"/>
          <w:szCs w:val="24"/>
        </w:rPr>
        <w:t xml:space="preserve">amayo (2012) la población es la totalidad de un fenómeno de estudio, incluye la totalidad de unidades de análisis que integran dicho fenómeno y que debe cuantificarse para un determinado estudio integrando un conjunto n de entidades que participan de una determinada característica, y se le denomina la población por constituir la totalidad del fenómeno adscrito a una investigación. Teniendo en cuenta dicha definición en nuestra investigación se trabajó con 50 auxiliares de enfermería del hospital regional san </w:t>
      </w:r>
      <w:proofErr w:type="spellStart"/>
      <w:r w:rsidRPr="0058404C">
        <w:rPr>
          <w:rFonts w:ascii="Times New Roman" w:eastAsia="Times New Roman" w:hAnsi="Times New Roman" w:cs="Times New Roman"/>
          <w:sz w:val="24"/>
          <w:szCs w:val="24"/>
        </w:rPr>
        <w:t>andrés</w:t>
      </w:r>
      <w:proofErr w:type="spellEnd"/>
      <w:r w:rsidRPr="0058404C">
        <w:rPr>
          <w:rFonts w:ascii="Times New Roman" w:eastAsia="Times New Roman" w:hAnsi="Times New Roman" w:cs="Times New Roman"/>
          <w:sz w:val="24"/>
          <w:szCs w:val="24"/>
        </w:rPr>
        <w:t xml:space="preserve"> de </w:t>
      </w:r>
      <w:proofErr w:type="spellStart"/>
      <w:r w:rsidRPr="0058404C">
        <w:rPr>
          <w:rFonts w:ascii="Times New Roman" w:eastAsia="Times New Roman" w:hAnsi="Times New Roman" w:cs="Times New Roman"/>
          <w:sz w:val="24"/>
          <w:szCs w:val="24"/>
        </w:rPr>
        <w:t>Chiriguaná</w:t>
      </w:r>
      <w:proofErr w:type="spellEnd"/>
      <w:r w:rsidRPr="0058404C">
        <w:rPr>
          <w:rFonts w:ascii="Times New Roman" w:eastAsia="Times New Roman" w:hAnsi="Times New Roman" w:cs="Times New Roman"/>
          <w:sz w:val="24"/>
          <w:szCs w:val="24"/>
        </w:rPr>
        <w:t xml:space="preserve"> en el área de urgencia y hospitalización. </w:t>
      </w:r>
    </w:p>
    <w:p w14:paraId="3ABCDD2E" w14:textId="3CE2DD4C" w:rsidR="003026F0" w:rsidRPr="0058404C" w:rsidRDefault="00417BD4" w:rsidP="0058404C">
      <w:pPr>
        <w:pStyle w:val="Ttulo2"/>
        <w:spacing w:after="160" w:line="360" w:lineRule="auto"/>
        <w:ind w:left="0" w:firstLine="0"/>
        <w:jc w:val="both"/>
        <w:rPr>
          <w:rFonts w:ascii="Times New Roman" w:eastAsia="Times New Roman" w:hAnsi="Times New Roman" w:cs="Times New Roman"/>
        </w:rPr>
      </w:pPr>
      <w:bookmarkStart w:id="57" w:name="_Toc52981737"/>
      <w:bookmarkStart w:id="58" w:name="_Toc52981774"/>
      <w:bookmarkStart w:id="59" w:name="_Toc74929790"/>
      <w:r w:rsidRPr="0058404C">
        <w:rPr>
          <w:rFonts w:ascii="Times New Roman" w:eastAsia="Times New Roman" w:hAnsi="Times New Roman" w:cs="Times New Roman"/>
        </w:rPr>
        <w:t>7</w:t>
      </w:r>
      <w:r w:rsidR="002E4F83" w:rsidRPr="0058404C">
        <w:rPr>
          <w:rFonts w:ascii="Times New Roman" w:eastAsia="Times New Roman" w:hAnsi="Times New Roman" w:cs="Times New Roman"/>
        </w:rPr>
        <w:t>.4 C</w:t>
      </w:r>
      <w:r w:rsidR="00193E8C" w:rsidRPr="0058404C">
        <w:rPr>
          <w:rFonts w:ascii="Times New Roman" w:eastAsia="Times New Roman" w:hAnsi="Times New Roman" w:cs="Times New Roman"/>
        </w:rPr>
        <w:t>enso</w:t>
      </w:r>
      <w:bookmarkEnd w:id="57"/>
      <w:bookmarkEnd w:id="58"/>
      <w:bookmarkEnd w:id="59"/>
    </w:p>
    <w:p w14:paraId="7A7E0466" w14:textId="3C080BA4" w:rsidR="003026F0" w:rsidRPr="0058404C" w:rsidRDefault="00BF23EB" w:rsidP="001C045C">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Según Hernández &amp;</w:t>
      </w:r>
      <w:r w:rsidR="002E4F83" w:rsidRPr="0058404C">
        <w:rPr>
          <w:rFonts w:ascii="Times New Roman" w:eastAsia="Times New Roman" w:hAnsi="Times New Roman" w:cs="Times New Roman"/>
          <w:sz w:val="24"/>
          <w:szCs w:val="24"/>
        </w:rPr>
        <w:t xml:space="preserve"> Col (2006) el censo poblacional es el número de elementos sobre el cual se pretende generalizar los resultados. Por otra parte, Sabino (2002), refiere el censo poblacional como el estudio que utiliza todos los elementos posibles de una población definida.  De acuerdo a lo anterior, la muestra de esta investigación es no probabilística por conveniencia, conformada por 50 auxiliares de enfermería del </w:t>
      </w:r>
      <w:r w:rsidR="00B33006" w:rsidRPr="0058404C">
        <w:rPr>
          <w:rFonts w:ascii="Times New Roman" w:eastAsia="Times New Roman" w:hAnsi="Times New Roman" w:cs="Times New Roman"/>
          <w:sz w:val="24"/>
          <w:szCs w:val="24"/>
        </w:rPr>
        <w:t xml:space="preserve">Hospital Regional </w:t>
      </w:r>
      <w:r w:rsidR="002E4F83" w:rsidRPr="0058404C">
        <w:rPr>
          <w:rFonts w:ascii="Times New Roman" w:eastAsia="Times New Roman" w:hAnsi="Times New Roman" w:cs="Times New Roman"/>
          <w:sz w:val="24"/>
          <w:szCs w:val="24"/>
        </w:rPr>
        <w:t xml:space="preserve">San </w:t>
      </w:r>
      <w:r w:rsidR="00B33006" w:rsidRPr="0058404C">
        <w:rPr>
          <w:rFonts w:ascii="Times New Roman" w:eastAsia="Times New Roman" w:hAnsi="Times New Roman" w:cs="Times New Roman"/>
          <w:sz w:val="24"/>
          <w:szCs w:val="24"/>
        </w:rPr>
        <w:t xml:space="preserve">Andrés </w:t>
      </w:r>
      <w:r w:rsidR="002E4F83" w:rsidRPr="0058404C">
        <w:rPr>
          <w:rFonts w:ascii="Times New Roman" w:eastAsia="Times New Roman" w:hAnsi="Times New Roman" w:cs="Times New Roman"/>
          <w:sz w:val="24"/>
          <w:szCs w:val="24"/>
        </w:rPr>
        <w:t xml:space="preserve">de </w:t>
      </w:r>
      <w:r w:rsidR="00B33006" w:rsidRPr="0058404C">
        <w:rPr>
          <w:rFonts w:ascii="Times New Roman" w:eastAsia="Times New Roman" w:hAnsi="Times New Roman" w:cs="Times New Roman"/>
          <w:sz w:val="24"/>
          <w:szCs w:val="24"/>
        </w:rPr>
        <w:t>Chiriguaná</w:t>
      </w:r>
      <w:r w:rsidR="002E4F83" w:rsidRPr="0058404C">
        <w:rPr>
          <w:rFonts w:ascii="Times New Roman" w:eastAsia="Times New Roman" w:hAnsi="Times New Roman" w:cs="Times New Roman"/>
          <w:sz w:val="24"/>
          <w:szCs w:val="24"/>
        </w:rPr>
        <w:t xml:space="preserve">. </w:t>
      </w:r>
    </w:p>
    <w:p w14:paraId="5A01342C" w14:textId="77777777" w:rsidR="003026F0" w:rsidRPr="00C138CE" w:rsidRDefault="002E4F83" w:rsidP="001C045C">
      <w:pPr>
        <w:spacing w:after="0" w:line="360" w:lineRule="auto"/>
        <w:ind w:firstLine="567"/>
        <w:contextualSpacing/>
        <w:rPr>
          <w:rFonts w:ascii="Times New Roman" w:eastAsia="Times New Roman" w:hAnsi="Times New Roman" w:cs="Times New Roman"/>
          <w:sz w:val="24"/>
          <w:szCs w:val="24"/>
        </w:rPr>
      </w:pPr>
      <w:r w:rsidRPr="00C138CE">
        <w:rPr>
          <w:rFonts w:ascii="Times New Roman" w:eastAsia="Times New Roman" w:hAnsi="Times New Roman" w:cs="Times New Roman"/>
          <w:sz w:val="24"/>
          <w:szCs w:val="24"/>
        </w:rPr>
        <w:t xml:space="preserve">Se </w:t>
      </w:r>
      <w:r w:rsidR="00B33006" w:rsidRPr="00C138CE">
        <w:rPr>
          <w:rFonts w:ascii="Times New Roman" w:eastAsia="Times New Roman" w:hAnsi="Times New Roman" w:cs="Times New Roman"/>
          <w:sz w:val="24"/>
          <w:szCs w:val="24"/>
        </w:rPr>
        <w:t>abordó</w:t>
      </w:r>
      <w:r w:rsidRPr="00C138CE">
        <w:rPr>
          <w:rFonts w:ascii="Times New Roman" w:eastAsia="Times New Roman" w:hAnsi="Times New Roman" w:cs="Times New Roman"/>
          <w:sz w:val="24"/>
          <w:szCs w:val="24"/>
        </w:rPr>
        <w:t xml:space="preserve"> a los trabajadores al inicio de turno para prevenir que la fatiga altere los resultados, cabe resaltar que la medición de esta investigación se realizó en el primer semestre de 2019, y se tomó como población objeto de estudio las auxiliares de enfermería del área de urgencias y hospitalización.</w:t>
      </w:r>
    </w:p>
    <w:p w14:paraId="5A03E408" w14:textId="77777777" w:rsidR="002D5F65" w:rsidRPr="0058404C" w:rsidRDefault="002D5F65" w:rsidP="0058404C">
      <w:pPr>
        <w:spacing w:after="0" w:line="360" w:lineRule="auto"/>
        <w:ind w:firstLine="288"/>
        <w:contextualSpacing/>
        <w:jc w:val="both"/>
        <w:rPr>
          <w:rFonts w:ascii="Times New Roman" w:eastAsia="Times New Roman" w:hAnsi="Times New Roman" w:cs="Times New Roman"/>
          <w:sz w:val="24"/>
          <w:szCs w:val="24"/>
        </w:rPr>
      </w:pPr>
    </w:p>
    <w:p w14:paraId="2FFEDE51" w14:textId="7491880F" w:rsidR="003026F0" w:rsidRPr="0058404C" w:rsidRDefault="00417BD4" w:rsidP="00BF23EB">
      <w:pPr>
        <w:pStyle w:val="Ttulo2"/>
        <w:spacing w:before="0" w:after="0" w:line="360" w:lineRule="auto"/>
        <w:ind w:left="0" w:firstLine="0"/>
        <w:contextualSpacing/>
        <w:jc w:val="both"/>
        <w:rPr>
          <w:rFonts w:ascii="Times New Roman" w:eastAsia="Times New Roman" w:hAnsi="Times New Roman" w:cs="Times New Roman"/>
        </w:rPr>
      </w:pPr>
      <w:bookmarkStart w:id="60" w:name="_Toc52981738"/>
      <w:bookmarkStart w:id="61" w:name="_Toc52981775"/>
      <w:bookmarkStart w:id="62" w:name="_Toc74929791"/>
      <w:r w:rsidRPr="0058404C">
        <w:rPr>
          <w:rFonts w:ascii="Times New Roman" w:eastAsia="Times New Roman" w:hAnsi="Times New Roman" w:cs="Times New Roman"/>
        </w:rPr>
        <w:t>7</w:t>
      </w:r>
      <w:r w:rsidR="002E4F83" w:rsidRPr="0058404C">
        <w:rPr>
          <w:rFonts w:ascii="Times New Roman" w:eastAsia="Times New Roman" w:hAnsi="Times New Roman" w:cs="Times New Roman"/>
        </w:rPr>
        <w:t xml:space="preserve">.5.  </w:t>
      </w:r>
      <w:r w:rsidR="00193E8C" w:rsidRPr="0058404C">
        <w:rPr>
          <w:rFonts w:ascii="Times New Roman" w:eastAsia="Times New Roman" w:hAnsi="Times New Roman" w:cs="Times New Roman"/>
        </w:rPr>
        <w:t>Técnicas e instrumentos de recolección de datos</w:t>
      </w:r>
      <w:bookmarkEnd w:id="60"/>
      <w:bookmarkEnd w:id="61"/>
      <w:bookmarkEnd w:id="62"/>
    </w:p>
    <w:p w14:paraId="1F20AE67" w14:textId="3D05F3A4" w:rsidR="003026F0" w:rsidRPr="00620275" w:rsidRDefault="002E4F83" w:rsidP="00BF23EB">
      <w:pPr>
        <w:spacing w:after="0" w:line="360" w:lineRule="auto"/>
        <w:ind w:firstLine="567"/>
        <w:contextualSpacing/>
        <w:rPr>
          <w:rFonts w:ascii="Times New Roman" w:eastAsia="Times New Roman" w:hAnsi="Times New Roman" w:cs="Times New Roman"/>
          <w:sz w:val="24"/>
          <w:szCs w:val="24"/>
        </w:rPr>
      </w:pPr>
      <w:r w:rsidRPr="00620275">
        <w:rPr>
          <w:rFonts w:ascii="Times New Roman" w:eastAsia="Times New Roman" w:hAnsi="Times New Roman" w:cs="Times New Roman"/>
          <w:sz w:val="24"/>
          <w:szCs w:val="24"/>
        </w:rPr>
        <w:t>Como primera fuente tenemo</w:t>
      </w:r>
      <w:r w:rsidR="00BF23EB">
        <w:rPr>
          <w:rFonts w:ascii="Times New Roman" w:eastAsia="Times New Roman" w:hAnsi="Times New Roman" w:cs="Times New Roman"/>
          <w:sz w:val="24"/>
          <w:szCs w:val="24"/>
        </w:rPr>
        <w:t>s l</w:t>
      </w:r>
      <w:r w:rsidRPr="00620275">
        <w:rPr>
          <w:rFonts w:ascii="Times New Roman" w:eastAsia="Times New Roman" w:hAnsi="Times New Roman" w:cs="Times New Roman"/>
          <w:sz w:val="24"/>
          <w:szCs w:val="24"/>
        </w:rPr>
        <w:t>a recolección de la información, la</w:t>
      </w:r>
      <w:r w:rsidR="00BF23EB">
        <w:rPr>
          <w:rFonts w:ascii="Times New Roman" w:eastAsia="Times New Roman" w:hAnsi="Times New Roman" w:cs="Times New Roman"/>
          <w:sz w:val="24"/>
          <w:szCs w:val="24"/>
        </w:rPr>
        <w:t xml:space="preserve"> cual fue realizada</w:t>
      </w:r>
      <w:r w:rsidRPr="00620275">
        <w:rPr>
          <w:rFonts w:ascii="Times New Roman" w:eastAsia="Times New Roman" w:hAnsi="Times New Roman" w:cs="Times New Roman"/>
          <w:sz w:val="24"/>
          <w:szCs w:val="24"/>
        </w:rPr>
        <w:t xml:space="preserve"> por medio de un cuestionario a las auxiliares de enfermería del </w:t>
      </w:r>
      <w:r w:rsidR="00B33006" w:rsidRPr="00620275">
        <w:rPr>
          <w:rFonts w:ascii="Times New Roman" w:eastAsia="Times New Roman" w:hAnsi="Times New Roman" w:cs="Times New Roman"/>
          <w:sz w:val="24"/>
          <w:szCs w:val="24"/>
        </w:rPr>
        <w:t xml:space="preserve">Hospital Regional San </w:t>
      </w:r>
      <w:r w:rsidRPr="00620275">
        <w:rPr>
          <w:rFonts w:ascii="Times New Roman" w:eastAsia="Times New Roman" w:hAnsi="Times New Roman" w:cs="Times New Roman"/>
          <w:sz w:val="24"/>
          <w:szCs w:val="24"/>
        </w:rPr>
        <w:t xml:space="preserve">Andrés de </w:t>
      </w:r>
      <w:r w:rsidR="00B33006" w:rsidRPr="00620275">
        <w:rPr>
          <w:rFonts w:ascii="Times New Roman" w:eastAsia="Times New Roman" w:hAnsi="Times New Roman" w:cs="Times New Roman"/>
          <w:sz w:val="24"/>
          <w:szCs w:val="24"/>
        </w:rPr>
        <w:t>Chiriguaná</w:t>
      </w:r>
      <w:r w:rsidRPr="00620275">
        <w:rPr>
          <w:rFonts w:ascii="Times New Roman" w:eastAsia="Times New Roman" w:hAnsi="Times New Roman" w:cs="Times New Roman"/>
          <w:sz w:val="24"/>
          <w:szCs w:val="24"/>
        </w:rPr>
        <w:t xml:space="preserve">. </w:t>
      </w:r>
    </w:p>
    <w:p w14:paraId="04C018CC" w14:textId="7F8A1C8E" w:rsidR="003026F0" w:rsidRPr="00620275" w:rsidRDefault="002E4F83" w:rsidP="001C045C">
      <w:pPr>
        <w:spacing w:after="0" w:line="360" w:lineRule="auto"/>
        <w:ind w:firstLine="567"/>
        <w:contextualSpacing/>
        <w:rPr>
          <w:rFonts w:ascii="Times New Roman" w:eastAsia="Times New Roman" w:hAnsi="Times New Roman" w:cs="Times New Roman"/>
          <w:sz w:val="24"/>
          <w:szCs w:val="24"/>
        </w:rPr>
      </w:pPr>
      <w:r w:rsidRPr="00620275">
        <w:rPr>
          <w:rFonts w:ascii="Times New Roman" w:eastAsia="Times New Roman" w:hAnsi="Times New Roman" w:cs="Times New Roman"/>
          <w:sz w:val="24"/>
          <w:szCs w:val="24"/>
        </w:rPr>
        <w:t>Para la medición de los factores de riesgos psicosociales se util</w:t>
      </w:r>
      <w:r w:rsidR="00BF23EB">
        <w:rPr>
          <w:rFonts w:ascii="Times New Roman" w:eastAsia="Times New Roman" w:hAnsi="Times New Roman" w:cs="Times New Roman"/>
          <w:sz w:val="24"/>
          <w:szCs w:val="24"/>
        </w:rPr>
        <w:t>izó la batería de instrumentos la cual permitió</w:t>
      </w:r>
      <w:r w:rsidRPr="00620275">
        <w:rPr>
          <w:rFonts w:ascii="Times New Roman" w:eastAsia="Times New Roman" w:hAnsi="Times New Roman" w:cs="Times New Roman"/>
          <w:sz w:val="24"/>
          <w:szCs w:val="24"/>
        </w:rPr>
        <w:t xml:space="preserve"> la evaluación de factores de riesgos psicosociales avalado por el Ministerio de la </w:t>
      </w:r>
      <w:r w:rsidR="001D4546" w:rsidRPr="00620275">
        <w:rPr>
          <w:rFonts w:ascii="Times New Roman" w:eastAsia="Times New Roman" w:hAnsi="Times New Roman" w:cs="Times New Roman"/>
          <w:sz w:val="24"/>
          <w:szCs w:val="24"/>
        </w:rPr>
        <w:t xml:space="preserve">Protección Social </w:t>
      </w:r>
      <w:r w:rsidRPr="00620275">
        <w:rPr>
          <w:rFonts w:ascii="Times New Roman" w:eastAsia="Times New Roman" w:hAnsi="Times New Roman" w:cs="Times New Roman"/>
          <w:sz w:val="24"/>
          <w:szCs w:val="24"/>
        </w:rPr>
        <w:t>y elaborado por Villa</w:t>
      </w:r>
      <w:r w:rsidR="001C045C">
        <w:rPr>
          <w:rFonts w:ascii="Times New Roman" w:eastAsia="Times New Roman" w:hAnsi="Times New Roman" w:cs="Times New Roman"/>
          <w:sz w:val="24"/>
          <w:szCs w:val="24"/>
        </w:rPr>
        <w:t>lo</w:t>
      </w:r>
      <w:r w:rsidRPr="00620275">
        <w:rPr>
          <w:rFonts w:ascii="Times New Roman" w:eastAsia="Times New Roman" w:hAnsi="Times New Roman" w:cs="Times New Roman"/>
          <w:sz w:val="24"/>
          <w:szCs w:val="24"/>
        </w:rPr>
        <w:t>bos, Escobar, Jiménez &amp; Rondón (2010) Actualmente es el único instrumento validado y estandarizado en Colombia.</w:t>
      </w:r>
    </w:p>
    <w:p w14:paraId="588407ED" w14:textId="77777777" w:rsidR="003026F0" w:rsidRPr="00620275" w:rsidRDefault="003026F0" w:rsidP="0058404C">
      <w:pPr>
        <w:spacing w:after="0" w:line="360" w:lineRule="auto"/>
        <w:ind w:firstLine="284"/>
        <w:jc w:val="both"/>
        <w:rPr>
          <w:rFonts w:ascii="Times New Roman" w:eastAsia="Times New Roman" w:hAnsi="Times New Roman" w:cs="Times New Roman"/>
          <w:sz w:val="24"/>
          <w:szCs w:val="24"/>
        </w:rPr>
      </w:pPr>
    </w:p>
    <w:p w14:paraId="5C30E351" w14:textId="77777777" w:rsidR="003026F0" w:rsidRDefault="002E4F83" w:rsidP="0058404C">
      <w:pPr>
        <w:spacing w:line="360" w:lineRule="auto"/>
        <w:jc w:val="both"/>
        <w:rPr>
          <w:rFonts w:ascii="Times New Roman" w:eastAsia="Times New Roman" w:hAnsi="Times New Roman" w:cs="Times New Roman"/>
          <w:sz w:val="24"/>
          <w:szCs w:val="24"/>
        </w:rPr>
      </w:pPr>
      <w:r w:rsidRPr="0058404C">
        <w:rPr>
          <w:rFonts w:ascii="Times New Roman" w:eastAsia="Times New Roman" w:hAnsi="Times New Roman" w:cs="Times New Roman"/>
          <w:sz w:val="24"/>
          <w:szCs w:val="24"/>
        </w:rPr>
        <w:t>De esta batería se utiliza</w:t>
      </w:r>
      <w:r w:rsidR="00E5745C" w:rsidRPr="0058404C">
        <w:rPr>
          <w:rFonts w:ascii="Times New Roman" w:eastAsia="Times New Roman" w:hAnsi="Times New Roman" w:cs="Times New Roman"/>
          <w:sz w:val="24"/>
          <w:szCs w:val="24"/>
        </w:rPr>
        <w:t>ron</w:t>
      </w:r>
      <w:r w:rsidRPr="0058404C">
        <w:rPr>
          <w:rFonts w:ascii="Times New Roman" w:eastAsia="Times New Roman" w:hAnsi="Times New Roman" w:cs="Times New Roman"/>
          <w:sz w:val="24"/>
          <w:szCs w:val="24"/>
        </w:rPr>
        <w:t xml:space="preserve"> dos cuestionarios: </w:t>
      </w:r>
    </w:p>
    <w:p w14:paraId="0C5E3331" w14:textId="77777777" w:rsidR="001C045C" w:rsidRPr="001C045C" w:rsidRDefault="002E4F83" w:rsidP="001C045C">
      <w:pPr>
        <w:pStyle w:val="Prrafodelista"/>
        <w:numPr>
          <w:ilvl w:val="0"/>
          <w:numId w:val="40"/>
        </w:numPr>
        <w:spacing w:line="360" w:lineRule="auto"/>
        <w:rPr>
          <w:rFonts w:ascii="Times New Roman" w:eastAsia="Times New Roman" w:hAnsi="Times New Roman" w:cs="Times New Roman"/>
          <w:sz w:val="24"/>
          <w:szCs w:val="24"/>
        </w:rPr>
      </w:pPr>
      <w:r w:rsidRPr="001C045C">
        <w:rPr>
          <w:rFonts w:ascii="Times New Roman" w:eastAsia="Times New Roman" w:hAnsi="Times New Roman" w:cs="Times New Roman"/>
          <w:color w:val="000000"/>
          <w:sz w:val="24"/>
          <w:szCs w:val="24"/>
        </w:rPr>
        <w:t>Ficha de datos generales (19 Preguntas con respuestas de solución selección múltiple)</w:t>
      </w:r>
    </w:p>
    <w:p w14:paraId="1F91C915" w14:textId="14DE9EDE" w:rsidR="003026F0" w:rsidRPr="001C045C" w:rsidRDefault="002E4F83" w:rsidP="001C045C">
      <w:pPr>
        <w:pStyle w:val="Prrafodelista"/>
        <w:numPr>
          <w:ilvl w:val="0"/>
          <w:numId w:val="40"/>
        </w:numPr>
        <w:spacing w:line="360" w:lineRule="auto"/>
        <w:rPr>
          <w:rFonts w:ascii="Times New Roman" w:eastAsia="Times New Roman" w:hAnsi="Times New Roman" w:cs="Times New Roman"/>
          <w:sz w:val="24"/>
          <w:szCs w:val="24"/>
        </w:rPr>
      </w:pPr>
      <w:r w:rsidRPr="001C045C">
        <w:rPr>
          <w:rFonts w:ascii="Times New Roman" w:eastAsia="Times New Roman" w:hAnsi="Times New Roman" w:cs="Times New Roman"/>
          <w:color w:val="000000"/>
          <w:sz w:val="24"/>
          <w:szCs w:val="24"/>
        </w:rPr>
        <w:t>Cuestionario de factores de riesgo psicosociales intralaborales forma B (97 preguntas con nivel de respuesta escala Likert)</w:t>
      </w:r>
      <w:r w:rsidR="00D20053" w:rsidRPr="001C045C">
        <w:rPr>
          <w:rFonts w:ascii="Times New Roman" w:eastAsia="Times New Roman" w:hAnsi="Times New Roman" w:cs="Times New Roman"/>
          <w:color w:val="000000"/>
          <w:sz w:val="24"/>
          <w:szCs w:val="24"/>
        </w:rPr>
        <w:t xml:space="preserve">, </w:t>
      </w:r>
      <w:r w:rsidR="00D20053" w:rsidRPr="001C045C">
        <w:rPr>
          <w:rFonts w:ascii="Times New Roman" w:hAnsi="Times New Roman" w:cs="Times New Roman"/>
          <w:sz w:val="24"/>
          <w:szCs w:val="24"/>
        </w:rPr>
        <w:t>en la que el trabajador selecciona una única opción de respuesta, aquella que mejor refleje su forma de pensar. La respuesta escogida se debe marcar con una X en el espacio correspondiente. La escala de respuestas indaga la frecuencia de acontecimiento de una situación y por tanto presenta opciones que van desde siempre hasta nunca; el trabajador debe escoger sólo una de ellas.</w:t>
      </w:r>
    </w:p>
    <w:p w14:paraId="2EDE4CB6" w14:textId="5B833B98" w:rsidR="006071D4" w:rsidRPr="0058404C" w:rsidRDefault="00417BD4" w:rsidP="001C045C">
      <w:pPr>
        <w:pStyle w:val="Ttulo2"/>
        <w:tabs>
          <w:tab w:val="clear" w:pos="1560"/>
          <w:tab w:val="left" w:pos="1350"/>
        </w:tabs>
        <w:ind w:left="720" w:hanging="720"/>
        <w:jc w:val="both"/>
        <w:rPr>
          <w:rFonts w:ascii="Times New Roman" w:hAnsi="Times New Roman" w:cs="Times New Roman"/>
        </w:rPr>
      </w:pPr>
      <w:bookmarkStart w:id="63" w:name="_Toc74929792"/>
      <w:bookmarkStart w:id="64" w:name="_Toc52981739"/>
      <w:bookmarkStart w:id="65" w:name="_Toc52981776"/>
      <w:r w:rsidRPr="0058404C">
        <w:rPr>
          <w:rFonts w:ascii="Times New Roman" w:hAnsi="Times New Roman" w:cs="Times New Roman"/>
        </w:rPr>
        <w:t>7</w:t>
      </w:r>
      <w:r w:rsidR="006071D4" w:rsidRPr="0058404C">
        <w:rPr>
          <w:rFonts w:ascii="Times New Roman" w:hAnsi="Times New Roman" w:cs="Times New Roman"/>
        </w:rPr>
        <w:t xml:space="preserve">.6. </w:t>
      </w:r>
      <w:r w:rsidR="001C045C" w:rsidRPr="0058404C">
        <w:rPr>
          <w:rFonts w:ascii="Times New Roman" w:hAnsi="Times New Roman" w:cs="Times New Roman"/>
        </w:rPr>
        <w:t>Calificación e interpretación</w:t>
      </w:r>
      <w:bookmarkEnd w:id="63"/>
      <w:r w:rsidR="001C045C" w:rsidRPr="0058404C">
        <w:rPr>
          <w:rFonts w:ascii="Times New Roman" w:hAnsi="Times New Roman" w:cs="Times New Roman"/>
        </w:rPr>
        <w:t xml:space="preserve"> </w:t>
      </w:r>
      <w:bookmarkEnd w:id="64"/>
      <w:bookmarkEnd w:id="65"/>
    </w:p>
    <w:p w14:paraId="54922CAE" w14:textId="77777777" w:rsidR="001C045C" w:rsidRDefault="001C045C" w:rsidP="001C045C">
      <w:pPr>
        <w:pBdr>
          <w:top w:val="nil"/>
          <w:left w:val="nil"/>
          <w:bottom w:val="nil"/>
          <w:right w:val="nil"/>
          <w:between w:val="nil"/>
        </w:pBdr>
        <w:spacing w:after="0" w:line="240" w:lineRule="auto"/>
        <w:contextualSpacing/>
        <w:jc w:val="both"/>
        <w:rPr>
          <w:rFonts w:ascii="Times New Roman" w:hAnsi="Times New Roman" w:cs="Times New Roman"/>
          <w:b/>
          <w:bCs/>
          <w:sz w:val="24"/>
          <w:szCs w:val="24"/>
        </w:rPr>
      </w:pPr>
    </w:p>
    <w:p w14:paraId="3C114DB6" w14:textId="77777777" w:rsidR="001C045C" w:rsidRDefault="0035151B" w:rsidP="001C045C">
      <w:pPr>
        <w:pStyle w:val="Prrafodelista"/>
        <w:numPr>
          <w:ilvl w:val="0"/>
          <w:numId w:val="41"/>
        </w:numPr>
        <w:pBdr>
          <w:top w:val="nil"/>
          <w:left w:val="nil"/>
          <w:bottom w:val="nil"/>
          <w:right w:val="nil"/>
          <w:between w:val="nil"/>
        </w:pBdr>
        <w:spacing w:after="0" w:line="360" w:lineRule="auto"/>
        <w:jc w:val="both"/>
        <w:rPr>
          <w:rFonts w:ascii="Times New Roman" w:hAnsi="Times New Roman" w:cs="Times New Roman"/>
          <w:sz w:val="24"/>
          <w:szCs w:val="24"/>
        </w:rPr>
      </w:pPr>
      <w:r w:rsidRPr="001C045C">
        <w:rPr>
          <w:rFonts w:ascii="Times New Roman" w:hAnsi="Times New Roman" w:cs="Times New Roman"/>
          <w:b/>
          <w:bCs/>
          <w:sz w:val="24"/>
          <w:szCs w:val="24"/>
        </w:rPr>
        <w:t>Paso 1.</w:t>
      </w:r>
      <w:r w:rsidRPr="001C045C">
        <w:rPr>
          <w:rFonts w:ascii="Times New Roman" w:hAnsi="Times New Roman" w:cs="Times New Roman"/>
          <w:sz w:val="24"/>
          <w:szCs w:val="24"/>
        </w:rPr>
        <w:t xml:space="preserve"> Calificación de los ítems: Cada una de las opciones de respuesta de los ítems (siempre, casi siempre, a veces, casi nunca y nunca) tienen un valor, el cual debe indicar que, a mayor puntuación del ítem, mayor riesgo psicosocial.</w:t>
      </w:r>
      <w:r w:rsidR="004B1ECE" w:rsidRPr="001C045C">
        <w:rPr>
          <w:rFonts w:ascii="Times New Roman" w:hAnsi="Times New Roman" w:cs="Times New Roman"/>
          <w:sz w:val="24"/>
          <w:szCs w:val="24"/>
        </w:rPr>
        <w:t xml:space="preserve"> (tablas 21 y 22)</w:t>
      </w:r>
    </w:p>
    <w:p w14:paraId="1C50F574" w14:textId="7EDF0253" w:rsidR="0035151B" w:rsidRDefault="0035151B" w:rsidP="001C045C">
      <w:pPr>
        <w:pStyle w:val="Prrafodelista"/>
        <w:numPr>
          <w:ilvl w:val="0"/>
          <w:numId w:val="41"/>
        </w:numPr>
        <w:pBdr>
          <w:top w:val="nil"/>
          <w:left w:val="nil"/>
          <w:bottom w:val="nil"/>
          <w:right w:val="nil"/>
          <w:between w:val="nil"/>
        </w:pBdr>
        <w:spacing w:after="0" w:line="360" w:lineRule="auto"/>
        <w:jc w:val="both"/>
        <w:rPr>
          <w:rFonts w:ascii="Times New Roman" w:hAnsi="Times New Roman" w:cs="Times New Roman"/>
          <w:sz w:val="24"/>
          <w:szCs w:val="24"/>
        </w:rPr>
      </w:pPr>
      <w:r w:rsidRPr="001C045C">
        <w:rPr>
          <w:rFonts w:ascii="Times New Roman" w:hAnsi="Times New Roman" w:cs="Times New Roman"/>
          <w:b/>
          <w:bCs/>
          <w:sz w:val="24"/>
          <w:szCs w:val="24"/>
        </w:rPr>
        <w:t>Paso 2.</w:t>
      </w:r>
      <w:r w:rsidRPr="001C045C">
        <w:rPr>
          <w:rFonts w:ascii="Times New Roman" w:hAnsi="Times New Roman" w:cs="Times New Roman"/>
          <w:sz w:val="24"/>
          <w:szCs w:val="24"/>
        </w:rPr>
        <w:t xml:space="preserve"> Obtención de puntajes brutos (por dimensión, por dominio y total): </w:t>
      </w:r>
    </w:p>
    <w:p w14:paraId="11218F3B" w14:textId="77777777" w:rsidR="001C045C" w:rsidRDefault="0035151B" w:rsidP="001C045C">
      <w:pPr>
        <w:pStyle w:val="Prrafodelista"/>
        <w:numPr>
          <w:ilvl w:val="0"/>
          <w:numId w:val="42"/>
        </w:numPr>
        <w:pBdr>
          <w:top w:val="nil"/>
          <w:left w:val="nil"/>
          <w:bottom w:val="nil"/>
          <w:right w:val="nil"/>
          <w:between w:val="nil"/>
        </w:pBdr>
        <w:spacing w:after="0" w:line="360" w:lineRule="auto"/>
        <w:jc w:val="both"/>
        <w:rPr>
          <w:rFonts w:ascii="Times New Roman" w:hAnsi="Times New Roman" w:cs="Times New Roman"/>
          <w:sz w:val="24"/>
          <w:szCs w:val="24"/>
        </w:rPr>
      </w:pPr>
      <w:r w:rsidRPr="001C045C">
        <w:rPr>
          <w:rFonts w:ascii="Times New Roman" w:hAnsi="Times New Roman" w:cs="Times New Roman"/>
          <w:b/>
          <w:bCs/>
          <w:sz w:val="24"/>
          <w:szCs w:val="24"/>
        </w:rPr>
        <w:t>Puntajes brutos de las dimensiones</w:t>
      </w:r>
      <w:r w:rsidRPr="001C045C">
        <w:rPr>
          <w:rFonts w:ascii="Times New Roman" w:hAnsi="Times New Roman" w:cs="Times New Roman"/>
          <w:sz w:val="24"/>
          <w:szCs w:val="24"/>
        </w:rPr>
        <w:t>: Se obtienen sumando las calificaciones obtenidas en los ítems que las conforman. De esta manera resulta indispensable conocer cuáles son los ítems que componen cada dimensión para cada forma del cuestionario.</w:t>
      </w:r>
      <w:r w:rsidR="004B1ECE" w:rsidRPr="001C045C">
        <w:rPr>
          <w:rFonts w:ascii="Times New Roman" w:hAnsi="Times New Roman" w:cs="Times New Roman"/>
          <w:sz w:val="24"/>
          <w:szCs w:val="24"/>
        </w:rPr>
        <w:t xml:space="preserve"> (tabla 23)</w:t>
      </w:r>
    </w:p>
    <w:p w14:paraId="2077C3E7" w14:textId="77777777" w:rsidR="001C045C" w:rsidRDefault="004B1ECE" w:rsidP="001C045C">
      <w:pPr>
        <w:pStyle w:val="Prrafodelista"/>
        <w:numPr>
          <w:ilvl w:val="0"/>
          <w:numId w:val="42"/>
        </w:numPr>
        <w:pBdr>
          <w:top w:val="nil"/>
          <w:left w:val="nil"/>
          <w:bottom w:val="nil"/>
          <w:right w:val="nil"/>
          <w:between w:val="nil"/>
        </w:pBdr>
        <w:spacing w:after="0" w:line="360" w:lineRule="auto"/>
        <w:jc w:val="both"/>
        <w:rPr>
          <w:rFonts w:ascii="Times New Roman" w:hAnsi="Times New Roman" w:cs="Times New Roman"/>
          <w:sz w:val="24"/>
          <w:szCs w:val="24"/>
        </w:rPr>
      </w:pPr>
      <w:r w:rsidRPr="001C045C">
        <w:rPr>
          <w:rFonts w:ascii="Times New Roman" w:hAnsi="Times New Roman" w:cs="Times New Roman"/>
          <w:sz w:val="24"/>
          <w:szCs w:val="24"/>
        </w:rPr>
        <w:t xml:space="preserve"> </w:t>
      </w:r>
      <w:r w:rsidR="0035151B" w:rsidRPr="001C045C">
        <w:rPr>
          <w:rFonts w:ascii="Times New Roman" w:hAnsi="Times New Roman" w:cs="Times New Roman"/>
          <w:b/>
          <w:bCs/>
          <w:sz w:val="24"/>
          <w:szCs w:val="24"/>
        </w:rPr>
        <w:t xml:space="preserve">Puntajes brutos de los dominios: </w:t>
      </w:r>
      <w:r w:rsidR="0035151B" w:rsidRPr="001C045C">
        <w:rPr>
          <w:rFonts w:ascii="Times New Roman" w:hAnsi="Times New Roman" w:cs="Times New Roman"/>
          <w:sz w:val="24"/>
          <w:szCs w:val="24"/>
        </w:rPr>
        <w:t>El puntaje bruto de cada dominio se calcula sumando los puntajes brutos de las dimensiones que lo integran. Si no es posible obtener el puntaje bruto de una dimensión, por haber ítems sin respuesta, no se podrá calcular el puntaje bruto del dominio al cual pertenece.</w:t>
      </w:r>
    </w:p>
    <w:p w14:paraId="08BCB862" w14:textId="77777777" w:rsidR="001C045C" w:rsidRDefault="0035151B" w:rsidP="001C045C">
      <w:pPr>
        <w:pStyle w:val="Prrafodelista"/>
        <w:numPr>
          <w:ilvl w:val="0"/>
          <w:numId w:val="42"/>
        </w:numPr>
        <w:pBdr>
          <w:top w:val="nil"/>
          <w:left w:val="nil"/>
          <w:bottom w:val="nil"/>
          <w:right w:val="nil"/>
          <w:between w:val="nil"/>
        </w:pBdr>
        <w:spacing w:after="0" w:line="360" w:lineRule="auto"/>
        <w:rPr>
          <w:rFonts w:ascii="Times New Roman" w:hAnsi="Times New Roman" w:cs="Times New Roman"/>
          <w:sz w:val="24"/>
          <w:szCs w:val="24"/>
        </w:rPr>
      </w:pPr>
      <w:r w:rsidRPr="001C045C">
        <w:rPr>
          <w:rFonts w:ascii="Times New Roman" w:hAnsi="Times New Roman" w:cs="Times New Roman"/>
          <w:b/>
          <w:bCs/>
          <w:sz w:val="24"/>
          <w:szCs w:val="24"/>
        </w:rPr>
        <w:t>Puntaje bruto total general:</w:t>
      </w:r>
      <w:r w:rsidRPr="001C045C">
        <w:rPr>
          <w:rFonts w:ascii="Times New Roman" w:hAnsi="Times New Roman" w:cs="Times New Roman"/>
          <w:sz w:val="24"/>
          <w:szCs w:val="24"/>
        </w:rPr>
        <w:t xml:space="preserve"> El puntaje bruto total general del cuestionario de factores de riesgo psicosocial intralaboral (formas A o B), se obtiene calculando la sumatoria de los puntajes brutos obtenidos para cada uno de los dominios. En caso de que no sea posible calcular el puntaje bruto de un dominio por ausencia de respuestas, tampoco se podrá obtener el puntaje bruto total general del cuestionario.</w:t>
      </w:r>
    </w:p>
    <w:p w14:paraId="706087A5" w14:textId="60899C2D" w:rsidR="009D7F36" w:rsidRPr="009D7F36" w:rsidRDefault="0035151B" w:rsidP="009D7F36">
      <w:pPr>
        <w:pStyle w:val="Prrafodelista"/>
        <w:numPr>
          <w:ilvl w:val="0"/>
          <w:numId w:val="42"/>
        </w:numPr>
        <w:pBdr>
          <w:top w:val="nil"/>
          <w:left w:val="nil"/>
          <w:bottom w:val="nil"/>
          <w:right w:val="nil"/>
          <w:between w:val="nil"/>
        </w:pBdr>
        <w:spacing w:after="0" w:line="360" w:lineRule="auto"/>
        <w:rPr>
          <w:rFonts w:ascii="Times New Roman" w:hAnsi="Times New Roman" w:cs="Times New Roman"/>
          <w:sz w:val="24"/>
          <w:szCs w:val="24"/>
        </w:rPr>
      </w:pPr>
      <w:r w:rsidRPr="001C045C">
        <w:rPr>
          <w:rFonts w:ascii="Times New Roman" w:hAnsi="Times New Roman" w:cs="Times New Roman"/>
          <w:b/>
          <w:bCs/>
          <w:sz w:val="24"/>
          <w:szCs w:val="24"/>
        </w:rPr>
        <w:t>Puntaje bruto total general de la evaluación de factores de riesgo psicosocial</w:t>
      </w:r>
      <w:r w:rsidRPr="001C045C">
        <w:rPr>
          <w:rFonts w:ascii="Times New Roman" w:hAnsi="Times New Roman" w:cs="Times New Roman"/>
          <w:sz w:val="24"/>
          <w:szCs w:val="24"/>
        </w:rPr>
        <w:t>: En caso de que a un mismo trabajador se apliquen los cuestionarios de factores de riesgo psicosocial intralaboral y extralaboral será posible calcular un puntaje bruto total general de la evaluación de factores de riesgo psicosocial, el cual se obtiene de la sumatoria de los puntajes brutos totales de los dos cuestionarios aplicados.</w:t>
      </w:r>
      <w:r w:rsidR="004B1ECE" w:rsidRPr="001C045C">
        <w:rPr>
          <w:rFonts w:ascii="Times New Roman" w:hAnsi="Times New Roman" w:cs="Times New Roman"/>
          <w:sz w:val="24"/>
          <w:szCs w:val="24"/>
        </w:rPr>
        <w:t xml:space="preserve"> (</w:t>
      </w:r>
      <w:r w:rsidR="001C045C" w:rsidRPr="001C045C">
        <w:rPr>
          <w:rFonts w:ascii="Times New Roman" w:hAnsi="Times New Roman" w:cs="Times New Roman"/>
          <w:sz w:val="24"/>
          <w:szCs w:val="24"/>
        </w:rPr>
        <w:t>Tabla</w:t>
      </w:r>
      <w:r w:rsidR="004B1ECE" w:rsidRPr="001C045C">
        <w:rPr>
          <w:rFonts w:ascii="Times New Roman" w:hAnsi="Times New Roman" w:cs="Times New Roman"/>
          <w:sz w:val="24"/>
          <w:szCs w:val="24"/>
        </w:rPr>
        <w:t xml:space="preserve"> 24).</w:t>
      </w:r>
    </w:p>
    <w:p w14:paraId="10717253" w14:textId="77777777" w:rsidR="004B1ECE" w:rsidRPr="009D7F36" w:rsidRDefault="0035151B" w:rsidP="009D7F36">
      <w:pPr>
        <w:pStyle w:val="Prrafodelista"/>
        <w:numPr>
          <w:ilvl w:val="0"/>
          <w:numId w:val="43"/>
        </w:numPr>
        <w:pBdr>
          <w:top w:val="nil"/>
          <w:left w:val="nil"/>
          <w:bottom w:val="nil"/>
          <w:right w:val="nil"/>
          <w:between w:val="nil"/>
        </w:pBdr>
        <w:spacing w:line="360" w:lineRule="auto"/>
        <w:rPr>
          <w:rFonts w:ascii="Times New Roman" w:hAnsi="Times New Roman" w:cs="Times New Roman"/>
          <w:sz w:val="24"/>
          <w:szCs w:val="24"/>
        </w:rPr>
      </w:pPr>
      <w:r w:rsidRPr="009D7F36">
        <w:rPr>
          <w:rFonts w:ascii="Times New Roman" w:hAnsi="Times New Roman" w:cs="Times New Roman"/>
          <w:b/>
          <w:bCs/>
          <w:sz w:val="24"/>
          <w:szCs w:val="24"/>
        </w:rPr>
        <w:t>Paso 3.</w:t>
      </w:r>
      <w:r w:rsidRPr="009D7F36">
        <w:rPr>
          <w:rFonts w:ascii="Times New Roman" w:hAnsi="Times New Roman" w:cs="Times New Roman"/>
          <w:sz w:val="24"/>
          <w:szCs w:val="24"/>
        </w:rPr>
        <w:t xml:space="preserve"> Transformación de los puntajes brutos: Con el fin de lograr mejores comparaciones de los puntajes obtenidos en las dimensiones, en los dominios y por el total, el siguiente paso consiste en realizar una transformación lineal de los puntajes brutos a una escala de puntajes que van de 0 a 100. Para realizar esta transformación se utiliza la siguiente fórmula: Puntaje bruto Puntaje transformado = X 100 Factor de transformación.</w:t>
      </w:r>
      <w:r w:rsidR="004B1ECE" w:rsidRPr="009D7F36">
        <w:rPr>
          <w:rFonts w:ascii="Times New Roman" w:hAnsi="Times New Roman" w:cs="Times New Roman"/>
          <w:sz w:val="24"/>
          <w:szCs w:val="24"/>
        </w:rPr>
        <w:t xml:space="preserve"> (tabla 25).</w:t>
      </w:r>
    </w:p>
    <w:p w14:paraId="6B3B938C" w14:textId="77777777" w:rsidR="0035151B" w:rsidRPr="009D7F36" w:rsidRDefault="0035151B" w:rsidP="009D7F36">
      <w:pPr>
        <w:pStyle w:val="Prrafodelista"/>
        <w:numPr>
          <w:ilvl w:val="0"/>
          <w:numId w:val="43"/>
        </w:numPr>
        <w:pBdr>
          <w:top w:val="nil"/>
          <w:left w:val="nil"/>
          <w:bottom w:val="nil"/>
          <w:right w:val="nil"/>
          <w:between w:val="nil"/>
        </w:pBdr>
        <w:spacing w:line="360" w:lineRule="auto"/>
        <w:rPr>
          <w:rFonts w:ascii="Times New Roman" w:hAnsi="Times New Roman" w:cs="Times New Roman"/>
          <w:sz w:val="24"/>
          <w:szCs w:val="24"/>
        </w:rPr>
      </w:pPr>
      <w:r w:rsidRPr="009D7F36">
        <w:rPr>
          <w:rFonts w:ascii="Times New Roman" w:hAnsi="Times New Roman" w:cs="Times New Roman"/>
          <w:b/>
          <w:bCs/>
          <w:sz w:val="24"/>
          <w:szCs w:val="24"/>
        </w:rPr>
        <w:t>Paso 4</w:t>
      </w:r>
      <w:r w:rsidRPr="009D7F36">
        <w:rPr>
          <w:rFonts w:ascii="Times New Roman" w:hAnsi="Times New Roman" w:cs="Times New Roman"/>
          <w:sz w:val="24"/>
          <w:szCs w:val="24"/>
        </w:rPr>
        <w:t>. Comparación de los puntajes transformados con las tablas de baremos: consiste en comparar los puntajes transformados con las tablas de baremos, que indicarán el nivel de riesgo que representan las puntuaciones transformadas de las dimensiones, de los dominios y del puntaje total.</w:t>
      </w:r>
      <w:r w:rsidR="004B1ECE" w:rsidRPr="009D7F36">
        <w:rPr>
          <w:rFonts w:ascii="Times New Roman" w:hAnsi="Times New Roman" w:cs="Times New Roman"/>
          <w:sz w:val="24"/>
          <w:szCs w:val="24"/>
        </w:rPr>
        <w:t xml:space="preserve"> (tablas 30, 32, 33, 34).</w:t>
      </w:r>
    </w:p>
    <w:p w14:paraId="679840F1" w14:textId="77777777" w:rsidR="000F613F" w:rsidRPr="009D7F36" w:rsidRDefault="0035151B" w:rsidP="009D7F36">
      <w:pPr>
        <w:pStyle w:val="Prrafodelista"/>
        <w:numPr>
          <w:ilvl w:val="0"/>
          <w:numId w:val="43"/>
        </w:numPr>
        <w:pBdr>
          <w:top w:val="nil"/>
          <w:left w:val="nil"/>
          <w:bottom w:val="nil"/>
          <w:right w:val="nil"/>
          <w:between w:val="nil"/>
        </w:pBdr>
        <w:spacing w:line="360" w:lineRule="auto"/>
        <w:rPr>
          <w:rFonts w:ascii="Times New Roman" w:hAnsi="Times New Roman" w:cs="Times New Roman"/>
          <w:sz w:val="24"/>
          <w:szCs w:val="24"/>
        </w:rPr>
      </w:pPr>
      <w:r w:rsidRPr="009D7F36">
        <w:rPr>
          <w:rFonts w:ascii="Times New Roman" w:hAnsi="Times New Roman" w:cs="Times New Roman"/>
          <w:b/>
          <w:bCs/>
          <w:sz w:val="24"/>
          <w:szCs w:val="24"/>
        </w:rPr>
        <w:t>Paso 5</w:t>
      </w:r>
      <w:r w:rsidRPr="009D7F36">
        <w:rPr>
          <w:rFonts w:ascii="Times New Roman" w:hAnsi="Times New Roman" w:cs="Times New Roman"/>
          <w:sz w:val="24"/>
          <w:szCs w:val="24"/>
        </w:rPr>
        <w:t>. Interpretación del nivel de riesgo</w:t>
      </w:r>
      <w:r w:rsidR="000F613F" w:rsidRPr="009D7F36">
        <w:rPr>
          <w:rFonts w:ascii="Times New Roman" w:hAnsi="Times New Roman" w:cs="Times New Roman"/>
          <w:sz w:val="24"/>
          <w:szCs w:val="24"/>
        </w:rPr>
        <w:t>: Comparados los puntajes transformados con los baremos que les correspondan, según si se trata de una dimensión, un dominio o el puntaje total del cuestionario, se podrá identificar el nivel de riesgo psicosocial intralaboral que representan.</w:t>
      </w:r>
    </w:p>
    <w:p w14:paraId="57004AB8" w14:textId="59A3DDAE" w:rsidR="000F613F" w:rsidRPr="0058404C" w:rsidRDefault="00417BD4" w:rsidP="0058404C">
      <w:pPr>
        <w:pBdr>
          <w:top w:val="nil"/>
          <w:left w:val="nil"/>
          <w:bottom w:val="nil"/>
          <w:right w:val="nil"/>
          <w:between w:val="nil"/>
        </w:pBdr>
        <w:spacing w:line="360" w:lineRule="auto"/>
        <w:jc w:val="both"/>
        <w:rPr>
          <w:rFonts w:ascii="Times New Roman" w:hAnsi="Times New Roman" w:cs="Times New Roman"/>
          <w:b/>
          <w:bCs/>
          <w:sz w:val="24"/>
          <w:szCs w:val="24"/>
        </w:rPr>
      </w:pPr>
      <w:r w:rsidRPr="0058404C">
        <w:rPr>
          <w:rFonts w:ascii="Times New Roman" w:hAnsi="Times New Roman" w:cs="Times New Roman"/>
          <w:b/>
          <w:bCs/>
          <w:sz w:val="24"/>
          <w:szCs w:val="24"/>
        </w:rPr>
        <w:t>7</w:t>
      </w:r>
      <w:r w:rsidR="005658EE" w:rsidRPr="0058404C">
        <w:rPr>
          <w:rFonts w:ascii="Times New Roman" w:hAnsi="Times New Roman" w:cs="Times New Roman"/>
          <w:b/>
          <w:bCs/>
          <w:sz w:val="24"/>
          <w:szCs w:val="24"/>
        </w:rPr>
        <w:t xml:space="preserve">.6.1. </w:t>
      </w:r>
      <w:r w:rsidR="000F613F" w:rsidRPr="0058404C">
        <w:rPr>
          <w:rFonts w:ascii="Times New Roman" w:hAnsi="Times New Roman" w:cs="Times New Roman"/>
          <w:b/>
          <w:bCs/>
          <w:sz w:val="24"/>
          <w:szCs w:val="24"/>
        </w:rPr>
        <w:t>V</w:t>
      </w:r>
      <w:r w:rsidR="009D7F36" w:rsidRPr="0058404C">
        <w:rPr>
          <w:rFonts w:ascii="Times New Roman" w:hAnsi="Times New Roman" w:cs="Times New Roman"/>
          <w:b/>
          <w:bCs/>
          <w:sz w:val="24"/>
          <w:szCs w:val="24"/>
        </w:rPr>
        <w:t>alidez</w:t>
      </w:r>
    </w:p>
    <w:p w14:paraId="381FBE9C" w14:textId="58A8D87F" w:rsidR="009D7F36" w:rsidRDefault="000F613F" w:rsidP="009D7F36">
      <w:pPr>
        <w:pBdr>
          <w:top w:val="nil"/>
          <w:left w:val="nil"/>
          <w:bottom w:val="nil"/>
          <w:right w:val="nil"/>
          <w:between w:val="nil"/>
        </w:pBdr>
        <w:spacing w:after="0" w:line="360" w:lineRule="auto"/>
        <w:ind w:firstLine="567"/>
        <w:contextualSpacing/>
        <w:rPr>
          <w:rFonts w:ascii="Times New Roman" w:hAnsi="Times New Roman" w:cs="Times New Roman"/>
          <w:sz w:val="24"/>
          <w:szCs w:val="24"/>
        </w:rPr>
      </w:pPr>
      <w:r w:rsidRPr="0058404C">
        <w:rPr>
          <w:rFonts w:ascii="Times New Roman" w:hAnsi="Times New Roman" w:cs="Times New Roman"/>
          <w:sz w:val="24"/>
          <w:szCs w:val="24"/>
        </w:rPr>
        <w:t xml:space="preserve">La validez de los cuestionarios se estimó a partir de dos tipos de procesamiento estadístico: el análisis factorial y </w:t>
      </w:r>
      <w:r w:rsidR="00B33006" w:rsidRPr="0058404C">
        <w:rPr>
          <w:rFonts w:ascii="Times New Roman" w:hAnsi="Times New Roman" w:cs="Times New Roman"/>
          <w:sz w:val="24"/>
          <w:szCs w:val="24"/>
        </w:rPr>
        <w:t xml:space="preserve">los coeficientes de </w:t>
      </w:r>
      <w:r w:rsidR="009D7F36" w:rsidRPr="0058404C">
        <w:rPr>
          <w:rFonts w:ascii="Times New Roman" w:hAnsi="Times New Roman" w:cs="Times New Roman"/>
          <w:sz w:val="24"/>
          <w:szCs w:val="24"/>
        </w:rPr>
        <w:t>correlación, en</w:t>
      </w:r>
      <w:r w:rsidRPr="0058404C">
        <w:rPr>
          <w:rFonts w:ascii="Times New Roman" w:hAnsi="Times New Roman" w:cs="Times New Roman"/>
          <w:sz w:val="24"/>
          <w:szCs w:val="24"/>
        </w:rPr>
        <w:t xml:space="preserve"> los siguientes apartados del manual se reseñan los principales hallazgos de dichos procesamientos</w:t>
      </w:r>
      <w:r w:rsidR="009D7F36">
        <w:rPr>
          <w:rFonts w:ascii="Times New Roman" w:hAnsi="Times New Roman" w:cs="Times New Roman"/>
          <w:sz w:val="24"/>
          <w:szCs w:val="24"/>
        </w:rPr>
        <w:t>:</w:t>
      </w:r>
    </w:p>
    <w:p w14:paraId="194F9E6F" w14:textId="77777777" w:rsidR="009D7F36" w:rsidRDefault="000F613F" w:rsidP="009D7F36">
      <w:pPr>
        <w:pStyle w:val="Prrafodelista"/>
        <w:numPr>
          <w:ilvl w:val="0"/>
          <w:numId w:val="44"/>
        </w:numPr>
        <w:pBdr>
          <w:top w:val="nil"/>
          <w:left w:val="nil"/>
          <w:bottom w:val="nil"/>
          <w:right w:val="nil"/>
          <w:between w:val="nil"/>
        </w:pBdr>
        <w:spacing w:after="0" w:line="360" w:lineRule="auto"/>
        <w:rPr>
          <w:rFonts w:ascii="Times New Roman" w:hAnsi="Times New Roman" w:cs="Times New Roman"/>
          <w:sz w:val="24"/>
          <w:szCs w:val="24"/>
        </w:rPr>
      </w:pPr>
      <w:r w:rsidRPr="009D7F36">
        <w:rPr>
          <w:rFonts w:ascii="Times New Roman" w:hAnsi="Times New Roman" w:cs="Times New Roman"/>
          <w:b/>
          <w:bCs/>
          <w:sz w:val="24"/>
          <w:szCs w:val="24"/>
        </w:rPr>
        <w:t xml:space="preserve">análisis factorial </w:t>
      </w:r>
      <w:r w:rsidRPr="009D7F36">
        <w:rPr>
          <w:rFonts w:ascii="Times New Roman" w:hAnsi="Times New Roman" w:cs="Times New Roman"/>
          <w:sz w:val="24"/>
          <w:szCs w:val="24"/>
        </w:rPr>
        <w:t xml:space="preserve">Se realizó un análisis factorial con el método de factores principales y rotación oblicua </w:t>
      </w:r>
      <w:proofErr w:type="spellStart"/>
      <w:r w:rsidRPr="009D7F36">
        <w:rPr>
          <w:rFonts w:ascii="Times New Roman" w:hAnsi="Times New Roman" w:cs="Times New Roman"/>
          <w:sz w:val="24"/>
          <w:szCs w:val="24"/>
        </w:rPr>
        <w:t>promax</w:t>
      </w:r>
      <w:proofErr w:type="spellEnd"/>
      <w:r w:rsidRPr="009D7F36">
        <w:rPr>
          <w:rFonts w:ascii="Times New Roman" w:hAnsi="Times New Roman" w:cs="Times New Roman"/>
          <w:sz w:val="24"/>
          <w:szCs w:val="24"/>
        </w:rPr>
        <w:t>, que permitió confirmar la agrupación estadística de los ítems por dimensiones, así: para el cuestionario forma B se ratificaron 16 dimensiones integradas por 22 factores (Tabla 6)</w:t>
      </w:r>
      <w:r w:rsidR="00B33006" w:rsidRPr="009D7F36">
        <w:rPr>
          <w:rFonts w:ascii="Times New Roman" w:hAnsi="Times New Roman" w:cs="Times New Roman"/>
          <w:sz w:val="24"/>
          <w:szCs w:val="24"/>
        </w:rPr>
        <w:t>, e</w:t>
      </w:r>
      <w:r w:rsidRPr="009D7F36">
        <w:rPr>
          <w:rFonts w:ascii="Times New Roman" w:hAnsi="Times New Roman" w:cs="Times New Roman"/>
          <w:sz w:val="24"/>
          <w:szCs w:val="24"/>
        </w:rPr>
        <w:t>sto corroboró que las dimensiones propuestas y sus ítems mostraron el comportamiento que se esperaba desde el sustento teórico, lo cual proporciona excelentes indicios de la validez de constructo de los instrumentos.</w:t>
      </w:r>
    </w:p>
    <w:p w14:paraId="12441A73" w14:textId="1E7DBC2D" w:rsidR="000F613F" w:rsidRDefault="000F613F" w:rsidP="009D7F36">
      <w:pPr>
        <w:pStyle w:val="Prrafodelista"/>
        <w:numPr>
          <w:ilvl w:val="0"/>
          <w:numId w:val="44"/>
        </w:numPr>
        <w:pBdr>
          <w:top w:val="nil"/>
          <w:left w:val="nil"/>
          <w:bottom w:val="nil"/>
          <w:right w:val="nil"/>
          <w:between w:val="nil"/>
        </w:pBdr>
        <w:spacing w:after="0" w:line="360" w:lineRule="auto"/>
        <w:rPr>
          <w:rFonts w:ascii="Times New Roman" w:hAnsi="Times New Roman" w:cs="Times New Roman"/>
          <w:sz w:val="24"/>
          <w:szCs w:val="24"/>
        </w:rPr>
      </w:pPr>
      <w:r w:rsidRPr="009D7F36">
        <w:rPr>
          <w:rFonts w:ascii="Times New Roman" w:hAnsi="Times New Roman" w:cs="Times New Roman"/>
          <w:b/>
          <w:bCs/>
          <w:sz w:val="24"/>
          <w:szCs w:val="24"/>
        </w:rPr>
        <w:t>Coeficientes de correlación</w:t>
      </w:r>
      <w:r w:rsidRPr="009D7F36">
        <w:rPr>
          <w:rFonts w:ascii="Times New Roman" w:hAnsi="Times New Roman" w:cs="Times New Roman"/>
          <w:sz w:val="24"/>
          <w:szCs w:val="24"/>
        </w:rPr>
        <w:t xml:space="preserve"> Se calcularon coeficientes de correlación de Spearman entre las puntuaciones de las dimensiones, los dominios y los puntajes totales del cuestionario, tanto para la forma A como para la B. Los resultados ratificaron la validez de constructo de los instrumentos</w:t>
      </w:r>
      <w:r w:rsidR="004E4DE9" w:rsidRPr="009D7F36">
        <w:rPr>
          <w:rFonts w:ascii="Times New Roman" w:hAnsi="Times New Roman" w:cs="Times New Roman"/>
          <w:sz w:val="24"/>
          <w:szCs w:val="24"/>
        </w:rPr>
        <w:t>.</w:t>
      </w:r>
    </w:p>
    <w:p w14:paraId="59B758DC" w14:textId="77777777" w:rsidR="004E4DE9" w:rsidRPr="0058404C" w:rsidRDefault="004E4DE9" w:rsidP="0058404C">
      <w:pPr>
        <w:pStyle w:val="Prrafodelista"/>
        <w:pBdr>
          <w:top w:val="nil"/>
          <w:left w:val="nil"/>
          <w:bottom w:val="nil"/>
          <w:right w:val="nil"/>
          <w:between w:val="nil"/>
        </w:pBdr>
        <w:spacing w:after="0" w:line="360" w:lineRule="auto"/>
        <w:ind w:left="360"/>
        <w:jc w:val="both"/>
        <w:rPr>
          <w:rFonts w:ascii="Times New Roman" w:eastAsia="Times New Roman" w:hAnsi="Times New Roman" w:cs="Times New Roman"/>
          <w:color w:val="000000"/>
          <w:sz w:val="24"/>
          <w:szCs w:val="24"/>
        </w:rPr>
      </w:pPr>
    </w:p>
    <w:p w14:paraId="69D8DAC4" w14:textId="0A02AC53" w:rsidR="000F613F" w:rsidRPr="0058404C" w:rsidRDefault="00417BD4" w:rsidP="0058404C">
      <w:pPr>
        <w:pBdr>
          <w:top w:val="nil"/>
          <w:left w:val="nil"/>
          <w:bottom w:val="nil"/>
          <w:right w:val="nil"/>
          <w:between w:val="nil"/>
        </w:pBdr>
        <w:spacing w:after="0" w:line="360" w:lineRule="auto"/>
        <w:jc w:val="both"/>
        <w:rPr>
          <w:rFonts w:ascii="Times New Roman" w:hAnsi="Times New Roman" w:cs="Times New Roman"/>
          <w:b/>
          <w:bCs/>
          <w:sz w:val="24"/>
          <w:szCs w:val="24"/>
        </w:rPr>
      </w:pPr>
      <w:r w:rsidRPr="0058404C">
        <w:rPr>
          <w:rFonts w:ascii="Times New Roman" w:hAnsi="Times New Roman" w:cs="Times New Roman"/>
          <w:b/>
          <w:bCs/>
          <w:sz w:val="24"/>
          <w:szCs w:val="24"/>
        </w:rPr>
        <w:t>7</w:t>
      </w:r>
      <w:r w:rsidR="005658EE" w:rsidRPr="0058404C">
        <w:rPr>
          <w:rFonts w:ascii="Times New Roman" w:hAnsi="Times New Roman" w:cs="Times New Roman"/>
          <w:b/>
          <w:bCs/>
          <w:sz w:val="24"/>
          <w:szCs w:val="24"/>
        </w:rPr>
        <w:t xml:space="preserve">.6.2. </w:t>
      </w:r>
      <w:r w:rsidR="000F613F" w:rsidRPr="0058404C">
        <w:rPr>
          <w:rFonts w:ascii="Times New Roman" w:hAnsi="Times New Roman" w:cs="Times New Roman"/>
          <w:b/>
          <w:bCs/>
          <w:sz w:val="24"/>
          <w:szCs w:val="24"/>
        </w:rPr>
        <w:t>C</w:t>
      </w:r>
      <w:r w:rsidR="009D7F36" w:rsidRPr="0058404C">
        <w:rPr>
          <w:rFonts w:ascii="Times New Roman" w:hAnsi="Times New Roman" w:cs="Times New Roman"/>
          <w:b/>
          <w:bCs/>
          <w:sz w:val="24"/>
          <w:szCs w:val="24"/>
        </w:rPr>
        <w:t>onfiabilidad</w:t>
      </w:r>
    </w:p>
    <w:p w14:paraId="1DECD32A" w14:textId="77777777" w:rsidR="000F613F" w:rsidRPr="0058404C" w:rsidRDefault="000F613F" w:rsidP="009D7F36">
      <w:pPr>
        <w:pBdr>
          <w:top w:val="nil"/>
          <w:left w:val="nil"/>
          <w:bottom w:val="nil"/>
          <w:right w:val="nil"/>
          <w:between w:val="nil"/>
        </w:pBdr>
        <w:spacing w:after="0" w:line="360" w:lineRule="auto"/>
        <w:ind w:firstLine="567"/>
        <w:rPr>
          <w:rFonts w:ascii="Times New Roman" w:hAnsi="Times New Roman" w:cs="Times New Roman"/>
          <w:sz w:val="24"/>
          <w:szCs w:val="24"/>
        </w:rPr>
      </w:pPr>
      <w:r w:rsidRPr="0058404C">
        <w:rPr>
          <w:rFonts w:ascii="Times New Roman" w:hAnsi="Times New Roman" w:cs="Times New Roman"/>
          <w:sz w:val="24"/>
          <w:szCs w:val="24"/>
        </w:rPr>
        <w:t>La confiabilidad de los cuestionarios se estableció a través del cálculo de coeficientes de Alfa de Cronbach. Los resultados mostraron que los cuestionarios cuentan con alto nivel de consistencia interna, lo que indica muy buena confiabilidad del instrumento. El cuestionario de factores de riesgo psicosocial intralaboral La forma B, obtuvo un coeficiente Alfa de Cronbach de 0,937.</w:t>
      </w:r>
    </w:p>
    <w:p w14:paraId="05FD74AA" w14:textId="77777777" w:rsidR="004E4DE9" w:rsidRPr="0058404C" w:rsidRDefault="004B1ECE" w:rsidP="009D7F36">
      <w:pPr>
        <w:pBdr>
          <w:top w:val="nil"/>
          <w:left w:val="nil"/>
          <w:bottom w:val="nil"/>
          <w:right w:val="nil"/>
          <w:between w:val="nil"/>
        </w:pBdr>
        <w:spacing w:after="0" w:line="360" w:lineRule="auto"/>
        <w:ind w:firstLine="567"/>
        <w:rPr>
          <w:rFonts w:ascii="Times New Roman" w:hAnsi="Times New Roman" w:cs="Times New Roman"/>
          <w:sz w:val="24"/>
          <w:szCs w:val="24"/>
        </w:rPr>
      </w:pPr>
      <w:r w:rsidRPr="0058404C">
        <w:rPr>
          <w:rFonts w:ascii="Times New Roman" w:hAnsi="Times New Roman" w:cs="Times New Roman"/>
          <w:sz w:val="24"/>
          <w:szCs w:val="24"/>
        </w:rPr>
        <w:t>Respecto al grado de confiabilidad obtenido por las dimensiones de la forma B se encontró que 25% (4 de 16) de las dimensiones de este instrumento tuvieron confiablidad excelente, 12,5% (2 de 16) presentó muy buen nivel de confiabilidad, 18,75% (3 de 16), una confiabilidad buena, 25% (4 de 16), una confiabilidad aceptable y solamente 18,75% (3 de 16) tuvo una baja confiabilidad (Tabla 17). Los dominios del cuestionario de factores psicosociales intralaboral forma B obtuvieron coeficientes de confiabilidad ubicados en las categorías de buenos, muy buenos y excelentes (Tabla 18).</w:t>
      </w:r>
    </w:p>
    <w:p w14:paraId="7FA28F59" w14:textId="6823B7C1" w:rsidR="003026F0" w:rsidRPr="0058404C" w:rsidRDefault="008E6343" w:rsidP="0058404C">
      <w:pPr>
        <w:pStyle w:val="Ttulo2"/>
        <w:spacing w:after="160" w:line="360" w:lineRule="auto"/>
        <w:ind w:left="0" w:firstLine="0"/>
        <w:jc w:val="both"/>
        <w:rPr>
          <w:rFonts w:ascii="Times New Roman" w:eastAsia="Times New Roman" w:hAnsi="Times New Roman" w:cs="Times New Roman"/>
        </w:rPr>
      </w:pPr>
      <w:bookmarkStart w:id="66" w:name="_Toc52981740"/>
      <w:bookmarkStart w:id="67" w:name="_Toc52981777"/>
      <w:bookmarkStart w:id="68" w:name="_Toc74929793"/>
      <w:r w:rsidRPr="0058404C">
        <w:rPr>
          <w:rFonts w:ascii="Times New Roman" w:eastAsia="Times New Roman" w:hAnsi="Times New Roman" w:cs="Times New Roman"/>
        </w:rPr>
        <w:t>7</w:t>
      </w:r>
      <w:r w:rsidR="004E4DE9" w:rsidRPr="0058404C">
        <w:rPr>
          <w:rFonts w:ascii="Times New Roman" w:eastAsia="Times New Roman" w:hAnsi="Times New Roman" w:cs="Times New Roman"/>
        </w:rPr>
        <w:t>.7</w:t>
      </w:r>
      <w:r w:rsidR="002E4F83" w:rsidRPr="0058404C">
        <w:rPr>
          <w:rFonts w:ascii="Times New Roman" w:eastAsia="Times New Roman" w:hAnsi="Times New Roman" w:cs="Times New Roman"/>
        </w:rPr>
        <w:t>. P</w:t>
      </w:r>
      <w:r w:rsidR="009D7F36" w:rsidRPr="0058404C">
        <w:rPr>
          <w:rFonts w:ascii="Times New Roman" w:eastAsia="Times New Roman" w:hAnsi="Times New Roman" w:cs="Times New Roman"/>
        </w:rPr>
        <w:t>rocedimiento</w:t>
      </w:r>
      <w:bookmarkEnd w:id="66"/>
      <w:bookmarkEnd w:id="67"/>
      <w:bookmarkEnd w:id="68"/>
    </w:p>
    <w:p w14:paraId="21611B38" w14:textId="77777777" w:rsidR="009D7F36" w:rsidRDefault="002E4F83" w:rsidP="009D7F36">
      <w:pPr>
        <w:spacing w:after="0" w:line="360" w:lineRule="auto"/>
        <w:ind w:firstLine="567"/>
        <w:contextualSpacing/>
        <w:jc w:val="both"/>
        <w:rPr>
          <w:rFonts w:ascii="Times New Roman" w:eastAsia="Times New Roman" w:hAnsi="Times New Roman" w:cs="Times New Roman"/>
          <w:sz w:val="24"/>
          <w:szCs w:val="24"/>
        </w:rPr>
      </w:pPr>
      <w:r w:rsidRPr="0058404C">
        <w:rPr>
          <w:rFonts w:ascii="Times New Roman" w:eastAsia="Times New Roman" w:hAnsi="Times New Roman" w:cs="Times New Roman"/>
          <w:sz w:val="24"/>
          <w:szCs w:val="24"/>
        </w:rPr>
        <w:t>Es</w:t>
      </w:r>
      <w:r w:rsidR="009D7F36">
        <w:rPr>
          <w:rFonts w:ascii="Times New Roman" w:eastAsia="Times New Roman" w:hAnsi="Times New Roman" w:cs="Times New Roman"/>
          <w:sz w:val="24"/>
          <w:szCs w:val="24"/>
        </w:rPr>
        <w:t>ta investigación se elaboró</w:t>
      </w:r>
      <w:r w:rsidRPr="0058404C">
        <w:rPr>
          <w:rFonts w:ascii="Times New Roman" w:eastAsia="Times New Roman" w:hAnsi="Times New Roman" w:cs="Times New Roman"/>
          <w:sz w:val="24"/>
          <w:szCs w:val="24"/>
        </w:rPr>
        <w:t xml:space="preserve"> en cuatro etapas</w:t>
      </w:r>
      <w:r w:rsidR="009D7F36">
        <w:rPr>
          <w:rFonts w:ascii="Times New Roman" w:eastAsia="Times New Roman" w:hAnsi="Times New Roman" w:cs="Times New Roman"/>
          <w:sz w:val="24"/>
          <w:szCs w:val="24"/>
        </w:rPr>
        <w:t xml:space="preserve"> las cuales fueron llevadas a cabo para su desarrollo de la siguiente manera</w:t>
      </w:r>
      <w:r w:rsidRPr="0058404C">
        <w:rPr>
          <w:rFonts w:ascii="Times New Roman" w:eastAsia="Times New Roman" w:hAnsi="Times New Roman" w:cs="Times New Roman"/>
          <w:sz w:val="24"/>
          <w:szCs w:val="24"/>
        </w:rPr>
        <w:t>:</w:t>
      </w:r>
    </w:p>
    <w:p w14:paraId="688E2BD2" w14:textId="77777777" w:rsidR="009D7F36" w:rsidRDefault="002E4F83" w:rsidP="009D7F36">
      <w:pPr>
        <w:pStyle w:val="Prrafodelista"/>
        <w:numPr>
          <w:ilvl w:val="0"/>
          <w:numId w:val="32"/>
        </w:numPr>
        <w:spacing w:after="0" w:line="360" w:lineRule="auto"/>
        <w:rPr>
          <w:rFonts w:ascii="Times New Roman" w:eastAsia="Times New Roman" w:hAnsi="Times New Roman" w:cs="Times New Roman"/>
          <w:sz w:val="24"/>
          <w:szCs w:val="24"/>
        </w:rPr>
      </w:pPr>
      <w:r w:rsidRPr="009D7F36">
        <w:rPr>
          <w:rFonts w:ascii="Times New Roman" w:eastAsia="Times New Roman" w:hAnsi="Times New Roman" w:cs="Times New Roman"/>
          <w:color w:val="000000"/>
          <w:sz w:val="24"/>
          <w:szCs w:val="24"/>
        </w:rPr>
        <w:t xml:space="preserve">En la primera etapa se solicitaron los respectivos permisos para desarrollar la investigación en el </w:t>
      </w:r>
      <w:r w:rsidR="001D4546" w:rsidRPr="009D7F36">
        <w:rPr>
          <w:rFonts w:ascii="Times New Roman" w:eastAsia="Times New Roman" w:hAnsi="Times New Roman" w:cs="Times New Roman"/>
          <w:color w:val="000000"/>
          <w:sz w:val="24"/>
          <w:szCs w:val="24"/>
        </w:rPr>
        <w:t xml:space="preserve">Hospital Regional San </w:t>
      </w:r>
      <w:r w:rsidRPr="009D7F36">
        <w:rPr>
          <w:rFonts w:ascii="Times New Roman" w:eastAsia="Times New Roman" w:hAnsi="Times New Roman" w:cs="Times New Roman"/>
          <w:color w:val="000000"/>
          <w:sz w:val="24"/>
          <w:szCs w:val="24"/>
        </w:rPr>
        <w:t xml:space="preserve">Andrés de </w:t>
      </w:r>
      <w:r w:rsidR="004E4DE9" w:rsidRPr="009D7F36">
        <w:rPr>
          <w:rFonts w:ascii="Times New Roman" w:eastAsia="Times New Roman" w:hAnsi="Times New Roman" w:cs="Times New Roman"/>
          <w:color w:val="000000"/>
          <w:sz w:val="24"/>
          <w:szCs w:val="24"/>
        </w:rPr>
        <w:t>Chiriguaná</w:t>
      </w:r>
      <w:r w:rsidRPr="009D7F36">
        <w:rPr>
          <w:rFonts w:ascii="Times New Roman" w:eastAsia="Times New Roman" w:hAnsi="Times New Roman" w:cs="Times New Roman"/>
          <w:color w:val="000000"/>
          <w:sz w:val="24"/>
          <w:szCs w:val="24"/>
        </w:rPr>
        <w:t>.</w:t>
      </w:r>
    </w:p>
    <w:p w14:paraId="4844307A" w14:textId="77777777" w:rsidR="009D7F36" w:rsidRDefault="002E4F83" w:rsidP="009D7F36">
      <w:pPr>
        <w:pStyle w:val="Prrafodelista"/>
        <w:numPr>
          <w:ilvl w:val="0"/>
          <w:numId w:val="32"/>
        </w:numPr>
        <w:spacing w:after="0" w:line="360" w:lineRule="auto"/>
        <w:rPr>
          <w:rFonts w:ascii="Times New Roman" w:eastAsia="Times New Roman" w:hAnsi="Times New Roman" w:cs="Times New Roman"/>
          <w:sz w:val="24"/>
          <w:szCs w:val="24"/>
        </w:rPr>
      </w:pPr>
      <w:r w:rsidRPr="009D7F36">
        <w:rPr>
          <w:rFonts w:ascii="Times New Roman" w:eastAsia="Times New Roman" w:hAnsi="Times New Roman" w:cs="Times New Roman"/>
          <w:color w:val="000000"/>
          <w:sz w:val="24"/>
          <w:szCs w:val="24"/>
        </w:rPr>
        <w:t>La segunda etapa se socializo el proyecto con las auxiliares de enfermería para explicar las características y los alcances de este.</w:t>
      </w:r>
    </w:p>
    <w:p w14:paraId="61072F20" w14:textId="77777777" w:rsidR="009D7F36" w:rsidRDefault="002E4F83" w:rsidP="009D7F36">
      <w:pPr>
        <w:pStyle w:val="Prrafodelista"/>
        <w:numPr>
          <w:ilvl w:val="0"/>
          <w:numId w:val="32"/>
        </w:numPr>
        <w:spacing w:after="0" w:line="360" w:lineRule="auto"/>
        <w:rPr>
          <w:rFonts w:ascii="Times New Roman" w:eastAsia="Times New Roman" w:hAnsi="Times New Roman" w:cs="Times New Roman"/>
          <w:sz w:val="24"/>
          <w:szCs w:val="24"/>
        </w:rPr>
      </w:pPr>
      <w:r w:rsidRPr="009D7F36">
        <w:rPr>
          <w:rFonts w:ascii="Times New Roman" w:eastAsia="Times New Roman" w:hAnsi="Times New Roman" w:cs="Times New Roman"/>
          <w:color w:val="000000"/>
          <w:sz w:val="24"/>
          <w:szCs w:val="24"/>
        </w:rPr>
        <w:t>La tercera etapa se compone de la recolección de datos a través del diligenciamiento de la ficha demográfica y la aplicación de los instrumentos que permite la recolección pertinente de información, dicho instrumentos están estandarizados en Colombia y además poseen validez y confiabilidad</w:t>
      </w:r>
      <w:r w:rsidR="00351E7F" w:rsidRPr="009D7F36">
        <w:rPr>
          <w:rFonts w:ascii="Times New Roman" w:eastAsia="Times New Roman" w:hAnsi="Times New Roman" w:cs="Times New Roman"/>
          <w:color w:val="000000"/>
          <w:sz w:val="24"/>
          <w:szCs w:val="24"/>
        </w:rPr>
        <w:t xml:space="preserve">, este punto se </w:t>
      </w:r>
      <w:r w:rsidR="004E4DE9" w:rsidRPr="009D7F36">
        <w:rPr>
          <w:rFonts w:ascii="Times New Roman" w:eastAsia="Times New Roman" w:hAnsi="Times New Roman" w:cs="Times New Roman"/>
          <w:color w:val="000000"/>
          <w:sz w:val="24"/>
          <w:szCs w:val="24"/>
        </w:rPr>
        <w:t>llevó</w:t>
      </w:r>
      <w:r w:rsidR="00351E7F" w:rsidRPr="009D7F36">
        <w:rPr>
          <w:rFonts w:ascii="Times New Roman" w:eastAsia="Times New Roman" w:hAnsi="Times New Roman" w:cs="Times New Roman"/>
          <w:color w:val="000000"/>
          <w:sz w:val="24"/>
          <w:szCs w:val="24"/>
        </w:rPr>
        <w:t xml:space="preserve"> acabo siguiendo los lineamientos explicados en el instrumento:</w:t>
      </w:r>
    </w:p>
    <w:p w14:paraId="282CAC96" w14:textId="77777777" w:rsidR="00540B29" w:rsidRDefault="00351E7F" w:rsidP="00540B29">
      <w:pPr>
        <w:pStyle w:val="Prrafodelista"/>
        <w:numPr>
          <w:ilvl w:val="0"/>
          <w:numId w:val="45"/>
        </w:numPr>
        <w:spacing w:after="0" w:line="360" w:lineRule="auto"/>
        <w:rPr>
          <w:rFonts w:ascii="Times New Roman" w:eastAsia="Times New Roman" w:hAnsi="Times New Roman" w:cs="Times New Roman"/>
          <w:sz w:val="24"/>
          <w:szCs w:val="24"/>
        </w:rPr>
      </w:pPr>
      <w:r w:rsidRPr="009D7F36">
        <w:rPr>
          <w:rFonts w:ascii="Times New Roman" w:hAnsi="Times New Roman" w:cs="Times New Roman"/>
          <w:sz w:val="24"/>
          <w:szCs w:val="24"/>
        </w:rPr>
        <w:t>Presentación.</w:t>
      </w:r>
    </w:p>
    <w:p w14:paraId="60E2944C" w14:textId="77777777" w:rsidR="00540B29" w:rsidRDefault="00351E7F" w:rsidP="00540B29">
      <w:pPr>
        <w:pStyle w:val="Prrafodelista"/>
        <w:numPr>
          <w:ilvl w:val="0"/>
          <w:numId w:val="45"/>
        </w:numPr>
        <w:spacing w:after="0" w:line="360" w:lineRule="auto"/>
        <w:rPr>
          <w:rFonts w:ascii="Times New Roman" w:eastAsia="Times New Roman" w:hAnsi="Times New Roman" w:cs="Times New Roman"/>
          <w:sz w:val="24"/>
          <w:szCs w:val="24"/>
        </w:rPr>
      </w:pPr>
      <w:r w:rsidRPr="00540B29">
        <w:rPr>
          <w:rFonts w:ascii="Times New Roman" w:hAnsi="Times New Roman" w:cs="Times New Roman"/>
          <w:sz w:val="24"/>
          <w:szCs w:val="24"/>
        </w:rPr>
        <w:t>Carta de información y firma del consentimiento informado.</w:t>
      </w:r>
    </w:p>
    <w:p w14:paraId="073B3176" w14:textId="77777777" w:rsidR="00540B29" w:rsidRDefault="00351E7F" w:rsidP="00540B29">
      <w:pPr>
        <w:pStyle w:val="Prrafodelista"/>
        <w:numPr>
          <w:ilvl w:val="0"/>
          <w:numId w:val="45"/>
        </w:numPr>
        <w:spacing w:after="0" w:line="360" w:lineRule="auto"/>
        <w:rPr>
          <w:rFonts w:ascii="Times New Roman" w:eastAsia="Times New Roman" w:hAnsi="Times New Roman" w:cs="Times New Roman"/>
          <w:sz w:val="24"/>
          <w:szCs w:val="24"/>
        </w:rPr>
      </w:pPr>
      <w:r w:rsidRPr="00540B29">
        <w:rPr>
          <w:rFonts w:ascii="Times New Roman" w:hAnsi="Times New Roman" w:cs="Times New Roman"/>
          <w:sz w:val="24"/>
          <w:szCs w:val="24"/>
        </w:rPr>
        <w:t>Aplicación del cuestionario.</w:t>
      </w:r>
    </w:p>
    <w:p w14:paraId="62E7A81B" w14:textId="77777777" w:rsidR="00540B29" w:rsidRDefault="00351E7F" w:rsidP="00540B29">
      <w:pPr>
        <w:pStyle w:val="Prrafodelista"/>
        <w:numPr>
          <w:ilvl w:val="0"/>
          <w:numId w:val="45"/>
        </w:numPr>
        <w:spacing w:after="0" w:line="360" w:lineRule="auto"/>
        <w:rPr>
          <w:rFonts w:ascii="Times New Roman" w:eastAsia="Times New Roman" w:hAnsi="Times New Roman" w:cs="Times New Roman"/>
          <w:sz w:val="24"/>
          <w:szCs w:val="24"/>
        </w:rPr>
      </w:pPr>
      <w:r w:rsidRPr="00540B29">
        <w:rPr>
          <w:rFonts w:ascii="Times New Roman" w:hAnsi="Times New Roman" w:cs="Times New Roman"/>
          <w:sz w:val="24"/>
          <w:szCs w:val="24"/>
        </w:rPr>
        <w:t>Aplicación de la ficha de datos generales</w:t>
      </w:r>
    </w:p>
    <w:p w14:paraId="32FB3EEE" w14:textId="6C290B2B" w:rsidR="003026F0" w:rsidRPr="00540B29" w:rsidRDefault="002E4F83" w:rsidP="00540B29">
      <w:pPr>
        <w:pStyle w:val="Prrafodelista"/>
        <w:numPr>
          <w:ilvl w:val="0"/>
          <w:numId w:val="46"/>
        </w:numPr>
        <w:spacing w:after="0" w:line="360" w:lineRule="auto"/>
        <w:ind w:left="1134" w:hanging="283"/>
        <w:rPr>
          <w:rFonts w:ascii="Times New Roman" w:eastAsia="Times New Roman" w:hAnsi="Times New Roman" w:cs="Times New Roman"/>
          <w:sz w:val="24"/>
          <w:szCs w:val="24"/>
        </w:rPr>
      </w:pPr>
      <w:r w:rsidRPr="00540B29">
        <w:rPr>
          <w:rFonts w:ascii="Times New Roman" w:eastAsia="Times New Roman" w:hAnsi="Times New Roman" w:cs="Times New Roman"/>
          <w:color w:val="000000"/>
          <w:sz w:val="24"/>
          <w:szCs w:val="24"/>
        </w:rPr>
        <w:t>En la cuarta etapa se procede a la tabulación e interpretación de datos para la obtención de resultados y así poder plantear recomendación y conclusiones.</w:t>
      </w:r>
    </w:p>
    <w:p w14:paraId="760675E2" w14:textId="77777777" w:rsidR="003026F0" w:rsidRPr="0058404C" w:rsidRDefault="002E4F83" w:rsidP="00540B29">
      <w:pPr>
        <w:spacing w:after="0" w:line="360" w:lineRule="auto"/>
        <w:contextualSpacing/>
        <w:jc w:val="both"/>
        <w:rPr>
          <w:rFonts w:ascii="Times New Roman" w:eastAsia="Times New Roman" w:hAnsi="Times New Roman" w:cs="Times New Roman"/>
          <w:sz w:val="24"/>
          <w:szCs w:val="24"/>
        </w:rPr>
      </w:pPr>
      <w:r w:rsidRPr="0058404C">
        <w:rPr>
          <w:rFonts w:ascii="Times New Roman" w:eastAsia="Times New Roman" w:hAnsi="Times New Roman" w:cs="Times New Roman"/>
          <w:sz w:val="24"/>
          <w:szCs w:val="24"/>
        </w:rPr>
        <w:t xml:space="preserve">Una última etapa en la que se retroalimenta el informe ante la </w:t>
      </w:r>
      <w:r w:rsidR="001D4546" w:rsidRPr="0058404C">
        <w:rPr>
          <w:rFonts w:ascii="Times New Roman" w:eastAsia="Times New Roman" w:hAnsi="Times New Roman" w:cs="Times New Roman"/>
          <w:sz w:val="24"/>
          <w:szCs w:val="24"/>
        </w:rPr>
        <w:t xml:space="preserve">empresa social </w:t>
      </w:r>
      <w:r w:rsidRPr="0058404C">
        <w:rPr>
          <w:rFonts w:ascii="Times New Roman" w:eastAsia="Times New Roman" w:hAnsi="Times New Roman" w:cs="Times New Roman"/>
          <w:sz w:val="24"/>
          <w:szCs w:val="24"/>
        </w:rPr>
        <w:t xml:space="preserve">del </w:t>
      </w:r>
      <w:r w:rsidR="001D4546" w:rsidRPr="0058404C">
        <w:rPr>
          <w:rFonts w:ascii="Times New Roman" w:eastAsia="Times New Roman" w:hAnsi="Times New Roman" w:cs="Times New Roman"/>
          <w:sz w:val="24"/>
          <w:szCs w:val="24"/>
        </w:rPr>
        <w:t>estado</w:t>
      </w:r>
      <w:r w:rsidRPr="0058404C">
        <w:rPr>
          <w:rFonts w:ascii="Times New Roman" w:eastAsia="Times New Roman" w:hAnsi="Times New Roman" w:cs="Times New Roman"/>
          <w:sz w:val="24"/>
          <w:szCs w:val="24"/>
        </w:rPr>
        <w:t>.</w:t>
      </w:r>
    </w:p>
    <w:p w14:paraId="0562F09D" w14:textId="77777777" w:rsidR="00540B29" w:rsidRDefault="00540B29" w:rsidP="0058404C">
      <w:pPr>
        <w:pStyle w:val="Ttulo2"/>
        <w:spacing w:before="0" w:after="0" w:line="360" w:lineRule="auto"/>
        <w:ind w:left="0" w:firstLine="0"/>
        <w:contextualSpacing/>
        <w:jc w:val="both"/>
        <w:rPr>
          <w:rFonts w:ascii="Times New Roman" w:eastAsia="Times New Roman" w:hAnsi="Times New Roman" w:cs="Times New Roman"/>
        </w:rPr>
      </w:pPr>
      <w:bookmarkStart w:id="69" w:name="_Toc52981741"/>
      <w:bookmarkStart w:id="70" w:name="_Toc52981778"/>
    </w:p>
    <w:p w14:paraId="27EB2317" w14:textId="74A3497C" w:rsidR="003026F0" w:rsidRPr="0058404C" w:rsidRDefault="00417BD4" w:rsidP="0058404C">
      <w:pPr>
        <w:pStyle w:val="Ttulo2"/>
        <w:spacing w:before="0" w:after="0" w:line="360" w:lineRule="auto"/>
        <w:ind w:left="0" w:firstLine="0"/>
        <w:contextualSpacing/>
        <w:jc w:val="both"/>
        <w:rPr>
          <w:rFonts w:ascii="Times New Roman" w:eastAsia="Times New Roman" w:hAnsi="Times New Roman" w:cs="Times New Roman"/>
        </w:rPr>
      </w:pPr>
      <w:bookmarkStart w:id="71" w:name="_Toc74929794"/>
      <w:r w:rsidRPr="0058404C">
        <w:rPr>
          <w:rFonts w:ascii="Times New Roman" w:eastAsia="Times New Roman" w:hAnsi="Times New Roman" w:cs="Times New Roman"/>
        </w:rPr>
        <w:t>7</w:t>
      </w:r>
      <w:r w:rsidR="004E4DE9" w:rsidRPr="0058404C">
        <w:rPr>
          <w:rFonts w:ascii="Times New Roman" w:eastAsia="Times New Roman" w:hAnsi="Times New Roman" w:cs="Times New Roman"/>
        </w:rPr>
        <w:t>.8</w:t>
      </w:r>
      <w:r w:rsidR="002E4F83" w:rsidRPr="0058404C">
        <w:rPr>
          <w:rFonts w:ascii="Times New Roman" w:eastAsia="Times New Roman" w:hAnsi="Times New Roman" w:cs="Times New Roman"/>
        </w:rPr>
        <w:t xml:space="preserve">. </w:t>
      </w:r>
      <w:sdt>
        <w:sdtPr>
          <w:rPr>
            <w:rFonts w:ascii="Times New Roman" w:hAnsi="Times New Roman" w:cs="Times New Roman"/>
          </w:rPr>
          <w:tag w:val="goog_rdk_1"/>
          <w:id w:val="-776097572"/>
          <w:showingPlcHdr/>
        </w:sdtPr>
        <w:sdtEndPr/>
        <w:sdtContent/>
      </w:sdt>
      <w:r w:rsidR="002E4F83" w:rsidRPr="0058404C">
        <w:rPr>
          <w:rFonts w:ascii="Times New Roman" w:eastAsia="Times New Roman" w:hAnsi="Times New Roman" w:cs="Times New Roman"/>
        </w:rPr>
        <w:t>M</w:t>
      </w:r>
      <w:r w:rsidR="00540B29" w:rsidRPr="0058404C">
        <w:rPr>
          <w:rFonts w:ascii="Times New Roman" w:eastAsia="Times New Roman" w:hAnsi="Times New Roman" w:cs="Times New Roman"/>
        </w:rPr>
        <w:t>étodo de análisis</w:t>
      </w:r>
      <w:bookmarkEnd w:id="69"/>
      <w:bookmarkEnd w:id="70"/>
      <w:bookmarkEnd w:id="71"/>
    </w:p>
    <w:p w14:paraId="6387A2D7" w14:textId="77777777" w:rsidR="003026F0" w:rsidRPr="0058404C" w:rsidRDefault="002E4F83" w:rsidP="00540B29">
      <w:pPr>
        <w:spacing w:after="0" w:line="360" w:lineRule="auto"/>
        <w:ind w:firstLine="567"/>
        <w:contextualSpacing/>
        <w:rPr>
          <w:rFonts w:ascii="Times New Roman" w:hAnsi="Times New Roman" w:cs="Times New Roman"/>
          <w:sz w:val="24"/>
          <w:szCs w:val="24"/>
        </w:rPr>
      </w:pPr>
      <w:r w:rsidRPr="0058404C">
        <w:rPr>
          <w:rFonts w:ascii="Times New Roman" w:eastAsia="Times New Roman" w:hAnsi="Times New Roman" w:cs="Times New Roman"/>
          <w:sz w:val="24"/>
          <w:szCs w:val="24"/>
        </w:rPr>
        <w:t>Para el análisis de la información se utilizará</w:t>
      </w:r>
      <w:r w:rsidR="00486C19" w:rsidRPr="0058404C">
        <w:rPr>
          <w:rFonts w:ascii="Times New Roman" w:eastAsia="Times New Roman" w:hAnsi="Times New Roman" w:cs="Times New Roman"/>
          <w:sz w:val="24"/>
          <w:szCs w:val="24"/>
        </w:rPr>
        <w:t xml:space="preserve"> la forma de calificación e interpretación de acuerdo al instrumento, c</w:t>
      </w:r>
      <w:r w:rsidR="00486C19" w:rsidRPr="0058404C">
        <w:rPr>
          <w:rFonts w:ascii="Times New Roman" w:eastAsia="Times New Roman" w:hAnsi="Times New Roman" w:cs="Times New Roman"/>
          <w:color w:val="000000"/>
          <w:sz w:val="24"/>
          <w:szCs w:val="24"/>
        </w:rPr>
        <w:t xml:space="preserve">uestionario de factores de riesgo psicosociales intralaborales forma B, que evalúa </w:t>
      </w:r>
      <w:r w:rsidR="00486C19" w:rsidRPr="0058404C">
        <w:rPr>
          <w:rFonts w:ascii="Times New Roman" w:hAnsi="Times New Roman" w:cs="Times New Roman"/>
          <w:sz w:val="24"/>
          <w:szCs w:val="24"/>
        </w:rPr>
        <w:t>los factores de riesgo psicosociales, entendidos como las condiciones psicosociales cuya identificación y evaluación muestra efectos negativos en la salud de los trabajadores o en el trabajo</w:t>
      </w:r>
      <w:r w:rsidR="004B364F" w:rsidRPr="0058404C">
        <w:rPr>
          <w:rFonts w:ascii="Times New Roman" w:hAnsi="Times New Roman" w:cs="Times New Roman"/>
          <w:sz w:val="24"/>
          <w:szCs w:val="24"/>
        </w:rPr>
        <w:t>.</w:t>
      </w:r>
    </w:p>
    <w:p w14:paraId="55F7147F" w14:textId="4048BAF3" w:rsidR="004E4DE9" w:rsidRDefault="00417BD4" w:rsidP="0058404C">
      <w:pPr>
        <w:pStyle w:val="Ttulo2"/>
        <w:spacing w:line="360" w:lineRule="auto"/>
        <w:ind w:left="0" w:firstLine="0"/>
        <w:jc w:val="both"/>
        <w:rPr>
          <w:rFonts w:ascii="Times New Roman" w:hAnsi="Times New Roman" w:cs="Times New Roman"/>
        </w:rPr>
      </w:pPr>
      <w:bookmarkStart w:id="72" w:name="_Toc52981742"/>
      <w:bookmarkStart w:id="73" w:name="_Toc52981779"/>
      <w:bookmarkStart w:id="74" w:name="_Toc74929795"/>
      <w:r w:rsidRPr="0058404C">
        <w:rPr>
          <w:rFonts w:ascii="Times New Roman" w:hAnsi="Times New Roman" w:cs="Times New Roman"/>
        </w:rPr>
        <w:t>7</w:t>
      </w:r>
      <w:r w:rsidR="004E4DE9" w:rsidRPr="0058404C">
        <w:rPr>
          <w:rFonts w:ascii="Times New Roman" w:hAnsi="Times New Roman" w:cs="Times New Roman"/>
        </w:rPr>
        <w:t xml:space="preserve">.9. </w:t>
      </w:r>
      <w:r w:rsidR="002E4F83" w:rsidRPr="0058404C">
        <w:rPr>
          <w:rFonts w:ascii="Times New Roman" w:hAnsi="Times New Roman" w:cs="Times New Roman"/>
        </w:rPr>
        <w:t xml:space="preserve"> C</w:t>
      </w:r>
      <w:r w:rsidR="00540B29" w:rsidRPr="0058404C">
        <w:rPr>
          <w:rFonts w:ascii="Times New Roman" w:hAnsi="Times New Roman" w:cs="Times New Roman"/>
        </w:rPr>
        <w:t>onsideraciones éticas</w:t>
      </w:r>
      <w:bookmarkEnd w:id="72"/>
      <w:bookmarkEnd w:id="73"/>
      <w:bookmarkEnd w:id="74"/>
    </w:p>
    <w:p w14:paraId="05E15A25" w14:textId="77777777" w:rsidR="003026F0" w:rsidRPr="00540B29" w:rsidRDefault="002E4F83" w:rsidP="00540B29">
      <w:pPr>
        <w:pStyle w:val="Prrafodelista"/>
        <w:numPr>
          <w:ilvl w:val="0"/>
          <w:numId w:val="47"/>
        </w:numPr>
      </w:pPr>
      <w:r w:rsidRPr="00540B29">
        <w:rPr>
          <w:rFonts w:ascii="Times New Roman" w:eastAsia="Times New Roman" w:hAnsi="Times New Roman" w:cs="Times New Roman"/>
          <w:b/>
          <w:color w:val="000000"/>
          <w:sz w:val="24"/>
          <w:szCs w:val="24"/>
        </w:rPr>
        <w:t xml:space="preserve">Confidencialidad y anonimato </w:t>
      </w:r>
    </w:p>
    <w:p w14:paraId="314BDEB7" w14:textId="77777777" w:rsidR="003026F0" w:rsidRPr="0058404C" w:rsidRDefault="002E4F83" w:rsidP="00540B29">
      <w:pPr>
        <w:spacing w:after="0" w:line="360" w:lineRule="auto"/>
        <w:ind w:firstLine="567"/>
        <w:contextualSpacing/>
        <w:rPr>
          <w:rFonts w:ascii="Times New Roman" w:eastAsia="Times New Roman" w:hAnsi="Times New Roman" w:cs="Times New Roman"/>
          <w:sz w:val="24"/>
          <w:szCs w:val="24"/>
        </w:rPr>
      </w:pPr>
      <w:r w:rsidRPr="0058404C">
        <w:rPr>
          <w:rFonts w:ascii="Times New Roman" w:eastAsia="Times New Roman" w:hAnsi="Times New Roman" w:cs="Times New Roman"/>
          <w:sz w:val="24"/>
          <w:szCs w:val="24"/>
        </w:rPr>
        <w:t>Según el diccionario inglés Longman (2008), la confidencialidad refiere a “una situación en la que se confía que alguien no dirá un secreto o información privada a nadie más”. El anonimato refiere a las situaciones en que “las personas no saben quién eres o cuál es tu nombre”. En el diccionario de la Real Academia Española (2002), por su parte, la confidencialidad es definida como la cualidad de ser confidencial, la cual refiere a lo “que se hace o se dice en confianza o con seguridad recíproca entre dos o más personas”. El anonimato refiere a la cualidad de ser anónimo, que es el “secreto del autor que oculta su nombre”.</w:t>
      </w:r>
    </w:p>
    <w:p w14:paraId="4842CD47" w14:textId="77777777" w:rsidR="003026F0" w:rsidRPr="0058404C" w:rsidRDefault="002E4F83" w:rsidP="00540B29">
      <w:pPr>
        <w:pStyle w:val="Prrafodelista"/>
        <w:numPr>
          <w:ilvl w:val="0"/>
          <w:numId w:val="47"/>
        </w:numPr>
        <w:pBdr>
          <w:top w:val="nil"/>
          <w:left w:val="nil"/>
          <w:bottom w:val="nil"/>
          <w:right w:val="nil"/>
          <w:between w:val="nil"/>
        </w:pBdr>
        <w:spacing w:after="160" w:line="360" w:lineRule="auto"/>
        <w:jc w:val="both"/>
        <w:rPr>
          <w:rFonts w:ascii="Times New Roman" w:eastAsia="Times New Roman" w:hAnsi="Times New Roman" w:cs="Times New Roman"/>
          <w:b/>
          <w:color w:val="000000"/>
          <w:sz w:val="24"/>
          <w:szCs w:val="24"/>
        </w:rPr>
      </w:pPr>
      <w:r w:rsidRPr="0058404C">
        <w:rPr>
          <w:rFonts w:ascii="Times New Roman" w:eastAsia="Times New Roman" w:hAnsi="Times New Roman" w:cs="Times New Roman"/>
          <w:b/>
          <w:color w:val="000000"/>
          <w:sz w:val="24"/>
          <w:szCs w:val="24"/>
        </w:rPr>
        <w:t xml:space="preserve">Consentimiento informado </w:t>
      </w:r>
    </w:p>
    <w:p w14:paraId="45C9F210" w14:textId="7BA614B8" w:rsidR="003026F0" w:rsidRPr="0058404C" w:rsidRDefault="002D5F65" w:rsidP="00540B29">
      <w:pPr>
        <w:spacing w:after="0" w:line="360" w:lineRule="auto"/>
        <w:ind w:firstLine="567"/>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Según los c</w:t>
      </w:r>
      <w:r w:rsidR="002E4F83" w:rsidRPr="0058404C">
        <w:rPr>
          <w:rFonts w:ascii="Times New Roman" w:eastAsia="Times New Roman" w:hAnsi="Times New Roman" w:cs="Times New Roman"/>
          <w:sz w:val="24"/>
          <w:szCs w:val="24"/>
        </w:rPr>
        <w:t>ódigos Éticos profesionales los/as investigadores/as deben solicitar el consentimiento a los sujetos investigados para participar en un estudio (</w:t>
      </w:r>
      <w:proofErr w:type="spellStart"/>
      <w:r w:rsidR="002E4F83" w:rsidRPr="0058404C">
        <w:rPr>
          <w:rFonts w:ascii="Times New Roman" w:eastAsia="Times New Roman" w:hAnsi="Times New Roman" w:cs="Times New Roman"/>
          <w:sz w:val="24"/>
          <w:szCs w:val="24"/>
        </w:rPr>
        <w:t>Committee</w:t>
      </w:r>
      <w:proofErr w:type="spellEnd"/>
      <w:r w:rsidR="002E4F83" w:rsidRPr="0058404C">
        <w:rPr>
          <w:rFonts w:ascii="Times New Roman" w:eastAsia="Times New Roman" w:hAnsi="Times New Roman" w:cs="Times New Roman"/>
          <w:sz w:val="24"/>
          <w:szCs w:val="24"/>
        </w:rPr>
        <w:t xml:space="preserve"> </w:t>
      </w:r>
      <w:proofErr w:type="spellStart"/>
      <w:r w:rsidR="002E4F83" w:rsidRPr="0058404C">
        <w:rPr>
          <w:rFonts w:ascii="Times New Roman" w:eastAsia="Times New Roman" w:hAnsi="Times New Roman" w:cs="Times New Roman"/>
          <w:sz w:val="24"/>
          <w:szCs w:val="24"/>
        </w:rPr>
        <w:t>on</w:t>
      </w:r>
      <w:proofErr w:type="spellEnd"/>
      <w:r w:rsidR="002E4F83" w:rsidRPr="0058404C">
        <w:rPr>
          <w:rFonts w:ascii="Times New Roman" w:eastAsia="Times New Roman" w:hAnsi="Times New Roman" w:cs="Times New Roman"/>
          <w:sz w:val="24"/>
          <w:szCs w:val="24"/>
        </w:rPr>
        <w:t xml:space="preserve"> Professional </w:t>
      </w:r>
      <w:proofErr w:type="spellStart"/>
      <w:r w:rsidR="002E4F83" w:rsidRPr="0058404C">
        <w:rPr>
          <w:rFonts w:ascii="Times New Roman" w:eastAsia="Times New Roman" w:hAnsi="Times New Roman" w:cs="Times New Roman"/>
          <w:sz w:val="24"/>
          <w:szCs w:val="24"/>
        </w:rPr>
        <w:t>Ethics</w:t>
      </w:r>
      <w:proofErr w:type="spellEnd"/>
      <w:r w:rsidR="002E4F83" w:rsidRPr="0058404C">
        <w:rPr>
          <w:rFonts w:ascii="Times New Roman" w:eastAsia="Times New Roman" w:hAnsi="Times New Roman" w:cs="Times New Roman"/>
          <w:sz w:val="24"/>
          <w:szCs w:val="24"/>
        </w:rPr>
        <w:t xml:space="preserve">, 1999; British </w:t>
      </w:r>
      <w:proofErr w:type="spellStart"/>
      <w:r w:rsidR="002E4F83" w:rsidRPr="0058404C">
        <w:rPr>
          <w:rFonts w:ascii="Times New Roman" w:eastAsia="Times New Roman" w:hAnsi="Times New Roman" w:cs="Times New Roman"/>
          <w:sz w:val="24"/>
          <w:szCs w:val="24"/>
        </w:rPr>
        <w:t>Sociological</w:t>
      </w:r>
      <w:proofErr w:type="spellEnd"/>
      <w:r w:rsidR="002E4F83" w:rsidRPr="0058404C">
        <w:rPr>
          <w:rFonts w:ascii="Times New Roman" w:eastAsia="Times New Roman" w:hAnsi="Times New Roman" w:cs="Times New Roman"/>
          <w:sz w:val="24"/>
          <w:szCs w:val="24"/>
        </w:rPr>
        <w:t xml:space="preserve"> </w:t>
      </w:r>
      <w:proofErr w:type="spellStart"/>
      <w:r w:rsidR="002E4F83" w:rsidRPr="0058404C">
        <w:rPr>
          <w:rFonts w:ascii="Times New Roman" w:eastAsia="Times New Roman" w:hAnsi="Times New Roman" w:cs="Times New Roman"/>
          <w:sz w:val="24"/>
          <w:szCs w:val="24"/>
        </w:rPr>
        <w:t>Association</w:t>
      </w:r>
      <w:proofErr w:type="spellEnd"/>
      <w:r w:rsidR="002E4F83" w:rsidRPr="0058404C">
        <w:rPr>
          <w:rFonts w:ascii="Times New Roman" w:eastAsia="Times New Roman" w:hAnsi="Times New Roman" w:cs="Times New Roman"/>
          <w:sz w:val="24"/>
          <w:szCs w:val="24"/>
        </w:rPr>
        <w:t>, 2002; ESRC, 2005). Para que la autonomía de los individuos sea respetada, este consentimiento debe ser informado. En otras palabras, los potenciales participantes deben recibir información acerca de los objetivos de la investigación, el tipo de participación solicitada, el origen del financiamiento del proyecto y los posibles usos de los resultados del estudio. Asimismo, se les debe solicitar autorización para usar la información. Finalmente, se les debe garantizar el derecho a interrumpir su participación en cualquier momento.</w:t>
      </w:r>
    </w:p>
    <w:p w14:paraId="6F581E69" w14:textId="77777777" w:rsidR="00E64E71" w:rsidRPr="0058404C" w:rsidRDefault="00E64E71" w:rsidP="0058404C">
      <w:pPr>
        <w:spacing w:after="0" w:line="360" w:lineRule="auto"/>
        <w:ind w:firstLine="720"/>
        <w:contextualSpacing/>
        <w:jc w:val="both"/>
        <w:rPr>
          <w:rFonts w:ascii="Times New Roman" w:eastAsia="Times New Roman" w:hAnsi="Times New Roman" w:cs="Times New Roman"/>
          <w:b/>
          <w:sz w:val="24"/>
          <w:szCs w:val="24"/>
        </w:rPr>
      </w:pPr>
    </w:p>
    <w:p w14:paraId="229390BE" w14:textId="46AA3F20" w:rsidR="003026F0" w:rsidRPr="00620275" w:rsidRDefault="002E4F83" w:rsidP="0058404C">
      <w:pPr>
        <w:spacing w:after="0" w:line="360" w:lineRule="auto"/>
        <w:ind w:firstLine="720"/>
        <w:contextualSpacing/>
        <w:jc w:val="both"/>
        <w:rPr>
          <w:rFonts w:ascii="Times New Roman" w:eastAsia="Times New Roman" w:hAnsi="Times New Roman" w:cs="Times New Roman"/>
          <w:b/>
          <w:sz w:val="24"/>
          <w:szCs w:val="24"/>
        </w:rPr>
      </w:pPr>
      <w:r w:rsidRPr="00620275">
        <w:rPr>
          <w:rFonts w:ascii="Times New Roman" w:eastAsia="Times New Roman" w:hAnsi="Times New Roman" w:cs="Times New Roman"/>
          <w:sz w:val="24"/>
          <w:szCs w:val="24"/>
        </w:rPr>
        <w:t xml:space="preserve">Autores como </w:t>
      </w:r>
      <w:proofErr w:type="spellStart"/>
      <w:r w:rsidRPr="00620275">
        <w:rPr>
          <w:rFonts w:ascii="Times New Roman" w:eastAsia="Times New Roman" w:hAnsi="Times New Roman" w:cs="Times New Roman"/>
          <w:sz w:val="24"/>
          <w:szCs w:val="24"/>
        </w:rPr>
        <w:t>Homan</w:t>
      </w:r>
      <w:proofErr w:type="spellEnd"/>
      <w:r w:rsidRPr="00620275">
        <w:rPr>
          <w:rFonts w:ascii="Times New Roman" w:eastAsia="Times New Roman" w:hAnsi="Times New Roman" w:cs="Times New Roman"/>
          <w:sz w:val="24"/>
          <w:szCs w:val="24"/>
        </w:rPr>
        <w:t xml:space="preserve"> (1991) afirman que la situaci</w:t>
      </w:r>
      <w:r w:rsidR="00BF23EB">
        <w:rPr>
          <w:rFonts w:ascii="Times New Roman" w:eastAsia="Times New Roman" w:hAnsi="Times New Roman" w:cs="Times New Roman"/>
          <w:sz w:val="24"/>
          <w:szCs w:val="24"/>
        </w:rPr>
        <w:t xml:space="preserve">ón de consentimiento informado </w:t>
      </w:r>
      <w:r w:rsidRPr="00620275">
        <w:rPr>
          <w:rFonts w:ascii="Times New Roman" w:eastAsia="Times New Roman" w:hAnsi="Times New Roman" w:cs="Times New Roman"/>
          <w:sz w:val="24"/>
          <w:szCs w:val="24"/>
        </w:rPr>
        <w:t>en el sentido de que los participantes tienen información acabada d</w:t>
      </w:r>
      <w:r w:rsidR="00BF23EB">
        <w:rPr>
          <w:rFonts w:ascii="Times New Roman" w:eastAsia="Times New Roman" w:hAnsi="Times New Roman" w:cs="Times New Roman"/>
          <w:sz w:val="24"/>
          <w:szCs w:val="24"/>
        </w:rPr>
        <w:t>el estudio en el que participan</w:t>
      </w:r>
      <w:r w:rsidRPr="00620275">
        <w:rPr>
          <w:rFonts w:ascii="Times New Roman" w:eastAsia="Times New Roman" w:hAnsi="Times New Roman" w:cs="Times New Roman"/>
          <w:sz w:val="24"/>
          <w:szCs w:val="24"/>
        </w:rPr>
        <w:t xml:space="preserve"> es más ideal que real. Esto es así debido a distintas razones de índole práctica. </w:t>
      </w:r>
    </w:p>
    <w:p w14:paraId="12248066" w14:textId="2A917252" w:rsidR="00E64E71" w:rsidRDefault="00417BD4" w:rsidP="0058404C">
      <w:pPr>
        <w:pStyle w:val="Ttulo1"/>
        <w:spacing w:line="360" w:lineRule="auto"/>
        <w:jc w:val="both"/>
        <w:rPr>
          <w:rFonts w:ascii="Times New Roman" w:eastAsia="Times New Roman" w:hAnsi="Times New Roman" w:cs="Times New Roman"/>
          <w:color w:val="000000"/>
          <w:sz w:val="24"/>
          <w:szCs w:val="24"/>
        </w:rPr>
      </w:pPr>
      <w:bookmarkStart w:id="75" w:name="_Toc52981743"/>
      <w:bookmarkStart w:id="76" w:name="_Toc52981780"/>
      <w:bookmarkStart w:id="77" w:name="_Toc74929796"/>
      <w:r w:rsidRPr="0058404C">
        <w:rPr>
          <w:rFonts w:ascii="Times New Roman" w:eastAsia="Times New Roman" w:hAnsi="Times New Roman" w:cs="Times New Roman"/>
          <w:color w:val="000000"/>
          <w:sz w:val="24"/>
          <w:szCs w:val="24"/>
        </w:rPr>
        <w:t>7</w:t>
      </w:r>
      <w:r w:rsidR="002E4F83" w:rsidRPr="0058404C">
        <w:rPr>
          <w:rFonts w:ascii="Times New Roman" w:eastAsia="Times New Roman" w:hAnsi="Times New Roman" w:cs="Times New Roman"/>
          <w:color w:val="000000"/>
          <w:sz w:val="24"/>
          <w:szCs w:val="24"/>
        </w:rPr>
        <w:t>.</w:t>
      </w:r>
      <w:r w:rsidR="00CD17AE" w:rsidRPr="0058404C">
        <w:rPr>
          <w:rFonts w:ascii="Times New Roman" w:eastAsia="Times New Roman" w:hAnsi="Times New Roman" w:cs="Times New Roman"/>
          <w:color w:val="000000"/>
          <w:sz w:val="24"/>
          <w:szCs w:val="24"/>
        </w:rPr>
        <w:t>10</w:t>
      </w:r>
      <w:r w:rsidR="002E4F83" w:rsidRPr="0058404C">
        <w:rPr>
          <w:rFonts w:ascii="Times New Roman" w:eastAsia="Times New Roman" w:hAnsi="Times New Roman" w:cs="Times New Roman"/>
          <w:color w:val="000000"/>
          <w:sz w:val="24"/>
          <w:szCs w:val="24"/>
        </w:rPr>
        <w:t>.  S</w:t>
      </w:r>
      <w:r w:rsidR="00540B29" w:rsidRPr="0058404C">
        <w:rPr>
          <w:rFonts w:ascii="Times New Roman" w:eastAsia="Times New Roman" w:hAnsi="Times New Roman" w:cs="Times New Roman"/>
          <w:color w:val="000000"/>
          <w:sz w:val="24"/>
          <w:szCs w:val="24"/>
        </w:rPr>
        <w:t>istema de variables</w:t>
      </w:r>
      <w:bookmarkEnd w:id="75"/>
      <w:bookmarkEnd w:id="76"/>
      <w:bookmarkEnd w:id="77"/>
    </w:p>
    <w:p w14:paraId="1D5E8573" w14:textId="77777777" w:rsidR="003026F0" w:rsidRPr="00540B29" w:rsidRDefault="002E4F83" w:rsidP="00540B29">
      <w:pPr>
        <w:pStyle w:val="Prrafodelista"/>
        <w:numPr>
          <w:ilvl w:val="0"/>
          <w:numId w:val="47"/>
        </w:numPr>
        <w:pBdr>
          <w:top w:val="nil"/>
          <w:left w:val="nil"/>
          <w:bottom w:val="nil"/>
          <w:right w:val="nil"/>
          <w:between w:val="nil"/>
        </w:pBdr>
        <w:spacing w:after="0" w:line="360" w:lineRule="auto"/>
        <w:rPr>
          <w:rFonts w:ascii="Times New Roman" w:eastAsia="Times New Roman" w:hAnsi="Times New Roman" w:cs="Times New Roman"/>
          <w:color w:val="000000"/>
          <w:sz w:val="24"/>
          <w:szCs w:val="24"/>
        </w:rPr>
      </w:pPr>
      <w:r w:rsidRPr="00540B29">
        <w:rPr>
          <w:rFonts w:ascii="Times New Roman" w:eastAsia="Times New Roman" w:hAnsi="Times New Roman" w:cs="Times New Roman"/>
          <w:b/>
          <w:color w:val="000000"/>
          <w:sz w:val="24"/>
          <w:szCs w:val="24"/>
        </w:rPr>
        <w:t xml:space="preserve">Definición conceptual: </w:t>
      </w:r>
      <w:bookmarkStart w:id="78" w:name="_Hlk57103877"/>
      <w:r w:rsidRPr="00540B29">
        <w:rPr>
          <w:rFonts w:ascii="Times New Roman" w:eastAsia="Times New Roman" w:hAnsi="Times New Roman" w:cs="Times New Roman"/>
          <w:color w:val="000000"/>
          <w:sz w:val="24"/>
          <w:szCs w:val="24"/>
        </w:rPr>
        <w:t xml:space="preserve">Este proyecto busca identificar los principales factores de riesgo psicosocial inherentes al trabajo de las auxiliares de enfermería del área de urgencias del HRSA partiendo de la idea de que el trabajo influye en la vida y la salud mental del trabajador en un sentido positivo y negativo, </w:t>
      </w:r>
      <w:bookmarkEnd w:id="78"/>
      <w:r w:rsidRPr="00540B29">
        <w:rPr>
          <w:rFonts w:ascii="Times New Roman" w:eastAsia="Times New Roman" w:hAnsi="Times New Roman" w:cs="Times New Roman"/>
          <w:color w:val="000000"/>
          <w:sz w:val="24"/>
          <w:szCs w:val="24"/>
        </w:rPr>
        <w:t xml:space="preserve">y de esta manera poder brindar recomendaciones al profesional de </w:t>
      </w:r>
      <w:r w:rsidR="00D0767B" w:rsidRPr="00540B29">
        <w:rPr>
          <w:rFonts w:ascii="Times New Roman" w:eastAsia="Times New Roman" w:hAnsi="Times New Roman" w:cs="Times New Roman"/>
          <w:color w:val="000000"/>
          <w:sz w:val="24"/>
          <w:szCs w:val="24"/>
        </w:rPr>
        <w:t xml:space="preserve">salud ocupacional </w:t>
      </w:r>
      <w:r w:rsidRPr="00540B29">
        <w:rPr>
          <w:rFonts w:ascii="Times New Roman" w:eastAsia="Times New Roman" w:hAnsi="Times New Roman" w:cs="Times New Roman"/>
          <w:color w:val="000000"/>
          <w:sz w:val="24"/>
          <w:szCs w:val="24"/>
        </w:rPr>
        <w:t xml:space="preserve">de la </w:t>
      </w:r>
      <w:r w:rsidR="00D0767B" w:rsidRPr="00540B29">
        <w:rPr>
          <w:rFonts w:ascii="Times New Roman" w:eastAsia="Times New Roman" w:hAnsi="Times New Roman" w:cs="Times New Roman"/>
          <w:color w:val="000000"/>
          <w:sz w:val="24"/>
          <w:szCs w:val="24"/>
        </w:rPr>
        <w:t>organización</w:t>
      </w:r>
      <w:r w:rsidRPr="00540B29">
        <w:rPr>
          <w:rFonts w:ascii="Times New Roman" w:eastAsia="Times New Roman" w:hAnsi="Times New Roman" w:cs="Times New Roman"/>
          <w:color w:val="000000"/>
          <w:sz w:val="24"/>
          <w:szCs w:val="24"/>
        </w:rPr>
        <w:t>, para que sus acciones vayas encaminadas a la prevención y control de las innumerables manifestaciones del estrés, que cada día toman mayor relevancia como fenómeno no sólo ocupacional</w:t>
      </w:r>
      <w:r w:rsidR="00D0767B" w:rsidRPr="00540B29">
        <w:rPr>
          <w:rFonts w:ascii="Times New Roman" w:eastAsia="Times New Roman" w:hAnsi="Times New Roman" w:cs="Times New Roman"/>
          <w:color w:val="000000"/>
          <w:sz w:val="24"/>
          <w:szCs w:val="24"/>
        </w:rPr>
        <w:t xml:space="preserve"> sino también de salud pública </w:t>
      </w:r>
      <w:r w:rsidRPr="00540B29">
        <w:rPr>
          <w:rFonts w:ascii="Times New Roman" w:eastAsia="Times New Roman" w:hAnsi="Times New Roman" w:cs="Times New Roman"/>
          <w:color w:val="000000"/>
          <w:sz w:val="24"/>
          <w:szCs w:val="24"/>
        </w:rPr>
        <w:t xml:space="preserve">Villalobos, G., </w:t>
      </w:r>
      <w:r w:rsidR="00D0767B" w:rsidRPr="00540B29">
        <w:rPr>
          <w:rFonts w:ascii="Times New Roman" w:eastAsia="Times New Roman" w:hAnsi="Times New Roman" w:cs="Times New Roman"/>
          <w:color w:val="000000"/>
          <w:sz w:val="24"/>
          <w:szCs w:val="24"/>
        </w:rPr>
        <w:t>(</w:t>
      </w:r>
      <w:r w:rsidRPr="00540B29">
        <w:rPr>
          <w:rFonts w:ascii="Times New Roman" w:eastAsia="Times New Roman" w:hAnsi="Times New Roman" w:cs="Times New Roman"/>
          <w:color w:val="000000"/>
          <w:sz w:val="24"/>
          <w:szCs w:val="24"/>
        </w:rPr>
        <w:t>2004).</w:t>
      </w:r>
    </w:p>
    <w:p w14:paraId="4E324FB0" w14:textId="77777777" w:rsidR="003026F0" w:rsidRPr="0058404C" w:rsidRDefault="003026F0" w:rsidP="0058404C">
      <w:pPr>
        <w:spacing w:after="0" w:line="360" w:lineRule="auto"/>
        <w:ind w:firstLine="720"/>
        <w:jc w:val="both"/>
        <w:rPr>
          <w:rFonts w:ascii="Times New Roman" w:eastAsia="Times New Roman" w:hAnsi="Times New Roman" w:cs="Times New Roman"/>
          <w:sz w:val="24"/>
          <w:szCs w:val="24"/>
        </w:rPr>
      </w:pPr>
    </w:p>
    <w:p w14:paraId="7B27F4A4" w14:textId="3F95E5B1" w:rsidR="003026F0" w:rsidRPr="0058404C" w:rsidRDefault="002E4F83" w:rsidP="00BF23EB">
      <w:pPr>
        <w:spacing w:after="0" w:line="360" w:lineRule="auto"/>
        <w:ind w:firstLine="720"/>
        <w:rPr>
          <w:rFonts w:ascii="Times New Roman" w:eastAsia="Times New Roman" w:hAnsi="Times New Roman" w:cs="Times New Roman"/>
          <w:sz w:val="24"/>
          <w:szCs w:val="24"/>
        </w:rPr>
      </w:pPr>
      <w:bookmarkStart w:id="79" w:name="_Hlk57103947"/>
      <w:r w:rsidRPr="0058404C">
        <w:rPr>
          <w:rFonts w:ascii="Times New Roman" w:eastAsia="Times New Roman" w:hAnsi="Times New Roman" w:cs="Times New Roman"/>
          <w:sz w:val="24"/>
          <w:szCs w:val="24"/>
        </w:rPr>
        <w:t xml:space="preserve">Se trata de una variable cualitativa con un nivel de medición ordinal. Recogida la información con el cuestionario de factores de riesgo psicosocial intralaboral forma B. Este cuestionario de factores psicosocial busca conocer su opinión sobre algunos aspectos de su </w:t>
      </w:r>
      <w:bookmarkEnd w:id="79"/>
      <w:r w:rsidR="00BF23EB" w:rsidRPr="0058404C">
        <w:rPr>
          <w:rFonts w:ascii="Times New Roman" w:eastAsia="Times New Roman" w:hAnsi="Times New Roman" w:cs="Times New Roman"/>
          <w:sz w:val="24"/>
          <w:szCs w:val="24"/>
        </w:rPr>
        <w:t>trabajo. No</w:t>
      </w:r>
      <w:r w:rsidRPr="0058404C">
        <w:rPr>
          <w:rFonts w:ascii="Times New Roman" w:eastAsia="Times New Roman" w:hAnsi="Times New Roman" w:cs="Times New Roman"/>
          <w:sz w:val="24"/>
          <w:szCs w:val="24"/>
        </w:rPr>
        <w:t xml:space="preserve"> tiene límite de tiempo; sin embargo, aproximadamente requerirá de 1 hora para contestar todas las preguntas. La información se representará mediante gráficos y tablas de frecuencias y correlaciones.</w:t>
      </w:r>
    </w:p>
    <w:p w14:paraId="46E13263" w14:textId="77777777" w:rsidR="003026F0" w:rsidRPr="00E5745C" w:rsidRDefault="003026F0">
      <w:pPr>
        <w:spacing w:after="160" w:line="360" w:lineRule="auto"/>
        <w:rPr>
          <w:rFonts w:ascii="Times New Roman" w:eastAsia="Times New Roman" w:hAnsi="Times New Roman" w:cs="Times New Roman"/>
          <w:b/>
          <w:sz w:val="24"/>
          <w:szCs w:val="24"/>
        </w:rPr>
        <w:sectPr w:rsidR="003026F0" w:rsidRPr="00E5745C" w:rsidSect="00116584">
          <w:headerReference w:type="default" r:id="rId9"/>
          <w:pgSz w:w="12240" w:h="15840"/>
          <w:pgMar w:top="1440" w:right="1440" w:bottom="1440" w:left="1701" w:header="708" w:footer="708" w:gutter="0"/>
          <w:cols w:space="720" w:equalWidth="0">
            <w:col w:w="9099"/>
          </w:cols>
        </w:sectPr>
      </w:pPr>
    </w:p>
    <w:p w14:paraId="515A3E0E" w14:textId="77777777" w:rsidR="00540B29" w:rsidRPr="00540B29" w:rsidRDefault="00947FA7" w:rsidP="00540B29">
      <w:pPr>
        <w:pStyle w:val="Descripcin"/>
        <w:spacing w:after="0"/>
        <w:rPr>
          <w:rFonts w:ascii="Times New Roman" w:hAnsi="Times New Roman" w:cs="Times New Roman"/>
          <w:b/>
          <w:i w:val="0"/>
          <w:color w:val="000000" w:themeColor="text1"/>
          <w:sz w:val="24"/>
          <w:szCs w:val="24"/>
        </w:rPr>
      </w:pPr>
      <w:bookmarkStart w:id="80" w:name="_Toc52997407"/>
      <w:r w:rsidRPr="00540B29">
        <w:rPr>
          <w:rFonts w:ascii="Times New Roman" w:hAnsi="Times New Roman" w:cs="Times New Roman"/>
          <w:b/>
          <w:i w:val="0"/>
          <w:color w:val="000000" w:themeColor="text1"/>
          <w:sz w:val="24"/>
          <w:szCs w:val="24"/>
        </w:rPr>
        <w:t xml:space="preserve">Tabla </w:t>
      </w:r>
      <w:r w:rsidR="00AC3000" w:rsidRPr="00540B29">
        <w:rPr>
          <w:rFonts w:ascii="Times New Roman" w:hAnsi="Times New Roman" w:cs="Times New Roman"/>
          <w:b/>
          <w:i w:val="0"/>
          <w:color w:val="000000" w:themeColor="text1"/>
          <w:sz w:val="24"/>
          <w:szCs w:val="24"/>
        </w:rPr>
        <w:fldChar w:fldCharType="begin"/>
      </w:r>
      <w:r w:rsidRPr="00540B29">
        <w:rPr>
          <w:rFonts w:ascii="Times New Roman" w:hAnsi="Times New Roman" w:cs="Times New Roman"/>
          <w:b/>
          <w:i w:val="0"/>
          <w:color w:val="000000" w:themeColor="text1"/>
          <w:sz w:val="24"/>
          <w:szCs w:val="24"/>
        </w:rPr>
        <w:instrText xml:space="preserve"> SEQ Tabla \* ARABIC </w:instrText>
      </w:r>
      <w:r w:rsidR="00AC3000" w:rsidRPr="00540B29">
        <w:rPr>
          <w:rFonts w:ascii="Times New Roman" w:hAnsi="Times New Roman" w:cs="Times New Roman"/>
          <w:b/>
          <w:i w:val="0"/>
          <w:color w:val="000000" w:themeColor="text1"/>
          <w:sz w:val="24"/>
          <w:szCs w:val="24"/>
        </w:rPr>
        <w:fldChar w:fldCharType="separate"/>
      </w:r>
      <w:r w:rsidR="00C11CB3" w:rsidRPr="00540B29">
        <w:rPr>
          <w:rFonts w:ascii="Times New Roman" w:hAnsi="Times New Roman" w:cs="Times New Roman"/>
          <w:b/>
          <w:i w:val="0"/>
          <w:noProof/>
          <w:color w:val="000000" w:themeColor="text1"/>
          <w:sz w:val="24"/>
          <w:szCs w:val="24"/>
        </w:rPr>
        <w:t>2</w:t>
      </w:r>
      <w:r w:rsidR="00AC3000" w:rsidRPr="00540B29">
        <w:rPr>
          <w:rFonts w:ascii="Times New Roman" w:hAnsi="Times New Roman" w:cs="Times New Roman"/>
          <w:b/>
          <w:i w:val="0"/>
          <w:color w:val="000000" w:themeColor="text1"/>
          <w:sz w:val="24"/>
          <w:szCs w:val="24"/>
        </w:rPr>
        <w:fldChar w:fldCharType="end"/>
      </w:r>
    </w:p>
    <w:p w14:paraId="4856CEB7" w14:textId="0E0B90E8" w:rsidR="003026F0" w:rsidRPr="00E5745C" w:rsidRDefault="00DB6D98" w:rsidP="00540B29">
      <w:pPr>
        <w:pStyle w:val="Descripcin"/>
        <w:spacing w:after="0"/>
        <w:rPr>
          <w:rFonts w:ascii="Times New Roman" w:eastAsia="Times New Roman" w:hAnsi="Times New Roman" w:cs="Times New Roman"/>
          <w:b/>
          <w:color w:val="000000" w:themeColor="text1"/>
          <w:sz w:val="24"/>
          <w:szCs w:val="24"/>
        </w:rPr>
      </w:pPr>
      <w:r w:rsidRPr="00540B29">
        <w:rPr>
          <w:rFonts w:ascii="Times New Roman" w:eastAsia="Times New Roman" w:hAnsi="Times New Roman" w:cs="Times New Roman"/>
          <w:b/>
          <w:color w:val="000000" w:themeColor="text1"/>
          <w:sz w:val="24"/>
          <w:szCs w:val="24"/>
        </w:rPr>
        <w:t>C</w:t>
      </w:r>
      <w:r w:rsidR="00540B29" w:rsidRPr="00540B29">
        <w:rPr>
          <w:rFonts w:ascii="Times New Roman" w:eastAsia="Times New Roman" w:hAnsi="Times New Roman" w:cs="Times New Roman"/>
          <w:b/>
          <w:color w:val="000000" w:themeColor="text1"/>
          <w:sz w:val="24"/>
          <w:szCs w:val="24"/>
        </w:rPr>
        <w:t>uadro de operacionalización de la variable</w:t>
      </w:r>
      <w:bookmarkEnd w:id="80"/>
    </w:p>
    <w:tbl>
      <w:tblPr>
        <w:tblStyle w:val="1"/>
        <w:tblW w:w="12606" w:type="dxa"/>
        <w:tblInd w:w="0" w:type="dxa"/>
        <w:tblLayout w:type="fixed"/>
        <w:tblLook w:val="0400" w:firstRow="0" w:lastRow="0" w:firstColumn="0" w:lastColumn="0" w:noHBand="0" w:noVBand="1"/>
      </w:tblPr>
      <w:tblGrid>
        <w:gridCol w:w="1560"/>
        <w:gridCol w:w="1842"/>
        <w:gridCol w:w="1560"/>
        <w:gridCol w:w="5376"/>
        <w:gridCol w:w="2268"/>
      </w:tblGrid>
      <w:tr w:rsidR="003026F0" w:rsidRPr="00E5745C" w14:paraId="754C9680" w14:textId="77777777">
        <w:trPr>
          <w:trHeight w:val="645"/>
        </w:trPr>
        <w:tc>
          <w:tcPr>
            <w:tcW w:w="15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14:paraId="454518A6" w14:textId="77777777" w:rsidR="003026F0" w:rsidRPr="00E5745C" w:rsidRDefault="002E4F83">
            <w:pP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 xml:space="preserve">VARIABLE </w:t>
            </w:r>
          </w:p>
        </w:tc>
        <w:tc>
          <w:tcPr>
            <w:tcW w:w="1842"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14:paraId="06CF6DCD" w14:textId="77777777" w:rsidR="003026F0" w:rsidRPr="00E5745C" w:rsidRDefault="002E4F83">
            <w:pP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Dimensiones</w:t>
            </w:r>
          </w:p>
        </w:tc>
        <w:tc>
          <w:tcPr>
            <w:tcW w:w="15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14:paraId="5EB40E9D" w14:textId="77777777" w:rsidR="003026F0" w:rsidRPr="00E5745C" w:rsidRDefault="002E4F83">
            <w:pP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Indicadores</w:t>
            </w:r>
          </w:p>
        </w:tc>
        <w:tc>
          <w:tcPr>
            <w:tcW w:w="5376"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14:paraId="3CA17F44" w14:textId="77777777" w:rsidR="003026F0" w:rsidRPr="00E5745C" w:rsidRDefault="002E4F83">
            <w:pP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 xml:space="preserve">ítems </w:t>
            </w:r>
          </w:p>
        </w:tc>
        <w:tc>
          <w:tcPr>
            <w:tcW w:w="2268"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14:paraId="1A9C3291" w14:textId="77777777" w:rsidR="003026F0" w:rsidRPr="00E5745C" w:rsidRDefault="002E4F83">
            <w:pP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Valoración</w:t>
            </w:r>
          </w:p>
        </w:tc>
      </w:tr>
      <w:tr w:rsidR="003026F0" w:rsidRPr="00E5745C" w14:paraId="686AF086" w14:textId="77777777">
        <w:trPr>
          <w:trHeight w:val="337"/>
        </w:trPr>
        <w:tc>
          <w:tcPr>
            <w:tcW w:w="156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1636A4B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c>
          <w:tcPr>
            <w:tcW w:w="1842"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4958B4E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c>
          <w:tcPr>
            <w:tcW w:w="156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6B20C7E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c>
          <w:tcPr>
            <w:tcW w:w="5376"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63A1B56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c>
          <w:tcPr>
            <w:tcW w:w="2268"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4DB9B53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r>
      <w:tr w:rsidR="003026F0" w:rsidRPr="00E5745C" w14:paraId="2103D558" w14:textId="77777777">
        <w:trPr>
          <w:trHeight w:val="337"/>
        </w:trPr>
        <w:tc>
          <w:tcPr>
            <w:tcW w:w="156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699A3F2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c>
          <w:tcPr>
            <w:tcW w:w="1842"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5D76ED9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c>
          <w:tcPr>
            <w:tcW w:w="156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36860CA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c>
          <w:tcPr>
            <w:tcW w:w="5376"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4F9F549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c>
          <w:tcPr>
            <w:tcW w:w="2268"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2E7D892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b/>
                <w:color w:val="000000"/>
                <w:sz w:val="24"/>
                <w:szCs w:val="24"/>
              </w:rPr>
            </w:pPr>
          </w:p>
        </w:tc>
      </w:tr>
      <w:tr w:rsidR="00E5745C" w:rsidRPr="00E5745C" w14:paraId="621E3B5F" w14:textId="77777777" w:rsidTr="00E5745C">
        <w:trPr>
          <w:trHeight w:val="315"/>
        </w:trPr>
        <w:tc>
          <w:tcPr>
            <w:tcW w:w="1560" w:type="dxa"/>
            <w:vMerge w:val="restart"/>
            <w:tcBorders>
              <w:top w:val="nil"/>
              <w:left w:val="single" w:sz="8" w:space="0" w:color="000000"/>
              <w:right w:val="single" w:sz="4" w:space="0" w:color="000000"/>
            </w:tcBorders>
            <w:shd w:val="clear" w:color="auto" w:fill="auto"/>
            <w:vAlign w:val="center"/>
          </w:tcPr>
          <w:p w14:paraId="2B1C5694" w14:textId="77777777" w:rsidR="00E5745C" w:rsidRPr="00E5745C" w:rsidRDefault="00E5745C">
            <w:pPr>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Factores psicosociales </w:t>
            </w:r>
          </w:p>
          <w:p w14:paraId="79323BC9" w14:textId="77777777" w:rsidR="00E5745C" w:rsidRPr="00E5745C" w:rsidRDefault="00E5745C">
            <w:pPr>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intralaborales</w:t>
            </w:r>
          </w:p>
        </w:tc>
        <w:tc>
          <w:tcPr>
            <w:tcW w:w="1842" w:type="dxa"/>
            <w:vMerge w:val="restart"/>
            <w:tcBorders>
              <w:top w:val="single" w:sz="8" w:space="0" w:color="000000"/>
              <w:left w:val="single" w:sz="4" w:space="0" w:color="000000"/>
              <w:right w:val="nil"/>
            </w:tcBorders>
            <w:shd w:val="clear" w:color="auto" w:fill="auto"/>
            <w:vAlign w:val="center"/>
          </w:tcPr>
          <w:p w14:paraId="172C8DED" w14:textId="77777777" w:rsidR="00E5745C" w:rsidRPr="00E5745C" w:rsidRDefault="00E5745C">
            <w:pP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DEMANDAS DEL TRABAJO</w:t>
            </w:r>
          </w:p>
        </w:tc>
        <w:tc>
          <w:tcPr>
            <w:tcW w:w="1560" w:type="dxa"/>
            <w:vMerge w:val="restart"/>
            <w:tcBorders>
              <w:top w:val="nil"/>
              <w:left w:val="single" w:sz="8" w:space="0" w:color="000000"/>
              <w:right w:val="single" w:sz="4" w:space="0" w:color="000000"/>
            </w:tcBorders>
            <w:shd w:val="clear" w:color="auto" w:fill="auto"/>
            <w:vAlign w:val="center"/>
          </w:tcPr>
          <w:p w14:paraId="234D72F9" w14:textId="77777777" w:rsidR="00E5745C" w:rsidRPr="00E5745C" w:rsidRDefault="00E5745C" w:rsidP="00E5745C">
            <w:pPr>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Demandas cuantitativas.</w:t>
            </w: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4084EF"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13.</w:t>
            </w:r>
            <w:r w:rsidRPr="00E5745C">
              <w:rPr>
                <w:rFonts w:ascii="Times New Roman" w:eastAsia="Times New Roman" w:hAnsi="Times New Roman" w:cs="Times New Roman"/>
                <w:sz w:val="24"/>
                <w:szCs w:val="24"/>
              </w:rPr>
              <w:t xml:space="preserve"> Por la cantidad de trabajo que tengo debo quedarme tiempo adicional</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38B3CB"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1D564D0A"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12D62764"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CB1E7FE"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101DCBC0"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E5745C" w:rsidRPr="00E5745C" w14:paraId="47F0AFAE" w14:textId="77777777" w:rsidTr="00E5745C">
        <w:trPr>
          <w:trHeight w:val="315"/>
        </w:trPr>
        <w:tc>
          <w:tcPr>
            <w:tcW w:w="1560" w:type="dxa"/>
            <w:vMerge/>
            <w:tcBorders>
              <w:top w:val="nil"/>
              <w:left w:val="single" w:sz="8" w:space="0" w:color="000000"/>
              <w:right w:val="single" w:sz="4" w:space="0" w:color="000000"/>
            </w:tcBorders>
            <w:shd w:val="clear" w:color="auto" w:fill="auto"/>
            <w:vAlign w:val="center"/>
          </w:tcPr>
          <w:p w14:paraId="3CD89550" w14:textId="77777777" w:rsidR="00E5745C" w:rsidRPr="00E5745C" w:rsidRDefault="00E5745C">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BE4E3D2" w14:textId="77777777" w:rsidR="00E5745C" w:rsidRPr="00E5745C" w:rsidRDefault="00E5745C">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left w:val="single" w:sz="8" w:space="0" w:color="000000"/>
              <w:right w:val="single" w:sz="4" w:space="0" w:color="000000"/>
            </w:tcBorders>
            <w:shd w:val="clear" w:color="auto" w:fill="auto"/>
            <w:vAlign w:val="center"/>
          </w:tcPr>
          <w:p w14:paraId="7704CD3F" w14:textId="77777777" w:rsidR="00E5745C" w:rsidRPr="00E5745C" w:rsidRDefault="00E5745C">
            <w:pPr>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42E18D"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14.</w:t>
            </w:r>
            <w:r w:rsidRPr="00E5745C">
              <w:rPr>
                <w:rFonts w:ascii="Times New Roman" w:eastAsia="Times New Roman" w:hAnsi="Times New Roman" w:cs="Times New Roman"/>
                <w:sz w:val="24"/>
                <w:szCs w:val="24"/>
              </w:rPr>
              <w:t xml:space="preserve"> Me alcanza el tiempo de trabajo para tener al día mis deberes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D394D9"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E020C44"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F9D78D3"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73114B0"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0F37C33"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E5745C" w:rsidRPr="00E5745C" w14:paraId="34AD39FD" w14:textId="77777777" w:rsidTr="00E5745C">
        <w:trPr>
          <w:trHeight w:val="315"/>
        </w:trPr>
        <w:tc>
          <w:tcPr>
            <w:tcW w:w="1560" w:type="dxa"/>
            <w:vMerge/>
            <w:tcBorders>
              <w:top w:val="nil"/>
              <w:left w:val="single" w:sz="8" w:space="0" w:color="000000"/>
              <w:right w:val="single" w:sz="4" w:space="0" w:color="000000"/>
            </w:tcBorders>
            <w:shd w:val="clear" w:color="auto" w:fill="auto"/>
            <w:vAlign w:val="center"/>
          </w:tcPr>
          <w:p w14:paraId="7790897D" w14:textId="77777777" w:rsidR="00E5745C" w:rsidRPr="00E5745C" w:rsidRDefault="00E5745C">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7EF77419" w14:textId="77777777" w:rsidR="00E5745C" w:rsidRPr="00E5745C" w:rsidRDefault="00E5745C">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left w:val="single" w:sz="8" w:space="0" w:color="000000"/>
              <w:bottom w:val="nil"/>
              <w:right w:val="single" w:sz="4" w:space="0" w:color="000000"/>
            </w:tcBorders>
            <w:shd w:val="clear" w:color="auto" w:fill="auto"/>
            <w:vAlign w:val="center"/>
          </w:tcPr>
          <w:p w14:paraId="762DCE4D" w14:textId="77777777" w:rsidR="00E5745C" w:rsidRPr="00E5745C" w:rsidRDefault="00E5745C">
            <w:pPr>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505D7A"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sz w:val="24"/>
                <w:szCs w:val="24"/>
              </w:rPr>
              <w:t>15.Por la cantidad de trabajo que tengo debo trabajar sin parar</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1EF4C0"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12A04504"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29846712"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772F55B"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703B7966" w14:textId="77777777" w:rsidR="00E5745C" w:rsidRPr="00E5745C" w:rsidRDefault="00E5745C">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390372B9"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7496632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486754A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single" w:sz="8" w:space="0" w:color="000000"/>
              <w:left w:val="single" w:sz="8" w:space="0" w:color="000000"/>
              <w:right w:val="single" w:sz="8" w:space="0" w:color="000000"/>
            </w:tcBorders>
            <w:shd w:val="clear" w:color="auto" w:fill="auto"/>
            <w:vAlign w:val="center"/>
          </w:tcPr>
          <w:p w14:paraId="3F27FB43"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 Demandas de carga mental </w:t>
            </w: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7BDF1CB1"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16.</w:t>
            </w:r>
            <w:r w:rsidRPr="00E5745C">
              <w:rPr>
                <w:rFonts w:ascii="Times New Roman" w:eastAsia="Times New Roman" w:hAnsi="Times New Roman" w:cs="Times New Roman"/>
                <w:sz w:val="24"/>
                <w:szCs w:val="24"/>
              </w:rPr>
              <w:t xml:space="preserve"> Mi trabajo me exige hacer mucho esfuerzo mental</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5CACF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33641A2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224D351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6FBBB0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0241FFE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4604E2DD"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5454FE5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BAD7BD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297497B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78EDDCB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17.</w:t>
            </w:r>
            <w:r w:rsidRPr="00E5745C">
              <w:rPr>
                <w:rFonts w:ascii="Times New Roman" w:eastAsia="Times New Roman" w:hAnsi="Times New Roman" w:cs="Times New Roman"/>
                <w:sz w:val="24"/>
                <w:szCs w:val="24"/>
              </w:rPr>
              <w:t xml:space="preserve"> Mi trabajo me exige estar muy concentrado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39350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25B3C0E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7BFB5D3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532F86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3F6FFB3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4EC71B21"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4480247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0304679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5B07BF3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533F57E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18.</w:t>
            </w:r>
            <w:r w:rsidRPr="00E5745C">
              <w:rPr>
                <w:rFonts w:ascii="Times New Roman" w:eastAsia="Times New Roman" w:hAnsi="Times New Roman" w:cs="Times New Roman"/>
                <w:sz w:val="24"/>
                <w:szCs w:val="24"/>
              </w:rPr>
              <w:t xml:space="preserve"> Mi trabajo me exige memorizar mucha información</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1C2F3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144CBD0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5EFBAFA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88E367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02CB5D4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1B6FA2B6"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476897C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1292C4F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239C241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382205DD"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19.</w:t>
            </w:r>
            <w:r w:rsidRPr="00E5745C">
              <w:rPr>
                <w:rFonts w:ascii="Times New Roman" w:eastAsia="Times New Roman" w:hAnsi="Times New Roman" w:cs="Times New Roman"/>
                <w:sz w:val="24"/>
                <w:szCs w:val="24"/>
              </w:rPr>
              <w:t xml:space="preserve"> En mi trabajo tengo que hacer cálculos matemáticos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47B1E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35808A6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1F49DCE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FAC0A5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3616956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20B409E7"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24C1DC5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3C2F90C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07D14C6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4" w:space="0" w:color="000000"/>
              <w:right w:val="single" w:sz="4" w:space="0" w:color="000000"/>
            </w:tcBorders>
            <w:shd w:val="clear" w:color="auto" w:fill="auto"/>
            <w:vAlign w:val="center"/>
          </w:tcPr>
          <w:p w14:paraId="036DC54C"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20</w:t>
            </w:r>
            <w:r w:rsidRPr="00E5745C">
              <w:rPr>
                <w:rFonts w:ascii="Times New Roman" w:eastAsia="Times New Roman" w:hAnsi="Times New Roman" w:cs="Times New Roman"/>
                <w:sz w:val="24"/>
                <w:szCs w:val="24"/>
              </w:rPr>
              <w:t>. Mi trabajo requiere que me fije en pequeños detalles Las siguientes preguntas están relacionadas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36A3F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 Siempre (4)</w:t>
            </w:r>
          </w:p>
          <w:p w14:paraId="3C3D0CC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Casi siempre (3)</w:t>
            </w:r>
          </w:p>
          <w:p w14:paraId="0D20042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Algunas veces (2)</w:t>
            </w:r>
          </w:p>
          <w:p w14:paraId="204C78E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Casi nunca (1)</w:t>
            </w:r>
          </w:p>
          <w:p w14:paraId="30C61D5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sz w:val="24"/>
                <w:szCs w:val="24"/>
              </w:rPr>
              <w:t>Nunca (0)</w:t>
            </w:r>
          </w:p>
          <w:p w14:paraId="3B615985" w14:textId="77777777" w:rsidR="003026F0" w:rsidRPr="00E5745C" w:rsidRDefault="003026F0">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3026F0" w:rsidRPr="00E5745C" w14:paraId="4B63DDBD" w14:textId="77777777">
        <w:trPr>
          <w:trHeight w:val="67"/>
        </w:trPr>
        <w:tc>
          <w:tcPr>
            <w:tcW w:w="1560" w:type="dxa"/>
            <w:vMerge/>
            <w:tcBorders>
              <w:top w:val="nil"/>
              <w:left w:val="single" w:sz="8" w:space="0" w:color="000000"/>
              <w:right w:val="single" w:sz="4" w:space="0" w:color="000000"/>
            </w:tcBorders>
            <w:shd w:val="clear" w:color="auto" w:fill="auto"/>
            <w:vAlign w:val="center"/>
          </w:tcPr>
          <w:p w14:paraId="35EC9A7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0EDAB6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nil"/>
              <w:left w:val="single" w:sz="8" w:space="0" w:color="000000"/>
              <w:right w:val="single" w:sz="4" w:space="0" w:color="000000"/>
            </w:tcBorders>
            <w:shd w:val="clear" w:color="auto" w:fill="auto"/>
            <w:vAlign w:val="center"/>
          </w:tcPr>
          <w:p w14:paraId="48D48945" w14:textId="77777777" w:rsidR="003026F0" w:rsidRPr="00E5745C" w:rsidRDefault="00E5745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w:t>
            </w:r>
            <w:r w:rsidR="002E4F83" w:rsidRPr="00E5745C">
              <w:rPr>
                <w:rFonts w:ascii="Times New Roman" w:eastAsia="Times New Roman" w:hAnsi="Times New Roman" w:cs="Times New Roman"/>
                <w:color w:val="000000"/>
                <w:sz w:val="24"/>
                <w:szCs w:val="24"/>
              </w:rPr>
              <w:t>emanda de cargas emocional</w:t>
            </w: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A2FE8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89.</w:t>
            </w:r>
            <w:r w:rsidRPr="00E5745C">
              <w:rPr>
                <w:rFonts w:ascii="Times New Roman" w:eastAsia="Times New Roman" w:hAnsi="Times New Roman" w:cs="Times New Roman"/>
                <w:sz w:val="24"/>
                <w:szCs w:val="24"/>
              </w:rPr>
              <w:t xml:space="preserve"> Atiendo clientes o usuarios muy enojados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0B281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 Siempre (4)</w:t>
            </w:r>
          </w:p>
          <w:p w14:paraId="2B0D797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Casi siempre (3)</w:t>
            </w:r>
          </w:p>
          <w:p w14:paraId="3EF9507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Algunas veces (2)</w:t>
            </w:r>
          </w:p>
          <w:p w14:paraId="7D90288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Casi nunca (1)</w:t>
            </w:r>
          </w:p>
          <w:p w14:paraId="1E700B0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sz w:val="24"/>
                <w:szCs w:val="24"/>
              </w:rPr>
              <w:t>Nunca (0)</w:t>
            </w:r>
          </w:p>
        </w:tc>
      </w:tr>
      <w:tr w:rsidR="003026F0" w:rsidRPr="00E5745C" w14:paraId="2EA5A980" w14:textId="77777777">
        <w:trPr>
          <w:trHeight w:val="61"/>
        </w:trPr>
        <w:tc>
          <w:tcPr>
            <w:tcW w:w="1560" w:type="dxa"/>
            <w:vMerge/>
            <w:tcBorders>
              <w:top w:val="nil"/>
              <w:left w:val="single" w:sz="8" w:space="0" w:color="000000"/>
              <w:right w:val="single" w:sz="4" w:space="0" w:color="000000"/>
            </w:tcBorders>
            <w:shd w:val="clear" w:color="auto" w:fill="auto"/>
            <w:vAlign w:val="center"/>
          </w:tcPr>
          <w:p w14:paraId="513E7F7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65ACCFF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31B351D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573211"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90.</w:t>
            </w:r>
            <w:r w:rsidRPr="00E5745C">
              <w:rPr>
                <w:rFonts w:ascii="Times New Roman" w:eastAsia="Times New Roman" w:hAnsi="Times New Roman" w:cs="Times New Roman"/>
                <w:sz w:val="24"/>
                <w:szCs w:val="24"/>
              </w:rPr>
              <w:t xml:space="preserve"> Atiendo clientes o usuarios muy preocupados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28A04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6C997F0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57AC565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97A07A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298356C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70FE7269" w14:textId="77777777">
        <w:trPr>
          <w:trHeight w:val="61"/>
        </w:trPr>
        <w:tc>
          <w:tcPr>
            <w:tcW w:w="1560" w:type="dxa"/>
            <w:vMerge/>
            <w:tcBorders>
              <w:top w:val="nil"/>
              <w:left w:val="single" w:sz="8" w:space="0" w:color="000000"/>
              <w:right w:val="single" w:sz="4" w:space="0" w:color="000000"/>
            </w:tcBorders>
            <w:shd w:val="clear" w:color="auto" w:fill="auto"/>
            <w:vAlign w:val="center"/>
          </w:tcPr>
          <w:p w14:paraId="246461B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3A05E85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0FAE842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0FC6DF"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91.</w:t>
            </w:r>
            <w:r w:rsidRPr="00E5745C">
              <w:rPr>
                <w:rFonts w:ascii="Times New Roman" w:eastAsia="Times New Roman" w:hAnsi="Times New Roman" w:cs="Times New Roman"/>
                <w:sz w:val="24"/>
                <w:szCs w:val="24"/>
              </w:rPr>
              <w:t xml:space="preserve"> Atiendo clientes o usuarios muy tristes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4D2D8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60D8900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6F1B0DC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BED4B7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5974CD8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06C7B1BC" w14:textId="77777777">
        <w:trPr>
          <w:trHeight w:val="61"/>
        </w:trPr>
        <w:tc>
          <w:tcPr>
            <w:tcW w:w="1560" w:type="dxa"/>
            <w:vMerge/>
            <w:tcBorders>
              <w:top w:val="nil"/>
              <w:left w:val="single" w:sz="8" w:space="0" w:color="000000"/>
              <w:right w:val="single" w:sz="4" w:space="0" w:color="000000"/>
            </w:tcBorders>
            <w:shd w:val="clear" w:color="auto" w:fill="auto"/>
            <w:vAlign w:val="center"/>
          </w:tcPr>
          <w:p w14:paraId="6C781E5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73063D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76731B8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F3DD84"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92.</w:t>
            </w:r>
            <w:r w:rsidRPr="00E5745C">
              <w:rPr>
                <w:rFonts w:ascii="Times New Roman" w:eastAsia="Times New Roman" w:hAnsi="Times New Roman" w:cs="Times New Roman"/>
                <w:sz w:val="24"/>
                <w:szCs w:val="24"/>
              </w:rPr>
              <w:t xml:space="preserve"> Mi trabajo me exige atender personas muy enfermas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85D1EA" w14:textId="77777777" w:rsidR="003026F0" w:rsidRPr="00E5745C" w:rsidRDefault="003026F0">
            <w:pPr>
              <w:widowControl w:val="0"/>
              <w:pBdr>
                <w:top w:val="nil"/>
                <w:left w:val="nil"/>
                <w:bottom w:val="nil"/>
                <w:right w:val="nil"/>
                <w:between w:val="nil"/>
              </w:pBdr>
              <w:rPr>
                <w:rFonts w:ascii="Times New Roman" w:eastAsia="Times New Roman" w:hAnsi="Times New Roman" w:cs="Times New Roman"/>
                <w:color w:val="000000"/>
                <w:sz w:val="24"/>
                <w:szCs w:val="24"/>
              </w:rPr>
            </w:pPr>
          </w:p>
          <w:p w14:paraId="6ED2EA5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2C7571B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3098261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7F9109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08FDAC4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4BD41485" w14:textId="77777777">
        <w:trPr>
          <w:trHeight w:val="61"/>
        </w:trPr>
        <w:tc>
          <w:tcPr>
            <w:tcW w:w="1560" w:type="dxa"/>
            <w:vMerge/>
            <w:tcBorders>
              <w:top w:val="nil"/>
              <w:left w:val="single" w:sz="8" w:space="0" w:color="000000"/>
              <w:right w:val="single" w:sz="4" w:space="0" w:color="000000"/>
            </w:tcBorders>
            <w:shd w:val="clear" w:color="auto" w:fill="auto"/>
            <w:vAlign w:val="center"/>
          </w:tcPr>
          <w:p w14:paraId="35FA2FC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A07746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6B0A6DF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295395"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93.</w:t>
            </w:r>
            <w:r w:rsidRPr="00E5745C">
              <w:rPr>
                <w:rFonts w:ascii="Times New Roman" w:eastAsia="Times New Roman" w:hAnsi="Times New Roman" w:cs="Times New Roman"/>
                <w:sz w:val="24"/>
                <w:szCs w:val="24"/>
              </w:rPr>
              <w:t xml:space="preserve"> Mi trabajo me exige atender personas muy necesitadas de ayuda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782D1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1367449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7BBE4DE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4EBFB85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2C0EB8C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1283BD9F" w14:textId="77777777">
        <w:trPr>
          <w:trHeight w:val="61"/>
        </w:trPr>
        <w:tc>
          <w:tcPr>
            <w:tcW w:w="1560" w:type="dxa"/>
            <w:vMerge/>
            <w:tcBorders>
              <w:top w:val="nil"/>
              <w:left w:val="single" w:sz="8" w:space="0" w:color="000000"/>
              <w:right w:val="single" w:sz="4" w:space="0" w:color="000000"/>
            </w:tcBorders>
            <w:shd w:val="clear" w:color="auto" w:fill="auto"/>
            <w:vAlign w:val="center"/>
          </w:tcPr>
          <w:p w14:paraId="222404D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AD978E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63FF16F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220483"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94.</w:t>
            </w:r>
            <w:r w:rsidRPr="00E5745C">
              <w:rPr>
                <w:rFonts w:ascii="Times New Roman" w:eastAsia="Times New Roman" w:hAnsi="Times New Roman" w:cs="Times New Roman"/>
                <w:sz w:val="24"/>
                <w:szCs w:val="24"/>
              </w:rPr>
              <w:t xml:space="preserve"> Atiendo clientes o usuarios que me maltratan</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13E13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25B2F93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5E0F290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6A5523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0F50316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14D8C3A5" w14:textId="77777777">
        <w:trPr>
          <w:trHeight w:val="61"/>
        </w:trPr>
        <w:tc>
          <w:tcPr>
            <w:tcW w:w="1560" w:type="dxa"/>
            <w:vMerge/>
            <w:tcBorders>
              <w:top w:val="nil"/>
              <w:left w:val="single" w:sz="8" w:space="0" w:color="000000"/>
              <w:right w:val="single" w:sz="4" w:space="0" w:color="000000"/>
            </w:tcBorders>
            <w:shd w:val="clear" w:color="auto" w:fill="auto"/>
            <w:vAlign w:val="center"/>
          </w:tcPr>
          <w:p w14:paraId="630E2CA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31D36C0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16E49B0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1BCB0F"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95.</w:t>
            </w:r>
            <w:r w:rsidRPr="00E5745C">
              <w:rPr>
                <w:rFonts w:ascii="Times New Roman" w:eastAsia="Times New Roman" w:hAnsi="Times New Roman" w:cs="Times New Roman"/>
                <w:sz w:val="24"/>
                <w:szCs w:val="24"/>
              </w:rPr>
              <w:t xml:space="preserve"> Mi trabajo me exige atender situaciones de violencia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49D9C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3034DDF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773446C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2B8C891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49747C7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583E9B46" w14:textId="77777777">
        <w:trPr>
          <w:trHeight w:val="61"/>
        </w:trPr>
        <w:tc>
          <w:tcPr>
            <w:tcW w:w="1560" w:type="dxa"/>
            <w:vMerge/>
            <w:tcBorders>
              <w:top w:val="nil"/>
              <w:left w:val="single" w:sz="8" w:space="0" w:color="000000"/>
              <w:right w:val="single" w:sz="4" w:space="0" w:color="000000"/>
            </w:tcBorders>
            <w:shd w:val="clear" w:color="auto" w:fill="auto"/>
            <w:vAlign w:val="center"/>
          </w:tcPr>
          <w:p w14:paraId="5AD64A8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69F743F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4DF62EE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72DA5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96.</w:t>
            </w:r>
            <w:r w:rsidRPr="00E5745C">
              <w:rPr>
                <w:rFonts w:ascii="Times New Roman" w:eastAsia="Times New Roman" w:hAnsi="Times New Roman" w:cs="Times New Roman"/>
                <w:sz w:val="24"/>
                <w:szCs w:val="24"/>
              </w:rPr>
              <w:t xml:space="preserve"> Mi trabajo me exige atender situaciones muy tristes o dolorosas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2E334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2C734E7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5E96133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E6C9CC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67C6FF5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04AF6445" w14:textId="77777777">
        <w:trPr>
          <w:trHeight w:val="61"/>
        </w:trPr>
        <w:tc>
          <w:tcPr>
            <w:tcW w:w="1560" w:type="dxa"/>
            <w:vMerge/>
            <w:tcBorders>
              <w:top w:val="nil"/>
              <w:left w:val="single" w:sz="8" w:space="0" w:color="000000"/>
              <w:right w:val="single" w:sz="4" w:space="0" w:color="000000"/>
            </w:tcBorders>
            <w:shd w:val="clear" w:color="auto" w:fill="auto"/>
            <w:vAlign w:val="center"/>
          </w:tcPr>
          <w:p w14:paraId="74D7B12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11B343F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2544044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64B03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97.</w:t>
            </w:r>
            <w:r w:rsidRPr="00E5745C">
              <w:rPr>
                <w:rFonts w:ascii="Times New Roman" w:eastAsia="Times New Roman" w:hAnsi="Times New Roman" w:cs="Times New Roman"/>
                <w:sz w:val="24"/>
                <w:szCs w:val="24"/>
              </w:rPr>
              <w:t xml:space="preserve"> Puedo expresar tristeza o enojo frente a las personas que atiendo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C9366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7439C48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673502B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7B750E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EA7568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4681E44D" w14:textId="77777777">
        <w:trPr>
          <w:trHeight w:val="683"/>
        </w:trPr>
        <w:tc>
          <w:tcPr>
            <w:tcW w:w="1560" w:type="dxa"/>
            <w:vMerge/>
            <w:tcBorders>
              <w:top w:val="nil"/>
              <w:left w:val="single" w:sz="8" w:space="0" w:color="000000"/>
              <w:right w:val="single" w:sz="4" w:space="0" w:color="000000"/>
            </w:tcBorders>
            <w:shd w:val="clear" w:color="auto" w:fill="auto"/>
            <w:vAlign w:val="center"/>
          </w:tcPr>
          <w:p w14:paraId="57A65BC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241B70F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C9190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Exigencias de responsabilidad del cargo.</w:t>
            </w:r>
          </w:p>
        </w:tc>
        <w:tc>
          <w:tcPr>
            <w:tcW w:w="5376" w:type="dxa"/>
            <w:tcBorders>
              <w:top w:val="single" w:sz="4" w:space="0" w:color="000000"/>
              <w:left w:val="nil"/>
              <w:bottom w:val="single" w:sz="4" w:space="0" w:color="000000"/>
              <w:right w:val="single" w:sz="4" w:space="0" w:color="000000"/>
            </w:tcBorders>
            <w:shd w:val="clear" w:color="auto" w:fill="auto"/>
            <w:vAlign w:val="center"/>
          </w:tcPr>
          <w:p w14:paraId="7CD314CF"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No evalúa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D24A86" w14:textId="77777777" w:rsidR="003026F0" w:rsidRPr="00E5745C" w:rsidRDefault="003026F0">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3026F0" w:rsidRPr="00E5745C" w14:paraId="1F4BF7D1" w14:textId="77777777">
        <w:trPr>
          <w:trHeight w:val="49"/>
        </w:trPr>
        <w:tc>
          <w:tcPr>
            <w:tcW w:w="1560" w:type="dxa"/>
            <w:vMerge/>
            <w:tcBorders>
              <w:top w:val="nil"/>
              <w:left w:val="single" w:sz="8" w:space="0" w:color="000000"/>
              <w:right w:val="single" w:sz="4" w:space="0" w:color="000000"/>
            </w:tcBorders>
            <w:shd w:val="clear" w:color="auto" w:fill="auto"/>
            <w:vAlign w:val="center"/>
          </w:tcPr>
          <w:p w14:paraId="00202DD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6D8BA96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nil"/>
              <w:left w:val="single" w:sz="8" w:space="0" w:color="000000"/>
              <w:right w:val="single" w:sz="4" w:space="0" w:color="000000"/>
            </w:tcBorders>
            <w:shd w:val="clear" w:color="auto" w:fill="auto"/>
            <w:vAlign w:val="center"/>
          </w:tcPr>
          <w:p w14:paraId="21EFEBBB"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 Demandas ambientales y de esfuerzo físico.</w:t>
            </w: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33361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w:t>
            </w:r>
            <w:r w:rsidRPr="00E5745C">
              <w:rPr>
                <w:rFonts w:ascii="Times New Roman" w:eastAsia="Times New Roman" w:hAnsi="Times New Roman" w:cs="Times New Roman"/>
                <w:sz w:val="24"/>
                <w:szCs w:val="24"/>
              </w:rPr>
              <w:t xml:space="preserve"> El ruido en el lugar donde trabajo es molesto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AE929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7B3B090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22D5CDF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F4AA18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6D24292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0040E13A"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406ED26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7689E20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22B1EE8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17A65A"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w:t>
            </w:r>
            <w:r w:rsidRPr="00E5745C">
              <w:rPr>
                <w:rFonts w:ascii="Times New Roman" w:eastAsia="Times New Roman" w:hAnsi="Times New Roman" w:cs="Times New Roman"/>
                <w:sz w:val="24"/>
                <w:szCs w:val="24"/>
              </w:rPr>
              <w:t xml:space="preserve"> En el lugar donde trabajo hace mucho frío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559C3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1456DBC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633AF79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838B3C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62555F9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2354E1C0"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540D187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1570F92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2A14416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1E41F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w:t>
            </w:r>
            <w:r w:rsidRPr="00E5745C">
              <w:rPr>
                <w:rFonts w:ascii="Times New Roman" w:eastAsia="Times New Roman" w:hAnsi="Times New Roman" w:cs="Times New Roman"/>
                <w:sz w:val="24"/>
                <w:szCs w:val="24"/>
              </w:rPr>
              <w:t xml:space="preserve"> En el lugar donde trabajo hace mucho calor</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D5A55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6C355AD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55EBC31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0A7943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47EE7D9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630F9AAF"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0A6538B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683CFC7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06AE98C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28F16C"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4.El aire en el lugar donde trabajo es fresco y agradable</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C2AD3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B7C609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2D93390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3FED0A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61966E3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32609C50"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68AE0FD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78A2133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7CC78DE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9BB2DC"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5.La luz del sitio donde trabajo es agradable</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29509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7A06040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3D46EF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17B189B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10FC193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65C93BFA"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3F59858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6864451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69BA596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05393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 El espacio donde trabajo es cómodo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70903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4558EE9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7FC5C63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151D7A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1BCB6AB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60A2D61E"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740ED5A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7828A20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49DD696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221D97"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7.En mi trabajo me preocupa estar expuesto a sustancias químicas que afecten mi salud</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D5FD0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6558C0D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18EB0D5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C6C7C0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38DF112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03B39F1E"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61FD36E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4A2F4AD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1357635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8BBC4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8.Mi trabajo me exige hacer mucho esfuerzo físico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C2D34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3630ECD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0DFAD30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A7F05C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260E0A7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5DDDE3A2"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1CEC045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25701BA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58E2CF6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3AAF0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9.Los equipos o herramientas con los que trabajo son cómodos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5983D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2324E42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9521D8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E4306E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2C6C9D5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2DE100AC"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2472987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B4EF1A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7E9A76C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CA9C17"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10.En mi trabajo me preocupa estar expuesto a microbios, animales o plantas que afecten mi salud</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D2C70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222ABCA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5C94FDD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ADB9F9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36852B7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1C46163F"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2BE37FC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1AAD9F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2278307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E93D3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11.Me preocupa accidentarme en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DE795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76E0E88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2D453D3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449327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17225C9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42C7E3AA" w14:textId="77777777">
        <w:trPr>
          <w:trHeight w:val="46"/>
        </w:trPr>
        <w:tc>
          <w:tcPr>
            <w:tcW w:w="1560" w:type="dxa"/>
            <w:vMerge/>
            <w:tcBorders>
              <w:top w:val="nil"/>
              <w:left w:val="single" w:sz="8" w:space="0" w:color="000000"/>
              <w:right w:val="single" w:sz="4" w:space="0" w:color="000000"/>
            </w:tcBorders>
            <w:shd w:val="clear" w:color="auto" w:fill="auto"/>
            <w:vAlign w:val="center"/>
          </w:tcPr>
          <w:p w14:paraId="47D0341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196C5CC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6D3138F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63CF7A"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12.El lugar donde trabajo es limpio y ordenado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1B2A2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12CE1C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21DF41D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CED190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EE56E5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29EFFF6B" w14:textId="77777777">
        <w:trPr>
          <w:trHeight w:val="95"/>
        </w:trPr>
        <w:tc>
          <w:tcPr>
            <w:tcW w:w="1560" w:type="dxa"/>
            <w:vMerge/>
            <w:tcBorders>
              <w:top w:val="nil"/>
              <w:left w:val="single" w:sz="8" w:space="0" w:color="000000"/>
              <w:right w:val="single" w:sz="4" w:space="0" w:color="000000"/>
            </w:tcBorders>
            <w:shd w:val="clear" w:color="auto" w:fill="auto"/>
            <w:vAlign w:val="center"/>
          </w:tcPr>
          <w:p w14:paraId="0975D09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07D016E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single" w:sz="8" w:space="0" w:color="000000"/>
              <w:left w:val="single" w:sz="8" w:space="0" w:color="000000"/>
              <w:right w:val="single" w:sz="8" w:space="0" w:color="000000"/>
            </w:tcBorders>
            <w:shd w:val="clear" w:color="auto" w:fill="auto"/>
            <w:vAlign w:val="center"/>
          </w:tcPr>
          <w:p w14:paraId="550BAB41"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Demandas de jornadas de trabajo.</w:t>
            </w: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3BB5C8CF"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21.Trabajo en horario de noche</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E5922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4D23C92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70E92D8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C850CC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5749167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7B58770A"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77266F1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18804FD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0D83FBC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1B5F6AEC"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22.En mi trabajo es posible tomar pausas para descansar</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95A0D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254878C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684D485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7DE508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26C554F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4ECE885E"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0BDBC48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090E44B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036F98C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6B457BEF"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23.Mi trabajo me exige laborar en días de descanso, festivos o fines de semana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B0780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03F8CC0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7AB8FB1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2584AE0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6E15A10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03EFCF15"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6452524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452BE06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3F4CFBD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0765CC23"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24.En mi trabajo puedo tomar fines de semana o días de descanso al mes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54FF3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 Siempre (0)</w:t>
            </w:r>
          </w:p>
          <w:p w14:paraId="42CF595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Casi siempre (1)</w:t>
            </w:r>
          </w:p>
          <w:p w14:paraId="27A3243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Algunas veces (2)</w:t>
            </w:r>
          </w:p>
          <w:p w14:paraId="38B1220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Casi nunca (3)</w:t>
            </w:r>
          </w:p>
          <w:p w14:paraId="7E7259E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sz w:val="24"/>
                <w:szCs w:val="24"/>
              </w:rPr>
              <w:t>Nunca (4)</w:t>
            </w:r>
          </w:p>
        </w:tc>
      </w:tr>
      <w:tr w:rsidR="003026F0" w:rsidRPr="00E5745C" w14:paraId="6179CC9F"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21E81C4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60921D8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6084557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4FCF3BED"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33.Puedo tomar pausas cuando las necesito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3AC57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55B571C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2CDB483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36F680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13F60DB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79E37E4B"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18ABDC1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1427EAA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5A62B3C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1797DDB2"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37.Puedo tomar pausas cuando las necesito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20A79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57C93E7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E6E3E6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465E150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225A365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530CA5C3" w14:textId="77777777" w:rsidTr="00E5745C">
        <w:trPr>
          <w:trHeight w:val="1094"/>
        </w:trPr>
        <w:tc>
          <w:tcPr>
            <w:tcW w:w="1560" w:type="dxa"/>
            <w:vMerge/>
            <w:tcBorders>
              <w:top w:val="nil"/>
              <w:left w:val="single" w:sz="8" w:space="0" w:color="000000"/>
              <w:right w:val="single" w:sz="4" w:space="0" w:color="000000"/>
            </w:tcBorders>
            <w:shd w:val="clear" w:color="auto" w:fill="auto"/>
            <w:vAlign w:val="center"/>
          </w:tcPr>
          <w:p w14:paraId="2771098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3686F9F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tcBorders>
              <w:top w:val="nil"/>
              <w:left w:val="single" w:sz="8" w:space="0" w:color="000000"/>
              <w:bottom w:val="nil"/>
              <w:right w:val="single" w:sz="8" w:space="0" w:color="000000"/>
            </w:tcBorders>
            <w:shd w:val="clear" w:color="auto" w:fill="auto"/>
            <w:vAlign w:val="center"/>
          </w:tcPr>
          <w:p w14:paraId="7330AA4F" w14:textId="77777777" w:rsidR="003026F0" w:rsidRPr="00E5745C" w:rsidRDefault="002E4F83" w:rsidP="00E5745C">
            <w:pPr>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Consistencia del rol.</w:t>
            </w:r>
          </w:p>
        </w:tc>
        <w:tc>
          <w:tcPr>
            <w:tcW w:w="5376" w:type="dxa"/>
            <w:tcBorders>
              <w:top w:val="nil"/>
              <w:left w:val="nil"/>
              <w:bottom w:val="nil"/>
              <w:right w:val="single" w:sz="4" w:space="0" w:color="000000"/>
            </w:tcBorders>
            <w:shd w:val="clear" w:color="auto" w:fill="auto"/>
            <w:vAlign w:val="center"/>
          </w:tcPr>
          <w:p w14:paraId="2D02854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No evalúa </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BF898C" w14:textId="77777777" w:rsidR="003026F0" w:rsidRPr="00E5745C" w:rsidRDefault="003026F0">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3026F0" w:rsidRPr="00E5745C" w14:paraId="275D2096" w14:textId="77777777">
        <w:trPr>
          <w:trHeight w:val="621"/>
        </w:trPr>
        <w:tc>
          <w:tcPr>
            <w:tcW w:w="1560" w:type="dxa"/>
            <w:vMerge/>
            <w:tcBorders>
              <w:top w:val="nil"/>
              <w:left w:val="single" w:sz="8" w:space="0" w:color="000000"/>
              <w:right w:val="single" w:sz="4" w:space="0" w:color="000000"/>
            </w:tcBorders>
            <w:shd w:val="clear" w:color="auto" w:fill="auto"/>
            <w:vAlign w:val="center"/>
          </w:tcPr>
          <w:p w14:paraId="274004E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E07F9D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single" w:sz="8" w:space="0" w:color="000000"/>
              <w:left w:val="single" w:sz="8" w:space="0" w:color="000000"/>
              <w:right w:val="single" w:sz="8" w:space="0" w:color="000000"/>
            </w:tcBorders>
            <w:shd w:val="clear" w:color="auto" w:fill="auto"/>
            <w:vAlign w:val="center"/>
          </w:tcPr>
          <w:p w14:paraId="730784BD" w14:textId="77777777" w:rsidR="003026F0" w:rsidRPr="00E5745C" w:rsidRDefault="002E4F83">
            <w:pPr>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Influencia del ambiente laboral sobre el extra laboral.</w:t>
            </w: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027C413F"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25. Cuando estoy en casa sigo pensando en el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DFC7A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6AFB539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46C2DDC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CC353B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2C6E87D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0EC7A3CC" w14:textId="77777777">
        <w:trPr>
          <w:trHeight w:val="618"/>
        </w:trPr>
        <w:tc>
          <w:tcPr>
            <w:tcW w:w="1560" w:type="dxa"/>
            <w:vMerge/>
            <w:tcBorders>
              <w:top w:val="nil"/>
              <w:left w:val="single" w:sz="8" w:space="0" w:color="000000"/>
              <w:right w:val="single" w:sz="4" w:space="0" w:color="000000"/>
            </w:tcBorders>
            <w:shd w:val="clear" w:color="auto" w:fill="auto"/>
            <w:vAlign w:val="center"/>
          </w:tcPr>
          <w:p w14:paraId="3AB7F52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3E44D12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7117B16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34FDDB7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26.Discuto con mi familia o amigos por causa de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DA3C3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1445538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42A2A02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3E631B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610EDD0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p w14:paraId="12422665" w14:textId="77777777" w:rsidR="003026F0" w:rsidRPr="00E5745C" w:rsidRDefault="003026F0">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3026F0" w:rsidRPr="00E5745C" w14:paraId="24FFB148" w14:textId="77777777">
        <w:trPr>
          <w:trHeight w:val="618"/>
        </w:trPr>
        <w:tc>
          <w:tcPr>
            <w:tcW w:w="1560" w:type="dxa"/>
            <w:vMerge/>
            <w:tcBorders>
              <w:top w:val="nil"/>
              <w:left w:val="single" w:sz="8" w:space="0" w:color="000000"/>
              <w:right w:val="single" w:sz="4" w:space="0" w:color="000000"/>
            </w:tcBorders>
            <w:shd w:val="clear" w:color="auto" w:fill="auto"/>
            <w:vAlign w:val="center"/>
          </w:tcPr>
          <w:p w14:paraId="1BE377F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007D203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5B48776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061A6DF7"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27.Debo atender asuntos de trabajo cuando estoy en casa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F941B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7B5C0BE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1540D29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2DBBD8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7301BEC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4D0AB1DC" w14:textId="77777777">
        <w:trPr>
          <w:trHeight w:val="618"/>
        </w:trPr>
        <w:tc>
          <w:tcPr>
            <w:tcW w:w="1560" w:type="dxa"/>
            <w:vMerge/>
            <w:tcBorders>
              <w:top w:val="nil"/>
              <w:left w:val="single" w:sz="8" w:space="0" w:color="000000"/>
              <w:right w:val="single" w:sz="4" w:space="0" w:color="000000"/>
            </w:tcBorders>
            <w:shd w:val="clear" w:color="auto" w:fill="auto"/>
            <w:vAlign w:val="center"/>
          </w:tcPr>
          <w:p w14:paraId="0040CF6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162723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48C5B91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4" w:space="0" w:color="000000"/>
              <w:right w:val="single" w:sz="4" w:space="0" w:color="000000"/>
            </w:tcBorders>
            <w:shd w:val="clear" w:color="auto" w:fill="auto"/>
            <w:vAlign w:val="center"/>
          </w:tcPr>
          <w:p w14:paraId="6459DC2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28.Por mi trabajo el tiempo que paso con mi familia y amigos es muy poco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5EA9B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58A2AA0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7360A2E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D558C9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3600856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06DAAA8D" w14:textId="77777777">
        <w:trPr>
          <w:trHeight w:val="200"/>
        </w:trPr>
        <w:tc>
          <w:tcPr>
            <w:tcW w:w="1560" w:type="dxa"/>
            <w:vMerge/>
            <w:tcBorders>
              <w:top w:val="nil"/>
              <w:left w:val="single" w:sz="8" w:space="0" w:color="000000"/>
              <w:right w:val="single" w:sz="4" w:space="0" w:color="000000"/>
            </w:tcBorders>
            <w:shd w:val="clear" w:color="auto" w:fill="auto"/>
            <w:vAlign w:val="center"/>
          </w:tcPr>
          <w:p w14:paraId="2E561EE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val="restart"/>
            <w:tcBorders>
              <w:top w:val="single" w:sz="4" w:space="0" w:color="000000"/>
              <w:left w:val="single" w:sz="4" w:space="0" w:color="000000"/>
              <w:right w:val="nil"/>
            </w:tcBorders>
            <w:shd w:val="clear" w:color="auto" w:fill="auto"/>
            <w:vAlign w:val="center"/>
          </w:tcPr>
          <w:p w14:paraId="38ECB041" w14:textId="77777777" w:rsidR="003026F0" w:rsidRPr="00E5745C" w:rsidRDefault="002E4F83">
            <w:pPr>
              <w:jc w:val="cente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CONTROL</w:t>
            </w:r>
          </w:p>
        </w:tc>
        <w:tc>
          <w:tcPr>
            <w:tcW w:w="1560" w:type="dxa"/>
            <w:vMerge w:val="restart"/>
            <w:tcBorders>
              <w:top w:val="nil"/>
              <w:left w:val="single" w:sz="8" w:space="0" w:color="000000"/>
              <w:right w:val="single" w:sz="4" w:space="0" w:color="000000"/>
            </w:tcBorders>
            <w:shd w:val="clear" w:color="auto" w:fill="auto"/>
            <w:vAlign w:val="center"/>
          </w:tcPr>
          <w:p w14:paraId="6B327EC2"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Control y autonomía sobre el trabajo</w:t>
            </w: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35CDD1"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34.Puedo decidir cuánto trabajo hago en el día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258FC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7E09E91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D3FCD6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3B6DAB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8F1FF4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0691819B" w14:textId="77777777">
        <w:trPr>
          <w:trHeight w:val="200"/>
        </w:trPr>
        <w:tc>
          <w:tcPr>
            <w:tcW w:w="1560" w:type="dxa"/>
            <w:vMerge/>
            <w:tcBorders>
              <w:top w:val="nil"/>
              <w:left w:val="single" w:sz="8" w:space="0" w:color="000000"/>
              <w:right w:val="single" w:sz="4" w:space="0" w:color="000000"/>
            </w:tcBorders>
            <w:shd w:val="clear" w:color="auto" w:fill="auto"/>
            <w:vAlign w:val="center"/>
          </w:tcPr>
          <w:p w14:paraId="0DCD845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205AE26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59ABAF3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6D436C"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35.Puedo decidir la velocidad a la que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C03E6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627E4A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37B49E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1BCE48E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53D0A68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63F42EF5" w14:textId="77777777">
        <w:trPr>
          <w:trHeight w:val="200"/>
        </w:trPr>
        <w:tc>
          <w:tcPr>
            <w:tcW w:w="1560" w:type="dxa"/>
            <w:vMerge/>
            <w:tcBorders>
              <w:top w:val="nil"/>
              <w:left w:val="single" w:sz="8" w:space="0" w:color="000000"/>
              <w:right w:val="single" w:sz="4" w:space="0" w:color="000000"/>
            </w:tcBorders>
            <w:shd w:val="clear" w:color="auto" w:fill="auto"/>
            <w:vAlign w:val="center"/>
          </w:tcPr>
          <w:p w14:paraId="1725D4C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215FA17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6CC32D2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A7E47F"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36.Puedo cambiar el orden de las actividades en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F59FF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705EF8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09C2645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18EFDE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65AE1F5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7E63975A" w14:textId="77777777">
        <w:trPr>
          <w:trHeight w:val="165"/>
        </w:trPr>
        <w:tc>
          <w:tcPr>
            <w:tcW w:w="1560" w:type="dxa"/>
            <w:vMerge/>
            <w:tcBorders>
              <w:top w:val="nil"/>
              <w:left w:val="single" w:sz="8" w:space="0" w:color="000000"/>
              <w:right w:val="single" w:sz="4" w:space="0" w:color="000000"/>
            </w:tcBorders>
            <w:shd w:val="clear" w:color="auto" w:fill="auto"/>
            <w:vAlign w:val="center"/>
          </w:tcPr>
          <w:p w14:paraId="29BA4BB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6AF775B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single" w:sz="8" w:space="0" w:color="000000"/>
              <w:left w:val="single" w:sz="8" w:space="0" w:color="000000"/>
              <w:right w:val="single" w:sz="4" w:space="0" w:color="000000"/>
            </w:tcBorders>
            <w:shd w:val="clear" w:color="auto" w:fill="auto"/>
            <w:vAlign w:val="center"/>
          </w:tcPr>
          <w:p w14:paraId="326C875D"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 Oportunidades de desarrollo y uso de habilidades y destreza.</w:t>
            </w: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91BB27"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29.En mi trabajo puedo hacer cosas nuevas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C57BC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829FBA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4DA8DDC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2513BD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617270F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65DD577B" w14:textId="77777777">
        <w:trPr>
          <w:trHeight w:val="165"/>
        </w:trPr>
        <w:tc>
          <w:tcPr>
            <w:tcW w:w="1560" w:type="dxa"/>
            <w:vMerge/>
            <w:tcBorders>
              <w:top w:val="nil"/>
              <w:left w:val="single" w:sz="8" w:space="0" w:color="000000"/>
              <w:right w:val="single" w:sz="4" w:space="0" w:color="000000"/>
            </w:tcBorders>
            <w:shd w:val="clear" w:color="auto" w:fill="auto"/>
            <w:vAlign w:val="center"/>
          </w:tcPr>
          <w:p w14:paraId="4DB254A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4D6749C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4" w:space="0" w:color="000000"/>
            </w:tcBorders>
            <w:shd w:val="clear" w:color="auto" w:fill="auto"/>
            <w:vAlign w:val="center"/>
          </w:tcPr>
          <w:p w14:paraId="0E86952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152A5F"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30.En mi trabajo puedo hacer cosas nuevas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076E9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F2AFFF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6FAA371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00F519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16B982D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317AADBA" w14:textId="77777777">
        <w:trPr>
          <w:trHeight w:val="165"/>
        </w:trPr>
        <w:tc>
          <w:tcPr>
            <w:tcW w:w="1560" w:type="dxa"/>
            <w:vMerge/>
            <w:tcBorders>
              <w:top w:val="nil"/>
              <w:left w:val="single" w:sz="8" w:space="0" w:color="000000"/>
              <w:right w:val="single" w:sz="4" w:space="0" w:color="000000"/>
            </w:tcBorders>
            <w:shd w:val="clear" w:color="auto" w:fill="auto"/>
            <w:vAlign w:val="center"/>
          </w:tcPr>
          <w:p w14:paraId="777200A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6B908B0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4" w:space="0" w:color="000000"/>
            </w:tcBorders>
            <w:shd w:val="clear" w:color="auto" w:fill="auto"/>
            <w:vAlign w:val="center"/>
          </w:tcPr>
          <w:p w14:paraId="233306A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921C09"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31.Mi trabajo me permite aplicar mis conocimientos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4A856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4EC64E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6BE803B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EE3E28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776BE9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7F2AE98C" w14:textId="77777777">
        <w:trPr>
          <w:trHeight w:val="165"/>
        </w:trPr>
        <w:tc>
          <w:tcPr>
            <w:tcW w:w="1560" w:type="dxa"/>
            <w:vMerge/>
            <w:tcBorders>
              <w:top w:val="nil"/>
              <w:left w:val="single" w:sz="8" w:space="0" w:color="000000"/>
              <w:right w:val="single" w:sz="4" w:space="0" w:color="000000"/>
            </w:tcBorders>
            <w:shd w:val="clear" w:color="auto" w:fill="auto"/>
            <w:vAlign w:val="center"/>
          </w:tcPr>
          <w:p w14:paraId="4A67909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02239AE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4" w:space="0" w:color="000000"/>
            </w:tcBorders>
            <w:shd w:val="clear" w:color="auto" w:fill="auto"/>
            <w:vAlign w:val="center"/>
          </w:tcPr>
          <w:p w14:paraId="2AFB18F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F89AC9"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32.Mi trabajo me permite aprender nuevas cosas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56FB9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4FDCEE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07F75CF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7B662E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6AFCCBF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199E6EAD" w14:textId="77777777">
        <w:trPr>
          <w:trHeight w:val="230"/>
        </w:trPr>
        <w:tc>
          <w:tcPr>
            <w:tcW w:w="1560" w:type="dxa"/>
            <w:vMerge/>
            <w:tcBorders>
              <w:top w:val="nil"/>
              <w:left w:val="single" w:sz="8" w:space="0" w:color="000000"/>
              <w:right w:val="single" w:sz="4" w:space="0" w:color="000000"/>
            </w:tcBorders>
            <w:shd w:val="clear" w:color="auto" w:fill="auto"/>
            <w:vAlign w:val="center"/>
          </w:tcPr>
          <w:p w14:paraId="2C4EA01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5F5F578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nil"/>
              <w:left w:val="single" w:sz="8" w:space="0" w:color="000000"/>
              <w:right w:val="single" w:sz="4" w:space="0" w:color="000000"/>
            </w:tcBorders>
            <w:shd w:val="clear" w:color="auto" w:fill="auto"/>
            <w:vAlign w:val="center"/>
          </w:tcPr>
          <w:p w14:paraId="67AEE94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 Participación y manejo del cambio.</w:t>
            </w: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3945C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38.Me explican claramente los cambios que ocurren en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37BBF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132BB3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243ECC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2DFDEB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17110C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143E3114" w14:textId="77777777">
        <w:trPr>
          <w:trHeight w:val="230"/>
        </w:trPr>
        <w:tc>
          <w:tcPr>
            <w:tcW w:w="1560" w:type="dxa"/>
            <w:vMerge/>
            <w:tcBorders>
              <w:top w:val="nil"/>
              <w:left w:val="single" w:sz="8" w:space="0" w:color="000000"/>
              <w:right w:val="single" w:sz="4" w:space="0" w:color="000000"/>
            </w:tcBorders>
            <w:shd w:val="clear" w:color="auto" w:fill="auto"/>
            <w:vAlign w:val="center"/>
          </w:tcPr>
          <w:p w14:paraId="6E08B36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5ED70DA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7B3358C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E151A2"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39.Puedo dar sugerencias sobre los cambios que ocurren en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05AC9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 xml:space="preserve"> Siempre (0)</w:t>
            </w:r>
          </w:p>
          <w:p w14:paraId="0AB9DBC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Casi siempre (1)</w:t>
            </w:r>
          </w:p>
          <w:p w14:paraId="1730C4A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Algunas veces (2)</w:t>
            </w:r>
          </w:p>
          <w:p w14:paraId="44F5C57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Casi nunca (3)</w:t>
            </w:r>
          </w:p>
          <w:p w14:paraId="23A61F6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sz w:val="24"/>
                <w:szCs w:val="24"/>
              </w:rPr>
              <w:t>Nunca (4)</w:t>
            </w:r>
          </w:p>
          <w:p w14:paraId="3710A2B1" w14:textId="77777777" w:rsidR="003026F0" w:rsidRPr="00E5745C" w:rsidRDefault="003026F0">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3026F0" w:rsidRPr="00E5745C" w14:paraId="63BAA7BF" w14:textId="77777777">
        <w:trPr>
          <w:trHeight w:val="230"/>
        </w:trPr>
        <w:tc>
          <w:tcPr>
            <w:tcW w:w="1560" w:type="dxa"/>
            <w:vMerge/>
            <w:tcBorders>
              <w:top w:val="nil"/>
              <w:left w:val="single" w:sz="8" w:space="0" w:color="000000"/>
              <w:right w:val="single" w:sz="4" w:space="0" w:color="000000"/>
            </w:tcBorders>
            <w:shd w:val="clear" w:color="auto" w:fill="auto"/>
            <w:vAlign w:val="center"/>
          </w:tcPr>
          <w:p w14:paraId="30ED786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2130BA5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656A95C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007671"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40.Cuando se presentan cambios en mi trabajo se tienen en cuenta mis ideas y sugerencias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CC98A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D09231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29352A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8D7179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2EB1529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0A1AEFD7" w14:textId="77777777">
        <w:trPr>
          <w:trHeight w:val="132"/>
        </w:trPr>
        <w:tc>
          <w:tcPr>
            <w:tcW w:w="1560" w:type="dxa"/>
            <w:vMerge/>
            <w:tcBorders>
              <w:top w:val="nil"/>
              <w:left w:val="single" w:sz="8" w:space="0" w:color="000000"/>
              <w:right w:val="single" w:sz="4" w:space="0" w:color="000000"/>
            </w:tcBorders>
            <w:shd w:val="clear" w:color="auto" w:fill="auto"/>
            <w:vAlign w:val="center"/>
          </w:tcPr>
          <w:p w14:paraId="0AC2475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5A38BA1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single" w:sz="8" w:space="0" w:color="000000"/>
              <w:left w:val="single" w:sz="8" w:space="0" w:color="000000"/>
              <w:right w:val="single" w:sz="4" w:space="0" w:color="000000"/>
            </w:tcBorders>
            <w:shd w:val="clear" w:color="auto" w:fill="auto"/>
            <w:vAlign w:val="center"/>
          </w:tcPr>
          <w:p w14:paraId="4D47CF22" w14:textId="77777777" w:rsidR="003026F0" w:rsidRPr="00E5745C" w:rsidRDefault="002E4F83">
            <w:pPr>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Claridad del rol</w:t>
            </w: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E22FD4"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41. Me informan con claridad cuáles son mis funciones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51C81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276A9D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7D5DBA5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FC2D91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10F7C2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778954D0" w14:textId="77777777">
        <w:trPr>
          <w:trHeight w:val="132"/>
        </w:trPr>
        <w:tc>
          <w:tcPr>
            <w:tcW w:w="1560" w:type="dxa"/>
            <w:vMerge/>
            <w:tcBorders>
              <w:top w:val="nil"/>
              <w:left w:val="single" w:sz="8" w:space="0" w:color="000000"/>
              <w:right w:val="single" w:sz="4" w:space="0" w:color="000000"/>
            </w:tcBorders>
            <w:shd w:val="clear" w:color="auto" w:fill="auto"/>
            <w:vAlign w:val="center"/>
          </w:tcPr>
          <w:p w14:paraId="466FAE6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458247B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4" w:space="0" w:color="000000"/>
            </w:tcBorders>
            <w:shd w:val="clear" w:color="auto" w:fill="auto"/>
            <w:vAlign w:val="center"/>
          </w:tcPr>
          <w:p w14:paraId="3206D87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ABB0B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42.Me informan cuáles son las decisiones que puedo tomar en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A721A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AC25D2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D7C936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F30E33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18A73C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7FFC8353" w14:textId="77777777">
        <w:trPr>
          <w:trHeight w:val="132"/>
        </w:trPr>
        <w:tc>
          <w:tcPr>
            <w:tcW w:w="1560" w:type="dxa"/>
            <w:vMerge/>
            <w:tcBorders>
              <w:top w:val="nil"/>
              <w:left w:val="single" w:sz="8" w:space="0" w:color="000000"/>
              <w:right w:val="single" w:sz="4" w:space="0" w:color="000000"/>
            </w:tcBorders>
            <w:shd w:val="clear" w:color="auto" w:fill="auto"/>
            <w:vAlign w:val="center"/>
          </w:tcPr>
          <w:p w14:paraId="6A87AB7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71CAEB6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4" w:space="0" w:color="000000"/>
            </w:tcBorders>
            <w:shd w:val="clear" w:color="auto" w:fill="auto"/>
            <w:vAlign w:val="center"/>
          </w:tcPr>
          <w:p w14:paraId="10B56DB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3FC2C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43.Me explican claramente los resultados que debo lograr en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2115D3" w14:textId="77777777" w:rsidR="003026F0" w:rsidRPr="00E5745C" w:rsidRDefault="003026F0">
            <w:pPr>
              <w:widowControl w:val="0"/>
              <w:pBdr>
                <w:top w:val="nil"/>
                <w:left w:val="nil"/>
                <w:bottom w:val="nil"/>
                <w:right w:val="nil"/>
                <w:between w:val="nil"/>
              </w:pBdr>
              <w:rPr>
                <w:rFonts w:ascii="Times New Roman" w:eastAsia="Times New Roman" w:hAnsi="Times New Roman" w:cs="Times New Roman"/>
                <w:color w:val="000000"/>
                <w:sz w:val="24"/>
                <w:szCs w:val="24"/>
              </w:rPr>
            </w:pPr>
          </w:p>
          <w:p w14:paraId="284F3A5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27CCFE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093FA2C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954CDC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566B36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674CC8EE" w14:textId="77777777">
        <w:trPr>
          <w:trHeight w:val="132"/>
        </w:trPr>
        <w:tc>
          <w:tcPr>
            <w:tcW w:w="1560" w:type="dxa"/>
            <w:vMerge/>
            <w:tcBorders>
              <w:top w:val="nil"/>
              <w:left w:val="single" w:sz="8" w:space="0" w:color="000000"/>
              <w:right w:val="single" w:sz="4" w:space="0" w:color="000000"/>
            </w:tcBorders>
            <w:shd w:val="clear" w:color="auto" w:fill="auto"/>
            <w:vAlign w:val="center"/>
          </w:tcPr>
          <w:p w14:paraId="1547075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60F1FFC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4" w:space="0" w:color="000000"/>
            </w:tcBorders>
            <w:shd w:val="clear" w:color="auto" w:fill="auto"/>
            <w:vAlign w:val="center"/>
          </w:tcPr>
          <w:p w14:paraId="3EEF623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96E24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44.Me explican claramente los objetivos de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733D3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5AFF6F9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469FE8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4155693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04B322D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463A81DF" w14:textId="77777777">
        <w:trPr>
          <w:trHeight w:val="132"/>
        </w:trPr>
        <w:tc>
          <w:tcPr>
            <w:tcW w:w="1560" w:type="dxa"/>
            <w:vMerge/>
            <w:tcBorders>
              <w:top w:val="nil"/>
              <w:left w:val="single" w:sz="8" w:space="0" w:color="000000"/>
              <w:right w:val="single" w:sz="4" w:space="0" w:color="000000"/>
            </w:tcBorders>
            <w:shd w:val="clear" w:color="auto" w:fill="auto"/>
            <w:vAlign w:val="center"/>
          </w:tcPr>
          <w:p w14:paraId="07C5341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336C4A3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4" w:space="0" w:color="000000"/>
            </w:tcBorders>
            <w:shd w:val="clear" w:color="auto" w:fill="auto"/>
            <w:vAlign w:val="center"/>
          </w:tcPr>
          <w:p w14:paraId="5C6732F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1AD63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45.Me informan claramente con quien puedo resolver los asuntos de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97F2E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E4FB2A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0284DBB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DED3CC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514103C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60D2D208" w14:textId="77777777">
        <w:trPr>
          <w:trHeight w:val="130"/>
        </w:trPr>
        <w:tc>
          <w:tcPr>
            <w:tcW w:w="1560" w:type="dxa"/>
            <w:vMerge/>
            <w:tcBorders>
              <w:top w:val="nil"/>
              <w:left w:val="single" w:sz="8" w:space="0" w:color="000000"/>
              <w:right w:val="single" w:sz="4" w:space="0" w:color="000000"/>
            </w:tcBorders>
            <w:shd w:val="clear" w:color="auto" w:fill="auto"/>
            <w:vAlign w:val="center"/>
          </w:tcPr>
          <w:p w14:paraId="4D9511A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6AD395C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nil"/>
              <w:left w:val="single" w:sz="8" w:space="0" w:color="000000"/>
              <w:right w:val="single" w:sz="8" w:space="0" w:color="000000"/>
            </w:tcBorders>
            <w:shd w:val="clear" w:color="auto" w:fill="auto"/>
            <w:vAlign w:val="center"/>
          </w:tcPr>
          <w:p w14:paraId="5226BAA7"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Capacitaciones. </w:t>
            </w:r>
          </w:p>
        </w:tc>
        <w:tc>
          <w:tcPr>
            <w:tcW w:w="5376" w:type="dxa"/>
            <w:tcBorders>
              <w:top w:val="single" w:sz="4" w:space="0" w:color="000000"/>
              <w:left w:val="nil"/>
              <w:bottom w:val="nil"/>
              <w:right w:val="single" w:sz="4" w:space="0" w:color="000000"/>
            </w:tcBorders>
            <w:shd w:val="clear" w:color="auto" w:fill="auto"/>
            <w:vAlign w:val="center"/>
          </w:tcPr>
          <w:p w14:paraId="32D38923"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46.Laempresa me permite asistir a capacitaciones</w:t>
            </w:r>
          </w:p>
          <w:p w14:paraId="7840CFD7"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relacionadas con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7259E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2F0A57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45080A2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079C6F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3AD3D5C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p w14:paraId="6BBD8637" w14:textId="77777777" w:rsidR="003026F0" w:rsidRPr="00E5745C" w:rsidRDefault="003026F0">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3026F0" w:rsidRPr="00E5745C" w14:paraId="633C72CF" w14:textId="77777777">
        <w:trPr>
          <w:trHeight w:val="130"/>
        </w:trPr>
        <w:tc>
          <w:tcPr>
            <w:tcW w:w="1560" w:type="dxa"/>
            <w:vMerge/>
            <w:tcBorders>
              <w:top w:val="nil"/>
              <w:left w:val="single" w:sz="8" w:space="0" w:color="000000"/>
              <w:right w:val="single" w:sz="4" w:space="0" w:color="000000"/>
            </w:tcBorders>
            <w:shd w:val="clear" w:color="auto" w:fill="auto"/>
            <w:vAlign w:val="center"/>
          </w:tcPr>
          <w:p w14:paraId="12D0660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5FE714A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8" w:space="0" w:color="000000"/>
            </w:tcBorders>
            <w:shd w:val="clear" w:color="auto" w:fill="auto"/>
            <w:vAlign w:val="center"/>
          </w:tcPr>
          <w:p w14:paraId="3F110D8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nil"/>
              <w:right w:val="single" w:sz="4" w:space="0" w:color="000000"/>
            </w:tcBorders>
            <w:shd w:val="clear" w:color="auto" w:fill="auto"/>
            <w:vAlign w:val="center"/>
          </w:tcPr>
          <w:p w14:paraId="0C410EB3"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47.Recibo capacitación útil para hacer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DD98E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E3FD8B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226AD06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6CA087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3FB3792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279AFBB0" w14:textId="77777777">
        <w:trPr>
          <w:trHeight w:val="130"/>
        </w:trPr>
        <w:tc>
          <w:tcPr>
            <w:tcW w:w="1560" w:type="dxa"/>
            <w:vMerge/>
            <w:tcBorders>
              <w:top w:val="nil"/>
              <w:left w:val="single" w:sz="8" w:space="0" w:color="000000"/>
              <w:right w:val="single" w:sz="4" w:space="0" w:color="000000"/>
            </w:tcBorders>
            <w:shd w:val="clear" w:color="auto" w:fill="auto"/>
            <w:vAlign w:val="center"/>
          </w:tcPr>
          <w:p w14:paraId="210D69A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4" w:space="0" w:color="000000"/>
              <w:left w:val="single" w:sz="4" w:space="0" w:color="000000"/>
              <w:right w:val="nil"/>
            </w:tcBorders>
            <w:shd w:val="clear" w:color="auto" w:fill="auto"/>
            <w:vAlign w:val="center"/>
          </w:tcPr>
          <w:p w14:paraId="1A9A3E0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8" w:space="0" w:color="000000"/>
            </w:tcBorders>
            <w:shd w:val="clear" w:color="auto" w:fill="auto"/>
            <w:vAlign w:val="center"/>
          </w:tcPr>
          <w:p w14:paraId="2A4B362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nil"/>
              <w:right w:val="single" w:sz="4" w:space="0" w:color="000000"/>
            </w:tcBorders>
            <w:shd w:val="clear" w:color="auto" w:fill="auto"/>
            <w:vAlign w:val="center"/>
          </w:tcPr>
          <w:p w14:paraId="2269C10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48.Recibo capacitación que me ayuda a hacer</w:t>
            </w:r>
          </w:p>
          <w:p w14:paraId="4E1DEB6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mejor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DB9B9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FEBCD6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43416C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D5A9DC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863615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0736ADF5" w14:textId="77777777">
        <w:trPr>
          <w:trHeight w:val="90"/>
        </w:trPr>
        <w:tc>
          <w:tcPr>
            <w:tcW w:w="1560" w:type="dxa"/>
            <w:vMerge/>
            <w:tcBorders>
              <w:top w:val="nil"/>
              <w:left w:val="single" w:sz="8" w:space="0" w:color="000000"/>
              <w:right w:val="single" w:sz="4" w:space="0" w:color="000000"/>
            </w:tcBorders>
            <w:shd w:val="clear" w:color="auto" w:fill="auto"/>
            <w:vAlign w:val="center"/>
          </w:tcPr>
          <w:p w14:paraId="7FB64CA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val="restart"/>
            <w:tcBorders>
              <w:top w:val="single" w:sz="8" w:space="0" w:color="000000"/>
              <w:left w:val="single" w:sz="4" w:space="0" w:color="000000"/>
              <w:right w:val="single" w:sz="8" w:space="0" w:color="000000"/>
            </w:tcBorders>
            <w:shd w:val="clear" w:color="auto" w:fill="auto"/>
            <w:vAlign w:val="center"/>
          </w:tcPr>
          <w:p w14:paraId="0FA87C77" w14:textId="77777777" w:rsidR="003026F0" w:rsidRPr="00E5745C" w:rsidRDefault="002E4F83">
            <w:pP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LIDERAZGO Y RELACIONES SOCIALES EN EL TRABAJO</w:t>
            </w:r>
          </w:p>
        </w:tc>
        <w:tc>
          <w:tcPr>
            <w:tcW w:w="1560" w:type="dxa"/>
            <w:vMerge w:val="restart"/>
            <w:tcBorders>
              <w:top w:val="single" w:sz="8" w:space="0" w:color="000000"/>
              <w:left w:val="single" w:sz="8" w:space="0" w:color="000000"/>
              <w:right w:val="single" w:sz="8" w:space="0" w:color="000000"/>
            </w:tcBorders>
            <w:shd w:val="clear" w:color="auto" w:fill="auto"/>
            <w:vAlign w:val="center"/>
          </w:tcPr>
          <w:p w14:paraId="4DBB9F32" w14:textId="77777777" w:rsidR="003026F0" w:rsidRPr="00E5745C" w:rsidRDefault="002E4F83">
            <w:pPr>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 Características del liderazgo.</w:t>
            </w: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31D72352"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49.Mi jefe ayuda a organizar mejor el trabajo</w:t>
            </w:r>
          </w:p>
          <w:p w14:paraId="2572D8AF" w14:textId="77777777" w:rsidR="003026F0" w:rsidRPr="00E5745C" w:rsidRDefault="003026F0">
            <w:pPr>
              <w:rPr>
                <w:rFonts w:ascii="Times New Roman" w:eastAsia="Times New Roman" w:hAnsi="Times New Roman" w:cs="Times New Roman"/>
                <w:color w:val="000000"/>
                <w:sz w:val="24"/>
                <w:szCs w:val="24"/>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EF678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1863512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52C237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959B38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0149CC7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4D47ED16"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57BC3B9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6B47D06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3D14251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48E0ADDD"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50.Mi jefe tiene en cuenta mis puntos de vista y</w:t>
            </w:r>
          </w:p>
          <w:p w14:paraId="6E7AD97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Opiniones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F49BF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80F48F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D6DF7A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EC3958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04CCC5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2B8944FA"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5B5F49E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71A3AFE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2FA05AE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35CD3BD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51.Mi jefe me anima para hacer mejor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7DB01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79D8A43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0721A21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054E00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322DD1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6AD33FD3"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4C28017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35CBFEA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6DF4314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4C12E22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52.Mi jefe distribuye las tareas de forma que me</w:t>
            </w:r>
          </w:p>
          <w:p w14:paraId="0B7BEEE2"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facilita el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88045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791BEFF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FD2FAC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1BEB88E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35F09D6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2F5C9C94"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45445F7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6B0F1B9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3DA2550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17A40FF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53.Mi jefe me comunica a tiempo la información</w:t>
            </w:r>
          </w:p>
          <w:p w14:paraId="0C0508D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relacionada con el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31DE7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w:t>
            </w:r>
          </w:p>
          <w:p w14:paraId="6C30C02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w:t>
            </w:r>
          </w:p>
          <w:p w14:paraId="25480C6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w:t>
            </w:r>
          </w:p>
          <w:p w14:paraId="5810B7D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w:t>
            </w:r>
          </w:p>
          <w:p w14:paraId="1469869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w:t>
            </w:r>
          </w:p>
        </w:tc>
      </w:tr>
      <w:tr w:rsidR="003026F0" w:rsidRPr="00E5745C" w14:paraId="4CB44BC9"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0EEFB82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1D796B1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560E3BE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7B1CF1F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54.La orientación que me da mi jefe me ayuda a</w:t>
            </w:r>
          </w:p>
          <w:p w14:paraId="207C9EC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hacer mejor el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E300C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AA24BC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0F42F26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165B429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615C85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380DCFE0"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3BCC3A1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24DE00B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73CE3D5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4A1398FB"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55.Mi jefe me ayuda a progresar en el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E0AA8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1FAD29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0E6E954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43624A4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2CC90D3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5D8FC806"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04ECA1B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05058F9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4161D1E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60BF0434"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56.Mi jefe me ayuda a sentirme bien en el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1124F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7BC31A8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06DD72E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88CE04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F85DD8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5A809F9B"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6FF97B6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5100D7F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286B0B8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2DA7301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57.Mi jefe ayuda a solucionar los problemas que se presentan en el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EC8C3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ACCEE9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2EA801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9418DD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32EA1DA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703B6CEC"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1377D48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7721030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487D0D8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007D286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58.Mi jefe me trata con respeto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838C8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DB3B93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2D6516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2FE642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5455877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182C81AE"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32CE818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374B481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5E19A1D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18620514"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59</w:t>
            </w:r>
            <w:r w:rsidRPr="00E5745C">
              <w:rPr>
                <w:rFonts w:ascii="Times New Roman" w:eastAsia="Times New Roman" w:hAnsi="Times New Roman" w:cs="Times New Roman"/>
                <w:sz w:val="24"/>
                <w:szCs w:val="24"/>
              </w:rPr>
              <w:t>.</w:t>
            </w:r>
            <w:r w:rsidRPr="00E5745C">
              <w:rPr>
                <w:rFonts w:ascii="Times New Roman" w:eastAsia="Times New Roman" w:hAnsi="Times New Roman" w:cs="Times New Roman"/>
                <w:color w:val="000000"/>
                <w:sz w:val="24"/>
                <w:szCs w:val="24"/>
              </w:rPr>
              <w:t>Siento que puedo confiar en mi jefe</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69998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5345C1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44BCA13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1382695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0D0F1F3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66ECFA18"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7E77B2B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51112E9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1B36262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8" w:space="0" w:color="000000"/>
              <w:right w:val="single" w:sz="4" w:space="0" w:color="000000"/>
            </w:tcBorders>
            <w:shd w:val="clear" w:color="auto" w:fill="auto"/>
            <w:vAlign w:val="center"/>
          </w:tcPr>
          <w:p w14:paraId="0762C6AB"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60.Mi jefe me escucha cuando tengo problemas de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6C447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1B8A975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2EDCBAD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4F8F34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3D9A63A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5C391A9C" w14:textId="77777777">
        <w:trPr>
          <w:trHeight w:val="85"/>
        </w:trPr>
        <w:tc>
          <w:tcPr>
            <w:tcW w:w="1560" w:type="dxa"/>
            <w:vMerge/>
            <w:tcBorders>
              <w:top w:val="nil"/>
              <w:left w:val="single" w:sz="8" w:space="0" w:color="000000"/>
              <w:right w:val="single" w:sz="4" w:space="0" w:color="000000"/>
            </w:tcBorders>
            <w:shd w:val="clear" w:color="auto" w:fill="auto"/>
            <w:vAlign w:val="center"/>
          </w:tcPr>
          <w:p w14:paraId="2C43460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2BE3710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4F7439F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nil"/>
              <w:bottom w:val="single" w:sz="4" w:space="0" w:color="000000"/>
              <w:right w:val="single" w:sz="4" w:space="0" w:color="000000"/>
            </w:tcBorders>
            <w:shd w:val="clear" w:color="auto" w:fill="auto"/>
            <w:vAlign w:val="center"/>
          </w:tcPr>
          <w:p w14:paraId="38E08E73"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61.Mi jefe me brinda su apoyo cuando lo</w:t>
            </w:r>
          </w:p>
          <w:p w14:paraId="19C5A3D4"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Necesito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2AAB8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5602ED4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4956709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142A7E5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3D3CB00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291F6D0E"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15BEC35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5259A7D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nil"/>
              <w:left w:val="single" w:sz="8" w:space="0" w:color="000000"/>
              <w:right w:val="single" w:sz="4" w:space="0" w:color="000000"/>
            </w:tcBorders>
            <w:shd w:val="clear" w:color="auto" w:fill="auto"/>
            <w:vAlign w:val="center"/>
          </w:tcPr>
          <w:p w14:paraId="5487DF61" w14:textId="77777777" w:rsidR="003026F0" w:rsidRPr="00E5745C" w:rsidRDefault="002E4F83">
            <w:pPr>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 Relaciones sociales en el trabajo.</w:t>
            </w: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91800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62.Me agrada el ambiente de mi grupo de</w:t>
            </w:r>
          </w:p>
          <w:p w14:paraId="17E87232"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7194B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5F64402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23FDC6B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9BC932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3265F5A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p w14:paraId="0C8D7072" w14:textId="77777777" w:rsidR="003026F0" w:rsidRPr="00E5745C" w:rsidRDefault="003026F0">
            <w:pPr>
              <w:widowControl w:val="0"/>
              <w:pBdr>
                <w:top w:val="nil"/>
                <w:left w:val="nil"/>
                <w:bottom w:val="nil"/>
                <w:right w:val="nil"/>
                <w:between w:val="nil"/>
              </w:pBdr>
              <w:rPr>
                <w:rFonts w:ascii="Times New Roman" w:eastAsia="Times New Roman" w:hAnsi="Times New Roman" w:cs="Times New Roman"/>
                <w:color w:val="000000"/>
                <w:sz w:val="24"/>
                <w:szCs w:val="24"/>
              </w:rPr>
            </w:pPr>
          </w:p>
        </w:tc>
      </w:tr>
      <w:tr w:rsidR="003026F0" w:rsidRPr="00E5745C" w14:paraId="25712DE6"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35A768E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7271712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050F380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E4D0B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63.En mi grupo de trabajo me tratan de forma respetuosa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26C49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265151E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8BF5AB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008E65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07A789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454C6A5F"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01FA872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0320B32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18857E9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554F45"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64.Siento que puedo confiar en mis compañeros de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CEF10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901CE4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25530B6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DE93C3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7B7127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4B5127F3"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1F99A43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643CB1E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0782F84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7B0565"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65.Me siento a gusto con mis compañeros de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8AD27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0B9638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632CA17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423A2CA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CCF648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5B4B3BB4"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03766DF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7166858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051CBD1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8E244C"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66.En mi grupo de trabajo algunas personas me maltratan</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13396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(4)</w:t>
            </w:r>
          </w:p>
          <w:p w14:paraId="4E8DC3F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(3)</w:t>
            </w:r>
          </w:p>
          <w:p w14:paraId="2FA3A05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34AF9A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(1)</w:t>
            </w:r>
          </w:p>
          <w:p w14:paraId="5E576F0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(0)</w:t>
            </w:r>
          </w:p>
        </w:tc>
      </w:tr>
      <w:tr w:rsidR="003026F0" w:rsidRPr="00E5745C" w14:paraId="43FEDD5A" w14:textId="77777777">
        <w:trPr>
          <w:trHeight w:val="1190"/>
        </w:trPr>
        <w:tc>
          <w:tcPr>
            <w:tcW w:w="1560" w:type="dxa"/>
            <w:vMerge/>
            <w:tcBorders>
              <w:top w:val="nil"/>
              <w:left w:val="single" w:sz="8" w:space="0" w:color="000000"/>
              <w:right w:val="single" w:sz="4" w:space="0" w:color="000000"/>
            </w:tcBorders>
            <w:shd w:val="clear" w:color="auto" w:fill="auto"/>
            <w:vAlign w:val="center"/>
          </w:tcPr>
          <w:p w14:paraId="703E524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21E6C76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2D7DA0C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8EAA25"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67.Entre compañeros solucionamos los</w:t>
            </w:r>
          </w:p>
          <w:p w14:paraId="472226D5"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problemas de forma respetuosa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38879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7B7111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5165EC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163F4C4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155DA13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043F8231"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237E90C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4984D5E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080F77F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7AA954"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68.Mi grupo de trabajo es muy unido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BEF0D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82AC64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C050E3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48FE844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6724A7A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69808626"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137235D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1F88611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4E02272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A4843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69.Cuando tenemos que realizar trabajo de grupo los compañeros colaboran</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7120A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23FE650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7175DC5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1939F1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274A53E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4168EDD3"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02A74E7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677A5CA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5C419E0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587332"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70.Es fácil poner de acuerdo al grupo para hacer el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481A4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1125233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8C3928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1D9E1D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EBA054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11F6D575"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717895A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3A13593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1351F8D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C3CE2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71.Mis compañeros de trabajo me ayudan</w:t>
            </w:r>
          </w:p>
          <w:p w14:paraId="54C8B902"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cuando tengo dificultades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6E71D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2F1154F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46F4584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26EA59A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077E43A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1F543DFA"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4567B74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36EF0D7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0BE44C93"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5A5BAC"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72.En mi trabajo las personas nos apoyamos unos a otros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7BBF2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760598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7657C2F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1FDF9B0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604A596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574C5EC6" w14:textId="77777777">
        <w:trPr>
          <w:trHeight w:val="83"/>
        </w:trPr>
        <w:tc>
          <w:tcPr>
            <w:tcW w:w="1560" w:type="dxa"/>
            <w:vMerge/>
            <w:tcBorders>
              <w:top w:val="nil"/>
              <w:left w:val="single" w:sz="8" w:space="0" w:color="000000"/>
              <w:right w:val="single" w:sz="4" w:space="0" w:color="000000"/>
            </w:tcBorders>
            <w:shd w:val="clear" w:color="auto" w:fill="auto"/>
            <w:vAlign w:val="center"/>
          </w:tcPr>
          <w:p w14:paraId="7DDA61D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3DE8033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08CF4E5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FD036D"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73.Algunos compañeros de trabajo me escuchan cuando tengo problemas</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79195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7CCD963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760888A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406E81C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6A764BF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5302EC3D"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27DCC64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5BB0087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single" w:sz="8" w:space="0" w:color="000000"/>
              <w:left w:val="nil"/>
              <w:right w:val="single" w:sz="8" w:space="0" w:color="000000"/>
            </w:tcBorders>
            <w:shd w:val="clear" w:color="auto" w:fill="auto"/>
            <w:vAlign w:val="center"/>
          </w:tcPr>
          <w:p w14:paraId="0B4148D9"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Retroalimentación del desempeño.</w:t>
            </w: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6294663A"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74.Me informan sobre lo que hago bien en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229E2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51A2B4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47FA952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3392E5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3B3C7B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7114019E"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322DB1C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1E0931E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nil"/>
              <w:right w:val="single" w:sz="8" w:space="0" w:color="000000"/>
            </w:tcBorders>
            <w:shd w:val="clear" w:color="auto" w:fill="auto"/>
            <w:vAlign w:val="center"/>
          </w:tcPr>
          <w:p w14:paraId="61CC16E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6D97674B"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75.Me informan sobre lo que debo mejorar en mi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629E1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658675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7882811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41A08BC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71E50F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07B02AFD"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278F02F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347154E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nil"/>
              <w:right w:val="single" w:sz="8" w:space="0" w:color="000000"/>
            </w:tcBorders>
            <w:shd w:val="clear" w:color="auto" w:fill="auto"/>
            <w:vAlign w:val="center"/>
          </w:tcPr>
          <w:p w14:paraId="7AD240C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6F0D35D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76.La información que recibo sobre mi</w:t>
            </w:r>
          </w:p>
          <w:p w14:paraId="68D66D1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rendimiento en el trabajo es clara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22EC7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27D52E3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85A262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575A46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3D30797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0461D24C"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0C6DE93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6F9839B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nil"/>
              <w:right w:val="single" w:sz="8" w:space="0" w:color="000000"/>
            </w:tcBorders>
            <w:shd w:val="clear" w:color="auto" w:fill="auto"/>
            <w:vAlign w:val="center"/>
          </w:tcPr>
          <w:p w14:paraId="3DEA384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8" w:space="0" w:color="000000"/>
              <w:right w:val="single" w:sz="4" w:space="0" w:color="000000"/>
            </w:tcBorders>
            <w:shd w:val="clear" w:color="auto" w:fill="auto"/>
            <w:vAlign w:val="center"/>
          </w:tcPr>
          <w:p w14:paraId="5D7DFB18"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77.La forma como evalúan mi trabajo en la empresa me ayuda a mejorar</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16B8D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13BEB467"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61B9D2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C688A7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1194613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3E101279" w14:textId="77777777">
        <w:trPr>
          <w:trHeight w:val="111"/>
        </w:trPr>
        <w:tc>
          <w:tcPr>
            <w:tcW w:w="1560" w:type="dxa"/>
            <w:vMerge/>
            <w:tcBorders>
              <w:top w:val="nil"/>
              <w:left w:val="single" w:sz="8" w:space="0" w:color="000000"/>
              <w:right w:val="single" w:sz="4" w:space="0" w:color="000000"/>
            </w:tcBorders>
            <w:shd w:val="clear" w:color="auto" w:fill="auto"/>
            <w:vAlign w:val="center"/>
          </w:tcPr>
          <w:p w14:paraId="37CD6F3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single" w:sz="8" w:space="0" w:color="000000"/>
            </w:tcBorders>
            <w:shd w:val="clear" w:color="auto" w:fill="auto"/>
            <w:vAlign w:val="center"/>
          </w:tcPr>
          <w:p w14:paraId="5F31A23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nil"/>
              <w:right w:val="single" w:sz="8" w:space="0" w:color="000000"/>
            </w:tcBorders>
            <w:shd w:val="clear" w:color="auto" w:fill="auto"/>
            <w:vAlign w:val="center"/>
          </w:tcPr>
          <w:p w14:paraId="0E29327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nil"/>
              <w:bottom w:val="single" w:sz="4" w:space="0" w:color="000000"/>
              <w:right w:val="single" w:sz="4" w:space="0" w:color="000000"/>
            </w:tcBorders>
            <w:shd w:val="clear" w:color="auto" w:fill="auto"/>
            <w:vAlign w:val="center"/>
          </w:tcPr>
          <w:p w14:paraId="5D82875A"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78.Me informan a tiempo sobre lo que debo mejorar en el trabajo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8F6C6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03E63B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48340A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4A54788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25A174F1"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3A1510AE" w14:textId="77777777">
        <w:trPr>
          <w:trHeight w:val="95"/>
        </w:trPr>
        <w:tc>
          <w:tcPr>
            <w:tcW w:w="1560" w:type="dxa"/>
            <w:vMerge/>
            <w:tcBorders>
              <w:top w:val="nil"/>
              <w:left w:val="single" w:sz="8" w:space="0" w:color="000000"/>
              <w:right w:val="single" w:sz="4" w:space="0" w:color="000000"/>
            </w:tcBorders>
            <w:shd w:val="clear" w:color="auto" w:fill="auto"/>
            <w:vAlign w:val="center"/>
          </w:tcPr>
          <w:p w14:paraId="09A18C6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val="restart"/>
            <w:tcBorders>
              <w:top w:val="single" w:sz="8" w:space="0" w:color="000000"/>
              <w:left w:val="single" w:sz="4" w:space="0" w:color="000000"/>
              <w:right w:val="nil"/>
            </w:tcBorders>
            <w:shd w:val="clear" w:color="auto" w:fill="auto"/>
            <w:vAlign w:val="center"/>
          </w:tcPr>
          <w:p w14:paraId="1593A967" w14:textId="77777777" w:rsidR="003026F0" w:rsidRPr="00E5745C" w:rsidRDefault="002E4F83">
            <w:pPr>
              <w:rPr>
                <w:rFonts w:ascii="Times New Roman" w:eastAsia="Times New Roman" w:hAnsi="Times New Roman" w:cs="Times New Roman"/>
                <w:b/>
                <w:color w:val="000000"/>
                <w:sz w:val="24"/>
                <w:szCs w:val="24"/>
              </w:rPr>
            </w:pPr>
            <w:r w:rsidRPr="00E5745C">
              <w:rPr>
                <w:rFonts w:ascii="Times New Roman" w:eastAsia="Times New Roman" w:hAnsi="Times New Roman" w:cs="Times New Roman"/>
                <w:b/>
                <w:color w:val="000000"/>
                <w:sz w:val="24"/>
                <w:szCs w:val="24"/>
              </w:rPr>
              <w:t>RECOM</w:t>
            </w:r>
            <w:r w:rsidR="00E5745C">
              <w:rPr>
                <w:rFonts w:ascii="Times New Roman" w:eastAsia="Times New Roman" w:hAnsi="Times New Roman" w:cs="Times New Roman"/>
                <w:b/>
                <w:color w:val="000000"/>
                <w:sz w:val="24"/>
                <w:szCs w:val="24"/>
              </w:rPr>
              <w:t>-</w:t>
            </w:r>
            <w:r w:rsidRPr="00E5745C">
              <w:rPr>
                <w:rFonts w:ascii="Times New Roman" w:eastAsia="Times New Roman" w:hAnsi="Times New Roman" w:cs="Times New Roman"/>
                <w:b/>
                <w:color w:val="000000"/>
                <w:sz w:val="24"/>
                <w:szCs w:val="24"/>
              </w:rPr>
              <w:t>PENSA</w:t>
            </w:r>
          </w:p>
        </w:tc>
        <w:tc>
          <w:tcPr>
            <w:tcW w:w="1560" w:type="dxa"/>
            <w:vMerge w:val="restart"/>
            <w:tcBorders>
              <w:top w:val="nil"/>
              <w:left w:val="single" w:sz="8" w:space="0" w:color="000000"/>
              <w:right w:val="single" w:sz="4" w:space="0" w:color="000000"/>
            </w:tcBorders>
            <w:shd w:val="clear" w:color="auto" w:fill="auto"/>
            <w:vAlign w:val="center"/>
          </w:tcPr>
          <w:p w14:paraId="5CD69C6C"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Reconocimiento y compensación.</w:t>
            </w: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3BCA6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79.En la empresa me pagan a tiempo mi salario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D1A6B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05F5A2A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B6CE6C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5BDD97D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5F18161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5F67309D"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552DBB40"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675707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7269A7B4"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538FFD"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80</w:t>
            </w:r>
            <w:r w:rsidRPr="00E5745C">
              <w:rPr>
                <w:rFonts w:ascii="Times New Roman" w:eastAsia="Times New Roman" w:hAnsi="Times New Roman" w:cs="Times New Roman"/>
                <w:sz w:val="24"/>
                <w:szCs w:val="24"/>
              </w:rPr>
              <w:t xml:space="preserve">. </w:t>
            </w:r>
            <w:r w:rsidRPr="00E5745C">
              <w:rPr>
                <w:rFonts w:ascii="Times New Roman" w:eastAsia="Times New Roman" w:hAnsi="Times New Roman" w:cs="Times New Roman"/>
                <w:color w:val="000000"/>
                <w:sz w:val="24"/>
                <w:szCs w:val="24"/>
              </w:rPr>
              <w:t>El pago que recibo es el que me ofreció la empresa.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C7B07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51C9404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0B40AC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60F7C5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1B21167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2FF8DE05"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14C0D40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4492AD9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4A1B4C2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45787F"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81.El pago que recibo es el que merezco por el trabajo que realizo</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2C4B1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648CE7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224F49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2EC8CE8D"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68A8D4C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5454F982"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796A30F7"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79E57B0C"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73AE7D5B"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0C11F6"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82.En mi trabajo tengo posibilidades de progresar</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19AE4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3E3EF40A"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0250A3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80586A4"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070B374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70F88DFE"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5AF4D215"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7D2C520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2853038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BAFBA2"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83.Las personas que hacen bien el trabajo pueden progresar en la empresa</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54221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41AB79B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6A69E46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B6D469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2A393D7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0EF77730" w14:textId="77777777">
        <w:trPr>
          <w:trHeight w:val="92"/>
        </w:trPr>
        <w:tc>
          <w:tcPr>
            <w:tcW w:w="1560" w:type="dxa"/>
            <w:vMerge/>
            <w:tcBorders>
              <w:top w:val="nil"/>
              <w:left w:val="single" w:sz="8" w:space="0" w:color="000000"/>
              <w:right w:val="single" w:sz="4" w:space="0" w:color="000000"/>
            </w:tcBorders>
            <w:shd w:val="clear" w:color="auto" w:fill="auto"/>
            <w:vAlign w:val="center"/>
          </w:tcPr>
          <w:p w14:paraId="0A6C423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7634CBA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nil"/>
              <w:left w:val="single" w:sz="8" w:space="0" w:color="000000"/>
              <w:right w:val="single" w:sz="4" w:space="0" w:color="000000"/>
            </w:tcBorders>
            <w:shd w:val="clear" w:color="auto" w:fill="auto"/>
            <w:vAlign w:val="center"/>
          </w:tcPr>
          <w:p w14:paraId="6276F002"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4" w:space="0" w:color="000000"/>
              <w:left w:val="single" w:sz="4" w:space="0" w:color="000000"/>
              <w:bottom w:val="single" w:sz="8" w:space="0" w:color="000000"/>
              <w:right w:val="single" w:sz="4" w:space="0" w:color="000000"/>
            </w:tcBorders>
            <w:shd w:val="clear" w:color="auto" w:fill="auto"/>
            <w:vAlign w:val="center"/>
          </w:tcPr>
          <w:p w14:paraId="07E26B40"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84.La empresa se preocupa por el bienestar de los trabajadores</w:t>
            </w:r>
          </w:p>
        </w:tc>
        <w:tc>
          <w:tcPr>
            <w:tcW w:w="2268" w:type="dxa"/>
            <w:tcBorders>
              <w:top w:val="single" w:sz="4" w:space="0" w:color="000000"/>
              <w:left w:val="single" w:sz="4" w:space="0" w:color="000000"/>
              <w:bottom w:val="single" w:sz="8" w:space="0" w:color="000000"/>
              <w:right w:val="single" w:sz="4" w:space="0" w:color="000000"/>
            </w:tcBorders>
            <w:shd w:val="clear" w:color="auto" w:fill="auto"/>
            <w:vAlign w:val="center"/>
          </w:tcPr>
          <w:p w14:paraId="143926A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6F8CBB8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0503AC66"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78F983EB"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1746B76C"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1F9B02C7" w14:textId="77777777">
        <w:trPr>
          <w:trHeight w:val="507"/>
        </w:trPr>
        <w:tc>
          <w:tcPr>
            <w:tcW w:w="1560" w:type="dxa"/>
            <w:vMerge/>
            <w:tcBorders>
              <w:top w:val="nil"/>
              <w:left w:val="single" w:sz="8" w:space="0" w:color="000000"/>
              <w:right w:val="single" w:sz="4" w:space="0" w:color="000000"/>
            </w:tcBorders>
            <w:shd w:val="clear" w:color="auto" w:fill="auto"/>
            <w:vAlign w:val="center"/>
          </w:tcPr>
          <w:p w14:paraId="46A434D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248B219A"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tcPr>
          <w:p w14:paraId="0894C519" w14:textId="77777777" w:rsidR="003026F0" w:rsidRPr="00E5745C" w:rsidRDefault="002E4F83">
            <w:pPr>
              <w:jc w:val="cente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Recompensas derivadas de la pertenencia a la organización y del trabajo que realiza. </w:t>
            </w:r>
          </w:p>
        </w:tc>
        <w:tc>
          <w:tcPr>
            <w:tcW w:w="537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E5A13B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85.Mi trabajo en la empresa es estable</w:t>
            </w:r>
          </w:p>
        </w:tc>
        <w:tc>
          <w:tcPr>
            <w:tcW w:w="226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0B43AAF"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4D3C438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BF7B14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08585705"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400F221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0576A0F4" w14:textId="77777777">
        <w:trPr>
          <w:trHeight w:val="506"/>
        </w:trPr>
        <w:tc>
          <w:tcPr>
            <w:tcW w:w="1560" w:type="dxa"/>
            <w:vMerge/>
            <w:tcBorders>
              <w:top w:val="nil"/>
              <w:left w:val="single" w:sz="8" w:space="0" w:color="000000"/>
              <w:right w:val="single" w:sz="4" w:space="0" w:color="000000"/>
            </w:tcBorders>
            <w:shd w:val="clear" w:color="auto" w:fill="auto"/>
            <w:vAlign w:val="center"/>
          </w:tcPr>
          <w:p w14:paraId="18C657E6"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0C26D099"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481D405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53A43BE"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86.El trabajo que hago me hace sentir bien</w:t>
            </w:r>
          </w:p>
        </w:tc>
        <w:tc>
          <w:tcPr>
            <w:tcW w:w="226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45865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513FD242"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18720439"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6918B4CE"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73DD223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12B4A13E" w14:textId="77777777">
        <w:trPr>
          <w:trHeight w:val="506"/>
        </w:trPr>
        <w:tc>
          <w:tcPr>
            <w:tcW w:w="1560" w:type="dxa"/>
            <w:vMerge/>
            <w:tcBorders>
              <w:top w:val="nil"/>
              <w:left w:val="single" w:sz="8" w:space="0" w:color="000000"/>
              <w:right w:val="single" w:sz="4" w:space="0" w:color="000000"/>
            </w:tcBorders>
            <w:shd w:val="clear" w:color="auto" w:fill="auto"/>
            <w:vAlign w:val="center"/>
          </w:tcPr>
          <w:p w14:paraId="3309659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0A8C21FD"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bottom w:val="single" w:sz="8" w:space="0" w:color="000000"/>
              <w:right w:val="single" w:sz="8" w:space="0" w:color="000000"/>
            </w:tcBorders>
            <w:shd w:val="clear" w:color="auto" w:fill="auto"/>
            <w:vAlign w:val="center"/>
          </w:tcPr>
          <w:p w14:paraId="3D00943E"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43E43D"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87.Siento orgullo de trabajar en esta empresa</w:t>
            </w:r>
          </w:p>
        </w:tc>
        <w:tc>
          <w:tcPr>
            <w:tcW w:w="226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97F091" w14:textId="77777777" w:rsidR="003026F0" w:rsidRPr="00E5745C" w:rsidRDefault="002E4F83">
            <w:pPr>
              <w:widowControl w:val="0"/>
              <w:pBdr>
                <w:top w:val="nil"/>
                <w:left w:val="nil"/>
                <w:bottom w:val="nil"/>
                <w:right w:val="nil"/>
                <w:between w:val="nil"/>
              </w:pBdr>
              <w:ind w:left="720" w:hanging="720"/>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54F4E6E8" w14:textId="77777777" w:rsidR="003026F0" w:rsidRPr="00E5745C" w:rsidRDefault="002E4F83">
            <w:pPr>
              <w:widowControl w:val="0"/>
              <w:pBdr>
                <w:top w:val="nil"/>
                <w:left w:val="nil"/>
                <w:bottom w:val="nil"/>
                <w:right w:val="nil"/>
                <w:between w:val="nil"/>
              </w:pBdr>
              <w:ind w:left="720" w:hanging="720"/>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524B326A" w14:textId="77777777" w:rsidR="003026F0" w:rsidRPr="00E5745C" w:rsidRDefault="002E4F83">
            <w:pPr>
              <w:widowControl w:val="0"/>
              <w:pBdr>
                <w:top w:val="nil"/>
                <w:left w:val="nil"/>
                <w:bottom w:val="nil"/>
                <w:right w:val="nil"/>
                <w:between w:val="nil"/>
              </w:pBdr>
              <w:ind w:left="720" w:hanging="720"/>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29D9E812" w14:textId="77777777" w:rsidR="003026F0" w:rsidRPr="00E5745C" w:rsidRDefault="002E4F83">
            <w:pPr>
              <w:widowControl w:val="0"/>
              <w:pBdr>
                <w:top w:val="nil"/>
                <w:left w:val="nil"/>
                <w:bottom w:val="nil"/>
                <w:right w:val="nil"/>
                <w:between w:val="nil"/>
              </w:pBdr>
              <w:ind w:left="720" w:hanging="720"/>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27A8D308" w14:textId="77777777" w:rsidR="003026F0" w:rsidRPr="00E5745C" w:rsidRDefault="002E4F83">
            <w:pPr>
              <w:widowControl w:val="0"/>
              <w:pBdr>
                <w:top w:val="nil"/>
                <w:left w:val="nil"/>
                <w:bottom w:val="nil"/>
                <w:right w:val="nil"/>
                <w:between w:val="nil"/>
              </w:pBdr>
              <w:ind w:left="720" w:hanging="720"/>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3026F0" w:rsidRPr="00E5745C" w14:paraId="05DD4808" w14:textId="77777777" w:rsidTr="00E5745C">
        <w:trPr>
          <w:trHeight w:val="70"/>
        </w:trPr>
        <w:tc>
          <w:tcPr>
            <w:tcW w:w="1560" w:type="dxa"/>
            <w:vMerge/>
            <w:tcBorders>
              <w:top w:val="nil"/>
              <w:left w:val="single" w:sz="8" w:space="0" w:color="000000"/>
              <w:right w:val="single" w:sz="4" w:space="0" w:color="000000"/>
            </w:tcBorders>
            <w:shd w:val="clear" w:color="auto" w:fill="auto"/>
            <w:vAlign w:val="center"/>
          </w:tcPr>
          <w:p w14:paraId="369A7801"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842" w:type="dxa"/>
            <w:vMerge/>
            <w:tcBorders>
              <w:top w:val="single" w:sz="8" w:space="0" w:color="000000"/>
              <w:left w:val="single" w:sz="4" w:space="0" w:color="000000"/>
              <w:right w:val="nil"/>
            </w:tcBorders>
            <w:shd w:val="clear" w:color="auto" w:fill="auto"/>
            <w:vAlign w:val="center"/>
          </w:tcPr>
          <w:p w14:paraId="5EFA85D8"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1560" w:type="dxa"/>
            <w:vMerge/>
            <w:tcBorders>
              <w:top w:val="single" w:sz="8" w:space="0" w:color="000000"/>
              <w:left w:val="single" w:sz="8" w:space="0" w:color="000000"/>
              <w:right w:val="single" w:sz="8" w:space="0" w:color="000000"/>
            </w:tcBorders>
            <w:shd w:val="clear" w:color="auto" w:fill="auto"/>
            <w:vAlign w:val="center"/>
          </w:tcPr>
          <w:p w14:paraId="4BED943F" w14:textId="77777777" w:rsidR="003026F0" w:rsidRPr="00E5745C" w:rsidRDefault="003026F0">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4"/>
                <w:szCs w:val="24"/>
              </w:rPr>
            </w:pPr>
          </w:p>
        </w:tc>
        <w:tc>
          <w:tcPr>
            <w:tcW w:w="5376" w:type="dxa"/>
            <w:tcBorders>
              <w:top w:val="single" w:sz="8" w:space="0" w:color="000000"/>
              <w:left w:val="single" w:sz="8" w:space="0" w:color="000000"/>
              <w:right w:val="single" w:sz="8" w:space="0" w:color="000000"/>
            </w:tcBorders>
            <w:shd w:val="clear" w:color="auto" w:fill="auto"/>
            <w:vAlign w:val="center"/>
          </w:tcPr>
          <w:p w14:paraId="745D1A7D" w14:textId="77777777" w:rsidR="003026F0" w:rsidRPr="00E5745C" w:rsidRDefault="002E4F83">
            <w:pP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88.Hablo bien de la empresa con otras personas</w:t>
            </w:r>
          </w:p>
        </w:tc>
        <w:tc>
          <w:tcPr>
            <w:tcW w:w="2268" w:type="dxa"/>
            <w:tcBorders>
              <w:top w:val="single" w:sz="8" w:space="0" w:color="000000"/>
              <w:left w:val="single" w:sz="8" w:space="0" w:color="000000"/>
              <w:right w:val="single" w:sz="8" w:space="0" w:color="000000"/>
            </w:tcBorders>
            <w:shd w:val="clear" w:color="auto" w:fill="auto"/>
            <w:vAlign w:val="center"/>
          </w:tcPr>
          <w:p w14:paraId="32CE12F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Siempre (0)</w:t>
            </w:r>
          </w:p>
          <w:p w14:paraId="26B95FD3"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siempre (1)</w:t>
            </w:r>
          </w:p>
          <w:p w14:paraId="309DE4F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Algunas veces (2)</w:t>
            </w:r>
          </w:p>
          <w:p w14:paraId="3464A960"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Casi nunca (3)</w:t>
            </w:r>
          </w:p>
          <w:p w14:paraId="14C287B8" w14:textId="77777777" w:rsidR="003026F0" w:rsidRPr="00E5745C" w:rsidRDefault="002E4F83">
            <w:pPr>
              <w:widowControl w:val="0"/>
              <w:pBdr>
                <w:top w:val="nil"/>
                <w:left w:val="nil"/>
                <w:bottom w:val="nil"/>
                <w:right w:val="nil"/>
                <w:between w:val="nil"/>
              </w:pBdr>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Nunca (4)</w:t>
            </w:r>
          </w:p>
        </w:tc>
      </w:tr>
      <w:tr w:rsidR="00E5745C" w:rsidRPr="00E5745C" w14:paraId="31B5A5D1" w14:textId="77777777" w:rsidTr="00E5745C">
        <w:trPr>
          <w:trHeight w:val="70"/>
        </w:trPr>
        <w:tc>
          <w:tcPr>
            <w:tcW w:w="12606" w:type="dxa"/>
            <w:gridSpan w:val="5"/>
            <w:tcBorders>
              <w:top w:val="nil"/>
              <w:left w:val="single" w:sz="8" w:space="0" w:color="000000"/>
              <w:bottom w:val="single" w:sz="4" w:space="0" w:color="auto"/>
              <w:right w:val="single" w:sz="8" w:space="0" w:color="000000"/>
            </w:tcBorders>
            <w:shd w:val="clear" w:color="auto" w:fill="auto"/>
            <w:vAlign w:val="center"/>
          </w:tcPr>
          <w:p w14:paraId="15211880" w14:textId="77777777" w:rsidR="00E5745C" w:rsidRPr="00E5745C" w:rsidRDefault="00E5745C">
            <w:pPr>
              <w:widowControl w:val="0"/>
              <w:pBdr>
                <w:top w:val="nil"/>
                <w:left w:val="nil"/>
                <w:bottom w:val="nil"/>
                <w:right w:val="nil"/>
                <w:between w:val="nil"/>
              </w:pBdr>
              <w:rPr>
                <w:rFonts w:ascii="Times New Roman" w:eastAsia="Times New Roman" w:hAnsi="Times New Roman" w:cs="Times New Roman"/>
                <w:color w:val="000000"/>
                <w:sz w:val="24"/>
                <w:szCs w:val="24"/>
              </w:rPr>
            </w:pPr>
          </w:p>
        </w:tc>
      </w:tr>
    </w:tbl>
    <w:p w14:paraId="20A70910" w14:textId="77777777" w:rsidR="003026F0" w:rsidRPr="00E5745C" w:rsidRDefault="003026F0">
      <w:pPr>
        <w:rPr>
          <w:rFonts w:ascii="Times New Roman" w:eastAsia="Times New Roman" w:hAnsi="Times New Roman" w:cs="Times New Roman"/>
          <w:sz w:val="24"/>
          <w:szCs w:val="24"/>
        </w:rPr>
        <w:sectPr w:rsidR="003026F0" w:rsidRPr="00E5745C" w:rsidSect="00116584">
          <w:pgSz w:w="15840" w:h="12240" w:orient="landscape"/>
          <w:pgMar w:top="1440" w:right="1440" w:bottom="1440" w:left="1701" w:header="706" w:footer="706" w:gutter="0"/>
          <w:cols w:space="720"/>
        </w:sectPr>
      </w:pPr>
    </w:p>
    <w:p w14:paraId="43135EE3" w14:textId="77777777" w:rsidR="003026F0" w:rsidRPr="00E5745C" w:rsidRDefault="003026F0">
      <w:pPr>
        <w:spacing w:after="160" w:line="360" w:lineRule="auto"/>
        <w:rPr>
          <w:rFonts w:ascii="Times New Roman" w:eastAsia="Times New Roman" w:hAnsi="Times New Roman" w:cs="Times New Roman"/>
          <w:b/>
          <w:sz w:val="24"/>
          <w:szCs w:val="24"/>
        </w:rPr>
        <w:sectPr w:rsidR="003026F0" w:rsidRPr="00E5745C" w:rsidSect="00116584">
          <w:pgSz w:w="12240" w:h="15840"/>
          <w:pgMar w:top="1440" w:right="1440" w:bottom="1440" w:left="1701" w:header="708" w:footer="708" w:gutter="0"/>
          <w:cols w:space="720" w:equalWidth="0">
            <w:col w:w="8815"/>
          </w:cols>
        </w:sectPr>
      </w:pPr>
    </w:p>
    <w:p w14:paraId="58D42034" w14:textId="5CE45FB4" w:rsidR="006E6E8C" w:rsidRDefault="006E6E8C" w:rsidP="006E6E8C">
      <w:pPr>
        <w:pStyle w:val="Ttulo1"/>
        <w:spacing w:before="0" w:line="360" w:lineRule="auto"/>
        <w:contextualSpacing/>
        <w:jc w:val="center"/>
        <w:rPr>
          <w:rFonts w:ascii="Times New Roman" w:eastAsia="Times New Roman" w:hAnsi="Times New Roman" w:cs="Times New Roman"/>
          <w:color w:val="000000"/>
          <w:sz w:val="24"/>
          <w:szCs w:val="24"/>
        </w:rPr>
      </w:pPr>
      <w:bookmarkStart w:id="81" w:name="_Toc52981744"/>
      <w:bookmarkStart w:id="82" w:name="_Toc52981781"/>
      <w:bookmarkStart w:id="83" w:name="_Toc74929797"/>
      <w:r>
        <w:rPr>
          <w:rFonts w:ascii="Times New Roman" w:eastAsia="Times New Roman" w:hAnsi="Times New Roman" w:cs="Times New Roman"/>
          <w:color w:val="000000"/>
          <w:sz w:val="24"/>
          <w:szCs w:val="24"/>
        </w:rPr>
        <w:t>CAPITULO IV</w:t>
      </w:r>
    </w:p>
    <w:p w14:paraId="592C0D85" w14:textId="79199097" w:rsidR="003026F0" w:rsidRPr="00E5745C" w:rsidRDefault="002E4F83" w:rsidP="00540B29">
      <w:pPr>
        <w:pStyle w:val="Ttulo1"/>
        <w:numPr>
          <w:ilvl w:val="0"/>
          <w:numId w:val="7"/>
        </w:numPr>
        <w:spacing w:before="0" w:line="360" w:lineRule="auto"/>
        <w:ind w:left="0" w:firstLine="0"/>
        <w:contextualSpacing/>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R</w:t>
      </w:r>
      <w:r w:rsidR="00540B29" w:rsidRPr="00E5745C">
        <w:rPr>
          <w:rFonts w:ascii="Times New Roman" w:eastAsia="Times New Roman" w:hAnsi="Times New Roman" w:cs="Times New Roman"/>
          <w:color w:val="000000"/>
          <w:sz w:val="24"/>
          <w:szCs w:val="24"/>
        </w:rPr>
        <w:t>esultados</w:t>
      </w:r>
      <w:bookmarkEnd w:id="81"/>
      <w:bookmarkEnd w:id="82"/>
      <w:bookmarkEnd w:id="83"/>
    </w:p>
    <w:p w14:paraId="109864AC" w14:textId="77777777" w:rsidR="003026F0" w:rsidRPr="00E5745C" w:rsidRDefault="002E4F83" w:rsidP="00E12E26">
      <w:pPr>
        <w:pStyle w:val="Ttulo2"/>
        <w:numPr>
          <w:ilvl w:val="1"/>
          <w:numId w:val="7"/>
        </w:numPr>
        <w:tabs>
          <w:tab w:val="clear" w:pos="1418"/>
          <w:tab w:val="clear" w:pos="1560"/>
          <w:tab w:val="left" w:pos="450"/>
        </w:tabs>
        <w:spacing w:before="0" w:after="0" w:line="360" w:lineRule="auto"/>
        <w:ind w:left="0" w:firstLine="0"/>
        <w:contextualSpacing/>
        <w:jc w:val="both"/>
        <w:rPr>
          <w:rFonts w:ascii="Times New Roman" w:eastAsia="Times New Roman" w:hAnsi="Times New Roman" w:cs="Times New Roman"/>
        </w:rPr>
      </w:pPr>
      <w:bookmarkStart w:id="84" w:name="_Toc52981745"/>
      <w:bookmarkStart w:id="85" w:name="_Toc52981782"/>
      <w:bookmarkStart w:id="86" w:name="_Toc74929798"/>
      <w:r w:rsidRPr="00E5745C">
        <w:rPr>
          <w:rFonts w:ascii="Times New Roman" w:eastAsia="Times New Roman" w:hAnsi="Times New Roman" w:cs="Times New Roman"/>
        </w:rPr>
        <w:t xml:space="preserve">Características </w:t>
      </w:r>
      <w:bookmarkEnd w:id="84"/>
      <w:bookmarkEnd w:id="85"/>
      <w:r w:rsidR="00E71C43">
        <w:rPr>
          <w:rFonts w:ascii="Times New Roman" w:eastAsia="Times New Roman" w:hAnsi="Times New Roman" w:cs="Times New Roman"/>
        </w:rPr>
        <w:t>socio-</w:t>
      </w:r>
      <w:r w:rsidR="00E71C43" w:rsidRPr="00E5745C">
        <w:rPr>
          <w:rFonts w:ascii="Times New Roman" w:eastAsia="Times New Roman" w:hAnsi="Times New Roman" w:cs="Times New Roman"/>
        </w:rPr>
        <w:t>laborales</w:t>
      </w:r>
      <w:bookmarkEnd w:id="86"/>
    </w:p>
    <w:p w14:paraId="5306AEC3" w14:textId="77777777" w:rsidR="003026F0" w:rsidRPr="00E5745C" w:rsidRDefault="002E4F83" w:rsidP="00540B29">
      <w:pPr>
        <w:spacing w:after="0" w:line="360" w:lineRule="auto"/>
        <w:ind w:firstLine="567"/>
        <w:contextualSpacing/>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Los participantes en su gran mayoría fueron mujeres (ver Figura 1); en cuanto a edad, un 30% tienen entre 31 y 40 años, seguido con 28% de 27 a 30 y el mismo porcentaje de 18 a 26 años (ver Figura 2). En cuanto a estado civil, todos los participantes viven en pareja, en su gran mayoría, en unión libre (ver Figura 3). Respecto a la vivienda, predomina la tenencia propia con 52%, seguida de familiar con 38% (ver Figura 4). Sobre el nivel de estudios, predomina con 92% el nivel técnico/tecnológico (ver Figura 5). En cuanto a tipo de contrato, el 92% de participantes están vinculados mediante cooperativa, seguido de un 8% por OPS (ver Figura 6). Sobre el tiempo de contratación, el 100% reportan que corresponde a más de un año.</w:t>
      </w:r>
    </w:p>
    <w:p w14:paraId="79576569" w14:textId="77777777" w:rsidR="00540B29" w:rsidRPr="00540B29" w:rsidRDefault="00540B29" w:rsidP="00540B29">
      <w:pPr>
        <w:spacing w:after="0" w:line="360" w:lineRule="auto"/>
        <w:ind w:firstLine="567"/>
        <w:contextualSpacing/>
        <w:jc w:val="both"/>
        <w:rPr>
          <w:rFonts w:ascii="Times New Roman" w:hAnsi="Times New Roman" w:cs="Times New Roman"/>
          <w:color w:val="000000" w:themeColor="text1"/>
          <w:sz w:val="24"/>
          <w:szCs w:val="24"/>
        </w:rPr>
      </w:pPr>
      <w:r w:rsidRPr="00540B29">
        <w:rPr>
          <w:rFonts w:ascii="Times New Roman" w:hAnsi="Times New Roman" w:cs="Times New Roman"/>
          <w:b/>
          <w:color w:val="000000" w:themeColor="text1"/>
          <w:sz w:val="24"/>
          <w:szCs w:val="24"/>
        </w:rPr>
        <w:t xml:space="preserve">Gráfica </w:t>
      </w:r>
      <w:r w:rsidRPr="00540B29">
        <w:rPr>
          <w:rFonts w:ascii="Times New Roman" w:hAnsi="Times New Roman" w:cs="Times New Roman"/>
          <w:b/>
          <w:color w:val="000000" w:themeColor="text1"/>
          <w:sz w:val="24"/>
          <w:szCs w:val="24"/>
        </w:rPr>
        <w:fldChar w:fldCharType="begin"/>
      </w:r>
      <w:r w:rsidRPr="00540B29">
        <w:rPr>
          <w:rFonts w:ascii="Times New Roman" w:hAnsi="Times New Roman" w:cs="Times New Roman"/>
          <w:b/>
          <w:color w:val="000000" w:themeColor="text1"/>
          <w:sz w:val="24"/>
          <w:szCs w:val="24"/>
        </w:rPr>
        <w:instrText xml:space="preserve"> SEQ Grafica \* ARABIC </w:instrText>
      </w:r>
      <w:r w:rsidRPr="00540B29">
        <w:rPr>
          <w:rFonts w:ascii="Times New Roman" w:hAnsi="Times New Roman" w:cs="Times New Roman"/>
          <w:b/>
          <w:color w:val="000000" w:themeColor="text1"/>
          <w:sz w:val="24"/>
          <w:szCs w:val="24"/>
        </w:rPr>
        <w:fldChar w:fldCharType="separate"/>
      </w:r>
      <w:r w:rsidRPr="00540B29">
        <w:rPr>
          <w:rFonts w:ascii="Times New Roman" w:hAnsi="Times New Roman" w:cs="Times New Roman"/>
          <w:b/>
          <w:noProof/>
          <w:color w:val="000000" w:themeColor="text1"/>
          <w:sz w:val="24"/>
          <w:szCs w:val="24"/>
        </w:rPr>
        <w:t>1</w:t>
      </w:r>
      <w:r w:rsidRPr="00540B29">
        <w:rPr>
          <w:rFonts w:ascii="Times New Roman" w:hAnsi="Times New Roman" w:cs="Times New Roman"/>
          <w:b/>
          <w:color w:val="000000" w:themeColor="text1"/>
          <w:sz w:val="24"/>
          <w:szCs w:val="24"/>
        </w:rPr>
        <w:fldChar w:fldCharType="end"/>
      </w:r>
      <w:r w:rsidRPr="00540B29">
        <w:rPr>
          <w:rFonts w:ascii="Times New Roman" w:hAnsi="Times New Roman" w:cs="Times New Roman"/>
          <w:color w:val="000000" w:themeColor="text1"/>
          <w:sz w:val="24"/>
          <w:szCs w:val="24"/>
        </w:rPr>
        <w:t xml:space="preserve"> </w:t>
      </w:r>
    </w:p>
    <w:p w14:paraId="426B5EB5" w14:textId="28DA67A7" w:rsidR="00DB6D98" w:rsidRPr="00E5745C" w:rsidRDefault="00540B29" w:rsidP="00540B29">
      <w:pPr>
        <w:spacing w:after="0" w:line="360" w:lineRule="auto"/>
        <w:ind w:firstLine="567"/>
        <w:contextualSpacing/>
        <w:jc w:val="both"/>
        <w:rPr>
          <w:rFonts w:ascii="Times New Roman" w:eastAsia="Times New Roman" w:hAnsi="Times New Roman" w:cs="Times New Roman"/>
          <w:sz w:val="24"/>
          <w:szCs w:val="24"/>
        </w:rPr>
      </w:pPr>
      <w:r w:rsidRPr="00540B29">
        <w:rPr>
          <w:rFonts w:ascii="Times New Roman" w:hAnsi="Times New Roman" w:cs="Times New Roman"/>
          <w:i/>
          <w:color w:val="000000" w:themeColor="text1"/>
          <w:sz w:val="24"/>
          <w:szCs w:val="24"/>
        </w:rPr>
        <w:t>Distribución porcentual de participantes según sexo. n=50</w:t>
      </w:r>
      <w:r w:rsidRPr="00540B29">
        <w:rPr>
          <w:rFonts w:ascii="Times New Roman" w:hAnsi="Times New Roman" w:cs="Times New Roman"/>
          <w:color w:val="000000" w:themeColor="text1"/>
          <w:sz w:val="24"/>
          <w:szCs w:val="24"/>
        </w:rPr>
        <w:t>.</w:t>
      </w:r>
    </w:p>
    <w:p w14:paraId="2C1D26DD" w14:textId="1C4EE656" w:rsidR="00A704FF" w:rsidRPr="00E5745C" w:rsidRDefault="002E4F83" w:rsidP="00540B29">
      <w:pPr>
        <w:keepNext/>
        <w:spacing w:after="100" w:afterAutospacing="1" w:line="240" w:lineRule="auto"/>
        <w:ind w:firstLine="567"/>
        <w:rPr>
          <w:rFonts w:ascii="Times New Roman" w:hAnsi="Times New Roman" w:cs="Times New Roman"/>
          <w:sz w:val="24"/>
          <w:szCs w:val="24"/>
        </w:rPr>
      </w:pPr>
      <w:r w:rsidRPr="00E5745C">
        <w:rPr>
          <w:rFonts w:ascii="Times New Roman" w:eastAsia="Times New Roman" w:hAnsi="Times New Roman" w:cs="Times New Roman"/>
          <w:noProof/>
          <w:sz w:val="24"/>
          <w:szCs w:val="24"/>
        </w:rPr>
        <w:drawing>
          <wp:inline distT="0" distB="0" distL="0" distR="0" wp14:anchorId="208609EB" wp14:editId="50AA66B2">
            <wp:extent cx="5095875" cy="2971800"/>
            <wp:effectExtent l="0" t="0" r="9525" b="0"/>
            <wp:docPr id="3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a:stretch>
                      <a:fillRect/>
                    </a:stretch>
                  </pic:blipFill>
                  <pic:spPr>
                    <a:xfrm>
                      <a:off x="0" y="0"/>
                      <a:ext cx="5095875" cy="2971800"/>
                    </a:xfrm>
                    <a:prstGeom prst="rect">
                      <a:avLst/>
                    </a:prstGeom>
                    <a:ln/>
                  </pic:spPr>
                </pic:pic>
              </a:graphicData>
            </a:graphic>
          </wp:inline>
        </w:drawing>
      </w:r>
    </w:p>
    <w:p w14:paraId="7568AF58" w14:textId="2D8C5FA8" w:rsidR="00A704FF" w:rsidRPr="00E71C43" w:rsidRDefault="00A704FF" w:rsidP="00A1778C">
      <w:pPr>
        <w:pStyle w:val="Descripcin"/>
        <w:spacing w:after="100" w:afterAutospacing="1"/>
        <w:ind w:firstLine="567"/>
        <w:jc w:val="both"/>
        <w:rPr>
          <w:rFonts w:ascii="Times New Roman" w:hAnsi="Times New Roman" w:cs="Times New Roman"/>
          <w:b/>
          <w:i w:val="0"/>
          <w:color w:val="000000" w:themeColor="text1"/>
          <w:sz w:val="24"/>
          <w:szCs w:val="24"/>
        </w:rPr>
      </w:pPr>
      <w:bookmarkStart w:id="87" w:name="_Toc52997408"/>
      <w:r w:rsidRPr="00540B29">
        <w:rPr>
          <w:rFonts w:ascii="Times New Roman" w:hAnsi="Times New Roman" w:cs="Times New Roman"/>
          <w:color w:val="000000" w:themeColor="text1"/>
          <w:sz w:val="24"/>
          <w:szCs w:val="24"/>
        </w:rPr>
        <w:t>Fuente: Datos propios de la investigación</w:t>
      </w:r>
      <w:bookmarkEnd w:id="87"/>
      <w:r w:rsidR="00E12E26" w:rsidRPr="00540B29">
        <w:rPr>
          <w:rFonts w:ascii="Times New Roman" w:hAnsi="Times New Roman" w:cs="Times New Roman"/>
          <w:color w:val="000000" w:themeColor="text1"/>
          <w:sz w:val="24"/>
          <w:szCs w:val="24"/>
        </w:rPr>
        <w:t>.</w:t>
      </w:r>
    </w:p>
    <w:p w14:paraId="4C1BB29D" w14:textId="77777777" w:rsidR="00A704FF" w:rsidRPr="00E5745C" w:rsidRDefault="00A704FF">
      <w:pPr>
        <w:pBdr>
          <w:top w:val="nil"/>
          <w:left w:val="nil"/>
          <w:bottom w:val="nil"/>
          <w:right w:val="nil"/>
          <w:between w:val="nil"/>
        </w:pBdr>
        <w:spacing w:line="240" w:lineRule="auto"/>
        <w:rPr>
          <w:rFonts w:ascii="Times New Roman" w:eastAsia="Times New Roman" w:hAnsi="Times New Roman" w:cs="Times New Roman"/>
          <w:i/>
          <w:color w:val="000000"/>
          <w:sz w:val="24"/>
          <w:szCs w:val="24"/>
        </w:rPr>
      </w:pPr>
    </w:p>
    <w:p w14:paraId="5D9FFD63" w14:textId="77777777" w:rsidR="003026F0" w:rsidRDefault="003026F0">
      <w:pPr>
        <w:spacing w:after="160" w:line="360" w:lineRule="auto"/>
        <w:ind w:firstLine="567"/>
        <w:rPr>
          <w:rFonts w:ascii="Times New Roman" w:eastAsia="Times New Roman" w:hAnsi="Times New Roman" w:cs="Times New Roman"/>
          <w:sz w:val="24"/>
          <w:szCs w:val="24"/>
        </w:rPr>
      </w:pPr>
    </w:p>
    <w:p w14:paraId="21752E83" w14:textId="77777777" w:rsidR="00A1778C" w:rsidRDefault="00A1778C">
      <w:pPr>
        <w:spacing w:after="160" w:line="360" w:lineRule="auto"/>
        <w:ind w:firstLine="567"/>
        <w:rPr>
          <w:rFonts w:ascii="Times New Roman" w:eastAsia="Times New Roman" w:hAnsi="Times New Roman" w:cs="Times New Roman"/>
          <w:sz w:val="24"/>
          <w:szCs w:val="24"/>
        </w:rPr>
      </w:pPr>
    </w:p>
    <w:p w14:paraId="7E500A2D" w14:textId="77777777" w:rsidR="00A1778C" w:rsidRDefault="00A1778C" w:rsidP="00A1778C">
      <w:pPr>
        <w:spacing w:after="0" w:line="360" w:lineRule="auto"/>
        <w:ind w:firstLine="567"/>
        <w:rPr>
          <w:rFonts w:ascii="Times New Roman" w:eastAsia="Times New Roman" w:hAnsi="Times New Roman" w:cs="Times New Roman"/>
          <w:i/>
          <w:iCs/>
          <w:color w:val="000000"/>
          <w:sz w:val="24"/>
          <w:szCs w:val="24"/>
        </w:rPr>
      </w:pPr>
      <w:r w:rsidRPr="00E71C43">
        <w:rPr>
          <w:rFonts w:ascii="Times New Roman" w:eastAsia="Times New Roman" w:hAnsi="Times New Roman" w:cs="Times New Roman"/>
          <w:b/>
          <w:i/>
          <w:iCs/>
          <w:color w:val="000000"/>
          <w:sz w:val="24"/>
          <w:szCs w:val="24"/>
        </w:rPr>
        <w:t xml:space="preserve">Gráfica </w:t>
      </w:r>
      <w:r w:rsidRPr="00E71C43">
        <w:rPr>
          <w:rFonts w:ascii="Times New Roman" w:eastAsia="Times New Roman" w:hAnsi="Times New Roman" w:cs="Times New Roman"/>
          <w:b/>
          <w:i/>
          <w:iCs/>
          <w:color w:val="000000"/>
          <w:sz w:val="24"/>
          <w:szCs w:val="24"/>
        </w:rPr>
        <w:fldChar w:fldCharType="begin"/>
      </w:r>
      <w:r w:rsidRPr="00E71C43">
        <w:rPr>
          <w:rFonts w:ascii="Times New Roman" w:eastAsia="Times New Roman" w:hAnsi="Times New Roman" w:cs="Times New Roman"/>
          <w:b/>
          <w:i/>
          <w:iCs/>
          <w:color w:val="000000"/>
          <w:sz w:val="24"/>
          <w:szCs w:val="24"/>
        </w:rPr>
        <w:instrText xml:space="preserve"> SEQ Grafica \* ARABIC </w:instrText>
      </w:r>
      <w:r w:rsidRPr="00E71C43">
        <w:rPr>
          <w:rFonts w:ascii="Times New Roman" w:eastAsia="Times New Roman" w:hAnsi="Times New Roman" w:cs="Times New Roman"/>
          <w:b/>
          <w:i/>
          <w:iCs/>
          <w:color w:val="000000"/>
          <w:sz w:val="24"/>
          <w:szCs w:val="24"/>
        </w:rPr>
        <w:fldChar w:fldCharType="separate"/>
      </w:r>
      <w:r w:rsidRPr="00E71C43">
        <w:rPr>
          <w:rFonts w:ascii="Times New Roman" w:eastAsia="Times New Roman" w:hAnsi="Times New Roman" w:cs="Times New Roman"/>
          <w:b/>
          <w:i/>
          <w:iCs/>
          <w:noProof/>
          <w:color w:val="000000"/>
          <w:sz w:val="24"/>
          <w:szCs w:val="24"/>
        </w:rPr>
        <w:t>2</w:t>
      </w:r>
      <w:r w:rsidRPr="00E71C43">
        <w:rPr>
          <w:rFonts w:ascii="Times New Roman" w:eastAsia="Times New Roman" w:hAnsi="Times New Roman" w:cs="Times New Roman"/>
          <w:b/>
          <w:i/>
          <w:iCs/>
          <w:color w:val="000000"/>
          <w:sz w:val="24"/>
          <w:szCs w:val="24"/>
        </w:rPr>
        <w:fldChar w:fldCharType="end"/>
      </w:r>
      <w:r w:rsidRPr="00E71C43">
        <w:rPr>
          <w:rFonts w:ascii="Times New Roman" w:eastAsia="Times New Roman" w:hAnsi="Times New Roman" w:cs="Times New Roman"/>
          <w:i/>
          <w:iCs/>
          <w:color w:val="000000"/>
          <w:sz w:val="24"/>
          <w:szCs w:val="24"/>
        </w:rPr>
        <w:t xml:space="preserve"> </w:t>
      </w:r>
    </w:p>
    <w:p w14:paraId="2786176E" w14:textId="5FA36C63" w:rsidR="00A1778C" w:rsidRPr="00E5745C" w:rsidRDefault="00A1778C" w:rsidP="00A1778C">
      <w:pPr>
        <w:spacing w:after="0" w:line="360" w:lineRule="auto"/>
        <w:ind w:firstLine="567"/>
        <w:rPr>
          <w:rFonts w:ascii="Times New Roman" w:eastAsia="Times New Roman" w:hAnsi="Times New Roman" w:cs="Times New Roman"/>
          <w:sz w:val="24"/>
          <w:szCs w:val="24"/>
        </w:rPr>
      </w:pPr>
      <w:r w:rsidRPr="00E71C43">
        <w:rPr>
          <w:rFonts w:ascii="Times New Roman" w:eastAsia="Times New Roman" w:hAnsi="Times New Roman" w:cs="Times New Roman"/>
          <w:i/>
          <w:iCs/>
          <w:color w:val="000000"/>
          <w:sz w:val="24"/>
          <w:szCs w:val="24"/>
        </w:rPr>
        <w:t>Distribución porcentual de participantes según edad. n=50.</w:t>
      </w:r>
    </w:p>
    <w:p w14:paraId="5DC89C53" w14:textId="77777777" w:rsidR="003026F0" w:rsidRPr="00E5745C" w:rsidRDefault="002E4F83" w:rsidP="00A1778C">
      <w:pPr>
        <w:spacing w:after="160" w:line="240" w:lineRule="auto"/>
        <w:ind w:firstLine="567"/>
        <w:rPr>
          <w:rFonts w:ascii="Times New Roman" w:eastAsia="Times New Roman" w:hAnsi="Times New Roman" w:cs="Times New Roman"/>
          <w:sz w:val="24"/>
          <w:szCs w:val="24"/>
        </w:rPr>
      </w:pPr>
      <w:r w:rsidRPr="00E5745C">
        <w:rPr>
          <w:rFonts w:ascii="Times New Roman" w:eastAsia="Times New Roman" w:hAnsi="Times New Roman" w:cs="Times New Roman"/>
          <w:noProof/>
          <w:sz w:val="24"/>
          <w:szCs w:val="24"/>
        </w:rPr>
        <w:drawing>
          <wp:inline distT="0" distB="0" distL="0" distR="0" wp14:anchorId="50134865" wp14:editId="12CC5BFA">
            <wp:extent cx="5200650" cy="3048000"/>
            <wp:effectExtent l="0" t="0" r="0" b="0"/>
            <wp:docPr id="4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1"/>
                    <a:srcRect/>
                    <a:stretch>
                      <a:fillRect/>
                    </a:stretch>
                  </pic:blipFill>
                  <pic:spPr>
                    <a:xfrm>
                      <a:off x="0" y="0"/>
                      <a:ext cx="5200650" cy="3048000"/>
                    </a:xfrm>
                    <a:prstGeom prst="rect">
                      <a:avLst/>
                    </a:prstGeom>
                    <a:ln/>
                  </pic:spPr>
                </pic:pic>
              </a:graphicData>
            </a:graphic>
          </wp:inline>
        </w:drawing>
      </w:r>
    </w:p>
    <w:p w14:paraId="7422026D" w14:textId="311F866F" w:rsidR="005D4F25" w:rsidRPr="00E71C43" w:rsidRDefault="005D4F25" w:rsidP="00A1778C">
      <w:pPr>
        <w:pStyle w:val="Descripcin"/>
        <w:ind w:firstLine="567"/>
        <w:jc w:val="both"/>
        <w:rPr>
          <w:rFonts w:ascii="Times New Roman" w:eastAsia="Times New Roman" w:hAnsi="Times New Roman" w:cs="Times New Roman"/>
          <w:i w:val="0"/>
          <w:iCs w:val="0"/>
          <w:color w:val="000000"/>
          <w:sz w:val="24"/>
          <w:szCs w:val="24"/>
        </w:rPr>
      </w:pPr>
      <w:bookmarkStart w:id="88" w:name="_Toc52997409"/>
      <w:r w:rsidRPr="00E71C43">
        <w:rPr>
          <w:rFonts w:ascii="Times New Roman" w:eastAsia="Times New Roman" w:hAnsi="Times New Roman" w:cs="Times New Roman"/>
          <w:i w:val="0"/>
          <w:iCs w:val="0"/>
          <w:color w:val="000000"/>
          <w:sz w:val="24"/>
          <w:szCs w:val="24"/>
        </w:rPr>
        <w:t xml:space="preserve">Fuente: </w:t>
      </w:r>
      <w:r w:rsidRPr="00A1778C">
        <w:rPr>
          <w:rFonts w:ascii="Times New Roman" w:eastAsia="Times New Roman" w:hAnsi="Times New Roman" w:cs="Times New Roman"/>
          <w:iCs w:val="0"/>
          <w:color w:val="000000"/>
          <w:sz w:val="24"/>
          <w:szCs w:val="24"/>
        </w:rPr>
        <w:t>Datos propios de la investigación</w:t>
      </w:r>
      <w:bookmarkEnd w:id="88"/>
    </w:p>
    <w:p w14:paraId="32E78B0E" w14:textId="77777777" w:rsidR="00A1778C" w:rsidRDefault="00A1778C">
      <w:pPr>
        <w:spacing w:after="160" w:line="360" w:lineRule="auto"/>
        <w:ind w:firstLine="567"/>
        <w:rPr>
          <w:rFonts w:ascii="Times New Roman" w:eastAsia="Times New Roman" w:hAnsi="Times New Roman" w:cs="Times New Roman"/>
          <w:i/>
          <w:color w:val="1F497D"/>
          <w:sz w:val="24"/>
          <w:szCs w:val="24"/>
        </w:rPr>
      </w:pPr>
    </w:p>
    <w:p w14:paraId="77CE608A" w14:textId="77777777" w:rsidR="00A1778C" w:rsidRDefault="00A1778C" w:rsidP="00A1778C">
      <w:pPr>
        <w:spacing w:after="0" w:line="240" w:lineRule="auto"/>
        <w:ind w:firstLine="567"/>
        <w:rPr>
          <w:rFonts w:ascii="Times New Roman" w:eastAsia="Times New Roman" w:hAnsi="Times New Roman" w:cs="Times New Roman"/>
          <w:i/>
          <w:color w:val="000000"/>
          <w:sz w:val="24"/>
          <w:szCs w:val="24"/>
        </w:rPr>
      </w:pPr>
      <w:r w:rsidRPr="00E71C43">
        <w:rPr>
          <w:rFonts w:ascii="Times New Roman" w:eastAsia="Times New Roman" w:hAnsi="Times New Roman" w:cs="Times New Roman"/>
          <w:b/>
          <w:i/>
          <w:color w:val="000000"/>
          <w:sz w:val="24"/>
          <w:szCs w:val="24"/>
        </w:rPr>
        <w:t xml:space="preserve">Gráfica </w:t>
      </w:r>
      <w:r w:rsidRPr="00E71C43">
        <w:rPr>
          <w:rFonts w:ascii="Times New Roman" w:eastAsia="Times New Roman" w:hAnsi="Times New Roman" w:cs="Times New Roman"/>
          <w:b/>
          <w:i/>
          <w:color w:val="000000"/>
          <w:sz w:val="24"/>
          <w:szCs w:val="24"/>
        </w:rPr>
        <w:fldChar w:fldCharType="begin"/>
      </w:r>
      <w:r w:rsidRPr="00E71C43">
        <w:rPr>
          <w:rFonts w:ascii="Times New Roman" w:eastAsia="Times New Roman" w:hAnsi="Times New Roman" w:cs="Times New Roman"/>
          <w:b/>
          <w:i/>
          <w:color w:val="000000"/>
          <w:sz w:val="24"/>
          <w:szCs w:val="24"/>
        </w:rPr>
        <w:instrText xml:space="preserve"> SEQ Grafica \* ARABIC </w:instrText>
      </w:r>
      <w:r w:rsidRPr="00E71C43">
        <w:rPr>
          <w:rFonts w:ascii="Times New Roman" w:eastAsia="Times New Roman" w:hAnsi="Times New Roman" w:cs="Times New Roman"/>
          <w:b/>
          <w:i/>
          <w:color w:val="000000"/>
          <w:sz w:val="24"/>
          <w:szCs w:val="24"/>
        </w:rPr>
        <w:fldChar w:fldCharType="separate"/>
      </w:r>
      <w:r w:rsidRPr="00E71C43">
        <w:rPr>
          <w:rFonts w:ascii="Times New Roman" w:eastAsia="Times New Roman" w:hAnsi="Times New Roman" w:cs="Times New Roman"/>
          <w:b/>
          <w:i/>
          <w:noProof/>
          <w:color w:val="000000"/>
          <w:sz w:val="24"/>
          <w:szCs w:val="24"/>
        </w:rPr>
        <w:t>3</w:t>
      </w:r>
      <w:r w:rsidRPr="00E71C43">
        <w:rPr>
          <w:rFonts w:ascii="Times New Roman" w:eastAsia="Times New Roman" w:hAnsi="Times New Roman" w:cs="Times New Roman"/>
          <w:b/>
          <w:i/>
          <w:color w:val="000000"/>
          <w:sz w:val="24"/>
          <w:szCs w:val="24"/>
        </w:rPr>
        <w:fldChar w:fldCharType="end"/>
      </w:r>
      <w:r w:rsidRPr="00E71C43">
        <w:rPr>
          <w:rFonts w:ascii="Times New Roman" w:eastAsia="Times New Roman" w:hAnsi="Times New Roman" w:cs="Times New Roman"/>
          <w:i/>
          <w:color w:val="000000"/>
          <w:sz w:val="24"/>
          <w:szCs w:val="24"/>
        </w:rPr>
        <w:t xml:space="preserve"> </w:t>
      </w:r>
    </w:p>
    <w:p w14:paraId="1745E128" w14:textId="435A80C6" w:rsidR="003026F0" w:rsidRPr="00E5745C" w:rsidRDefault="00A1778C" w:rsidP="00A1778C">
      <w:pPr>
        <w:spacing w:after="0" w:line="240" w:lineRule="auto"/>
        <w:ind w:firstLine="567"/>
        <w:rPr>
          <w:rFonts w:ascii="Times New Roman" w:eastAsia="Times New Roman" w:hAnsi="Times New Roman" w:cs="Times New Roman"/>
          <w:i/>
          <w:sz w:val="24"/>
          <w:szCs w:val="24"/>
        </w:rPr>
      </w:pPr>
      <w:r w:rsidRPr="00E71C43">
        <w:rPr>
          <w:rFonts w:ascii="Times New Roman" w:eastAsia="Times New Roman" w:hAnsi="Times New Roman" w:cs="Times New Roman"/>
          <w:i/>
          <w:color w:val="000000"/>
          <w:sz w:val="24"/>
          <w:szCs w:val="24"/>
        </w:rPr>
        <w:t>Distribución porcentual de participantes según estado civil. n=50.</w:t>
      </w:r>
    </w:p>
    <w:p w14:paraId="6EDB7B38" w14:textId="77777777" w:rsidR="003026F0" w:rsidRPr="00E5745C" w:rsidRDefault="002E4F83" w:rsidP="00A1778C">
      <w:pPr>
        <w:pBdr>
          <w:top w:val="nil"/>
          <w:left w:val="nil"/>
          <w:bottom w:val="nil"/>
          <w:right w:val="nil"/>
          <w:between w:val="nil"/>
        </w:pBdr>
        <w:spacing w:after="0" w:line="240" w:lineRule="auto"/>
        <w:jc w:val="center"/>
        <w:rPr>
          <w:rFonts w:ascii="Times New Roman" w:eastAsia="Times New Roman" w:hAnsi="Times New Roman" w:cs="Times New Roman"/>
          <w:i/>
          <w:color w:val="1F497D"/>
          <w:sz w:val="24"/>
          <w:szCs w:val="24"/>
        </w:rPr>
      </w:pPr>
      <w:r w:rsidRPr="00E5745C">
        <w:rPr>
          <w:rFonts w:ascii="Times New Roman" w:eastAsia="Times New Roman" w:hAnsi="Times New Roman" w:cs="Times New Roman"/>
          <w:i/>
          <w:noProof/>
          <w:color w:val="1F497D"/>
          <w:sz w:val="24"/>
          <w:szCs w:val="24"/>
        </w:rPr>
        <w:drawing>
          <wp:inline distT="0" distB="0" distL="0" distR="0" wp14:anchorId="71CDE6BE" wp14:editId="32EA76F4">
            <wp:extent cx="5133975" cy="2876550"/>
            <wp:effectExtent l="0" t="0" r="9525" b="0"/>
            <wp:docPr id="3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133975" cy="2876550"/>
                    </a:xfrm>
                    <a:prstGeom prst="rect">
                      <a:avLst/>
                    </a:prstGeom>
                    <a:ln/>
                  </pic:spPr>
                </pic:pic>
              </a:graphicData>
            </a:graphic>
          </wp:inline>
        </w:drawing>
      </w:r>
    </w:p>
    <w:p w14:paraId="7512FC51" w14:textId="3D06FF2E" w:rsidR="003026F0" w:rsidRPr="00A1778C" w:rsidRDefault="005D4F25" w:rsidP="00A1778C">
      <w:pPr>
        <w:pStyle w:val="Descripcin"/>
        <w:spacing w:after="0"/>
        <w:ind w:firstLine="709"/>
        <w:jc w:val="both"/>
        <w:rPr>
          <w:rFonts w:ascii="Times New Roman" w:eastAsia="Times New Roman" w:hAnsi="Times New Roman" w:cs="Times New Roman"/>
          <w:color w:val="000000"/>
          <w:sz w:val="24"/>
          <w:szCs w:val="24"/>
        </w:rPr>
      </w:pPr>
      <w:bookmarkStart w:id="89" w:name="_Toc52997410"/>
      <w:r w:rsidRPr="00E71C43">
        <w:rPr>
          <w:rFonts w:ascii="Times New Roman" w:eastAsia="Times New Roman" w:hAnsi="Times New Roman" w:cs="Times New Roman"/>
          <w:i w:val="0"/>
          <w:color w:val="000000"/>
          <w:sz w:val="24"/>
          <w:szCs w:val="24"/>
        </w:rPr>
        <w:t xml:space="preserve">Fuente: </w:t>
      </w:r>
      <w:r w:rsidRPr="00A1778C">
        <w:rPr>
          <w:rFonts w:ascii="Times New Roman" w:eastAsia="Times New Roman" w:hAnsi="Times New Roman" w:cs="Times New Roman"/>
          <w:color w:val="000000"/>
          <w:sz w:val="24"/>
          <w:szCs w:val="24"/>
        </w:rPr>
        <w:t>Datos propios de la investigación.</w:t>
      </w:r>
      <w:bookmarkEnd w:id="89"/>
    </w:p>
    <w:p w14:paraId="74669BB2" w14:textId="77777777" w:rsidR="003026F0" w:rsidRDefault="003026F0">
      <w:pPr>
        <w:spacing w:after="160" w:line="360" w:lineRule="auto"/>
        <w:ind w:firstLine="567"/>
        <w:rPr>
          <w:rFonts w:ascii="Times New Roman" w:eastAsia="Times New Roman" w:hAnsi="Times New Roman" w:cs="Times New Roman"/>
          <w:i/>
          <w:sz w:val="24"/>
          <w:szCs w:val="24"/>
        </w:rPr>
      </w:pPr>
    </w:p>
    <w:p w14:paraId="49106508" w14:textId="77777777" w:rsidR="00A1778C" w:rsidRDefault="00A1778C">
      <w:pPr>
        <w:spacing w:after="160" w:line="360" w:lineRule="auto"/>
        <w:ind w:firstLine="567"/>
        <w:rPr>
          <w:rFonts w:ascii="Times New Roman" w:eastAsia="Times New Roman" w:hAnsi="Times New Roman" w:cs="Times New Roman"/>
          <w:i/>
          <w:sz w:val="24"/>
          <w:szCs w:val="24"/>
        </w:rPr>
      </w:pPr>
    </w:p>
    <w:p w14:paraId="1FBD66B6" w14:textId="77777777" w:rsidR="00A1778C" w:rsidRDefault="00A1778C" w:rsidP="00A1778C">
      <w:pPr>
        <w:pStyle w:val="Descripcin"/>
        <w:spacing w:after="0"/>
        <w:ind w:firstLine="567"/>
        <w:jc w:val="both"/>
        <w:rPr>
          <w:rFonts w:ascii="Times New Roman" w:eastAsia="Times New Roman" w:hAnsi="Times New Roman" w:cs="Times New Roman"/>
          <w:i w:val="0"/>
          <w:color w:val="000000"/>
          <w:sz w:val="24"/>
          <w:szCs w:val="24"/>
        </w:rPr>
      </w:pPr>
      <w:r w:rsidRPr="00E71C43">
        <w:rPr>
          <w:rFonts w:ascii="Times New Roman" w:eastAsia="Times New Roman" w:hAnsi="Times New Roman" w:cs="Times New Roman"/>
          <w:b/>
          <w:i w:val="0"/>
          <w:color w:val="000000"/>
          <w:sz w:val="24"/>
          <w:szCs w:val="24"/>
        </w:rPr>
        <w:t xml:space="preserve">Gráfica </w:t>
      </w:r>
      <w:r w:rsidRPr="00E71C43">
        <w:rPr>
          <w:rFonts w:ascii="Times New Roman" w:eastAsia="Times New Roman" w:hAnsi="Times New Roman" w:cs="Times New Roman"/>
          <w:b/>
          <w:i w:val="0"/>
          <w:color w:val="000000"/>
          <w:sz w:val="24"/>
          <w:szCs w:val="24"/>
        </w:rPr>
        <w:fldChar w:fldCharType="begin"/>
      </w:r>
      <w:r w:rsidRPr="00E71C43">
        <w:rPr>
          <w:rFonts w:ascii="Times New Roman" w:eastAsia="Times New Roman" w:hAnsi="Times New Roman" w:cs="Times New Roman"/>
          <w:b/>
          <w:i w:val="0"/>
          <w:color w:val="000000"/>
          <w:sz w:val="24"/>
          <w:szCs w:val="24"/>
        </w:rPr>
        <w:instrText xml:space="preserve"> SEQ Grafica \* ARABIC </w:instrText>
      </w:r>
      <w:r w:rsidRPr="00E71C43">
        <w:rPr>
          <w:rFonts w:ascii="Times New Roman" w:eastAsia="Times New Roman" w:hAnsi="Times New Roman" w:cs="Times New Roman"/>
          <w:b/>
          <w:i w:val="0"/>
          <w:color w:val="000000"/>
          <w:sz w:val="24"/>
          <w:szCs w:val="24"/>
        </w:rPr>
        <w:fldChar w:fldCharType="separate"/>
      </w:r>
      <w:r w:rsidRPr="00E71C43">
        <w:rPr>
          <w:rFonts w:ascii="Times New Roman" w:eastAsia="Times New Roman" w:hAnsi="Times New Roman" w:cs="Times New Roman"/>
          <w:b/>
          <w:i w:val="0"/>
          <w:noProof/>
          <w:color w:val="000000"/>
          <w:sz w:val="24"/>
          <w:szCs w:val="24"/>
        </w:rPr>
        <w:t>4</w:t>
      </w:r>
      <w:r w:rsidRPr="00E71C43">
        <w:rPr>
          <w:rFonts w:ascii="Times New Roman" w:eastAsia="Times New Roman" w:hAnsi="Times New Roman" w:cs="Times New Roman"/>
          <w:b/>
          <w:i w:val="0"/>
          <w:color w:val="000000"/>
          <w:sz w:val="24"/>
          <w:szCs w:val="24"/>
        </w:rPr>
        <w:fldChar w:fldCharType="end"/>
      </w:r>
      <w:r w:rsidRPr="00E71C43">
        <w:rPr>
          <w:rFonts w:ascii="Times New Roman" w:eastAsia="Times New Roman" w:hAnsi="Times New Roman" w:cs="Times New Roman"/>
          <w:i w:val="0"/>
          <w:color w:val="000000"/>
          <w:sz w:val="24"/>
          <w:szCs w:val="24"/>
        </w:rPr>
        <w:t xml:space="preserve"> </w:t>
      </w:r>
    </w:p>
    <w:p w14:paraId="5B2B1B26" w14:textId="401A08CB" w:rsidR="00A1778C" w:rsidRDefault="00A1778C" w:rsidP="00A1778C">
      <w:pPr>
        <w:pStyle w:val="Descripcin"/>
        <w:spacing w:after="0"/>
        <w:ind w:left="567"/>
        <w:jc w:val="both"/>
        <w:rPr>
          <w:rFonts w:ascii="Times New Roman" w:eastAsia="Times New Roman" w:hAnsi="Times New Roman" w:cs="Times New Roman"/>
          <w:i w:val="0"/>
          <w:color w:val="000000"/>
          <w:sz w:val="24"/>
          <w:szCs w:val="24"/>
        </w:rPr>
      </w:pPr>
      <w:r w:rsidRPr="00A1778C">
        <w:rPr>
          <w:rFonts w:ascii="Times New Roman" w:eastAsia="Times New Roman" w:hAnsi="Times New Roman" w:cs="Times New Roman"/>
          <w:color w:val="000000"/>
          <w:sz w:val="24"/>
          <w:szCs w:val="24"/>
        </w:rPr>
        <w:t>Distribución porcentual de participantes según tipo de vivienda. n=50</w:t>
      </w:r>
      <w:r w:rsidRPr="00E71C43">
        <w:rPr>
          <w:rFonts w:ascii="Times New Roman" w:eastAsia="Times New Roman" w:hAnsi="Times New Roman" w:cs="Times New Roman"/>
          <w:i w:val="0"/>
          <w:color w:val="000000"/>
          <w:sz w:val="24"/>
          <w:szCs w:val="24"/>
        </w:rPr>
        <w:t xml:space="preserve">. </w:t>
      </w:r>
    </w:p>
    <w:p w14:paraId="1F6FE7A3" w14:textId="77777777" w:rsidR="003026F0" w:rsidRPr="00A1778C" w:rsidRDefault="002E4F83" w:rsidP="00A1778C">
      <w:pPr>
        <w:spacing w:after="100" w:afterAutospacing="1" w:line="240" w:lineRule="auto"/>
        <w:ind w:firstLine="567"/>
        <w:rPr>
          <w:rFonts w:ascii="Times New Roman" w:eastAsia="Times New Roman" w:hAnsi="Times New Roman" w:cs="Times New Roman"/>
          <w:sz w:val="24"/>
          <w:szCs w:val="24"/>
        </w:rPr>
      </w:pPr>
      <w:r w:rsidRPr="00A1778C">
        <w:rPr>
          <w:rFonts w:ascii="Times New Roman" w:eastAsia="Times New Roman" w:hAnsi="Times New Roman" w:cs="Times New Roman"/>
          <w:noProof/>
          <w:sz w:val="24"/>
          <w:szCs w:val="24"/>
        </w:rPr>
        <w:drawing>
          <wp:inline distT="0" distB="0" distL="0" distR="0" wp14:anchorId="19578507" wp14:editId="437D2161">
            <wp:extent cx="5353050" cy="2962275"/>
            <wp:effectExtent l="0" t="0" r="0" b="9525"/>
            <wp:docPr id="4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a:stretch>
                      <a:fillRect/>
                    </a:stretch>
                  </pic:blipFill>
                  <pic:spPr>
                    <a:xfrm>
                      <a:off x="0" y="0"/>
                      <a:ext cx="5353050" cy="2962275"/>
                    </a:xfrm>
                    <a:prstGeom prst="rect">
                      <a:avLst/>
                    </a:prstGeom>
                    <a:ln/>
                  </pic:spPr>
                </pic:pic>
              </a:graphicData>
            </a:graphic>
          </wp:inline>
        </w:drawing>
      </w:r>
    </w:p>
    <w:p w14:paraId="23162851" w14:textId="04BF3EB8" w:rsidR="003026F0" w:rsidRPr="00A1778C" w:rsidRDefault="005D4F25" w:rsidP="00A1778C">
      <w:pPr>
        <w:pStyle w:val="Descripcin"/>
        <w:spacing w:after="100" w:afterAutospacing="1"/>
        <w:ind w:firstLine="567"/>
        <w:jc w:val="both"/>
        <w:rPr>
          <w:rFonts w:ascii="Times New Roman" w:eastAsia="Times New Roman" w:hAnsi="Times New Roman" w:cs="Times New Roman"/>
          <w:color w:val="000000"/>
          <w:sz w:val="24"/>
          <w:szCs w:val="24"/>
        </w:rPr>
      </w:pPr>
      <w:bookmarkStart w:id="90" w:name="_Toc52997411"/>
      <w:r w:rsidRPr="00A1778C">
        <w:rPr>
          <w:rFonts w:ascii="Times New Roman" w:eastAsia="Times New Roman" w:hAnsi="Times New Roman" w:cs="Times New Roman"/>
          <w:i w:val="0"/>
          <w:color w:val="000000"/>
          <w:sz w:val="24"/>
          <w:szCs w:val="24"/>
        </w:rPr>
        <w:t xml:space="preserve">Fuente: </w:t>
      </w:r>
      <w:r w:rsidRPr="00A1778C">
        <w:rPr>
          <w:rFonts w:ascii="Times New Roman" w:eastAsia="Times New Roman" w:hAnsi="Times New Roman" w:cs="Times New Roman"/>
          <w:color w:val="000000"/>
          <w:sz w:val="24"/>
          <w:szCs w:val="24"/>
        </w:rPr>
        <w:t>Datos propios de la investigación</w:t>
      </w:r>
      <w:r w:rsidR="002E4F83" w:rsidRPr="00A1778C">
        <w:rPr>
          <w:rFonts w:ascii="Times New Roman" w:eastAsia="Times New Roman" w:hAnsi="Times New Roman" w:cs="Times New Roman"/>
          <w:color w:val="000000"/>
          <w:sz w:val="24"/>
          <w:szCs w:val="24"/>
        </w:rPr>
        <w:t>.</w:t>
      </w:r>
      <w:bookmarkEnd w:id="90"/>
    </w:p>
    <w:p w14:paraId="195B48D1" w14:textId="77777777" w:rsidR="00A1778C" w:rsidRDefault="00A1778C">
      <w:pPr>
        <w:spacing w:after="160" w:line="360" w:lineRule="auto"/>
        <w:ind w:firstLine="567"/>
        <w:rPr>
          <w:rFonts w:ascii="Times New Roman" w:eastAsia="Times New Roman" w:hAnsi="Times New Roman" w:cs="Times New Roman"/>
          <w:b/>
          <w:i/>
          <w:color w:val="000000"/>
          <w:sz w:val="24"/>
          <w:szCs w:val="24"/>
        </w:rPr>
      </w:pPr>
    </w:p>
    <w:p w14:paraId="5E053DBC" w14:textId="77777777" w:rsidR="00A1778C" w:rsidRDefault="00A1778C" w:rsidP="00A1778C">
      <w:pPr>
        <w:spacing w:after="0" w:line="240" w:lineRule="auto"/>
        <w:ind w:firstLine="567"/>
        <w:rPr>
          <w:rFonts w:ascii="Times New Roman" w:eastAsia="Times New Roman" w:hAnsi="Times New Roman" w:cs="Times New Roman"/>
          <w:i/>
          <w:color w:val="000000"/>
          <w:sz w:val="24"/>
          <w:szCs w:val="24"/>
        </w:rPr>
      </w:pPr>
      <w:r w:rsidRPr="005233A8">
        <w:rPr>
          <w:rFonts w:ascii="Times New Roman" w:eastAsia="Times New Roman" w:hAnsi="Times New Roman" w:cs="Times New Roman"/>
          <w:b/>
          <w:i/>
          <w:color w:val="000000"/>
          <w:sz w:val="24"/>
          <w:szCs w:val="24"/>
        </w:rPr>
        <w:t xml:space="preserve">Gráfica </w:t>
      </w:r>
      <w:r w:rsidRPr="005233A8">
        <w:rPr>
          <w:rFonts w:ascii="Times New Roman" w:eastAsia="Times New Roman" w:hAnsi="Times New Roman" w:cs="Times New Roman"/>
          <w:b/>
          <w:i/>
          <w:color w:val="000000"/>
          <w:sz w:val="24"/>
          <w:szCs w:val="24"/>
        </w:rPr>
        <w:fldChar w:fldCharType="begin"/>
      </w:r>
      <w:r w:rsidRPr="005233A8">
        <w:rPr>
          <w:rFonts w:ascii="Times New Roman" w:eastAsia="Times New Roman" w:hAnsi="Times New Roman" w:cs="Times New Roman"/>
          <w:b/>
          <w:i/>
          <w:color w:val="000000"/>
          <w:sz w:val="24"/>
          <w:szCs w:val="24"/>
        </w:rPr>
        <w:instrText xml:space="preserve"> SEQ Grafica \* ARABIC </w:instrText>
      </w:r>
      <w:r w:rsidRPr="005233A8">
        <w:rPr>
          <w:rFonts w:ascii="Times New Roman" w:eastAsia="Times New Roman" w:hAnsi="Times New Roman" w:cs="Times New Roman"/>
          <w:b/>
          <w:i/>
          <w:color w:val="000000"/>
          <w:sz w:val="24"/>
          <w:szCs w:val="24"/>
        </w:rPr>
        <w:fldChar w:fldCharType="separate"/>
      </w:r>
      <w:r w:rsidRPr="005233A8">
        <w:rPr>
          <w:rFonts w:ascii="Times New Roman" w:eastAsia="Times New Roman" w:hAnsi="Times New Roman" w:cs="Times New Roman"/>
          <w:b/>
          <w:i/>
          <w:noProof/>
          <w:color w:val="000000"/>
          <w:sz w:val="24"/>
          <w:szCs w:val="24"/>
        </w:rPr>
        <w:t>5</w:t>
      </w:r>
      <w:r w:rsidRPr="005233A8">
        <w:rPr>
          <w:rFonts w:ascii="Times New Roman" w:eastAsia="Times New Roman" w:hAnsi="Times New Roman" w:cs="Times New Roman"/>
          <w:b/>
          <w:i/>
          <w:color w:val="000000"/>
          <w:sz w:val="24"/>
          <w:szCs w:val="24"/>
        </w:rPr>
        <w:fldChar w:fldCharType="end"/>
      </w:r>
      <w:r w:rsidRPr="005233A8">
        <w:rPr>
          <w:rFonts w:ascii="Times New Roman" w:eastAsia="Times New Roman" w:hAnsi="Times New Roman" w:cs="Times New Roman"/>
          <w:i/>
          <w:color w:val="000000"/>
          <w:sz w:val="24"/>
          <w:szCs w:val="24"/>
        </w:rPr>
        <w:t xml:space="preserve"> </w:t>
      </w:r>
    </w:p>
    <w:p w14:paraId="24156592" w14:textId="0A1E3DE6" w:rsidR="003026F0" w:rsidRPr="00E5745C" w:rsidRDefault="00A1778C" w:rsidP="00A1778C">
      <w:pPr>
        <w:spacing w:after="0" w:line="240" w:lineRule="auto"/>
        <w:ind w:firstLine="567"/>
        <w:rPr>
          <w:rFonts w:ascii="Times New Roman" w:eastAsia="Times New Roman" w:hAnsi="Times New Roman" w:cs="Times New Roman"/>
          <w:sz w:val="24"/>
          <w:szCs w:val="24"/>
        </w:rPr>
      </w:pPr>
      <w:r w:rsidRPr="005233A8">
        <w:rPr>
          <w:rFonts w:ascii="Times New Roman" w:eastAsia="Times New Roman" w:hAnsi="Times New Roman" w:cs="Times New Roman"/>
          <w:i/>
          <w:color w:val="000000"/>
          <w:sz w:val="24"/>
          <w:szCs w:val="24"/>
        </w:rPr>
        <w:t>Distribución porcentual de participantes según nivel educativo. n=50.</w:t>
      </w:r>
    </w:p>
    <w:p w14:paraId="63E66A14" w14:textId="77777777" w:rsidR="003026F0" w:rsidRPr="00E5745C" w:rsidRDefault="002E4F83" w:rsidP="00A1778C">
      <w:pPr>
        <w:spacing w:after="160" w:line="240" w:lineRule="auto"/>
        <w:ind w:firstLine="567"/>
        <w:rPr>
          <w:rFonts w:ascii="Times New Roman" w:eastAsia="Times New Roman" w:hAnsi="Times New Roman" w:cs="Times New Roman"/>
          <w:sz w:val="24"/>
          <w:szCs w:val="24"/>
        </w:rPr>
      </w:pPr>
      <w:r w:rsidRPr="00E5745C">
        <w:rPr>
          <w:rFonts w:ascii="Times New Roman" w:eastAsia="Times New Roman" w:hAnsi="Times New Roman" w:cs="Times New Roman"/>
          <w:noProof/>
          <w:sz w:val="24"/>
          <w:szCs w:val="24"/>
        </w:rPr>
        <w:drawing>
          <wp:inline distT="0" distB="0" distL="0" distR="0" wp14:anchorId="36AE7E6A" wp14:editId="6D22C5D9">
            <wp:extent cx="5219700" cy="2981325"/>
            <wp:effectExtent l="0" t="0" r="0" b="9525"/>
            <wp:docPr id="4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a:srcRect/>
                    <a:stretch>
                      <a:fillRect/>
                    </a:stretch>
                  </pic:blipFill>
                  <pic:spPr>
                    <a:xfrm>
                      <a:off x="0" y="0"/>
                      <a:ext cx="5219700" cy="2981325"/>
                    </a:xfrm>
                    <a:prstGeom prst="rect">
                      <a:avLst/>
                    </a:prstGeom>
                    <a:ln/>
                  </pic:spPr>
                </pic:pic>
              </a:graphicData>
            </a:graphic>
          </wp:inline>
        </w:drawing>
      </w:r>
    </w:p>
    <w:p w14:paraId="19806B84" w14:textId="4F5D31B6" w:rsidR="003026F0" w:rsidRDefault="005D4F25" w:rsidP="00A1778C">
      <w:pPr>
        <w:pStyle w:val="Descripcin"/>
        <w:ind w:firstLine="567"/>
        <w:jc w:val="both"/>
        <w:rPr>
          <w:rFonts w:ascii="Times New Roman" w:eastAsia="Times New Roman" w:hAnsi="Times New Roman" w:cs="Times New Roman"/>
          <w:color w:val="000000"/>
          <w:sz w:val="24"/>
          <w:szCs w:val="24"/>
        </w:rPr>
      </w:pPr>
      <w:bookmarkStart w:id="91" w:name="_Toc52997412"/>
      <w:r w:rsidRPr="005233A8">
        <w:rPr>
          <w:rFonts w:ascii="Times New Roman" w:eastAsia="Times New Roman" w:hAnsi="Times New Roman" w:cs="Times New Roman"/>
          <w:i w:val="0"/>
          <w:color w:val="000000"/>
          <w:sz w:val="24"/>
          <w:szCs w:val="24"/>
        </w:rPr>
        <w:t xml:space="preserve">Fuente: </w:t>
      </w:r>
      <w:r w:rsidRPr="00A1778C">
        <w:rPr>
          <w:rFonts w:ascii="Times New Roman" w:eastAsia="Times New Roman" w:hAnsi="Times New Roman" w:cs="Times New Roman"/>
          <w:color w:val="000000"/>
          <w:sz w:val="24"/>
          <w:szCs w:val="24"/>
        </w:rPr>
        <w:t>Datos propios de la investigación.</w:t>
      </w:r>
      <w:bookmarkEnd w:id="91"/>
    </w:p>
    <w:p w14:paraId="62AD9D40" w14:textId="77777777" w:rsidR="00A1778C" w:rsidRDefault="00A1778C" w:rsidP="00A1778C"/>
    <w:p w14:paraId="39768661" w14:textId="77777777" w:rsidR="00A1778C" w:rsidRDefault="00A1778C" w:rsidP="00A1778C"/>
    <w:p w14:paraId="6A9734FD" w14:textId="77777777" w:rsidR="00A1778C" w:rsidRDefault="00A1778C" w:rsidP="00A1778C">
      <w:pPr>
        <w:spacing w:after="0" w:line="240" w:lineRule="auto"/>
        <w:rPr>
          <w:rFonts w:ascii="Times New Roman" w:eastAsia="Times New Roman" w:hAnsi="Times New Roman" w:cs="Times New Roman"/>
          <w:i/>
          <w:iCs/>
          <w:color w:val="000000"/>
          <w:sz w:val="24"/>
          <w:szCs w:val="24"/>
        </w:rPr>
      </w:pPr>
      <w:r>
        <w:rPr>
          <w:rFonts w:ascii="Times New Roman" w:eastAsia="Times New Roman" w:hAnsi="Times New Roman" w:cs="Times New Roman"/>
          <w:b/>
          <w:i/>
          <w:iCs/>
          <w:color w:val="000000"/>
          <w:sz w:val="24"/>
          <w:szCs w:val="24"/>
        </w:rPr>
        <w:t xml:space="preserve">        </w:t>
      </w:r>
      <w:r w:rsidRPr="00E71C43">
        <w:rPr>
          <w:rFonts w:ascii="Times New Roman" w:eastAsia="Times New Roman" w:hAnsi="Times New Roman" w:cs="Times New Roman"/>
          <w:b/>
          <w:i/>
          <w:iCs/>
          <w:color w:val="000000"/>
          <w:sz w:val="24"/>
          <w:szCs w:val="24"/>
        </w:rPr>
        <w:t xml:space="preserve">Gráfica </w:t>
      </w:r>
      <w:r w:rsidRPr="00E71C43">
        <w:rPr>
          <w:rFonts w:ascii="Times New Roman" w:eastAsia="Times New Roman" w:hAnsi="Times New Roman" w:cs="Times New Roman"/>
          <w:b/>
          <w:i/>
          <w:iCs/>
          <w:color w:val="000000"/>
          <w:sz w:val="24"/>
          <w:szCs w:val="24"/>
        </w:rPr>
        <w:fldChar w:fldCharType="begin"/>
      </w:r>
      <w:r w:rsidRPr="00E71C43">
        <w:rPr>
          <w:rFonts w:ascii="Times New Roman" w:eastAsia="Times New Roman" w:hAnsi="Times New Roman" w:cs="Times New Roman"/>
          <w:b/>
          <w:i/>
          <w:iCs/>
          <w:color w:val="000000"/>
          <w:sz w:val="24"/>
          <w:szCs w:val="24"/>
        </w:rPr>
        <w:instrText xml:space="preserve"> SEQ Grafica \* ARABIC </w:instrText>
      </w:r>
      <w:r w:rsidRPr="00E71C43">
        <w:rPr>
          <w:rFonts w:ascii="Times New Roman" w:eastAsia="Times New Roman" w:hAnsi="Times New Roman" w:cs="Times New Roman"/>
          <w:b/>
          <w:i/>
          <w:iCs/>
          <w:color w:val="000000"/>
          <w:sz w:val="24"/>
          <w:szCs w:val="24"/>
        </w:rPr>
        <w:fldChar w:fldCharType="separate"/>
      </w:r>
      <w:r w:rsidRPr="00E71C43">
        <w:rPr>
          <w:rFonts w:ascii="Times New Roman" w:eastAsia="Times New Roman" w:hAnsi="Times New Roman" w:cs="Times New Roman"/>
          <w:b/>
          <w:i/>
          <w:iCs/>
          <w:noProof/>
          <w:color w:val="000000"/>
          <w:sz w:val="24"/>
          <w:szCs w:val="24"/>
        </w:rPr>
        <w:t>6</w:t>
      </w:r>
      <w:r w:rsidRPr="00E71C43">
        <w:rPr>
          <w:rFonts w:ascii="Times New Roman" w:eastAsia="Times New Roman" w:hAnsi="Times New Roman" w:cs="Times New Roman"/>
          <w:b/>
          <w:i/>
          <w:iCs/>
          <w:color w:val="000000"/>
          <w:sz w:val="24"/>
          <w:szCs w:val="24"/>
        </w:rPr>
        <w:fldChar w:fldCharType="end"/>
      </w:r>
      <w:r w:rsidRPr="00E71C43">
        <w:rPr>
          <w:rFonts w:ascii="Times New Roman" w:eastAsia="Times New Roman" w:hAnsi="Times New Roman" w:cs="Times New Roman"/>
          <w:i/>
          <w:iCs/>
          <w:color w:val="000000"/>
          <w:sz w:val="24"/>
          <w:szCs w:val="24"/>
        </w:rPr>
        <w:t xml:space="preserve"> </w:t>
      </w:r>
    </w:p>
    <w:p w14:paraId="130E00D2" w14:textId="26D5BDD3" w:rsidR="00A1778C" w:rsidRPr="00A1778C" w:rsidRDefault="00A1778C" w:rsidP="00A1778C">
      <w:pPr>
        <w:spacing w:after="0" w:line="240" w:lineRule="auto"/>
      </w:pPr>
      <w:r>
        <w:rPr>
          <w:rFonts w:ascii="Times New Roman" w:eastAsia="Times New Roman" w:hAnsi="Times New Roman" w:cs="Times New Roman"/>
          <w:i/>
          <w:iCs/>
          <w:color w:val="000000"/>
          <w:sz w:val="24"/>
          <w:szCs w:val="24"/>
        </w:rPr>
        <w:t xml:space="preserve">        </w:t>
      </w:r>
      <w:r w:rsidRPr="00E71C43">
        <w:rPr>
          <w:rFonts w:ascii="Times New Roman" w:eastAsia="Times New Roman" w:hAnsi="Times New Roman" w:cs="Times New Roman"/>
          <w:i/>
          <w:iCs/>
          <w:color w:val="000000"/>
          <w:sz w:val="24"/>
          <w:szCs w:val="24"/>
        </w:rPr>
        <w:t>Distribución porcentual de participantes según tipo de contrato. n=50.</w:t>
      </w:r>
    </w:p>
    <w:p w14:paraId="6EA97028" w14:textId="77777777" w:rsidR="003026F0" w:rsidRPr="00E5745C" w:rsidRDefault="002E4F83" w:rsidP="007E11F6">
      <w:pPr>
        <w:spacing w:after="0" w:line="240" w:lineRule="auto"/>
        <w:ind w:firstLine="567"/>
        <w:rPr>
          <w:rFonts w:ascii="Times New Roman" w:eastAsia="Times New Roman" w:hAnsi="Times New Roman" w:cs="Times New Roman"/>
          <w:sz w:val="24"/>
          <w:szCs w:val="24"/>
        </w:rPr>
      </w:pPr>
      <w:r w:rsidRPr="00E5745C">
        <w:rPr>
          <w:rFonts w:ascii="Times New Roman" w:eastAsia="Times New Roman" w:hAnsi="Times New Roman" w:cs="Times New Roman"/>
          <w:noProof/>
          <w:sz w:val="24"/>
          <w:szCs w:val="24"/>
        </w:rPr>
        <w:drawing>
          <wp:inline distT="0" distB="0" distL="0" distR="0" wp14:anchorId="7D6AD723" wp14:editId="12C971F6">
            <wp:extent cx="5095875" cy="2838450"/>
            <wp:effectExtent l="0" t="0" r="9525" b="0"/>
            <wp:docPr id="4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5"/>
                    <a:srcRect/>
                    <a:stretch>
                      <a:fillRect/>
                    </a:stretch>
                  </pic:blipFill>
                  <pic:spPr>
                    <a:xfrm>
                      <a:off x="0" y="0"/>
                      <a:ext cx="5095875" cy="2838450"/>
                    </a:xfrm>
                    <a:prstGeom prst="rect">
                      <a:avLst/>
                    </a:prstGeom>
                    <a:ln/>
                  </pic:spPr>
                </pic:pic>
              </a:graphicData>
            </a:graphic>
          </wp:inline>
        </w:drawing>
      </w:r>
    </w:p>
    <w:p w14:paraId="75409A20" w14:textId="7C65A666" w:rsidR="003026F0" w:rsidRDefault="005D4F25" w:rsidP="007E11F6">
      <w:pPr>
        <w:pStyle w:val="Descripcin"/>
        <w:spacing w:after="0"/>
        <w:ind w:firstLine="567"/>
        <w:jc w:val="center"/>
        <w:rPr>
          <w:rFonts w:ascii="Times New Roman" w:eastAsia="Times New Roman" w:hAnsi="Times New Roman" w:cs="Times New Roman"/>
          <w:iCs w:val="0"/>
          <w:color w:val="000000"/>
          <w:sz w:val="24"/>
          <w:szCs w:val="24"/>
        </w:rPr>
      </w:pPr>
      <w:bookmarkStart w:id="92" w:name="_Toc52997413"/>
      <w:r w:rsidRPr="00E71C43">
        <w:rPr>
          <w:rFonts w:ascii="Times New Roman" w:eastAsia="Times New Roman" w:hAnsi="Times New Roman" w:cs="Times New Roman"/>
          <w:i w:val="0"/>
          <w:iCs w:val="0"/>
          <w:color w:val="000000"/>
          <w:sz w:val="24"/>
          <w:szCs w:val="24"/>
        </w:rPr>
        <w:t>Fuente</w:t>
      </w:r>
      <w:r w:rsidRPr="00A1778C">
        <w:rPr>
          <w:rFonts w:ascii="Times New Roman" w:eastAsia="Times New Roman" w:hAnsi="Times New Roman" w:cs="Times New Roman"/>
          <w:iCs w:val="0"/>
          <w:color w:val="000000"/>
          <w:sz w:val="24"/>
          <w:szCs w:val="24"/>
        </w:rPr>
        <w:t>: Datos propios de la investigación.</w:t>
      </w:r>
      <w:bookmarkEnd w:id="92"/>
    </w:p>
    <w:p w14:paraId="2753B3D4" w14:textId="77777777" w:rsidR="007E11F6" w:rsidRPr="007E11F6" w:rsidRDefault="007E11F6" w:rsidP="007E11F6"/>
    <w:p w14:paraId="72F03D61" w14:textId="7B1A630F" w:rsidR="003026F0" w:rsidRDefault="004D2D80" w:rsidP="00A1778C">
      <w:pPr>
        <w:rPr>
          <w:rFonts w:ascii="Times New Roman" w:eastAsia="Times New Roman" w:hAnsi="Times New Roman" w:cs="Times New Roman"/>
          <w:b/>
          <w:color w:val="000000"/>
          <w:sz w:val="24"/>
          <w:szCs w:val="24"/>
        </w:rPr>
      </w:pPr>
      <w:r w:rsidRPr="00E5745C">
        <w:rPr>
          <w:rFonts w:ascii="Times New Roman" w:hAnsi="Times New Roman" w:cs="Times New Roman"/>
          <w:b/>
          <w:sz w:val="24"/>
          <w:szCs w:val="24"/>
        </w:rPr>
        <w:t>R</w:t>
      </w:r>
      <w:r w:rsidR="00A1778C" w:rsidRPr="00E5745C">
        <w:rPr>
          <w:rFonts w:ascii="Times New Roman" w:hAnsi="Times New Roman" w:cs="Times New Roman"/>
          <w:b/>
          <w:sz w:val="24"/>
          <w:szCs w:val="24"/>
        </w:rPr>
        <w:t>iesgo psicosocial intralaboral</w:t>
      </w:r>
      <w:r w:rsidR="00A1778C">
        <w:rPr>
          <w:rFonts w:ascii="Times New Roman" w:hAnsi="Times New Roman" w:cs="Times New Roman"/>
          <w:b/>
          <w:sz w:val="24"/>
          <w:szCs w:val="24"/>
        </w:rPr>
        <w:t xml:space="preserve"> y </w:t>
      </w:r>
      <w:r w:rsidR="002E4F83" w:rsidRPr="00E5745C">
        <w:rPr>
          <w:rFonts w:ascii="Times New Roman" w:eastAsia="Times New Roman" w:hAnsi="Times New Roman" w:cs="Times New Roman"/>
          <w:b/>
          <w:color w:val="000000"/>
          <w:sz w:val="24"/>
          <w:szCs w:val="24"/>
        </w:rPr>
        <w:t>Resultados generales</w:t>
      </w:r>
    </w:p>
    <w:p w14:paraId="57302036" w14:textId="77777777" w:rsidR="00A1778C" w:rsidRDefault="00A1778C" w:rsidP="001F3D94">
      <w:pPr>
        <w:spacing w:after="0" w:line="240" w:lineRule="auto"/>
        <w:ind w:firstLine="567"/>
        <w:rPr>
          <w:rFonts w:ascii="Times New Roman" w:hAnsi="Times New Roman" w:cs="Times New Roman"/>
          <w:i/>
          <w:color w:val="000000" w:themeColor="text1"/>
          <w:sz w:val="24"/>
          <w:szCs w:val="24"/>
        </w:rPr>
      </w:pPr>
      <w:r w:rsidRPr="002107E9">
        <w:rPr>
          <w:rFonts w:ascii="Times New Roman" w:hAnsi="Times New Roman" w:cs="Times New Roman"/>
          <w:b/>
          <w:i/>
          <w:color w:val="000000" w:themeColor="text1"/>
          <w:sz w:val="24"/>
          <w:szCs w:val="24"/>
        </w:rPr>
        <w:t xml:space="preserve">Gráfica </w:t>
      </w:r>
      <w:r w:rsidRPr="002107E9">
        <w:rPr>
          <w:rFonts w:ascii="Times New Roman" w:hAnsi="Times New Roman" w:cs="Times New Roman"/>
          <w:b/>
          <w:i/>
          <w:color w:val="000000" w:themeColor="text1"/>
          <w:sz w:val="24"/>
          <w:szCs w:val="24"/>
        </w:rPr>
        <w:fldChar w:fldCharType="begin"/>
      </w:r>
      <w:r w:rsidRPr="002107E9">
        <w:rPr>
          <w:rFonts w:ascii="Times New Roman" w:hAnsi="Times New Roman" w:cs="Times New Roman"/>
          <w:b/>
          <w:i/>
          <w:color w:val="000000" w:themeColor="text1"/>
          <w:sz w:val="24"/>
          <w:szCs w:val="24"/>
        </w:rPr>
        <w:instrText xml:space="preserve"> SEQ Grafica \* ARABIC </w:instrText>
      </w:r>
      <w:r w:rsidRPr="002107E9">
        <w:rPr>
          <w:rFonts w:ascii="Times New Roman" w:hAnsi="Times New Roman" w:cs="Times New Roman"/>
          <w:b/>
          <w:i/>
          <w:color w:val="000000" w:themeColor="text1"/>
          <w:sz w:val="24"/>
          <w:szCs w:val="24"/>
        </w:rPr>
        <w:fldChar w:fldCharType="separate"/>
      </w:r>
      <w:r w:rsidRPr="002107E9">
        <w:rPr>
          <w:rFonts w:ascii="Times New Roman" w:hAnsi="Times New Roman" w:cs="Times New Roman"/>
          <w:b/>
          <w:i/>
          <w:noProof/>
          <w:color w:val="000000" w:themeColor="text1"/>
          <w:sz w:val="24"/>
          <w:szCs w:val="24"/>
        </w:rPr>
        <w:t>7</w:t>
      </w:r>
      <w:r w:rsidRPr="002107E9">
        <w:rPr>
          <w:rFonts w:ascii="Times New Roman" w:hAnsi="Times New Roman" w:cs="Times New Roman"/>
          <w:b/>
          <w:i/>
          <w:color w:val="000000" w:themeColor="text1"/>
          <w:sz w:val="24"/>
          <w:szCs w:val="24"/>
        </w:rPr>
        <w:fldChar w:fldCharType="end"/>
      </w:r>
      <w:r w:rsidRPr="002107E9">
        <w:rPr>
          <w:rFonts w:ascii="Times New Roman" w:hAnsi="Times New Roman" w:cs="Times New Roman"/>
          <w:i/>
          <w:color w:val="000000" w:themeColor="text1"/>
          <w:sz w:val="24"/>
          <w:szCs w:val="24"/>
        </w:rPr>
        <w:t xml:space="preserve"> </w:t>
      </w:r>
    </w:p>
    <w:p w14:paraId="3E572532" w14:textId="6C509965" w:rsidR="00A1778C" w:rsidRPr="00A1778C" w:rsidRDefault="00A1778C" w:rsidP="001F3D94">
      <w:pPr>
        <w:spacing w:after="0" w:line="240" w:lineRule="auto"/>
        <w:ind w:left="567"/>
        <w:rPr>
          <w:rFonts w:ascii="Times New Roman" w:hAnsi="Times New Roman" w:cs="Times New Roman"/>
          <w:b/>
          <w:sz w:val="24"/>
          <w:szCs w:val="24"/>
        </w:rPr>
      </w:pPr>
      <w:r w:rsidRPr="002107E9">
        <w:rPr>
          <w:rFonts w:ascii="Times New Roman" w:hAnsi="Times New Roman" w:cs="Times New Roman"/>
          <w:i/>
          <w:color w:val="000000" w:themeColor="text1"/>
          <w:sz w:val="24"/>
          <w:szCs w:val="24"/>
        </w:rPr>
        <w:t>Distribución porcentual de participantes según nivel de Riesgo Psicosocial Intralaboral. n=50.</w:t>
      </w:r>
    </w:p>
    <w:p w14:paraId="056FA99A" w14:textId="77777777" w:rsidR="004B364F" w:rsidRPr="00E5745C" w:rsidRDefault="004B364F" w:rsidP="001F3D94">
      <w:pPr>
        <w:spacing w:after="0" w:line="240" w:lineRule="auto"/>
        <w:jc w:val="center"/>
        <w:rPr>
          <w:rFonts w:ascii="Times New Roman" w:hAnsi="Times New Roman" w:cs="Times New Roman"/>
          <w:b/>
          <w:bCs/>
          <w:sz w:val="24"/>
          <w:szCs w:val="24"/>
        </w:rPr>
      </w:pPr>
      <w:r w:rsidRPr="00E5745C">
        <w:rPr>
          <w:rFonts w:ascii="Times New Roman" w:hAnsi="Times New Roman" w:cs="Times New Roman"/>
          <w:noProof/>
          <w:sz w:val="24"/>
          <w:szCs w:val="24"/>
        </w:rPr>
        <w:drawing>
          <wp:inline distT="0" distB="0" distL="0" distR="0" wp14:anchorId="686EA072" wp14:editId="46175A99">
            <wp:extent cx="5048250" cy="2543175"/>
            <wp:effectExtent l="95250" t="57150" r="19050" b="47625"/>
            <wp:docPr id="9" name="Gráfico 9">
              <a:extLst xmlns:a="http://schemas.openxmlformats.org/drawingml/2006/main">
                <a:ext uri="{FF2B5EF4-FFF2-40B4-BE49-F238E27FC236}">
                  <a16:creationId xmlns:a16="http://schemas.microsoft.com/office/drawing/2014/main" id="{47EFFCD7-D108-45BA-9369-1B4B2C7C81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7CA3A0F" w14:textId="7ED771B9" w:rsidR="004B364F" w:rsidRPr="002107E9" w:rsidRDefault="005D4F25" w:rsidP="007E11F6">
      <w:pPr>
        <w:pStyle w:val="Descripcin"/>
        <w:ind w:firstLine="567"/>
        <w:jc w:val="center"/>
        <w:rPr>
          <w:rFonts w:ascii="Times New Roman" w:hAnsi="Times New Roman" w:cs="Times New Roman"/>
          <w:i w:val="0"/>
          <w:sz w:val="24"/>
          <w:szCs w:val="24"/>
        </w:rPr>
      </w:pPr>
      <w:bookmarkStart w:id="93" w:name="_Toc52997414"/>
      <w:r w:rsidRPr="002107E9">
        <w:rPr>
          <w:rFonts w:ascii="Times New Roman" w:hAnsi="Times New Roman" w:cs="Times New Roman"/>
          <w:i w:val="0"/>
          <w:color w:val="000000" w:themeColor="text1"/>
          <w:sz w:val="24"/>
          <w:szCs w:val="24"/>
        </w:rPr>
        <w:t xml:space="preserve">Fuente: </w:t>
      </w:r>
      <w:r w:rsidRPr="001F3D94">
        <w:rPr>
          <w:rFonts w:ascii="Times New Roman" w:hAnsi="Times New Roman" w:cs="Times New Roman"/>
          <w:color w:val="000000" w:themeColor="text1"/>
          <w:sz w:val="24"/>
          <w:szCs w:val="24"/>
        </w:rPr>
        <w:t>Datos propios de la investigación</w:t>
      </w:r>
      <w:bookmarkEnd w:id="93"/>
    </w:p>
    <w:p w14:paraId="1422255F" w14:textId="77777777" w:rsidR="004B364F" w:rsidRPr="00E5745C" w:rsidRDefault="004B364F" w:rsidP="002107E9">
      <w:pPr>
        <w:pBdr>
          <w:top w:val="nil"/>
          <w:left w:val="nil"/>
          <w:bottom w:val="nil"/>
          <w:right w:val="nil"/>
          <w:between w:val="nil"/>
        </w:pBdr>
        <w:spacing w:before="280" w:after="0" w:line="360" w:lineRule="auto"/>
        <w:ind w:firstLine="567"/>
        <w:jc w:val="both"/>
        <w:rPr>
          <w:rFonts w:ascii="Times New Roman" w:eastAsia="Times New Roman" w:hAnsi="Times New Roman" w:cs="Times New Roman"/>
          <w:color w:val="000000"/>
          <w:sz w:val="24"/>
          <w:szCs w:val="24"/>
        </w:rPr>
      </w:pPr>
      <w:r w:rsidRPr="00E5745C">
        <w:rPr>
          <w:rFonts w:ascii="Times New Roman" w:eastAsia="Times New Roman" w:hAnsi="Times New Roman" w:cs="Times New Roman"/>
          <w:color w:val="000000"/>
          <w:sz w:val="24"/>
          <w:szCs w:val="24"/>
        </w:rPr>
        <w:t xml:space="preserve">El grupo de auxiliares de enfermería presenta niveles importantes de riesgo psicosocial intralaboral, debido a que ninguno de los trabajadores estuvo en zonas de ausencia de riesgo o riesgo bajo y medio. Como puede verse en la Figura 7, predomina el riesgo psicosocial alto con un 100%. </w:t>
      </w:r>
    </w:p>
    <w:p w14:paraId="7D0071C5" w14:textId="77777777" w:rsidR="004B364F" w:rsidRDefault="00E2485E" w:rsidP="001F3D94">
      <w:pPr>
        <w:pStyle w:val="Ttulo2"/>
        <w:spacing w:after="0" w:line="480" w:lineRule="auto"/>
        <w:ind w:left="720" w:hanging="720"/>
        <w:rPr>
          <w:rFonts w:ascii="Times New Roman" w:hAnsi="Times New Roman" w:cs="Times New Roman"/>
        </w:rPr>
      </w:pPr>
      <w:bookmarkStart w:id="94" w:name="_Toc49701006"/>
      <w:bookmarkStart w:id="95" w:name="_Toc52981746"/>
      <w:bookmarkStart w:id="96" w:name="_Toc52981783"/>
      <w:bookmarkStart w:id="97" w:name="_Toc74929799"/>
      <w:r w:rsidRPr="00E5745C">
        <w:rPr>
          <w:rFonts w:ascii="Times New Roman" w:hAnsi="Times New Roman" w:cs="Times New Roman"/>
        </w:rPr>
        <w:t>8</w:t>
      </w:r>
      <w:r w:rsidR="004B364F" w:rsidRPr="00E5745C">
        <w:rPr>
          <w:rFonts w:ascii="Times New Roman" w:hAnsi="Times New Roman" w:cs="Times New Roman"/>
        </w:rPr>
        <w:t xml:space="preserve">.2 Dominio Liderazgo y Relaciones </w:t>
      </w:r>
      <w:bookmarkEnd w:id="94"/>
      <w:r w:rsidR="004B364F" w:rsidRPr="00E5745C">
        <w:rPr>
          <w:rFonts w:ascii="Times New Roman" w:hAnsi="Times New Roman" w:cs="Times New Roman"/>
        </w:rPr>
        <w:t>Sociales en el Trabajo</w:t>
      </w:r>
      <w:bookmarkEnd w:id="95"/>
      <w:bookmarkEnd w:id="96"/>
      <w:bookmarkEnd w:id="97"/>
    </w:p>
    <w:p w14:paraId="4DE66752" w14:textId="77777777" w:rsidR="001F3D94" w:rsidRDefault="001F3D94" w:rsidP="001F3D94">
      <w:pPr>
        <w:spacing w:after="0" w:line="240" w:lineRule="auto"/>
        <w:rPr>
          <w:rFonts w:ascii="Times New Roman" w:hAnsi="Times New Roman" w:cs="Times New Roman"/>
          <w:i/>
          <w:color w:val="000000" w:themeColor="text1"/>
          <w:sz w:val="24"/>
          <w:szCs w:val="24"/>
        </w:rPr>
      </w:pPr>
      <w:r w:rsidRPr="002107E9">
        <w:rPr>
          <w:rFonts w:ascii="Times New Roman" w:hAnsi="Times New Roman" w:cs="Times New Roman"/>
          <w:b/>
          <w:i/>
          <w:color w:val="000000" w:themeColor="text1"/>
          <w:sz w:val="24"/>
          <w:szCs w:val="24"/>
        </w:rPr>
        <w:t xml:space="preserve">Gráfica </w:t>
      </w:r>
      <w:r w:rsidRPr="002107E9">
        <w:rPr>
          <w:rFonts w:ascii="Times New Roman" w:hAnsi="Times New Roman" w:cs="Times New Roman"/>
          <w:b/>
          <w:i/>
          <w:color w:val="000000" w:themeColor="text1"/>
          <w:sz w:val="24"/>
          <w:szCs w:val="24"/>
        </w:rPr>
        <w:fldChar w:fldCharType="begin"/>
      </w:r>
      <w:r w:rsidRPr="002107E9">
        <w:rPr>
          <w:rFonts w:ascii="Times New Roman" w:hAnsi="Times New Roman" w:cs="Times New Roman"/>
          <w:b/>
          <w:i/>
          <w:color w:val="000000" w:themeColor="text1"/>
          <w:sz w:val="24"/>
          <w:szCs w:val="24"/>
        </w:rPr>
        <w:instrText xml:space="preserve"> SEQ Grafica \* ARABIC </w:instrText>
      </w:r>
      <w:r w:rsidRPr="002107E9">
        <w:rPr>
          <w:rFonts w:ascii="Times New Roman" w:hAnsi="Times New Roman" w:cs="Times New Roman"/>
          <w:b/>
          <w:i/>
          <w:color w:val="000000" w:themeColor="text1"/>
          <w:sz w:val="24"/>
          <w:szCs w:val="24"/>
        </w:rPr>
        <w:fldChar w:fldCharType="separate"/>
      </w:r>
      <w:r w:rsidRPr="002107E9">
        <w:rPr>
          <w:rFonts w:ascii="Times New Roman" w:hAnsi="Times New Roman" w:cs="Times New Roman"/>
          <w:b/>
          <w:i/>
          <w:noProof/>
          <w:color w:val="000000" w:themeColor="text1"/>
          <w:sz w:val="24"/>
          <w:szCs w:val="24"/>
        </w:rPr>
        <w:t>8</w:t>
      </w:r>
      <w:r w:rsidRPr="002107E9">
        <w:rPr>
          <w:rFonts w:ascii="Times New Roman" w:hAnsi="Times New Roman" w:cs="Times New Roman"/>
          <w:b/>
          <w:i/>
          <w:color w:val="000000" w:themeColor="text1"/>
          <w:sz w:val="24"/>
          <w:szCs w:val="24"/>
        </w:rPr>
        <w:fldChar w:fldCharType="end"/>
      </w:r>
      <w:r w:rsidRPr="002107E9">
        <w:rPr>
          <w:rFonts w:ascii="Times New Roman" w:hAnsi="Times New Roman" w:cs="Times New Roman"/>
          <w:i/>
          <w:color w:val="000000" w:themeColor="text1"/>
          <w:sz w:val="24"/>
          <w:szCs w:val="24"/>
        </w:rPr>
        <w:t xml:space="preserve"> </w:t>
      </w:r>
    </w:p>
    <w:p w14:paraId="4681C394" w14:textId="1B1683B1" w:rsidR="001F3D94" w:rsidRPr="001F3D94" w:rsidRDefault="001F3D94" w:rsidP="001F3D94">
      <w:pPr>
        <w:spacing w:after="0" w:line="240" w:lineRule="auto"/>
      </w:pPr>
      <w:r w:rsidRPr="002107E9">
        <w:rPr>
          <w:rFonts w:ascii="Times New Roman" w:hAnsi="Times New Roman" w:cs="Times New Roman"/>
          <w:i/>
          <w:color w:val="000000" w:themeColor="text1"/>
          <w:sz w:val="24"/>
          <w:szCs w:val="24"/>
        </w:rPr>
        <w:t>Distribución porcentual de participantes según nivel de riesgo en dominio Liderazgo y Relaciones Sociales en el Trabajo. n=50.</w:t>
      </w:r>
    </w:p>
    <w:p w14:paraId="15197E9E" w14:textId="77777777" w:rsidR="004B364F" w:rsidRPr="00E5745C" w:rsidRDefault="004B364F" w:rsidP="001F3D94">
      <w:pPr>
        <w:spacing w:after="0" w:line="240" w:lineRule="auto"/>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72045B6E" wp14:editId="00247A20">
            <wp:extent cx="5248275" cy="2743200"/>
            <wp:effectExtent l="57150" t="19050" r="47625" b="95250"/>
            <wp:docPr id="10" name="Gráfico 10">
              <a:extLst xmlns:a="http://schemas.openxmlformats.org/drawingml/2006/main">
                <a:ext uri="{FF2B5EF4-FFF2-40B4-BE49-F238E27FC236}">
                  <a16:creationId xmlns:a16="http://schemas.microsoft.com/office/drawing/2014/main" id="{ADCA67E7-B918-42A4-99F8-17C5833FC8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E1B242E" w14:textId="099C269B" w:rsidR="005D4F25" w:rsidRPr="002107E9" w:rsidRDefault="005D4F25" w:rsidP="007E11F6">
      <w:pPr>
        <w:pStyle w:val="Descripcin"/>
        <w:jc w:val="center"/>
        <w:rPr>
          <w:rFonts w:ascii="Times New Roman" w:hAnsi="Times New Roman" w:cs="Times New Roman"/>
          <w:i w:val="0"/>
          <w:color w:val="000000" w:themeColor="text1"/>
          <w:sz w:val="24"/>
          <w:szCs w:val="24"/>
        </w:rPr>
      </w:pPr>
      <w:bookmarkStart w:id="98" w:name="_Toc52997415"/>
      <w:r w:rsidRPr="002107E9">
        <w:rPr>
          <w:rFonts w:ascii="Times New Roman" w:hAnsi="Times New Roman" w:cs="Times New Roman"/>
          <w:i w:val="0"/>
          <w:color w:val="000000" w:themeColor="text1"/>
          <w:sz w:val="24"/>
          <w:szCs w:val="24"/>
        </w:rPr>
        <w:t xml:space="preserve">Fuente: </w:t>
      </w:r>
      <w:r w:rsidRPr="001F3D94">
        <w:rPr>
          <w:rFonts w:ascii="Times New Roman" w:hAnsi="Times New Roman" w:cs="Times New Roman"/>
          <w:color w:val="000000" w:themeColor="text1"/>
          <w:sz w:val="24"/>
          <w:szCs w:val="24"/>
        </w:rPr>
        <w:t>Datos propios de la investigación.</w:t>
      </w:r>
      <w:bookmarkEnd w:id="98"/>
    </w:p>
    <w:p w14:paraId="4247B5B4" w14:textId="77777777" w:rsidR="004B364F" w:rsidRPr="00E5745C" w:rsidRDefault="004B364F" w:rsidP="001F3D94">
      <w:pPr>
        <w:spacing w:after="0" w:line="360" w:lineRule="auto"/>
        <w:ind w:firstLine="567"/>
        <w:rPr>
          <w:rFonts w:ascii="Times New Roman" w:hAnsi="Times New Roman" w:cs="Times New Roman"/>
          <w:sz w:val="24"/>
          <w:szCs w:val="24"/>
        </w:rPr>
      </w:pPr>
      <w:r w:rsidRPr="00E5745C">
        <w:rPr>
          <w:rFonts w:ascii="Times New Roman" w:hAnsi="Times New Roman" w:cs="Times New Roman"/>
          <w:sz w:val="24"/>
          <w:szCs w:val="24"/>
        </w:rPr>
        <w:t xml:space="preserve">Este dominio tuvo un nivel intermedio, ya que el 56% estuvo en riesgo medio, seguido de un 42% en riesgo bajo y un 2% con ausencia de riesgo (ver Figura 8). </w:t>
      </w:r>
    </w:p>
    <w:p w14:paraId="54128EAF" w14:textId="77777777" w:rsidR="00703B8D" w:rsidRPr="00E5745C" w:rsidRDefault="00703B8D" w:rsidP="001F3D94">
      <w:pPr>
        <w:spacing w:after="0" w:line="360" w:lineRule="auto"/>
        <w:ind w:firstLine="567"/>
        <w:rPr>
          <w:rFonts w:ascii="Times New Roman" w:hAnsi="Times New Roman" w:cs="Times New Roman"/>
          <w:sz w:val="24"/>
          <w:szCs w:val="24"/>
        </w:rPr>
      </w:pPr>
    </w:p>
    <w:p w14:paraId="66F8B6AC" w14:textId="77777777" w:rsidR="004B364F" w:rsidRDefault="004B364F" w:rsidP="001F3D94">
      <w:pPr>
        <w:spacing w:after="0" w:line="360" w:lineRule="auto"/>
        <w:ind w:firstLine="567"/>
        <w:rPr>
          <w:rFonts w:ascii="Times New Roman" w:hAnsi="Times New Roman" w:cs="Times New Roman"/>
          <w:sz w:val="24"/>
          <w:szCs w:val="24"/>
        </w:rPr>
      </w:pPr>
      <w:r w:rsidRPr="00E5745C">
        <w:rPr>
          <w:rFonts w:ascii="Times New Roman" w:hAnsi="Times New Roman" w:cs="Times New Roman"/>
          <w:sz w:val="24"/>
          <w:szCs w:val="24"/>
        </w:rPr>
        <w:t xml:space="preserve">Con respecto a las dimensiones del dominio, el nivel de riesgo en características del liderazgo tiende a ser intermedia, con un 70% en nivel medio, 28% riesgo bajo y un 2% riesgo alto (ver Figura 9). Algo similar sucede con relaciones sociales en el trabajo, donde el 76% está en riesgo medio, aunque para este caso si se presenta gente clasificada en riesgo alto en un 10% y un 14% para el riesgo bajo (ver Figura 10). Con respecto a la retroalimentación del desempeño es la dimensión de este dominio con menor riesgo, toda vez que solo el 18% estuvo en nivel medio y los demás con un nivel bajo con un 68% o sin riesgo en un 14% (ver Figura 11).  </w:t>
      </w:r>
    </w:p>
    <w:p w14:paraId="1709256E" w14:textId="77777777" w:rsidR="001F3D94" w:rsidRDefault="001F3D94" w:rsidP="001F3D94">
      <w:pPr>
        <w:spacing w:after="0" w:line="360" w:lineRule="auto"/>
        <w:ind w:firstLine="426"/>
        <w:rPr>
          <w:rFonts w:ascii="Times New Roman" w:hAnsi="Times New Roman" w:cs="Times New Roman"/>
          <w:i/>
          <w:color w:val="000000" w:themeColor="text1"/>
          <w:sz w:val="24"/>
          <w:szCs w:val="24"/>
        </w:rPr>
      </w:pPr>
      <w:r w:rsidRPr="002107E9">
        <w:rPr>
          <w:rFonts w:ascii="Times New Roman" w:hAnsi="Times New Roman" w:cs="Times New Roman"/>
          <w:b/>
          <w:i/>
          <w:color w:val="000000" w:themeColor="text1"/>
          <w:sz w:val="24"/>
          <w:szCs w:val="24"/>
        </w:rPr>
        <w:t xml:space="preserve">Gráfica </w:t>
      </w:r>
      <w:r w:rsidRPr="002107E9">
        <w:rPr>
          <w:rFonts w:ascii="Times New Roman" w:hAnsi="Times New Roman" w:cs="Times New Roman"/>
          <w:b/>
          <w:i/>
          <w:color w:val="000000" w:themeColor="text1"/>
          <w:sz w:val="24"/>
          <w:szCs w:val="24"/>
        </w:rPr>
        <w:fldChar w:fldCharType="begin"/>
      </w:r>
      <w:r w:rsidRPr="002107E9">
        <w:rPr>
          <w:rFonts w:ascii="Times New Roman" w:hAnsi="Times New Roman" w:cs="Times New Roman"/>
          <w:b/>
          <w:i/>
          <w:color w:val="000000" w:themeColor="text1"/>
          <w:sz w:val="24"/>
          <w:szCs w:val="24"/>
        </w:rPr>
        <w:instrText xml:space="preserve"> SEQ Grafica \* ARABIC </w:instrText>
      </w:r>
      <w:r w:rsidRPr="002107E9">
        <w:rPr>
          <w:rFonts w:ascii="Times New Roman" w:hAnsi="Times New Roman" w:cs="Times New Roman"/>
          <w:b/>
          <w:i/>
          <w:color w:val="000000" w:themeColor="text1"/>
          <w:sz w:val="24"/>
          <w:szCs w:val="24"/>
        </w:rPr>
        <w:fldChar w:fldCharType="separate"/>
      </w:r>
      <w:r w:rsidRPr="002107E9">
        <w:rPr>
          <w:rFonts w:ascii="Times New Roman" w:hAnsi="Times New Roman" w:cs="Times New Roman"/>
          <w:b/>
          <w:i/>
          <w:noProof/>
          <w:color w:val="000000" w:themeColor="text1"/>
          <w:sz w:val="24"/>
          <w:szCs w:val="24"/>
        </w:rPr>
        <w:t>9</w:t>
      </w:r>
      <w:r w:rsidRPr="002107E9">
        <w:rPr>
          <w:rFonts w:ascii="Times New Roman" w:hAnsi="Times New Roman" w:cs="Times New Roman"/>
          <w:b/>
          <w:i/>
          <w:color w:val="000000" w:themeColor="text1"/>
          <w:sz w:val="24"/>
          <w:szCs w:val="24"/>
        </w:rPr>
        <w:fldChar w:fldCharType="end"/>
      </w:r>
      <w:r w:rsidRPr="002107E9">
        <w:rPr>
          <w:rFonts w:ascii="Times New Roman" w:hAnsi="Times New Roman" w:cs="Times New Roman"/>
          <w:i/>
          <w:color w:val="000000" w:themeColor="text1"/>
          <w:sz w:val="24"/>
          <w:szCs w:val="24"/>
        </w:rPr>
        <w:t xml:space="preserve"> </w:t>
      </w:r>
    </w:p>
    <w:p w14:paraId="20CF4959" w14:textId="1BC0E51C" w:rsidR="001F3D94" w:rsidRPr="00E5745C" w:rsidRDefault="001F3D94" w:rsidP="001F3D94">
      <w:pPr>
        <w:spacing w:after="0" w:line="360" w:lineRule="auto"/>
        <w:ind w:left="426"/>
        <w:rPr>
          <w:rFonts w:ascii="Times New Roman" w:hAnsi="Times New Roman" w:cs="Times New Roman"/>
          <w:sz w:val="24"/>
          <w:szCs w:val="24"/>
        </w:rPr>
      </w:pPr>
      <w:r w:rsidRPr="002107E9">
        <w:rPr>
          <w:rFonts w:ascii="Times New Roman" w:hAnsi="Times New Roman" w:cs="Times New Roman"/>
          <w:i/>
          <w:color w:val="000000" w:themeColor="text1"/>
          <w:sz w:val="24"/>
          <w:szCs w:val="24"/>
        </w:rPr>
        <w:t>Distribución porcentual de participantes según nivel de riesgo</w:t>
      </w:r>
      <w:r>
        <w:rPr>
          <w:rFonts w:ascii="Times New Roman" w:hAnsi="Times New Roman" w:cs="Times New Roman"/>
          <w:i/>
          <w:color w:val="000000" w:themeColor="text1"/>
          <w:sz w:val="24"/>
          <w:szCs w:val="24"/>
        </w:rPr>
        <w:t xml:space="preserve"> en la dimensión  característica</w:t>
      </w:r>
      <w:r w:rsidRPr="002107E9">
        <w:rPr>
          <w:rFonts w:ascii="Times New Roman" w:hAnsi="Times New Roman" w:cs="Times New Roman"/>
          <w:i/>
          <w:color w:val="000000" w:themeColor="text1"/>
          <w:sz w:val="24"/>
          <w:szCs w:val="24"/>
        </w:rPr>
        <w:t xml:space="preserve"> de liderazgo. n=50.</w:t>
      </w:r>
    </w:p>
    <w:p w14:paraId="6E84E249" w14:textId="77777777" w:rsidR="004B364F" w:rsidRPr="00E5745C" w:rsidRDefault="004B364F" w:rsidP="007E11F6">
      <w:pPr>
        <w:spacing w:after="0" w:line="240" w:lineRule="auto"/>
        <w:ind w:hanging="142"/>
        <w:jc w:val="center"/>
        <w:rPr>
          <w:rFonts w:ascii="Times New Roman" w:hAnsi="Times New Roman" w:cs="Times New Roman"/>
          <w:i/>
          <w:sz w:val="24"/>
          <w:szCs w:val="24"/>
        </w:rPr>
      </w:pPr>
      <w:r w:rsidRPr="00E5745C">
        <w:rPr>
          <w:rFonts w:ascii="Times New Roman" w:hAnsi="Times New Roman" w:cs="Times New Roman"/>
          <w:noProof/>
          <w:sz w:val="24"/>
          <w:szCs w:val="24"/>
        </w:rPr>
        <w:drawing>
          <wp:inline distT="0" distB="0" distL="0" distR="0" wp14:anchorId="72C0CA8F" wp14:editId="3471AD34">
            <wp:extent cx="5324475" cy="2743200"/>
            <wp:effectExtent l="76200" t="95250" r="28575" b="38100"/>
            <wp:docPr id="11" name="Gráfico 11">
              <a:extLst xmlns:a="http://schemas.openxmlformats.org/drawingml/2006/main">
                <a:ext uri="{FF2B5EF4-FFF2-40B4-BE49-F238E27FC236}">
                  <a16:creationId xmlns:a16="http://schemas.microsoft.com/office/drawing/2014/main" id="{4D08243B-3691-40CF-9980-90FC6529B5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AEA09BF" w14:textId="1F1DCD26" w:rsidR="004B364F" w:rsidRDefault="005D4F25" w:rsidP="007E11F6">
      <w:pPr>
        <w:pStyle w:val="Descripcin"/>
        <w:jc w:val="center"/>
        <w:rPr>
          <w:rFonts w:ascii="Times New Roman" w:hAnsi="Times New Roman" w:cs="Times New Roman"/>
          <w:sz w:val="24"/>
          <w:szCs w:val="24"/>
        </w:rPr>
      </w:pPr>
      <w:bookmarkStart w:id="99" w:name="_Toc49701187"/>
      <w:bookmarkStart w:id="100" w:name="_Toc52997416"/>
      <w:r w:rsidRPr="002107E9">
        <w:rPr>
          <w:rFonts w:ascii="Times New Roman" w:hAnsi="Times New Roman" w:cs="Times New Roman"/>
          <w:i w:val="0"/>
          <w:color w:val="000000" w:themeColor="text1"/>
          <w:sz w:val="24"/>
          <w:szCs w:val="24"/>
        </w:rPr>
        <w:t xml:space="preserve">Fuente: </w:t>
      </w:r>
      <w:r w:rsidRPr="001F3D94">
        <w:rPr>
          <w:rFonts w:ascii="Times New Roman" w:hAnsi="Times New Roman" w:cs="Times New Roman"/>
          <w:color w:val="000000" w:themeColor="text1"/>
          <w:sz w:val="24"/>
          <w:szCs w:val="24"/>
        </w:rPr>
        <w:t>Datos propios de la investigación</w:t>
      </w:r>
      <w:bookmarkEnd w:id="99"/>
      <w:r w:rsidR="009E7DED" w:rsidRPr="001F3D94">
        <w:rPr>
          <w:rFonts w:ascii="Times New Roman" w:hAnsi="Times New Roman" w:cs="Times New Roman"/>
          <w:sz w:val="24"/>
          <w:szCs w:val="24"/>
        </w:rPr>
        <w:t>.</w:t>
      </w:r>
      <w:bookmarkEnd w:id="100"/>
    </w:p>
    <w:p w14:paraId="7825FE06" w14:textId="77777777" w:rsidR="001F3D94" w:rsidRDefault="001F3D94" w:rsidP="001F3D94"/>
    <w:p w14:paraId="5C160A25" w14:textId="77777777" w:rsidR="001F3D94" w:rsidRDefault="001F3D94" w:rsidP="007E11F6">
      <w:pPr>
        <w:spacing w:after="0" w:line="240" w:lineRule="auto"/>
        <w:ind w:firstLine="284"/>
        <w:rPr>
          <w:rFonts w:ascii="Times New Roman" w:hAnsi="Times New Roman" w:cs="Times New Roman"/>
          <w:color w:val="000000" w:themeColor="text1"/>
          <w:sz w:val="24"/>
          <w:szCs w:val="24"/>
        </w:rPr>
      </w:pPr>
      <w:r w:rsidRPr="00E5745C">
        <w:rPr>
          <w:rFonts w:ascii="Times New Roman" w:hAnsi="Times New Roman" w:cs="Times New Roman"/>
          <w:b/>
          <w:color w:val="000000" w:themeColor="text1"/>
          <w:sz w:val="24"/>
          <w:szCs w:val="24"/>
        </w:rPr>
        <w:t xml:space="preserve">Gráfica </w:t>
      </w:r>
      <w:r w:rsidRPr="00E5745C">
        <w:rPr>
          <w:rFonts w:ascii="Times New Roman" w:hAnsi="Times New Roman" w:cs="Times New Roman"/>
          <w:b/>
          <w:color w:val="000000" w:themeColor="text1"/>
          <w:sz w:val="24"/>
          <w:szCs w:val="24"/>
        </w:rPr>
        <w:fldChar w:fldCharType="begin"/>
      </w:r>
      <w:r w:rsidRPr="00E5745C">
        <w:rPr>
          <w:rFonts w:ascii="Times New Roman" w:hAnsi="Times New Roman" w:cs="Times New Roman"/>
          <w:b/>
          <w:color w:val="000000" w:themeColor="text1"/>
          <w:sz w:val="24"/>
          <w:szCs w:val="24"/>
        </w:rPr>
        <w:instrText xml:space="preserve"> SEQ Grafica \* ARABIC </w:instrText>
      </w:r>
      <w:r w:rsidRPr="00E5745C">
        <w:rPr>
          <w:rFonts w:ascii="Times New Roman" w:hAnsi="Times New Roman" w:cs="Times New Roman"/>
          <w:b/>
          <w:color w:val="000000" w:themeColor="text1"/>
          <w:sz w:val="24"/>
          <w:szCs w:val="24"/>
        </w:rPr>
        <w:fldChar w:fldCharType="separate"/>
      </w:r>
      <w:r>
        <w:rPr>
          <w:rFonts w:ascii="Times New Roman" w:hAnsi="Times New Roman" w:cs="Times New Roman"/>
          <w:b/>
          <w:noProof/>
          <w:color w:val="000000" w:themeColor="text1"/>
          <w:sz w:val="24"/>
          <w:szCs w:val="24"/>
        </w:rPr>
        <w:t>10</w:t>
      </w:r>
      <w:r w:rsidRPr="00E5745C">
        <w:rPr>
          <w:rFonts w:ascii="Times New Roman" w:hAnsi="Times New Roman" w:cs="Times New Roman"/>
          <w:b/>
          <w:color w:val="000000" w:themeColor="text1"/>
          <w:sz w:val="24"/>
          <w:szCs w:val="24"/>
        </w:rPr>
        <w:fldChar w:fldCharType="end"/>
      </w:r>
      <w:r w:rsidRPr="00E5745C">
        <w:rPr>
          <w:rFonts w:ascii="Times New Roman" w:hAnsi="Times New Roman" w:cs="Times New Roman"/>
          <w:color w:val="000000" w:themeColor="text1"/>
          <w:sz w:val="24"/>
          <w:szCs w:val="24"/>
        </w:rPr>
        <w:t xml:space="preserve"> </w:t>
      </w:r>
    </w:p>
    <w:p w14:paraId="648F1D52" w14:textId="54900E79" w:rsidR="001F3D94" w:rsidRPr="001F3D94" w:rsidRDefault="001F3D94" w:rsidP="007E11F6">
      <w:pPr>
        <w:spacing w:after="0" w:line="240" w:lineRule="auto"/>
        <w:ind w:left="284"/>
        <w:rPr>
          <w:i/>
        </w:rPr>
      </w:pPr>
      <w:r w:rsidRPr="001F3D94">
        <w:rPr>
          <w:rFonts w:ascii="Times New Roman" w:hAnsi="Times New Roman" w:cs="Times New Roman"/>
          <w:i/>
          <w:color w:val="000000" w:themeColor="text1"/>
          <w:sz w:val="24"/>
          <w:szCs w:val="24"/>
        </w:rPr>
        <w:t>Distribución porcentual de participantes según nivel de riesgo en la dimensión relaciones sociales en el trabajo. n=50.</w:t>
      </w:r>
    </w:p>
    <w:p w14:paraId="7F84CEB5" w14:textId="77777777" w:rsidR="004B364F" w:rsidRPr="00E5745C" w:rsidRDefault="004B364F" w:rsidP="007E11F6">
      <w:pPr>
        <w:spacing w:after="0" w:line="240" w:lineRule="auto"/>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36806477" wp14:editId="3F134E3F">
            <wp:extent cx="5324475" cy="2743200"/>
            <wp:effectExtent l="95250" t="38100" r="28575" b="95250"/>
            <wp:docPr id="12" name="Gráfico 12">
              <a:extLst xmlns:a="http://schemas.openxmlformats.org/drawingml/2006/main">
                <a:ext uri="{FF2B5EF4-FFF2-40B4-BE49-F238E27FC236}">
                  <a16:creationId xmlns:a16="http://schemas.microsoft.com/office/drawing/2014/main" id="{4558D7D5-373D-4DA0-BA55-4DCEFA6DBD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4FAEC5E" w14:textId="1A0D848B" w:rsidR="004B364F" w:rsidRDefault="009E7DED" w:rsidP="007E11F6">
      <w:pPr>
        <w:pStyle w:val="Descripcin"/>
        <w:jc w:val="center"/>
        <w:rPr>
          <w:rFonts w:ascii="Times New Roman" w:hAnsi="Times New Roman" w:cs="Times New Roman"/>
          <w:color w:val="000000" w:themeColor="text1"/>
          <w:sz w:val="24"/>
          <w:szCs w:val="24"/>
        </w:rPr>
      </w:pPr>
      <w:bookmarkStart w:id="101" w:name="_Toc52997417"/>
      <w:bookmarkStart w:id="102" w:name="_Toc49701188"/>
      <w:r w:rsidRPr="007E11F6">
        <w:rPr>
          <w:rFonts w:ascii="Times New Roman" w:hAnsi="Times New Roman" w:cs="Times New Roman"/>
          <w:i w:val="0"/>
          <w:color w:val="000000" w:themeColor="text1"/>
          <w:sz w:val="24"/>
          <w:szCs w:val="24"/>
        </w:rPr>
        <w:t>Fuente</w:t>
      </w:r>
      <w:r w:rsidRPr="00E5745C">
        <w:rPr>
          <w:rFonts w:ascii="Times New Roman" w:hAnsi="Times New Roman" w:cs="Times New Roman"/>
          <w:color w:val="000000" w:themeColor="text1"/>
          <w:sz w:val="24"/>
          <w:szCs w:val="24"/>
        </w:rPr>
        <w:t>: Datos propios de la investigación.</w:t>
      </w:r>
      <w:bookmarkEnd w:id="101"/>
      <w:bookmarkEnd w:id="102"/>
    </w:p>
    <w:p w14:paraId="3D495079" w14:textId="77777777" w:rsidR="001F3D94" w:rsidRDefault="001F3D94" w:rsidP="001F3D94"/>
    <w:p w14:paraId="06EECF8A" w14:textId="5C0F7C33" w:rsidR="001F3D94" w:rsidRDefault="001F3D94" w:rsidP="007E11F6">
      <w:pPr>
        <w:spacing w:after="0" w:line="240" w:lineRule="auto"/>
        <w:ind w:firstLine="284"/>
        <w:rPr>
          <w:rFonts w:ascii="Times New Roman" w:hAnsi="Times New Roman" w:cs="Times New Roman"/>
          <w:i/>
          <w:color w:val="000000" w:themeColor="text1"/>
          <w:sz w:val="24"/>
          <w:szCs w:val="24"/>
        </w:rPr>
      </w:pPr>
      <w:r w:rsidRPr="00FB3F7E">
        <w:rPr>
          <w:rFonts w:ascii="Times New Roman" w:hAnsi="Times New Roman" w:cs="Times New Roman"/>
          <w:b/>
          <w:i/>
          <w:color w:val="000000" w:themeColor="text1"/>
          <w:sz w:val="24"/>
          <w:szCs w:val="24"/>
        </w:rPr>
        <w:t xml:space="preserve">Gráfica </w:t>
      </w:r>
      <w:r w:rsidRPr="00FB3F7E">
        <w:rPr>
          <w:rFonts w:ascii="Times New Roman" w:hAnsi="Times New Roman" w:cs="Times New Roman"/>
          <w:b/>
          <w:i/>
          <w:color w:val="000000" w:themeColor="text1"/>
          <w:sz w:val="24"/>
          <w:szCs w:val="24"/>
        </w:rPr>
        <w:fldChar w:fldCharType="begin"/>
      </w:r>
      <w:r w:rsidRPr="00FB3F7E">
        <w:rPr>
          <w:rFonts w:ascii="Times New Roman" w:hAnsi="Times New Roman" w:cs="Times New Roman"/>
          <w:b/>
          <w:i/>
          <w:color w:val="000000" w:themeColor="text1"/>
          <w:sz w:val="24"/>
          <w:szCs w:val="24"/>
        </w:rPr>
        <w:instrText xml:space="preserve"> SEQ Grafica \* ARABIC </w:instrText>
      </w:r>
      <w:r w:rsidRPr="00FB3F7E">
        <w:rPr>
          <w:rFonts w:ascii="Times New Roman" w:hAnsi="Times New Roman" w:cs="Times New Roman"/>
          <w:b/>
          <w:i/>
          <w:color w:val="000000" w:themeColor="text1"/>
          <w:sz w:val="24"/>
          <w:szCs w:val="24"/>
        </w:rPr>
        <w:fldChar w:fldCharType="separate"/>
      </w:r>
      <w:r w:rsidRPr="00FB3F7E">
        <w:rPr>
          <w:rFonts w:ascii="Times New Roman" w:hAnsi="Times New Roman" w:cs="Times New Roman"/>
          <w:b/>
          <w:i/>
          <w:noProof/>
          <w:color w:val="000000" w:themeColor="text1"/>
          <w:sz w:val="24"/>
          <w:szCs w:val="24"/>
        </w:rPr>
        <w:t>11</w:t>
      </w:r>
      <w:r w:rsidRPr="00FB3F7E">
        <w:rPr>
          <w:rFonts w:ascii="Times New Roman" w:hAnsi="Times New Roman" w:cs="Times New Roman"/>
          <w:b/>
          <w:i/>
          <w:color w:val="000000" w:themeColor="text1"/>
          <w:sz w:val="24"/>
          <w:szCs w:val="24"/>
        </w:rPr>
        <w:fldChar w:fldCharType="end"/>
      </w:r>
    </w:p>
    <w:p w14:paraId="40A0FFF5" w14:textId="129CA6F8" w:rsidR="001F3D94" w:rsidRPr="001F3D94" w:rsidRDefault="001F3D94" w:rsidP="007E11F6">
      <w:pPr>
        <w:spacing w:after="0" w:line="240" w:lineRule="auto"/>
        <w:ind w:left="284"/>
      </w:pPr>
      <w:r w:rsidRPr="00FB3F7E">
        <w:rPr>
          <w:rFonts w:ascii="Times New Roman" w:hAnsi="Times New Roman" w:cs="Times New Roman"/>
          <w:i/>
          <w:color w:val="000000" w:themeColor="text1"/>
          <w:sz w:val="24"/>
          <w:szCs w:val="24"/>
        </w:rPr>
        <w:t>Distribución porcentual de participantes según nivel de riesgo en la dimensión Retroalimentación del Desempeño. n=50.</w:t>
      </w:r>
    </w:p>
    <w:p w14:paraId="494A9A4E" w14:textId="77777777" w:rsidR="004B364F" w:rsidRPr="00E5745C" w:rsidRDefault="004B364F" w:rsidP="007E11F6">
      <w:pPr>
        <w:spacing w:after="0" w:line="240" w:lineRule="auto"/>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341F37B8" wp14:editId="691E6E37">
            <wp:extent cx="5229225" cy="2743200"/>
            <wp:effectExtent l="57150" t="95250" r="47625" b="19050"/>
            <wp:docPr id="13" name="Gráfico 13">
              <a:extLst xmlns:a="http://schemas.openxmlformats.org/drawingml/2006/main">
                <a:ext uri="{FF2B5EF4-FFF2-40B4-BE49-F238E27FC236}">
                  <a16:creationId xmlns:a16="http://schemas.microsoft.com/office/drawing/2014/main" id="{7BB52312-2F66-477C-9F8B-5AA6EDFE71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E0E791A" w14:textId="2A9456A0" w:rsidR="004B364F" w:rsidRPr="00FB3F7E" w:rsidRDefault="009E7DED" w:rsidP="007E11F6">
      <w:pPr>
        <w:pStyle w:val="Descripcin"/>
        <w:jc w:val="center"/>
        <w:rPr>
          <w:rFonts w:ascii="Times New Roman" w:hAnsi="Times New Roman" w:cs="Times New Roman"/>
          <w:i w:val="0"/>
          <w:color w:val="000000" w:themeColor="text1"/>
          <w:sz w:val="24"/>
          <w:szCs w:val="24"/>
        </w:rPr>
      </w:pPr>
      <w:bookmarkStart w:id="103" w:name="_Toc52997418"/>
      <w:bookmarkStart w:id="104" w:name="_Toc49701189"/>
      <w:r w:rsidRPr="00FB3F7E">
        <w:rPr>
          <w:rFonts w:ascii="Times New Roman" w:hAnsi="Times New Roman" w:cs="Times New Roman"/>
          <w:i w:val="0"/>
          <w:color w:val="000000" w:themeColor="text1"/>
          <w:sz w:val="24"/>
          <w:szCs w:val="24"/>
        </w:rPr>
        <w:t xml:space="preserve">Fuente: </w:t>
      </w:r>
      <w:r w:rsidRPr="001F3D94">
        <w:rPr>
          <w:rFonts w:ascii="Times New Roman" w:hAnsi="Times New Roman" w:cs="Times New Roman"/>
          <w:color w:val="000000" w:themeColor="text1"/>
          <w:sz w:val="24"/>
          <w:szCs w:val="24"/>
        </w:rPr>
        <w:t>Datos propios de la investigación.</w:t>
      </w:r>
      <w:bookmarkEnd w:id="103"/>
      <w:bookmarkEnd w:id="104"/>
    </w:p>
    <w:p w14:paraId="1C48C153" w14:textId="77777777" w:rsidR="00703B8D" w:rsidRPr="00E5745C" w:rsidRDefault="00703B8D" w:rsidP="00703B8D">
      <w:pPr>
        <w:rPr>
          <w:rFonts w:ascii="Times New Roman" w:hAnsi="Times New Roman" w:cs="Times New Roman"/>
          <w:sz w:val="24"/>
          <w:szCs w:val="24"/>
        </w:rPr>
      </w:pPr>
    </w:p>
    <w:p w14:paraId="395CCAAF" w14:textId="4DA6A1C4" w:rsidR="001F3D94" w:rsidRDefault="004B364F" w:rsidP="001F3D94">
      <w:pPr>
        <w:pStyle w:val="Ttulo2"/>
        <w:numPr>
          <w:ilvl w:val="1"/>
          <w:numId w:val="7"/>
        </w:numPr>
        <w:spacing w:after="0" w:line="480" w:lineRule="auto"/>
        <w:rPr>
          <w:rFonts w:ascii="Times New Roman" w:hAnsi="Times New Roman" w:cs="Times New Roman"/>
        </w:rPr>
      </w:pPr>
      <w:bookmarkStart w:id="105" w:name="_Toc49701008"/>
      <w:bookmarkStart w:id="106" w:name="_Toc52981747"/>
      <w:bookmarkStart w:id="107" w:name="_Toc52981784"/>
      <w:bookmarkStart w:id="108" w:name="_Toc74929800"/>
      <w:r w:rsidRPr="00E5745C">
        <w:rPr>
          <w:rFonts w:ascii="Times New Roman" w:hAnsi="Times New Roman" w:cs="Times New Roman"/>
        </w:rPr>
        <w:t>Dominio Control sobre el Trabajo</w:t>
      </w:r>
      <w:bookmarkEnd w:id="105"/>
      <w:bookmarkEnd w:id="106"/>
      <w:bookmarkEnd w:id="107"/>
      <w:bookmarkEnd w:id="108"/>
    </w:p>
    <w:p w14:paraId="1499BD5E" w14:textId="77777777" w:rsidR="001F3D94" w:rsidRDefault="001F3D94" w:rsidP="007E11F6">
      <w:pPr>
        <w:spacing w:after="0" w:line="240" w:lineRule="auto"/>
        <w:ind w:firstLine="284"/>
        <w:rPr>
          <w:rFonts w:ascii="Times New Roman" w:hAnsi="Times New Roman" w:cs="Times New Roman"/>
          <w:i/>
          <w:color w:val="000000" w:themeColor="text1"/>
          <w:sz w:val="24"/>
          <w:szCs w:val="24"/>
        </w:rPr>
      </w:pPr>
      <w:r w:rsidRPr="00FB3F7E">
        <w:rPr>
          <w:rFonts w:ascii="Times New Roman" w:hAnsi="Times New Roman" w:cs="Times New Roman"/>
          <w:b/>
          <w:i/>
          <w:color w:val="000000" w:themeColor="text1"/>
          <w:sz w:val="24"/>
          <w:szCs w:val="24"/>
        </w:rPr>
        <w:t xml:space="preserve">Gráfica </w:t>
      </w:r>
      <w:r w:rsidRPr="00FB3F7E">
        <w:rPr>
          <w:rFonts w:ascii="Times New Roman" w:hAnsi="Times New Roman" w:cs="Times New Roman"/>
          <w:b/>
          <w:i/>
          <w:color w:val="000000" w:themeColor="text1"/>
          <w:sz w:val="24"/>
          <w:szCs w:val="24"/>
        </w:rPr>
        <w:fldChar w:fldCharType="begin"/>
      </w:r>
      <w:r w:rsidRPr="00FB3F7E">
        <w:rPr>
          <w:rFonts w:ascii="Times New Roman" w:hAnsi="Times New Roman" w:cs="Times New Roman"/>
          <w:b/>
          <w:i/>
          <w:color w:val="000000" w:themeColor="text1"/>
          <w:sz w:val="24"/>
          <w:szCs w:val="24"/>
        </w:rPr>
        <w:instrText xml:space="preserve"> SEQ Grafica \* ARABIC </w:instrText>
      </w:r>
      <w:r w:rsidRPr="00FB3F7E">
        <w:rPr>
          <w:rFonts w:ascii="Times New Roman" w:hAnsi="Times New Roman" w:cs="Times New Roman"/>
          <w:b/>
          <w:i/>
          <w:color w:val="000000" w:themeColor="text1"/>
          <w:sz w:val="24"/>
          <w:szCs w:val="24"/>
        </w:rPr>
        <w:fldChar w:fldCharType="separate"/>
      </w:r>
      <w:r w:rsidRPr="00FB3F7E">
        <w:rPr>
          <w:rFonts w:ascii="Times New Roman" w:hAnsi="Times New Roman" w:cs="Times New Roman"/>
          <w:b/>
          <w:i/>
          <w:noProof/>
          <w:color w:val="000000" w:themeColor="text1"/>
          <w:sz w:val="24"/>
          <w:szCs w:val="24"/>
        </w:rPr>
        <w:t>12</w:t>
      </w:r>
      <w:r w:rsidRPr="00FB3F7E">
        <w:rPr>
          <w:rFonts w:ascii="Times New Roman" w:hAnsi="Times New Roman" w:cs="Times New Roman"/>
          <w:b/>
          <w:i/>
          <w:color w:val="000000" w:themeColor="text1"/>
          <w:sz w:val="24"/>
          <w:szCs w:val="24"/>
        </w:rPr>
        <w:fldChar w:fldCharType="end"/>
      </w:r>
      <w:r w:rsidRPr="00FB3F7E">
        <w:rPr>
          <w:rFonts w:ascii="Times New Roman" w:hAnsi="Times New Roman" w:cs="Times New Roman"/>
          <w:i/>
          <w:color w:val="000000" w:themeColor="text1"/>
          <w:sz w:val="24"/>
          <w:szCs w:val="24"/>
        </w:rPr>
        <w:t xml:space="preserve"> </w:t>
      </w:r>
    </w:p>
    <w:p w14:paraId="0C98C747" w14:textId="706476AD" w:rsidR="001F3D94" w:rsidRPr="001F3D94" w:rsidRDefault="001F3D94" w:rsidP="007E11F6">
      <w:pPr>
        <w:spacing w:after="0" w:line="240" w:lineRule="auto"/>
        <w:ind w:left="284"/>
      </w:pPr>
      <w:r w:rsidRPr="00FB3F7E">
        <w:rPr>
          <w:rFonts w:ascii="Times New Roman" w:hAnsi="Times New Roman" w:cs="Times New Roman"/>
          <w:i/>
          <w:color w:val="000000" w:themeColor="text1"/>
          <w:sz w:val="24"/>
          <w:szCs w:val="24"/>
        </w:rPr>
        <w:t xml:space="preserve">Distribución porcentual de participantes según nivel de riesgo en el dominio Control </w:t>
      </w:r>
      <w:r w:rsidR="007E11F6">
        <w:rPr>
          <w:rFonts w:ascii="Times New Roman" w:hAnsi="Times New Roman" w:cs="Times New Roman"/>
          <w:i/>
          <w:color w:val="000000" w:themeColor="text1"/>
          <w:sz w:val="24"/>
          <w:szCs w:val="24"/>
        </w:rPr>
        <w:t xml:space="preserve">  </w:t>
      </w:r>
      <w:r w:rsidRPr="00FB3F7E">
        <w:rPr>
          <w:rFonts w:ascii="Times New Roman" w:hAnsi="Times New Roman" w:cs="Times New Roman"/>
          <w:i/>
          <w:color w:val="000000" w:themeColor="text1"/>
          <w:sz w:val="24"/>
          <w:szCs w:val="24"/>
        </w:rPr>
        <w:t>sobre el Trabajo. n=50.</w:t>
      </w:r>
    </w:p>
    <w:p w14:paraId="1B56F82B" w14:textId="2AD3CD2A" w:rsidR="004B364F" w:rsidRPr="00E5745C" w:rsidRDefault="004B364F" w:rsidP="007E11F6">
      <w:pPr>
        <w:spacing w:after="0" w:line="240" w:lineRule="auto"/>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7A7FB04B" wp14:editId="79B3D44F">
            <wp:extent cx="5172075" cy="2743200"/>
            <wp:effectExtent l="95250" t="57150" r="9525" b="57150"/>
            <wp:docPr id="14" name="Gráfico 14">
              <a:extLst xmlns:a="http://schemas.openxmlformats.org/drawingml/2006/main">
                <a:ext uri="{FF2B5EF4-FFF2-40B4-BE49-F238E27FC236}">
                  <a16:creationId xmlns:a16="http://schemas.microsoft.com/office/drawing/2014/main" id="{481C8038-A8E6-49DC-93F7-3959361EBA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7E11F6">
        <w:rPr>
          <w:rFonts w:ascii="Times New Roman" w:hAnsi="Times New Roman" w:cs="Times New Roman"/>
          <w:sz w:val="24"/>
          <w:szCs w:val="24"/>
        </w:rPr>
        <w:t xml:space="preserve"> </w:t>
      </w:r>
    </w:p>
    <w:p w14:paraId="727B4C4E" w14:textId="6123E6DE" w:rsidR="004B364F" w:rsidRPr="00FB3F7E" w:rsidRDefault="009E7DED" w:rsidP="007E11F6">
      <w:pPr>
        <w:pStyle w:val="Descripcin"/>
        <w:jc w:val="center"/>
        <w:rPr>
          <w:rFonts w:ascii="Times New Roman" w:hAnsi="Times New Roman" w:cs="Times New Roman"/>
          <w:i w:val="0"/>
          <w:color w:val="000000" w:themeColor="text1"/>
          <w:sz w:val="24"/>
          <w:szCs w:val="24"/>
        </w:rPr>
      </w:pPr>
      <w:bookmarkStart w:id="109" w:name="_Toc52997419"/>
      <w:r w:rsidRPr="00FB3F7E">
        <w:rPr>
          <w:rFonts w:ascii="Times New Roman" w:hAnsi="Times New Roman" w:cs="Times New Roman"/>
          <w:i w:val="0"/>
          <w:color w:val="000000" w:themeColor="text1"/>
          <w:sz w:val="24"/>
          <w:szCs w:val="24"/>
        </w:rPr>
        <w:t xml:space="preserve">Fuente: </w:t>
      </w:r>
      <w:r w:rsidRPr="001F3D94">
        <w:rPr>
          <w:rFonts w:ascii="Times New Roman" w:hAnsi="Times New Roman" w:cs="Times New Roman"/>
          <w:color w:val="000000" w:themeColor="text1"/>
          <w:sz w:val="24"/>
          <w:szCs w:val="24"/>
        </w:rPr>
        <w:t>Datos propios de la investigación</w:t>
      </w:r>
      <w:bookmarkEnd w:id="109"/>
    </w:p>
    <w:p w14:paraId="392FF262" w14:textId="77777777" w:rsidR="004B364F" w:rsidRPr="00E5745C" w:rsidRDefault="004B364F" w:rsidP="001F3D94">
      <w:pPr>
        <w:spacing w:after="0" w:line="360" w:lineRule="auto"/>
        <w:ind w:firstLine="720"/>
        <w:contextualSpacing/>
        <w:rPr>
          <w:rFonts w:ascii="Times New Roman" w:hAnsi="Times New Roman" w:cs="Times New Roman"/>
          <w:sz w:val="24"/>
          <w:szCs w:val="24"/>
        </w:rPr>
      </w:pPr>
      <w:r w:rsidRPr="00E5745C">
        <w:rPr>
          <w:rFonts w:ascii="Times New Roman" w:hAnsi="Times New Roman" w:cs="Times New Roman"/>
          <w:sz w:val="24"/>
          <w:szCs w:val="24"/>
        </w:rPr>
        <w:t xml:space="preserve">El nivel de riesgo en este dominio tiende a ser bajo, con un 48% en dicho nivel, un 26% en riesgo medio y un 26% sin riesgo; no se presenta riesgo alto o muy alto (ver Figura 12). </w:t>
      </w:r>
    </w:p>
    <w:p w14:paraId="63FA50C6" w14:textId="77777777" w:rsidR="004B364F" w:rsidRDefault="004B364F" w:rsidP="001F3D94">
      <w:pPr>
        <w:spacing w:after="0" w:line="360" w:lineRule="auto"/>
        <w:ind w:firstLine="720"/>
        <w:contextualSpacing/>
        <w:rPr>
          <w:rFonts w:ascii="Times New Roman" w:hAnsi="Times New Roman" w:cs="Times New Roman"/>
          <w:sz w:val="24"/>
          <w:szCs w:val="24"/>
        </w:rPr>
      </w:pPr>
      <w:r w:rsidRPr="00E5745C">
        <w:rPr>
          <w:rFonts w:ascii="Times New Roman" w:hAnsi="Times New Roman" w:cs="Times New Roman"/>
          <w:sz w:val="24"/>
          <w:szCs w:val="24"/>
        </w:rPr>
        <w:t xml:space="preserve">En cuanto a las dimensiones, la correspondiente a la claridad del rol tiene un poco más de riesgo, pues el 24% está en un nivel alto y el 52% en medio y en lo que respecta al riesgo bajo en un 16% y un 8% en ausencia de riesgo (ver Figura 13). En cuanto a capacitación también tiene poco riesgo, con un 90% en un nivel bajo o sin riesgo, un 4% riesgo medio y un 6% riesgo muy alto (ver figura 14). En participación y manejo del cambio el riesgo es aún menor, pues solo 2% está en medio, y los demás que corresponden al 98% en bajo o sin riesgo (ver Figura 15). El riesgo en oportunidades del desarrollo y uso de habilidades y conocimientos es bajo, toda vez que solo el 18% está en nivel medio, 2% en alto y el 80% en un nivel bajo y sin riesgo (ver Figura 16). La correspondiente al control y autonomía sobre el trabajo es una de las más afectadas, toda vez que el 32% está en riesgo alto o muy alto, y el 68% en riesgo medio (ver Figura 17). </w:t>
      </w:r>
    </w:p>
    <w:p w14:paraId="56D0FC9C" w14:textId="77777777" w:rsidR="001F3D94" w:rsidRDefault="001F3D94" w:rsidP="001F3D94">
      <w:pPr>
        <w:spacing w:after="0" w:line="360" w:lineRule="auto"/>
        <w:ind w:firstLine="720"/>
        <w:contextualSpacing/>
        <w:rPr>
          <w:rFonts w:ascii="Times New Roman" w:hAnsi="Times New Roman" w:cs="Times New Roman"/>
          <w:sz w:val="24"/>
          <w:szCs w:val="24"/>
        </w:rPr>
      </w:pPr>
    </w:p>
    <w:p w14:paraId="5C9AC884" w14:textId="77777777" w:rsidR="001F3D94" w:rsidRDefault="001F3D94" w:rsidP="001F3D94">
      <w:pPr>
        <w:spacing w:after="0" w:line="360" w:lineRule="auto"/>
        <w:ind w:left="426"/>
        <w:contextualSpacing/>
        <w:rPr>
          <w:rFonts w:ascii="Times New Roman" w:hAnsi="Times New Roman" w:cs="Times New Roman"/>
          <w:i/>
          <w:color w:val="000000" w:themeColor="text1"/>
          <w:sz w:val="24"/>
          <w:szCs w:val="24"/>
        </w:rPr>
      </w:pPr>
      <w:r w:rsidRPr="00FB3F7E">
        <w:rPr>
          <w:rFonts w:ascii="Times New Roman" w:hAnsi="Times New Roman" w:cs="Times New Roman"/>
          <w:b/>
          <w:i/>
          <w:color w:val="000000" w:themeColor="text1"/>
          <w:sz w:val="24"/>
          <w:szCs w:val="24"/>
        </w:rPr>
        <w:t xml:space="preserve">Gráfica </w:t>
      </w:r>
      <w:r w:rsidRPr="00FB3F7E">
        <w:rPr>
          <w:rFonts w:ascii="Times New Roman" w:hAnsi="Times New Roman" w:cs="Times New Roman"/>
          <w:b/>
          <w:i/>
          <w:color w:val="000000" w:themeColor="text1"/>
          <w:sz w:val="24"/>
          <w:szCs w:val="24"/>
        </w:rPr>
        <w:fldChar w:fldCharType="begin"/>
      </w:r>
      <w:r w:rsidRPr="00FB3F7E">
        <w:rPr>
          <w:rFonts w:ascii="Times New Roman" w:hAnsi="Times New Roman" w:cs="Times New Roman"/>
          <w:b/>
          <w:i/>
          <w:color w:val="000000" w:themeColor="text1"/>
          <w:sz w:val="24"/>
          <w:szCs w:val="24"/>
        </w:rPr>
        <w:instrText xml:space="preserve"> SEQ Grafica \* ARABIC </w:instrText>
      </w:r>
      <w:r w:rsidRPr="00FB3F7E">
        <w:rPr>
          <w:rFonts w:ascii="Times New Roman" w:hAnsi="Times New Roman" w:cs="Times New Roman"/>
          <w:b/>
          <w:i/>
          <w:color w:val="000000" w:themeColor="text1"/>
          <w:sz w:val="24"/>
          <w:szCs w:val="24"/>
        </w:rPr>
        <w:fldChar w:fldCharType="separate"/>
      </w:r>
      <w:r w:rsidRPr="00FB3F7E">
        <w:rPr>
          <w:rFonts w:ascii="Times New Roman" w:hAnsi="Times New Roman" w:cs="Times New Roman"/>
          <w:b/>
          <w:i/>
          <w:noProof/>
          <w:color w:val="000000" w:themeColor="text1"/>
          <w:sz w:val="24"/>
          <w:szCs w:val="24"/>
        </w:rPr>
        <w:t>13</w:t>
      </w:r>
      <w:r w:rsidRPr="00FB3F7E">
        <w:rPr>
          <w:rFonts w:ascii="Times New Roman" w:hAnsi="Times New Roman" w:cs="Times New Roman"/>
          <w:b/>
          <w:i/>
          <w:color w:val="000000" w:themeColor="text1"/>
          <w:sz w:val="24"/>
          <w:szCs w:val="24"/>
        </w:rPr>
        <w:fldChar w:fldCharType="end"/>
      </w:r>
      <w:r w:rsidRPr="00FB3F7E">
        <w:rPr>
          <w:rFonts w:ascii="Times New Roman" w:hAnsi="Times New Roman" w:cs="Times New Roman"/>
          <w:i/>
          <w:color w:val="000000" w:themeColor="text1"/>
          <w:sz w:val="24"/>
          <w:szCs w:val="24"/>
        </w:rPr>
        <w:t xml:space="preserve"> </w:t>
      </w:r>
    </w:p>
    <w:p w14:paraId="2552F40C" w14:textId="390B5EEC" w:rsidR="001F3D94" w:rsidRPr="00E5745C" w:rsidRDefault="001F3D94" w:rsidP="001F3D94">
      <w:pPr>
        <w:spacing w:after="0" w:line="360" w:lineRule="auto"/>
        <w:ind w:left="426"/>
        <w:contextualSpacing/>
        <w:rPr>
          <w:rFonts w:ascii="Times New Roman" w:hAnsi="Times New Roman" w:cs="Times New Roman"/>
          <w:sz w:val="24"/>
          <w:szCs w:val="24"/>
        </w:rPr>
      </w:pPr>
      <w:r w:rsidRPr="00FB3F7E">
        <w:rPr>
          <w:rFonts w:ascii="Times New Roman" w:hAnsi="Times New Roman" w:cs="Times New Roman"/>
          <w:i/>
          <w:color w:val="000000" w:themeColor="text1"/>
          <w:sz w:val="24"/>
          <w:szCs w:val="24"/>
        </w:rPr>
        <w:t>Distribución porcentual de participantes según nivel de riesgo en la dimensión Claridad de Rol. n=50.</w:t>
      </w:r>
    </w:p>
    <w:p w14:paraId="14F9A941" w14:textId="77777777" w:rsidR="004B364F" w:rsidRPr="00FB3F7E" w:rsidRDefault="004B364F" w:rsidP="007E11F6">
      <w:pPr>
        <w:spacing w:after="0" w:line="240" w:lineRule="auto"/>
        <w:ind w:firstLine="567"/>
        <w:jc w:val="center"/>
        <w:rPr>
          <w:rFonts w:ascii="Times New Roman" w:hAnsi="Times New Roman" w:cs="Times New Roman"/>
          <w:sz w:val="24"/>
          <w:szCs w:val="24"/>
        </w:rPr>
      </w:pPr>
      <w:r w:rsidRPr="00FB3F7E">
        <w:rPr>
          <w:rFonts w:ascii="Times New Roman" w:hAnsi="Times New Roman" w:cs="Times New Roman"/>
          <w:noProof/>
          <w:sz w:val="24"/>
          <w:szCs w:val="24"/>
        </w:rPr>
        <w:drawing>
          <wp:inline distT="0" distB="0" distL="0" distR="0" wp14:anchorId="4F70636B" wp14:editId="6741F588">
            <wp:extent cx="5219700" cy="2743200"/>
            <wp:effectExtent l="133350" t="95250" r="133350" b="95250"/>
            <wp:docPr id="15" name="Gráfico 15">
              <a:extLst xmlns:a="http://schemas.openxmlformats.org/drawingml/2006/main">
                <a:ext uri="{FF2B5EF4-FFF2-40B4-BE49-F238E27FC236}">
                  <a16:creationId xmlns:a16="http://schemas.microsoft.com/office/drawing/2014/main" id="{01A88586-6610-46B4-AFEA-3ADC42B1B8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8DED69D" w14:textId="68754289" w:rsidR="004B364F" w:rsidRDefault="009E7DED" w:rsidP="007E11F6">
      <w:pPr>
        <w:pStyle w:val="Descripcin"/>
        <w:jc w:val="center"/>
        <w:rPr>
          <w:rFonts w:ascii="Times New Roman" w:hAnsi="Times New Roman" w:cs="Times New Roman"/>
          <w:color w:val="000000" w:themeColor="text1"/>
          <w:sz w:val="24"/>
          <w:szCs w:val="24"/>
        </w:rPr>
      </w:pPr>
      <w:bookmarkStart w:id="110" w:name="_Toc52997420"/>
      <w:r w:rsidRPr="00FB3F7E">
        <w:rPr>
          <w:rFonts w:ascii="Times New Roman" w:hAnsi="Times New Roman" w:cs="Times New Roman"/>
          <w:i w:val="0"/>
          <w:color w:val="000000" w:themeColor="text1"/>
          <w:sz w:val="24"/>
          <w:szCs w:val="24"/>
        </w:rPr>
        <w:t xml:space="preserve">Fuente: </w:t>
      </w:r>
      <w:r w:rsidRPr="001F3D94">
        <w:rPr>
          <w:rFonts w:ascii="Times New Roman" w:hAnsi="Times New Roman" w:cs="Times New Roman"/>
          <w:color w:val="000000" w:themeColor="text1"/>
          <w:sz w:val="24"/>
          <w:szCs w:val="24"/>
        </w:rPr>
        <w:t>Datos propios de la investigación.</w:t>
      </w:r>
      <w:bookmarkEnd w:id="110"/>
    </w:p>
    <w:p w14:paraId="070F7794" w14:textId="77777777" w:rsidR="007E11F6" w:rsidRDefault="007E11F6" w:rsidP="001F3D94">
      <w:pPr>
        <w:spacing w:after="0" w:line="240" w:lineRule="auto"/>
        <w:ind w:firstLine="567"/>
        <w:rPr>
          <w:rFonts w:ascii="Times New Roman" w:hAnsi="Times New Roman" w:cs="Times New Roman"/>
          <w:b/>
          <w:i/>
          <w:color w:val="000000" w:themeColor="text1"/>
          <w:sz w:val="24"/>
          <w:szCs w:val="24"/>
        </w:rPr>
      </w:pPr>
    </w:p>
    <w:p w14:paraId="0B91CC4B" w14:textId="77777777" w:rsidR="001F3D94" w:rsidRDefault="001F3D94" w:rsidP="007E11F6">
      <w:pPr>
        <w:spacing w:after="0" w:line="240" w:lineRule="auto"/>
        <w:ind w:firstLine="567"/>
        <w:rPr>
          <w:rFonts w:ascii="Times New Roman" w:hAnsi="Times New Roman" w:cs="Times New Roman"/>
          <w:i/>
          <w:color w:val="000000" w:themeColor="text1"/>
          <w:sz w:val="24"/>
          <w:szCs w:val="24"/>
        </w:rPr>
      </w:pPr>
      <w:r w:rsidRPr="00FB3F7E">
        <w:rPr>
          <w:rFonts w:ascii="Times New Roman" w:hAnsi="Times New Roman" w:cs="Times New Roman"/>
          <w:b/>
          <w:i/>
          <w:color w:val="000000" w:themeColor="text1"/>
          <w:sz w:val="24"/>
          <w:szCs w:val="24"/>
        </w:rPr>
        <w:t xml:space="preserve">Gráfica </w:t>
      </w:r>
      <w:r w:rsidRPr="00FB3F7E">
        <w:rPr>
          <w:rFonts w:ascii="Times New Roman" w:hAnsi="Times New Roman" w:cs="Times New Roman"/>
          <w:b/>
          <w:i/>
          <w:color w:val="000000" w:themeColor="text1"/>
          <w:sz w:val="24"/>
          <w:szCs w:val="24"/>
        </w:rPr>
        <w:fldChar w:fldCharType="begin"/>
      </w:r>
      <w:r w:rsidRPr="00FB3F7E">
        <w:rPr>
          <w:rFonts w:ascii="Times New Roman" w:hAnsi="Times New Roman" w:cs="Times New Roman"/>
          <w:b/>
          <w:i/>
          <w:color w:val="000000" w:themeColor="text1"/>
          <w:sz w:val="24"/>
          <w:szCs w:val="24"/>
        </w:rPr>
        <w:instrText xml:space="preserve"> SEQ Grafica \* ARABIC </w:instrText>
      </w:r>
      <w:r w:rsidRPr="00FB3F7E">
        <w:rPr>
          <w:rFonts w:ascii="Times New Roman" w:hAnsi="Times New Roman" w:cs="Times New Roman"/>
          <w:b/>
          <w:i/>
          <w:color w:val="000000" w:themeColor="text1"/>
          <w:sz w:val="24"/>
          <w:szCs w:val="24"/>
        </w:rPr>
        <w:fldChar w:fldCharType="separate"/>
      </w:r>
      <w:r w:rsidRPr="00FB3F7E">
        <w:rPr>
          <w:rFonts w:ascii="Times New Roman" w:hAnsi="Times New Roman" w:cs="Times New Roman"/>
          <w:b/>
          <w:i/>
          <w:noProof/>
          <w:color w:val="000000" w:themeColor="text1"/>
          <w:sz w:val="24"/>
          <w:szCs w:val="24"/>
        </w:rPr>
        <w:t>14</w:t>
      </w:r>
      <w:r w:rsidRPr="00FB3F7E">
        <w:rPr>
          <w:rFonts w:ascii="Times New Roman" w:hAnsi="Times New Roman" w:cs="Times New Roman"/>
          <w:b/>
          <w:i/>
          <w:color w:val="000000" w:themeColor="text1"/>
          <w:sz w:val="24"/>
          <w:szCs w:val="24"/>
        </w:rPr>
        <w:fldChar w:fldCharType="end"/>
      </w:r>
      <w:r w:rsidRPr="00FB3F7E">
        <w:rPr>
          <w:rFonts w:ascii="Times New Roman" w:hAnsi="Times New Roman" w:cs="Times New Roman"/>
          <w:i/>
          <w:color w:val="000000" w:themeColor="text1"/>
          <w:sz w:val="24"/>
          <w:szCs w:val="24"/>
        </w:rPr>
        <w:t xml:space="preserve"> </w:t>
      </w:r>
    </w:p>
    <w:p w14:paraId="6AA5CD4B" w14:textId="73570BBF" w:rsidR="001F3D94" w:rsidRPr="001F3D94" w:rsidRDefault="001F3D94" w:rsidP="007E11F6">
      <w:pPr>
        <w:spacing w:after="0" w:line="240" w:lineRule="auto"/>
        <w:ind w:left="567"/>
      </w:pPr>
      <w:r w:rsidRPr="00FB3F7E">
        <w:rPr>
          <w:rFonts w:ascii="Times New Roman" w:hAnsi="Times New Roman" w:cs="Times New Roman"/>
          <w:i/>
          <w:color w:val="000000" w:themeColor="text1"/>
          <w:sz w:val="24"/>
          <w:szCs w:val="24"/>
        </w:rPr>
        <w:t>Distribución porcentual de participantes según nivel de riesgo en la dimensión Capacitación. n=50.</w:t>
      </w:r>
    </w:p>
    <w:p w14:paraId="27DC2120" w14:textId="77777777" w:rsidR="004B364F" w:rsidRPr="00E5745C" w:rsidRDefault="004B364F" w:rsidP="001F3D94">
      <w:pPr>
        <w:spacing w:after="0" w:line="240" w:lineRule="auto"/>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76EDE59A" wp14:editId="5D76CCAD">
            <wp:extent cx="5162550" cy="2743200"/>
            <wp:effectExtent l="76200" t="95250" r="38100" b="38100"/>
            <wp:docPr id="16" name="Gráfico 16">
              <a:extLst xmlns:a="http://schemas.openxmlformats.org/drawingml/2006/main">
                <a:ext uri="{FF2B5EF4-FFF2-40B4-BE49-F238E27FC236}">
                  <a16:creationId xmlns:a16="http://schemas.microsoft.com/office/drawing/2014/main" id="{59383498-35D4-4042-A845-C26AE76CD4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2EF852B" w14:textId="749146D1" w:rsidR="004B364F" w:rsidRDefault="009E7DED" w:rsidP="009069CD">
      <w:pPr>
        <w:pStyle w:val="Descripcin"/>
        <w:ind w:firstLine="709"/>
        <w:jc w:val="center"/>
        <w:rPr>
          <w:rFonts w:ascii="Times New Roman" w:hAnsi="Times New Roman" w:cs="Times New Roman"/>
          <w:i w:val="0"/>
          <w:color w:val="000000" w:themeColor="text1"/>
          <w:sz w:val="24"/>
          <w:szCs w:val="24"/>
        </w:rPr>
      </w:pPr>
      <w:bookmarkStart w:id="111" w:name="_Toc52997421"/>
      <w:bookmarkStart w:id="112" w:name="_Toc49701200"/>
      <w:r w:rsidRPr="00FB3F7E">
        <w:rPr>
          <w:rFonts w:ascii="Times New Roman" w:hAnsi="Times New Roman" w:cs="Times New Roman"/>
          <w:i w:val="0"/>
          <w:color w:val="000000" w:themeColor="text1"/>
          <w:sz w:val="24"/>
          <w:szCs w:val="24"/>
        </w:rPr>
        <w:t xml:space="preserve">Fuente: </w:t>
      </w:r>
      <w:r w:rsidRPr="009069CD">
        <w:rPr>
          <w:rFonts w:ascii="Times New Roman" w:hAnsi="Times New Roman" w:cs="Times New Roman"/>
          <w:color w:val="000000" w:themeColor="text1"/>
          <w:sz w:val="24"/>
          <w:szCs w:val="24"/>
        </w:rPr>
        <w:t>Datos propios de la investigación</w:t>
      </w:r>
      <w:r w:rsidRPr="00FB3F7E">
        <w:rPr>
          <w:rFonts w:ascii="Times New Roman" w:hAnsi="Times New Roman" w:cs="Times New Roman"/>
          <w:i w:val="0"/>
          <w:color w:val="000000" w:themeColor="text1"/>
          <w:sz w:val="24"/>
          <w:szCs w:val="24"/>
        </w:rPr>
        <w:t>.</w:t>
      </w:r>
      <w:bookmarkEnd w:id="111"/>
      <w:bookmarkEnd w:id="112"/>
    </w:p>
    <w:p w14:paraId="476B218F" w14:textId="77777777" w:rsidR="001F3D94" w:rsidRDefault="001F3D94" w:rsidP="001F3D94"/>
    <w:p w14:paraId="46B230E9" w14:textId="77777777" w:rsidR="001F3D94" w:rsidRDefault="001F3D94" w:rsidP="001F3D94">
      <w:pPr>
        <w:spacing w:after="0" w:line="240" w:lineRule="auto"/>
        <w:ind w:firstLine="284"/>
        <w:rPr>
          <w:rFonts w:ascii="Times New Roman" w:hAnsi="Times New Roman" w:cs="Times New Roman"/>
          <w:b/>
          <w:i/>
          <w:color w:val="000000" w:themeColor="text1"/>
          <w:sz w:val="24"/>
          <w:szCs w:val="24"/>
        </w:rPr>
      </w:pPr>
      <w:r w:rsidRPr="00952F42">
        <w:rPr>
          <w:rFonts w:ascii="Times New Roman" w:hAnsi="Times New Roman" w:cs="Times New Roman"/>
          <w:b/>
          <w:i/>
          <w:color w:val="000000" w:themeColor="text1"/>
          <w:sz w:val="24"/>
          <w:szCs w:val="24"/>
        </w:rPr>
        <w:t xml:space="preserve">Gráfica </w:t>
      </w:r>
      <w:r w:rsidRPr="00952F42">
        <w:rPr>
          <w:rFonts w:ascii="Times New Roman" w:hAnsi="Times New Roman" w:cs="Times New Roman"/>
          <w:b/>
          <w:i/>
          <w:color w:val="000000" w:themeColor="text1"/>
          <w:sz w:val="24"/>
          <w:szCs w:val="24"/>
        </w:rPr>
        <w:fldChar w:fldCharType="begin"/>
      </w:r>
      <w:r w:rsidRPr="00952F42">
        <w:rPr>
          <w:rFonts w:ascii="Times New Roman" w:hAnsi="Times New Roman" w:cs="Times New Roman"/>
          <w:b/>
          <w:i/>
          <w:color w:val="000000" w:themeColor="text1"/>
          <w:sz w:val="24"/>
          <w:szCs w:val="24"/>
        </w:rPr>
        <w:instrText xml:space="preserve"> SEQ Grafica \* ARABIC </w:instrText>
      </w:r>
      <w:r w:rsidRPr="00952F42">
        <w:rPr>
          <w:rFonts w:ascii="Times New Roman" w:hAnsi="Times New Roman" w:cs="Times New Roman"/>
          <w:b/>
          <w:i/>
          <w:color w:val="000000" w:themeColor="text1"/>
          <w:sz w:val="24"/>
          <w:szCs w:val="24"/>
        </w:rPr>
        <w:fldChar w:fldCharType="separate"/>
      </w:r>
      <w:r w:rsidRPr="00952F42">
        <w:rPr>
          <w:rFonts w:ascii="Times New Roman" w:hAnsi="Times New Roman" w:cs="Times New Roman"/>
          <w:b/>
          <w:i/>
          <w:noProof/>
          <w:color w:val="000000" w:themeColor="text1"/>
          <w:sz w:val="24"/>
          <w:szCs w:val="24"/>
        </w:rPr>
        <w:t>15</w:t>
      </w:r>
      <w:r w:rsidRPr="00952F42">
        <w:rPr>
          <w:rFonts w:ascii="Times New Roman" w:hAnsi="Times New Roman" w:cs="Times New Roman"/>
          <w:b/>
          <w:i/>
          <w:color w:val="000000" w:themeColor="text1"/>
          <w:sz w:val="24"/>
          <w:szCs w:val="24"/>
        </w:rPr>
        <w:fldChar w:fldCharType="end"/>
      </w:r>
    </w:p>
    <w:p w14:paraId="73F335A6" w14:textId="06815ACE" w:rsidR="001F3D94" w:rsidRPr="001F3D94" w:rsidRDefault="001F3D94" w:rsidP="001F3D94">
      <w:pPr>
        <w:spacing w:after="0" w:line="240" w:lineRule="auto"/>
        <w:ind w:left="284"/>
      </w:pPr>
      <w:r w:rsidRPr="00952F42">
        <w:rPr>
          <w:rFonts w:ascii="Times New Roman" w:hAnsi="Times New Roman" w:cs="Times New Roman"/>
          <w:i/>
          <w:color w:val="000000" w:themeColor="text1"/>
          <w:sz w:val="24"/>
          <w:szCs w:val="24"/>
        </w:rPr>
        <w:t xml:space="preserve">Distribución porcentual de participantes según nivel de riesgo en la dimensión </w:t>
      </w:r>
      <w:r>
        <w:rPr>
          <w:rFonts w:ascii="Times New Roman" w:hAnsi="Times New Roman" w:cs="Times New Roman"/>
          <w:i/>
          <w:color w:val="000000" w:themeColor="text1"/>
          <w:sz w:val="24"/>
          <w:szCs w:val="24"/>
        </w:rPr>
        <w:t xml:space="preserve">   </w:t>
      </w:r>
      <w:r w:rsidRPr="00952F42">
        <w:rPr>
          <w:rFonts w:ascii="Times New Roman" w:hAnsi="Times New Roman" w:cs="Times New Roman"/>
          <w:i/>
          <w:color w:val="000000" w:themeColor="text1"/>
          <w:sz w:val="24"/>
          <w:szCs w:val="24"/>
        </w:rPr>
        <w:t>Participación y Manejo del Cambio. n=50.</w:t>
      </w:r>
    </w:p>
    <w:p w14:paraId="79D49377" w14:textId="77777777" w:rsidR="004B364F" w:rsidRPr="00E5745C" w:rsidRDefault="004B364F" w:rsidP="009069CD">
      <w:pPr>
        <w:spacing w:after="0" w:line="240" w:lineRule="auto"/>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2CC69998" wp14:editId="751A0053">
            <wp:extent cx="5200650" cy="2743200"/>
            <wp:effectExtent l="133350" t="95250" r="133350" b="95250"/>
            <wp:docPr id="17" name="Gráfico 17">
              <a:extLst xmlns:a="http://schemas.openxmlformats.org/drawingml/2006/main">
                <a:ext uri="{FF2B5EF4-FFF2-40B4-BE49-F238E27FC236}">
                  <a16:creationId xmlns:a16="http://schemas.microsoft.com/office/drawing/2014/main" id="{5E782B48-685F-463A-930A-99DFFF5195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B2A3C0E" w14:textId="37F21A96" w:rsidR="009E7DED" w:rsidRDefault="009E7DED" w:rsidP="009069CD">
      <w:pPr>
        <w:pStyle w:val="Descripcin"/>
        <w:jc w:val="center"/>
        <w:rPr>
          <w:rFonts w:ascii="Times New Roman" w:hAnsi="Times New Roman" w:cs="Times New Roman"/>
          <w:color w:val="000000" w:themeColor="text1"/>
          <w:sz w:val="24"/>
          <w:szCs w:val="24"/>
        </w:rPr>
      </w:pPr>
      <w:bookmarkStart w:id="113" w:name="_Toc52997422"/>
      <w:bookmarkStart w:id="114" w:name="_Toc49701199"/>
      <w:r w:rsidRPr="00952F42">
        <w:rPr>
          <w:rFonts w:ascii="Times New Roman" w:hAnsi="Times New Roman" w:cs="Times New Roman"/>
          <w:i w:val="0"/>
          <w:color w:val="000000" w:themeColor="text1"/>
          <w:sz w:val="24"/>
          <w:szCs w:val="24"/>
        </w:rPr>
        <w:t>Fuente</w:t>
      </w:r>
      <w:r w:rsidRPr="009069CD">
        <w:rPr>
          <w:rFonts w:ascii="Times New Roman" w:hAnsi="Times New Roman" w:cs="Times New Roman"/>
          <w:color w:val="000000" w:themeColor="text1"/>
          <w:sz w:val="24"/>
          <w:szCs w:val="24"/>
        </w:rPr>
        <w:t>: Datos propios de la investigación.</w:t>
      </w:r>
      <w:bookmarkEnd w:id="113"/>
    </w:p>
    <w:p w14:paraId="5F3FD0C4" w14:textId="77777777" w:rsidR="009069CD" w:rsidRDefault="009069CD" w:rsidP="009069CD"/>
    <w:p w14:paraId="465DD936" w14:textId="77777777" w:rsidR="009069CD" w:rsidRDefault="009069CD" w:rsidP="009069CD">
      <w:pPr>
        <w:spacing w:after="0" w:line="240" w:lineRule="auto"/>
        <w:rPr>
          <w:rFonts w:ascii="Times New Roman" w:hAnsi="Times New Roman" w:cs="Times New Roman"/>
          <w:i/>
          <w:color w:val="000000" w:themeColor="text1"/>
          <w:sz w:val="24"/>
          <w:szCs w:val="24"/>
        </w:rPr>
      </w:pPr>
      <w:r w:rsidRPr="00952F42">
        <w:rPr>
          <w:rFonts w:ascii="Times New Roman" w:hAnsi="Times New Roman" w:cs="Times New Roman"/>
          <w:b/>
          <w:i/>
          <w:color w:val="000000" w:themeColor="text1"/>
          <w:sz w:val="24"/>
          <w:szCs w:val="24"/>
        </w:rPr>
        <w:t xml:space="preserve">Gráfica </w:t>
      </w:r>
      <w:r w:rsidRPr="00952F42">
        <w:rPr>
          <w:rFonts w:ascii="Times New Roman" w:hAnsi="Times New Roman" w:cs="Times New Roman"/>
          <w:b/>
          <w:i/>
          <w:color w:val="000000" w:themeColor="text1"/>
          <w:sz w:val="24"/>
          <w:szCs w:val="24"/>
        </w:rPr>
        <w:fldChar w:fldCharType="begin"/>
      </w:r>
      <w:r w:rsidRPr="00952F42">
        <w:rPr>
          <w:rFonts w:ascii="Times New Roman" w:hAnsi="Times New Roman" w:cs="Times New Roman"/>
          <w:b/>
          <w:i/>
          <w:color w:val="000000" w:themeColor="text1"/>
          <w:sz w:val="24"/>
          <w:szCs w:val="24"/>
        </w:rPr>
        <w:instrText xml:space="preserve"> SEQ Grafica \* ARABIC </w:instrText>
      </w:r>
      <w:r w:rsidRPr="00952F42">
        <w:rPr>
          <w:rFonts w:ascii="Times New Roman" w:hAnsi="Times New Roman" w:cs="Times New Roman"/>
          <w:b/>
          <w:i/>
          <w:color w:val="000000" w:themeColor="text1"/>
          <w:sz w:val="24"/>
          <w:szCs w:val="24"/>
        </w:rPr>
        <w:fldChar w:fldCharType="separate"/>
      </w:r>
      <w:r w:rsidRPr="00952F42">
        <w:rPr>
          <w:rFonts w:ascii="Times New Roman" w:hAnsi="Times New Roman" w:cs="Times New Roman"/>
          <w:b/>
          <w:i/>
          <w:noProof/>
          <w:color w:val="000000" w:themeColor="text1"/>
          <w:sz w:val="24"/>
          <w:szCs w:val="24"/>
        </w:rPr>
        <w:t>16</w:t>
      </w:r>
      <w:r w:rsidRPr="00952F42">
        <w:rPr>
          <w:rFonts w:ascii="Times New Roman" w:hAnsi="Times New Roman" w:cs="Times New Roman"/>
          <w:b/>
          <w:i/>
          <w:color w:val="000000" w:themeColor="text1"/>
          <w:sz w:val="24"/>
          <w:szCs w:val="24"/>
        </w:rPr>
        <w:fldChar w:fldCharType="end"/>
      </w:r>
      <w:r w:rsidRPr="00952F42">
        <w:rPr>
          <w:rFonts w:ascii="Times New Roman" w:hAnsi="Times New Roman" w:cs="Times New Roman"/>
          <w:i/>
          <w:color w:val="000000" w:themeColor="text1"/>
          <w:sz w:val="24"/>
          <w:szCs w:val="24"/>
        </w:rPr>
        <w:t xml:space="preserve"> </w:t>
      </w:r>
    </w:p>
    <w:p w14:paraId="2E38E1EB" w14:textId="1962C423" w:rsidR="009069CD" w:rsidRPr="009069CD" w:rsidRDefault="009069CD" w:rsidP="009069CD">
      <w:pPr>
        <w:spacing w:after="0" w:line="240" w:lineRule="auto"/>
      </w:pPr>
      <w:r w:rsidRPr="00952F42">
        <w:rPr>
          <w:rFonts w:ascii="Times New Roman" w:hAnsi="Times New Roman" w:cs="Times New Roman"/>
          <w:i/>
          <w:color w:val="000000" w:themeColor="text1"/>
          <w:sz w:val="24"/>
          <w:szCs w:val="24"/>
        </w:rPr>
        <w:t>Distribución porcentual de participantes según nivel de riesgo en la dimensión Oportunidades de Desarrollo y Uso de Habilidades y Conocimientos. n=50.</w:t>
      </w:r>
    </w:p>
    <w:bookmarkEnd w:id="114"/>
    <w:p w14:paraId="4E4EE0CB" w14:textId="77777777" w:rsidR="004B364F" w:rsidRPr="00E5745C" w:rsidRDefault="004B364F" w:rsidP="009069CD">
      <w:pPr>
        <w:spacing w:after="0" w:line="240" w:lineRule="auto"/>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2DBE5B26" wp14:editId="619F6ACE">
            <wp:extent cx="5410200" cy="2743200"/>
            <wp:effectExtent l="76200" t="95250" r="38100" b="38100"/>
            <wp:docPr id="32" name="Gráfico 32">
              <a:extLst xmlns:a="http://schemas.openxmlformats.org/drawingml/2006/main">
                <a:ext uri="{FF2B5EF4-FFF2-40B4-BE49-F238E27FC236}">
                  <a16:creationId xmlns:a16="http://schemas.microsoft.com/office/drawing/2014/main" id="{7A48F20D-B519-4D2E-A3E3-4DA377E647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312A164" w14:textId="43817160" w:rsidR="004B364F" w:rsidRPr="009069CD" w:rsidRDefault="009E7DED" w:rsidP="009069CD">
      <w:pPr>
        <w:pStyle w:val="Descripcin"/>
        <w:jc w:val="center"/>
        <w:rPr>
          <w:rFonts w:ascii="Times New Roman" w:hAnsi="Times New Roman" w:cs="Times New Roman"/>
          <w:color w:val="000000" w:themeColor="text1"/>
          <w:sz w:val="24"/>
          <w:szCs w:val="24"/>
        </w:rPr>
      </w:pPr>
      <w:bookmarkStart w:id="115" w:name="_Toc52997423"/>
      <w:r w:rsidRPr="00952F42">
        <w:rPr>
          <w:rFonts w:ascii="Times New Roman" w:hAnsi="Times New Roman" w:cs="Times New Roman"/>
          <w:i w:val="0"/>
          <w:color w:val="000000" w:themeColor="text1"/>
          <w:sz w:val="24"/>
          <w:szCs w:val="24"/>
        </w:rPr>
        <w:t xml:space="preserve">Fuente: </w:t>
      </w:r>
      <w:r w:rsidRPr="009069CD">
        <w:rPr>
          <w:rFonts w:ascii="Times New Roman" w:hAnsi="Times New Roman" w:cs="Times New Roman"/>
          <w:color w:val="000000" w:themeColor="text1"/>
          <w:sz w:val="24"/>
          <w:szCs w:val="24"/>
        </w:rPr>
        <w:t>Datos propios de la investigación</w:t>
      </w:r>
      <w:bookmarkEnd w:id="115"/>
      <w:r w:rsidR="00952F42" w:rsidRPr="009069CD">
        <w:rPr>
          <w:rFonts w:ascii="Times New Roman" w:hAnsi="Times New Roman" w:cs="Times New Roman"/>
          <w:color w:val="000000" w:themeColor="text1"/>
          <w:sz w:val="24"/>
          <w:szCs w:val="24"/>
        </w:rPr>
        <w:t>.</w:t>
      </w:r>
    </w:p>
    <w:p w14:paraId="6008E684" w14:textId="77777777" w:rsidR="009069CD" w:rsidRDefault="009069CD" w:rsidP="009E7DED">
      <w:pPr>
        <w:rPr>
          <w:rFonts w:ascii="Times New Roman" w:hAnsi="Times New Roman" w:cs="Times New Roman"/>
          <w:b/>
          <w:i/>
          <w:color w:val="000000" w:themeColor="text1"/>
          <w:sz w:val="24"/>
          <w:szCs w:val="24"/>
        </w:rPr>
      </w:pPr>
    </w:p>
    <w:p w14:paraId="50804CDD" w14:textId="77777777" w:rsidR="009069CD" w:rsidRDefault="009069CD" w:rsidP="009069CD">
      <w:pPr>
        <w:spacing w:after="0" w:line="240" w:lineRule="auto"/>
        <w:rPr>
          <w:rFonts w:ascii="Times New Roman" w:hAnsi="Times New Roman" w:cs="Times New Roman"/>
          <w:i/>
          <w:color w:val="000000" w:themeColor="text1"/>
          <w:sz w:val="24"/>
          <w:szCs w:val="24"/>
        </w:rPr>
      </w:pPr>
      <w:r w:rsidRPr="00952F42">
        <w:rPr>
          <w:rFonts w:ascii="Times New Roman" w:hAnsi="Times New Roman" w:cs="Times New Roman"/>
          <w:b/>
          <w:i/>
          <w:color w:val="000000" w:themeColor="text1"/>
          <w:sz w:val="24"/>
          <w:szCs w:val="24"/>
        </w:rPr>
        <w:t xml:space="preserve">Gráfica </w:t>
      </w:r>
      <w:r w:rsidRPr="00952F42">
        <w:rPr>
          <w:rFonts w:ascii="Times New Roman" w:hAnsi="Times New Roman" w:cs="Times New Roman"/>
          <w:b/>
          <w:i/>
          <w:color w:val="000000" w:themeColor="text1"/>
          <w:sz w:val="24"/>
          <w:szCs w:val="24"/>
        </w:rPr>
        <w:fldChar w:fldCharType="begin"/>
      </w:r>
      <w:r w:rsidRPr="00952F42">
        <w:rPr>
          <w:rFonts w:ascii="Times New Roman" w:hAnsi="Times New Roman" w:cs="Times New Roman"/>
          <w:b/>
          <w:i/>
          <w:color w:val="000000" w:themeColor="text1"/>
          <w:sz w:val="24"/>
          <w:szCs w:val="24"/>
        </w:rPr>
        <w:instrText xml:space="preserve"> SEQ Grafica \* ARABIC </w:instrText>
      </w:r>
      <w:r w:rsidRPr="00952F42">
        <w:rPr>
          <w:rFonts w:ascii="Times New Roman" w:hAnsi="Times New Roman" w:cs="Times New Roman"/>
          <w:b/>
          <w:i/>
          <w:color w:val="000000" w:themeColor="text1"/>
          <w:sz w:val="24"/>
          <w:szCs w:val="24"/>
        </w:rPr>
        <w:fldChar w:fldCharType="separate"/>
      </w:r>
      <w:r w:rsidRPr="00952F42">
        <w:rPr>
          <w:rFonts w:ascii="Times New Roman" w:hAnsi="Times New Roman" w:cs="Times New Roman"/>
          <w:b/>
          <w:i/>
          <w:noProof/>
          <w:color w:val="000000" w:themeColor="text1"/>
          <w:sz w:val="24"/>
          <w:szCs w:val="24"/>
        </w:rPr>
        <w:t>17</w:t>
      </w:r>
      <w:r w:rsidRPr="00952F42">
        <w:rPr>
          <w:rFonts w:ascii="Times New Roman" w:hAnsi="Times New Roman" w:cs="Times New Roman"/>
          <w:b/>
          <w:i/>
          <w:color w:val="000000" w:themeColor="text1"/>
          <w:sz w:val="24"/>
          <w:szCs w:val="24"/>
        </w:rPr>
        <w:fldChar w:fldCharType="end"/>
      </w:r>
      <w:r w:rsidRPr="00952F42">
        <w:rPr>
          <w:rFonts w:ascii="Times New Roman" w:hAnsi="Times New Roman" w:cs="Times New Roman"/>
          <w:i/>
          <w:color w:val="000000" w:themeColor="text1"/>
          <w:sz w:val="24"/>
          <w:szCs w:val="24"/>
        </w:rPr>
        <w:t xml:space="preserve"> </w:t>
      </w:r>
    </w:p>
    <w:p w14:paraId="3CC64468" w14:textId="65119E3D" w:rsidR="009E7DED" w:rsidRPr="00E5745C" w:rsidRDefault="009069CD" w:rsidP="009069CD">
      <w:pPr>
        <w:spacing w:after="0" w:line="240" w:lineRule="auto"/>
        <w:rPr>
          <w:rFonts w:ascii="Times New Roman" w:hAnsi="Times New Roman" w:cs="Times New Roman"/>
          <w:sz w:val="24"/>
          <w:szCs w:val="24"/>
        </w:rPr>
      </w:pPr>
      <w:r w:rsidRPr="00952F42">
        <w:rPr>
          <w:rFonts w:ascii="Times New Roman" w:hAnsi="Times New Roman" w:cs="Times New Roman"/>
          <w:i/>
          <w:color w:val="000000" w:themeColor="text1"/>
          <w:sz w:val="24"/>
          <w:szCs w:val="24"/>
        </w:rPr>
        <w:t>Distribución porcentual de participantes según nivel de riesgo en la dimensión Control y Autonomía sobre el Trabajo. n=50.</w:t>
      </w:r>
    </w:p>
    <w:p w14:paraId="1D3B23C6" w14:textId="77777777" w:rsidR="004B364F" w:rsidRPr="00E5745C" w:rsidRDefault="004B364F" w:rsidP="009069CD">
      <w:pPr>
        <w:spacing w:after="0" w:line="240" w:lineRule="auto"/>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0A08DF0A" wp14:editId="7FDFD9B1">
            <wp:extent cx="5476875" cy="2743200"/>
            <wp:effectExtent l="57150" t="19050" r="47625" b="95250"/>
            <wp:docPr id="33" name="Gráfico 33">
              <a:extLst xmlns:a="http://schemas.openxmlformats.org/drawingml/2006/main">
                <a:ext uri="{FF2B5EF4-FFF2-40B4-BE49-F238E27FC236}">
                  <a16:creationId xmlns:a16="http://schemas.microsoft.com/office/drawing/2014/main" id="{4798A9BF-0DD1-4F51-97AD-65E09764EF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0D81C2E" w14:textId="67329C4E" w:rsidR="009E7DED" w:rsidRPr="00952F42" w:rsidRDefault="009E7DED" w:rsidP="009069CD">
      <w:pPr>
        <w:pStyle w:val="Descripcin"/>
        <w:jc w:val="center"/>
        <w:rPr>
          <w:rFonts w:ascii="Times New Roman" w:hAnsi="Times New Roman" w:cs="Times New Roman"/>
          <w:i w:val="0"/>
          <w:color w:val="000000" w:themeColor="text1"/>
          <w:sz w:val="24"/>
          <w:szCs w:val="24"/>
        </w:rPr>
      </w:pPr>
      <w:bookmarkStart w:id="116" w:name="_Toc52997424"/>
      <w:bookmarkStart w:id="117" w:name="_Toc49701198"/>
      <w:r w:rsidRPr="00952F42">
        <w:rPr>
          <w:rFonts w:ascii="Times New Roman" w:hAnsi="Times New Roman" w:cs="Times New Roman"/>
          <w:i w:val="0"/>
          <w:color w:val="000000" w:themeColor="text1"/>
          <w:sz w:val="24"/>
          <w:szCs w:val="24"/>
        </w:rPr>
        <w:t xml:space="preserve">Fuente: </w:t>
      </w:r>
      <w:r w:rsidRPr="009069CD">
        <w:rPr>
          <w:rFonts w:ascii="Times New Roman" w:hAnsi="Times New Roman" w:cs="Times New Roman"/>
          <w:color w:val="000000" w:themeColor="text1"/>
          <w:sz w:val="24"/>
          <w:szCs w:val="24"/>
        </w:rPr>
        <w:t>Datos propios de la investigación.</w:t>
      </w:r>
      <w:bookmarkEnd w:id="116"/>
    </w:p>
    <w:p w14:paraId="7DBDBB7E" w14:textId="77777777" w:rsidR="009E7DED" w:rsidRPr="00E5745C" w:rsidRDefault="009E7DED" w:rsidP="009E7DED">
      <w:pPr>
        <w:rPr>
          <w:rFonts w:ascii="Times New Roman" w:hAnsi="Times New Roman" w:cs="Times New Roman"/>
          <w:sz w:val="24"/>
          <w:szCs w:val="24"/>
        </w:rPr>
      </w:pPr>
    </w:p>
    <w:p w14:paraId="019316CA" w14:textId="1B31965E" w:rsidR="004B364F" w:rsidRDefault="004B364F" w:rsidP="009069CD">
      <w:pPr>
        <w:pStyle w:val="Ttulo2"/>
        <w:numPr>
          <w:ilvl w:val="1"/>
          <w:numId w:val="7"/>
        </w:numPr>
        <w:spacing w:after="0" w:line="480" w:lineRule="auto"/>
        <w:rPr>
          <w:rFonts w:ascii="Times New Roman" w:hAnsi="Times New Roman" w:cs="Times New Roman"/>
        </w:rPr>
      </w:pPr>
      <w:bookmarkStart w:id="118" w:name="_Toc49701007"/>
      <w:bookmarkStart w:id="119" w:name="_Toc52981748"/>
      <w:bookmarkStart w:id="120" w:name="_Toc52981785"/>
      <w:bookmarkStart w:id="121" w:name="_Toc74929801"/>
      <w:bookmarkEnd w:id="117"/>
      <w:r w:rsidRPr="00E5745C">
        <w:rPr>
          <w:rFonts w:ascii="Times New Roman" w:hAnsi="Times New Roman" w:cs="Times New Roman"/>
        </w:rPr>
        <w:t>Dominio Demandas del Trabajo</w:t>
      </w:r>
      <w:bookmarkEnd w:id="118"/>
      <w:bookmarkEnd w:id="119"/>
      <w:bookmarkEnd w:id="120"/>
      <w:bookmarkEnd w:id="121"/>
    </w:p>
    <w:p w14:paraId="7DA3E9FE" w14:textId="77777777" w:rsidR="009069CD" w:rsidRDefault="009069CD" w:rsidP="009069CD">
      <w:pPr>
        <w:pStyle w:val="Prrafodelista"/>
        <w:ind w:hanging="436"/>
        <w:rPr>
          <w:rFonts w:ascii="Times New Roman" w:hAnsi="Times New Roman" w:cs="Times New Roman"/>
          <w:i/>
          <w:color w:val="000000" w:themeColor="text1"/>
          <w:sz w:val="24"/>
          <w:szCs w:val="24"/>
        </w:rPr>
      </w:pPr>
      <w:r w:rsidRPr="00952F42">
        <w:rPr>
          <w:rFonts w:ascii="Times New Roman" w:hAnsi="Times New Roman" w:cs="Times New Roman"/>
          <w:b/>
          <w:i/>
          <w:color w:val="000000" w:themeColor="text1"/>
          <w:sz w:val="24"/>
          <w:szCs w:val="24"/>
        </w:rPr>
        <w:t xml:space="preserve">Gráfica </w:t>
      </w:r>
      <w:r w:rsidRPr="00952F42">
        <w:rPr>
          <w:rFonts w:ascii="Times New Roman" w:hAnsi="Times New Roman" w:cs="Times New Roman"/>
          <w:b/>
          <w:i/>
          <w:color w:val="000000" w:themeColor="text1"/>
          <w:sz w:val="24"/>
          <w:szCs w:val="24"/>
        </w:rPr>
        <w:fldChar w:fldCharType="begin"/>
      </w:r>
      <w:r w:rsidRPr="00952F42">
        <w:rPr>
          <w:rFonts w:ascii="Times New Roman" w:hAnsi="Times New Roman" w:cs="Times New Roman"/>
          <w:b/>
          <w:i/>
          <w:color w:val="000000" w:themeColor="text1"/>
          <w:sz w:val="24"/>
          <w:szCs w:val="24"/>
        </w:rPr>
        <w:instrText xml:space="preserve"> SEQ Grafica \* ARABIC </w:instrText>
      </w:r>
      <w:r w:rsidRPr="00952F42">
        <w:rPr>
          <w:rFonts w:ascii="Times New Roman" w:hAnsi="Times New Roman" w:cs="Times New Roman"/>
          <w:b/>
          <w:i/>
          <w:color w:val="000000" w:themeColor="text1"/>
          <w:sz w:val="24"/>
          <w:szCs w:val="24"/>
        </w:rPr>
        <w:fldChar w:fldCharType="separate"/>
      </w:r>
      <w:r w:rsidRPr="00952F42">
        <w:rPr>
          <w:rFonts w:ascii="Times New Roman" w:hAnsi="Times New Roman" w:cs="Times New Roman"/>
          <w:b/>
          <w:i/>
          <w:noProof/>
          <w:color w:val="000000" w:themeColor="text1"/>
          <w:sz w:val="24"/>
          <w:szCs w:val="24"/>
        </w:rPr>
        <w:t>18</w:t>
      </w:r>
      <w:r w:rsidRPr="00952F42">
        <w:rPr>
          <w:rFonts w:ascii="Times New Roman" w:hAnsi="Times New Roman" w:cs="Times New Roman"/>
          <w:b/>
          <w:i/>
          <w:color w:val="000000" w:themeColor="text1"/>
          <w:sz w:val="24"/>
          <w:szCs w:val="24"/>
        </w:rPr>
        <w:fldChar w:fldCharType="end"/>
      </w:r>
      <w:r w:rsidRPr="00952F42">
        <w:rPr>
          <w:rFonts w:ascii="Times New Roman" w:hAnsi="Times New Roman" w:cs="Times New Roman"/>
          <w:i/>
          <w:color w:val="000000" w:themeColor="text1"/>
          <w:sz w:val="24"/>
          <w:szCs w:val="24"/>
        </w:rPr>
        <w:t xml:space="preserve"> </w:t>
      </w:r>
    </w:p>
    <w:p w14:paraId="5D3A2886" w14:textId="1454C391" w:rsidR="009069CD" w:rsidRPr="009069CD" w:rsidRDefault="009069CD" w:rsidP="009069CD">
      <w:pPr>
        <w:pStyle w:val="Prrafodelista"/>
        <w:ind w:left="284"/>
      </w:pPr>
      <w:r w:rsidRPr="00952F42">
        <w:rPr>
          <w:rFonts w:ascii="Times New Roman" w:hAnsi="Times New Roman" w:cs="Times New Roman"/>
          <w:i/>
          <w:color w:val="000000" w:themeColor="text1"/>
          <w:sz w:val="24"/>
          <w:szCs w:val="24"/>
        </w:rPr>
        <w:t>Distribución porcentual de participantes según nivel de riesgo en el dominio Demandas del Trabajo. n=50.</w:t>
      </w:r>
    </w:p>
    <w:p w14:paraId="02DDE52E" w14:textId="77777777" w:rsidR="004B364F" w:rsidRPr="00E5745C" w:rsidRDefault="004B364F" w:rsidP="009069CD">
      <w:pPr>
        <w:spacing w:after="0" w:line="240" w:lineRule="auto"/>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5A629676" wp14:editId="1051F9F5">
            <wp:extent cx="5334000" cy="2400300"/>
            <wp:effectExtent l="38100" t="38100" r="95250" b="95250"/>
            <wp:docPr id="1" name="Gráfico 1">
              <a:extLst xmlns:a="http://schemas.openxmlformats.org/drawingml/2006/main">
                <a:ext uri="{FF2B5EF4-FFF2-40B4-BE49-F238E27FC236}">
                  <a16:creationId xmlns:a16="http://schemas.microsoft.com/office/drawing/2014/main" id="{342A59AF-3EE4-4855-A0FC-CAFE2A8F79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5ADC61E" w14:textId="059D0626" w:rsidR="004B364F" w:rsidRDefault="009E7DED" w:rsidP="009069CD">
      <w:pPr>
        <w:pStyle w:val="Descripcin"/>
        <w:spacing w:after="0"/>
        <w:jc w:val="center"/>
        <w:rPr>
          <w:rFonts w:ascii="Times New Roman" w:hAnsi="Times New Roman" w:cs="Times New Roman"/>
          <w:color w:val="000000" w:themeColor="text1"/>
          <w:sz w:val="24"/>
          <w:szCs w:val="24"/>
        </w:rPr>
      </w:pPr>
      <w:bookmarkStart w:id="122" w:name="_Toc52997425"/>
      <w:bookmarkStart w:id="123" w:name="_Toc49701190"/>
      <w:r w:rsidRPr="00952F42">
        <w:rPr>
          <w:rFonts w:ascii="Times New Roman" w:hAnsi="Times New Roman" w:cs="Times New Roman"/>
          <w:i w:val="0"/>
          <w:color w:val="000000" w:themeColor="text1"/>
          <w:sz w:val="24"/>
          <w:szCs w:val="24"/>
        </w:rPr>
        <w:t>Fuente</w:t>
      </w:r>
      <w:r w:rsidRPr="009069CD">
        <w:rPr>
          <w:rFonts w:ascii="Times New Roman" w:hAnsi="Times New Roman" w:cs="Times New Roman"/>
          <w:color w:val="000000" w:themeColor="text1"/>
          <w:sz w:val="24"/>
          <w:szCs w:val="24"/>
        </w:rPr>
        <w:t>: Datos propios de la investigación</w:t>
      </w:r>
      <w:bookmarkEnd w:id="122"/>
      <w:bookmarkEnd w:id="123"/>
    </w:p>
    <w:p w14:paraId="60C9100D" w14:textId="77777777" w:rsidR="009069CD" w:rsidRPr="009069CD" w:rsidRDefault="009069CD" w:rsidP="009069CD"/>
    <w:p w14:paraId="0C122331" w14:textId="77777777" w:rsidR="004B364F" w:rsidRPr="00E5745C" w:rsidRDefault="004B364F" w:rsidP="00952F42">
      <w:pPr>
        <w:spacing w:after="0" w:line="360" w:lineRule="auto"/>
        <w:ind w:firstLine="567"/>
        <w:rPr>
          <w:rFonts w:ascii="Times New Roman" w:hAnsi="Times New Roman" w:cs="Times New Roman"/>
          <w:sz w:val="24"/>
          <w:szCs w:val="24"/>
        </w:rPr>
      </w:pPr>
      <w:r w:rsidRPr="00E5745C">
        <w:rPr>
          <w:rFonts w:ascii="Times New Roman" w:hAnsi="Times New Roman" w:cs="Times New Roman"/>
          <w:sz w:val="24"/>
          <w:szCs w:val="24"/>
        </w:rPr>
        <w:t xml:space="preserve">En relación a este dominio, se puede observar en la Figura 18, que los niveles de riesgo son muy importantes para todos los trabajadores incluidos en la investigación. El 100% estuvo en el nivel muy alto de riesgo. </w:t>
      </w:r>
    </w:p>
    <w:p w14:paraId="2EDCD72F" w14:textId="77777777" w:rsidR="00703B8D" w:rsidRPr="00E5745C" w:rsidRDefault="00703B8D" w:rsidP="00952F42">
      <w:pPr>
        <w:spacing w:after="0" w:line="360" w:lineRule="auto"/>
        <w:ind w:firstLine="567"/>
        <w:rPr>
          <w:rFonts w:ascii="Times New Roman" w:hAnsi="Times New Roman" w:cs="Times New Roman"/>
          <w:sz w:val="24"/>
          <w:szCs w:val="24"/>
        </w:rPr>
      </w:pPr>
    </w:p>
    <w:p w14:paraId="6937EB61" w14:textId="77777777" w:rsidR="004B364F" w:rsidRPr="00E5745C" w:rsidRDefault="004B364F" w:rsidP="00952F42">
      <w:pPr>
        <w:spacing w:after="0" w:line="360" w:lineRule="auto"/>
        <w:ind w:firstLine="567"/>
        <w:rPr>
          <w:rFonts w:ascii="Times New Roman" w:hAnsi="Times New Roman" w:cs="Times New Roman"/>
          <w:sz w:val="24"/>
          <w:szCs w:val="24"/>
        </w:rPr>
      </w:pPr>
      <w:r w:rsidRPr="00E5745C">
        <w:rPr>
          <w:rFonts w:ascii="Times New Roman" w:hAnsi="Times New Roman" w:cs="Times New Roman"/>
          <w:sz w:val="24"/>
          <w:szCs w:val="24"/>
        </w:rPr>
        <w:t>Respecto a las dimensiones, la tendencia también es a mostrar niveles importantes de riesgo. Para el riesgo por demandas ambientales y de esfuerzo físico, el riesgo es prominente, pues 60% está en nivel alto y el resto en muy alto (ver Figura 19). Las demandas emocionales parecen ser la dimensión de mayor afectación, toda vez que el 100% de sujetos está en riesgo muy alto (ver Figura 20). Las demandas cuantitativas, el 52% está en nivel muy alto, el 22% en nivel alto, el 24% un riesgo medio y el 2% en riesgo bajo (ver Figura 21). Sobre la influencia del trabajo sobre el entorno extralaboral solo el 18% está en riesgo alto, el 14% en riesgo medio y el 68% en riesgo bajo y sin ausencia de riesgo (ver Figura 22). La distribución de carga mental con 54% en nivel muy alto, aunque 44% en alto (ver Figura 23). Por último, las demandas por la jornada de trabajo es una de las dimensiones menos afectadas en este dominio, pues solo un 12% percibe riesgo alto, un 30% riesgo medio y un 58% riesgo bajo y con ausencia de riesgo (ver Figura 24).</w:t>
      </w:r>
    </w:p>
    <w:p w14:paraId="08000F41" w14:textId="77777777" w:rsidR="009069CD" w:rsidRDefault="009069CD" w:rsidP="004B364F">
      <w:pPr>
        <w:spacing w:after="0" w:line="480" w:lineRule="auto"/>
        <w:ind w:firstLine="567"/>
        <w:jc w:val="both"/>
        <w:rPr>
          <w:rFonts w:ascii="Times New Roman" w:hAnsi="Times New Roman" w:cs="Times New Roman"/>
          <w:b/>
          <w:i/>
          <w:color w:val="000000" w:themeColor="text1"/>
          <w:sz w:val="24"/>
          <w:szCs w:val="24"/>
        </w:rPr>
      </w:pPr>
    </w:p>
    <w:p w14:paraId="31D5F4F8" w14:textId="77777777" w:rsidR="009069CD" w:rsidRDefault="009069CD" w:rsidP="009069CD">
      <w:pPr>
        <w:spacing w:after="0" w:line="240" w:lineRule="auto"/>
        <w:ind w:firstLine="284"/>
        <w:jc w:val="both"/>
        <w:rPr>
          <w:rFonts w:ascii="Times New Roman" w:hAnsi="Times New Roman" w:cs="Times New Roman"/>
          <w:i/>
          <w:color w:val="000000" w:themeColor="text1"/>
          <w:sz w:val="24"/>
          <w:szCs w:val="24"/>
        </w:rPr>
      </w:pPr>
      <w:r w:rsidRPr="00C80351">
        <w:rPr>
          <w:rFonts w:ascii="Times New Roman" w:hAnsi="Times New Roman" w:cs="Times New Roman"/>
          <w:b/>
          <w:i/>
          <w:color w:val="000000" w:themeColor="text1"/>
          <w:sz w:val="24"/>
          <w:szCs w:val="24"/>
        </w:rPr>
        <w:t xml:space="preserve">Gráfica </w:t>
      </w:r>
      <w:r w:rsidRPr="00C80351">
        <w:rPr>
          <w:rFonts w:ascii="Times New Roman" w:hAnsi="Times New Roman" w:cs="Times New Roman"/>
          <w:b/>
          <w:i/>
          <w:color w:val="000000" w:themeColor="text1"/>
          <w:sz w:val="24"/>
          <w:szCs w:val="24"/>
        </w:rPr>
        <w:fldChar w:fldCharType="begin"/>
      </w:r>
      <w:r w:rsidRPr="00C80351">
        <w:rPr>
          <w:rFonts w:ascii="Times New Roman" w:hAnsi="Times New Roman" w:cs="Times New Roman"/>
          <w:b/>
          <w:i/>
          <w:color w:val="000000" w:themeColor="text1"/>
          <w:sz w:val="24"/>
          <w:szCs w:val="24"/>
        </w:rPr>
        <w:instrText xml:space="preserve"> SEQ Grafica \* ARABIC </w:instrText>
      </w:r>
      <w:r w:rsidRPr="00C80351">
        <w:rPr>
          <w:rFonts w:ascii="Times New Roman" w:hAnsi="Times New Roman" w:cs="Times New Roman"/>
          <w:b/>
          <w:i/>
          <w:color w:val="000000" w:themeColor="text1"/>
          <w:sz w:val="24"/>
          <w:szCs w:val="24"/>
        </w:rPr>
        <w:fldChar w:fldCharType="separate"/>
      </w:r>
      <w:r w:rsidRPr="00C80351">
        <w:rPr>
          <w:rFonts w:ascii="Times New Roman" w:hAnsi="Times New Roman" w:cs="Times New Roman"/>
          <w:b/>
          <w:i/>
          <w:noProof/>
          <w:color w:val="000000" w:themeColor="text1"/>
          <w:sz w:val="24"/>
          <w:szCs w:val="24"/>
        </w:rPr>
        <w:t>19</w:t>
      </w:r>
      <w:r w:rsidRPr="00C80351">
        <w:rPr>
          <w:rFonts w:ascii="Times New Roman" w:hAnsi="Times New Roman" w:cs="Times New Roman"/>
          <w:b/>
          <w:i/>
          <w:color w:val="000000" w:themeColor="text1"/>
          <w:sz w:val="24"/>
          <w:szCs w:val="24"/>
        </w:rPr>
        <w:fldChar w:fldCharType="end"/>
      </w:r>
      <w:r w:rsidRPr="00C80351">
        <w:rPr>
          <w:rFonts w:ascii="Times New Roman" w:hAnsi="Times New Roman" w:cs="Times New Roman"/>
          <w:i/>
          <w:color w:val="000000" w:themeColor="text1"/>
          <w:sz w:val="24"/>
          <w:szCs w:val="24"/>
        </w:rPr>
        <w:t xml:space="preserve"> </w:t>
      </w:r>
    </w:p>
    <w:p w14:paraId="20BA7138" w14:textId="77777777" w:rsidR="009069CD" w:rsidRDefault="009069CD" w:rsidP="009069CD">
      <w:pPr>
        <w:spacing w:after="0" w:line="240" w:lineRule="auto"/>
        <w:ind w:firstLine="284"/>
        <w:jc w:val="both"/>
        <w:rPr>
          <w:rFonts w:ascii="Times New Roman" w:hAnsi="Times New Roman" w:cs="Times New Roman"/>
          <w:i/>
          <w:color w:val="000000" w:themeColor="text1"/>
          <w:sz w:val="24"/>
          <w:szCs w:val="24"/>
        </w:rPr>
      </w:pPr>
      <w:r w:rsidRPr="00C80351">
        <w:rPr>
          <w:rFonts w:ascii="Times New Roman" w:hAnsi="Times New Roman" w:cs="Times New Roman"/>
          <w:i/>
          <w:color w:val="000000" w:themeColor="text1"/>
          <w:sz w:val="24"/>
          <w:szCs w:val="24"/>
        </w:rPr>
        <w:t>Distribución porcentual de participantes según nivel de riesgo en la dimensión Demanda</w:t>
      </w:r>
    </w:p>
    <w:p w14:paraId="214DE91E" w14:textId="3681BF38" w:rsidR="009E7DED" w:rsidRPr="00E5745C" w:rsidRDefault="009069CD" w:rsidP="009069CD">
      <w:pPr>
        <w:spacing w:after="0" w:line="240" w:lineRule="auto"/>
        <w:ind w:left="-426" w:firstLine="709"/>
        <w:jc w:val="both"/>
        <w:rPr>
          <w:rFonts w:ascii="Times New Roman" w:hAnsi="Times New Roman" w:cs="Times New Roman"/>
          <w:sz w:val="24"/>
          <w:szCs w:val="24"/>
        </w:rPr>
      </w:pPr>
      <w:r w:rsidRPr="00E5745C">
        <w:rPr>
          <w:rFonts w:ascii="Times New Roman" w:hAnsi="Times New Roman" w:cs="Times New Roman"/>
          <w:noProof/>
          <w:sz w:val="24"/>
          <w:szCs w:val="24"/>
        </w:rPr>
        <w:drawing>
          <wp:anchor distT="0" distB="0" distL="114300" distR="114300" simplePos="0" relativeHeight="251659264" behindDoc="0" locked="0" layoutInCell="1" allowOverlap="1" wp14:anchorId="2AA8BBFE" wp14:editId="166407B8">
            <wp:simplePos x="0" y="0"/>
            <wp:positionH relativeFrom="column">
              <wp:posOffset>158115</wp:posOffset>
            </wp:positionH>
            <wp:positionV relativeFrom="paragraph">
              <wp:posOffset>392430</wp:posOffset>
            </wp:positionV>
            <wp:extent cx="5334000" cy="2552700"/>
            <wp:effectExtent l="19050" t="57150" r="95250" b="57150"/>
            <wp:wrapSquare wrapText="bothSides"/>
            <wp:docPr id="34" name="Gráfico 34">
              <a:extLst xmlns:a="http://schemas.openxmlformats.org/drawingml/2006/main">
                <a:ext uri="{FF2B5EF4-FFF2-40B4-BE49-F238E27FC236}">
                  <a16:creationId xmlns:a16="http://schemas.microsoft.com/office/drawing/2014/main" id="{FB118058-F00D-4AF0-A5B5-65C840D758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r w:rsidRPr="00C80351">
        <w:rPr>
          <w:rFonts w:ascii="Times New Roman" w:hAnsi="Times New Roman" w:cs="Times New Roman"/>
          <w:i/>
          <w:color w:val="000000" w:themeColor="text1"/>
          <w:sz w:val="24"/>
          <w:szCs w:val="24"/>
        </w:rPr>
        <w:t xml:space="preserve">Ambiental y de Esfuerzo Físico. n=50.  </w:t>
      </w:r>
    </w:p>
    <w:p w14:paraId="43BC1C46" w14:textId="6576F8FE" w:rsidR="009E7DED" w:rsidRPr="009069CD" w:rsidRDefault="009E7DED" w:rsidP="009069CD">
      <w:pPr>
        <w:pStyle w:val="Descripcin"/>
        <w:spacing w:line="360" w:lineRule="auto"/>
        <w:jc w:val="center"/>
        <w:rPr>
          <w:rFonts w:ascii="Times New Roman" w:hAnsi="Times New Roman" w:cs="Times New Roman"/>
          <w:color w:val="000000" w:themeColor="text1"/>
          <w:sz w:val="24"/>
          <w:szCs w:val="24"/>
        </w:rPr>
      </w:pPr>
      <w:bookmarkStart w:id="124" w:name="_Toc52997426"/>
      <w:bookmarkStart w:id="125" w:name="_Toc49701196"/>
      <w:r w:rsidRPr="00C80351">
        <w:rPr>
          <w:rFonts w:ascii="Times New Roman" w:hAnsi="Times New Roman" w:cs="Times New Roman"/>
          <w:i w:val="0"/>
          <w:color w:val="000000" w:themeColor="text1"/>
          <w:sz w:val="24"/>
          <w:szCs w:val="24"/>
        </w:rPr>
        <w:t xml:space="preserve">Fuente: </w:t>
      </w:r>
      <w:r w:rsidRPr="009069CD">
        <w:rPr>
          <w:rFonts w:ascii="Times New Roman" w:hAnsi="Times New Roman" w:cs="Times New Roman"/>
          <w:color w:val="000000" w:themeColor="text1"/>
          <w:sz w:val="24"/>
          <w:szCs w:val="24"/>
        </w:rPr>
        <w:t>Datos propios de la investigación.</w:t>
      </w:r>
      <w:bookmarkEnd w:id="124"/>
    </w:p>
    <w:p w14:paraId="631D1BF5" w14:textId="77777777" w:rsidR="009069CD" w:rsidRDefault="009069CD" w:rsidP="009E7DED">
      <w:pPr>
        <w:rPr>
          <w:rFonts w:ascii="Times New Roman" w:hAnsi="Times New Roman" w:cs="Times New Roman"/>
          <w:i/>
          <w:color w:val="000000" w:themeColor="text1"/>
          <w:sz w:val="24"/>
          <w:szCs w:val="24"/>
        </w:rPr>
      </w:pPr>
      <w:r w:rsidRPr="00C80351">
        <w:rPr>
          <w:rFonts w:ascii="Times New Roman" w:hAnsi="Times New Roman" w:cs="Times New Roman"/>
          <w:b/>
          <w:i/>
          <w:color w:val="000000" w:themeColor="text1"/>
          <w:sz w:val="24"/>
          <w:szCs w:val="24"/>
        </w:rPr>
        <w:t xml:space="preserve">Gráfica </w:t>
      </w:r>
      <w:r w:rsidRPr="00C80351">
        <w:rPr>
          <w:rFonts w:ascii="Times New Roman" w:hAnsi="Times New Roman" w:cs="Times New Roman"/>
          <w:b/>
          <w:i/>
          <w:color w:val="000000" w:themeColor="text1"/>
          <w:sz w:val="24"/>
          <w:szCs w:val="24"/>
        </w:rPr>
        <w:fldChar w:fldCharType="begin"/>
      </w:r>
      <w:r w:rsidRPr="00C80351">
        <w:rPr>
          <w:rFonts w:ascii="Times New Roman" w:hAnsi="Times New Roman" w:cs="Times New Roman"/>
          <w:b/>
          <w:i/>
          <w:color w:val="000000" w:themeColor="text1"/>
          <w:sz w:val="24"/>
          <w:szCs w:val="24"/>
        </w:rPr>
        <w:instrText xml:space="preserve"> SEQ Grafica \* ARABIC </w:instrText>
      </w:r>
      <w:r w:rsidRPr="00C80351">
        <w:rPr>
          <w:rFonts w:ascii="Times New Roman" w:hAnsi="Times New Roman" w:cs="Times New Roman"/>
          <w:b/>
          <w:i/>
          <w:color w:val="000000" w:themeColor="text1"/>
          <w:sz w:val="24"/>
          <w:szCs w:val="24"/>
        </w:rPr>
        <w:fldChar w:fldCharType="separate"/>
      </w:r>
      <w:r w:rsidRPr="00C80351">
        <w:rPr>
          <w:rFonts w:ascii="Times New Roman" w:hAnsi="Times New Roman" w:cs="Times New Roman"/>
          <w:b/>
          <w:i/>
          <w:noProof/>
          <w:color w:val="000000" w:themeColor="text1"/>
          <w:sz w:val="24"/>
          <w:szCs w:val="24"/>
        </w:rPr>
        <w:t>20</w:t>
      </w:r>
      <w:r w:rsidRPr="00C80351">
        <w:rPr>
          <w:rFonts w:ascii="Times New Roman" w:hAnsi="Times New Roman" w:cs="Times New Roman"/>
          <w:b/>
          <w:i/>
          <w:color w:val="000000" w:themeColor="text1"/>
          <w:sz w:val="24"/>
          <w:szCs w:val="24"/>
        </w:rPr>
        <w:fldChar w:fldCharType="end"/>
      </w:r>
      <w:r w:rsidRPr="00C80351">
        <w:rPr>
          <w:rFonts w:ascii="Times New Roman" w:hAnsi="Times New Roman" w:cs="Times New Roman"/>
          <w:i/>
          <w:color w:val="000000" w:themeColor="text1"/>
          <w:sz w:val="24"/>
          <w:szCs w:val="24"/>
        </w:rPr>
        <w:t xml:space="preserve"> </w:t>
      </w:r>
    </w:p>
    <w:p w14:paraId="229592C8" w14:textId="6EC67ABD" w:rsidR="009E7DED" w:rsidRPr="00E5745C" w:rsidRDefault="009069CD" w:rsidP="009E7DED">
      <w:pPr>
        <w:rPr>
          <w:rFonts w:ascii="Times New Roman" w:hAnsi="Times New Roman" w:cs="Times New Roman"/>
          <w:sz w:val="24"/>
          <w:szCs w:val="24"/>
        </w:rPr>
      </w:pPr>
      <w:r w:rsidRPr="00C80351">
        <w:rPr>
          <w:rFonts w:ascii="Times New Roman" w:hAnsi="Times New Roman" w:cs="Times New Roman"/>
          <w:i/>
          <w:color w:val="000000" w:themeColor="text1"/>
          <w:sz w:val="24"/>
          <w:szCs w:val="24"/>
        </w:rPr>
        <w:t>Distribución porcentual de participantes según nivel de riesgo en la dimensión Demandas Emocionales. n=50</w:t>
      </w:r>
    </w:p>
    <w:bookmarkEnd w:id="125"/>
    <w:p w14:paraId="5F2CC4F7" w14:textId="77777777" w:rsidR="004B364F" w:rsidRPr="00E5745C" w:rsidRDefault="004B364F" w:rsidP="00467E68">
      <w:pPr>
        <w:pStyle w:val="Descripcin"/>
        <w:spacing w:after="0"/>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1E469CB2" wp14:editId="567589A8">
            <wp:extent cx="5391150" cy="2324100"/>
            <wp:effectExtent l="0" t="0" r="0" b="0"/>
            <wp:docPr id="2" name="Gráfico 2">
              <a:extLst xmlns:a="http://schemas.openxmlformats.org/drawingml/2006/main">
                <a:ext uri="{FF2B5EF4-FFF2-40B4-BE49-F238E27FC236}">
                  <a16:creationId xmlns:a16="http://schemas.microsoft.com/office/drawing/2014/main" id="{9F22C4E7-D17E-4780-8706-60FD24AB5A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38D2E6A" w14:textId="7E370451" w:rsidR="00222723" w:rsidRDefault="00222723" w:rsidP="00467E68">
      <w:pPr>
        <w:pStyle w:val="Descripcin"/>
        <w:spacing w:after="0"/>
        <w:jc w:val="both"/>
        <w:rPr>
          <w:rFonts w:ascii="Times New Roman" w:hAnsi="Times New Roman" w:cs="Times New Roman"/>
          <w:i w:val="0"/>
          <w:color w:val="000000" w:themeColor="text1"/>
          <w:sz w:val="24"/>
          <w:szCs w:val="24"/>
        </w:rPr>
      </w:pPr>
      <w:bookmarkStart w:id="126" w:name="_Toc52997427"/>
      <w:bookmarkStart w:id="127" w:name="_Toc49701193"/>
      <w:r w:rsidRPr="00C80351">
        <w:rPr>
          <w:rFonts w:ascii="Times New Roman" w:hAnsi="Times New Roman" w:cs="Times New Roman"/>
          <w:i w:val="0"/>
          <w:color w:val="000000" w:themeColor="text1"/>
          <w:sz w:val="24"/>
          <w:szCs w:val="24"/>
        </w:rPr>
        <w:t>. Fuente: Datos propios de la investigación.</w:t>
      </w:r>
      <w:bookmarkEnd w:id="126"/>
    </w:p>
    <w:p w14:paraId="747703D3" w14:textId="77777777" w:rsidR="00467E68" w:rsidRPr="00467E68" w:rsidRDefault="00467E68" w:rsidP="00467E68"/>
    <w:p w14:paraId="1823D309" w14:textId="358C7DE8" w:rsidR="009069CD" w:rsidRDefault="009069CD" w:rsidP="009069CD">
      <w:pPr>
        <w:spacing w:after="0" w:line="240" w:lineRule="auto"/>
        <w:rPr>
          <w:rFonts w:ascii="Times New Roman" w:hAnsi="Times New Roman" w:cs="Times New Roman"/>
          <w:i/>
          <w:color w:val="000000" w:themeColor="text1"/>
          <w:sz w:val="24"/>
          <w:szCs w:val="24"/>
        </w:rPr>
      </w:pPr>
      <w:r>
        <w:rPr>
          <w:rFonts w:ascii="Times New Roman" w:hAnsi="Times New Roman" w:cs="Times New Roman"/>
          <w:b/>
          <w:i/>
          <w:color w:val="000000" w:themeColor="text1"/>
          <w:sz w:val="24"/>
          <w:szCs w:val="24"/>
        </w:rPr>
        <w:t xml:space="preserve">     </w:t>
      </w:r>
      <w:r w:rsidRPr="00C80351">
        <w:rPr>
          <w:rFonts w:ascii="Times New Roman" w:hAnsi="Times New Roman" w:cs="Times New Roman"/>
          <w:b/>
          <w:i/>
          <w:color w:val="000000" w:themeColor="text1"/>
          <w:sz w:val="24"/>
          <w:szCs w:val="24"/>
        </w:rPr>
        <w:t xml:space="preserve">Gráfica </w:t>
      </w:r>
      <w:r w:rsidRPr="00C80351">
        <w:rPr>
          <w:rFonts w:ascii="Times New Roman" w:hAnsi="Times New Roman" w:cs="Times New Roman"/>
          <w:b/>
          <w:i/>
          <w:color w:val="000000" w:themeColor="text1"/>
          <w:sz w:val="24"/>
          <w:szCs w:val="24"/>
        </w:rPr>
        <w:fldChar w:fldCharType="begin"/>
      </w:r>
      <w:r w:rsidRPr="00C80351">
        <w:rPr>
          <w:rFonts w:ascii="Times New Roman" w:hAnsi="Times New Roman" w:cs="Times New Roman"/>
          <w:b/>
          <w:i/>
          <w:color w:val="000000" w:themeColor="text1"/>
          <w:sz w:val="24"/>
          <w:szCs w:val="24"/>
        </w:rPr>
        <w:instrText xml:space="preserve"> SEQ Grafica \* ARABIC </w:instrText>
      </w:r>
      <w:r w:rsidRPr="00C80351">
        <w:rPr>
          <w:rFonts w:ascii="Times New Roman" w:hAnsi="Times New Roman" w:cs="Times New Roman"/>
          <w:b/>
          <w:i/>
          <w:color w:val="000000" w:themeColor="text1"/>
          <w:sz w:val="24"/>
          <w:szCs w:val="24"/>
        </w:rPr>
        <w:fldChar w:fldCharType="separate"/>
      </w:r>
      <w:r w:rsidRPr="00C80351">
        <w:rPr>
          <w:rFonts w:ascii="Times New Roman" w:hAnsi="Times New Roman" w:cs="Times New Roman"/>
          <w:b/>
          <w:i/>
          <w:noProof/>
          <w:color w:val="000000" w:themeColor="text1"/>
          <w:sz w:val="24"/>
          <w:szCs w:val="24"/>
        </w:rPr>
        <w:t>21</w:t>
      </w:r>
      <w:r w:rsidRPr="00C80351">
        <w:rPr>
          <w:rFonts w:ascii="Times New Roman" w:hAnsi="Times New Roman" w:cs="Times New Roman"/>
          <w:b/>
          <w:i/>
          <w:color w:val="000000" w:themeColor="text1"/>
          <w:sz w:val="24"/>
          <w:szCs w:val="24"/>
        </w:rPr>
        <w:fldChar w:fldCharType="end"/>
      </w:r>
      <w:r w:rsidRPr="00C80351">
        <w:rPr>
          <w:rFonts w:ascii="Times New Roman" w:hAnsi="Times New Roman" w:cs="Times New Roman"/>
          <w:i/>
          <w:color w:val="000000" w:themeColor="text1"/>
          <w:sz w:val="24"/>
          <w:szCs w:val="24"/>
        </w:rPr>
        <w:t xml:space="preserve"> </w:t>
      </w:r>
    </w:p>
    <w:p w14:paraId="5097F221" w14:textId="145DBF81" w:rsidR="009069CD" w:rsidRPr="009069CD" w:rsidRDefault="009069CD" w:rsidP="009069CD">
      <w:pPr>
        <w:spacing w:after="0" w:line="240" w:lineRule="auto"/>
        <w:ind w:left="284"/>
      </w:pPr>
      <w:r w:rsidRPr="00C80351">
        <w:rPr>
          <w:rFonts w:ascii="Times New Roman" w:hAnsi="Times New Roman" w:cs="Times New Roman"/>
          <w:i/>
          <w:color w:val="000000" w:themeColor="text1"/>
          <w:sz w:val="24"/>
          <w:szCs w:val="24"/>
        </w:rPr>
        <w:t xml:space="preserve">Distribución porcentual de participantes según nivel de riesgo en la dimensión Demandas </w:t>
      </w:r>
      <w:r>
        <w:rPr>
          <w:rFonts w:ascii="Times New Roman" w:hAnsi="Times New Roman" w:cs="Times New Roman"/>
          <w:i/>
          <w:color w:val="000000" w:themeColor="text1"/>
          <w:sz w:val="24"/>
          <w:szCs w:val="24"/>
        </w:rPr>
        <w:t xml:space="preserve">   </w:t>
      </w:r>
      <w:r w:rsidRPr="00C80351">
        <w:rPr>
          <w:rFonts w:ascii="Times New Roman" w:hAnsi="Times New Roman" w:cs="Times New Roman"/>
          <w:i/>
          <w:color w:val="000000" w:themeColor="text1"/>
          <w:sz w:val="24"/>
          <w:szCs w:val="24"/>
        </w:rPr>
        <w:t>Cuantitativas. n=50.</w:t>
      </w:r>
    </w:p>
    <w:bookmarkEnd w:id="127"/>
    <w:p w14:paraId="6A3A8DEB" w14:textId="77777777" w:rsidR="004B364F" w:rsidRPr="00E5745C" w:rsidRDefault="004B364F" w:rsidP="009069CD">
      <w:pPr>
        <w:spacing w:after="0" w:line="240" w:lineRule="auto"/>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1DFFB2F0" wp14:editId="67BCAA7A">
            <wp:extent cx="5314950" cy="2743200"/>
            <wp:effectExtent l="57150" t="19050" r="57150" b="95250"/>
            <wp:docPr id="3" name="Gráfico 3">
              <a:extLst xmlns:a="http://schemas.openxmlformats.org/drawingml/2006/main">
                <a:ext uri="{FF2B5EF4-FFF2-40B4-BE49-F238E27FC236}">
                  <a16:creationId xmlns:a16="http://schemas.microsoft.com/office/drawing/2014/main" id="{AD9491B9-E971-401B-B8B9-F0AF46EEAF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3636269" w14:textId="6DD1DB96" w:rsidR="004B364F" w:rsidRDefault="00222723" w:rsidP="009069CD">
      <w:pPr>
        <w:pStyle w:val="Descripcin"/>
        <w:spacing w:after="0"/>
        <w:jc w:val="center"/>
        <w:rPr>
          <w:rFonts w:ascii="Times New Roman" w:hAnsi="Times New Roman" w:cs="Times New Roman"/>
          <w:i w:val="0"/>
          <w:color w:val="000000" w:themeColor="text1"/>
          <w:sz w:val="24"/>
          <w:szCs w:val="24"/>
        </w:rPr>
      </w:pPr>
      <w:bookmarkStart w:id="128" w:name="_Toc52997428"/>
      <w:bookmarkStart w:id="129" w:name="_Toc49701191"/>
      <w:r w:rsidRPr="00C80351">
        <w:rPr>
          <w:rFonts w:ascii="Times New Roman" w:hAnsi="Times New Roman" w:cs="Times New Roman"/>
          <w:i w:val="0"/>
          <w:color w:val="000000" w:themeColor="text1"/>
          <w:sz w:val="24"/>
          <w:szCs w:val="24"/>
        </w:rPr>
        <w:t>Fuente: Datos propios de la investigación</w:t>
      </w:r>
      <w:bookmarkEnd w:id="128"/>
      <w:bookmarkEnd w:id="129"/>
    </w:p>
    <w:p w14:paraId="6B88674A" w14:textId="77777777" w:rsidR="009069CD" w:rsidRDefault="009069CD" w:rsidP="009069CD"/>
    <w:p w14:paraId="2A32C7D2" w14:textId="77777777" w:rsidR="009069CD" w:rsidRDefault="009069CD" w:rsidP="00F77BDE">
      <w:pPr>
        <w:spacing w:after="0" w:line="240" w:lineRule="auto"/>
        <w:rPr>
          <w:rFonts w:ascii="Times New Roman" w:hAnsi="Times New Roman" w:cs="Times New Roman"/>
          <w:i/>
          <w:color w:val="000000" w:themeColor="text1"/>
          <w:sz w:val="24"/>
          <w:szCs w:val="24"/>
        </w:rPr>
      </w:pPr>
      <w:r w:rsidRPr="00C80351">
        <w:rPr>
          <w:rFonts w:ascii="Times New Roman" w:hAnsi="Times New Roman" w:cs="Times New Roman"/>
          <w:b/>
          <w:i/>
          <w:color w:val="000000" w:themeColor="text1"/>
          <w:sz w:val="24"/>
          <w:szCs w:val="24"/>
        </w:rPr>
        <w:t xml:space="preserve">Gráfica </w:t>
      </w:r>
      <w:r w:rsidRPr="00C80351">
        <w:rPr>
          <w:rFonts w:ascii="Times New Roman" w:hAnsi="Times New Roman" w:cs="Times New Roman"/>
          <w:b/>
          <w:i/>
          <w:color w:val="000000" w:themeColor="text1"/>
          <w:sz w:val="24"/>
          <w:szCs w:val="24"/>
        </w:rPr>
        <w:fldChar w:fldCharType="begin"/>
      </w:r>
      <w:r w:rsidRPr="00C80351">
        <w:rPr>
          <w:rFonts w:ascii="Times New Roman" w:hAnsi="Times New Roman" w:cs="Times New Roman"/>
          <w:b/>
          <w:i/>
          <w:color w:val="000000" w:themeColor="text1"/>
          <w:sz w:val="24"/>
          <w:szCs w:val="24"/>
        </w:rPr>
        <w:instrText xml:space="preserve"> SEQ Grafica \* ARABIC </w:instrText>
      </w:r>
      <w:r w:rsidRPr="00C80351">
        <w:rPr>
          <w:rFonts w:ascii="Times New Roman" w:hAnsi="Times New Roman" w:cs="Times New Roman"/>
          <w:b/>
          <w:i/>
          <w:color w:val="000000" w:themeColor="text1"/>
          <w:sz w:val="24"/>
          <w:szCs w:val="24"/>
        </w:rPr>
        <w:fldChar w:fldCharType="separate"/>
      </w:r>
      <w:r w:rsidRPr="00C80351">
        <w:rPr>
          <w:rFonts w:ascii="Times New Roman" w:hAnsi="Times New Roman" w:cs="Times New Roman"/>
          <w:b/>
          <w:i/>
          <w:noProof/>
          <w:color w:val="000000" w:themeColor="text1"/>
          <w:sz w:val="24"/>
          <w:szCs w:val="24"/>
        </w:rPr>
        <w:t>22</w:t>
      </w:r>
      <w:r w:rsidRPr="00C80351">
        <w:rPr>
          <w:rFonts w:ascii="Times New Roman" w:hAnsi="Times New Roman" w:cs="Times New Roman"/>
          <w:b/>
          <w:i/>
          <w:color w:val="000000" w:themeColor="text1"/>
          <w:sz w:val="24"/>
          <w:szCs w:val="24"/>
        </w:rPr>
        <w:fldChar w:fldCharType="end"/>
      </w:r>
      <w:r w:rsidRPr="00C80351">
        <w:rPr>
          <w:rFonts w:ascii="Times New Roman" w:hAnsi="Times New Roman" w:cs="Times New Roman"/>
          <w:i/>
          <w:color w:val="000000" w:themeColor="text1"/>
          <w:sz w:val="24"/>
          <w:szCs w:val="24"/>
        </w:rPr>
        <w:t xml:space="preserve"> </w:t>
      </w:r>
    </w:p>
    <w:p w14:paraId="6AEF8142" w14:textId="79287B55" w:rsidR="009069CD" w:rsidRPr="009069CD" w:rsidRDefault="009069CD" w:rsidP="00F77BDE">
      <w:pPr>
        <w:spacing w:after="0" w:line="240" w:lineRule="auto"/>
      </w:pPr>
      <w:r w:rsidRPr="00C80351">
        <w:rPr>
          <w:rFonts w:ascii="Times New Roman" w:hAnsi="Times New Roman" w:cs="Times New Roman"/>
          <w:i/>
          <w:color w:val="000000" w:themeColor="text1"/>
          <w:sz w:val="24"/>
          <w:szCs w:val="24"/>
        </w:rPr>
        <w:t>Distribución porcentual de participantes según nivel de riesgo en la dimensión Influencia del Trabajo sobre el Entorno Extralaboral. n=50.</w:t>
      </w:r>
    </w:p>
    <w:p w14:paraId="76C34184" w14:textId="77777777" w:rsidR="004B364F" w:rsidRPr="00E5745C" w:rsidRDefault="004B364F" w:rsidP="00F77BDE">
      <w:pPr>
        <w:pStyle w:val="Descripcin"/>
        <w:spacing w:after="0"/>
        <w:jc w:val="center"/>
        <w:rPr>
          <w:rFonts w:ascii="Times New Roman" w:hAnsi="Times New Roman" w:cs="Times New Roman"/>
          <w:color w:val="000000" w:themeColor="text1"/>
          <w:sz w:val="24"/>
          <w:szCs w:val="24"/>
        </w:rPr>
      </w:pPr>
      <w:r w:rsidRPr="00E5745C">
        <w:rPr>
          <w:rFonts w:ascii="Times New Roman" w:hAnsi="Times New Roman" w:cs="Times New Roman"/>
          <w:noProof/>
          <w:sz w:val="24"/>
          <w:szCs w:val="24"/>
        </w:rPr>
        <w:drawing>
          <wp:inline distT="0" distB="0" distL="0" distR="0" wp14:anchorId="5A78AA2F" wp14:editId="2836A909">
            <wp:extent cx="5305425" cy="2647950"/>
            <wp:effectExtent l="95250" t="57150" r="9525" b="57150"/>
            <wp:docPr id="35" name="Gráfico 35">
              <a:extLst xmlns:a="http://schemas.openxmlformats.org/drawingml/2006/main">
                <a:ext uri="{FF2B5EF4-FFF2-40B4-BE49-F238E27FC236}">
                  <a16:creationId xmlns:a16="http://schemas.microsoft.com/office/drawing/2014/main" id="{E6B03632-4A2D-49AA-98DB-8EC2D6564A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BB549F5" w14:textId="265963AC" w:rsidR="00222723" w:rsidRDefault="00222723" w:rsidP="00F77BDE">
      <w:pPr>
        <w:pStyle w:val="Descripcin"/>
        <w:jc w:val="center"/>
        <w:rPr>
          <w:rFonts w:ascii="Times New Roman" w:hAnsi="Times New Roman" w:cs="Times New Roman"/>
          <w:color w:val="000000" w:themeColor="text1"/>
          <w:sz w:val="24"/>
          <w:szCs w:val="24"/>
        </w:rPr>
      </w:pPr>
      <w:bookmarkStart w:id="130" w:name="_Toc52997429"/>
      <w:bookmarkStart w:id="131" w:name="_Toc49701195"/>
      <w:r w:rsidRPr="00C80351">
        <w:rPr>
          <w:rFonts w:ascii="Times New Roman" w:hAnsi="Times New Roman" w:cs="Times New Roman"/>
          <w:i w:val="0"/>
          <w:color w:val="000000" w:themeColor="text1"/>
          <w:sz w:val="24"/>
          <w:szCs w:val="24"/>
        </w:rPr>
        <w:t xml:space="preserve">Fuente: </w:t>
      </w:r>
      <w:r w:rsidRPr="00F77BDE">
        <w:rPr>
          <w:rFonts w:ascii="Times New Roman" w:hAnsi="Times New Roman" w:cs="Times New Roman"/>
          <w:color w:val="000000" w:themeColor="text1"/>
          <w:sz w:val="24"/>
          <w:szCs w:val="24"/>
        </w:rPr>
        <w:t>Datos propios de la investigación.</w:t>
      </w:r>
      <w:bookmarkEnd w:id="130"/>
    </w:p>
    <w:p w14:paraId="57D1EBE5" w14:textId="77777777" w:rsidR="00F77BDE" w:rsidRDefault="00F77BDE" w:rsidP="00F77BDE"/>
    <w:p w14:paraId="14DAAA65" w14:textId="77777777" w:rsidR="00467E68" w:rsidRDefault="00F77BDE" w:rsidP="00F77BDE">
      <w:pPr>
        <w:spacing w:after="0" w:line="24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 xml:space="preserve">          </w:t>
      </w:r>
    </w:p>
    <w:p w14:paraId="3B257B4B" w14:textId="77777777" w:rsidR="00467E68" w:rsidRDefault="00467E68" w:rsidP="00F77BDE">
      <w:pPr>
        <w:spacing w:after="0" w:line="240" w:lineRule="auto"/>
        <w:rPr>
          <w:rFonts w:ascii="Times New Roman" w:hAnsi="Times New Roman" w:cs="Times New Roman"/>
          <w:b/>
          <w:i/>
          <w:color w:val="000000" w:themeColor="text1"/>
          <w:sz w:val="24"/>
          <w:szCs w:val="24"/>
        </w:rPr>
      </w:pPr>
    </w:p>
    <w:p w14:paraId="23E6436B" w14:textId="27F7C5A3" w:rsidR="00F77BDE" w:rsidRDefault="00467E68" w:rsidP="00F77BDE">
      <w:pPr>
        <w:spacing w:after="0" w:line="240" w:lineRule="auto"/>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 xml:space="preserve">         </w:t>
      </w:r>
      <w:r w:rsidR="00F77BDE" w:rsidRPr="00C80351">
        <w:rPr>
          <w:rFonts w:ascii="Times New Roman" w:hAnsi="Times New Roman" w:cs="Times New Roman"/>
          <w:b/>
          <w:i/>
          <w:color w:val="000000" w:themeColor="text1"/>
          <w:sz w:val="24"/>
          <w:szCs w:val="24"/>
        </w:rPr>
        <w:t xml:space="preserve">Gráfica </w:t>
      </w:r>
      <w:r w:rsidR="00F77BDE" w:rsidRPr="00C80351">
        <w:rPr>
          <w:rFonts w:ascii="Times New Roman" w:hAnsi="Times New Roman" w:cs="Times New Roman"/>
          <w:b/>
          <w:i/>
          <w:color w:val="000000" w:themeColor="text1"/>
          <w:sz w:val="24"/>
          <w:szCs w:val="24"/>
        </w:rPr>
        <w:fldChar w:fldCharType="begin"/>
      </w:r>
      <w:r w:rsidR="00F77BDE" w:rsidRPr="00C80351">
        <w:rPr>
          <w:rFonts w:ascii="Times New Roman" w:hAnsi="Times New Roman" w:cs="Times New Roman"/>
          <w:b/>
          <w:i/>
          <w:color w:val="000000" w:themeColor="text1"/>
          <w:sz w:val="24"/>
          <w:szCs w:val="24"/>
        </w:rPr>
        <w:instrText xml:space="preserve"> SEQ Grafica \* ARABIC </w:instrText>
      </w:r>
      <w:r w:rsidR="00F77BDE" w:rsidRPr="00C80351">
        <w:rPr>
          <w:rFonts w:ascii="Times New Roman" w:hAnsi="Times New Roman" w:cs="Times New Roman"/>
          <w:b/>
          <w:i/>
          <w:color w:val="000000" w:themeColor="text1"/>
          <w:sz w:val="24"/>
          <w:szCs w:val="24"/>
        </w:rPr>
        <w:fldChar w:fldCharType="separate"/>
      </w:r>
      <w:r w:rsidR="00F77BDE" w:rsidRPr="00C80351">
        <w:rPr>
          <w:rFonts w:ascii="Times New Roman" w:hAnsi="Times New Roman" w:cs="Times New Roman"/>
          <w:b/>
          <w:i/>
          <w:noProof/>
          <w:color w:val="000000" w:themeColor="text1"/>
          <w:sz w:val="24"/>
          <w:szCs w:val="24"/>
        </w:rPr>
        <w:t>23</w:t>
      </w:r>
      <w:r w:rsidR="00F77BDE" w:rsidRPr="00C80351">
        <w:rPr>
          <w:rFonts w:ascii="Times New Roman" w:hAnsi="Times New Roman" w:cs="Times New Roman"/>
          <w:b/>
          <w:i/>
          <w:color w:val="000000" w:themeColor="text1"/>
          <w:sz w:val="24"/>
          <w:szCs w:val="24"/>
        </w:rPr>
        <w:fldChar w:fldCharType="end"/>
      </w:r>
    </w:p>
    <w:p w14:paraId="2B539559" w14:textId="2F9DB4AC" w:rsidR="00F77BDE" w:rsidRPr="00F77BDE" w:rsidRDefault="00F77BDE" w:rsidP="00F77BDE">
      <w:pPr>
        <w:spacing w:after="0" w:line="240" w:lineRule="auto"/>
        <w:ind w:left="567"/>
      </w:pPr>
      <w:r w:rsidRPr="00C80351">
        <w:rPr>
          <w:rFonts w:ascii="Times New Roman" w:hAnsi="Times New Roman" w:cs="Times New Roman"/>
          <w:i/>
          <w:color w:val="000000" w:themeColor="text1"/>
          <w:sz w:val="24"/>
          <w:szCs w:val="24"/>
        </w:rPr>
        <w:t xml:space="preserve">Distribución porcentual de participantes según nivel de riesgo en la dimensión Carga </w:t>
      </w:r>
      <w:r>
        <w:rPr>
          <w:rFonts w:ascii="Times New Roman" w:hAnsi="Times New Roman" w:cs="Times New Roman"/>
          <w:i/>
          <w:color w:val="000000" w:themeColor="text1"/>
          <w:sz w:val="24"/>
          <w:szCs w:val="24"/>
        </w:rPr>
        <w:t xml:space="preserve">    </w:t>
      </w:r>
      <w:r w:rsidRPr="00C80351">
        <w:rPr>
          <w:rFonts w:ascii="Times New Roman" w:hAnsi="Times New Roman" w:cs="Times New Roman"/>
          <w:i/>
          <w:color w:val="000000" w:themeColor="text1"/>
          <w:sz w:val="24"/>
          <w:szCs w:val="24"/>
        </w:rPr>
        <w:t>Mental. n=50.</w:t>
      </w:r>
    </w:p>
    <w:bookmarkEnd w:id="131"/>
    <w:p w14:paraId="34E31026" w14:textId="77777777" w:rsidR="004B364F" w:rsidRPr="00E5745C" w:rsidRDefault="004B364F" w:rsidP="00F77BDE">
      <w:pPr>
        <w:spacing w:after="0" w:line="240" w:lineRule="auto"/>
        <w:ind w:firstLine="567"/>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59D1AD0F" wp14:editId="20BD9412">
            <wp:extent cx="5133975" cy="2743200"/>
            <wp:effectExtent l="95250" t="38100" r="28575" b="95250"/>
            <wp:docPr id="36" name="Gráfico 36">
              <a:extLst xmlns:a="http://schemas.openxmlformats.org/drawingml/2006/main">
                <a:ext uri="{FF2B5EF4-FFF2-40B4-BE49-F238E27FC236}">
                  <a16:creationId xmlns:a16="http://schemas.microsoft.com/office/drawing/2014/main" id="{EF5EB42D-4CD8-40D7-A571-ACE05841A9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5EF5AF9" w14:textId="500815DA" w:rsidR="000C06A0" w:rsidRDefault="000C06A0" w:rsidP="00F77BDE">
      <w:pPr>
        <w:pStyle w:val="Descripcin"/>
        <w:jc w:val="center"/>
        <w:rPr>
          <w:rFonts w:ascii="Times New Roman" w:hAnsi="Times New Roman" w:cs="Times New Roman"/>
          <w:color w:val="000000" w:themeColor="text1"/>
          <w:sz w:val="24"/>
          <w:szCs w:val="24"/>
        </w:rPr>
      </w:pPr>
      <w:bookmarkStart w:id="132" w:name="_Toc52997430"/>
      <w:bookmarkStart w:id="133" w:name="_Toc49701192"/>
      <w:r w:rsidRPr="00C80351">
        <w:rPr>
          <w:rFonts w:ascii="Times New Roman" w:hAnsi="Times New Roman" w:cs="Times New Roman"/>
          <w:i w:val="0"/>
          <w:color w:val="000000" w:themeColor="text1"/>
          <w:sz w:val="24"/>
          <w:szCs w:val="24"/>
        </w:rPr>
        <w:t xml:space="preserve">Fuente: </w:t>
      </w:r>
      <w:r w:rsidRPr="00F77BDE">
        <w:rPr>
          <w:rFonts w:ascii="Times New Roman" w:hAnsi="Times New Roman" w:cs="Times New Roman"/>
          <w:color w:val="000000" w:themeColor="text1"/>
          <w:sz w:val="24"/>
          <w:szCs w:val="24"/>
        </w:rPr>
        <w:t>Datos propios de la investigación.</w:t>
      </w:r>
      <w:bookmarkEnd w:id="132"/>
    </w:p>
    <w:p w14:paraId="0421FC47" w14:textId="77777777" w:rsidR="00F77BDE" w:rsidRDefault="00F77BDE" w:rsidP="00F77BDE">
      <w:pPr>
        <w:spacing w:after="0" w:line="240" w:lineRule="auto"/>
        <w:ind w:firstLine="426"/>
        <w:rPr>
          <w:rFonts w:ascii="Times New Roman" w:hAnsi="Times New Roman" w:cs="Times New Roman"/>
          <w:i/>
          <w:color w:val="000000" w:themeColor="text1"/>
          <w:sz w:val="24"/>
          <w:szCs w:val="24"/>
        </w:rPr>
      </w:pPr>
      <w:r w:rsidRPr="00C80351">
        <w:rPr>
          <w:rFonts w:ascii="Times New Roman" w:hAnsi="Times New Roman" w:cs="Times New Roman"/>
          <w:b/>
          <w:i/>
          <w:color w:val="000000" w:themeColor="text1"/>
          <w:sz w:val="24"/>
          <w:szCs w:val="24"/>
        </w:rPr>
        <w:t xml:space="preserve">Gráfica </w:t>
      </w:r>
      <w:r w:rsidRPr="00C80351">
        <w:rPr>
          <w:rFonts w:ascii="Times New Roman" w:hAnsi="Times New Roman" w:cs="Times New Roman"/>
          <w:b/>
          <w:i/>
          <w:color w:val="000000" w:themeColor="text1"/>
          <w:sz w:val="24"/>
          <w:szCs w:val="24"/>
        </w:rPr>
        <w:fldChar w:fldCharType="begin"/>
      </w:r>
      <w:r w:rsidRPr="00C80351">
        <w:rPr>
          <w:rFonts w:ascii="Times New Roman" w:hAnsi="Times New Roman" w:cs="Times New Roman"/>
          <w:b/>
          <w:i/>
          <w:color w:val="000000" w:themeColor="text1"/>
          <w:sz w:val="24"/>
          <w:szCs w:val="24"/>
        </w:rPr>
        <w:instrText xml:space="preserve"> SEQ Grafica \* ARABIC </w:instrText>
      </w:r>
      <w:r w:rsidRPr="00C80351">
        <w:rPr>
          <w:rFonts w:ascii="Times New Roman" w:hAnsi="Times New Roman" w:cs="Times New Roman"/>
          <w:b/>
          <w:i/>
          <w:color w:val="000000" w:themeColor="text1"/>
          <w:sz w:val="24"/>
          <w:szCs w:val="24"/>
        </w:rPr>
        <w:fldChar w:fldCharType="separate"/>
      </w:r>
      <w:r w:rsidRPr="00C80351">
        <w:rPr>
          <w:rFonts w:ascii="Times New Roman" w:hAnsi="Times New Roman" w:cs="Times New Roman"/>
          <w:b/>
          <w:i/>
          <w:noProof/>
          <w:color w:val="000000" w:themeColor="text1"/>
          <w:sz w:val="24"/>
          <w:szCs w:val="24"/>
        </w:rPr>
        <w:t>24</w:t>
      </w:r>
      <w:r w:rsidRPr="00C80351">
        <w:rPr>
          <w:rFonts w:ascii="Times New Roman" w:hAnsi="Times New Roman" w:cs="Times New Roman"/>
          <w:b/>
          <w:i/>
          <w:color w:val="000000" w:themeColor="text1"/>
          <w:sz w:val="24"/>
          <w:szCs w:val="24"/>
        </w:rPr>
        <w:fldChar w:fldCharType="end"/>
      </w:r>
      <w:r w:rsidRPr="00C80351">
        <w:rPr>
          <w:rFonts w:ascii="Times New Roman" w:hAnsi="Times New Roman" w:cs="Times New Roman"/>
          <w:i/>
          <w:color w:val="000000" w:themeColor="text1"/>
          <w:sz w:val="24"/>
          <w:szCs w:val="24"/>
        </w:rPr>
        <w:t xml:space="preserve"> </w:t>
      </w:r>
    </w:p>
    <w:p w14:paraId="70112701" w14:textId="26D7F45B" w:rsidR="00F77BDE" w:rsidRPr="00F77BDE" w:rsidRDefault="00F77BDE" w:rsidP="00F77BDE">
      <w:pPr>
        <w:spacing w:after="0" w:line="240" w:lineRule="auto"/>
        <w:ind w:left="426"/>
      </w:pPr>
      <w:r w:rsidRPr="00C80351">
        <w:rPr>
          <w:rFonts w:ascii="Times New Roman" w:hAnsi="Times New Roman" w:cs="Times New Roman"/>
          <w:i/>
          <w:color w:val="000000" w:themeColor="text1"/>
          <w:sz w:val="24"/>
          <w:szCs w:val="24"/>
        </w:rPr>
        <w:t>Distribución porcentual de participantes según nivel de riesgo en la dimensión Demandas de la Jornada de Trabajo. n=50</w:t>
      </w:r>
    </w:p>
    <w:bookmarkEnd w:id="133"/>
    <w:p w14:paraId="6E0D9968" w14:textId="5B9FF9A8" w:rsidR="000C06A0" w:rsidRPr="00C80351" w:rsidRDefault="004B364F" w:rsidP="00F77BDE">
      <w:pPr>
        <w:spacing w:after="100" w:afterAutospacing="1" w:line="240" w:lineRule="auto"/>
        <w:ind w:firstLine="567"/>
        <w:jc w:val="center"/>
        <w:rPr>
          <w:rFonts w:ascii="Times New Roman" w:hAnsi="Times New Roman" w:cs="Times New Roman"/>
          <w:i/>
          <w:color w:val="000000" w:themeColor="text1"/>
          <w:sz w:val="24"/>
          <w:szCs w:val="24"/>
        </w:rPr>
      </w:pPr>
      <w:r w:rsidRPr="00E5745C">
        <w:rPr>
          <w:rFonts w:ascii="Times New Roman" w:hAnsi="Times New Roman" w:cs="Times New Roman"/>
          <w:noProof/>
          <w:sz w:val="24"/>
          <w:szCs w:val="24"/>
        </w:rPr>
        <w:drawing>
          <wp:inline distT="0" distB="0" distL="0" distR="0" wp14:anchorId="128713DA" wp14:editId="57719F12">
            <wp:extent cx="5200650" cy="2743200"/>
            <wp:effectExtent l="95250" t="38100" r="38100" b="95250"/>
            <wp:docPr id="37" name="Gráfico 37">
              <a:extLst xmlns:a="http://schemas.openxmlformats.org/drawingml/2006/main">
                <a:ext uri="{FF2B5EF4-FFF2-40B4-BE49-F238E27FC236}">
                  <a16:creationId xmlns:a16="http://schemas.microsoft.com/office/drawing/2014/main" id="{52D0BD9A-6D4F-4F1D-8269-01D6C44BFD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bookmarkStart w:id="134" w:name="_Toc52997431"/>
      <w:bookmarkStart w:id="135" w:name="_Toc49701194"/>
      <w:r w:rsidR="000C06A0" w:rsidRPr="00C80351">
        <w:rPr>
          <w:rFonts w:ascii="Times New Roman" w:hAnsi="Times New Roman" w:cs="Times New Roman"/>
          <w:i/>
          <w:color w:val="000000" w:themeColor="text1"/>
          <w:sz w:val="24"/>
          <w:szCs w:val="24"/>
        </w:rPr>
        <w:t>. Fuente: Datos propios de la investigación.</w:t>
      </w:r>
      <w:bookmarkEnd w:id="134"/>
    </w:p>
    <w:p w14:paraId="1AC31C00" w14:textId="77777777" w:rsidR="000C06A0" w:rsidRDefault="000C06A0" w:rsidP="004B364F">
      <w:pPr>
        <w:pStyle w:val="Ttulo2"/>
        <w:spacing w:after="0" w:line="480" w:lineRule="auto"/>
        <w:ind w:left="1440" w:firstLine="0"/>
        <w:rPr>
          <w:rFonts w:ascii="Times New Roman" w:hAnsi="Times New Roman" w:cs="Times New Roman"/>
        </w:rPr>
      </w:pPr>
      <w:bookmarkStart w:id="136" w:name="_Toc49701009"/>
      <w:bookmarkStart w:id="137" w:name="_Toc52981749"/>
      <w:bookmarkStart w:id="138" w:name="_Toc52981786"/>
      <w:bookmarkEnd w:id="135"/>
    </w:p>
    <w:p w14:paraId="4A15F129" w14:textId="77777777" w:rsidR="00311559" w:rsidRDefault="00311559" w:rsidP="00311559"/>
    <w:p w14:paraId="6DEDB3DB" w14:textId="7C86DAF3" w:rsidR="004B364F" w:rsidRDefault="004B364F" w:rsidP="00F77BDE">
      <w:pPr>
        <w:pStyle w:val="Ttulo2"/>
        <w:numPr>
          <w:ilvl w:val="1"/>
          <w:numId w:val="7"/>
        </w:numPr>
        <w:spacing w:after="0" w:line="480" w:lineRule="auto"/>
        <w:rPr>
          <w:rFonts w:ascii="Times New Roman" w:hAnsi="Times New Roman" w:cs="Times New Roman"/>
        </w:rPr>
      </w:pPr>
      <w:bookmarkStart w:id="139" w:name="_Toc74929802"/>
      <w:r w:rsidRPr="00E5745C">
        <w:rPr>
          <w:rFonts w:ascii="Times New Roman" w:hAnsi="Times New Roman" w:cs="Times New Roman"/>
        </w:rPr>
        <w:t>Dominio Recompensas</w:t>
      </w:r>
      <w:bookmarkEnd w:id="136"/>
      <w:bookmarkEnd w:id="137"/>
      <w:bookmarkEnd w:id="138"/>
      <w:bookmarkEnd w:id="139"/>
    </w:p>
    <w:p w14:paraId="569DBDCA" w14:textId="386DA440" w:rsidR="00F77BDE" w:rsidRPr="00F77BDE" w:rsidRDefault="00F77BDE" w:rsidP="00F77BDE">
      <w:pPr>
        <w:pStyle w:val="Prrafodelista"/>
        <w:ind w:left="426"/>
      </w:pPr>
      <w:r w:rsidRPr="00C80351">
        <w:rPr>
          <w:rFonts w:ascii="Times New Roman" w:hAnsi="Times New Roman" w:cs="Times New Roman"/>
          <w:b/>
          <w:i/>
          <w:color w:val="000000" w:themeColor="text1"/>
          <w:sz w:val="24"/>
          <w:szCs w:val="24"/>
        </w:rPr>
        <w:t xml:space="preserve">Gráfica </w:t>
      </w:r>
      <w:r w:rsidRPr="00C80351">
        <w:rPr>
          <w:rFonts w:ascii="Times New Roman" w:hAnsi="Times New Roman" w:cs="Times New Roman"/>
          <w:b/>
          <w:i/>
          <w:color w:val="000000" w:themeColor="text1"/>
          <w:sz w:val="24"/>
          <w:szCs w:val="24"/>
        </w:rPr>
        <w:fldChar w:fldCharType="begin"/>
      </w:r>
      <w:r w:rsidRPr="00C80351">
        <w:rPr>
          <w:rFonts w:ascii="Times New Roman" w:hAnsi="Times New Roman" w:cs="Times New Roman"/>
          <w:b/>
          <w:i/>
          <w:color w:val="000000" w:themeColor="text1"/>
          <w:sz w:val="24"/>
          <w:szCs w:val="24"/>
        </w:rPr>
        <w:instrText xml:space="preserve"> SEQ Grafica \* ARABIC </w:instrText>
      </w:r>
      <w:r w:rsidRPr="00C80351">
        <w:rPr>
          <w:rFonts w:ascii="Times New Roman" w:hAnsi="Times New Roman" w:cs="Times New Roman"/>
          <w:b/>
          <w:i/>
          <w:color w:val="000000" w:themeColor="text1"/>
          <w:sz w:val="24"/>
          <w:szCs w:val="24"/>
        </w:rPr>
        <w:fldChar w:fldCharType="separate"/>
      </w:r>
      <w:r w:rsidRPr="00C80351">
        <w:rPr>
          <w:rFonts w:ascii="Times New Roman" w:hAnsi="Times New Roman" w:cs="Times New Roman"/>
          <w:b/>
          <w:i/>
          <w:noProof/>
          <w:color w:val="000000" w:themeColor="text1"/>
          <w:sz w:val="24"/>
          <w:szCs w:val="24"/>
        </w:rPr>
        <w:t>25</w:t>
      </w:r>
      <w:r w:rsidRPr="00C80351">
        <w:rPr>
          <w:rFonts w:ascii="Times New Roman" w:hAnsi="Times New Roman" w:cs="Times New Roman"/>
          <w:b/>
          <w:i/>
          <w:color w:val="000000" w:themeColor="text1"/>
          <w:sz w:val="24"/>
          <w:szCs w:val="24"/>
        </w:rPr>
        <w:fldChar w:fldCharType="end"/>
      </w:r>
      <w:r w:rsidRPr="00C80351">
        <w:rPr>
          <w:rFonts w:ascii="Times New Roman" w:hAnsi="Times New Roman" w:cs="Times New Roman"/>
          <w:i/>
          <w:color w:val="000000" w:themeColor="text1"/>
          <w:sz w:val="24"/>
          <w:szCs w:val="24"/>
        </w:rPr>
        <w:t xml:space="preserve"> Distribución porcentual de participantes según nivel de riesgo en el Dominio Recompensa. n=50</w:t>
      </w:r>
    </w:p>
    <w:p w14:paraId="21A06262" w14:textId="62A988B9" w:rsidR="000C06A0" w:rsidRPr="00C80351" w:rsidRDefault="004B364F" w:rsidP="00F77BDE">
      <w:pPr>
        <w:spacing w:after="0" w:line="240" w:lineRule="auto"/>
        <w:jc w:val="center"/>
        <w:rPr>
          <w:rFonts w:ascii="Times New Roman" w:hAnsi="Times New Roman" w:cs="Times New Roman"/>
          <w:i/>
          <w:color w:val="000000" w:themeColor="text1"/>
          <w:sz w:val="24"/>
          <w:szCs w:val="24"/>
        </w:rPr>
      </w:pPr>
      <w:r w:rsidRPr="00E5745C">
        <w:rPr>
          <w:rFonts w:ascii="Times New Roman" w:hAnsi="Times New Roman" w:cs="Times New Roman"/>
          <w:i/>
          <w:iCs/>
          <w:noProof/>
          <w:color w:val="000000" w:themeColor="text1"/>
          <w:sz w:val="24"/>
          <w:szCs w:val="24"/>
        </w:rPr>
        <w:drawing>
          <wp:inline distT="0" distB="0" distL="0" distR="0" wp14:anchorId="2906A505" wp14:editId="6B2AECD2">
            <wp:extent cx="5124450" cy="2933700"/>
            <wp:effectExtent l="133350" t="95250" r="133350" b="95250"/>
            <wp:docPr id="4" name="Gráfico 4">
              <a:extLst xmlns:a="http://schemas.openxmlformats.org/drawingml/2006/main">
                <a:ext uri="{FF2B5EF4-FFF2-40B4-BE49-F238E27FC236}">
                  <a16:creationId xmlns:a16="http://schemas.microsoft.com/office/drawing/2014/main" id="{DD7860EA-2D73-4BAC-8B6F-33D94EE489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bookmarkStart w:id="140" w:name="_Toc52997432"/>
      <w:bookmarkStart w:id="141" w:name="_Toc49701202"/>
      <w:r w:rsidR="000C06A0" w:rsidRPr="00C80351">
        <w:rPr>
          <w:rFonts w:ascii="Times New Roman" w:hAnsi="Times New Roman" w:cs="Times New Roman"/>
          <w:i/>
          <w:color w:val="000000" w:themeColor="text1"/>
          <w:sz w:val="24"/>
          <w:szCs w:val="24"/>
        </w:rPr>
        <w:t xml:space="preserve">Fuente: </w:t>
      </w:r>
      <w:r w:rsidR="000C06A0" w:rsidRPr="00F77BDE">
        <w:rPr>
          <w:rFonts w:ascii="Times New Roman" w:hAnsi="Times New Roman" w:cs="Times New Roman"/>
          <w:color w:val="000000" w:themeColor="text1"/>
          <w:sz w:val="24"/>
          <w:szCs w:val="24"/>
        </w:rPr>
        <w:t>Datos propios de la investigación.</w:t>
      </w:r>
      <w:bookmarkEnd w:id="140"/>
    </w:p>
    <w:bookmarkEnd w:id="141"/>
    <w:p w14:paraId="20EB1EDF" w14:textId="77777777" w:rsidR="004B364F" w:rsidRPr="00E5745C" w:rsidRDefault="004B364F" w:rsidP="00576C86">
      <w:pPr>
        <w:spacing w:after="0" w:line="360" w:lineRule="auto"/>
        <w:jc w:val="both"/>
        <w:rPr>
          <w:rFonts w:ascii="Times New Roman" w:hAnsi="Times New Roman" w:cs="Times New Roman"/>
          <w:sz w:val="24"/>
          <w:szCs w:val="24"/>
        </w:rPr>
      </w:pPr>
    </w:p>
    <w:p w14:paraId="770C1F9C" w14:textId="77777777" w:rsidR="004B364F" w:rsidRPr="00E5745C" w:rsidRDefault="004B364F" w:rsidP="00F77BDE">
      <w:pPr>
        <w:spacing w:after="0" w:line="360" w:lineRule="auto"/>
        <w:ind w:firstLine="567"/>
        <w:rPr>
          <w:rFonts w:ascii="Times New Roman" w:hAnsi="Times New Roman" w:cs="Times New Roman"/>
          <w:sz w:val="24"/>
          <w:szCs w:val="24"/>
        </w:rPr>
      </w:pPr>
      <w:r w:rsidRPr="00E5745C">
        <w:rPr>
          <w:rFonts w:ascii="Times New Roman" w:hAnsi="Times New Roman" w:cs="Times New Roman"/>
          <w:sz w:val="24"/>
          <w:szCs w:val="24"/>
        </w:rPr>
        <w:t xml:space="preserve">Este dominio tiene un nivel intermedio con 62% de trabajadores en dicho nivel, aunque existe un 18% en riesgo alto (ver Figura 25). </w:t>
      </w:r>
    </w:p>
    <w:p w14:paraId="67691870" w14:textId="77777777" w:rsidR="004B364F" w:rsidRDefault="004B364F" w:rsidP="00F77BDE">
      <w:pPr>
        <w:spacing w:after="0" w:line="360" w:lineRule="auto"/>
        <w:ind w:firstLine="567"/>
        <w:rPr>
          <w:rFonts w:ascii="Times New Roman" w:hAnsi="Times New Roman" w:cs="Times New Roman"/>
          <w:sz w:val="24"/>
          <w:szCs w:val="24"/>
        </w:rPr>
      </w:pPr>
      <w:r w:rsidRPr="00E5745C">
        <w:rPr>
          <w:rFonts w:ascii="Times New Roman" w:hAnsi="Times New Roman" w:cs="Times New Roman"/>
          <w:sz w:val="24"/>
          <w:szCs w:val="24"/>
        </w:rPr>
        <w:t xml:space="preserve">Sobre las dimensiones, existe un poco más de riesgo en Recompensas derivadas de la pertenencia a la organización y del trabajo que se realiza, pues un 30% está en niveles altos y un 8% en muy altos (ver Figura 26); mientras que en Reconocimiento y Compensación el 58% estuvo en nivel intermedio, sin sujetos en riesgos alto o muy alto (ver Figura 27). </w:t>
      </w:r>
    </w:p>
    <w:p w14:paraId="1A688F6B" w14:textId="77777777" w:rsidR="00F77BDE" w:rsidRDefault="00F77BDE" w:rsidP="00F77BDE">
      <w:pPr>
        <w:spacing w:after="0" w:line="360" w:lineRule="auto"/>
        <w:ind w:firstLine="567"/>
        <w:rPr>
          <w:rFonts w:ascii="Times New Roman" w:hAnsi="Times New Roman" w:cs="Times New Roman"/>
          <w:sz w:val="24"/>
          <w:szCs w:val="24"/>
        </w:rPr>
      </w:pPr>
    </w:p>
    <w:p w14:paraId="3852B1AC" w14:textId="77777777" w:rsidR="00F77BDE" w:rsidRDefault="00F77BDE" w:rsidP="00F77BDE">
      <w:pPr>
        <w:spacing w:after="0" w:line="360" w:lineRule="auto"/>
        <w:ind w:firstLine="567"/>
        <w:rPr>
          <w:rFonts w:ascii="Times New Roman" w:hAnsi="Times New Roman" w:cs="Times New Roman"/>
          <w:sz w:val="24"/>
          <w:szCs w:val="24"/>
        </w:rPr>
      </w:pPr>
    </w:p>
    <w:p w14:paraId="5776D6FE" w14:textId="77777777" w:rsidR="00F77BDE" w:rsidRDefault="00F77BDE" w:rsidP="00F77BDE">
      <w:pPr>
        <w:spacing w:after="0" w:line="360" w:lineRule="auto"/>
        <w:ind w:firstLine="567"/>
        <w:rPr>
          <w:rFonts w:ascii="Times New Roman" w:hAnsi="Times New Roman" w:cs="Times New Roman"/>
          <w:sz w:val="24"/>
          <w:szCs w:val="24"/>
        </w:rPr>
      </w:pPr>
    </w:p>
    <w:p w14:paraId="0522C15E" w14:textId="77777777" w:rsidR="00F77BDE" w:rsidRDefault="00F77BDE" w:rsidP="00F77BDE">
      <w:pPr>
        <w:spacing w:after="0" w:line="360" w:lineRule="auto"/>
        <w:ind w:firstLine="567"/>
        <w:rPr>
          <w:rFonts w:ascii="Times New Roman" w:hAnsi="Times New Roman" w:cs="Times New Roman"/>
          <w:sz w:val="24"/>
          <w:szCs w:val="24"/>
        </w:rPr>
      </w:pPr>
    </w:p>
    <w:p w14:paraId="2160E6A0" w14:textId="77777777" w:rsidR="00F77BDE" w:rsidRDefault="00F77BDE" w:rsidP="00F77BDE">
      <w:pPr>
        <w:spacing w:after="0" w:line="360" w:lineRule="auto"/>
        <w:ind w:firstLine="567"/>
        <w:rPr>
          <w:rFonts w:ascii="Times New Roman" w:hAnsi="Times New Roman" w:cs="Times New Roman"/>
          <w:sz w:val="24"/>
          <w:szCs w:val="24"/>
        </w:rPr>
      </w:pPr>
    </w:p>
    <w:p w14:paraId="1D7C59CD" w14:textId="77777777" w:rsidR="00F77BDE" w:rsidRDefault="00F77BDE" w:rsidP="00F77BDE">
      <w:pPr>
        <w:spacing w:after="0" w:line="360" w:lineRule="auto"/>
        <w:ind w:firstLine="567"/>
        <w:rPr>
          <w:rFonts w:ascii="Times New Roman" w:hAnsi="Times New Roman" w:cs="Times New Roman"/>
          <w:sz w:val="24"/>
          <w:szCs w:val="24"/>
        </w:rPr>
      </w:pPr>
    </w:p>
    <w:p w14:paraId="6299E5C8" w14:textId="77777777" w:rsidR="00F77BDE" w:rsidRDefault="00F77BDE" w:rsidP="00F77BDE">
      <w:pPr>
        <w:spacing w:after="0" w:line="360" w:lineRule="auto"/>
        <w:ind w:firstLine="567"/>
        <w:rPr>
          <w:rFonts w:ascii="Times New Roman" w:hAnsi="Times New Roman" w:cs="Times New Roman"/>
          <w:sz w:val="24"/>
          <w:szCs w:val="24"/>
        </w:rPr>
      </w:pPr>
    </w:p>
    <w:p w14:paraId="4511170D" w14:textId="77777777" w:rsidR="00F77BDE" w:rsidRDefault="00F77BDE" w:rsidP="00F77BDE">
      <w:pPr>
        <w:spacing w:after="0" w:line="360" w:lineRule="auto"/>
        <w:ind w:firstLine="567"/>
        <w:rPr>
          <w:rFonts w:ascii="Times New Roman" w:hAnsi="Times New Roman" w:cs="Times New Roman"/>
          <w:sz w:val="24"/>
          <w:szCs w:val="24"/>
        </w:rPr>
      </w:pPr>
    </w:p>
    <w:p w14:paraId="4D46D734" w14:textId="77777777" w:rsidR="00F77BDE" w:rsidRDefault="00F77BDE" w:rsidP="00F77BDE">
      <w:pPr>
        <w:spacing w:after="0" w:line="360" w:lineRule="auto"/>
        <w:ind w:left="426"/>
        <w:rPr>
          <w:rFonts w:ascii="Times New Roman" w:hAnsi="Times New Roman" w:cs="Times New Roman"/>
          <w:i/>
          <w:color w:val="000000" w:themeColor="text1"/>
          <w:sz w:val="24"/>
          <w:szCs w:val="24"/>
        </w:rPr>
      </w:pPr>
      <w:r w:rsidRPr="00576C86">
        <w:rPr>
          <w:rFonts w:ascii="Times New Roman" w:hAnsi="Times New Roman" w:cs="Times New Roman"/>
          <w:b/>
          <w:i/>
          <w:color w:val="000000" w:themeColor="text1"/>
          <w:sz w:val="24"/>
          <w:szCs w:val="24"/>
        </w:rPr>
        <w:t xml:space="preserve">Gráfica </w:t>
      </w:r>
      <w:r w:rsidRPr="00576C86">
        <w:rPr>
          <w:rFonts w:ascii="Times New Roman" w:hAnsi="Times New Roman" w:cs="Times New Roman"/>
          <w:b/>
          <w:i/>
          <w:color w:val="000000" w:themeColor="text1"/>
          <w:sz w:val="24"/>
          <w:szCs w:val="24"/>
        </w:rPr>
        <w:fldChar w:fldCharType="begin"/>
      </w:r>
      <w:r w:rsidRPr="00576C86">
        <w:rPr>
          <w:rFonts w:ascii="Times New Roman" w:hAnsi="Times New Roman" w:cs="Times New Roman"/>
          <w:b/>
          <w:i/>
          <w:color w:val="000000" w:themeColor="text1"/>
          <w:sz w:val="24"/>
          <w:szCs w:val="24"/>
        </w:rPr>
        <w:instrText xml:space="preserve"> SEQ Grafica \* ARABIC </w:instrText>
      </w:r>
      <w:r w:rsidRPr="00576C86">
        <w:rPr>
          <w:rFonts w:ascii="Times New Roman" w:hAnsi="Times New Roman" w:cs="Times New Roman"/>
          <w:b/>
          <w:i/>
          <w:color w:val="000000" w:themeColor="text1"/>
          <w:sz w:val="24"/>
          <w:szCs w:val="24"/>
        </w:rPr>
        <w:fldChar w:fldCharType="separate"/>
      </w:r>
      <w:r w:rsidRPr="00576C86">
        <w:rPr>
          <w:rFonts w:ascii="Times New Roman" w:hAnsi="Times New Roman" w:cs="Times New Roman"/>
          <w:b/>
          <w:i/>
          <w:noProof/>
          <w:color w:val="000000" w:themeColor="text1"/>
          <w:sz w:val="24"/>
          <w:szCs w:val="24"/>
        </w:rPr>
        <w:t>26</w:t>
      </w:r>
      <w:r w:rsidRPr="00576C86">
        <w:rPr>
          <w:rFonts w:ascii="Times New Roman" w:hAnsi="Times New Roman" w:cs="Times New Roman"/>
          <w:b/>
          <w:i/>
          <w:color w:val="000000" w:themeColor="text1"/>
          <w:sz w:val="24"/>
          <w:szCs w:val="24"/>
        </w:rPr>
        <w:fldChar w:fldCharType="end"/>
      </w:r>
      <w:r w:rsidRPr="00576C86">
        <w:rPr>
          <w:rFonts w:ascii="Times New Roman" w:hAnsi="Times New Roman" w:cs="Times New Roman"/>
          <w:i/>
          <w:color w:val="000000" w:themeColor="text1"/>
          <w:sz w:val="24"/>
          <w:szCs w:val="24"/>
        </w:rPr>
        <w:t xml:space="preserve"> </w:t>
      </w:r>
    </w:p>
    <w:p w14:paraId="013AF754" w14:textId="31BAB40B" w:rsidR="00F77BDE" w:rsidRPr="00E5745C" w:rsidRDefault="00F77BDE" w:rsidP="00F77BDE">
      <w:pPr>
        <w:spacing w:after="0" w:line="360" w:lineRule="auto"/>
        <w:ind w:left="426"/>
        <w:rPr>
          <w:rFonts w:ascii="Times New Roman" w:hAnsi="Times New Roman" w:cs="Times New Roman"/>
          <w:sz w:val="24"/>
          <w:szCs w:val="24"/>
        </w:rPr>
      </w:pPr>
      <w:r w:rsidRPr="00576C86">
        <w:rPr>
          <w:rFonts w:ascii="Times New Roman" w:hAnsi="Times New Roman" w:cs="Times New Roman"/>
          <w:i/>
          <w:color w:val="000000" w:themeColor="text1"/>
          <w:sz w:val="24"/>
          <w:szCs w:val="24"/>
        </w:rPr>
        <w:t>Distribución porcentual de participantes según nivel de riesgo en la dimensión Recompensas Derivadas de la Pertenencia a la Organización y del Trabajo que se Realiza. n=50.</w:t>
      </w:r>
    </w:p>
    <w:p w14:paraId="45DB6371" w14:textId="77777777" w:rsidR="004B364F" w:rsidRPr="00E5745C" w:rsidRDefault="004B364F" w:rsidP="00F77BDE">
      <w:pPr>
        <w:spacing w:after="0" w:line="240" w:lineRule="auto"/>
        <w:ind w:firstLine="142"/>
        <w:jc w:val="center"/>
        <w:rPr>
          <w:rFonts w:ascii="Times New Roman" w:hAnsi="Times New Roman" w:cs="Times New Roman"/>
          <w:sz w:val="24"/>
          <w:szCs w:val="24"/>
        </w:rPr>
      </w:pPr>
      <w:r w:rsidRPr="00E5745C">
        <w:rPr>
          <w:rFonts w:ascii="Times New Roman" w:hAnsi="Times New Roman" w:cs="Times New Roman"/>
          <w:noProof/>
          <w:sz w:val="24"/>
          <w:szCs w:val="24"/>
        </w:rPr>
        <w:drawing>
          <wp:inline distT="0" distB="0" distL="0" distR="0" wp14:anchorId="2A3FFE73" wp14:editId="0BE913FF">
            <wp:extent cx="5067300" cy="2743200"/>
            <wp:effectExtent l="76200" t="95250" r="38100" b="38100"/>
            <wp:docPr id="5" name="Gráfico 5">
              <a:extLst xmlns:a="http://schemas.openxmlformats.org/drawingml/2006/main">
                <a:ext uri="{FF2B5EF4-FFF2-40B4-BE49-F238E27FC236}">
                  <a16:creationId xmlns:a16="http://schemas.microsoft.com/office/drawing/2014/main" id="{D32C016A-3C25-49EC-9BED-13AF330CC6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C82CF54" w14:textId="302C6578" w:rsidR="000C06A0" w:rsidRDefault="000C06A0" w:rsidP="00F77BDE">
      <w:pPr>
        <w:pStyle w:val="Descripcin"/>
        <w:jc w:val="center"/>
        <w:rPr>
          <w:rFonts w:ascii="Times New Roman" w:hAnsi="Times New Roman" w:cs="Times New Roman"/>
          <w:color w:val="000000" w:themeColor="text1"/>
          <w:sz w:val="24"/>
          <w:szCs w:val="24"/>
        </w:rPr>
      </w:pPr>
      <w:bookmarkStart w:id="142" w:name="_Toc52997433"/>
      <w:bookmarkStart w:id="143" w:name="_Toc49701203"/>
      <w:r w:rsidRPr="00576C86">
        <w:rPr>
          <w:rFonts w:ascii="Times New Roman" w:hAnsi="Times New Roman" w:cs="Times New Roman"/>
          <w:i w:val="0"/>
          <w:color w:val="000000" w:themeColor="text1"/>
          <w:sz w:val="24"/>
          <w:szCs w:val="24"/>
        </w:rPr>
        <w:t xml:space="preserve">Fuente: </w:t>
      </w:r>
      <w:r w:rsidRPr="00F77BDE">
        <w:rPr>
          <w:rFonts w:ascii="Times New Roman" w:hAnsi="Times New Roman" w:cs="Times New Roman"/>
          <w:color w:val="000000" w:themeColor="text1"/>
          <w:sz w:val="24"/>
          <w:szCs w:val="24"/>
        </w:rPr>
        <w:t>Datos propios de la investigación.</w:t>
      </w:r>
      <w:bookmarkEnd w:id="142"/>
    </w:p>
    <w:p w14:paraId="1D4CE9C6" w14:textId="3D6AED8F" w:rsidR="00F77BDE" w:rsidRDefault="00F77BDE" w:rsidP="00F77BDE">
      <w:pPr>
        <w:spacing w:after="0" w:line="240" w:lineRule="auto"/>
        <w:ind w:left="142" w:firstLine="284"/>
        <w:rPr>
          <w:rFonts w:ascii="Times New Roman" w:hAnsi="Times New Roman" w:cs="Times New Roman"/>
          <w:b/>
          <w:i/>
          <w:color w:val="000000" w:themeColor="text1"/>
          <w:sz w:val="24"/>
          <w:szCs w:val="24"/>
        </w:rPr>
      </w:pPr>
      <w:r>
        <w:rPr>
          <w:rFonts w:ascii="Times New Roman" w:hAnsi="Times New Roman" w:cs="Times New Roman"/>
          <w:b/>
          <w:i/>
          <w:color w:val="000000" w:themeColor="text1"/>
          <w:sz w:val="24"/>
          <w:szCs w:val="24"/>
        </w:rPr>
        <w:t xml:space="preserve"> </w:t>
      </w:r>
      <w:r w:rsidRPr="00576C86">
        <w:rPr>
          <w:rFonts w:ascii="Times New Roman" w:hAnsi="Times New Roman" w:cs="Times New Roman"/>
          <w:b/>
          <w:i/>
          <w:color w:val="000000" w:themeColor="text1"/>
          <w:sz w:val="24"/>
          <w:szCs w:val="24"/>
        </w:rPr>
        <w:t xml:space="preserve">Gráfica </w:t>
      </w:r>
      <w:r w:rsidRPr="00576C86">
        <w:rPr>
          <w:rFonts w:ascii="Times New Roman" w:hAnsi="Times New Roman" w:cs="Times New Roman"/>
          <w:b/>
          <w:i/>
          <w:color w:val="000000" w:themeColor="text1"/>
          <w:sz w:val="24"/>
          <w:szCs w:val="24"/>
        </w:rPr>
        <w:fldChar w:fldCharType="begin"/>
      </w:r>
      <w:r w:rsidRPr="00576C86">
        <w:rPr>
          <w:rFonts w:ascii="Times New Roman" w:hAnsi="Times New Roman" w:cs="Times New Roman"/>
          <w:b/>
          <w:i/>
          <w:color w:val="000000" w:themeColor="text1"/>
          <w:sz w:val="24"/>
          <w:szCs w:val="24"/>
        </w:rPr>
        <w:instrText xml:space="preserve"> SEQ Grafica \* ARABIC </w:instrText>
      </w:r>
      <w:r w:rsidRPr="00576C86">
        <w:rPr>
          <w:rFonts w:ascii="Times New Roman" w:hAnsi="Times New Roman" w:cs="Times New Roman"/>
          <w:b/>
          <w:i/>
          <w:color w:val="000000" w:themeColor="text1"/>
          <w:sz w:val="24"/>
          <w:szCs w:val="24"/>
        </w:rPr>
        <w:fldChar w:fldCharType="separate"/>
      </w:r>
      <w:r w:rsidRPr="00576C86">
        <w:rPr>
          <w:rFonts w:ascii="Times New Roman" w:hAnsi="Times New Roman" w:cs="Times New Roman"/>
          <w:b/>
          <w:i/>
          <w:noProof/>
          <w:color w:val="000000" w:themeColor="text1"/>
          <w:sz w:val="24"/>
          <w:szCs w:val="24"/>
        </w:rPr>
        <w:t>27</w:t>
      </w:r>
      <w:r w:rsidRPr="00576C86">
        <w:rPr>
          <w:rFonts w:ascii="Times New Roman" w:hAnsi="Times New Roman" w:cs="Times New Roman"/>
          <w:b/>
          <w:i/>
          <w:color w:val="000000" w:themeColor="text1"/>
          <w:sz w:val="24"/>
          <w:szCs w:val="24"/>
        </w:rPr>
        <w:fldChar w:fldCharType="end"/>
      </w:r>
    </w:p>
    <w:p w14:paraId="61E4F4C1" w14:textId="2AB10588" w:rsidR="00F77BDE" w:rsidRPr="00F77BDE" w:rsidRDefault="00F77BDE" w:rsidP="00F77BDE">
      <w:pPr>
        <w:spacing w:after="0" w:line="240" w:lineRule="auto"/>
        <w:ind w:left="426"/>
      </w:pPr>
      <w:r w:rsidRPr="00576C86">
        <w:rPr>
          <w:rFonts w:ascii="Times New Roman" w:hAnsi="Times New Roman" w:cs="Times New Roman"/>
          <w:i/>
          <w:color w:val="000000" w:themeColor="text1"/>
          <w:sz w:val="24"/>
          <w:szCs w:val="24"/>
        </w:rPr>
        <w:t xml:space="preserve"> Distribución porcentual de participantes según nivel de riesgo en la dimensión Reconocimiento y Compensación. n=50.</w:t>
      </w:r>
    </w:p>
    <w:bookmarkEnd w:id="143"/>
    <w:p w14:paraId="115884DD" w14:textId="77777777" w:rsidR="004B364F" w:rsidRPr="00576C86" w:rsidRDefault="004B364F" w:rsidP="00F77BDE">
      <w:pPr>
        <w:spacing w:after="0" w:line="240" w:lineRule="auto"/>
        <w:jc w:val="center"/>
        <w:rPr>
          <w:rFonts w:ascii="Times New Roman" w:hAnsi="Times New Roman" w:cs="Times New Roman"/>
          <w:sz w:val="24"/>
          <w:szCs w:val="24"/>
        </w:rPr>
      </w:pPr>
      <w:r w:rsidRPr="00576C86">
        <w:rPr>
          <w:rFonts w:ascii="Times New Roman" w:hAnsi="Times New Roman" w:cs="Times New Roman"/>
          <w:noProof/>
          <w:sz w:val="24"/>
          <w:szCs w:val="24"/>
        </w:rPr>
        <w:drawing>
          <wp:inline distT="0" distB="0" distL="0" distR="0" wp14:anchorId="5734223E" wp14:editId="4C6F42EB">
            <wp:extent cx="5095875" cy="2743200"/>
            <wp:effectExtent l="76200" t="95250" r="28575" b="38100"/>
            <wp:docPr id="6" name="Gráfico 6">
              <a:extLst xmlns:a="http://schemas.openxmlformats.org/drawingml/2006/main">
                <a:ext uri="{FF2B5EF4-FFF2-40B4-BE49-F238E27FC236}">
                  <a16:creationId xmlns:a16="http://schemas.microsoft.com/office/drawing/2014/main" id="{E1D94BC8-2C2A-411D-AEBE-B141F21F3B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BEDC05F" w14:textId="2CB84A01" w:rsidR="000C06A0" w:rsidRPr="00576C86" w:rsidRDefault="000C06A0" w:rsidP="00F77BDE">
      <w:pPr>
        <w:pStyle w:val="Descripcin"/>
        <w:jc w:val="center"/>
        <w:rPr>
          <w:rFonts w:ascii="Times New Roman" w:hAnsi="Times New Roman" w:cs="Times New Roman"/>
          <w:i w:val="0"/>
          <w:color w:val="000000" w:themeColor="text1"/>
          <w:sz w:val="24"/>
          <w:szCs w:val="24"/>
        </w:rPr>
      </w:pPr>
      <w:bookmarkStart w:id="144" w:name="_Toc52997434"/>
      <w:r w:rsidRPr="00576C86">
        <w:rPr>
          <w:rFonts w:ascii="Times New Roman" w:hAnsi="Times New Roman" w:cs="Times New Roman"/>
          <w:i w:val="0"/>
          <w:color w:val="000000" w:themeColor="text1"/>
          <w:sz w:val="24"/>
          <w:szCs w:val="24"/>
        </w:rPr>
        <w:t xml:space="preserve">Fuente: </w:t>
      </w:r>
      <w:r w:rsidRPr="00F77BDE">
        <w:rPr>
          <w:rFonts w:ascii="Times New Roman" w:hAnsi="Times New Roman" w:cs="Times New Roman"/>
          <w:color w:val="000000" w:themeColor="text1"/>
          <w:sz w:val="24"/>
          <w:szCs w:val="24"/>
        </w:rPr>
        <w:t>Datos propios de la investigación</w:t>
      </w:r>
      <w:bookmarkEnd w:id="144"/>
    </w:p>
    <w:p w14:paraId="3AF9A4D3" w14:textId="77777777" w:rsidR="004B364F" w:rsidRPr="00E5745C" w:rsidRDefault="004B364F" w:rsidP="000C06A0">
      <w:pPr>
        <w:pStyle w:val="Descripcin"/>
        <w:spacing w:after="0" w:line="480" w:lineRule="auto"/>
        <w:rPr>
          <w:rFonts w:ascii="Times New Roman" w:eastAsia="Times New Roman" w:hAnsi="Times New Roman" w:cs="Times New Roman"/>
          <w:b/>
          <w:color w:val="000000"/>
          <w:sz w:val="24"/>
          <w:szCs w:val="24"/>
        </w:rPr>
      </w:pPr>
    </w:p>
    <w:p w14:paraId="163501DB" w14:textId="3DCF85F2" w:rsidR="003026F0" w:rsidRPr="001D7C45" w:rsidRDefault="002E4F83" w:rsidP="00F77BDE">
      <w:pPr>
        <w:pStyle w:val="Ttulo1"/>
        <w:numPr>
          <w:ilvl w:val="0"/>
          <w:numId w:val="7"/>
        </w:numPr>
        <w:spacing w:line="360" w:lineRule="auto"/>
        <w:ind w:left="360"/>
        <w:rPr>
          <w:rFonts w:ascii="Times New Roman" w:hAnsi="Times New Roman" w:cs="Times New Roman"/>
          <w:color w:val="000000" w:themeColor="text1"/>
          <w:sz w:val="24"/>
          <w:szCs w:val="24"/>
        </w:rPr>
      </w:pPr>
      <w:bookmarkStart w:id="145" w:name="_Toc52981750"/>
      <w:bookmarkStart w:id="146" w:name="_Toc52981787"/>
      <w:bookmarkStart w:id="147" w:name="_Toc74929803"/>
      <w:r w:rsidRPr="001D7C45">
        <w:rPr>
          <w:rFonts w:ascii="Times New Roman" w:hAnsi="Times New Roman" w:cs="Times New Roman"/>
          <w:color w:val="000000" w:themeColor="text1"/>
          <w:sz w:val="24"/>
          <w:szCs w:val="24"/>
        </w:rPr>
        <w:t>D</w:t>
      </w:r>
      <w:r w:rsidR="00F77BDE" w:rsidRPr="001D7C45">
        <w:rPr>
          <w:rFonts w:ascii="Times New Roman" w:hAnsi="Times New Roman" w:cs="Times New Roman"/>
          <w:color w:val="000000" w:themeColor="text1"/>
          <w:sz w:val="24"/>
          <w:szCs w:val="24"/>
        </w:rPr>
        <w:t>iscusión</w:t>
      </w:r>
      <w:bookmarkEnd w:id="145"/>
      <w:bookmarkEnd w:id="146"/>
      <w:bookmarkEnd w:id="147"/>
    </w:p>
    <w:p w14:paraId="0CA7A555" w14:textId="77777777" w:rsidR="004B364F" w:rsidRPr="001D7C45" w:rsidRDefault="004B364F" w:rsidP="00F77BDE">
      <w:pPr>
        <w:shd w:val="clear" w:color="auto" w:fill="FFFFFF"/>
        <w:spacing w:after="0" w:line="360" w:lineRule="auto"/>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 xml:space="preserve">        A continuación, se presenta un análisis de los resultados obtenidos a partir de la aplicación del Cuestionario de facto</w:t>
      </w:r>
      <w:r w:rsidR="000E10FC" w:rsidRPr="001D7C45">
        <w:rPr>
          <w:rFonts w:ascii="Times New Roman" w:eastAsia="Times New Roman" w:hAnsi="Times New Roman" w:cs="Times New Roman"/>
          <w:sz w:val="24"/>
          <w:szCs w:val="24"/>
        </w:rPr>
        <w:t>res de riesgo psicosocial intra</w:t>
      </w:r>
      <w:r w:rsidRPr="001D7C45">
        <w:rPr>
          <w:rFonts w:ascii="Times New Roman" w:eastAsia="Times New Roman" w:hAnsi="Times New Roman" w:cs="Times New Roman"/>
          <w:sz w:val="24"/>
          <w:szCs w:val="24"/>
        </w:rPr>
        <w:t xml:space="preserve">laboral – forma B, diseñado por el Ministerio de la Protección Social y la Pontificia Universidad Javeriana, (2010) en los auxiliares de enfermería del </w:t>
      </w:r>
      <w:r w:rsidR="000E10FC" w:rsidRPr="001D7C45">
        <w:rPr>
          <w:rFonts w:ascii="Times New Roman" w:eastAsia="Times New Roman" w:hAnsi="Times New Roman" w:cs="Times New Roman"/>
          <w:sz w:val="24"/>
          <w:szCs w:val="24"/>
        </w:rPr>
        <w:t xml:space="preserve">Hospital Regional San </w:t>
      </w:r>
      <w:r w:rsidRPr="001D7C45">
        <w:rPr>
          <w:rFonts w:ascii="Times New Roman" w:eastAsia="Times New Roman" w:hAnsi="Times New Roman" w:cs="Times New Roman"/>
          <w:sz w:val="24"/>
          <w:szCs w:val="24"/>
        </w:rPr>
        <w:t xml:space="preserve">Andrés de </w:t>
      </w:r>
      <w:r w:rsidR="000E10FC" w:rsidRPr="001D7C45">
        <w:rPr>
          <w:rFonts w:ascii="Times New Roman" w:eastAsia="Times New Roman" w:hAnsi="Times New Roman" w:cs="Times New Roman"/>
          <w:sz w:val="24"/>
          <w:szCs w:val="24"/>
        </w:rPr>
        <w:t>Chiriguaná</w:t>
      </w:r>
      <w:r w:rsidRPr="001D7C45">
        <w:rPr>
          <w:rFonts w:ascii="Times New Roman" w:eastAsia="Times New Roman" w:hAnsi="Times New Roman" w:cs="Times New Roman"/>
          <w:sz w:val="24"/>
          <w:szCs w:val="24"/>
        </w:rPr>
        <w:t xml:space="preserve"> Cesar. </w:t>
      </w:r>
    </w:p>
    <w:p w14:paraId="167E6D45"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0B32BD2C"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Haciendo una revisión de los antecedentes y literatura sobre los factores de riesgos psicosociales es claro la presencia en aquellas relaciones directamente de la organización del trabajo, el contenido y la realización de la tarea que afecta el desarrollo del tr</w:t>
      </w:r>
      <w:r w:rsidR="008E291E" w:rsidRPr="001D7C45">
        <w:rPr>
          <w:rFonts w:ascii="Times New Roman" w:eastAsia="Times New Roman" w:hAnsi="Times New Roman" w:cs="Times New Roman"/>
          <w:sz w:val="24"/>
          <w:szCs w:val="24"/>
        </w:rPr>
        <w:t xml:space="preserve">abajo y la salud de trabajador </w:t>
      </w:r>
      <w:r w:rsidRPr="001D7C45">
        <w:rPr>
          <w:rFonts w:ascii="Times New Roman" w:eastAsia="Times New Roman" w:hAnsi="Times New Roman" w:cs="Times New Roman"/>
          <w:sz w:val="24"/>
          <w:szCs w:val="24"/>
        </w:rPr>
        <w:t xml:space="preserve">Marín </w:t>
      </w:r>
      <w:r w:rsidR="008E291E" w:rsidRPr="001D7C45">
        <w:rPr>
          <w:rFonts w:ascii="Times New Roman" w:eastAsia="Times New Roman" w:hAnsi="Times New Roman" w:cs="Times New Roman"/>
          <w:sz w:val="24"/>
          <w:szCs w:val="24"/>
        </w:rPr>
        <w:t>(</w:t>
      </w:r>
      <w:r w:rsidRPr="001D7C45">
        <w:rPr>
          <w:rFonts w:ascii="Times New Roman" w:eastAsia="Times New Roman" w:hAnsi="Times New Roman" w:cs="Times New Roman"/>
          <w:sz w:val="24"/>
          <w:szCs w:val="24"/>
        </w:rPr>
        <w:t>2002).</w:t>
      </w:r>
    </w:p>
    <w:p w14:paraId="348FF0F1"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111B0A9F"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De acuerdo con los resultados arrojados en la aplicación del cuestionario según el nivel de riesgo en dominio </w:t>
      </w:r>
      <w:r w:rsidR="00D0767B" w:rsidRPr="001D7C45">
        <w:rPr>
          <w:rFonts w:ascii="Times New Roman" w:eastAsia="Times New Roman" w:hAnsi="Times New Roman" w:cs="Times New Roman"/>
          <w:color w:val="000000"/>
          <w:sz w:val="24"/>
          <w:szCs w:val="24"/>
        </w:rPr>
        <w:t xml:space="preserve">liderazgo </w:t>
      </w:r>
      <w:r w:rsidRPr="001D7C45">
        <w:rPr>
          <w:rFonts w:ascii="Times New Roman" w:eastAsia="Times New Roman" w:hAnsi="Times New Roman" w:cs="Times New Roman"/>
          <w:color w:val="000000"/>
          <w:sz w:val="24"/>
          <w:szCs w:val="24"/>
        </w:rPr>
        <w:t xml:space="preserve">y </w:t>
      </w:r>
      <w:r w:rsidR="00D0767B" w:rsidRPr="001D7C45">
        <w:rPr>
          <w:rFonts w:ascii="Times New Roman" w:eastAsia="Times New Roman" w:hAnsi="Times New Roman" w:cs="Times New Roman"/>
          <w:color w:val="000000"/>
          <w:sz w:val="24"/>
          <w:szCs w:val="24"/>
        </w:rPr>
        <w:t xml:space="preserve">relaciones sociales </w:t>
      </w:r>
      <w:r w:rsidRPr="001D7C45">
        <w:rPr>
          <w:rFonts w:ascii="Times New Roman" w:eastAsia="Times New Roman" w:hAnsi="Times New Roman" w:cs="Times New Roman"/>
          <w:color w:val="000000"/>
          <w:sz w:val="24"/>
          <w:szCs w:val="24"/>
        </w:rPr>
        <w:t>se observó en los resultados que este dominio tuvo un nivel intermedio, Mansilla (201</w:t>
      </w:r>
      <w:r w:rsidR="00640125" w:rsidRPr="001D7C45">
        <w:rPr>
          <w:rFonts w:ascii="Times New Roman" w:eastAsia="Times New Roman" w:hAnsi="Times New Roman" w:cs="Times New Roman"/>
          <w:color w:val="000000"/>
          <w:sz w:val="24"/>
          <w:szCs w:val="24"/>
        </w:rPr>
        <w:t>2</w:t>
      </w:r>
      <w:r w:rsidRPr="001D7C45">
        <w:rPr>
          <w:rFonts w:ascii="Times New Roman" w:eastAsia="Times New Roman" w:hAnsi="Times New Roman" w:cs="Times New Roman"/>
          <w:color w:val="000000"/>
          <w:sz w:val="24"/>
          <w:szCs w:val="24"/>
        </w:rPr>
        <w:t>) habla que el estilo de dirección democrático favorece la participación de los trabajadores dentro de la organización.</w:t>
      </w:r>
    </w:p>
    <w:p w14:paraId="55732AA9"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p>
    <w:p w14:paraId="3E387860" w14:textId="284AD472"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 El primero de ellos es </w:t>
      </w:r>
      <w:r w:rsidR="00840196" w:rsidRPr="001D7C45">
        <w:rPr>
          <w:rFonts w:ascii="Times New Roman" w:eastAsia="Times New Roman" w:hAnsi="Times New Roman" w:cs="Times New Roman"/>
          <w:color w:val="000000"/>
          <w:sz w:val="24"/>
          <w:szCs w:val="24"/>
        </w:rPr>
        <w:t xml:space="preserve">características </w:t>
      </w:r>
      <w:r w:rsidRPr="001D7C45">
        <w:rPr>
          <w:rFonts w:ascii="Times New Roman" w:eastAsia="Times New Roman" w:hAnsi="Times New Roman" w:cs="Times New Roman"/>
          <w:color w:val="000000"/>
          <w:sz w:val="24"/>
          <w:szCs w:val="24"/>
        </w:rPr>
        <w:t xml:space="preserve">del </w:t>
      </w:r>
      <w:r w:rsidR="00840196" w:rsidRPr="001D7C45">
        <w:rPr>
          <w:rFonts w:ascii="Times New Roman" w:eastAsia="Times New Roman" w:hAnsi="Times New Roman" w:cs="Times New Roman"/>
          <w:color w:val="000000"/>
          <w:sz w:val="24"/>
          <w:szCs w:val="24"/>
        </w:rPr>
        <w:t>liderazgo</w:t>
      </w:r>
      <w:r w:rsidRPr="001D7C45">
        <w:rPr>
          <w:rFonts w:ascii="Times New Roman" w:eastAsia="Times New Roman" w:hAnsi="Times New Roman" w:cs="Times New Roman"/>
          <w:color w:val="000000"/>
          <w:sz w:val="24"/>
          <w:szCs w:val="24"/>
        </w:rPr>
        <w:t xml:space="preserve">, esta dimensión </w:t>
      </w:r>
      <w:r w:rsidR="00D0767B" w:rsidRPr="001D7C45">
        <w:rPr>
          <w:rFonts w:ascii="Times New Roman" w:eastAsia="Times New Roman" w:hAnsi="Times New Roman" w:cs="Times New Roman"/>
          <w:color w:val="000000"/>
          <w:sz w:val="24"/>
          <w:szCs w:val="24"/>
        </w:rPr>
        <w:t xml:space="preserve">evalúa </w:t>
      </w:r>
      <w:r w:rsidRPr="001D7C45">
        <w:rPr>
          <w:rFonts w:ascii="Times New Roman" w:eastAsia="Times New Roman" w:hAnsi="Times New Roman" w:cs="Times New Roman"/>
          <w:color w:val="000000"/>
          <w:sz w:val="24"/>
          <w:szCs w:val="24"/>
        </w:rPr>
        <w:t xml:space="preserve">como las características de los jefes inmediatos contribuyen en la planificación y asignación del trabajo, la consecución de los resultados, la resolución de los conflictos y la Participación, entre otros. </w:t>
      </w:r>
      <w:r w:rsidR="00467E68" w:rsidRPr="001D7C45">
        <w:rPr>
          <w:rFonts w:ascii="Times New Roman" w:eastAsia="Times New Roman" w:hAnsi="Times New Roman" w:cs="Times New Roman"/>
          <w:color w:val="000000"/>
          <w:sz w:val="24"/>
          <w:szCs w:val="24"/>
        </w:rPr>
        <w:t>Autores</w:t>
      </w:r>
      <w:r w:rsidR="00D0767B" w:rsidRPr="001D7C45">
        <w:rPr>
          <w:rFonts w:ascii="Times New Roman" w:eastAsia="Times New Roman" w:hAnsi="Times New Roman" w:cs="Times New Roman"/>
          <w:color w:val="000000"/>
          <w:sz w:val="24"/>
          <w:szCs w:val="24"/>
        </w:rPr>
        <w:t xml:space="preserve"> </w:t>
      </w:r>
      <w:r w:rsidRPr="001D7C45">
        <w:rPr>
          <w:rFonts w:ascii="Times New Roman" w:eastAsia="Times New Roman" w:hAnsi="Times New Roman" w:cs="Times New Roman"/>
          <w:color w:val="000000"/>
          <w:sz w:val="24"/>
          <w:szCs w:val="24"/>
        </w:rPr>
        <w:t xml:space="preserve">como </w:t>
      </w:r>
      <w:r w:rsidR="00D0767B" w:rsidRPr="001D7C45">
        <w:rPr>
          <w:rFonts w:ascii="Times New Roman" w:eastAsia="Times New Roman" w:hAnsi="Times New Roman" w:cs="Times New Roman"/>
          <w:color w:val="000000"/>
          <w:sz w:val="24"/>
          <w:szCs w:val="24"/>
        </w:rPr>
        <w:t xml:space="preserve">De </w:t>
      </w:r>
      <w:r w:rsidR="00467E68">
        <w:rPr>
          <w:rFonts w:ascii="Times New Roman" w:eastAsia="Times New Roman" w:hAnsi="Times New Roman" w:cs="Times New Roman"/>
          <w:color w:val="000000"/>
          <w:sz w:val="24"/>
          <w:szCs w:val="24"/>
        </w:rPr>
        <w:t xml:space="preserve">Lima </w:t>
      </w:r>
      <w:r w:rsidRPr="001D7C45">
        <w:rPr>
          <w:rFonts w:ascii="Times New Roman" w:eastAsia="Times New Roman" w:hAnsi="Times New Roman" w:cs="Times New Roman"/>
          <w:color w:val="000000"/>
          <w:sz w:val="24"/>
          <w:szCs w:val="24"/>
        </w:rPr>
        <w:t>(2011) demostraron que un buen liderazgo “permite que el enfermero-líder, además de nortear la dinámica de las actividades de trabajo de su equipo, pueda influir en la administración, en la educación, en la encuesta, y autonomía de sus colaboradores”.</w:t>
      </w:r>
    </w:p>
    <w:p w14:paraId="176ED2B2"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p>
    <w:p w14:paraId="1195A5A6"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 xml:space="preserve">La segunda dimensión de este </w:t>
      </w:r>
      <w:r w:rsidR="00D0767B" w:rsidRPr="001D7C45">
        <w:rPr>
          <w:rFonts w:ascii="Times New Roman" w:eastAsia="Times New Roman" w:hAnsi="Times New Roman" w:cs="Times New Roman"/>
          <w:sz w:val="24"/>
          <w:szCs w:val="24"/>
        </w:rPr>
        <w:t xml:space="preserve">dominio </w:t>
      </w:r>
      <w:r w:rsidRPr="001D7C45">
        <w:rPr>
          <w:rFonts w:ascii="Times New Roman" w:eastAsia="Times New Roman" w:hAnsi="Times New Roman" w:cs="Times New Roman"/>
          <w:sz w:val="24"/>
          <w:szCs w:val="24"/>
        </w:rPr>
        <w:t xml:space="preserve">que presenta un nivel de riego medio en </w:t>
      </w:r>
      <w:r w:rsidR="00D0767B" w:rsidRPr="001D7C45">
        <w:rPr>
          <w:rFonts w:ascii="Times New Roman" w:eastAsia="Times New Roman" w:hAnsi="Times New Roman" w:cs="Times New Roman"/>
          <w:sz w:val="24"/>
          <w:szCs w:val="24"/>
        </w:rPr>
        <w:t>relaciones sociale</w:t>
      </w:r>
      <w:r w:rsidRPr="001D7C45">
        <w:rPr>
          <w:rFonts w:ascii="Times New Roman" w:eastAsia="Times New Roman" w:hAnsi="Times New Roman" w:cs="Times New Roman"/>
          <w:sz w:val="24"/>
          <w:szCs w:val="24"/>
        </w:rPr>
        <w:t xml:space="preserve">s en el </w:t>
      </w:r>
      <w:r w:rsidR="00D0767B" w:rsidRPr="001D7C45">
        <w:rPr>
          <w:rFonts w:ascii="Times New Roman" w:eastAsia="Times New Roman" w:hAnsi="Times New Roman" w:cs="Times New Roman"/>
          <w:sz w:val="24"/>
          <w:szCs w:val="24"/>
        </w:rPr>
        <w:t>trabajo</w:t>
      </w:r>
      <w:r w:rsidRPr="001D7C45">
        <w:rPr>
          <w:rFonts w:ascii="Times New Roman" w:eastAsia="Times New Roman" w:hAnsi="Times New Roman" w:cs="Times New Roman"/>
          <w:sz w:val="24"/>
          <w:szCs w:val="24"/>
        </w:rPr>
        <w:t>. En ella el cuestionario evaluaba las interacciones que los auxiliares de enfermería pueden establecer con otras personas en el trabajo. Esas interacciones son mediadas a partir de la las características y la calidad de las mismas, el apoyo social que se mantiene dentro de la organización, la forma como realizan el trabajo en equipo y la cohesión entre personas que laboran en la organización. Es notable que las relaciones interpersonales de los auxiliares de enfermería de esta institución muchas veces no facilitan la posibilidad de comunicarse cabe resaltar que el apoyo social incrementa el bienestar psicológico en el trabajo y el buen ambiente laboral.</w:t>
      </w:r>
    </w:p>
    <w:p w14:paraId="35008083"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6F4EE5B2"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La última dimensión con riesgo bajo, dentro del dominio anterior, es retroalimentación del desempeño. Ésta comprende la información que recibe el empleado a la hora de realizar su trabajo, permite que el trabajador reconozca cuales fueron sus logros, sus dificultades y aquellas acciones que serían necesarias realizar para la mejora de sus funciones dentro de la organización.</w:t>
      </w:r>
    </w:p>
    <w:p w14:paraId="40CEE223" w14:textId="77777777" w:rsidR="00D907CE" w:rsidRPr="001D7C45" w:rsidRDefault="00D907CE"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5BC637F3"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 xml:space="preserve">En el </w:t>
      </w:r>
      <w:r w:rsidR="00D0767B" w:rsidRPr="001D7C45">
        <w:rPr>
          <w:rFonts w:ascii="Times New Roman" w:eastAsia="Times New Roman" w:hAnsi="Times New Roman" w:cs="Times New Roman"/>
          <w:sz w:val="24"/>
          <w:szCs w:val="24"/>
        </w:rPr>
        <w:t xml:space="preserve">dominio control </w:t>
      </w:r>
      <w:r w:rsidRPr="001D7C45">
        <w:rPr>
          <w:rFonts w:ascii="Times New Roman" w:eastAsia="Times New Roman" w:hAnsi="Times New Roman" w:cs="Times New Roman"/>
          <w:sz w:val="24"/>
          <w:szCs w:val="24"/>
        </w:rPr>
        <w:t xml:space="preserve">sobre el </w:t>
      </w:r>
      <w:r w:rsidR="00D0767B" w:rsidRPr="001D7C45">
        <w:rPr>
          <w:rFonts w:ascii="Times New Roman" w:eastAsia="Times New Roman" w:hAnsi="Times New Roman" w:cs="Times New Roman"/>
          <w:sz w:val="24"/>
          <w:szCs w:val="24"/>
        </w:rPr>
        <w:t xml:space="preserve">trabajo el </w:t>
      </w:r>
      <w:r w:rsidRPr="001D7C45">
        <w:rPr>
          <w:rFonts w:ascii="Times New Roman" w:eastAsia="Times New Roman" w:hAnsi="Times New Roman" w:cs="Times New Roman"/>
          <w:sz w:val="24"/>
          <w:szCs w:val="24"/>
        </w:rPr>
        <w:t>nivel de riesgo tiende a ser bajo, no se presenta riesgo alto o muy alto. Este dominio hace referencia a las posibilidades que tiene el empleado en influir y tomar decisiones sobre los diversos aspectos, la iniciativa y autonomía que puede mantener el empleado, el uso y desarrollo de habilidades y conocimientos, la participación, la claridad de rol y la capacitación que le puede brindar la organización a los empleados.</w:t>
      </w:r>
    </w:p>
    <w:p w14:paraId="5E5D39F2"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3984DC7F"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Como argumenta Mansilla (201</w:t>
      </w:r>
      <w:r w:rsidR="00640125" w:rsidRPr="001D7C45">
        <w:rPr>
          <w:rFonts w:ascii="Times New Roman" w:eastAsia="Times New Roman" w:hAnsi="Times New Roman" w:cs="Times New Roman"/>
          <w:sz w:val="24"/>
          <w:szCs w:val="24"/>
        </w:rPr>
        <w:t>2</w:t>
      </w:r>
      <w:r w:rsidRPr="001D7C45">
        <w:rPr>
          <w:rFonts w:ascii="Times New Roman" w:eastAsia="Times New Roman" w:hAnsi="Times New Roman" w:cs="Times New Roman"/>
          <w:sz w:val="24"/>
          <w:szCs w:val="24"/>
        </w:rPr>
        <w:t>) que el trabajador sepa que es lo que tiene que hacer, saber cómo hacerlo y que lo que hace tienen un valor significativo, hace que cumpla lo mejor posible y que haga bien su trabajo.</w:t>
      </w:r>
    </w:p>
    <w:p w14:paraId="390BB6F9"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11774933"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En primer lugar, las capacitaciones se encuentran en un nivel de riesgo bajo se puede pensar que el acceso a las actividades de capacitación se encuentra limitado, lo que genera dificultades en los auxiliares a la hora de laborar y deficiencias en la eficiencia y la eficacia dentro de la institución, pues, de acuerdo con investigaciones hechas por Abaunza, Castellanos, García, &amp; Gómez (2008) la capacitación influye directamente en la productividad de los Empleados y de la organización misma. </w:t>
      </w:r>
    </w:p>
    <w:p w14:paraId="283FDBBB"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p>
    <w:p w14:paraId="34DD633C"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En segundo lugar, la participación y manejo del cambio en la organización presenta un riego bajo, estas son fundamental para el desarrollo de actividades y ambiente laboral. Según Sánchez (2005) para que un cambio sea exitoso debe contar con la participación de sus empleados y su conciencia de la necesidad de modificar normas y procedimientos para ser efectivos entre otros. </w:t>
      </w:r>
    </w:p>
    <w:p w14:paraId="2C34C785"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p>
    <w:p w14:paraId="7FD7012B"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Los puestos de trabajo de cada una de las auxiliares son percibidos como estimulantes, tienen la oportunidad de tomar decisiones y tener autonomía con oportunidades para el desarrollo y uso de habilidades y destrezas por lo tanto son factores de satisfacción Mansilla (201</w:t>
      </w:r>
      <w:r w:rsidR="00640125" w:rsidRPr="001D7C45">
        <w:rPr>
          <w:rFonts w:ascii="Times New Roman" w:eastAsia="Times New Roman" w:hAnsi="Times New Roman" w:cs="Times New Roman"/>
          <w:color w:val="000000"/>
          <w:sz w:val="24"/>
          <w:szCs w:val="24"/>
        </w:rPr>
        <w:t>2</w:t>
      </w:r>
      <w:r w:rsidRPr="001D7C45">
        <w:rPr>
          <w:rFonts w:ascii="Times New Roman" w:eastAsia="Times New Roman" w:hAnsi="Times New Roman" w:cs="Times New Roman"/>
          <w:color w:val="000000"/>
          <w:sz w:val="24"/>
          <w:szCs w:val="24"/>
        </w:rPr>
        <w:t>).</w:t>
      </w:r>
    </w:p>
    <w:p w14:paraId="7654D63D" w14:textId="77777777" w:rsidR="004B364F" w:rsidRPr="001D7C45" w:rsidRDefault="004B364F" w:rsidP="00F77BDE">
      <w:pPr>
        <w:shd w:val="clear" w:color="auto" w:fill="FFFFFF"/>
        <w:spacing w:after="0" w:line="360" w:lineRule="auto"/>
        <w:contextualSpacing/>
        <w:rPr>
          <w:rFonts w:ascii="Times New Roman" w:eastAsia="Times New Roman" w:hAnsi="Times New Roman" w:cs="Times New Roman"/>
          <w:sz w:val="24"/>
          <w:szCs w:val="24"/>
        </w:rPr>
      </w:pPr>
    </w:p>
    <w:p w14:paraId="2FABD9AC" w14:textId="77777777" w:rsidR="00640125"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 xml:space="preserve">El dominio demanda del trabajo en este dominio se observó que los niveles de riesgo son muy importantes para todos los trabajadores incluidos en la investigación, el 100% estuvo en el nivel muy alto de riesgo.  En cuanto a las enfermeras del </w:t>
      </w:r>
      <w:r w:rsidR="000E10FC" w:rsidRPr="001D7C45">
        <w:rPr>
          <w:rFonts w:ascii="Times New Roman" w:eastAsia="Times New Roman" w:hAnsi="Times New Roman" w:cs="Times New Roman"/>
          <w:sz w:val="24"/>
          <w:szCs w:val="24"/>
        </w:rPr>
        <w:t xml:space="preserve">Hospital Regional </w:t>
      </w:r>
      <w:r w:rsidRPr="001D7C45">
        <w:rPr>
          <w:rFonts w:ascii="Times New Roman" w:eastAsia="Times New Roman" w:hAnsi="Times New Roman" w:cs="Times New Roman"/>
          <w:sz w:val="24"/>
          <w:szCs w:val="24"/>
        </w:rPr>
        <w:t xml:space="preserve">de </w:t>
      </w:r>
      <w:r w:rsidR="000E10FC" w:rsidRPr="001D7C45">
        <w:rPr>
          <w:rFonts w:ascii="Times New Roman" w:eastAsia="Times New Roman" w:hAnsi="Times New Roman" w:cs="Times New Roman"/>
          <w:sz w:val="24"/>
          <w:szCs w:val="24"/>
        </w:rPr>
        <w:t>Chiriguaná</w:t>
      </w:r>
      <w:r w:rsidRPr="001D7C45">
        <w:rPr>
          <w:rFonts w:ascii="Times New Roman" w:eastAsia="Times New Roman" w:hAnsi="Times New Roman" w:cs="Times New Roman"/>
          <w:sz w:val="24"/>
          <w:szCs w:val="24"/>
        </w:rPr>
        <w:t xml:space="preserve"> se evidencio el alto índice de carga mental en su trabajo. </w:t>
      </w:r>
    </w:p>
    <w:p w14:paraId="6ECA6A88" w14:textId="77777777" w:rsidR="00D907CE" w:rsidRPr="001D7C45" w:rsidRDefault="00D907CE"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6665D572"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Según INSHT (20</w:t>
      </w:r>
      <w:r w:rsidR="00640125" w:rsidRPr="001D7C45">
        <w:rPr>
          <w:rFonts w:ascii="Times New Roman" w:eastAsia="Times New Roman" w:hAnsi="Times New Roman" w:cs="Times New Roman"/>
          <w:sz w:val="24"/>
          <w:szCs w:val="24"/>
        </w:rPr>
        <w:t>15</w:t>
      </w:r>
      <w:r w:rsidRPr="001D7C45">
        <w:rPr>
          <w:rFonts w:ascii="Times New Roman" w:eastAsia="Times New Roman" w:hAnsi="Times New Roman" w:cs="Times New Roman"/>
          <w:sz w:val="24"/>
          <w:szCs w:val="24"/>
        </w:rPr>
        <w:t>), el ritmo de trabajo debe posibilitar trabajar durante la jornada laboral sin que la incidencia de la fatiga sea importante, al igual que las jornadas extensas de trabajo</w:t>
      </w:r>
      <w:r w:rsidR="00640125" w:rsidRPr="001D7C45">
        <w:rPr>
          <w:rFonts w:ascii="Times New Roman" w:eastAsia="Times New Roman" w:hAnsi="Times New Roman" w:cs="Times New Roman"/>
          <w:sz w:val="24"/>
          <w:szCs w:val="24"/>
        </w:rPr>
        <w:t>,</w:t>
      </w:r>
      <w:r w:rsidRPr="001D7C45">
        <w:rPr>
          <w:rFonts w:ascii="Times New Roman" w:eastAsia="Times New Roman" w:hAnsi="Times New Roman" w:cs="Times New Roman"/>
          <w:sz w:val="24"/>
          <w:szCs w:val="24"/>
        </w:rPr>
        <w:t xml:space="preserve"> los horarios anormales en ocasiones producen daños a la salud y alteran los roles que se desempeñan en la familia, con la pareja y en general en rol que se desempeña en la sociedad. Otras de las demandas que inciden son las emociones y el ambiente.</w:t>
      </w:r>
    </w:p>
    <w:p w14:paraId="6BBA61EF" w14:textId="77777777" w:rsidR="00D907CE" w:rsidRPr="001D7C45" w:rsidRDefault="00D907CE"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684C00C3"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 xml:space="preserve">Demandas del </w:t>
      </w:r>
      <w:r w:rsidR="00D0767B" w:rsidRPr="001D7C45">
        <w:rPr>
          <w:rFonts w:ascii="Times New Roman" w:eastAsia="Times New Roman" w:hAnsi="Times New Roman" w:cs="Times New Roman"/>
          <w:sz w:val="24"/>
          <w:szCs w:val="24"/>
        </w:rPr>
        <w:t xml:space="preserve">trabajo </w:t>
      </w:r>
      <w:r w:rsidRPr="001D7C45">
        <w:rPr>
          <w:rFonts w:ascii="Times New Roman" w:eastAsia="Times New Roman" w:hAnsi="Times New Roman" w:cs="Times New Roman"/>
          <w:sz w:val="24"/>
          <w:szCs w:val="24"/>
        </w:rPr>
        <w:t xml:space="preserve">abarca todos los aspectos que se relacionan con las exigencias que le impone el trabajo al individuo. Estas pueden ser cuantitativas, cognitivas o mentales, emocionales, de responsabilidad, del ambiente físico laboral y de la jornada de trabajo. De las cinco dimensiones que contiene este Dominio una representa un nivel de riesgo muy alto, el resto riesgo alto y medio. </w:t>
      </w:r>
    </w:p>
    <w:p w14:paraId="46C62B41"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3B764477"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bookmarkStart w:id="148" w:name="_lnxbz9" w:colFirst="0" w:colLast="0"/>
      <w:bookmarkEnd w:id="148"/>
      <w:r w:rsidRPr="001D7C45">
        <w:rPr>
          <w:rFonts w:ascii="Times New Roman" w:eastAsia="Times New Roman" w:hAnsi="Times New Roman" w:cs="Times New Roman"/>
          <w:sz w:val="24"/>
          <w:szCs w:val="24"/>
        </w:rPr>
        <w:t xml:space="preserve">Las </w:t>
      </w:r>
      <w:r w:rsidR="00D0767B" w:rsidRPr="001D7C45">
        <w:rPr>
          <w:rFonts w:ascii="Times New Roman" w:eastAsia="Times New Roman" w:hAnsi="Times New Roman" w:cs="Times New Roman"/>
          <w:sz w:val="24"/>
          <w:szCs w:val="24"/>
        </w:rPr>
        <w:t xml:space="preserve">demandas </w:t>
      </w:r>
      <w:r w:rsidRPr="001D7C45">
        <w:rPr>
          <w:rFonts w:ascii="Times New Roman" w:eastAsia="Times New Roman" w:hAnsi="Times New Roman" w:cs="Times New Roman"/>
          <w:sz w:val="24"/>
          <w:szCs w:val="24"/>
        </w:rPr>
        <w:t xml:space="preserve">ambientales y esfuerzo físico constituyen las dimensiones que se encuentran con un nivel de riesgo alto dentro de hace referencia a las exigencias de las jornadas de trabajo, duración, horario de la jornada, periodos de pausas y de descansos. Por las condiciones propias del sistema de salud colombiano los auxiliares de enfermería se ven sometidos a realizar su trabajo en turnos de hasta 12 horas, en muchas ocasiones, sin los espacios y tiempos necesarios para el descanso, lo que propicia la aparición de la fatiga, el estrés, entre otras consecuencias, en aquellos empleados (Más. &amp; Cárdenas, 1999; González, Moreno, Garrosa, &amp; López, 2005). Además, tienen que laborar en ocasiones en días de descanso como los domingos, festivos, fiestas de fin de año, etc., lo que permite que experimenten un aislamiento progresivo de su núcleo familiar y grupo social. </w:t>
      </w:r>
    </w:p>
    <w:p w14:paraId="432D59A1" w14:textId="77777777" w:rsidR="00D907CE" w:rsidRPr="001D7C45" w:rsidRDefault="00D907CE"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3DD44B82"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El </w:t>
      </w:r>
      <w:r w:rsidR="00D0767B" w:rsidRPr="001D7C45">
        <w:rPr>
          <w:rFonts w:ascii="Times New Roman" w:eastAsia="Times New Roman" w:hAnsi="Times New Roman" w:cs="Times New Roman"/>
          <w:color w:val="000000"/>
          <w:sz w:val="24"/>
          <w:szCs w:val="24"/>
        </w:rPr>
        <w:t xml:space="preserve">dominio recompensas </w:t>
      </w:r>
      <w:r w:rsidRPr="001D7C45">
        <w:rPr>
          <w:rFonts w:ascii="Times New Roman" w:eastAsia="Times New Roman" w:hAnsi="Times New Roman" w:cs="Times New Roman"/>
          <w:color w:val="000000"/>
          <w:sz w:val="24"/>
          <w:szCs w:val="24"/>
        </w:rPr>
        <w:t xml:space="preserve">tiene un nivel intermedio, aunque existe un riesgo alto lo cual evidencia que las enfermeras no se sienten muy satisfechas con este dominio es decir no existe una correspondencia entre el esfuerzo realizado y la remuneración. Como su nombre lo indica, este </w:t>
      </w:r>
      <w:r w:rsidR="00D0767B" w:rsidRPr="001D7C45">
        <w:rPr>
          <w:rFonts w:ascii="Times New Roman" w:eastAsia="Times New Roman" w:hAnsi="Times New Roman" w:cs="Times New Roman"/>
          <w:color w:val="000000"/>
          <w:sz w:val="24"/>
          <w:szCs w:val="24"/>
        </w:rPr>
        <w:t xml:space="preserve">dominio </w:t>
      </w:r>
      <w:r w:rsidRPr="001D7C45">
        <w:rPr>
          <w:rFonts w:ascii="Times New Roman" w:eastAsia="Times New Roman" w:hAnsi="Times New Roman" w:cs="Times New Roman"/>
          <w:color w:val="000000"/>
          <w:sz w:val="24"/>
          <w:szCs w:val="24"/>
        </w:rPr>
        <w:t xml:space="preserve">trata de evaluar aquellos aspectos que se relacionan con la retribución que recibe el trabajador a cambio de sus esfuerzos laborales. Las dimensiones que componen el </w:t>
      </w:r>
      <w:r w:rsidR="00D0767B" w:rsidRPr="001D7C45">
        <w:rPr>
          <w:rFonts w:ascii="Times New Roman" w:eastAsia="Times New Roman" w:hAnsi="Times New Roman" w:cs="Times New Roman"/>
          <w:color w:val="000000"/>
          <w:sz w:val="24"/>
          <w:szCs w:val="24"/>
        </w:rPr>
        <w:t xml:space="preserve">dominio </w:t>
      </w:r>
      <w:r w:rsidRPr="001D7C45">
        <w:rPr>
          <w:rFonts w:ascii="Times New Roman" w:eastAsia="Times New Roman" w:hAnsi="Times New Roman" w:cs="Times New Roman"/>
          <w:color w:val="000000"/>
          <w:sz w:val="24"/>
          <w:szCs w:val="24"/>
        </w:rPr>
        <w:t>son:</w:t>
      </w:r>
    </w:p>
    <w:p w14:paraId="146181C9"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p>
    <w:p w14:paraId="7BBCC166" w14:textId="65F420B3" w:rsidR="004B364F" w:rsidRPr="001D7C45" w:rsidRDefault="00433AC6"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Reconocimiento, compensación</w:t>
      </w:r>
      <w:r w:rsidR="00D0767B" w:rsidRPr="001D7C45">
        <w:rPr>
          <w:rFonts w:ascii="Times New Roman" w:eastAsia="Times New Roman" w:hAnsi="Times New Roman" w:cs="Times New Roman"/>
          <w:color w:val="000000"/>
          <w:sz w:val="24"/>
          <w:szCs w:val="24"/>
        </w:rPr>
        <w:t xml:space="preserve"> </w:t>
      </w:r>
      <w:r w:rsidR="004B364F" w:rsidRPr="001D7C45">
        <w:rPr>
          <w:rFonts w:ascii="Times New Roman" w:eastAsia="Times New Roman" w:hAnsi="Times New Roman" w:cs="Times New Roman"/>
          <w:color w:val="000000"/>
          <w:sz w:val="24"/>
          <w:szCs w:val="24"/>
        </w:rPr>
        <w:t xml:space="preserve">y </w:t>
      </w:r>
      <w:r w:rsidR="00D0767B" w:rsidRPr="001D7C45">
        <w:rPr>
          <w:rFonts w:ascii="Times New Roman" w:eastAsia="Times New Roman" w:hAnsi="Times New Roman" w:cs="Times New Roman"/>
          <w:color w:val="000000"/>
          <w:sz w:val="24"/>
          <w:szCs w:val="24"/>
        </w:rPr>
        <w:t xml:space="preserve">recompensas </w:t>
      </w:r>
      <w:r w:rsidR="004B364F" w:rsidRPr="001D7C45">
        <w:rPr>
          <w:rFonts w:ascii="Times New Roman" w:eastAsia="Times New Roman" w:hAnsi="Times New Roman" w:cs="Times New Roman"/>
          <w:color w:val="000000"/>
          <w:sz w:val="24"/>
          <w:szCs w:val="24"/>
        </w:rPr>
        <w:t>derivadas de la pertenencia a la organización y del trabajo que realiza.</w:t>
      </w:r>
    </w:p>
    <w:p w14:paraId="13546DE7"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p>
    <w:p w14:paraId="2908F689" w14:textId="59C4EDEF"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 xml:space="preserve">La primera se centra en la evaluación de aquellas retribuciones que recibe el trabajador a cambio de sus servicios. No siempre la retribución se hace en dinero, muchas veces se espera que se puedan acceder a los servicios de bienestar y posibilidades de desarrollo que brinda la empresa. La dificultad de estos aspectos en el trabajo realizado por los auxiliares de enfermería se centra específicamente en que ellos por encontrarse en un nivel jerárquico bajo no se les reconoce de forma adecuada, es más, en muchas ocasiones laboran a </w:t>
      </w:r>
      <w:r w:rsidR="0099648C" w:rsidRPr="001D7C45">
        <w:rPr>
          <w:rFonts w:ascii="Times New Roman" w:eastAsia="Times New Roman" w:hAnsi="Times New Roman" w:cs="Times New Roman"/>
          <w:sz w:val="24"/>
          <w:szCs w:val="24"/>
        </w:rPr>
        <w:t xml:space="preserve">cambio de bajas remuneraciones </w:t>
      </w:r>
      <w:proofErr w:type="spellStart"/>
      <w:r w:rsidR="0099648C" w:rsidRPr="001D7C45">
        <w:rPr>
          <w:rFonts w:ascii="Times New Roman" w:eastAsia="Times New Roman" w:hAnsi="Times New Roman" w:cs="Times New Roman"/>
          <w:sz w:val="24"/>
          <w:szCs w:val="24"/>
        </w:rPr>
        <w:t>Borjes</w:t>
      </w:r>
      <w:proofErr w:type="spellEnd"/>
      <w:r w:rsidR="00467E68">
        <w:rPr>
          <w:rFonts w:ascii="Times New Roman" w:eastAsia="Times New Roman" w:hAnsi="Times New Roman" w:cs="Times New Roman"/>
          <w:sz w:val="24"/>
          <w:szCs w:val="24"/>
        </w:rPr>
        <w:t xml:space="preserve"> </w:t>
      </w:r>
      <w:r w:rsidR="0099648C" w:rsidRPr="001D7C45">
        <w:rPr>
          <w:rFonts w:ascii="Times New Roman" w:eastAsia="Times New Roman" w:hAnsi="Times New Roman" w:cs="Times New Roman"/>
          <w:sz w:val="24"/>
          <w:szCs w:val="24"/>
        </w:rPr>
        <w:t>(</w:t>
      </w:r>
      <w:r w:rsidRPr="001D7C45">
        <w:rPr>
          <w:rFonts w:ascii="Times New Roman" w:eastAsia="Times New Roman" w:hAnsi="Times New Roman" w:cs="Times New Roman"/>
          <w:sz w:val="24"/>
          <w:szCs w:val="24"/>
        </w:rPr>
        <w:t>1998</w:t>
      </w:r>
      <w:r w:rsidR="0099648C" w:rsidRPr="001D7C45">
        <w:rPr>
          <w:rFonts w:ascii="Times New Roman" w:eastAsia="Times New Roman" w:hAnsi="Times New Roman" w:cs="Times New Roman"/>
          <w:sz w:val="24"/>
          <w:szCs w:val="24"/>
        </w:rPr>
        <w:t>);</w:t>
      </w:r>
      <w:r w:rsidRPr="001D7C45">
        <w:rPr>
          <w:rFonts w:ascii="Times New Roman" w:eastAsia="Times New Roman" w:hAnsi="Times New Roman" w:cs="Times New Roman"/>
          <w:sz w:val="24"/>
          <w:szCs w:val="24"/>
        </w:rPr>
        <w:t xml:space="preserve"> Maldonado &amp; Alva </w:t>
      </w:r>
      <w:r w:rsidR="0099648C" w:rsidRPr="001D7C45">
        <w:rPr>
          <w:rFonts w:ascii="Times New Roman" w:eastAsia="Times New Roman" w:hAnsi="Times New Roman" w:cs="Times New Roman"/>
          <w:sz w:val="24"/>
          <w:szCs w:val="24"/>
        </w:rPr>
        <w:t>(</w:t>
      </w:r>
      <w:r w:rsidRPr="001D7C45">
        <w:rPr>
          <w:rFonts w:ascii="Times New Roman" w:eastAsia="Times New Roman" w:hAnsi="Times New Roman" w:cs="Times New Roman"/>
          <w:sz w:val="24"/>
          <w:szCs w:val="24"/>
        </w:rPr>
        <w:t>2004).</w:t>
      </w:r>
    </w:p>
    <w:p w14:paraId="57E6A169" w14:textId="77777777" w:rsidR="004B364F" w:rsidRPr="001D7C45" w:rsidRDefault="004B364F" w:rsidP="00F77BDE">
      <w:pPr>
        <w:shd w:val="clear" w:color="auto" w:fill="FFFFFF"/>
        <w:spacing w:after="0" w:line="360" w:lineRule="auto"/>
        <w:ind w:firstLine="562"/>
        <w:contextualSpacing/>
        <w:rPr>
          <w:rFonts w:ascii="Times New Roman" w:eastAsia="Times New Roman" w:hAnsi="Times New Roman" w:cs="Times New Roman"/>
          <w:sz w:val="24"/>
          <w:szCs w:val="24"/>
        </w:rPr>
      </w:pPr>
    </w:p>
    <w:p w14:paraId="45CB2976"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La última </w:t>
      </w:r>
      <w:r w:rsidR="00D0767B" w:rsidRPr="001D7C45">
        <w:rPr>
          <w:rFonts w:ascii="Times New Roman" w:eastAsia="Times New Roman" w:hAnsi="Times New Roman" w:cs="Times New Roman"/>
          <w:color w:val="000000"/>
          <w:sz w:val="24"/>
          <w:szCs w:val="24"/>
        </w:rPr>
        <w:t xml:space="preserve">dimensión </w:t>
      </w:r>
      <w:r w:rsidRPr="001D7C45">
        <w:rPr>
          <w:rFonts w:ascii="Times New Roman" w:eastAsia="Times New Roman" w:hAnsi="Times New Roman" w:cs="Times New Roman"/>
          <w:color w:val="000000"/>
          <w:sz w:val="24"/>
          <w:szCs w:val="24"/>
        </w:rPr>
        <w:t xml:space="preserve">que se evaluó fue la de </w:t>
      </w:r>
      <w:r w:rsidR="00D0767B" w:rsidRPr="001D7C45">
        <w:rPr>
          <w:rFonts w:ascii="Times New Roman" w:eastAsia="Times New Roman" w:hAnsi="Times New Roman" w:cs="Times New Roman"/>
          <w:color w:val="000000"/>
          <w:sz w:val="24"/>
          <w:szCs w:val="24"/>
        </w:rPr>
        <w:t xml:space="preserve">recompensas </w:t>
      </w:r>
      <w:r w:rsidRPr="001D7C45">
        <w:rPr>
          <w:rFonts w:ascii="Times New Roman" w:eastAsia="Times New Roman" w:hAnsi="Times New Roman" w:cs="Times New Roman"/>
          <w:color w:val="000000"/>
          <w:sz w:val="24"/>
          <w:szCs w:val="24"/>
        </w:rPr>
        <w:t xml:space="preserve">derivadas de la pertenencia a la organización y del trabajo que realiza </w:t>
      </w:r>
      <w:r w:rsidR="00D0767B" w:rsidRPr="001D7C45">
        <w:rPr>
          <w:rFonts w:ascii="Times New Roman" w:eastAsia="Times New Roman" w:hAnsi="Times New Roman" w:cs="Times New Roman"/>
          <w:color w:val="000000"/>
          <w:sz w:val="24"/>
          <w:szCs w:val="24"/>
        </w:rPr>
        <w:t xml:space="preserve">los </w:t>
      </w:r>
      <w:r w:rsidRPr="001D7C45">
        <w:rPr>
          <w:rFonts w:ascii="Times New Roman" w:eastAsia="Times New Roman" w:hAnsi="Times New Roman" w:cs="Times New Roman"/>
          <w:color w:val="000000"/>
          <w:sz w:val="24"/>
          <w:szCs w:val="24"/>
        </w:rPr>
        <w:t>puntajes registran que esta dimensión presenta niveles de riesgo medio, esto quiere decir que los auxiliares evaluados no sienten o es deficiente el sentimiento de orgullo por estar vinculados a esta institución, no se sienten a gusto con las tareas que realizan o percibe inestabilidad laboral.</w:t>
      </w:r>
    </w:p>
    <w:p w14:paraId="1E02786C" w14:textId="77777777" w:rsidR="004B364F" w:rsidRPr="001D7C45" w:rsidRDefault="004B364F" w:rsidP="00F77BDE">
      <w:pPr>
        <w:pBdr>
          <w:top w:val="nil"/>
          <w:left w:val="nil"/>
          <w:bottom w:val="nil"/>
          <w:right w:val="nil"/>
          <w:between w:val="nil"/>
        </w:pBdr>
        <w:shd w:val="clear" w:color="auto" w:fill="FFFFFF"/>
        <w:spacing w:after="0" w:line="360" w:lineRule="auto"/>
        <w:ind w:firstLine="562"/>
        <w:contextualSpacing/>
        <w:rPr>
          <w:rFonts w:ascii="Times New Roman" w:eastAsia="Times New Roman" w:hAnsi="Times New Roman" w:cs="Times New Roman"/>
          <w:color w:val="000000"/>
          <w:sz w:val="24"/>
          <w:szCs w:val="24"/>
        </w:rPr>
      </w:pPr>
    </w:p>
    <w:p w14:paraId="5FD297EE" w14:textId="77777777" w:rsidR="004B364F" w:rsidRPr="001D7C45" w:rsidRDefault="004B364F" w:rsidP="00F77BDE">
      <w:pPr>
        <w:spacing w:after="160" w:line="360" w:lineRule="auto"/>
        <w:ind w:firstLine="567"/>
        <w:rPr>
          <w:rFonts w:ascii="Times New Roman" w:eastAsia="Times New Roman" w:hAnsi="Times New Roman" w:cs="Times New Roman"/>
          <w:sz w:val="24"/>
          <w:szCs w:val="24"/>
        </w:rPr>
      </w:pPr>
      <w:r w:rsidRPr="001D7C45">
        <w:rPr>
          <w:rFonts w:ascii="Times New Roman" w:eastAsia="Times New Roman" w:hAnsi="Times New Roman" w:cs="Times New Roman"/>
          <w:color w:val="000000"/>
          <w:sz w:val="24"/>
          <w:szCs w:val="24"/>
        </w:rPr>
        <w:t>De acuerdo con investigaci</w:t>
      </w:r>
      <w:r w:rsidR="0099648C" w:rsidRPr="001D7C45">
        <w:rPr>
          <w:rFonts w:ascii="Times New Roman" w:eastAsia="Times New Roman" w:hAnsi="Times New Roman" w:cs="Times New Roman"/>
          <w:color w:val="000000"/>
          <w:sz w:val="24"/>
          <w:szCs w:val="24"/>
        </w:rPr>
        <w:t>ones hechas por Cogollo &amp; Gómez</w:t>
      </w:r>
      <w:r w:rsidRPr="001D7C45">
        <w:rPr>
          <w:rFonts w:ascii="Times New Roman" w:eastAsia="Times New Roman" w:hAnsi="Times New Roman" w:cs="Times New Roman"/>
          <w:color w:val="000000"/>
          <w:sz w:val="24"/>
          <w:szCs w:val="24"/>
        </w:rPr>
        <w:t xml:space="preserve"> (2010)</w:t>
      </w:r>
      <w:r w:rsidR="0099648C" w:rsidRPr="001D7C45">
        <w:rPr>
          <w:rFonts w:ascii="Times New Roman" w:eastAsia="Times New Roman" w:hAnsi="Times New Roman" w:cs="Times New Roman"/>
          <w:color w:val="000000"/>
          <w:sz w:val="24"/>
          <w:szCs w:val="24"/>
        </w:rPr>
        <w:t>,</w:t>
      </w:r>
      <w:r w:rsidRPr="001D7C45">
        <w:rPr>
          <w:rFonts w:ascii="Times New Roman" w:eastAsia="Times New Roman" w:hAnsi="Times New Roman" w:cs="Times New Roman"/>
          <w:color w:val="000000"/>
          <w:sz w:val="24"/>
          <w:szCs w:val="24"/>
        </w:rPr>
        <w:t xml:space="preserve"> “las reformas establecidas en el sector salud en </w:t>
      </w:r>
      <w:r w:rsidR="00D0767B" w:rsidRPr="001D7C45">
        <w:rPr>
          <w:rFonts w:ascii="Times New Roman" w:eastAsia="Times New Roman" w:hAnsi="Times New Roman" w:cs="Times New Roman"/>
          <w:color w:val="000000"/>
          <w:sz w:val="24"/>
          <w:szCs w:val="24"/>
        </w:rPr>
        <w:t xml:space="preserve">Colombia </w:t>
      </w:r>
      <w:r w:rsidRPr="001D7C45">
        <w:rPr>
          <w:rFonts w:ascii="Times New Roman" w:eastAsia="Times New Roman" w:hAnsi="Times New Roman" w:cs="Times New Roman"/>
          <w:color w:val="000000"/>
          <w:sz w:val="24"/>
          <w:szCs w:val="24"/>
        </w:rPr>
        <w:t xml:space="preserve">a partir de 1993; la práctica ha sufrido cambios que se manifiestan en insatisfacción con las instituciones, deterioro en las condiciones de trabajo, aumento de la carga laboral e inestabilidad laboral” </w:t>
      </w:r>
      <w:r w:rsidR="00D0767B" w:rsidRPr="001D7C45">
        <w:rPr>
          <w:rFonts w:ascii="Times New Roman" w:eastAsia="Times New Roman" w:hAnsi="Times New Roman" w:cs="Times New Roman"/>
          <w:color w:val="000000"/>
          <w:sz w:val="24"/>
          <w:szCs w:val="24"/>
        </w:rPr>
        <w:t xml:space="preserve">dentro </w:t>
      </w:r>
      <w:r w:rsidRPr="001D7C45">
        <w:rPr>
          <w:rFonts w:ascii="Times New Roman" w:eastAsia="Times New Roman" w:hAnsi="Times New Roman" w:cs="Times New Roman"/>
          <w:color w:val="000000"/>
          <w:sz w:val="24"/>
          <w:szCs w:val="24"/>
        </w:rPr>
        <w:t>de los hallazgos encontrados se evidencia que variables socio-demográficas como el número de personas que dependen del trabajador incide en los factores de riesgos psicosociales intralaborales.</w:t>
      </w:r>
    </w:p>
    <w:p w14:paraId="2D1B775A" w14:textId="65CE1E49" w:rsidR="003026F0" w:rsidRPr="001D7C45" w:rsidRDefault="002E4F83" w:rsidP="001D7C45">
      <w:pPr>
        <w:pStyle w:val="Ttulo1"/>
        <w:numPr>
          <w:ilvl w:val="0"/>
          <w:numId w:val="7"/>
        </w:numPr>
        <w:spacing w:line="360" w:lineRule="auto"/>
        <w:ind w:left="360"/>
        <w:jc w:val="both"/>
        <w:rPr>
          <w:rFonts w:ascii="Times New Roman" w:eastAsia="Times New Roman" w:hAnsi="Times New Roman" w:cs="Times New Roman"/>
          <w:sz w:val="24"/>
          <w:szCs w:val="24"/>
        </w:rPr>
      </w:pPr>
      <w:bookmarkStart w:id="149" w:name="_Toc52981751"/>
      <w:bookmarkStart w:id="150" w:name="_Toc52981788"/>
      <w:bookmarkStart w:id="151" w:name="_Toc74929804"/>
      <w:r w:rsidRPr="001D7C45">
        <w:rPr>
          <w:rFonts w:ascii="Times New Roman" w:eastAsia="Times New Roman" w:hAnsi="Times New Roman" w:cs="Times New Roman"/>
          <w:color w:val="000000"/>
          <w:sz w:val="24"/>
          <w:szCs w:val="24"/>
        </w:rPr>
        <w:t>C</w:t>
      </w:r>
      <w:r w:rsidR="00F77BDE" w:rsidRPr="001D7C45">
        <w:rPr>
          <w:rFonts w:ascii="Times New Roman" w:eastAsia="Times New Roman" w:hAnsi="Times New Roman" w:cs="Times New Roman"/>
          <w:color w:val="000000"/>
          <w:sz w:val="24"/>
          <w:szCs w:val="24"/>
        </w:rPr>
        <w:t>onclusiones</w:t>
      </w:r>
      <w:bookmarkEnd w:id="149"/>
      <w:bookmarkEnd w:id="150"/>
      <w:bookmarkEnd w:id="151"/>
    </w:p>
    <w:p w14:paraId="11BE9522" w14:textId="77777777" w:rsidR="003026F0" w:rsidRPr="001D7C45" w:rsidRDefault="003026F0" w:rsidP="001D7C45">
      <w:pPr>
        <w:spacing w:after="0" w:line="360" w:lineRule="auto"/>
        <w:ind w:firstLine="720"/>
        <w:jc w:val="both"/>
        <w:rPr>
          <w:rFonts w:ascii="Times New Roman" w:eastAsia="Times New Roman" w:hAnsi="Times New Roman" w:cs="Times New Roman"/>
          <w:sz w:val="24"/>
          <w:szCs w:val="24"/>
        </w:rPr>
      </w:pPr>
    </w:p>
    <w:p w14:paraId="576C003C"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A continuación, se muestran conclusiones arrojadas de los resultados de la investigación sobre factores de riesgos psicosociales intralaborales en las </w:t>
      </w:r>
      <w:r w:rsidR="0099648C" w:rsidRPr="001D7C45">
        <w:rPr>
          <w:rFonts w:ascii="Times New Roman" w:eastAsia="Times New Roman" w:hAnsi="Times New Roman" w:cs="Times New Roman"/>
          <w:color w:val="000000"/>
          <w:sz w:val="24"/>
          <w:szCs w:val="24"/>
        </w:rPr>
        <w:t xml:space="preserve">auxiliares </w:t>
      </w:r>
      <w:r w:rsidRPr="001D7C45">
        <w:rPr>
          <w:rFonts w:ascii="Times New Roman" w:eastAsia="Times New Roman" w:hAnsi="Times New Roman" w:cs="Times New Roman"/>
          <w:color w:val="000000"/>
          <w:sz w:val="24"/>
          <w:szCs w:val="24"/>
        </w:rPr>
        <w:t xml:space="preserve">de </w:t>
      </w:r>
      <w:r w:rsidR="0099648C" w:rsidRPr="001D7C45">
        <w:rPr>
          <w:rFonts w:ascii="Times New Roman" w:eastAsia="Times New Roman" w:hAnsi="Times New Roman" w:cs="Times New Roman"/>
          <w:color w:val="000000"/>
          <w:sz w:val="24"/>
          <w:szCs w:val="24"/>
        </w:rPr>
        <w:t xml:space="preserve">enfermería </w:t>
      </w:r>
      <w:r w:rsidRPr="001D7C45">
        <w:rPr>
          <w:rFonts w:ascii="Times New Roman" w:eastAsia="Times New Roman" w:hAnsi="Times New Roman" w:cs="Times New Roman"/>
          <w:color w:val="000000"/>
          <w:sz w:val="24"/>
          <w:szCs w:val="24"/>
        </w:rPr>
        <w:t>del Hospital Regional San Andrés de Chiriguaná Cesar.</w:t>
      </w:r>
    </w:p>
    <w:p w14:paraId="6551D131"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0ED32503"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 Los factores de </w:t>
      </w:r>
      <w:r w:rsidR="00D0767B" w:rsidRPr="001D7C45">
        <w:rPr>
          <w:rFonts w:ascii="Times New Roman" w:eastAsia="Times New Roman" w:hAnsi="Times New Roman" w:cs="Times New Roman"/>
          <w:color w:val="000000"/>
          <w:sz w:val="24"/>
          <w:szCs w:val="24"/>
        </w:rPr>
        <w:t xml:space="preserve">riesgo psicosocial </w:t>
      </w:r>
      <w:r w:rsidRPr="001D7C45">
        <w:rPr>
          <w:rFonts w:ascii="Times New Roman" w:eastAsia="Times New Roman" w:hAnsi="Times New Roman" w:cs="Times New Roman"/>
          <w:color w:val="000000"/>
          <w:sz w:val="24"/>
          <w:szCs w:val="24"/>
        </w:rPr>
        <w:t>son características presentes en las condiciones del trabajo, y en las organizaciones en general, que afectan la salud, el bienestar y el rendimiento, tanto de las personas como de las empresas donde ellos laboran.</w:t>
      </w:r>
    </w:p>
    <w:p w14:paraId="553FA042"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04F3D85A"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bookmarkStart w:id="152" w:name="_35nkun2" w:colFirst="0" w:colLast="0"/>
      <w:bookmarkEnd w:id="152"/>
      <w:r w:rsidRPr="001D7C45">
        <w:rPr>
          <w:rFonts w:ascii="Times New Roman" w:eastAsia="Times New Roman" w:hAnsi="Times New Roman" w:cs="Times New Roman"/>
          <w:color w:val="000000"/>
          <w:sz w:val="24"/>
          <w:szCs w:val="24"/>
        </w:rPr>
        <w:t xml:space="preserve">Las </w:t>
      </w:r>
      <w:r w:rsidR="0099648C" w:rsidRPr="001D7C45">
        <w:rPr>
          <w:rFonts w:ascii="Times New Roman" w:eastAsia="Times New Roman" w:hAnsi="Times New Roman" w:cs="Times New Roman"/>
          <w:color w:val="000000"/>
          <w:sz w:val="24"/>
          <w:szCs w:val="24"/>
        </w:rPr>
        <w:t xml:space="preserve">auxiliares </w:t>
      </w:r>
      <w:r w:rsidRPr="001D7C45">
        <w:rPr>
          <w:rFonts w:ascii="Times New Roman" w:eastAsia="Times New Roman" w:hAnsi="Times New Roman" w:cs="Times New Roman"/>
          <w:color w:val="000000"/>
          <w:sz w:val="24"/>
          <w:szCs w:val="24"/>
        </w:rPr>
        <w:t xml:space="preserve">de </w:t>
      </w:r>
      <w:r w:rsidR="0099648C" w:rsidRPr="001D7C45">
        <w:rPr>
          <w:rFonts w:ascii="Times New Roman" w:eastAsia="Times New Roman" w:hAnsi="Times New Roman" w:cs="Times New Roman"/>
          <w:color w:val="000000"/>
          <w:sz w:val="24"/>
          <w:szCs w:val="24"/>
        </w:rPr>
        <w:t xml:space="preserve">enfermería </w:t>
      </w:r>
      <w:r w:rsidRPr="001D7C45">
        <w:rPr>
          <w:rFonts w:ascii="Times New Roman" w:eastAsia="Times New Roman" w:hAnsi="Times New Roman" w:cs="Times New Roman"/>
          <w:color w:val="000000"/>
          <w:sz w:val="24"/>
          <w:szCs w:val="24"/>
        </w:rPr>
        <w:t>de esta institución están expuestos a muchos factores de riesgos, es así que luego de análisis correspondiente para la obtención de resultados se concluye que:</w:t>
      </w:r>
    </w:p>
    <w:p w14:paraId="19BF960B"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65EBD0F3"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Los factores de riesgos psicosociales intralaborales es un tema que día a día despierta mayor interés y son inherentes a la labor desempeñada por los trabajadores dentro de la empresa.</w:t>
      </w:r>
    </w:p>
    <w:p w14:paraId="22BBF9E2"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206E1364"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La medición de los factores de riesgos psicosociales intralaborales en los trabajadores cobra gran relevancia en la medida en que se conoce cuál ha sido el impacto generado por la globalización en el mercado laboral y, por ende, la afectación en la calidad de vida de los trabajadores.</w:t>
      </w:r>
    </w:p>
    <w:p w14:paraId="39EAB753"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7C87B661"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Los resultados obtenidos en el estudio se reproducen con gran similitud a los ya reportados en investigaciones relacionadas con la influencia que ejercen las condiciones intralaborales y sus diversas consecuencias sobre los trabajadores.</w:t>
      </w:r>
    </w:p>
    <w:p w14:paraId="7D6C8F29"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48BD15B3"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 xml:space="preserve">Los participantes en su gran mayoría fueron mujeres; en cuanto a edad, tienen entre 18 y 40 años. En cuanto a estado civil, todos los participantes viven en pareja, en su gran mayoría, en unión libre </w:t>
      </w:r>
      <w:r w:rsidR="00D0767B" w:rsidRPr="001D7C45">
        <w:rPr>
          <w:rFonts w:ascii="Times New Roman" w:eastAsia="Times New Roman" w:hAnsi="Times New Roman" w:cs="Times New Roman"/>
          <w:sz w:val="24"/>
          <w:szCs w:val="24"/>
        </w:rPr>
        <w:t xml:space="preserve">respecto </w:t>
      </w:r>
      <w:r w:rsidRPr="001D7C45">
        <w:rPr>
          <w:rFonts w:ascii="Times New Roman" w:eastAsia="Times New Roman" w:hAnsi="Times New Roman" w:cs="Times New Roman"/>
          <w:sz w:val="24"/>
          <w:szCs w:val="24"/>
        </w:rPr>
        <w:t xml:space="preserve">a la vivienda, predomina la tenencia propia, seguida de familiar. Sobre el nivel de estudios, predomina el nivel técnico/tecnológico. En cuanto a tipo de contrato, los participantes están vinculados mediante cooperativa, seguido de OPS Sobre el tiempo de contratación, reportan que corresponde a más de un año. </w:t>
      </w:r>
    </w:p>
    <w:p w14:paraId="18F64CF8"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p>
    <w:p w14:paraId="3BF390DF"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En cuanto </w:t>
      </w:r>
      <w:r w:rsidR="00D0767B" w:rsidRPr="001D7C45">
        <w:rPr>
          <w:rFonts w:ascii="Times New Roman" w:eastAsia="Times New Roman" w:hAnsi="Times New Roman" w:cs="Times New Roman"/>
          <w:color w:val="000000"/>
          <w:sz w:val="24"/>
          <w:szCs w:val="24"/>
        </w:rPr>
        <w:t xml:space="preserve">resultados </w:t>
      </w:r>
      <w:r w:rsidRPr="001D7C45">
        <w:rPr>
          <w:rFonts w:ascii="Times New Roman" w:eastAsia="Times New Roman" w:hAnsi="Times New Roman" w:cs="Times New Roman"/>
          <w:color w:val="000000"/>
          <w:sz w:val="24"/>
          <w:szCs w:val="24"/>
        </w:rPr>
        <w:t xml:space="preserve">generales de los riesgos psicosociales, el grupo de </w:t>
      </w:r>
      <w:r w:rsidR="0099648C" w:rsidRPr="001D7C45">
        <w:rPr>
          <w:rFonts w:ascii="Times New Roman" w:eastAsia="Times New Roman" w:hAnsi="Times New Roman" w:cs="Times New Roman"/>
          <w:color w:val="000000"/>
          <w:sz w:val="24"/>
          <w:szCs w:val="24"/>
        </w:rPr>
        <w:t xml:space="preserve">auxiliares </w:t>
      </w:r>
      <w:r w:rsidRPr="001D7C45">
        <w:rPr>
          <w:rFonts w:ascii="Times New Roman" w:eastAsia="Times New Roman" w:hAnsi="Times New Roman" w:cs="Times New Roman"/>
          <w:color w:val="000000"/>
          <w:sz w:val="24"/>
          <w:szCs w:val="24"/>
        </w:rPr>
        <w:t xml:space="preserve">de </w:t>
      </w:r>
      <w:r w:rsidR="0099648C" w:rsidRPr="001D7C45">
        <w:rPr>
          <w:rFonts w:ascii="Times New Roman" w:eastAsia="Times New Roman" w:hAnsi="Times New Roman" w:cs="Times New Roman"/>
          <w:color w:val="000000"/>
          <w:sz w:val="24"/>
          <w:szCs w:val="24"/>
        </w:rPr>
        <w:t xml:space="preserve">enfermería </w:t>
      </w:r>
      <w:r w:rsidRPr="001D7C45">
        <w:rPr>
          <w:rFonts w:ascii="Times New Roman" w:eastAsia="Times New Roman" w:hAnsi="Times New Roman" w:cs="Times New Roman"/>
          <w:color w:val="000000"/>
          <w:sz w:val="24"/>
          <w:szCs w:val="24"/>
        </w:rPr>
        <w:t xml:space="preserve">presenta niveles importantes. Toda vez que ninguno de los trabajadores estuvo en zonas de ausencia de riesgo o riesgo bajo, predomina el riesgo psicosocial alto, y riesgo medio, ese nivel de riesgo depende sobre todo del </w:t>
      </w:r>
      <w:r w:rsidR="0099648C" w:rsidRPr="001D7C45">
        <w:rPr>
          <w:rFonts w:ascii="Times New Roman" w:eastAsia="Times New Roman" w:hAnsi="Times New Roman" w:cs="Times New Roman"/>
          <w:color w:val="000000"/>
          <w:sz w:val="24"/>
          <w:szCs w:val="24"/>
        </w:rPr>
        <w:t xml:space="preserve">dominio demandas </w:t>
      </w:r>
      <w:r w:rsidRPr="001D7C45">
        <w:rPr>
          <w:rFonts w:ascii="Times New Roman" w:eastAsia="Times New Roman" w:hAnsi="Times New Roman" w:cs="Times New Roman"/>
          <w:color w:val="000000"/>
          <w:sz w:val="24"/>
          <w:szCs w:val="24"/>
        </w:rPr>
        <w:t xml:space="preserve">del </w:t>
      </w:r>
      <w:r w:rsidR="0099648C" w:rsidRPr="001D7C45">
        <w:rPr>
          <w:rFonts w:ascii="Times New Roman" w:eastAsia="Times New Roman" w:hAnsi="Times New Roman" w:cs="Times New Roman"/>
          <w:color w:val="000000"/>
          <w:sz w:val="24"/>
          <w:szCs w:val="24"/>
        </w:rPr>
        <w:t>trabajo</w:t>
      </w:r>
      <w:r w:rsidRPr="001D7C45">
        <w:rPr>
          <w:rFonts w:ascii="Times New Roman" w:eastAsia="Times New Roman" w:hAnsi="Times New Roman" w:cs="Times New Roman"/>
          <w:color w:val="000000"/>
          <w:sz w:val="24"/>
          <w:szCs w:val="24"/>
        </w:rPr>
        <w:t xml:space="preserve">. En el </w:t>
      </w:r>
      <w:r w:rsidR="00D0767B" w:rsidRPr="001D7C45">
        <w:rPr>
          <w:rFonts w:ascii="Times New Roman" w:eastAsia="Times New Roman" w:hAnsi="Times New Roman" w:cs="Times New Roman"/>
          <w:color w:val="000000"/>
          <w:sz w:val="24"/>
          <w:szCs w:val="24"/>
        </w:rPr>
        <w:t>dominio li</w:t>
      </w:r>
      <w:r w:rsidRPr="001D7C45">
        <w:rPr>
          <w:rFonts w:ascii="Times New Roman" w:eastAsia="Times New Roman" w:hAnsi="Times New Roman" w:cs="Times New Roman"/>
          <w:color w:val="000000"/>
          <w:sz w:val="24"/>
          <w:szCs w:val="24"/>
        </w:rPr>
        <w:t xml:space="preserve">derazgo y </w:t>
      </w:r>
      <w:r w:rsidR="00D0767B" w:rsidRPr="001D7C45">
        <w:rPr>
          <w:rFonts w:ascii="Times New Roman" w:eastAsia="Times New Roman" w:hAnsi="Times New Roman" w:cs="Times New Roman"/>
          <w:color w:val="000000"/>
          <w:sz w:val="24"/>
          <w:szCs w:val="24"/>
        </w:rPr>
        <w:t xml:space="preserve">relaciones interpersonal </w:t>
      </w:r>
      <w:r w:rsidRPr="001D7C45">
        <w:rPr>
          <w:rFonts w:ascii="Times New Roman" w:eastAsia="Times New Roman" w:hAnsi="Times New Roman" w:cs="Times New Roman"/>
          <w:color w:val="000000"/>
          <w:sz w:val="24"/>
          <w:szCs w:val="24"/>
        </w:rPr>
        <w:t xml:space="preserve">es este dominio tuvo un nivel intermedio, seguido de un riesgo bajo. </w:t>
      </w:r>
    </w:p>
    <w:p w14:paraId="0A099F7F"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2E386E81"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  En las dimensiones del dominio, el nivel de riesgo por liderazgo tiende a ser intermedia, algo similar sucede con relaciones sociales, donde estas están en riesgo medio, aunque para este caso si se presenta gente clasificada en riesgo alto, la retroalimentación del desempeño es la dimensión de este dominio con menor riesgo, estuvo en nivel medio, y los demás en bajo o sin riesgo también pudimos observar </w:t>
      </w:r>
      <w:r w:rsidR="0099648C" w:rsidRPr="001D7C45">
        <w:rPr>
          <w:rFonts w:ascii="Times New Roman" w:eastAsia="Times New Roman" w:hAnsi="Times New Roman" w:cs="Times New Roman"/>
          <w:color w:val="000000"/>
          <w:sz w:val="24"/>
          <w:szCs w:val="24"/>
        </w:rPr>
        <w:t xml:space="preserve">dominio demandas </w:t>
      </w:r>
      <w:r w:rsidRPr="001D7C45">
        <w:rPr>
          <w:rFonts w:ascii="Times New Roman" w:eastAsia="Times New Roman" w:hAnsi="Times New Roman" w:cs="Times New Roman"/>
          <w:color w:val="000000"/>
          <w:sz w:val="24"/>
          <w:szCs w:val="24"/>
        </w:rPr>
        <w:t xml:space="preserve">del </w:t>
      </w:r>
      <w:r w:rsidR="0099648C" w:rsidRPr="001D7C45">
        <w:rPr>
          <w:rFonts w:ascii="Times New Roman" w:eastAsia="Times New Roman" w:hAnsi="Times New Roman" w:cs="Times New Roman"/>
          <w:color w:val="000000"/>
          <w:sz w:val="24"/>
          <w:szCs w:val="24"/>
        </w:rPr>
        <w:t>trabajo</w:t>
      </w:r>
      <w:r w:rsidRPr="001D7C45">
        <w:rPr>
          <w:rFonts w:ascii="Times New Roman" w:eastAsia="Times New Roman" w:hAnsi="Times New Roman" w:cs="Times New Roman"/>
          <w:color w:val="000000"/>
          <w:sz w:val="24"/>
          <w:szCs w:val="24"/>
        </w:rPr>
        <w:t xml:space="preserve">. En relación a este dominio, se puede observar en la, que los niveles de riesgo son muy importantes para todos los trabajadores incluidos en la investigación, estuvo en el nivel muy alto de riesgo. </w:t>
      </w:r>
    </w:p>
    <w:p w14:paraId="45F41A83"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40A9F0A7"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Respecto a las dimensiones, la tendencia también es a mostrar niveles importantes de riesgo. Para demandas cuantitativas, están en nivel muy alto y en nivel alto. La distribución de carga mental es similar, en nivel muy alto, las demandas emocionales parecen ser la dimensión de mayor afectación, están en riesgo muy alto demandas por la Jornada es una de las dimensiones menos afectadas en este dominio, pues solo un porcentaje percibe riesgo alto. Sobre la influencia del ambiente laboral sobre el extralaboral, sucede algo parecido, están en riesgo alto, por último, el riesgo por demandas ambientales y de esfuerzo físico, el riesgo es prominente, pues están en nivel alto y el resto en muy alto.</w:t>
      </w:r>
    </w:p>
    <w:p w14:paraId="52820112"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p>
    <w:p w14:paraId="606FF78A"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 xml:space="preserve">El </w:t>
      </w:r>
      <w:r w:rsidR="0099648C" w:rsidRPr="001D7C45">
        <w:rPr>
          <w:rFonts w:ascii="Times New Roman" w:eastAsia="Times New Roman" w:hAnsi="Times New Roman" w:cs="Times New Roman"/>
          <w:sz w:val="24"/>
          <w:szCs w:val="24"/>
        </w:rPr>
        <w:t xml:space="preserve">dominio recompensas </w:t>
      </w:r>
      <w:r w:rsidRPr="001D7C45">
        <w:rPr>
          <w:rFonts w:ascii="Times New Roman" w:eastAsia="Times New Roman" w:hAnsi="Times New Roman" w:cs="Times New Roman"/>
          <w:sz w:val="24"/>
          <w:szCs w:val="24"/>
        </w:rPr>
        <w:t xml:space="preserve">tiene un nivel intermedio de trabajadores en dicho nivel, aunque existe un porcentaje en riesgo alto sobre las dimensiones, existe un poco más de riesgo en </w:t>
      </w:r>
      <w:r w:rsidR="00D0767B" w:rsidRPr="001D7C45">
        <w:rPr>
          <w:rFonts w:ascii="Times New Roman" w:eastAsia="Times New Roman" w:hAnsi="Times New Roman" w:cs="Times New Roman"/>
          <w:sz w:val="24"/>
          <w:szCs w:val="24"/>
        </w:rPr>
        <w:t xml:space="preserve">recompensas </w:t>
      </w:r>
      <w:r w:rsidRPr="001D7C45">
        <w:rPr>
          <w:rFonts w:ascii="Times New Roman" w:eastAsia="Times New Roman" w:hAnsi="Times New Roman" w:cs="Times New Roman"/>
          <w:sz w:val="24"/>
          <w:szCs w:val="24"/>
        </w:rPr>
        <w:t xml:space="preserve">derivadas de la pertenencia a la organización, pues están en niveles altos y muy altos mientras que en </w:t>
      </w:r>
      <w:r w:rsidR="0099648C" w:rsidRPr="001D7C45">
        <w:rPr>
          <w:rFonts w:ascii="Times New Roman" w:eastAsia="Times New Roman" w:hAnsi="Times New Roman" w:cs="Times New Roman"/>
          <w:sz w:val="24"/>
          <w:szCs w:val="24"/>
        </w:rPr>
        <w:t xml:space="preserve">reconocimiento </w:t>
      </w:r>
      <w:r w:rsidRPr="001D7C45">
        <w:rPr>
          <w:rFonts w:ascii="Times New Roman" w:eastAsia="Times New Roman" w:hAnsi="Times New Roman" w:cs="Times New Roman"/>
          <w:sz w:val="24"/>
          <w:szCs w:val="24"/>
        </w:rPr>
        <w:t xml:space="preserve">y </w:t>
      </w:r>
      <w:r w:rsidR="0099648C" w:rsidRPr="001D7C45">
        <w:rPr>
          <w:rFonts w:ascii="Times New Roman" w:eastAsia="Times New Roman" w:hAnsi="Times New Roman" w:cs="Times New Roman"/>
          <w:sz w:val="24"/>
          <w:szCs w:val="24"/>
        </w:rPr>
        <w:t xml:space="preserve">compensación </w:t>
      </w:r>
      <w:r w:rsidRPr="001D7C45">
        <w:rPr>
          <w:rFonts w:ascii="Times New Roman" w:eastAsia="Times New Roman" w:hAnsi="Times New Roman" w:cs="Times New Roman"/>
          <w:sz w:val="24"/>
          <w:szCs w:val="24"/>
        </w:rPr>
        <w:t xml:space="preserve">estuvo en nivel intermedio, sin sujetos en riesgos alto o muy alto. </w:t>
      </w:r>
    </w:p>
    <w:p w14:paraId="42784778"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p>
    <w:p w14:paraId="1B5A945F"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Podemos decir que las personas que tienen a su cargo más de tres personas presentan mayor riesgo psicosocial intralaboral que las personas que tienen menos de tres personas a cargo. Las demás condiciones personales y ocupacionales no permitieron llevar a cabo análisis discriminantes ya que los valores de las variables eran similares en su gran mayoría, es decir, los trabajadores tenían las mismas condiciones socio demográficas en general.</w:t>
      </w:r>
    </w:p>
    <w:p w14:paraId="7CFAC8D0"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3BF6DEA1"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Exactamente en las dimensiones demanda ambiental y de esfuerzo físico constituyen las dimensiones que se encuentran con un nivel de riesgo alto, correspondiente al dominio demandas en el trabajo y la dimensión capacitación perteneciente al dominio control sobre el trabajo también arrojan un riesgo bajo en la investigación.</w:t>
      </w:r>
    </w:p>
    <w:p w14:paraId="08C7A520"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p>
    <w:p w14:paraId="6E167FE8"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Las dimensiones y dominios que se encuentra bajo esta categoría ameritan observación y acciones sistemáticas de intervención para prevenir efectos perjudiciales en la salud.</w:t>
      </w:r>
    </w:p>
    <w:p w14:paraId="7035EBD4"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p>
    <w:p w14:paraId="5FA50A4B"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 xml:space="preserve">La dimensión retroalimentación del desempeño correspondiente al dominio liderazgo y relaciones sociales en el trabajo presento un nivel de riesgo medio como anteriormente mencionada muestra; se espera que los factores psicosociales que obtengan puntuaciones de este nivel estén relacionados con síntomas o respuestas de riesgo significativo. </w:t>
      </w:r>
    </w:p>
    <w:p w14:paraId="5988B6D6"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p>
    <w:p w14:paraId="6CDB168B"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Los dominios demandas emocionales y demandas en el trabajo representa los mayores riesgos arrojados en esta investigación, dado por la concentración y responsabilidad que requiere el desempeño de este cargo.</w:t>
      </w:r>
    </w:p>
    <w:p w14:paraId="2BFCB46E"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p>
    <w:p w14:paraId="18A2A306" w14:textId="77777777" w:rsidR="0089229F" w:rsidRPr="001D7C45" w:rsidRDefault="0089229F" w:rsidP="00F77BDE">
      <w:pPr>
        <w:spacing w:after="0" w:line="360" w:lineRule="auto"/>
        <w:ind w:firstLine="720"/>
        <w:contextualSpacing/>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Las demás dimensiones de los diferentes dominios según la investigación presentan riesgo alto, medio o riego bajo en ocasiones representados como factores protectores no indica que deben ser apartadas por su resultado, estas deben ser potenciadas, mantenidas y reforzadas.</w:t>
      </w:r>
    </w:p>
    <w:p w14:paraId="7E1A0911" w14:textId="77777777" w:rsidR="0089229F" w:rsidRPr="001D7C45" w:rsidRDefault="0089229F" w:rsidP="00F77BDE">
      <w:pPr>
        <w:pBdr>
          <w:top w:val="nil"/>
          <w:left w:val="nil"/>
          <w:bottom w:val="nil"/>
          <w:right w:val="nil"/>
          <w:between w:val="nil"/>
        </w:pBdr>
        <w:spacing w:after="0" w:line="360" w:lineRule="auto"/>
        <w:ind w:firstLine="720"/>
        <w:contextualSpacing/>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En definitiva, se espera haber alcanzado los objetivos planteados en la investigación y con esto contribuir, aunque sea mínimamente a la evaluación de factores de riesgos psicosociales intralaborales en un sector tan particular como es el de las </w:t>
      </w:r>
      <w:r w:rsidR="0099648C" w:rsidRPr="001D7C45">
        <w:rPr>
          <w:rFonts w:ascii="Times New Roman" w:eastAsia="Times New Roman" w:hAnsi="Times New Roman" w:cs="Times New Roman"/>
          <w:color w:val="000000"/>
          <w:sz w:val="24"/>
          <w:szCs w:val="24"/>
        </w:rPr>
        <w:t xml:space="preserve">auxiliares </w:t>
      </w:r>
      <w:r w:rsidRPr="001D7C45">
        <w:rPr>
          <w:rFonts w:ascii="Times New Roman" w:eastAsia="Times New Roman" w:hAnsi="Times New Roman" w:cs="Times New Roman"/>
          <w:color w:val="000000"/>
          <w:sz w:val="24"/>
          <w:szCs w:val="24"/>
        </w:rPr>
        <w:t xml:space="preserve">de </w:t>
      </w:r>
      <w:r w:rsidR="0099648C" w:rsidRPr="001D7C45">
        <w:rPr>
          <w:rFonts w:ascii="Times New Roman" w:eastAsia="Times New Roman" w:hAnsi="Times New Roman" w:cs="Times New Roman"/>
          <w:color w:val="000000"/>
          <w:sz w:val="24"/>
          <w:szCs w:val="24"/>
        </w:rPr>
        <w:t>enfermería</w:t>
      </w:r>
      <w:r w:rsidRPr="001D7C45">
        <w:rPr>
          <w:rFonts w:ascii="Times New Roman" w:eastAsia="Times New Roman" w:hAnsi="Times New Roman" w:cs="Times New Roman"/>
          <w:color w:val="000000"/>
          <w:sz w:val="24"/>
          <w:szCs w:val="24"/>
        </w:rPr>
        <w:t>; sin olvidar el aporte que puede tener el estudio para los profesionales que se dedican a trabajar en la prevención de factores de riesgos psicosociales.</w:t>
      </w:r>
    </w:p>
    <w:p w14:paraId="3A57D079" w14:textId="25C28FCD" w:rsidR="003026F0" w:rsidRPr="001D7C45" w:rsidRDefault="002E4F83" w:rsidP="001D7C45">
      <w:pPr>
        <w:pStyle w:val="Ttulo1"/>
        <w:numPr>
          <w:ilvl w:val="0"/>
          <w:numId w:val="7"/>
        </w:numPr>
        <w:spacing w:line="360" w:lineRule="auto"/>
        <w:ind w:left="360"/>
        <w:jc w:val="both"/>
        <w:rPr>
          <w:rFonts w:ascii="Times New Roman" w:eastAsia="Times New Roman" w:hAnsi="Times New Roman" w:cs="Times New Roman"/>
          <w:color w:val="000000"/>
          <w:sz w:val="24"/>
          <w:szCs w:val="24"/>
        </w:rPr>
      </w:pPr>
      <w:bookmarkStart w:id="153" w:name="_Toc52981752"/>
      <w:bookmarkStart w:id="154" w:name="_Toc52981789"/>
      <w:bookmarkStart w:id="155" w:name="_Toc74929805"/>
      <w:r w:rsidRPr="001D7C45">
        <w:rPr>
          <w:rFonts w:ascii="Times New Roman" w:eastAsia="Times New Roman" w:hAnsi="Times New Roman" w:cs="Times New Roman"/>
          <w:color w:val="000000"/>
          <w:sz w:val="24"/>
          <w:szCs w:val="24"/>
        </w:rPr>
        <w:t>R</w:t>
      </w:r>
      <w:r w:rsidR="00F77BDE" w:rsidRPr="001D7C45">
        <w:rPr>
          <w:rFonts w:ascii="Times New Roman" w:eastAsia="Times New Roman" w:hAnsi="Times New Roman" w:cs="Times New Roman"/>
          <w:color w:val="000000"/>
          <w:sz w:val="24"/>
          <w:szCs w:val="24"/>
        </w:rPr>
        <w:t>ecomendaciones</w:t>
      </w:r>
      <w:bookmarkEnd w:id="153"/>
      <w:bookmarkEnd w:id="154"/>
      <w:bookmarkEnd w:id="155"/>
    </w:p>
    <w:p w14:paraId="5E934C6C" w14:textId="31F5ABB3" w:rsidR="003026F0" w:rsidRPr="001D7C45" w:rsidRDefault="002E4F83" w:rsidP="00F77BDE">
      <w:pPr>
        <w:pBdr>
          <w:top w:val="nil"/>
          <w:left w:val="nil"/>
          <w:bottom w:val="nil"/>
          <w:right w:val="nil"/>
          <w:between w:val="nil"/>
        </w:pBdr>
        <w:spacing w:after="0" w:line="360" w:lineRule="auto"/>
        <w:ind w:firstLine="562"/>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Las condiciones personales y organizacionales es un factor importante a considerar en trabajadores expuestos de manera colectiva a factores psicosociales intralaborales; por lo tanto, se hace necesario formular nuevos estudios que contemplen la incidencia de estas condiciones tanto en los factores de riesgos psicosociales int</w:t>
      </w:r>
      <w:r w:rsidR="00354E3E">
        <w:rPr>
          <w:rFonts w:ascii="Times New Roman" w:eastAsia="Times New Roman" w:hAnsi="Times New Roman" w:cs="Times New Roman"/>
          <w:color w:val="000000"/>
          <w:sz w:val="24"/>
          <w:szCs w:val="24"/>
        </w:rPr>
        <w:t>ralaborales como extralaborales:</w:t>
      </w:r>
    </w:p>
    <w:p w14:paraId="53E7BB40" w14:textId="77777777" w:rsidR="003026F0" w:rsidRPr="001D7C45" w:rsidRDefault="003026F0" w:rsidP="001D7C45">
      <w:pPr>
        <w:pBdr>
          <w:top w:val="nil"/>
          <w:left w:val="nil"/>
          <w:bottom w:val="nil"/>
          <w:right w:val="nil"/>
          <w:between w:val="nil"/>
        </w:pBdr>
        <w:spacing w:after="0" w:line="360" w:lineRule="auto"/>
        <w:ind w:firstLine="562"/>
        <w:jc w:val="both"/>
        <w:rPr>
          <w:rFonts w:ascii="Times New Roman" w:eastAsia="Times New Roman" w:hAnsi="Times New Roman" w:cs="Times New Roman"/>
          <w:color w:val="000000"/>
          <w:sz w:val="24"/>
          <w:szCs w:val="24"/>
        </w:rPr>
      </w:pPr>
    </w:p>
    <w:p w14:paraId="643CE1E1" w14:textId="77777777" w:rsidR="00354E3E" w:rsidRDefault="0099648C" w:rsidP="00354E3E">
      <w:pPr>
        <w:numPr>
          <w:ilvl w:val="0"/>
          <w:numId w:val="5"/>
        </w:numPr>
        <w:pBdr>
          <w:top w:val="nil"/>
          <w:left w:val="nil"/>
          <w:bottom w:val="nil"/>
          <w:right w:val="nil"/>
          <w:between w:val="nil"/>
        </w:pBdr>
        <w:spacing w:after="0" w:line="360" w:lineRule="auto"/>
        <w:ind w:left="360" w:hanging="270"/>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Al </w:t>
      </w:r>
      <w:r w:rsidR="002E4F83" w:rsidRPr="001D7C45">
        <w:rPr>
          <w:rFonts w:ascii="Times New Roman" w:eastAsia="Times New Roman" w:hAnsi="Times New Roman" w:cs="Times New Roman"/>
          <w:color w:val="000000"/>
          <w:sz w:val="24"/>
          <w:szCs w:val="24"/>
        </w:rPr>
        <w:t xml:space="preserve">Hospital Regional San Andrés De </w:t>
      </w:r>
      <w:r w:rsidRPr="001D7C45">
        <w:rPr>
          <w:rFonts w:ascii="Times New Roman" w:eastAsia="Times New Roman" w:hAnsi="Times New Roman" w:cs="Times New Roman"/>
          <w:color w:val="000000"/>
          <w:sz w:val="24"/>
          <w:szCs w:val="24"/>
        </w:rPr>
        <w:t>Chiriguaná</w:t>
      </w:r>
      <w:r w:rsidR="00354E3E">
        <w:rPr>
          <w:rFonts w:ascii="Times New Roman" w:eastAsia="Times New Roman" w:hAnsi="Times New Roman" w:cs="Times New Roman"/>
          <w:color w:val="000000"/>
          <w:sz w:val="24"/>
          <w:szCs w:val="24"/>
        </w:rPr>
        <w:t xml:space="preserve"> Cesar, t</w:t>
      </w:r>
      <w:r w:rsidR="002E4F83" w:rsidRPr="00354E3E">
        <w:rPr>
          <w:rFonts w:ascii="Times New Roman" w:eastAsia="Times New Roman" w:hAnsi="Times New Roman" w:cs="Times New Roman"/>
          <w:sz w:val="24"/>
          <w:szCs w:val="24"/>
        </w:rPr>
        <w:t>ener en cuenta la resolución 2646 de 2008 y la ley 1562 del 11 de julio de 2012 del Ministerio de Protección Social donde se hace obligatoria para todas las empresas generar acciones tendientes a la evaluación, identificación y detención de éstos dentro de las organizaciones. De esta manera se podría identificar los riesgos psicosociales en la totalidad de los funcionarios que allí laboran.</w:t>
      </w:r>
    </w:p>
    <w:p w14:paraId="25C60D7D" w14:textId="77777777" w:rsidR="00354E3E" w:rsidRDefault="002E4F83" w:rsidP="00354E3E">
      <w:pPr>
        <w:numPr>
          <w:ilvl w:val="0"/>
          <w:numId w:val="5"/>
        </w:numPr>
        <w:pBdr>
          <w:top w:val="nil"/>
          <w:left w:val="nil"/>
          <w:bottom w:val="nil"/>
          <w:right w:val="nil"/>
          <w:between w:val="nil"/>
        </w:pBdr>
        <w:spacing w:after="0" w:line="360" w:lineRule="auto"/>
        <w:ind w:left="360" w:hanging="270"/>
        <w:rPr>
          <w:rFonts w:ascii="Times New Roman" w:eastAsia="Times New Roman" w:hAnsi="Times New Roman" w:cs="Times New Roman"/>
          <w:color w:val="000000"/>
          <w:sz w:val="24"/>
          <w:szCs w:val="24"/>
        </w:rPr>
      </w:pPr>
      <w:r w:rsidRPr="00354E3E">
        <w:rPr>
          <w:rFonts w:ascii="Times New Roman" w:eastAsia="Times New Roman" w:hAnsi="Times New Roman" w:cs="Times New Roman"/>
          <w:sz w:val="24"/>
          <w:szCs w:val="24"/>
        </w:rPr>
        <w:t>Generar estrategias que les permitan a las personas interesadas poder acceder con facilidad a la investigación y conocer los resultados obtenidos.</w:t>
      </w:r>
    </w:p>
    <w:p w14:paraId="45D3B408" w14:textId="3A0045A2" w:rsidR="003026F0" w:rsidRPr="00354E3E" w:rsidRDefault="002E4F83" w:rsidP="00354E3E">
      <w:pPr>
        <w:numPr>
          <w:ilvl w:val="0"/>
          <w:numId w:val="5"/>
        </w:numPr>
        <w:pBdr>
          <w:top w:val="nil"/>
          <w:left w:val="nil"/>
          <w:bottom w:val="nil"/>
          <w:right w:val="nil"/>
          <w:between w:val="nil"/>
        </w:pBdr>
        <w:spacing w:after="0" w:line="360" w:lineRule="auto"/>
        <w:ind w:left="360" w:hanging="270"/>
        <w:rPr>
          <w:rFonts w:ascii="Times New Roman" w:eastAsia="Times New Roman" w:hAnsi="Times New Roman" w:cs="Times New Roman"/>
          <w:color w:val="000000"/>
          <w:sz w:val="24"/>
          <w:szCs w:val="24"/>
        </w:rPr>
      </w:pPr>
      <w:r w:rsidRPr="00354E3E">
        <w:rPr>
          <w:rFonts w:ascii="Times New Roman" w:eastAsia="Times New Roman" w:hAnsi="Times New Roman" w:cs="Times New Roman"/>
          <w:sz w:val="24"/>
          <w:szCs w:val="24"/>
        </w:rPr>
        <w:t>Propender por la creación de un departamento de recursos humanos donde se puedan generar programas de prevención y estrategias que permitan el bienestar de las personas que trabajan en esta institución según los resultados, se debe implementar acciones que eviten poner en riesgo el estado de salud o sistema de gestión de seguridad y salud en el trabajo llamado anteriormente como programas de salud ocupacional, este sistema consiste en el desarrollo de un proceso lógico y por etapas basado en la mejora continua y que incluye la política, como la organización, la planificación, la aplicación, la evaluación, la auditoria y las acciones de mejoras con el objetivo de anticipar, reconocer, evaluar y controlar los riesgos que puedan afectar la seguridad y salud en el trabajo que conlleven al mejor rendimiento laboral de los trabajadores.</w:t>
      </w:r>
    </w:p>
    <w:p w14:paraId="65AE76BD" w14:textId="77777777" w:rsidR="003026F0" w:rsidRPr="001D7C45" w:rsidRDefault="003026F0" w:rsidP="001D7C45">
      <w:pPr>
        <w:spacing w:after="0" w:line="360" w:lineRule="auto"/>
        <w:ind w:firstLine="562"/>
        <w:jc w:val="both"/>
        <w:rPr>
          <w:rFonts w:ascii="Times New Roman" w:eastAsia="Times New Roman" w:hAnsi="Times New Roman" w:cs="Times New Roman"/>
          <w:sz w:val="24"/>
          <w:szCs w:val="24"/>
        </w:rPr>
      </w:pPr>
    </w:p>
    <w:p w14:paraId="710E16B6" w14:textId="77777777" w:rsidR="003026F0" w:rsidRPr="001D7C45" w:rsidRDefault="002E4F83" w:rsidP="00354E3E">
      <w:pPr>
        <w:spacing w:after="0" w:line="360" w:lineRule="auto"/>
        <w:ind w:firstLine="562"/>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En vista de los resultados que arrojó las dimensiones características de liderazgo y relaciones sociales en el trabajo se recomienda incentivar comportamientos creando espacios de interacción dentro de la misma institución lo que permitirá desarrollar una cultura del buen entendimiento y de escucha empática, fortaleciendo el trabajo en equipo y así mejorar el desempeño institucional.</w:t>
      </w:r>
    </w:p>
    <w:p w14:paraId="448A2D17" w14:textId="77777777" w:rsidR="003026F0" w:rsidRPr="001D7C45" w:rsidRDefault="003026F0" w:rsidP="00354E3E">
      <w:pPr>
        <w:spacing w:after="0" w:line="360" w:lineRule="auto"/>
        <w:ind w:firstLine="562"/>
        <w:rPr>
          <w:rFonts w:ascii="Times New Roman" w:eastAsia="Times New Roman" w:hAnsi="Times New Roman" w:cs="Times New Roman"/>
          <w:sz w:val="24"/>
          <w:szCs w:val="24"/>
        </w:rPr>
      </w:pPr>
    </w:p>
    <w:p w14:paraId="03F0B7A1" w14:textId="77777777" w:rsidR="003026F0" w:rsidRPr="001D7C45" w:rsidRDefault="002E4F83" w:rsidP="00354E3E">
      <w:pPr>
        <w:pBdr>
          <w:top w:val="nil"/>
          <w:left w:val="nil"/>
          <w:bottom w:val="nil"/>
          <w:right w:val="nil"/>
          <w:between w:val="nil"/>
        </w:pBdr>
        <w:spacing w:after="0" w:line="360" w:lineRule="auto"/>
        <w:ind w:firstLine="562"/>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Las condiciones personales y organizacionales de los trabajadores es un factor importante a considerar en trabajadores expuestos de manera colectiva a factores psicosociales intralaborales; por lo tanto, se hace necesario formular nuevos estudios que contemplen la incidencia de estas condiciones tanto en los factores de riesgos psicosociales intralaborales y extralaborales.</w:t>
      </w:r>
    </w:p>
    <w:p w14:paraId="49B3EC3C" w14:textId="77777777" w:rsidR="003026F0" w:rsidRPr="001D7C45" w:rsidRDefault="002E4F83" w:rsidP="00354E3E">
      <w:pPr>
        <w:spacing w:after="0" w:line="360" w:lineRule="auto"/>
        <w:ind w:firstLine="562"/>
        <w:rPr>
          <w:rFonts w:ascii="Times New Roman" w:eastAsia="Times New Roman" w:hAnsi="Times New Roman" w:cs="Times New Roman"/>
          <w:sz w:val="24"/>
          <w:szCs w:val="24"/>
        </w:rPr>
      </w:pPr>
      <w:r w:rsidRPr="001D7C45">
        <w:rPr>
          <w:rFonts w:ascii="Times New Roman" w:eastAsia="Times New Roman" w:hAnsi="Times New Roman" w:cs="Times New Roman"/>
          <w:color w:val="000000"/>
          <w:sz w:val="24"/>
          <w:szCs w:val="24"/>
        </w:rPr>
        <w:t>Como limitación de esta investigación se destaca el escaso tiempo asignado para poder acceder al personal para diligenciar los cuestionarios, ya que se debía sacar un espacio de tiempo de la jornada laboral para este propósito, lo que en algunas ocasiones pudo ser un factor que afectara los resultados. Por la misma limitante solo se trabajó con los factores de riesgos intralaborales, dejando a un lado los extralaborales que podían ofrecer información muy valiosa para el análisis de resultados.</w:t>
      </w:r>
    </w:p>
    <w:p w14:paraId="167A9776" w14:textId="77777777" w:rsidR="003026F0" w:rsidRPr="001D7C45" w:rsidRDefault="003026F0" w:rsidP="001D7C45">
      <w:pPr>
        <w:spacing w:after="0" w:line="360" w:lineRule="auto"/>
        <w:ind w:firstLine="562"/>
        <w:jc w:val="both"/>
        <w:rPr>
          <w:rFonts w:ascii="Times New Roman" w:eastAsia="Times New Roman" w:hAnsi="Times New Roman" w:cs="Times New Roman"/>
          <w:sz w:val="24"/>
          <w:szCs w:val="24"/>
        </w:rPr>
      </w:pPr>
    </w:p>
    <w:p w14:paraId="78113F4A" w14:textId="77777777" w:rsidR="003026F0" w:rsidRPr="001D7C45" w:rsidRDefault="002E4F83" w:rsidP="001D7C45">
      <w:pPr>
        <w:numPr>
          <w:ilvl w:val="0"/>
          <w:numId w:val="5"/>
        </w:numPr>
        <w:pBdr>
          <w:top w:val="nil"/>
          <w:left w:val="nil"/>
          <w:bottom w:val="nil"/>
          <w:right w:val="nil"/>
          <w:between w:val="nil"/>
        </w:pBdr>
        <w:spacing w:after="0" w:line="360" w:lineRule="auto"/>
        <w:ind w:left="180" w:hanging="180"/>
        <w:jc w:val="both"/>
        <w:rPr>
          <w:rFonts w:ascii="Times New Roman" w:eastAsia="Times New Roman" w:hAnsi="Times New Roman" w:cs="Times New Roman"/>
          <w:color w:val="000000"/>
          <w:sz w:val="24"/>
          <w:szCs w:val="24"/>
        </w:rPr>
      </w:pPr>
      <w:r w:rsidRPr="001D7C45">
        <w:rPr>
          <w:rFonts w:ascii="Times New Roman" w:eastAsia="Times New Roman" w:hAnsi="Times New Roman" w:cs="Times New Roman"/>
          <w:color w:val="000000"/>
          <w:sz w:val="24"/>
          <w:szCs w:val="24"/>
        </w:rPr>
        <w:t xml:space="preserve">A la Universidad Popular del Cesar y el programa de </w:t>
      </w:r>
      <w:r w:rsidR="0099648C" w:rsidRPr="001D7C45">
        <w:rPr>
          <w:rFonts w:ascii="Times New Roman" w:eastAsia="Times New Roman" w:hAnsi="Times New Roman" w:cs="Times New Roman"/>
          <w:color w:val="000000"/>
          <w:sz w:val="24"/>
          <w:szCs w:val="24"/>
        </w:rPr>
        <w:t xml:space="preserve">Psicología </w:t>
      </w:r>
    </w:p>
    <w:p w14:paraId="48B5E747" w14:textId="77777777" w:rsidR="003026F0" w:rsidRPr="001D7C45" w:rsidRDefault="003026F0" w:rsidP="001D7C45">
      <w:pPr>
        <w:spacing w:after="0" w:line="360" w:lineRule="auto"/>
        <w:ind w:firstLine="562"/>
        <w:jc w:val="both"/>
        <w:rPr>
          <w:rFonts w:ascii="Times New Roman" w:eastAsia="Times New Roman" w:hAnsi="Times New Roman" w:cs="Times New Roman"/>
          <w:sz w:val="24"/>
          <w:szCs w:val="24"/>
        </w:rPr>
      </w:pPr>
    </w:p>
    <w:p w14:paraId="05767021" w14:textId="77777777" w:rsidR="003026F0" w:rsidRPr="001D7C45" w:rsidRDefault="002E4F83" w:rsidP="001D7C45">
      <w:pPr>
        <w:spacing w:after="0" w:line="360" w:lineRule="auto"/>
        <w:ind w:firstLine="562"/>
        <w:jc w:val="both"/>
        <w:rPr>
          <w:rFonts w:ascii="Times New Roman" w:eastAsia="Times New Roman" w:hAnsi="Times New Roman" w:cs="Times New Roman"/>
          <w:sz w:val="24"/>
          <w:szCs w:val="24"/>
        </w:rPr>
      </w:pPr>
      <w:r w:rsidRPr="001D7C45">
        <w:rPr>
          <w:rFonts w:ascii="Times New Roman" w:eastAsia="Times New Roman" w:hAnsi="Times New Roman" w:cs="Times New Roman"/>
          <w:sz w:val="24"/>
          <w:szCs w:val="24"/>
        </w:rPr>
        <w:t>Seguir fomentando en los nuevos profesionales la participación activa en los procesos de investigación acerca de los riesgos a los que puede estar expuesto el personal asistencial de la salud y del personal en este caso las auxiliares de enfermería.</w:t>
      </w:r>
    </w:p>
    <w:p w14:paraId="2BB85398" w14:textId="77777777" w:rsidR="00D907CE" w:rsidRPr="00E5745C" w:rsidRDefault="00D907CE">
      <w:pPr>
        <w:spacing w:after="0" w:line="360" w:lineRule="auto"/>
        <w:ind w:firstLine="562"/>
        <w:jc w:val="both"/>
        <w:rPr>
          <w:rFonts w:ascii="Times New Roman" w:eastAsia="Times New Roman" w:hAnsi="Times New Roman" w:cs="Times New Roman"/>
          <w:sz w:val="24"/>
          <w:szCs w:val="24"/>
        </w:rPr>
      </w:pPr>
    </w:p>
    <w:p w14:paraId="596BAB22" w14:textId="6F038533" w:rsidR="003026F0" w:rsidRDefault="002E4F83">
      <w:pPr>
        <w:spacing w:after="0" w:line="360" w:lineRule="auto"/>
        <w:ind w:firstLine="562"/>
        <w:jc w:val="both"/>
        <w:rPr>
          <w:rFonts w:ascii="Times New Roman" w:eastAsia="Times New Roman" w:hAnsi="Times New Roman" w:cs="Times New Roman"/>
          <w:sz w:val="24"/>
          <w:szCs w:val="24"/>
        </w:rPr>
      </w:pPr>
      <w:r w:rsidRPr="00E5745C">
        <w:rPr>
          <w:rFonts w:ascii="Times New Roman" w:eastAsia="Times New Roman" w:hAnsi="Times New Roman" w:cs="Times New Roman"/>
          <w:sz w:val="24"/>
          <w:szCs w:val="24"/>
        </w:rPr>
        <w:t>Profundizar estudios incluidos en la línea de investigación que permitan seguir ampliando las características de la problemática y genera</w:t>
      </w:r>
      <w:r w:rsidR="00DB1356">
        <w:rPr>
          <w:rFonts w:ascii="Times New Roman" w:eastAsia="Times New Roman" w:hAnsi="Times New Roman" w:cs="Times New Roman"/>
          <w:sz w:val="24"/>
          <w:szCs w:val="24"/>
        </w:rPr>
        <w:t>r estrategias que abarquen muchas</w:t>
      </w:r>
      <w:r w:rsidRPr="00E5745C">
        <w:rPr>
          <w:rFonts w:ascii="Times New Roman" w:eastAsia="Times New Roman" w:hAnsi="Times New Roman" w:cs="Times New Roman"/>
          <w:sz w:val="24"/>
          <w:szCs w:val="24"/>
        </w:rPr>
        <w:t xml:space="preserve"> más persona</w:t>
      </w:r>
      <w:r w:rsidR="00DB1356">
        <w:rPr>
          <w:rFonts w:ascii="Times New Roman" w:eastAsia="Times New Roman" w:hAnsi="Times New Roman" w:cs="Times New Roman"/>
          <w:sz w:val="24"/>
          <w:szCs w:val="24"/>
        </w:rPr>
        <w:t>s y</w:t>
      </w:r>
      <w:r w:rsidRPr="00E5745C">
        <w:rPr>
          <w:rFonts w:ascii="Times New Roman" w:eastAsia="Times New Roman" w:hAnsi="Times New Roman" w:cs="Times New Roman"/>
          <w:sz w:val="24"/>
          <w:szCs w:val="24"/>
        </w:rPr>
        <w:t xml:space="preserve"> otras instituciones.</w:t>
      </w:r>
    </w:p>
    <w:p w14:paraId="7519E505" w14:textId="77777777" w:rsidR="00DB1356" w:rsidRDefault="00DB1356">
      <w:pPr>
        <w:spacing w:after="0" w:line="360" w:lineRule="auto"/>
        <w:ind w:firstLine="562"/>
        <w:jc w:val="both"/>
        <w:rPr>
          <w:rFonts w:ascii="Times New Roman" w:eastAsia="Times New Roman" w:hAnsi="Times New Roman" w:cs="Times New Roman"/>
          <w:sz w:val="24"/>
          <w:szCs w:val="24"/>
        </w:rPr>
      </w:pPr>
    </w:p>
    <w:p w14:paraId="662D09DA" w14:textId="7014CBBE" w:rsidR="003026F0" w:rsidRDefault="002E4F83" w:rsidP="00354E3E">
      <w:pPr>
        <w:pStyle w:val="Ttulo1"/>
        <w:numPr>
          <w:ilvl w:val="0"/>
          <w:numId w:val="7"/>
        </w:numPr>
        <w:ind w:left="360"/>
        <w:rPr>
          <w:rFonts w:ascii="Times New Roman" w:eastAsia="Times New Roman" w:hAnsi="Times New Roman" w:cs="Times New Roman"/>
          <w:color w:val="000000"/>
          <w:sz w:val="24"/>
          <w:szCs w:val="24"/>
        </w:rPr>
      </w:pPr>
      <w:bookmarkStart w:id="156" w:name="_Toc52981753"/>
      <w:bookmarkStart w:id="157" w:name="_Toc52981790"/>
      <w:bookmarkStart w:id="158" w:name="_Toc74929806"/>
      <w:r w:rsidRPr="00E5745C">
        <w:rPr>
          <w:rFonts w:ascii="Times New Roman" w:eastAsia="Times New Roman" w:hAnsi="Times New Roman" w:cs="Times New Roman"/>
          <w:color w:val="000000"/>
          <w:sz w:val="24"/>
          <w:szCs w:val="24"/>
        </w:rPr>
        <w:t>R</w:t>
      </w:r>
      <w:r w:rsidR="00354E3E" w:rsidRPr="00E5745C">
        <w:rPr>
          <w:rFonts w:ascii="Times New Roman" w:eastAsia="Times New Roman" w:hAnsi="Times New Roman" w:cs="Times New Roman"/>
          <w:color w:val="000000"/>
          <w:sz w:val="24"/>
          <w:szCs w:val="24"/>
        </w:rPr>
        <w:t>eferencias</w:t>
      </w:r>
      <w:bookmarkEnd w:id="156"/>
      <w:bookmarkEnd w:id="157"/>
      <w:bookmarkEnd w:id="158"/>
    </w:p>
    <w:p w14:paraId="68DFEDA0" w14:textId="77777777" w:rsidR="003026F0" w:rsidRPr="00E5745C" w:rsidRDefault="003026F0">
      <w:pPr>
        <w:spacing w:after="0" w:line="360" w:lineRule="auto"/>
        <w:rPr>
          <w:rFonts w:ascii="Times New Roman" w:eastAsia="Times New Roman" w:hAnsi="Times New Roman" w:cs="Times New Roman"/>
          <w:b/>
          <w:sz w:val="24"/>
          <w:szCs w:val="24"/>
        </w:rPr>
      </w:pPr>
    </w:p>
    <w:p w14:paraId="71ABEF82" w14:textId="6F4AA3F7" w:rsidR="008B40F8" w:rsidRPr="00887E79" w:rsidRDefault="00354E3E" w:rsidP="00C33C35">
      <w:pPr>
        <w:spacing w:after="0" w:line="360" w:lineRule="auto"/>
        <w:ind w:left="567" w:hanging="567"/>
        <w:mirrorIndents/>
        <w:jc w:val="both"/>
        <w:rPr>
          <w:rFonts w:ascii="Times New Roman" w:eastAsia="Times New Roman" w:hAnsi="Times New Roman" w:cs="Times New Roman"/>
          <w:b/>
          <w:sz w:val="24"/>
          <w:szCs w:val="24"/>
          <w:lang w:val="es-ES"/>
        </w:rPr>
      </w:pPr>
      <w:r w:rsidRPr="00887E79">
        <w:rPr>
          <w:rFonts w:ascii="Times New Roman" w:hAnsi="Times New Roman" w:cs="Times New Roman"/>
          <w:sz w:val="24"/>
          <w:szCs w:val="24"/>
        </w:rPr>
        <w:t>Abaunza, M; castellanos, Y; G</w:t>
      </w:r>
      <w:r w:rsidR="008B40F8" w:rsidRPr="00887E79">
        <w:rPr>
          <w:rFonts w:ascii="Times New Roman" w:hAnsi="Times New Roman" w:cs="Times New Roman"/>
          <w:sz w:val="24"/>
          <w:szCs w:val="24"/>
        </w:rPr>
        <w:t>arcía</w:t>
      </w:r>
      <w:r w:rsidRPr="00887E79">
        <w:rPr>
          <w:rFonts w:ascii="Times New Roman" w:hAnsi="Times New Roman" w:cs="Times New Roman"/>
          <w:sz w:val="24"/>
          <w:szCs w:val="24"/>
        </w:rPr>
        <w:t>, L &amp; Gómez, M</w:t>
      </w:r>
      <w:r w:rsidR="008B40F8" w:rsidRPr="00887E79">
        <w:rPr>
          <w:rFonts w:ascii="Times New Roman" w:hAnsi="Times New Roman" w:cs="Times New Roman"/>
          <w:sz w:val="24"/>
          <w:szCs w:val="24"/>
        </w:rPr>
        <w:t>. (2008). ¿</w:t>
      </w:r>
      <w:r w:rsidRPr="00887E79">
        <w:rPr>
          <w:rFonts w:ascii="Times New Roman" w:hAnsi="Times New Roman" w:cs="Times New Roman"/>
          <w:sz w:val="24"/>
          <w:szCs w:val="24"/>
        </w:rPr>
        <w:t>Cuál</w:t>
      </w:r>
      <w:r w:rsidR="008B40F8" w:rsidRPr="00887E79">
        <w:rPr>
          <w:rFonts w:ascii="Times New Roman" w:hAnsi="Times New Roman" w:cs="Times New Roman"/>
          <w:sz w:val="24"/>
          <w:szCs w:val="24"/>
        </w:rPr>
        <w:t xml:space="preserve"> es la productividad de enfermería?. </w:t>
      </w:r>
      <w:r w:rsidRPr="00887E79">
        <w:rPr>
          <w:rFonts w:ascii="Times New Roman" w:hAnsi="Times New Roman" w:cs="Times New Roman"/>
          <w:i/>
          <w:iCs/>
          <w:sz w:val="24"/>
          <w:szCs w:val="24"/>
        </w:rPr>
        <w:t>Avances</w:t>
      </w:r>
      <w:r w:rsidR="008B40F8" w:rsidRPr="00887E79">
        <w:rPr>
          <w:rFonts w:ascii="Times New Roman" w:hAnsi="Times New Roman" w:cs="Times New Roman"/>
          <w:i/>
          <w:iCs/>
          <w:sz w:val="24"/>
          <w:szCs w:val="24"/>
        </w:rPr>
        <w:t xml:space="preserve"> en enfermería</w:t>
      </w:r>
      <w:r w:rsidR="008B40F8" w:rsidRPr="00887E79">
        <w:rPr>
          <w:rFonts w:ascii="Times New Roman" w:hAnsi="Times New Roman" w:cs="Times New Roman"/>
          <w:sz w:val="24"/>
          <w:szCs w:val="24"/>
        </w:rPr>
        <w:t>, </w:t>
      </w:r>
      <w:r w:rsidR="008B40F8" w:rsidRPr="00887E79">
        <w:rPr>
          <w:rFonts w:ascii="Times New Roman" w:hAnsi="Times New Roman" w:cs="Times New Roman"/>
          <w:i/>
          <w:iCs/>
          <w:sz w:val="24"/>
          <w:szCs w:val="24"/>
        </w:rPr>
        <w:t>26</w:t>
      </w:r>
      <w:r w:rsidR="008B40F8" w:rsidRPr="00887E79">
        <w:rPr>
          <w:rFonts w:ascii="Times New Roman" w:hAnsi="Times New Roman" w:cs="Times New Roman"/>
          <w:sz w:val="24"/>
          <w:szCs w:val="24"/>
        </w:rPr>
        <w:t xml:space="preserve">(2), 91-97. </w:t>
      </w:r>
      <w:proofErr w:type="spellStart"/>
      <w:r w:rsidR="008B40F8" w:rsidRPr="00887E79">
        <w:rPr>
          <w:rFonts w:ascii="Times New Roman" w:hAnsi="Times New Roman" w:cs="Times New Roman"/>
          <w:sz w:val="24"/>
          <w:szCs w:val="24"/>
          <w:lang w:val="es-ES"/>
        </w:rPr>
        <w:t>Ret</w:t>
      </w:r>
      <w:r w:rsidR="00D907CE" w:rsidRPr="00887E79">
        <w:rPr>
          <w:rFonts w:ascii="Times New Roman" w:hAnsi="Times New Roman" w:cs="Times New Roman"/>
          <w:sz w:val="24"/>
          <w:szCs w:val="24"/>
          <w:lang w:val="es-ES"/>
        </w:rPr>
        <w:t>rieved</w:t>
      </w:r>
      <w:proofErr w:type="spellEnd"/>
      <w:r w:rsidR="00D907CE" w:rsidRPr="00887E79">
        <w:rPr>
          <w:rFonts w:ascii="Times New Roman" w:hAnsi="Times New Roman" w:cs="Times New Roman"/>
          <w:sz w:val="24"/>
          <w:szCs w:val="24"/>
          <w:lang w:val="es-ES"/>
        </w:rPr>
        <w:t xml:space="preserve"> </w:t>
      </w:r>
      <w:proofErr w:type="spellStart"/>
      <w:r w:rsidR="00D907CE" w:rsidRPr="00887E79">
        <w:rPr>
          <w:rFonts w:ascii="Times New Roman" w:hAnsi="Times New Roman" w:cs="Times New Roman"/>
          <w:sz w:val="24"/>
          <w:szCs w:val="24"/>
          <w:lang w:val="es-ES"/>
        </w:rPr>
        <w:t>September</w:t>
      </w:r>
      <w:proofErr w:type="spellEnd"/>
      <w:r w:rsidR="00D907CE" w:rsidRPr="00887E79">
        <w:rPr>
          <w:rFonts w:ascii="Times New Roman" w:hAnsi="Times New Roman" w:cs="Times New Roman"/>
          <w:sz w:val="24"/>
          <w:szCs w:val="24"/>
          <w:lang w:val="es-ES"/>
        </w:rPr>
        <w:t xml:space="preserve"> 30, 2020, </w:t>
      </w:r>
      <w:proofErr w:type="spellStart"/>
      <w:r w:rsidR="00D907CE" w:rsidRPr="00887E79">
        <w:rPr>
          <w:rFonts w:ascii="Times New Roman" w:hAnsi="Times New Roman" w:cs="Times New Roman"/>
          <w:sz w:val="24"/>
          <w:szCs w:val="24"/>
          <w:lang w:val="es-ES"/>
        </w:rPr>
        <w:t>from</w:t>
      </w:r>
      <w:proofErr w:type="spellEnd"/>
      <w:r w:rsidR="00D907CE" w:rsidRPr="00887E79">
        <w:rPr>
          <w:rFonts w:ascii="Times New Roman" w:hAnsi="Times New Roman" w:cs="Times New Roman"/>
          <w:sz w:val="24"/>
          <w:szCs w:val="24"/>
          <w:lang w:val="es-ES"/>
        </w:rPr>
        <w:t xml:space="preserve"> </w:t>
      </w:r>
      <w:hyperlink r:id="rId37" w:history="1">
        <w:r w:rsidR="00D907CE" w:rsidRPr="00887E79">
          <w:rPr>
            <w:rStyle w:val="Hipervnculo"/>
            <w:rFonts w:ascii="Times New Roman" w:hAnsi="Times New Roman" w:cs="Times New Roman"/>
            <w:color w:val="auto"/>
            <w:sz w:val="24"/>
            <w:szCs w:val="24"/>
            <w:u w:val="none"/>
            <w:lang w:val="es-ES"/>
          </w:rPr>
          <w:t>http://www.scielo.org.co/scielo.php?script=sci_arttext&amp;pid=S0121-45002008000200010&amp;lng=en&amp;tlng=es</w:t>
        </w:r>
      </w:hyperlink>
      <w:r w:rsidR="008B40F8" w:rsidRPr="00887E79">
        <w:rPr>
          <w:rFonts w:ascii="Times New Roman" w:hAnsi="Times New Roman" w:cs="Times New Roman"/>
          <w:sz w:val="24"/>
          <w:szCs w:val="24"/>
          <w:lang w:val="es-ES"/>
        </w:rPr>
        <w:t>.</w:t>
      </w:r>
    </w:p>
    <w:p w14:paraId="6C104D01" w14:textId="77777777" w:rsidR="008B40F8" w:rsidRPr="00887E79" w:rsidRDefault="008B40F8" w:rsidP="00C33C35">
      <w:pPr>
        <w:pStyle w:val="Prrafodelista"/>
        <w:spacing w:after="0" w:line="360" w:lineRule="auto"/>
        <w:ind w:left="567" w:right="144" w:hanging="567"/>
        <w:mirrorIndents/>
        <w:jc w:val="both"/>
        <w:rPr>
          <w:rFonts w:ascii="Times New Roman" w:eastAsia="Times New Roman" w:hAnsi="Times New Roman" w:cs="Times New Roman"/>
          <w:b/>
          <w:sz w:val="24"/>
          <w:szCs w:val="24"/>
          <w:lang w:val="es-ES"/>
        </w:rPr>
      </w:pPr>
    </w:p>
    <w:p w14:paraId="48670617" w14:textId="2D369477" w:rsidR="00793220" w:rsidRPr="00887E79" w:rsidRDefault="00B234EB" w:rsidP="00C33C35">
      <w:pPr>
        <w:pBdr>
          <w:top w:val="nil"/>
          <w:left w:val="nil"/>
          <w:bottom w:val="nil"/>
          <w:right w:val="nil"/>
          <w:between w:val="nil"/>
        </w:pBdr>
        <w:spacing w:after="0" w:line="360" w:lineRule="auto"/>
        <w:ind w:left="567" w:hanging="567"/>
        <w:contextualSpacing/>
        <w:mirrorIndents/>
        <w:jc w:val="both"/>
        <w:rPr>
          <w:rFonts w:ascii="Times New Roman" w:hAnsi="Times New Roman" w:cs="Times New Roman"/>
          <w:sz w:val="24"/>
          <w:szCs w:val="24"/>
          <w:shd w:val="clear" w:color="auto" w:fill="FFFFFF"/>
        </w:rPr>
      </w:pPr>
      <w:r w:rsidRPr="00887E79">
        <w:rPr>
          <w:rFonts w:ascii="Times New Roman" w:hAnsi="Times New Roman" w:cs="Times New Roman"/>
          <w:sz w:val="24"/>
          <w:szCs w:val="24"/>
          <w:shd w:val="clear" w:color="auto" w:fill="FFFFFF"/>
        </w:rPr>
        <w:t xml:space="preserve">Aliño, J. J. L. I., </w:t>
      </w:r>
      <w:proofErr w:type="spellStart"/>
      <w:r w:rsidRPr="00887E79">
        <w:rPr>
          <w:rFonts w:ascii="Times New Roman" w:hAnsi="Times New Roman" w:cs="Times New Roman"/>
          <w:sz w:val="24"/>
          <w:szCs w:val="24"/>
          <w:shd w:val="clear" w:color="auto" w:fill="FFFFFF"/>
        </w:rPr>
        <w:t>Miyar</w:t>
      </w:r>
      <w:proofErr w:type="spellEnd"/>
      <w:r w:rsidRPr="00887E79">
        <w:rPr>
          <w:rFonts w:ascii="Times New Roman" w:hAnsi="Times New Roman" w:cs="Times New Roman"/>
          <w:sz w:val="24"/>
          <w:szCs w:val="24"/>
          <w:shd w:val="clear" w:color="auto" w:fill="FFFFFF"/>
        </w:rPr>
        <w:t xml:space="preserve">, M. V., &amp; American </w:t>
      </w:r>
      <w:proofErr w:type="spellStart"/>
      <w:r w:rsidRPr="00887E79">
        <w:rPr>
          <w:rFonts w:ascii="Times New Roman" w:hAnsi="Times New Roman" w:cs="Times New Roman"/>
          <w:sz w:val="24"/>
          <w:szCs w:val="24"/>
          <w:shd w:val="clear" w:color="auto" w:fill="FFFFFF"/>
        </w:rPr>
        <w:t>Psychiatric</w:t>
      </w:r>
      <w:proofErr w:type="spellEnd"/>
      <w:r w:rsidRPr="00887E79">
        <w:rPr>
          <w:rFonts w:ascii="Times New Roman" w:hAnsi="Times New Roman" w:cs="Times New Roman"/>
          <w:sz w:val="24"/>
          <w:szCs w:val="24"/>
          <w:shd w:val="clear" w:color="auto" w:fill="FFFFFF"/>
        </w:rPr>
        <w:t xml:space="preserve"> </w:t>
      </w:r>
      <w:proofErr w:type="spellStart"/>
      <w:r w:rsidRPr="00887E79">
        <w:rPr>
          <w:rFonts w:ascii="Times New Roman" w:hAnsi="Times New Roman" w:cs="Times New Roman"/>
          <w:sz w:val="24"/>
          <w:szCs w:val="24"/>
          <w:shd w:val="clear" w:color="auto" w:fill="FFFFFF"/>
        </w:rPr>
        <w:t>Association</w:t>
      </w:r>
      <w:proofErr w:type="spellEnd"/>
      <w:r w:rsidRPr="00887E79">
        <w:rPr>
          <w:rFonts w:ascii="Times New Roman" w:hAnsi="Times New Roman" w:cs="Times New Roman"/>
          <w:sz w:val="24"/>
          <w:szCs w:val="24"/>
          <w:shd w:val="clear" w:color="auto" w:fill="FFFFFF"/>
        </w:rPr>
        <w:t>. (2008). </w:t>
      </w:r>
      <w:r w:rsidRPr="00887E79">
        <w:rPr>
          <w:rFonts w:ascii="Times New Roman" w:hAnsi="Times New Roman" w:cs="Times New Roman"/>
          <w:i/>
          <w:iCs/>
          <w:sz w:val="24"/>
          <w:szCs w:val="24"/>
          <w:shd w:val="clear" w:color="auto" w:fill="FFFFFF"/>
        </w:rPr>
        <w:t>DSM-IV-TR: Manual diagnóstico y estadístico de los trastornos mentales</w:t>
      </w:r>
      <w:r w:rsidRPr="00887E79">
        <w:rPr>
          <w:rFonts w:ascii="Times New Roman" w:hAnsi="Times New Roman" w:cs="Times New Roman"/>
          <w:sz w:val="24"/>
          <w:szCs w:val="24"/>
          <w:shd w:val="clear" w:color="auto" w:fill="FFFFFF"/>
        </w:rPr>
        <w:t xml:space="preserve">. American </w:t>
      </w:r>
      <w:proofErr w:type="spellStart"/>
      <w:r w:rsidRPr="00887E79">
        <w:rPr>
          <w:rFonts w:ascii="Times New Roman" w:hAnsi="Times New Roman" w:cs="Times New Roman"/>
          <w:sz w:val="24"/>
          <w:szCs w:val="24"/>
          <w:shd w:val="clear" w:color="auto" w:fill="FFFFFF"/>
        </w:rPr>
        <w:t>Psychiatric</w:t>
      </w:r>
      <w:proofErr w:type="spellEnd"/>
      <w:r w:rsidRPr="00887E79">
        <w:rPr>
          <w:rFonts w:ascii="Times New Roman" w:hAnsi="Times New Roman" w:cs="Times New Roman"/>
          <w:sz w:val="24"/>
          <w:szCs w:val="24"/>
          <w:shd w:val="clear" w:color="auto" w:fill="FFFFFF"/>
        </w:rPr>
        <w:t xml:space="preserve"> Pub.</w:t>
      </w:r>
    </w:p>
    <w:p w14:paraId="21EA5B8B" w14:textId="77777777" w:rsidR="00B234EB" w:rsidRPr="00887E79" w:rsidRDefault="00B234EB" w:rsidP="00C33C35">
      <w:pPr>
        <w:pBdr>
          <w:top w:val="nil"/>
          <w:left w:val="nil"/>
          <w:bottom w:val="nil"/>
          <w:right w:val="nil"/>
          <w:between w:val="nil"/>
        </w:pBdr>
        <w:spacing w:after="0" w:line="360" w:lineRule="auto"/>
        <w:ind w:left="567" w:hanging="567"/>
        <w:contextualSpacing/>
        <w:mirrorIndents/>
        <w:jc w:val="both"/>
        <w:rPr>
          <w:rFonts w:ascii="Times New Roman" w:eastAsia="Times New Roman" w:hAnsi="Times New Roman" w:cs="Times New Roman"/>
          <w:sz w:val="24"/>
          <w:szCs w:val="24"/>
        </w:rPr>
      </w:pPr>
    </w:p>
    <w:p w14:paraId="33617B65" w14:textId="77777777" w:rsidR="003026F0" w:rsidRPr="00887E79" w:rsidRDefault="002E4F83" w:rsidP="00C33C35">
      <w:pPr>
        <w:pBdr>
          <w:top w:val="nil"/>
          <w:left w:val="nil"/>
          <w:bottom w:val="nil"/>
          <w:right w:val="nil"/>
          <w:between w:val="nil"/>
        </w:pBdr>
        <w:shd w:val="clear" w:color="auto" w:fill="FFFFFF"/>
        <w:spacing w:after="0" w:line="360" w:lineRule="auto"/>
        <w:ind w:left="567" w:hanging="567"/>
        <w:mirrorIndents/>
        <w:jc w:val="both"/>
        <w:rPr>
          <w:rFonts w:ascii="Times New Roman" w:eastAsia="Times New Roman" w:hAnsi="Times New Roman" w:cs="Times New Roman"/>
          <w:sz w:val="24"/>
          <w:szCs w:val="24"/>
        </w:rPr>
      </w:pPr>
      <w:r w:rsidRPr="00887E79">
        <w:rPr>
          <w:rFonts w:ascii="Times New Roman" w:eastAsia="Times New Roman" w:hAnsi="Times New Roman" w:cs="Times New Roman"/>
          <w:sz w:val="24"/>
          <w:szCs w:val="24"/>
        </w:rPr>
        <w:t xml:space="preserve">Arredondo M, Viña SJ, Oramas A.  revista cubana de salud y trabajo 2019;20(1):58-64 Experiencia cubana con el </w:t>
      </w:r>
      <w:proofErr w:type="spellStart"/>
      <w:r w:rsidRPr="00887E79">
        <w:rPr>
          <w:rFonts w:ascii="Times New Roman" w:eastAsia="Times New Roman" w:hAnsi="Times New Roman" w:cs="Times New Roman"/>
          <w:sz w:val="24"/>
          <w:szCs w:val="24"/>
        </w:rPr>
        <w:t>Istas</w:t>
      </w:r>
      <w:proofErr w:type="spellEnd"/>
      <w:r w:rsidRPr="00887E79">
        <w:rPr>
          <w:rFonts w:ascii="Times New Roman" w:eastAsia="Times New Roman" w:hAnsi="Times New Roman" w:cs="Times New Roman"/>
          <w:sz w:val="24"/>
          <w:szCs w:val="24"/>
        </w:rPr>
        <w:t xml:space="preserve"> 21 en la evaluación de los factores de riesgo psicosociales laborales en un centro de telecomunicaciones.</w:t>
      </w:r>
    </w:p>
    <w:p w14:paraId="3DC79FC4" w14:textId="77777777" w:rsidR="003026F0" w:rsidRPr="00887E79" w:rsidRDefault="003026F0" w:rsidP="00C33C35">
      <w:pPr>
        <w:spacing w:after="0" w:line="360" w:lineRule="auto"/>
        <w:ind w:left="567" w:hanging="567"/>
        <w:contextualSpacing/>
        <w:mirrorIndents/>
        <w:jc w:val="both"/>
        <w:rPr>
          <w:rFonts w:ascii="Times New Roman" w:eastAsia="Times New Roman" w:hAnsi="Times New Roman" w:cs="Times New Roman"/>
          <w:sz w:val="24"/>
          <w:szCs w:val="24"/>
        </w:rPr>
      </w:pPr>
    </w:p>
    <w:p w14:paraId="2E490662" w14:textId="69DCD6CD" w:rsidR="003026F0" w:rsidRPr="00887E79" w:rsidRDefault="002E4F83" w:rsidP="00C33C35">
      <w:pPr>
        <w:pBdr>
          <w:top w:val="nil"/>
          <w:left w:val="nil"/>
          <w:bottom w:val="nil"/>
          <w:right w:val="nil"/>
          <w:between w:val="nil"/>
        </w:pBdr>
        <w:spacing w:after="0" w:line="360" w:lineRule="auto"/>
        <w:ind w:left="567" w:hanging="567"/>
        <w:mirrorIndents/>
        <w:jc w:val="both"/>
        <w:rPr>
          <w:rStyle w:val="Hipervnculo"/>
          <w:rFonts w:ascii="Times New Roman" w:eastAsia="Times New Roman" w:hAnsi="Times New Roman" w:cs="Times New Roman"/>
          <w:color w:val="auto"/>
          <w:sz w:val="24"/>
          <w:szCs w:val="24"/>
          <w:u w:val="none"/>
        </w:rPr>
      </w:pPr>
      <w:r w:rsidRPr="00887E79">
        <w:rPr>
          <w:rFonts w:ascii="Times New Roman" w:eastAsia="Times New Roman" w:hAnsi="Times New Roman" w:cs="Times New Roman"/>
          <w:sz w:val="24"/>
          <w:szCs w:val="24"/>
        </w:rPr>
        <w:t>Arrogante, O., &amp; Aparicio-</w:t>
      </w:r>
      <w:proofErr w:type="spellStart"/>
      <w:r w:rsidRPr="00887E79">
        <w:rPr>
          <w:rFonts w:ascii="Times New Roman" w:eastAsia="Times New Roman" w:hAnsi="Times New Roman" w:cs="Times New Roman"/>
          <w:sz w:val="24"/>
          <w:szCs w:val="24"/>
        </w:rPr>
        <w:t>Zaldivar</w:t>
      </w:r>
      <w:proofErr w:type="spellEnd"/>
      <w:r w:rsidRPr="00887E79">
        <w:rPr>
          <w:rFonts w:ascii="Times New Roman" w:eastAsia="Times New Roman" w:hAnsi="Times New Roman" w:cs="Times New Roman"/>
          <w:sz w:val="24"/>
          <w:szCs w:val="24"/>
        </w:rPr>
        <w:t xml:space="preserve">, E. G. (2019). Síndrome de burnout en los profesionales de cuidados intensivos: Relaciones con la salud y el bienestar. Enfermería Intensiva, S113023991930046X. </w:t>
      </w:r>
      <w:hyperlink r:id="rId38" w:history="1">
        <w:r w:rsidR="00561FAE" w:rsidRPr="00887E79">
          <w:rPr>
            <w:rStyle w:val="Hipervnculo"/>
            <w:rFonts w:ascii="Times New Roman" w:eastAsia="Times New Roman" w:hAnsi="Times New Roman" w:cs="Times New Roman"/>
            <w:color w:val="auto"/>
            <w:sz w:val="24"/>
            <w:szCs w:val="24"/>
            <w:u w:val="none"/>
          </w:rPr>
          <w:t>https://doi.org/10.1016/j.enfi.2019.03.004</w:t>
        </w:r>
      </w:hyperlink>
    </w:p>
    <w:p w14:paraId="049C4F17" w14:textId="77777777" w:rsidR="00C33C35" w:rsidRDefault="00C33C35" w:rsidP="00C33C35">
      <w:pPr>
        <w:pStyle w:val="Prrafodelista"/>
        <w:spacing w:after="0" w:line="360" w:lineRule="auto"/>
        <w:ind w:left="567" w:hanging="567"/>
        <w:mirrorIndents/>
        <w:rPr>
          <w:rFonts w:ascii="Times New Roman" w:eastAsia="Times New Roman" w:hAnsi="Times New Roman" w:cs="Times New Roman"/>
          <w:sz w:val="24"/>
          <w:szCs w:val="24"/>
          <w:lang w:val="es-ES"/>
        </w:rPr>
      </w:pPr>
    </w:p>
    <w:p w14:paraId="46FE7E18" w14:textId="4BF2205B" w:rsidR="00C33C35" w:rsidRPr="00C33C35" w:rsidRDefault="00C33C35" w:rsidP="00C33C35">
      <w:pPr>
        <w:pStyle w:val="Prrafodelista"/>
        <w:spacing w:after="0" w:line="360" w:lineRule="auto"/>
        <w:ind w:left="567" w:hanging="567"/>
        <w:mirrorIndents/>
        <w:rPr>
          <w:rFonts w:ascii="Times New Roman" w:eastAsia="Times New Roman" w:hAnsi="Times New Roman" w:cs="Times New Roman"/>
          <w:sz w:val="24"/>
          <w:szCs w:val="24"/>
          <w:lang w:val="es-ES"/>
        </w:rPr>
      </w:pPr>
      <w:r w:rsidRPr="00C33C35">
        <w:rPr>
          <w:rFonts w:ascii="Times New Roman" w:eastAsia="Times New Roman" w:hAnsi="Times New Roman" w:cs="Times New Roman"/>
          <w:sz w:val="24"/>
          <w:szCs w:val="24"/>
          <w:lang w:val="es-ES"/>
        </w:rPr>
        <w:t xml:space="preserve">Andrade, Salamanca &amp; Ascanio. (2017). Identificación de factores de Riesgo Psicosociales de los trabajadores de la Cruz Roja Colombiana, de la ciudad de Valledupar. Recuperado de: </w:t>
      </w:r>
      <w:hyperlink r:id="rId39" w:history="1">
        <w:r w:rsidRPr="001D03B8">
          <w:rPr>
            <w:rStyle w:val="Hipervnculo"/>
            <w:rFonts w:ascii="Times New Roman" w:eastAsia="Times New Roman" w:hAnsi="Times New Roman" w:cs="Times New Roman"/>
            <w:sz w:val="24"/>
            <w:szCs w:val="24"/>
            <w:lang w:val="es-ES"/>
          </w:rPr>
          <w:t>https://digitk.areandina.edu.co/bitstream/handle/areandina/691/Identificaci%c3%b3n%20de%20factores%20de%20riesgo%20psicosociales%20de%20los%20trabajadores%20de%20la%20Cruz%20Roja%20Colombiana%2c%20de%20la%20ciudad%20de%20Valledupar.pdf?sequ</w:t>
        </w:r>
      </w:hyperlink>
      <w:r w:rsidRPr="00C33C35">
        <w:rPr>
          <w:rFonts w:ascii="Times New Roman" w:eastAsia="Times New Roman" w:hAnsi="Times New Roman" w:cs="Times New Roman"/>
          <w:sz w:val="24"/>
          <w:szCs w:val="24"/>
          <w:lang w:val="es-ES"/>
        </w:rPr>
        <w:t>.</w:t>
      </w:r>
      <w:r>
        <w:rPr>
          <w:rFonts w:ascii="Times New Roman" w:eastAsia="Times New Roman" w:hAnsi="Times New Roman" w:cs="Times New Roman"/>
          <w:sz w:val="24"/>
          <w:szCs w:val="24"/>
          <w:lang w:val="es-ES"/>
        </w:rPr>
        <w:t xml:space="preserve"> </w:t>
      </w:r>
    </w:p>
    <w:p w14:paraId="270542DC" w14:textId="77777777" w:rsidR="001F5CDA" w:rsidRPr="00887E79" w:rsidRDefault="001F5CDA" w:rsidP="00C33C35">
      <w:pPr>
        <w:pStyle w:val="Prrafodelista"/>
        <w:spacing w:after="0" w:line="360" w:lineRule="auto"/>
        <w:ind w:left="567" w:hanging="567"/>
        <w:mirrorIndents/>
        <w:rPr>
          <w:rFonts w:ascii="Times New Roman" w:hAnsi="Times New Roman" w:cs="Times New Roman"/>
          <w:sz w:val="24"/>
          <w:szCs w:val="24"/>
        </w:rPr>
      </w:pPr>
    </w:p>
    <w:p w14:paraId="4460A56C" w14:textId="30F8704E" w:rsidR="00357C51" w:rsidRPr="00887E79" w:rsidRDefault="00561FAE" w:rsidP="00C33C35">
      <w:pPr>
        <w:pBdr>
          <w:top w:val="nil"/>
          <w:left w:val="nil"/>
          <w:bottom w:val="nil"/>
          <w:right w:val="nil"/>
          <w:between w:val="nil"/>
        </w:pBdr>
        <w:spacing w:after="0" w:line="360" w:lineRule="auto"/>
        <w:ind w:left="567" w:hanging="567"/>
        <w:mirrorIndents/>
        <w:jc w:val="both"/>
        <w:rPr>
          <w:rFonts w:ascii="Times New Roman" w:hAnsi="Times New Roman" w:cs="Times New Roman"/>
          <w:sz w:val="24"/>
          <w:szCs w:val="24"/>
        </w:rPr>
      </w:pPr>
      <w:r w:rsidRPr="00887E79">
        <w:rPr>
          <w:rFonts w:ascii="Times New Roman" w:hAnsi="Times New Roman" w:cs="Times New Roman"/>
          <w:sz w:val="24"/>
          <w:szCs w:val="24"/>
        </w:rPr>
        <w:t>Astaiza, M., y Farfán, V. (2016). Relación entre los Factores de Riesgos Psicosocial Intralaboral de la Fundación EMTEL de la ciudad de Popayán (Tesis de Pregrado). Fundación Universitaria de Popayán, Colombia.</w:t>
      </w:r>
    </w:p>
    <w:p w14:paraId="45F93A2D" w14:textId="77777777" w:rsidR="00653903" w:rsidRPr="00887E79" w:rsidRDefault="00653903" w:rsidP="00C33C35">
      <w:pPr>
        <w:pBdr>
          <w:top w:val="nil"/>
          <w:left w:val="nil"/>
          <w:bottom w:val="nil"/>
          <w:right w:val="nil"/>
          <w:between w:val="nil"/>
        </w:pBdr>
        <w:spacing w:after="0" w:line="360" w:lineRule="auto"/>
        <w:ind w:left="567" w:hanging="567"/>
        <w:mirrorIndents/>
        <w:jc w:val="both"/>
        <w:rPr>
          <w:rFonts w:ascii="Times New Roman" w:eastAsia="Times New Roman" w:hAnsi="Times New Roman" w:cs="Times New Roman"/>
          <w:sz w:val="24"/>
          <w:szCs w:val="24"/>
        </w:rPr>
      </w:pPr>
    </w:p>
    <w:p w14:paraId="4AB6FBCC" w14:textId="55A72A67" w:rsidR="00357C51" w:rsidRDefault="00653903" w:rsidP="00C33C35">
      <w:pPr>
        <w:pStyle w:val="Prrafodelista"/>
        <w:ind w:left="567" w:hanging="567"/>
        <w:rPr>
          <w:rFonts w:ascii="Times New Roman" w:hAnsi="Times New Roman" w:cs="Times New Roman"/>
          <w:sz w:val="24"/>
          <w:szCs w:val="24"/>
          <w:shd w:val="clear" w:color="auto" w:fill="FFFFFF"/>
        </w:rPr>
      </w:pPr>
      <w:r w:rsidRPr="00746406">
        <w:rPr>
          <w:rFonts w:ascii="Times New Roman" w:hAnsi="Times New Roman" w:cs="Times New Roman"/>
          <w:sz w:val="24"/>
          <w:szCs w:val="24"/>
          <w:shd w:val="clear" w:color="auto" w:fill="FFFFFF"/>
        </w:rPr>
        <w:t>Avilés, JAF (2018). NTIC y riesgos psicosociales en el trabajo: estado de situación y propuestas de mejora. </w:t>
      </w:r>
      <w:proofErr w:type="spellStart"/>
      <w:r w:rsidRPr="00746406">
        <w:rPr>
          <w:rFonts w:ascii="Times New Roman" w:hAnsi="Times New Roman" w:cs="Times New Roman"/>
          <w:i/>
          <w:iCs/>
          <w:sz w:val="24"/>
          <w:szCs w:val="24"/>
          <w:shd w:val="clear" w:color="auto" w:fill="FFFFFF"/>
        </w:rPr>
        <w:t>Diritto</w:t>
      </w:r>
      <w:proofErr w:type="spellEnd"/>
      <w:r w:rsidRPr="00746406">
        <w:rPr>
          <w:rFonts w:ascii="Times New Roman" w:hAnsi="Times New Roman" w:cs="Times New Roman"/>
          <w:i/>
          <w:iCs/>
          <w:sz w:val="24"/>
          <w:szCs w:val="24"/>
          <w:shd w:val="clear" w:color="auto" w:fill="FFFFFF"/>
        </w:rPr>
        <w:t xml:space="preserve"> </w:t>
      </w:r>
      <w:proofErr w:type="spellStart"/>
      <w:r w:rsidRPr="00746406">
        <w:rPr>
          <w:rFonts w:ascii="Times New Roman" w:hAnsi="Times New Roman" w:cs="Times New Roman"/>
          <w:i/>
          <w:iCs/>
          <w:sz w:val="24"/>
          <w:szCs w:val="24"/>
          <w:shd w:val="clear" w:color="auto" w:fill="FFFFFF"/>
        </w:rPr>
        <w:t>della</w:t>
      </w:r>
      <w:proofErr w:type="spellEnd"/>
      <w:r w:rsidRPr="00746406">
        <w:rPr>
          <w:rFonts w:ascii="Times New Roman" w:hAnsi="Times New Roman" w:cs="Times New Roman"/>
          <w:i/>
          <w:iCs/>
          <w:sz w:val="24"/>
          <w:szCs w:val="24"/>
          <w:shd w:val="clear" w:color="auto" w:fill="FFFFFF"/>
        </w:rPr>
        <w:t xml:space="preserve"> </w:t>
      </w:r>
      <w:proofErr w:type="spellStart"/>
      <w:r w:rsidRPr="00746406">
        <w:rPr>
          <w:rFonts w:ascii="Times New Roman" w:hAnsi="Times New Roman" w:cs="Times New Roman"/>
          <w:i/>
          <w:iCs/>
          <w:sz w:val="24"/>
          <w:szCs w:val="24"/>
          <w:shd w:val="clear" w:color="auto" w:fill="FFFFFF"/>
        </w:rPr>
        <w:t>sicurezza</w:t>
      </w:r>
      <w:proofErr w:type="spellEnd"/>
      <w:r w:rsidRPr="00746406">
        <w:rPr>
          <w:rFonts w:ascii="Times New Roman" w:hAnsi="Times New Roman" w:cs="Times New Roman"/>
          <w:i/>
          <w:iCs/>
          <w:sz w:val="24"/>
          <w:szCs w:val="24"/>
          <w:shd w:val="clear" w:color="auto" w:fill="FFFFFF"/>
        </w:rPr>
        <w:t xml:space="preserve"> </w:t>
      </w:r>
      <w:proofErr w:type="spellStart"/>
      <w:r w:rsidRPr="00746406">
        <w:rPr>
          <w:rFonts w:ascii="Times New Roman" w:hAnsi="Times New Roman" w:cs="Times New Roman"/>
          <w:i/>
          <w:iCs/>
          <w:sz w:val="24"/>
          <w:szCs w:val="24"/>
          <w:shd w:val="clear" w:color="auto" w:fill="FFFFFF"/>
        </w:rPr>
        <w:t>sul</w:t>
      </w:r>
      <w:proofErr w:type="spellEnd"/>
      <w:r w:rsidRPr="00746406">
        <w:rPr>
          <w:rFonts w:ascii="Times New Roman" w:hAnsi="Times New Roman" w:cs="Times New Roman"/>
          <w:i/>
          <w:iCs/>
          <w:sz w:val="24"/>
          <w:szCs w:val="24"/>
          <w:shd w:val="clear" w:color="auto" w:fill="FFFFFF"/>
        </w:rPr>
        <w:t xml:space="preserve"> </w:t>
      </w:r>
      <w:proofErr w:type="spellStart"/>
      <w:r w:rsidRPr="00746406">
        <w:rPr>
          <w:rFonts w:ascii="Times New Roman" w:hAnsi="Times New Roman" w:cs="Times New Roman"/>
          <w:i/>
          <w:iCs/>
          <w:sz w:val="24"/>
          <w:szCs w:val="24"/>
          <w:shd w:val="clear" w:color="auto" w:fill="FFFFFF"/>
        </w:rPr>
        <w:t>lavoro</w:t>
      </w:r>
      <w:proofErr w:type="spellEnd"/>
      <w:r w:rsidRPr="00746406">
        <w:rPr>
          <w:rFonts w:ascii="Times New Roman" w:hAnsi="Times New Roman" w:cs="Times New Roman"/>
          <w:sz w:val="24"/>
          <w:szCs w:val="24"/>
          <w:shd w:val="clear" w:color="auto" w:fill="FFFFFF"/>
        </w:rPr>
        <w:t> , (2), 69-101.</w:t>
      </w:r>
    </w:p>
    <w:p w14:paraId="68E69999" w14:textId="77777777" w:rsidR="003026F0" w:rsidRPr="00746406" w:rsidRDefault="002E4F83" w:rsidP="00C33C35">
      <w:pPr>
        <w:pBdr>
          <w:top w:val="nil"/>
          <w:left w:val="nil"/>
          <w:bottom w:val="nil"/>
          <w:right w:val="nil"/>
          <w:between w:val="nil"/>
        </w:pBdr>
        <w:spacing w:after="0" w:line="360" w:lineRule="auto"/>
        <w:ind w:left="567"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Batería de    instrumentos para la evaluación de factores de rie</w:t>
      </w:r>
      <w:r w:rsidR="00357C51" w:rsidRPr="00746406">
        <w:rPr>
          <w:rFonts w:ascii="Times New Roman" w:eastAsia="Times New Roman" w:hAnsi="Times New Roman" w:cs="Times New Roman"/>
          <w:sz w:val="24"/>
          <w:szCs w:val="24"/>
        </w:rPr>
        <w:t>sgo psicosocial. Bogotá: Ministe</w:t>
      </w:r>
      <w:r w:rsidRPr="00746406">
        <w:rPr>
          <w:rFonts w:ascii="Times New Roman" w:eastAsia="Times New Roman" w:hAnsi="Times New Roman" w:cs="Times New Roman"/>
          <w:sz w:val="24"/>
          <w:szCs w:val="24"/>
        </w:rPr>
        <w:t>rio de la Prote</w:t>
      </w:r>
      <w:r w:rsidR="00D907CE" w:rsidRPr="00746406">
        <w:rPr>
          <w:rFonts w:ascii="Times New Roman" w:eastAsia="Times New Roman" w:hAnsi="Times New Roman" w:cs="Times New Roman"/>
          <w:sz w:val="24"/>
          <w:szCs w:val="24"/>
        </w:rPr>
        <w:t xml:space="preserve">cción Social. Recuperado    de: </w:t>
      </w:r>
      <w:hyperlink r:id="rId40" w:history="1">
        <w:r w:rsidR="00357C51" w:rsidRPr="00746406">
          <w:rPr>
            <w:rStyle w:val="Hipervnculo"/>
            <w:rFonts w:ascii="Times New Roman" w:eastAsia="Times New Roman" w:hAnsi="Times New Roman" w:cs="Times New Roman"/>
            <w:color w:val="auto"/>
            <w:sz w:val="24"/>
            <w:szCs w:val="24"/>
            <w:u w:val="none"/>
          </w:rPr>
          <w:t>http://ww.oiss.org/estrategia/IMG/pdf/I_encuesta_nacional_colombia2.pdf</w:t>
        </w:r>
      </w:hyperlink>
      <w:r w:rsidRPr="00746406">
        <w:rPr>
          <w:rFonts w:ascii="Times New Roman" w:eastAsia="Times New Roman" w:hAnsi="Times New Roman" w:cs="Times New Roman"/>
          <w:sz w:val="24"/>
          <w:szCs w:val="24"/>
        </w:rPr>
        <w:t xml:space="preserve">, extraído el 26 de octubre de 2016. </w:t>
      </w:r>
    </w:p>
    <w:p w14:paraId="719F7046" w14:textId="77777777" w:rsidR="00BF5538" w:rsidRPr="00746406" w:rsidRDefault="00BF5538" w:rsidP="00C33C35">
      <w:pPr>
        <w:pBdr>
          <w:top w:val="nil"/>
          <w:left w:val="nil"/>
          <w:bottom w:val="nil"/>
          <w:right w:val="nil"/>
          <w:between w:val="nil"/>
        </w:pBdr>
        <w:spacing w:after="0" w:line="360" w:lineRule="auto"/>
        <w:ind w:left="567" w:hanging="567"/>
        <w:mirrorIndents/>
        <w:jc w:val="both"/>
        <w:rPr>
          <w:rFonts w:ascii="Times New Roman" w:eastAsia="Times New Roman" w:hAnsi="Times New Roman" w:cs="Times New Roman"/>
          <w:sz w:val="24"/>
          <w:szCs w:val="24"/>
        </w:rPr>
      </w:pPr>
    </w:p>
    <w:p w14:paraId="0CA32AA3" w14:textId="77777777" w:rsidR="00BF5538" w:rsidRPr="00746406" w:rsidRDefault="00BF5538" w:rsidP="00C33C35">
      <w:pPr>
        <w:pBdr>
          <w:top w:val="nil"/>
          <w:left w:val="nil"/>
          <w:bottom w:val="nil"/>
          <w:right w:val="nil"/>
          <w:between w:val="nil"/>
        </w:pBdr>
        <w:spacing w:after="0" w:line="360" w:lineRule="auto"/>
        <w:ind w:left="567" w:hanging="567"/>
        <w:mirrorIndents/>
        <w:jc w:val="both"/>
        <w:rPr>
          <w:rFonts w:ascii="Times New Roman" w:eastAsia="Times New Roman" w:hAnsi="Times New Roman" w:cs="Times New Roman"/>
          <w:sz w:val="24"/>
          <w:szCs w:val="24"/>
          <w:lang w:val="en-US"/>
        </w:rPr>
      </w:pPr>
      <w:r w:rsidRPr="00746406">
        <w:rPr>
          <w:rFonts w:ascii="Times New Roman" w:hAnsi="Times New Roman" w:cs="Times New Roman"/>
          <w:sz w:val="24"/>
          <w:szCs w:val="24"/>
        </w:rPr>
        <w:t xml:space="preserve">Becerra, O. L., Quintanilla, D., Vásquez, X. A., &amp; Restrepo, G. H. (2018). Factores determinantes psicosociales asociados a patologías de stress laboral en funcionarios administrativos en una EPS de Bogotá. </w:t>
      </w:r>
      <w:r w:rsidRPr="00746406">
        <w:rPr>
          <w:rFonts w:ascii="Times New Roman" w:hAnsi="Times New Roman" w:cs="Times New Roman"/>
          <w:sz w:val="24"/>
          <w:szCs w:val="24"/>
          <w:lang w:val="en-US"/>
        </w:rPr>
        <w:t>Rev. Salud Pública, 20(5), 574-578</w:t>
      </w:r>
    </w:p>
    <w:p w14:paraId="6AA776C5" w14:textId="77777777" w:rsidR="003026F0" w:rsidRPr="00746406" w:rsidRDefault="003026F0" w:rsidP="00C33C35">
      <w:pPr>
        <w:spacing w:after="0" w:line="360" w:lineRule="auto"/>
        <w:ind w:left="567" w:hanging="567"/>
        <w:contextualSpacing/>
        <w:mirrorIndents/>
        <w:rPr>
          <w:rFonts w:ascii="Times New Roman" w:eastAsia="Times New Roman" w:hAnsi="Times New Roman" w:cs="Times New Roman"/>
          <w:sz w:val="24"/>
          <w:szCs w:val="24"/>
          <w:lang w:val="en-US"/>
        </w:rPr>
      </w:pPr>
    </w:p>
    <w:p w14:paraId="35844F50" w14:textId="77777777" w:rsidR="003404D1" w:rsidRDefault="003404D1" w:rsidP="00C33C35">
      <w:pPr>
        <w:pBdr>
          <w:top w:val="nil"/>
          <w:left w:val="nil"/>
          <w:bottom w:val="nil"/>
          <w:right w:val="nil"/>
          <w:between w:val="nil"/>
        </w:pBdr>
        <w:tabs>
          <w:tab w:val="left" w:pos="567"/>
        </w:tabs>
        <w:spacing w:after="160" w:line="360" w:lineRule="auto"/>
        <w:ind w:left="567" w:hanging="567"/>
        <w:rPr>
          <w:rStyle w:val="Hipervnculo"/>
          <w:rFonts w:ascii="Times New Roman" w:hAnsi="Times New Roman" w:cs="Times New Roman"/>
          <w:color w:val="auto"/>
          <w:sz w:val="24"/>
          <w:szCs w:val="24"/>
          <w:u w:val="none"/>
        </w:rPr>
      </w:pPr>
      <w:r w:rsidRPr="00746406">
        <w:rPr>
          <w:rFonts w:ascii="Times New Roman" w:hAnsi="Times New Roman" w:cs="Times New Roman"/>
          <w:sz w:val="24"/>
          <w:szCs w:val="24"/>
          <w:lang w:val="en-US"/>
        </w:rPr>
        <w:t xml:space="preserve">Bharthapudi, K. (2016). The Effects of Autonomy on Job Satisfaction. </w:t>
      </w:r>
      <w:r w:rsidRPr="00746406">
        <w:rPr>
          <w:rFonts w:ascii="Times New Roman" w:hAnsi="Times New Roman" w:cs="Times New Roman"/>
          <w:sz w:val="24"/>
          <w:szCs w:val="24"/>
        </w:rPr>
        <w:t xml:space="preserve">Recuperado de </w:t>
      </w:r>
      <w:hyperlink r:id="rId41" w:history="1">
        <w:r w:rsidRPr="00746406">
          <w:rPr>
            <w:rStyle w:val="Hipervnculo"/>
            <w:rFonts w:ascii="Times New Roman" w:hAnsi="Times New Roman" w:cs="Times New Roman"/>
            <w:color w:val="auto"/>
            <w:sz w:val="24"/>
            <w:szCs w:val="24"/>
            <w:u w:val="none"/>
          </w:rPr>
          <w:t>http://www.ehow.com/info_12107936_effects-autonomy-job-satisfaction.html</w:t>
        </w:r>
      </w:hyperlink>
    </w:p>
    <w:p w14:paraId="3497E6F5" w14:textId="42B62EC8" w:rsidR="00887E79" w:rsidRPr="00887E79" w:rsidRDefault="00887E79" w:rsidP="00C33C35">
      <w:pPr>
        <w:pBdr>
          <w:top w:val="nil"/>
          <w:left w:val="nil"/>
          <w:bottom w:val="nil"/>
          <w:right w:val="nil"/>
          <w:between w:val="nil"/>
        </w:pBdr>
        <w:spacing w:after="160" w:line="360" w:lineRule="auto"/>
        <w:ind w:left="567" w:hanging="567"/>
        <w:jc w:val="both"/>
        <w:rPr>
          <w:rFonts w:ascii="Times New Roman" w:hAnsi="Times New Roman" w:cs="Times New Roman"/>
          <w:sz w:val="24"/>
          <w:szCs w:val="24"/>
          <w:lang w:val="es-ES"/>
        </w:rPr>
      </w:pPr>
      <w:proofErr w:type="spellStart"/>
      <w:r w:rsidRPr="00887E79">
        <w:rPr>
          <w:rFonts w:ascii="Times New Roman" w:hAnsi="Times New Roman" w:cs="Times New Roman"/>
          <w:sz w:val="24"/>
          <w:szCs w:val="24"/>
          <w:lang w:val="es-ES"/>
        </w:rPr>
        <w:t>Beltran</w:t>
      </w:r>
      <w:proofErr w:type="spellEnd"/>
      <w:r w:rsidRPr="00887E79">
        <w:rPr>
          <w:rFonts w:ascii="Times New Roman" w:hAnsi="Times New Roman" w:cs="Times New Roman"/>
          <w:sz w:val="24"/>
          <w:szCs w:val="24"/>
          <w:lang w:val="es-ES"/>
        </w:rPr>
        <w:t xml:space="preserve">, A. (2014). Factores psicosociales y bienestar del trabajador en investigaciones realizadas en Colombia y España, durante el período 2002 - 2012. </w:t>
      </w:r>
      <w:r w:rsidRPr="00887E79">
        <w:rPr>
          <w:rFonts w:ascii="Times New Roman" w:hAnsi="Times New Roman" w:cs="Times New Roman"/>
          <w:i/>
          <w:iCs/>
          <w:sz w:val="24"/>
          <w:szCs w:val="24"/>
          <w:lang w:val="es-ES"/>
        </w:rPr>
        <w:t>Universidad del Rosario</w:t>
      </w:r>
      <w:r w:rsidRPr="00887E79">
        <w:rPr>
          <w:rFonts w:ascii="Times New Roman" w:hAnsi="Times New Roman" w:cs="Times New Roman"/>
          <w:sz w:val="24"/>
          <w:szCs w:val="24"/>
          <w:lang w:val="es-ES"/>
        </w:rPr>
        <w:t>, Recuperado de:</w:t>
      </w:r>
      <w:r>
        <w:rPr>
          <w:rFonts w:ascii="Times New Roman" w:hAnsi="Times New Roman" w:cs="Times New Roman"/>
          <w:sz w:val="24"/>
          <w:szCs w:val="24"/>
          <w:lang w:val="es-ES"/>
        </w:rPr>
        <w:t xml:space="preserve"> </w:t>
      </w:r>
      <w:hyperlink r:id="rId42" w:history="1">
        <w:r w:rsidRPr="007C4800">
          <w:rPr>
            <w:rStyle w:val="Hipervnculo"/>
            <w:rFonts w:ascii="Times New Roman" w:hAnsi="Times New Roman" w:cs="Times New Roman"/>
            <w:sz w:val="24"/>
            <w:szCs w:val="24"/>
            <w:lang w:val="es-ES"/>
          </w:rPr>
          <w:t>https://repository.urosario.edu.co/bitstream/handle/10336/8886/BeltranCabrejo-Andrea</w:t>
        </w:r>
      </w:hyperlink>
      <w:r w:rsidRPr="00887E79">
        <w:rPr>
          <w:rFonts w:ascii="Times New Roman" w:hAnsi="Times New Roman" w:cs="Times New Roman"/>
          <w:sz w:val="24"/>
          <w:szCs w:val="24"/>
          <w:lang w:val="es-ES"/>
        </w:rPr>
        <w:t>2014.pdf;jsessionid=FD565276EBCB41AF172F324B31E39A5D?sequence=2.</w:t>
      </w:r>
    </w:p>
    <w:p w14:paraId="48536766" w14:textId="4A14A6EA" w:rsidR="003026F0"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Bravo C., Nazar G. Riesgo psicosocial en el trabajo y salud en conductores de locomoción colectiva urbana en Chile. Rev. </w:t>
      </w:r>
      <w:r w:rsidR="007D658B" w:rsidRPr="00746406">
        <w:rPr>
          <w:rFonts w:ascii="Times New Roman" w:eastAsia="Times New Roman" w:hAnsi="Times New Roman" w:cs="Times New Roman"/>
          <w:sz w:val="24"/>
          <w:szCs w:val="24"/>
        </w:rPr>
        <w:t>Salud de los trabajadores</w:t>
      </w:r>
      <w:r w:rsidRPr="00746406">
        <w:rPr>
          <w:rFonts w:ascii="Times New Roman" w:eastAsia="Times New Roman" w:hAnsi="Times New Roman" w:cs="Times New Roman"/>
          <w:sz w:val="24"/>
          <w:szCs w:val="24"/>
        </w:rPr>
        <w:t xml:space="preserve"> [en línea] 2015 [</w:t>
      </w:r>
      <w:proofErr w:type="spellStart"/>
      <w:r w:rsidRPr="00746406">
        <w:rPr>
          <w:rFonts w:ascii="Times New Roman" w:eastAsia="Times New Roman" w:hAnsi="Times New Roman" w:cs="Times New Roman"/>
          <w:sz w:val="24"/>
          <w:szCs w:val="24"/>
        </w:rPr>
        <w:t>accesado</w:t>
      </w:r>
      <w:proofErr w:type="spellEnd"/>
      <w:r w:rsidRPr="00746406">
        <w:rPr>
          <w:rFonts w:ascii="Times New Roman" w:eastAsia="Times New Roman" w:hAnsi="Times New Roman" w:cs="Times New Roman"/>
          <w:sz w:val="24"/>
          <w:szCs w:val="24"/>
        </w:rPr>
        <w:t xml:space="preserve"> 22.04.18]; 23(2); [105-114 p.] Disponible en: http://www.red alyc.org/articulo.oa?id=3758442170040</w:t>
      </w:r>
    </w:p>
    <w:p w14:paraId="15543195" w14:textId="77777777" w:rsidR="007D658B" w:rsidRPr="00746406" w:rsidRDefault="007D658B"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p>
    <w:p w14:paraId="0708EC52" w14:textId="77777777" w:rsidR="003026F0" w:rsidRPr="00746406" w:rsidRDefault="002E4F83"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lang w:val="en-US"/>
        </w:rPr>
      </w:pPr>
      <w:r w:rsidRPr="00746406">
        <w:rPr>
          <w:rFonts w:ascii="Times New Roman" w:eastAsia="Times New Roman" w:hAnsi="Times New Roman" w:cs="Times New Roman"/>
          <w:sz w:val="24"/>
          <w:szCs w:val="24"/>
        </w:rPr>
        <w:t xml:space="preserve">Castro Méndez, N. P. (2018). Riesgos Psicosociales y Salud Laboral en Centros de Salud. </w:t>
      </w:r>
      <w:r w:rsidRPr="00746406">
        <w:rPr>
          <w:rFonts w:ascii="Times New Roman" w:eastAsia="Times New Roman" w:hAnsi="Times New Roman" w:cs="Times New Roman"/>
          <w:sz w:val="24"/>
          <w:szCs w:val="24"/>
          <w:lang w:val="en-US"/>
        </w:rPr>
        <w:t>Psicosocial risk and occupational health in health centers., 20(63), 155-159. https://doi.org/10.4067/s0718-24492018000300155</w:t>
      </w:r>
    </w:p>
    <w:p w14:paraId="7C5EBF8E" w14:textId="77777777" w:rsidR="003026F0" w:rsidRPr="00746406" w:rsidRDefault="003026F0" w:rsidP="00C33C35">
      <w:pPr>
        <w:pBdr>
          <w:top w:val="nil"/>
          <w:left w:val="nil"/>
          <w:bottom w:val="nil"/>
          <w:right w:val="nil"/>
          <w:between w:val="nil"/>
        </w:pBdr>
        <w:tabs>
          <w:tab w:val="left" w:pos="0"/>
        </w:tabs>
        <w:spacing w:after="0" w:line="360" w:lineRule="auto"/>
        <w:ind w:left="567" w:right="144" w:hanging="567"/>
        <w:contextualSpacing/>
        <w:mirrorIndents/>
        <w:jc w:val="both"/>
        <w:rPr>
          <w:rFonts w:ascii="Times New Roman" w:eastAsia="Times New Roman" w:hAnsi="Times New Roman" w:cs="Times New Roman"/>
          <w:sz w:val="24"/>
          <w:szCs w:val="24"/>
          <w:lang w:val="en-US"/>
        </w:rPr>
      </w:pPr>
    </w:p>
    <w:p w14:paraId="59E7AC83" w14:textId="469DE661" w:rsidR="00BB781B" w:rsidRPr="00746406" w:rsidRDefault="00BB781B"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Cogollo, Z &amp; Gómez, E. (2010) condiciones laborales en enfermeras de Cartagena. Avances en enfermería, XXVIII (1): 31-38. </w:t>
      </w:r>
    </w:p>
    <w:p w14:paraId="329BFFD7" w14:textId="77777777" w:rsidR="004A3B6F" w:rsidRPr="00746406" w:rsidRDefault="004A3B6F"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p>
    <w:p w14:paraId="4772F342" w14:textId="77777777" w:rsidR="00C33C35" w:rsidRPr="00C33C35" w:rsidRDefault="00C33C35" w:rsidP="00C33C35">
      <w:pPr>
        <w:pBdr>
          <w:top w:val="nil"/>
          <w:left w:val="nil"/>
          <w:bottom w:val="nil"/>
          <w:right w:val="nil"/>
          <w:between w:val="nil"/>
        </w:pBdr>
        <w:tabs>
          <w:tab w:val="left" w:pos="0"/>
        </w:tabs>
        <w:spacing w:after="0" w:line="360" w:lineRule="auto"/>
        <w:ind w:left="567" w:right="144" w:hanging="567"/>
        <w:contextualSpacing/>
        <w:mirrorIndents/>
        <w:jc w:val="both"/>
        <w:rPr>
          <w:rFonts w:ascii="Times New Roman" w:hAnsi="Times New Roman" w:cs="Times New Roman"/>
          <w:sz w:val="24"/>
          <w:szCs w:val="24"/>
          <w:shd w:val="clear" w:color="auto" w:fill="FFFFFF"/>
          <w:lang w:val="es-ES"/>
        </w:rPr>
      </w:pPr>
      <w:r w:rsidRPr="00C33C35">
        <w:rPr>
          <w:rFonts w:ascii="Times New Roman" w:hAnsi="Times New Roman" w:cs="Times New Roman"/>
          <w:sz w:val="24"/>
          <w:szCs w:val="24"/>
          <w:shd w:val="clear" w:color="auto" w:fill="FFFFFF"/>
          <w:lang w:val="es-ES"/>
        </w:rPr>
        <w:t>Chavarro &amp; Marín. (2019). Factores de Riesgo Psicosocial del Personal de una Empresa de Construcción del Suroccidente de Colombia Año 2019. Recuperado de: https://repository.usc.edu.co/bitstream/handle/20.500.12421/3739/ARTICULO%20DE%20FACTORES%20RIESGO%20PSICOSOCIAL.pdf?sequence=1&amp;isAllowed=y.</w:t>
      </w:r>
    </w:p>
    <w:p w14:paraId="27D1F63B" w14:textId="77777777" w:rsidR="003026F0" w:rsidRPr="00746406" w:rsidRDefault="003026F0" w:rsidP="00C33C35">
      <w:pPr>
        <w:pBdr>
          <w:top w:val="nil"/>
          <w:left w:val="nil"/>
          <w:bottom w:val="nil"/>
          <w:right w:val="nil"/>
          <w:between w:val="nil"/>
        </w:pBdr>
        <w:tabs>
          <w:tab w:val="left" w:pos="0"/>
        </w:tabs>
        <w:spacing w:after="0" w:line="360" w:lineRule="auto"/>
        <w:ind w:left="567" w:right="144" w:hanging="567"/>
        <w:contextualSpacing/>
        <w:mirrorIndents/>
        <w:jc w:val="both"/>
        <w:rPr>
          <w:rFonts w:ascii="Times New Roman" w:eastAsia="Times New Roman" w:hAnsi="Times New Roman" w:cs="Times New Roman"/>
          <w:sz w:val="24"/>
          <w:szCs w:val="24"/>
        </w:rPr>
      </w:pPr>
    </w:p>
    <w:p w14:paraId="3CE00AB4" w14:textId="77777777" w:rsidR="003026F0" w:rsidRPr="00746406" w:rsidRDefault="002E4F83"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highlight w:val="white"/>
        </w:rPr>
        <w:t xml:space="preserve">Condiciones laborales en enfermeras de Cartagena, Colombia, </w:t>
      </w:r>
      <w:proofErr w:type="spellStart"/>
      <w:r w:rsidRPr="00746406">
        <w:rPr>
          <w:rFonts w:ascii="Times New Roman" w:eastAsia="Times New Roman" w:hAnsi="Times New Roman" w:cs="Times New Roman"/>
          <w:sz w:val="24"/>
          <w:szCs w:val="24"/>
          <w:highlight w:val="white"/>
        </w:rPr>
        <w:t>Zuleima</w:t>
      </w:r>
      <w:proofErr w:type="spellEnd"/>
      <w:r w:rsidRPr="00746406">
        <w:rPr>
          <w:rFonts w:ascii="Times New Roman" w:eastAsia="Times New Roman" w:hAnsi="Times New Roman" w:cs="Times New Roman"/>
          <w:sz w:val="24"/>
          <w:szCs w:val="24"/>
          <w:highlight w:val="white"/>
        </w:rPr>
        <w:t xml:space="preserve"> Cogollo Milanés, Edna Gómez Bustamante (2010). </w:t>
      </w:r>
    </w:p>
    <w:p w14:paraId="7A0769FD" w14:textId="77777777" w:rsidR="003026F0" w:rsidRPr="00746406" w:rsidRDefault="003026F0" w:rsidP="00C33C35">
      <w:pPr>
        <w:pBdr>
          <w:top w:val="nil"/>
          <w:left w:val="nil"/>
          <w:bottom w:val="nil"/>
          <w:right w:val="nil"/>
          <w:between w:val="nil"/>
        </w:pBdr>
        <w:tabs>
          <w:tab w:val="left" w:pos="4410"/>
        </w:tabs>
        <w:spacing w:after="0" w:line="360" w:lineRule="auto"/>
        <w:ind w:left="567" w:right="144" w:hanging="567"/>
        <w:contextualSpacing/>
        <w:mirrorIndents/>
        <w:jc w:val="both"/>
        <w:rPr>
          <w:rFonts w:ascii="Times New Roman" w:eastAsia="Times New Roman" w:hAnsi="Times New Roman" w:cs="Times New Roman"/>
          <w:sz w:val="24"/>
          <w:szCs w:val="24"/>
        </w:rPr>
      </w:pPr>
    </w:p>
    <w:p w14:paraId="0979FD82" w14:textId="77777777" w:rsidR="003026F0" w:rsidRPr="00746406" w:rsidRDefault="002E4F83"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Congreso de la República (2006). Ley 1010. Por medio de la cual se adoptan medidas para prevenir, corregir y sancionar el acoso laboral y otros hostigamientos en el marco de las relaciones de trabajo. Recuperado de: http://www.secretariasenado.gov.co/senado/basedoc/ley_1010_2006.html, extraído el 26 de octubre de 2016.</w:t>
      </w:r>
    </w:p>
    <w:p w14:paraId="27FF1B9A" w14:textId="77777777" w:rsidR="003026F0" w:rsidRPr="00746406" w:rsidRDefault="003026F0" w:rsidP="00C33C35">
      <w:pPr>
        <w:pBdr>
          <w:top w:val="nil"/>
          <w:left w:val="nil"/>
          <w:bottom w:val="nil"/>
          <w:right w:val="nil"/>
          <w:between w:val="nil"/>
        </w:pBdr>
        <w:tabs>
          <w:tab w:val="left" w:pos="0"/>
        </w:tabs>
        <w:spacing w:after="0" w:line="360" w:lineRule="auto"/>
        <w:ind w:left="567" w:right="144" w:hanging="567"/>
        <w:contextualSpacing/>
        <w:mirrorIndents/>
        <w:jc w:val="both"/>
        <w:rPr>
          <w:rFonts w:ascii="Times New Roman" w:eastAsia="Times New Roman" w:hAnsi="Times New Roman" w:cs="Times New Roman"/>
          <w:sz w:val="24"/>
          <w:szCs w:val="24"/>
        </w:rPr>
      </w:pPr>
    </w:p>
    <w:p w14:paraId="00D29F57" w14:textId="77777777" w:rsidR="003026F0" w:rsidRPr="00746406" w:rsidRDefault="002E4F83" w:rsidP="00C33C35">
      <w:pPr>
        <w:pBdr>
          <w:top w:val="nil"/>
          <w:left w:val="nil"/>
          <w:bottom w:val="nil"/>
          <w:right w:val="nil"/>
          <w:between w:val="nil"/>
        </w:pBdr>
        <w:tabs>
          <w:tab w:val="left" w:pos="0"/>
        </w:tabs>
        <w:spacing w:after="0" w:line="360" w:lineRule="auto"/>
        <w:ind w:left="567" w:right="144" w:hanging="567"/>
        <w:mirrorIndents/>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Congreso de la República (2013). Ley 1616. Por medio de la cual se expide la ley de salud mental y se dictan otras disposiciones. Recuperado de : http://wsp.presidencia.gov.co/Normativa/Leyes/Documents/2013/LEY%201616%20 DEL%2021%20DE%20ENERO%20DE%202013.pdf, extraído el 26 de octubre de 2016.</w:t>
      </w:r>
    </w:p>
    <w:p w14:paraId="2B378F85" w14:textId="77777777" w:rsidR="003026F0" w:rsidRPr="00746406" w:rsidRDefault="003026F0" w:rsidP="00C33C35">
      <w:pPr>
        <w:pBdr>
          <w:top w:val="nil"/>
          <w:left w:val="nil"/>
          <w:bottom w:val="nil"/>
          <w:right w:val="nil"/>
          <w:between w:val="nil"/>
        </w:pBdr>
        <w:tabs>
          <w:tab w:val="left" w:pos="0"/>
        </w:tabs>
        <w:spacing w:after="0" w:line="360" w:lineRule="auto"/>
        <w:ind w:left="567" w:right="144" w:hanging="567"/>
        <w:contextualSpacing/>
        <w:mirrorIndents/>
        <w:jc w:val="both"/>
        <w:rPr>
          <w:rFonts w:ascii="Times New Roman" w:eastAsia="Times New Roman" w:hAnsi="Times New Roman" w:cs="Times New Roman"/>
          <w:sz w:val="24"/>
          <w:szCs w:val="24"/>
        </w:rPr>
      </w:pPr>
    </w:p>
    <w:p w14:paraId="0D899CAA" w14:textId="77777777" w:rsidR="00357C51"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lang w:val="en-US"/>
        </w:rPr>
        <w:t xml:space="preserve">Committee on Professional Ethics (1999). Code of Ethics and Policies and Procedures. </w:t>
      </w:r>
      <w:r w:rsidRPr="00746406">
        <w:rPr>
          <w:rFonts w:ascii="Times New Roman" w:eastAsia="Times New Roman" w:hAnsi="Times New Roman" w:cs="Times New Roman"/>
          <w:sz w:val="24"/>
          <w:szCs w:val="24"/>
        </w:rPr>
        <w:t xml:space="preserve">Washington DC, American </w:t>
      </w:r>
      <w:proofErr w:type="spellStart"/>
      <w:r w:rsidRPr="00746406">
        <w:rPr>
          <w:rFonts w:ascii="Times New Roman" w:eastAsia="Times New Roman" w:hAnsi="Times New Roman" w:cs="Times New Roman"/>
          <w:sz w:val="24"/>
          <w:szCs w:val="24"/>
        </w:rPr>
        <w:t>Sociological</w:t>
      </w:r>
      <w:proofErr w:type="spellEnd"/>
      <w:r w:rsidRPr="00746406">
        <w:rPr>
          <w:rFonts w:ascii="Times New Roman" w:eastAsia="Times New Roman" w:hAnsi="Times New Roman" w:cs="Times New Roman"/>
          <w:sz w:val="24"/>
          <w:szCs w:val="24"/>
        </w:rPr>
        <w:t xml:space="preserve"> </w:t>
      </w:r>
      <w:proofErr w:type="spellStart"/>
      <w:r w:rsidRPr="00746406">
        <w:rPr>
          <w:rFonts w:ascii="Times New Roman" w:eastAsia="Times New Roman" w:hAnsi="Times New Roman" w:cs="Times New Roman"/>
          <w:sz w:val="24"/>
          <w:szCs w:val="24"/>
        </w:rPr>
        <w:t>Association</w:t>
      </w:r>
      <w:proofErr w:type="spellEnd"/>
      <w:r w:rsidRPr="00746406">
        <w:rPr>
          <w:rFonts w:ascii="Times New Roman" w:eastAsia="Times New Roman" w:hAnsi="Times New Roman" w:cs="Times New Roman"/>
          <w:sz w:val="24"/>
          <w:szCs w:val="24"/>
        </w:rPr>
        <w:t>.</w:t>
      </w:r>
    </w:p>
    <w:p w14:paraId="734BDF56"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40C3E9EE" w14:textId="77777777" w:rsidR="00357C51" w:rsidRPr="00746406" w:rsidRDefault="00DA4BF1" w:rsidP="00C33C35">
      <w:pPr>
        <w:pBdr>
          <w:top w:val="nil"/>
          <w:left w:val="nil"/>
          <w:bottom w:val="nil"/>
          <w:right w:val="nil"/>
          <w:between w:val="nil"/>
        </w:pBdr>
        <w:spacing w:after="0" w:line="360" w:lineRule="auto"/>
        <w:ind w:left="567" w:right="144" w:hanging="567"/>
        <w:mirrorIndents/>
        <w:jc w:val="both"/>
        <w:rPr>
          <w:rStyle w:val="Hipervnculo"/>
          <w:rFonts w:ascii="Times New Roman" w:eastAsia="Times New Roman" w:hAnsi="Times New Roman" w:cs="Times New Roman"/>
          <w:color w:val="auto"/>
          <w:sz w:val="24"/>
          <w:szCs w:val="24"/>
          <w:u w:val="none"/>
        </w:rPr>
      </w:pPr>
      <w:r w:rsidRPr="00746406">
        <w:rPr>
          <w:rFonts w:ascii="Times New Roman" w:eastAsia="Times New Roman" w:hAnsi="Times New Roman" w:cs="Times New Roman"/>
          <w:sz w:val="24"/>
          <w:szCs w:val="24"/>
        </w:rPr>
        <w:t xml:space="preserve">De lima T., Coelho, S., </w:t>
      </w:r>
      <w:proofErr w:type="spellStart"/>
      <w:r w:rsidRPr="00746406">
        <w:rPr>
          <w:rFonts w:ascii="Times New Roman" w:eastAsia="Times New Roman" w:hAnsi="Times New Roman" w:cs="Times New Roman"/>
          <w:sz w:val="24"/>
          <w:szCs w:val="24"/>
        </w:rPr>
        <w:t>Adyles</w:t>
      </w:r>
      <w:proofErr w:type="spellEnd"/>
      <w:r w:rsidRPr="00746406">
        <w:rPr>
          <w:rFonts w:ascii="Times New Roman" w:eastAsia="Times New Roman" w:hAnsi="Times New Roman" w:cs="Times New Roman"/>
          <w:sz w:val="24"/>
          <w:szCs w:val="24"/>
        </w:rPr>
        <w:t xml:space="preserve"> L., </w:t>
      </w:r>
      <w:proofErr w:type="spellStart"/>
      <w:r w:rsidRPr="00746406">
        <w:rPr>
          <w:rFonts w:ascii="Times New Roman" w:eastAsia="Times New Roman" w:hAnsi="Times New Roman" w:cs="Times New Roman"/>
          <w:sz w:val="24"/>
          <w:szCs w:val="24"/>
        </w:rPr>
        <w:t>Biolchi</w:t>
      </w:r>
      <w:proofErr w:type="spellEnd"/>
      <w:r w:rsidRPr="00746406">
        <w:rPr>
          <w:rFonts w:ascii="Times New Roman" w:eastAsia="Times New Roman" w:hAnsi="Times New Roman" w:cs="Times New Roman"/>
          <w:sz w:val="24"/>
          <w:szCs w:val="24"/>
        </w:rPr>
        <w:t xml:space="preserve">, T., Pires, D. &amp; Schubert, V. (2011) influencia de los estilos de liderazgos del enfermero en las relaciones interpersonales del equipo de enfermería. </w:t>
      </w:r>
      <w:proofErr w:type="spellStart"/>
      <w:r w:rsidRPr="00746406">
        <w:rPr>
          <w:rFonts w:ascii="Times New Roman" w:eastAsia="Times New Roman" w:hAnsi="Times New Roman" w:cs="Times New Roman"/>
          <w:sz w:val="24"/>
          <w:szCs w:val="24"/>
        </w:rPr>
        <w:t>Enfermeria</w:t>
      </w:r>
      <w:proofErr w:type="spellEnd"/>
      <w:r w:rsidRPr="00746406">
        <w:rPr>
          <w:rFonts w:ascii="Times New Roman" w:eastAsia="Times New Roman" w:hAnsi="Times New Roman" w:cs="Times New Roman"/>
          <w:sz w:val="24"/>
          <w:szCs w:val="24"/>
        </w:rPr>
        <w:t xml:space="preserve"> Global, 22: 1- 9 Recuperado el 10 de enero de 2012 de </w:t>
      </w:r>
      <w:hyperlink r:id="rId43" w:history="1">
        <w:r w:rsidR="00815D5E" w:rsidRPr="00746406">
          <w:rPr>
            <w:rStyle w:val="Hipervnculo"/>
            <w:rFonts w:ascii="Times New Roman" w:eastAsia="Times New Roman" w:hAnsi="Times New Roman" w:cs="Times New Roman"/>
            <w:color w:val="auto"/>
            <w:sz w:val="24"/>
            <w:szCs w:val="24"/>
            <w:u w:val="none"/>
          </w:rPr>
          <w:t>http://scielo.isciii.es/pdf/eg/v10n22/administracion3.pdf</w:t>
        </w:r>
      </w:hyperlink>
    </w:p>
    <w:p w14:paraId="36F21F1C"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7E7F9232" w14:textId="1670C687" w:rsidR="00357C51" w:rsidRDefault="00D85C30" w:rsidP="00C33C35">
      <w:pPr>
        <w:pBdr>
          <w:top w:val="nil"/>
          <w:left w:val="nil"/>
          <w:bottom w:val="nil"/>
          <w:right w:val="nil"/>
          <w:between w:val="nil"/>
        </w:pBdr>
        <w:spacing w:after="0" w:line="360" w:lineRule="auto"/>
        <w:ind w:left="567" w:right="144" w:hanging="567"/>
        <w:contextualSpacing/>
        <w:mirrorIndents/>
        <w:jc w:val="both"/>
        <w:rPr>
          <w:rFonts w:ascii="Times New Roman" w:hAnsi="Times New Roman" w:cs="Times New Roman"/>
          <w:sz w:val="24"/>
          <w:szCs w:val="24"/>
          <w:shd w:val="clear" w:color="auto" w:fill="FFFFFF"/>
        </w:rPr>
      </w:pPr>
      <w:r w:rsidRPr="00746406">
        <w:rPr>
          <w:rFonts w:ascii="Times New Roman" w:hAnsi="Times New Roman" w:cs="Times New Roman"/>
          <w:sz w:val="24"/>
          <w:szCs w:val="24"/>
          <w:shd w:val="clear" w:color="auto" w:fill="FFFFFF"/>
        </w:rPr>
        <w:t>Escalante Velastegui, M. D. L. Á. (2020). </w:t>
      </w:r>
      <w:r w:rsidRPr="00746406">
        <w:rPr>
          <w:rFonts w:ascii="Times New Roman" w:hAnsi="Times New Roman" w:cs="Times New Roman"/>
          <w:i/>
          <w:iCs/>
          <w:sz w:val="24"/>
          <w:szCs w:val="24"/>
          <w:shd w:val="clear" w:color="auto" w:fill="FFFFFF"/>
        </w:rPr>
        <w:t>La sobrecarga de trabajo y su relación con el nivel de satisfacción laboral en los colaboradores de las empresas textiles del cantón Ambato que pertenecen a la Cámara de Industrias de Tungurahua</w:t>
      </w:r>
      <w:r w:rsidRPr="00746406">
        <w:rPr>
          <w:rFonts w:ascii="Times New Roman" w:hAnsi="Times New Roman" w:cs="Times New Roman"/>
          <w:sz w:val="24"/>
          <w:szCs w:val="24"/>
          <w:shd w:val="clear" w:color="auto" w:fill="FFFFFF"/>
        </w:rPr>
        <w:t> (</w:t>
      </w:r>
      <w:proofErr w:type="spellStart"/>
      <w:r w:rsidRPr="00746406">
        <w:rPr>
          <w:rFonts w:ascii="Times New Roman" w:hAnsi="Times New Roman" w:cs="Times New Roman"/>
          <w:sz w:val="24"/>
          <w:szCs w:val="24"/>
          <w:shd w:val="clear" w:color="auto" w:fill="FFFFFF"/>
        </w:rPr>
        <w:t>Master's</w:t>
      </w:r>
      <w:proofErr w:type="spellEnd"/>
      <w:r w:rsidRPr="00746406">
        <w:rPr>
          <w:rFonts w:ascii="Times New Roman" w:hAnsi="Times New Roman" w:cs="Times New Roman"/>
          <w:sz w:val="24"/>
          <w:szCs w:val="24"/>
          <w:shd w:val="clear" w:color="auto" w:fill="FFFFFF"/>
        </w:rPr>
        <w:t xml:space="preserve"> </w:t>
      </w:r>
      <w:proofErr w:type="spellStart"/>
      <w:r w:rsidRPr="00746406">
        <w:rPr>
          <w:rFonts w:ascii="Times New Roman" w:hAnsi="Times New Roman" w:cs="Times New Roman"/>
          <w:sz w:val="24"/>
          <w:szCs w:val="24"/>
          <w:shd w:val="clear" w:color="auto" w:fill="FFFFFF"/>
        </w:rPr>
        <w:t>thesis</w:t>
      </w:r>
      <w:proofErr w:type="spellEnd"/>
      <w:r w:rsidRPr="00746406">
        <w:rPr>
          <w:rFonts w:ascii="Times New Roman" w:hAnsi="Times New Roman" w:cs="Times New Roman"/>
          <w:sz w:val="24"/>
          <w:szCs w:val="24"/>
          <w:shd w:val="clear" w:color="auto" w:fill="FFFFFF"/>
        </w:rPr>
        <w:t>, Universidad Técnica de Ambato. Facultad de Ciencias Administrativas. Maestría en Gestión del Talento Humano).</w:t>
      </w:r>
    </w:p>
    <w:p w14:paraId="7F7CDD0A" w14:textId="77777777" w:rsidR="00E86439" w:rsidRPr="00746406" w:rsidRDefault="00E86439" w:rsidP="00C33C35">
      <w:pPr>
        <w:pBdr>
          <w:top w:val="nil"/>
          <w:left w:val="nil"/>
          <w:bottom w:val="nil"/>
          <w:right w:val="nil"/>
          <w:between w:val="nil"/>
        </w:pBdr>
        <w:spacing w:after="0" w:line="360" w:lineRule="auto"/>
        <w:ind w:left="567" w:right="144" w:hanging="567"/>
        <w:contextualSpacing/>
        <w:mirrorIndents/>
        <w:jc w:val="both"/>
        <w:rPr>
          <w:rFonts w:ascii="Times New Roman" w:hAnsi="Times New Roman" w:cs="Times New Roman"/>
          <w:sz w:val="24"/>
          <w:szCs w:val="24"/>
          <w:shd w:val="clear" w:color="auto" w:fill="FFFFFF"/>
        </w:rPr>
      </w:pPr>
    </w:p>
    <w:p w14:paraId="385D119D" w14:textId="28E3F7B7" w:rsidR="00E86439" w:rsidRPr="00E86439" w:rsidRDefault="00E86439" w:rsidP="00C33C35">
      <w:pPr>
        <w:pBdr>
          <w:top w:val="nil"/>
          <w:left w:val="nil"/>
          <w:bottom w:val="nil"/>
          <w:right w:val="nil"/>
          <w:between w:val="nil"/>
        </w:pBdr>
        <w:spacing w:after="0" w:line="360" w:lineRule="auto"/>
        <w:ind w:left="567" w:right="142" w:hanging="567"/>
        <w:contextualSpacing/>
        <w:mirrorIndents/>
        <w:jc w:val="both"/>
        <w:rPr>
          <w:rFonts w:ascii="Times New Roman" w:hAnsi="Times New Roman" w:cs="Times New Roman"/>
          <w:sz w:val="24"/>
          <w:szCs w:val="24"/>
          <w:shd w:val="clear" w:color="auto" w:fill="FFFFFF"/>
        </w:rPr>
      </w:pPr>
      <w:r w:rsidRPr="00E86439">
        <w:rPr>
          <w:rFonts w:ascii="Times New Roman" w:hAnsi="Times New Roman" w:cs="Times New Roman"/>
          <w:sz w:val="24"/>
          <w:szCs w:val="24"/>
          <w:shd w:val="clear" w:color="auto" w:fill="FFFFFF"/>
        </w:rPr>
        <w:t xml:space="preserve">ESRC (2005). </w:t>
      </w:r>
      <w:proofErr w:type="spellStart"/>
      <w:r w:rsidRPr="00E86439">
        <w:rPr>
          <w:rFonts w:ascii="Times New Roman" w:hAnsi="Times New Roman" w:cs="Times New Roman"/>
          <w:sz w:val="24"/>
          <w:szCs w:val="24"/>
          <w:shd w:val="clear" w:color="auto" w:fill="FFFFFF"/>
        </w:rPr>
        <w:t>research</w:t>
      </w:r>
      <w:proofErr w:type="spellEnd"/>
      <w:r w:rsidRPr="00E86439">
        <w:rPr>
          <w:rFonts w:ascii="Times New Roman" w:hAnsi="Times New Roman" w:cs="Times New Roman"/>
          <w:sz w:val="24"/>
          <w:szCs w:val="24"/>
          <w:shd w:val="clear" w:color="auto" w:fill="FFFFFF"/>
        </w:rPr>
        <w:t xml:space="preserve"> </w:t>
      </w:r>
      <w:proofErr w:type="spellStart"/>
      <w:r w:rsidRPr="00E86439">
        <w:rPr>
          <w:rFonts w:ascii="Times New Roman" w:hAnsi="Times New Roman" w:cs="Times New Roman"/>
          <w:sz w:val="24"/>
          <w:szCs w:val="24"/>
          <w:shd w:val="clear" w:color="auto" w:fill="FFFFFF"/>
        </w:rPr>
        <w:t>ethics</w:t>
      </w:r>
      <w:proofErr w:type="spellEnd"/>
      <w:r w:rsidRPr="00E86439">
        <w:rPr>
          <w:rFonts w:ascii="Times New Roman" w:hAnsi="Times New Roman" w:cs="Times New Roman"/>
          <w:sz w:val="24"/>
          <w:szCs w:val="24"/>
          <w:shd w:val="clear" w:color="auto" w:fill="FFFFFF"/>
        </w:rPr>
        <w:t xml:space="preserve"> </w:t>
      </w:r>
      <w:proofErr w:type="spellStart"/>
      <w:r w:rsidRPr="00E86439">
        <w:rPr>
          <w:rFonts w:ascii="Times New Roman" w:hAnsi="Times New Roman" w:cs="Times New Roman"/>
          <w:sz w:val="24"/>
          <w:szCs w:val="24"/>
          <w:shd w:val="clear" w:color="auto" w:fill="FFFFFF"/>
        </w:rPr>
        <w:t>framework</w:t>
      </w:r>
      <w:proofErr w:type="spellEnd"/>
      <w:r w:rsidRPr="00E86439">
        <w:rPr>
          <w:rFonts w:ascii="Times New Roman" w:hAnsi="Times New Roman" w:cs="Times New Roman"/>
          <w:sz w:val="24"/>
          <w:szCs w:val="24"/>
          <w:shd w:val="clear" w:color="auto" w:fill="FFFFFF"/>
        </w:rPr>
        <w:t xml:space="preserve">. </w:t>
      </w:r>
      <w:proofErr w:type="spellStart"/>
      <w:r w:rsidRPr="00E86439">
        <w:rPr>
          <w:rFonts w:ascii="Times New Roman" w:hAnsi="Times New Roman" w:cs="Times New Roman"/>
          <w:sz w:val="24"/>
          <w:szCs w:val="24"/>
          <w:shd w:val="clear" w:color="auto" w:fill="FFFFFF"/>
        </w:rPr>
        <w:t>swindon</w:t>
      </w:r>
      <w:proofErr w:type="spellEnd"/>
      <w:r w:rsidRPr="00E86439">
        <w:rPr>
          <w:rFonts w:ascii="Times New Roman" w:hAnsi="Times New Roman" w:cs="Times New Roman"/>
          <w:sz w:val="24"/>
          <w:szCs w:val="24"/>
          <w:shd w:val="clear" w:color="auto" w:fill="FFFFFF"/>
        </w:rPr>
        <w:t xml:space="preserve">, </w:t>
      </w:r>
      <w:proofErr w:type="spellStart"/>
      <w:r w:rsidRPr="00E86439">
        <w:rPr>
          <w:rFonts w:ascii="Times New Roman" w:hAnsi="Times New Roman" w:cs="Times New Roman"/>
          <w:sz w:val="24"/>
          <w:szCs w:val="24"/>
          <w:shd w:val="clear" w:color="auto" w:fill="FFFFFF"/>
        </w:rPr>
        <w:t>economic</w:t>
      </w:r>
      <w:proofErr w:type="spellEnd"/>
      <w:r w:rsidRPr="00E86439">
        <w:rPr>
          <w:rFonts w:ascii="Times New Roman" w:hAnsi="Times New Roman" w:cs="Times New Roman"/>
          <w:sz w:val="24"/>
          <w:szCs w:val="24"/>
          <w:shd w:val="clear" w:color="auto" w:fill="FFFFFF"/>
        </w:rPr>
        <w:t xml:space="preserve"> and social </w:t>
      </w:r>
      <w:proofErr w:type="spellStart"/>
      <w:r w:rsidRPr="00E86439">
        <w:rPr>
          <w:rFonts w:ascii="Times New Roman" w:hAnsi="Times New Roman" w:cs="Times New Roman"/>
          <w:sz w:val="24"/>
          <w:szCs w:val="24"/>
          <w:shd w:val="clear" w:color="auto" w:fill="FFFFFF"/>
        </w:rPr>
        <w:t>research</w:t>
      </w:r>
      <w:proofErr w:type="spellEnd"/>
    </w:p>
    <w:p w14:paraId="49DFAAC9" w14:textId="212644DC" w:rsidR="004A3B6F" w:rsidRPr="00746406" w:rsidRDefault="00E86439" w:rsidP="00C33C35">
      <w:pPr>
        <w:pBdr>
          <w:top w:val="nil"/>
          <w:left w:val="nil"/>
          <w:bottom w:val="nil"/>
          <w:right w:val="nil"/>
          <w:between w:val="nil"/>
        </w:pBdr>
        <w:spacing w:after="0" w:line="360" w:lineRule="auto"/>
        <w:ind w:left="567" w:right="142" w:hanging="567"/>
        <w:contextualSpacing/>
        <w:mirrorIndents/>
        <w:jc w:val="both"/>
        <w:rPr>
          <w:rFonts w:ascii="Times New Roman" w:hAnsi="Times New Roman" w:cs="Times New Roman"/>
          <w:sz w:val="24"/>
          <w:szCs w:val="24"/>
          <w:shd w:val="clear" w:color="auto" w:fill="FFFFFF"/>
        </w:rPr>
      </w:pPr>
      <w:proofErr w:type="spellStart"/>
      <w:r w:rsidRPr="00E86439">
        <w:rPr>
          <w:rFonts w:ascii="Times New Roman" w:hAnsi="Times New Roman" w:cs="Times New Roman"/>
          <w:sz w:val="24"/>
          <w:szCs w:val="24"/>
          <w:shd w:val="clear" w:color="auto" w:fill="FFFFFF"/>
        </w:rPr>
        <w:t>council</w:t>
      </w:r>
      <w:proofErr w:type="spellEnd"/>
      <w:r w:rsidRPr="00E86439">
        <w:rPr>
          <w:rFonts w:ascii="Times New Roman" w:hAnsi="Times New Roman" w:cs="Times New Roman"/>
          <w:sz w:val="24"/>
          <w:szCs w:val="24"/>
          <w:shd w:val="clear" w:color="auto" w:fill="FFFFFF"/>
        </w:rPr>
        <w:t>.</w:t>
      </w:r>
      <w:r w:rsidR="007D658B">
        <w:rPr>
          <w:rFonts w:ascii="Times New Roman" w:hAnsi="Times New Roman" w:cs="Times New Roman"/>
          <w:sz w:val="24"/>
          <w:szCs w:val="24"/>
          <w:shd w:val="clear" w:color="auto" w:fill="FFFFFF"/>
        </w:rPr>
        <w:t xml:space="preserve"> </w:t>
      </w:r>
      <w:r w:rsidR="004A3B6F" w:rsidRPr="00746406">
        <w:rPr>
          <w:rFonts w:ascii="Times New Roman" w:hAnsi="Times New Roman" w:cs="Times New Roman"/>
          <w:sz w:val="24"/>
          <w:szCs w:val="24"/>
          <w:shd w:val="clear" w:color="auto" w:fill="FFFFFF"/>
        </w:rPr>
        <w:t xml:space="preserve">Espín, J., </w:t>
      </w:r>
      <w:proofErr w:type="spellStart"/>
      <w:r w:rsidR="004A3B6F" w:rsidRPr="00746406">
        <w:rPr>
          <w:rFonts w:ascii="Times New Roman" w:hAnsi="Times New Roman" w:cs="Times New Roman"/>
          <w:sz w:val="24"/>
          <w:szCs w:val="24"/>
          <w:shd w:val="clear" w:color="auto" w:fill="FFFFFF"/>
        </w:rPr>
        <w:t>Chisaguano</w:t>
      </w:r>
      <w:proofErr w:type="spellEnd"/>
      <w:r w:rsidR="004A3B6F" w:rsidRPr="00746406">
        <w:rPr>
          <w:rFonts w:ascii="Times New Roman" w:hAnsi="Times New Roman" w:cs="Times New Roman"/>
          <w:sz w:val="24"/>
          <w:szCs w:val="24"/>
          <w:shd w:val="clear" w:color="auto" w:fill="FFFFFF"/>
        </w:rPr>
        <w:t>, L., &amp; Criollo, J. (2020). Factores de riesgo psicosocial en educación superior tecnológica. </w:t>
      </w:r>
      <w:r w:rsidR="004A3B6F" w:rsidRPr="00746406">
        <w:rPr>
          <w:rFonts w:ascii="Times New Roman" w:hAnsi="Times New Roman" w:cs="Times New Roman"/>
          <w:i/>
          <w:iCs/>
          <w:sz w:val="24"/>
          <w:szCs w:val="24"/>
          <w:shd w:val="clear" w:color="auto" w:fill="FFFFFF"/>
        </w:rPr>
        <w:t>Universidad Ciencia y Tecnología</w:t>
      </w:r>
      <w:r w:rsidR="004A3B6F" w:rsidRPr="00746406">
        <w:rPr>
          <w:rFonts w:ascii="Times New Roman" w:hAnsi="Times New Roman" w:cs="Times New Roman"/>
          <w:sz w:val="24"/>
          <w:szCs w:val="24"/>
          <w:shd w:val="clear" w:color="auto" w:fill="FFFFFF"/>
        </w:rPr>
        <w:t>, </w:t>
      </w:r>
      <w:r w:rsidR="004A3B6F" w:rsidRPr="00746406">
        <w:rPr>
          <w:rFonts w:ascii="Times New Roman" w:hAnsi="Times New Roman" w:cs="Times New Roman"/>
          <w:i/>
          <w:iCs/>
          <w:sz w:val="24"/>
          <w:szCs w:val="24"/>
          <w:shd w:val="clear" w:color="auto" w:fill="FFFFFF"/>
        </w:rPr>
        <w:t>1</w:t>
      </w:r>
      <w:r w:rsidR="004A3B6F" w:rsidRPr="00746406">
        <w:rPr>
          <w:rFonts w:ascii="Times New Roman" w:hAnsi="Times New Roman" w:cs="Times New Roman"/>
          <w:sz w:val="24"/>
          <w:szCs w:val="24"/>
          <w:shd w:val="clear" w:color="auto" w:fill="FFFFFF"/>
        </w:rPr>
        <w:t>(1), 107-115.</w:t>
      </w:r>
    </w:p>
    <w:p w14:paraId="7C1BD590" w14:textId="77777777" w:rsidR="00D85C30" w:rsidRPr="00746406" w:rsidRDefault="00D85C30"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lang w:val="en-US"/>
        </w:rPr>
      </w:pPr>
    </w:p>
    <w:p w14:paraId="7F189687" w14:textId="77777777" w:rsidR="00357C51"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Factores de riesgo psicosociales del trabajo en médicos de una Empresa Social de Estado en Cartagena de Indias, Colombia. Revista Facultad Nacional de Salud Pública, 29(4)</w:t>
      </w:r>
    </w:p>
    <w:p w14:paraId="6D53A2EA"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3C9DDE2C" w14:textId="77777777" w:rsidR="00357C51" w:rsidRPr="00746406" w:rsidRDefault="00D907CE"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F</w:t>
      </w:r>
      <w:r w:rsidR="002E4F83" w:rsidRPr="00746406">
        <w:rPr>
          <w:rFonts w:ascii="Times New Roman" w:eastAsia="Times New Roman" w:hAnsi="Times New Roman" w:cs="Times New Roman"/>
          <w:sz w:val="24"/>
          <w:szCs w:val="24"/>
        </w:rPr>
        <w:t xml:space="preserve">actores de riesgo psicosocial en educación superior tecnológica espín, </w:t>
      </w:r>
      <w:proofErr w:type="spellStart"/>
      <w:r w:rsidR="002E4F83" w:rsidRPr="00746406">
        <w:rPr>
          <w:rFonts w:ascii="Times New Roman" w:eastAsia="Times New Roman" w:hAnsi="Times New Roman" w:cs="Times New Roman"/>
          <w:sz w:val="24"/>
          <w:szCs w:val="24"/>
        </w:rPr>
        <w:t>josé</w:t>
      </w:r>
      <w:proofErr w:type="spellEnd"/>
      <w:r w:rsidR="002E4F83" w:rsidRPr="00746406">
        <w:rPr>
          <w:rFonts w:ascii="Times New Roman" w:eastAsia="Times New Roman" w:hAnsi="Times New Roman" w:cs="Times New Roman"/>
          <w:sz w:val="24"/>
          <w:szCs w:val="24"/>
        </w:rPr>
        <w:t xml:space="preserve">., </w:t>
      </w:r>
      <w:proofErr w:type="spellStart"/>
      <w:r w:rsidR="002E4F83" w:rsidRPr="00746406">
        <w:rPr>
          <w:rFonts w:ascii="Times New Roman" w:eastAsia="Times New Roman" w:hAnsi="Times New Roman" w:cs="Times New Roman"/>
          <w:sz w:val="24"/>
          <w:szCs w:val="24"/>
        </w:rPr>
        <w:t>chisaguano</w:t>
      </w:r>
      <w:proofErr w:type="spellEnd"/>
      <w:r w:rsidR="002E4F83" w:rsidRPr="00746406">
        <w:rPr>
          <w:rFonts w:ascii="Times New Roman" w:eastAsia="Times New Roman" w:hAnsi="Times New Roman" w:cs="Times New Roman"/>
          <w:sz w:val="24"/>
          <w:szCs w:val="24"/>
        </w:rPr>
        <w:t xml:space="preserve">, </w:t>
      </w:r>
      <w:proofErr w:type="spellStart"/>
      <w:r w:rsidR="002E4F83" w:rsidRPr="00746406">
        <w:rPr>
          <w:rFonts w:ascii="Times New Roman" w:eastAsia="Times New Roman" w:hAnsi="Times New Roman" w:cs="Times New Roman"/>
          <w:sz w:val="24"/>
          <w:szCs w:val="24"/>
        </w:rPr>
        <w:t>luis</w:t>
      </w:r>
      <w:proofErr w:type="spellEnd"/>
      <w:r w:rsidR="002E4F83" w:rsidRPr="00746406">
        <w:rPr>
          <w:rFonts w:ascii="Times New Roman" w:eastAsia="Times New Roman" w:hAnsi="Times New Roman" w:cs="Times New Roman"/>
          <w:sz w:val="24"/>
          <w:szCs w:val="24"/>
        </w:rPr>
        <w:t xml:space="preserve"> y criollo, </w:t>
      </w:r>
      <w:proofErr w:type="spellStart"/>
      <w:r w:rsidR="002E4F83" w:rsidRPr="00746406">
        <w:rPr>
          <w:rFonts w:ascii="Times New Roman" w:eastAsia="Times New Roman" w:hAnsi="Times New Roman" w:cs="Times New Roman"/>
          <w:sz w:val="24"/>
          <w:szCs w:val="24"/>
        </w:rPr>
        <w:t>jenny</w:t>
      </w:r>
      <w:proofErr w:type="spellEnd"/>
      <w:r w:rsidR="002E4F83" w:rsidRPr="00746406">
        <w:rPr>
          <w:rFonts w:ascii="Times New Roman" w:eastAsia="Times New Roman" w:hAnsi="Times New Roman" w:cs="Times New Roman"/>
          <w:sz w:val="24"/>
          <w:szCs w:val="24"/>
        </w:rPr>
        <w:t xml:space="preserve">   </w:t>
      </w:r>
      <w:proofErr w:type="spellStart"/>
      <w:r w:rsidR="002E4F83" w:rsidRPr="00746406">
        <w:rPr>
          <w:rFonts w:ascii="Times New Roman" w:eastAsia="Times New Roman" w:hAnsi="Times New Roman" w:cs="Times New Roman"/>
          <w:sz w:val="24"/>
          <w:szCs w:val="24"/>
        </w:rPr>
        <w:t>orcid</w:t>
      </w:r>
      <w:proofErr w:type="spellEnd"/>
      <w:r w:rsidR="002E4F83" w:rsidRPr="00746406">
        <w:rPr>
          <w:rFonts w:ascii="Times New Roman" w:eastAsia="Times New Roman" w:hAnsi="Times New Roman" w:cs="Times New Roman"/>
          <w:sz w:val="24"/>
          <w:szCs w:val="24"/>
        </w:rPr>
        <w:t xml:space="preserve">: 0000-0002-6144-4268 instituto superior tecnológico </w:t>
      </w:r>
      <w:proofErr w:type="spellStart"/>
      <w:r w:rsidR="002E4F83" w:rsidRPr="00746406">
        <w:rPr>
          <w:rFonts w:ascii="Times New Roman" w:eastAsia="Times New Roman" w:hAnsi="Times New Roman" w:cs="Times New Roman"/>
          <w:sz w:val="24"/>
          <w:szCs w:val="24"/>
        </w:rPr>
        <w:t>vicente</w:t>
      </w:r>
      <w:proofErr w:type="spellEnd"/>
      <w:r w:rsidR="002E4F83" w:rsidRPr="00746406">
        <w:rPr>
          <w:rFonts w:ascii="Times New Roman" w:eastAsia="Times New Roman" w:hAnsi="Times New Roman" w:cs="Times New Roman"/>
          <w:sz w:val="24"/>
          <w:szCs w:val="24"/>
        </w:rPr>
        <w:t xml:space="preserve"> león, instituto superior tecnológico </w:t>
      </w:r>
      <w:proofErr w:type="spellStart"/>
      <w:r w:rsidR="002E4F83" w:rsidRPr="00746406">
        <w:rPr>
          <w:rFonts w:ascii="Times New Roman" w:eastAsia="Times New Roman" w:hAnsi="Times New Roman" w:cs="Times New Roman"/>
          <w:sz w:val="24"/>
          <w:szCs w:val="24"/>
        </w:rPr>
        <w:t>vicente</w:t>
      </w:r>
      <w:proofErr w:type="spellEnd"/>
      <w:r w:rsidR="002E4F83" w:rsidRPr="00746406">
        <w:rPr>
          <w:rFonts w:ascii="Times New Roman" w:eastAsia="Times New Roman" w:hAnsi="Times New Roman" w:cs="Times New Roman"/>
          <w:sz w:val="24"/>
          <w:szCs w:val="24"/>
        </w:rPr>
        <w:t xml:space="preserve"> león </w:t>
      </w:r>
      <w:proofErr w:type="spellStart"/>
      <w:r w:rsidR="002E4F83" w:rsidRPr="00746406">
        <w:rPr>
          <w:rFonts w:ascii="Times New Roman" w:eastAsia="Times New Roman" w:hAnsi="Times New Roman" w:cs="Times New Roman"/>
          <w:sz w:val="24"/>
          <w:szCs w:val="24"/>
        </w:rPr>
        <w:t>edusutec</w:t>
      </w:r>
      <w:proofErr w:type="spellEnd"/>
      <w:r w:rsidR="002E4F83" w:rsidRPr="00746406">
        <w:rPr>
          <w:rFonts w:ascii="Times New Roman" w:eastAsia="Times New Roman" w:hAnsi="Times New Roman" w:cs="Times New Roman"/>
          <w:sz w:val="24"/>
          <w:szCs w:val="24"/>
        </w:rPr>
        <w:t xml:space="preserve"> </w:t>
      </w:r>
      <w:proofErr w:type="spellStart"/>
      <w:r w:rsidR="002E4F83" w:rsidRPr="00746406">
        <w:rPr>
          <w:rFonts w:ascii="Times New Roman" w:eastAsia="Times New Roman" w:hAnsi="Times New Roman" w:cs="Times New Roman"/>
          <w:sz w:val="24"/>
          <w:szCs w:val="24"/>
        </w:rPr>
        <w:t>cia.ltda</w:t>
      </w:r>
      <w:proofErr w:type="spellEnd"/>
      <w:r w:rsidR="002E4F83" w:rsidRPr="00746406">
        <w:rPr>
          <w:rFonts w:ascii="Times New Roman" w:eastAsia="Times New Roman" w:hAnsi="Times New Roman" w:cs="Times New Roman"/>
          <w:sz w:val="24"/>
          <w:szCs w:val="24"/>
        </w:rPr>
        <w:t xml:space="preserve"> recibido (04/05/20), aceptado (22/05/20)</w:t>
      </w:r>
    </w:p>
    <w:p w14:paraId="7AEEEA43"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3A9DFDC8" w14:textId="77777777" w:rsidR="003026F0"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Fernández JA. El reto de integrar la prevención de los riesgos psicosociales en la negociación colectiva española. Observatorio de Riesgos Psicosociales UGT-CEC. </w:t>
      </w:r>
      <w:r w:rsidR="008A757F" w:rsidRPr="00746406">
        <w:rPr>
          <w:rFonts w:ascii="Times New Roman" w:eastAsia="Times New Roman" w:hAnsi="Times New Roman" w:cs="Times New Roman"/>
          <w:sz w:val="24"/>
          <w:szCs w:val="24"/>
        </w:rPr>
        <w:t>2016; 25:4</w:t>
      </w:r>
      <w:r w:rsidRPr="00746406">
        <w:rPr>
          <w:rFonts w:ascii="Times New Roman" w:eastAsia="Times New Roman" w:hAnsi="Times New Roman" w:cs="Times New Roman"/>
          <w:sz w:val="24"/>
          <w:szCs w:val="24"/>
        </w:rPr>
        <w:t>-10.</w:t>
      </w:r>
    </w:p>
    <w:p w14:paraId="4E4E9B9A" w14:textId="77777777" w:rsidR="00343EF8" w:rsidRPr="00746406" w:rsidRDefault="00343EF8"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p>
    <w:p w14:paraId="30567C3B" w14:textId="0D74466D" w:rsidR="00343EF8" w:rsidRPr="00343EF8" w:rsidRDefault="00343EF8"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highlight w:val="white"/>
          <w:lang w:val="es-ES"/>
        </w:rPr>
      </w:pPr>
      <w:proofErr w:type="spellStart"/>
      <w:r w:rsidRPr="00343EF8">
        <w:rPr>
          <w:rFonts w:ascii="Times New Roman" w:eastAsia="Times New Roman" w:hAnsi="Times New Roman" w:cs="Times New Roman"/>
          <w:sz w:val="24"/>
          <w:szCs w:val="24"/>
          <w:highlight w:val="white"/>
          <w:lang w:val="es-ES"/>
        </w:rPr>
        <w:t>Florez</w:t>
      </w:r>
      <w:proofErr w:type="spellEnd"/>
      <w:r w:rsidRPr="00343EF8">
        <w:rPr>
          <w:rFonts w:ascii="Times New Roman" w:eastAsia="Times New Roman" w:hAnsi="Times New Roman" w:cs="Times New Roman"/>
          <w:sz w:val="24"/>
          <w:szCs w:val="24"/>
          <w:highlight w:val="white"/>
          <w:lang w:val="es-ES"/>
        </w:rPr>
        <w:t xml:space="preserve">, J., </w:t>
      </w:r>
      <w:proofErr w:type="spellStart"/>
      <w:r w:rsidRPr="00343EF8">
        <w:rPr>
          <w:rFonts w:ascii="Times New Roman" w:eastAsia="Times New Roman" w:hAnsi="Times New Roman" w:cs="Times New Roman"/>
          <w:sz w:val="24"/>
          <w:szCs w:val="24"/>
          <w:highlight w:val="white"/>
          <w:lang w:val="es-ES"/>
        </w:rPr>
        <w:t>Jimenez</w:t>
      </w:r>
      <w:proofErr w:type="spellEnd"/>
      <w:r w:rsidRPr="00343EF8">
        <w:rPr>
          <w:rFonts w:ascii="Times New Roman" w:eastAsia="Times New Roman" w:hAnsi="Times New Roman" w:cs="Times New Roman"/>
          <w:sz w:val="24"/>
          <w:szCs w:val="24"/>
          <w:highlight w:val="white"/>
          <w:lang w:val="es-ES"/>
        </w:rPr>
        <w:t>, J., &amp; Valencia, A. (2020). Características psicosociales extralaborales e intralaborales de un grupo de médicos en el servicio social obligatorio. Recuperado de: https://repository.ces.edu.co/bitstream/10946/4483/2/71312275_2020.pdf.</w:t>
      </w:r>
    </w:p>
    <w:p w14:paraId="5A1DBBCB" w14:textId="7503FC20" w:rsidR="003026F0" w:rsidRPr="00746406" w:rsidRDefault="003026F0"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highlight w:val="white"/>
        </w:rPr>
      </w:pPr>
    </w:p>
    <w:p w14:paraId="41BA484B" w14:textId="5F0D0C52" w:rsidR="003026F0"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highlight w:val="white"/>
        </w:rPr>
        <w:t>Gamboa T, Vargas Va, M. eficiencia de la atención salud y flexibilidad laboral e</w:t>
      </w:r>
      <w:r w:rsidR="001A6BF7" w:rsidRPr="00746406">
        <w:rPr>
          <w:rFonts w:ascii="Times New Roman" w:eastAsia="Times New Roman" w:hAnsi="Times New Roman" w:cs="Times New Roman"/>
          <w:sz w:val="24"/>
          <w:szCs w:val="24"/>
          <w:highlight w:val="white"/>
        </w:rPr>
        <w:t>n Colombia. gaceta laboral. 2005</w:t>
      </w:r>
      <w:r w:rsidRPr="00746406">
        <w:rPr>
          <w:rFonts w:ascii="Times New Roman" w:eastAsia="Times New Roman" w:hAnsi="Times New Roman" w:cs="Times New Roman"/>
          <w:sz w:val="24"/>
          <w:szCs w:val="24"/>
          <w:highlight w:val="white"/>
        </w:rPr>
        <w:t>; 10(2)</w:t>
      </w:r>
    </w:p>
    <w:p w14:paraId="22742E27" w14:textId="77777777" w:rsidR="00BF5538" w:rsidRPr="00746406" w:rsidRDefault="00BF5538"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p>
    <w:p w14:paraId="5E1B5DE4" w14:textId="77777777" w:rsidR="00BF5538" w:rsidRPr="00746406" w:rsidRDefault="00BF5538"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r w:rsidRPr="00746406">
        <w:rPr>
          <w:rFonts w:ascii="Times New Roman" w:hAnsi="Times New Roman" w:cs="Times New Roman"/>
          <w:sz w:val="24"/>
          <w:szCs w:val="24"/>
        </w:rPr>
        <w:t xml:space="preserve">Gómez Bustamante M, Rodríguez F, Johana K, Montero O, Cecilia M, </w:t>
      </w:r>
      <w:proofErr w:type="spellStart"/>
      <w:r w:rsidRPr="00746406">
        <w:rPr>
          <w:rFonts w:ascii="Times New Roman" w:hAnsi="Times New Roman" w:cs="Times New Roman"/>
          <w:sz w:val="24"/>
          <w:szCs w:val="24"/>
        </w:rPr>
        <w:t>Lopez</w:t>
      </w:r>
      <w:proofErr w:type="spellEnd"/>
      <w:r w:rsidRPr="00746406">
        <w:rPr>
          <w:rFonts w:ascii="Times New Roman" w:hAnsi="Times New Roman" w:cs="Times New Roman"/>
          <w:sz w:val="24"/>
          <w:szCs w:val="24"/>
        </w:rPr>
        <w:t xml:space="preserve"> R, et al. Riesgos en una clínica de tercer nivel del equipo de atención de la ciudad de Cartagena de Indias en 2016 [Internet] [Citado el 30 de abril del 2018]; Disponible en: </w:t>
      </w:r>
      <w:hyperlink r:id="rId44" w:history="1">
        <w:r w:rsidRPr="00746406">
          <w:rPr>
            <w:rStyle w:val="Hipervnculo"/>
            <w:rFonts w:ascii="Times New Roman" w:hAnsi="Times New Roman" w:cs="Times New Roman"/>
            <w:color w:val="auto"/>
            <w:sz w:val="24"/>
            <w:szCs w:val="24"/>
            <w:u w:val="none"/>
          </w:rPr>
          <w:t>http://www.scielo.org.co/pdf/nova/v15n27/1794-2470- nova-15-27-00077.pdf</w:t>
        </w:r>
      </w:hyperlink>
    </w:p>
    <w:p w14:paraId="5AEDD7DB" w14:textId="77777777" w:rsidR="006962D9" w:rsidRPr="00746406" w:rsidRDefault="006962D9" w:rsidP="00C33C35">
      <w:pPr>
        <w:pStyle w:val="Prrafodelista"/>
        <w:spacing w:after="0" w:line="360" w:lineRule="auto"/>
        <w:ind w:left="567" w:right="144" w:hanging="567"/>
        <w:mirrorIndents/>
        <w:rPr>
          <w:rFonts w:ascii="Times New Roman" w:eastAsia="Times New Roman" w:hAnsi="Times New Roman" w:cs="Times New Roman"/>
          <w:sz w:val="24"/>
          <w:szCs w:val="24"/>
        </w:rPr>
      </w:pPr>
    </w:p>
    <w:p w14:paraId="05C1501B" w14:textId="7C766E62" w:rsidR="00C33C35" w:rsidRPr="00C33C35" w:rsidRDefault="00C33C35" w:rsidP="00C33C35">
      <w:pPr>
        <w:pBdr>
          <w:top w:val="nil"/>
          <w:left w:val="nil"/>
          <w:bottom w:val="nil"/>
          <w:right w:val="nil"/>
          <w:between w:val="nil"/>
        </w:pBdr>
        <w:spacing w:after="0" w:line="360" w:lineRule="auto"/>
        <w:ind w:left="567" w:right="144" w:hanging="567"/>
        <w:mirrorIndents/>
        <w:jc w:val="both"/>
        <w:rPr>
          <w:rFonts w:ascii="Times New Roman" w:eastAsia="Arial" w:hAnsi="Times New Roman" w:cs="Times New Roman"/>
          <w:sz w:val="24"/>
          <w:szCs w:val="24"/>
          <w:highlight w:val="white"/>
          <w:lang w:val="es-ES"/>
        </w:rPr>
      </w:pPr>
      <w:r w:rsidRPr="00C33C35">
        <w:rPr>
          <w:rFonts w:ascii="Times New Roman" w:eastAsia="Arial" w:hAnsi="Times New Roman" w:cs="Times New Roman"/>
          <w:sz w:val="24"/>
          <w:szCs w:val="24"/>
          <w:highlight w:val="white"/>
          <w:lang w:val="es-ES"/>
        </w:rPr>
        <w:t xml:space="preserve">Gómez, Rodríguez, </w:t>
      </w:r>
      <w:proofErr w:type="spellStart"/>
      <w:r w:rsidRPr="00C33C35">
        <w:rPr>
          <w:rFonts w:ascii="Times New Roman" w:eastAsia="Arial" w:hAnsi="Times New Roman" w:cs="Times New Roman"/>
          <w:sz w:val="24"/>
          <w:szCs w:val="24"/>
          <w:highlight w:val="white"/>
          <w:lang w:val="es-ES"/>
        </w:rPr>
        <w:t>Ordosgoitia</w:t>
      </w:r>
      <w:proofErr w:type="spellEnd"/>
      <w:r w:rsidRPr="00C33C35">
        <w:rPr>
          <w:rFonts w:ascii="Times New Roman" w:eastAsia="Arial" w:hAnsi="Times New Roman" w:cs="Times New Roman"/>
          <w:sz w:val="24"/>
          <w:szCs w:val="24"/>
          <w:highlight w:val="white"/>
          <w:lang w:val="es-ES"/>
        </w:rPr>
        <w:t xml:space="preserve"> &amp; Rojas. (2017). Riesgos psicosociales en personal de asistencia de una clínica de tercer nivel de la ciudad de Cartagena de India</w:t>
      </w:r>
      <w:r>
        <w:rPr>
          <w:rFonts w:ascii="Times New Roman" w:eastAsia="Arial" w:hAnsi="Times New Roman" w:cs="Times New Roman"/>
          <w:sz w:val="24"/>
          <w:szCs w:val="24"/>
          <w:highlight w:val="white"/>
          <w:lang w:val="es-ES"/>
        </w:rPr>
        <w:t xml:space="preserve">s en 2016. Recuperado de: </w:t>
      </w:r>
      <w:r w:rsidRPr="00C33C35">
        <w:rPr>
          <w:rFonts w:ascii="Times New Roman" w:eastAsia="Arial" w:hAnsi="Times New Roman" w:cs="Times New Roman"/>
          <w:sz w:val="24"/>
          <w:szCs w:val="24"/>
          <w:highlight w:val="white"/>
          <w:lang w:val="es-ES"/>
        </w:rPr>
        <w:t>https://www.researchgate.net/publication/319286464_Riesgos_psicosociales_en_personal_de_asistencia_de_una_clinica_de_tercer_nivel_de_la_ciudad_de_Cartagena_de_Indias_en_2016.</w:t>
      </w:r>
    </w:p>
    <w:p w14:paraId="40BE8C5A" w14:textId="77777777" w:rsidR="00343EF8" w:rsidRDefault="00343EF8" w:rsidP="00C33C35">
      <w:pPr>
        <w:pBdr>
          <w:top w:val="nil"/>
          <w:left w:val="nil"/>
          <w:bottom w:val="nil"/>
          <w:right w:val="nil"/>
          <w:between w:val="nil"/>
        </w:pBdr>
        <w:spacing w:after="0" w:line="360" w:lineRule="auto"/>
        <w:ind w:left="567" w:right="144" w:hanging="567"/>
        <w:mirrorIndents/>
        <w:jc w:val="both"/>
        <w:rPr>
          <w:rFonts w:ascii="Times New Roman" w:eastAsia="Arial" w:hAnsi="Times New Roman" w:cs="Times New Roman"/>
          <w:sz w:val="24"/>
          <w:szCs w:val="24"/>
        </w:rPr>
      </w:pPr>
    </w:p>
    <w:p w14:paraId="4B1044F7" w14:textId="760BC7E3" w:rsidR="00343EF8" w:rsidRPr="00343EF8" w:rsidRDefault="00343EF8"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lang w:val="es-ES"/>
        </w:rPr>
      </w:pPr>
      <w:r w:rsidRPr="00343EF8">
        <w:rPr>
          <w:rFonts w:ascii="Times New Roman" w:eastAsia="Times New Roman" w:hAnsi="Times New Roman" w:cs="Times New Roman"/>
          <w:sz w:val="24"/>
          <w:szCs w:val="24"/>
          <w:lang w:val="es-ES"/>
        </w:rPr>
        <w:t>González, Y. (2013). Importancia de la identificación y medición de los factores de riesgo psicosocial en las empresas. Recuperado de: https://repository.udem.edu.co/bitstream/handle/11407/117/Importancia%20de%20la%20identificaci%C3%B3n%20y%20medici%C3%B3n%20de%20los%20factores%20de%20riesgo%20psicosocial%20en%20las%20empresas.pdf?sequence=1.</w:t>
      </w:r>
    </w:p>
    <w:p w14:paraId="2A5F8844" w14:textId="77777777" w:rsidR="00BE27C6" w:rsidRPr="00746406" w:rsidRDefault="00BE27C6"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5D332AF6" w14:textId="77777777" w:rsidR="007D658B" w:rsidRDefault="00BE27C6"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r w:rsidRPr="00746406">
        <w:rPr>
          <w:rFonts w:ascii="Times New Roman" w:hAnsi="Times New Roman" w:cs="Times New Roman"/>
          <w:sz w:val="24"/>
          <w:szCs w:val="24"/>
        </w:rPr>
        <w:t>González, J. L., Moreno, B., Garrosa, E., &amp; López, A. (2005). Carga mental y fatiga en servicios especiales de enfermería. Revista Latinoameri</w:t>
      </w:r>
      <w:r w:rsidR="007D658B">
        <w:rPr>
          <w:rFonts w:ascii="Times New Roman" w:hAnsi="Times New Roman" w:cs="Times New Roman"/>
          <w:sz w:val="24"/>
          <w:szCs w:val="24"/>
        </w:rPr>
        <w:t>cana de Psicología, 37(3), 477-</w:t>
      </w:r>
    </w:p>
    <w:p w14:paraId="27902B83" w14:textId="77777777" w:rsidR="007D658B" w:rsidRDefault="007D658B"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p>
    <w:p w14:paraId="3A027D40" w14:textId="77777777" w:rsidR="007D658B" w:rsidRDefault="003404D1"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r w:rsidRPr="00746406">
        <w:rPr>
          <w:rFonts w:ascii="Times New Roman" w:hAnsi="Times New Roman" w:cs="Times New Roman"/>
          <w:sz w:val="24"/>
          <w:szCs w:val="24"/>
        </w:rPr>
        <w:t xml:space="preserve">Greco, S., </w:t>
      </w:r>
      <w:proofErr w:type="spellStart"/>
      <w:r w:rsidRPr="00746406">
        <w:rPr>
          <w:rFonts w:ascii="Times New Roman" w:hAnsi="Times New Roman" w:cs="Times New Roman"/>
          <w:sz w:val="24"/>
          <w:szCs w:val="24"/>
        </w:rPr>
        <w:t>Mehmeti</w:t>
      </w:r>
      <w:proofErr w:type="spellEnd"/>
      <w:r w:rsidRPr="00746406">
        <w:rPr>
          <w:rFonts w:ascii="Times New Roman" w:hAnsi="Times New Roman" w:cs="Times New Roman"/>
          <w:sz w:val="24"/>
          <w:szCs w:val="24"/>
        </w:rPr>
        <w:t xml:space="preserve">, T., &amp; Perret, A. (2016). </w:t>
      </w:r>
      <w:r w:rsidRPr="00746406">
        <w:rPr>
          <w:rFonts w:ascii="Times New Roman" w:hAnsi="Times New Roman" w:cs="Times New Roman"/>
          <w:sz w:val="24"/>
          <w:szCs w:val="24"/>
          <w:lang w:val="en-US"/>
        </w:rPr>
        <w:t>Getting Involved in an Argumentation in Class as a Pragmatic      Move: Social Conditions and Affordances. MohammedY M. Lewinski (Eds), 463-478.</w:t>
      </w:r>
    </w:p>
    <w:p w14:paraId="6B126358" w14:textId="77777777" w:rsidR="007D658B" w:rsidRDefault="007D658B"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p>
    <w:p w14:paraId="515E8658" w14:textId="0C8BD260" w:rsidR="003404D1" w:rsidRPr="007D658B" w:rsidRDefault="003404D1"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r w:rsidRPr="00746406">
        <w:rPr>
          <w:rFonts w:ascii="Times New Roman" w:hAnsi="Times New Roman" w:cs="Times New Roman"/>
          <w:sz w:val="24"/>
          <w:szCs w:val="24"/>
          <w:lang w:val="en-US"/>
        </w:rPr>
        <w:t xml:space="preserve">Grunsven, J. (2017). Enactivism, second-person engagement and personal responsibility. </w:t>
      </w:r>
      <w:proofErr w:type="spellStart"/>
      <w:r w:rsidRPr="00746406">
        <w:rPr>
          <w:rFonts w:ascii="Times New Roman" w:hAnsi="Times New Roman" w:cs="Times New Roman"/>
          <w:sz w:val="24"/>
          <w:szCs w:val="24"/>
        </w:rPr>
        <w:t>Phenomenology</w:t>
      </w:r>
      <w:proofErr w:type="spellEnd"/>
      <w:r w:rsidRPr="00746406">
        <w:rPr>
          <w:rFonts w:ascii="Times New Roman" w:hAnsi="Times New Roman" w:cs="Times New Roman"/>
          <w:sz w:val="24"/>
          <w:szCs w:val="24"/>
        </w:rPr>
        <w:t xml:space="preserve"> and </w:t>
      </w:r>
      <w:proofErr w:type="spellStart"/>
      <w:r w:rsidRPr="00746406">
        <w:rPr>
          <w:rFonts w:ascii="Times New Roman" w:hAnsi="Times New Roman" w:cs="Times New Roman"/>
          <w:sz w:val="24"/>
          <w:szCs w:val="24"/>
        </w:rPr>
        <w:t>the</w:t>
      </w:r>
      <w:proofErr w:type="spellEnd"/>
      <w:r w:rsidRPr="00746406">
        <w:rPr>
          <w:rFonts w:ascii="Times New Roman" w:hAnsi="Times New Roman" w:cs="Times New Roman"/>
          <w:sz w:val="24"/>
          <w:szCs w:val="24"/>
        </w:rPr>
        <w:t xml:space="preserve"> </w:t>
      </w:r>
      <w:proofErr w:type="spellStart"/>
      <w:r w:rsidRPr="00746406">
        <w:rPr>
          <w:rFonts w:ascii="Times New Roman" w:hAnsi="Times New Roman" w:cs="Times New Roman"/>
          <w:sz w:val="24"/>
          <w:szCs w:val="24"/>
        </w:rPr>
        <w:t>Cognitive</w:t>
      </w:r>
      <w:proofErr w:type="spellEnd"/>
      <w:r w:rsidRPr="00746406">
        <w:rPr>
          <w:rFonts w:ascii="Times New Roman" w:hAnsi="Times New Roman" w:cs="Times New Roman"/>
          <w:sz w:val="24"/>
          <w:szCs w:val="24"/>
        </w:rPr>
        <w:t xml:space="preserve"> </w:t>
      </w:r>
      <w:proofErr w:type="spellStart"/>
      <w:r w:rsidRPr="00746406">
        <w:rPr>
          <w:rFonts w:ascii="Times New Roman" w:hAnsi="Times New Roman" w:cs="Times New Roman"/>
          <w:sz w:val="24"/>
          <w:szCs w:val="24"/>
        </w:rPr>
        <w:t>Sciences</w:t>
      </w:r>
      <w:proofErr w:type="spellEnd"/>
      <w:r w:rsidRPr="00746406">
        <w:rPr>
          <w:rFonts w:ascii="Times New Roman" w:hAnsi="Times New Roman" w:cs="Times New Roman"/>
          <w:sz w:val="24"/>
          <w:szCs w:val="24"/>
        </w:rPr>
        <w:t>.,</w:t>
      </w:r>
    </w:p>
    <w:p w14:paraId="3254BC61" w14:textId="77777777" w:rsidR="003026F0" w:rsidRPr="00746406" w:rsidRDefault="003026F0"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77CBA9FB" w14:textId="77777777" w:rsidR="003026F0" w:rsidRPr="00746406" w:rsidRDefault="002E4F83"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Hernández, Bedón., (2014). caracterización de riesgos psicosociales intralaborales, extralaborales y evaluación del estrés en trabajadores del sector de montajes de soldadura y tuberías a las obras civiles en la empresa </w:t>
      </w:r>
      <w:proofErr w:type="spellStart"/>
      <w:r w:rsidRPr="00746406">
        <w:rPr>
          <w:rFonts w:ascii="Times New Roman" w:eastAsia="Times New Roman" w:hAnsi="Times New Roman" w:cs="Times New Roman"/>
          <w:sz w:val="24"/>
          <w:szCs w:val="24"/>
        </w:rPr>
        <w:t>bhb</w:t>
      </w:r>
      <w:proofErr w:type="spellEnd"/>
      <w:r w:rsidRPr="00746406">
        <w:rPr>
          <w:rFonts w:ascii="Times New Roman" w:eastAsia="Times New Roman" w:hAnsi="Times New Roman" w:cs="Times New Roman"/>
          <w:sz w:val="24"/>
          <w:szCs w:val="24"/>
        </w:rPr>
        <w:t xml:space="preserve"> ingeniería </w:t>
      </w:r>
      <w:proofErr w:type="spellStart"/>
      <w:r w:rsidRPr="00746406">
        <w:rPr>
          <w:rFonts w:ascii="Times New Roman" w:eastAsia="Times New Roman" w:hAnsi="Times New Roman" w:cs="Times New Roman"/>
          <w:sz w:val="24"/>
          <w:szCs w:val="24"/>
        </w:rPr>
        <w:t>s.a.s</w:t>
      </w:r>
      <w:proofErr w:type="spellEnd"/>
      <w:r w:rsidRPr="00746406">
        <w:rPr>
          <w:rFonts w:ascii="Times New Roman" w:eastAsia="Times New Roman" w:hAnsi="Times New Roman" w:cs="Times New Roman"/>
          <w:sz w:val="24"/>
          <w:szCs w:val="24"/>
        </w:rPr>
        <w:t xml:space="preserve">. </w:t>
      </w:r>
      <w:proofErr w:type="spellStart"/>
      <w:r w:rsidRPr="00746406">
        <w:rPr>
          <w:rFonts w:ascii="Times New Roman" w:eastAsia="Times New Roman" w:hAnsi="Times New Roman" w:cs="Times New Roman"/>
          <w:sz w:val="24"/>
          <w:szCs w:val="24"/>
        </w:rPr>
        <w:t>yopal</w:t>
      </w:r>
      <w:proofErr w:type="spellEnd"/>
      <w:r w:rsidRPr="00746406">
        <w:rPr>
          <w:rFonts w:ascii="Times New Roman" w:eastAsia="Times New Roman" w:hAnsi="Times New Roman" w:cs="Times New Roman"/>
          <w:sz w:val="24"/>
          <w:szCs w:val="24"/>
        </w:rPr>
        <w:t xml:space="preserve">. </w:t>
      </w:r>
    </w:p>
    <w:p w14:paraId="5B44ECBB" w14:textId="77777777" w:rsidR="003026F0" w:rsidRPr="00746406" w:rsidRDefault="003026F0" w:rsidP="00C33C35">
      <w:pPr>
        <w:pBdr>
          <w:top w:val="nil"/>
          <w:left w:val="nil"/>
          <w:bottom w:val="nil"/>
          <w:right w:val="nil"/>
          <w:between w:val="nil"/>
        </w:pBdr>
        <w:shd w:val="clear" w:color="auto" w:fill="FFFFFF"/>
        <w:spacing w:after="0" w:line="360" w:lineRule="auto"/>
        <w:ind w:left="567" w:right="144" w:hanging="567"/>
        <w:contextualSpacing/>
        <w:mirrorIndents/>
        <w:jc w:val="both"/>
        <w:rPr>
          <w:rFonts w:ascii="Times New Roman" w:eastAsia="Times New Roman" w:hAnsi="Times New Roman" w:cs="Times New Roman"/>
          <w:sz w:val="24"/>
          <w:szCs w:val="24"/>
        </w:rPr>
      </w:pPr>
    </w:p>
    <w:p w14:paraId="7E3AA729" w14:textId="77777777" w:rsidR="003026F0" w:rsidRPr="00746406" w:rsidRDefault="002E4F83"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Hernández Sampieri, Fernández Collado y Costa, 493 metodología de la investigación 5ta edición derechos reservados © 2010, 2006, 2003, 1998, 1991 respecto a la quinta edición por: </w:t>
      </w:r>
      <w:proofErr w:type="spellStart"/>
      <w:r w:rsidRPr="00746406">
        <w:rPr>
          <w:rFonts w:ascii="Times New Roman" w:eastAsia="Times New Roman" w:hAnsi="Times New Roman" w:cs="Times New Roman"/>
          <w:sz w:val="24"/>
          <w:szCs w:val="24"/>
        </w:rPr>
        <w:t>mcgraw-hill</w:t>
      </w:r>
      <w:proofErr w:type="spellEnd"/>
      <w:r w:rsidRPr="00746406">
        <w:rPr>
          <w:rFonts w:ascii="Times New Roman" w:eastAsia="Times New Roman" w:hAnsi="Times New Roman" w:cs="Times New Roman"/>
          <w:sz w:val="24"/>
          <w:szCs w:val="24"/>
        </w:rPr>
        <w:t xml:space="preserve"> / interamericana editores, s.a. de </w:t>
      </w:r>
      <w:proofErr w:type="spellStart"/>
      <w:r w:rsidRPr="00746406">
        <w:rPr>
          <w:rFonts w:ascii="Times New Roman" w:eastAsia="Times New Roman" w:hAnsi="Times New Roman" w:cs="Times New Roman"/>
          <w:sz w:val="24"/>
          <w:szCs w:val="24"/>
        </w:rPr>
        <w:t>c.v.</w:t>
      </w:r>
      <w:proofErr w:type="spellEnd"/>
    </w:p>
    <w:p w14:paraId="2B2BB8F2" w14:textId="77777777" w:rsidR="003026F0" w:rsidRPr="00746406" w:rsidRDefault="003026F0" w:rsidP="00C33C35">
      <w:pPr>
        <w:pBdr>
          <w:top w:val="nil"/>
          <w:left w:val="nil"/>
          <w:bottom w:val="nil"/>
          <w:right w:val="nil"/>
          <w:between w:val="nil"/>
        </w:pBdr>
        <w:tabs>
          <w:tab w:val="left" w:pos="4410"/>
        </w:tabs>
        <w:spacing w:after="0" w:line="360" w:lineRule="auto"/>
        <w:ind w:left="567" w:right="144" w:hanging="567"/>
        <w:contextualSpacing/>
        <w:mirrorIndents/>
        <w:jc w:val="both"/>
        <w:rPr>
          <w:rFonts w:ascii="Times New Roman" w:eastAsia="Times New Roman" w:hAnsi="Times New Roman" w:cs="Times New Roman"/>
          <w:sz w:val="24"/>
          <w:szCs w:val="24"/>
        </w:rPr>
      </w:pPr>
    </w:p>
    <w:p w14:paraId="4762E8DE" w14:textId="77777777" w:rsidR="003026F0" w:rsidRPr="00746406" w:rsidRDefault="002E4F83"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Hernández, Fernández y Baptista, 561 metodología de la investigación 5ta edición derechos reservados © 2010, 2006, 2003, 1998, 1991 respecto a la quinta edición por: </w:t>
      </w:r>
      <w:proofErr w:type="spellStart"/>
      <w:r w:rsidRPr="00746406">
        <w:rPr>
          <w:rFonts w:ascii="Times New Roman" w:eastAsia="Times New Roman" w:hAnsi="Times New Roman" w:cs="Times New Roman"/>
          <w:sz w:val="24"/>
          <w:szCs w:val="24"/>
        </w:rPr>
        <w:t>mcgraw-hill</w:t>
      </w:r>
      <w:proofErr w:type="spellEnd"/>
      <w:r w:rsidRPr="00746406">
        <w:rPr>
          <w:rFonts w:ascii="Times New Roman" w:eastAsia="Times New Roman" w:hAnsi="Times New Roman" w:cs="Times New Roman"/>
          <w:sz w:val="24"/>
          <w:szCs w:val="24"/>
        </w:rPr>
        <w:t xml:space="preserve"> / interamericana editores, s.a. de </w:t>
      </w:r>
      <w:proofErr w:type="spellStart"/>
      <w:r w:rsidRPr="00746406">
        <w:rPr>
          <w:rFonts w:ascii="Times New Roman" w:eastAsia="Times New Roman" w:hAnsi="Times New Roman" w:cs="Times New Roman"/>
          <w:sz w:val="24"/>
          <w:szCs w:val="24"/>
        </w:rPr>
        <w:t>c.v</w:t>
      </w:r>
      <w:proofErr w:type="spellEnd"/>
    </w:p>
    <w:p w14:paraId="388C5508" w14:textId="77777777" w:rsidR="003026F0" w:rsidRPr="00746406" w:rsidRDefault="003026F0" w:rsidP="00C33C35">
      <w:pPr>
        <w:pBdr>
          <w:top w:val="nil"/>
          <w:left w:val="nil"/>
          <w:bottom w:val="nil"/>
          <w:right w:val="nil"/>
          <w:between w:val="nil"/>
        </w:pBdr>
        <w:shd w:val="clear" w:color="auto" w:fill="FFFFFF"/>
        <w:spacing w:after="0" w:line="360" w:lineRule="auto"/>
        <w:ind w:left="567" w:right="144" w:hanging="567"/>
        <w:contextualSpacing/>
        <w:mirrorIndents/>
        <w:jc w:val="both"/>
        <w:rPr>
          <w:rFonts w:ascii="Times New Roman" w:eastAsia="Times New Roman" w:hAnsi="Times New Roman" w:cs="Times New Roman"/>
          <w:sz w:val="24"/>
          <w:szCs w:val="24"/>
        </w:rPr>
      </w:pPr>
    </w:p>
    <w:p w14:paraId="05EC40DA" w14:textId="7D07A8B6" w:rsidR="008A220C" w:rsidRPr="00746406" w:rsidRDefault="002E4F83"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lang w:val="en-US"/>
        </w:rPr>
      </w:pPr>
      <w:r w:rsidRPr="00746406">
        <w:rPr>
          <w:rFonts w:ascii="Times New Roman" w:eastAsia="Times New Roman" w:hAnsi="Times New Roman" w:cs="Times New Roman"/>
          <w:sz w:val="24"/>
          <w:szCs w:val="24"/>
          <w:lang w:val="en-US"/>
        </w:rPr>
        <w:t>Homan, R. (1991). The ethics of social research. London: Longman.</w:t>
      </w:r>
      <w:r w:rsidR="007D658B">
        <w:rPr>
          <w:rFonts w:ascii="Times New Roman" w:eastAsia="Times New Roman" w:hAnsi="Times New Roman" w:cs="Times New Roman"/>
          <w:sz w:val="24"/>
          <w:szCs w:val="24"/>
          <w:lang w:val="en-US"/>
        </w:rPr>
        <w:t xml:space="preserve"> </w:t>
      </w:r>
      <w:hyperlink r:id="rId45" w:history="1">
        <w:r w:rsidR="008A220C" w:rsidRPr="00746406">
          <w:rPr>
            <w:rStyle w:val="Hipervnculo"/>
            <w:rFonts w:ascii="Times New Roman" w:eastAsia="Times New Roman" w:hAnsi="Times New Roman" w:cs="Times New Roman"/>
            <w:color w:val="auto"/>
            <w:sz w:val="24"/>
            <w:szCs w:val="24"/>
            <w:u w:val="none"/>
            <w:lang w:val="en-US"/>
          </w:rPr>
          <w:t>https://www.deporte.gob.ec/ministerio-del-deporte-realiza-pausa-activa-laboral-en-instituciones-publicas-de-esmeraldas/</w:t>
        </w:r>
      </w:hyperlink>
      <w:r w:rsidR="007D658B">
        <w:rPr>
          <w:rFonts w:ascii="Times New Roman" w:eastAsia="Times New Roman" w:hAnsi="Times New Roman" w:cs="Times New Roman"/>
          <w:sz w:val="24"/>
          <w:szCs w:val="24"/>
          <w:lang w:val="en-US"/>
        </w:rPr>
        <w:t xml:space="preserve"> </w:t>
      </w:r>
      <w:hyperlink r:id="rId46" w:history="1">
        <w:r w:rsidR="008A220C" w:rsidRPr="00746406">
          <w:rPr>
            <w:rStyle w:val="Hipervnculo"/>
            <w:rFonts w:ascii="Times New Roman" w:eastAsia="Times New Roman" w:hAnsi="Times New Roman" w:cs="Times New Roman"/>
            <w:color w:val="auto"/>
            <w:sz w:val="24"/>
            <w:szCs w:val="24"/>
            <w:u w:val="none"/>
            <w:lang w:val="en-US"/>
          </w:rPr>
          <w:t>http://repository.ucc.edu.co:8082/bitstream/20.500.12494/8476/1/2019_jornada_trabajo_colombia_evolucion.pdf</w:t>
        </w:r>
      </w:hyperlink>
    </w:p>
    <w:p w14:paraId="53809D79" w14:textId="77777777" w:rsidR="008A220C" w:rsidRPr="00746406" w:rsidRDefault="008A220C" w:rsidP="00C33C35">
      <w:pPr>
        <w:pBdr>
          <w:top w:val="nil"/>
          <w:left w:val="nil"/>
          <w:bottom w:val="nil"/>
          <w:right w:val="nil"/>
          <w:between w:val="nil"/>
        </w:pBdr>
        <w:shd w:val="clear" w:color="auto" w:fill="FFFFFF"/>
        <w:spacing w:after="0" w:line="360" w:lineRule="auto"/>
        <w:ind w:left="567" w:right="144" w:hanging="567"/>
        <w:contextualSpacing/>
        <w:mirrorIndents/>
        <w:jc w:val="both"/>
        <w:rPr>
          <w:rFonts w:ascii="Times New Roman" w:eastAsia="Times New Roman" w:hAnsi="Times New Roman" w:cs="Times New Roman"/>
          <w:sz w:val="24"/>
          <w:szCs w:val="24"/>
          <w:lang w:val="en-US"/>
        </w:rPr>
      </w:pPr>
    </w:p>
    <w:p w14:paraId="16A5B1B8" w14:textId="29E05511" w:rsidR="00357C51" w:rsidRPr="00746406" w:rsidRDefault="002E4F83"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Instituto Nacional De Higiene y Seguridad en el trabajo. 2008. </w:t>
      </w:r>
      <w:proofErr w:type="spellStart"/>
      <w:r w:rsidRPr="00746406">
        <w:rPr>
          <w:rFonts w:ascii="Times New Roman" w:eastAsia="Times New Roman" w:hAnsi="Times New Roman" w:cs="Times New Roman"/>
          <w:sz w:val="24"/>
          <w:szCs w:val="24"/>
        </w:rPr>
        <w:t>ntp</w:t>
      </w:r>
      <w:proofErr w:type="spellEnd"/>
      <w:r w:rsidRPr="00746406">
        <w:rPr>
          <w:rFonts w:ascii="Times New Roman" w:eastAsia="Times New Roman" w:hAnsi="Times New Roman" w:cs="Times New Roman"/>
          <w:sz w:val="24"/>
          <w:szCs w:val="24"/>
        </w:rPr>
        <w:t xml:space="preserve">: 703 el método </w:t>
      </w:r>
      <w:proofErr w:type="spellStart"/>
      <w:r w:rsidRPr="00746406">
        <w:rPr>
          <w:rFonts w:ascii="Times New Roman" w:eastAsia="Times New Roman" w:hAnsi="Times New Roman" w:cs="Times New Roman"/>
          <w:sz w:val="24"/>
          <w:szCs w:val="24"/>
        </w:rPr>
        <w:t>copsoq</w:t>
      </w:r>
      <w:proofErr w:type="spellEnd"/>
      <w:r w:rsidRPr="00746406">
        <w:rPr>
          <w:rFonts w:ascii="Times New Roman" w:eastAsia="Times New Roman" w:hAnsi="Times New Roman" w:cs="Times New Roman"/>
          <w:sz w:val="24"/>
          <w:szCs w:val="24"/>
        </w:rPr>
        <w:t xml:space="preserve"> (istas21, psqcat21) de evaluación de riesgos psicosociales. Ministerio del trabajo y asuntos sociales de </w:t>
      </w:r>
      <w:proofErr w:type="spellStart"/>
      <w:r w:rsidRPr="00746406">
        <w:rPr>
          <w:rFonts w:ascii="Times New Roman" w:eastAsia="Times New Roman" w:hAnsi="Times New Roman" w:cs="Times New Roman"/>
          <w:sz w:val="24"/>
          <w:szCs w:val="24"/>
        </w:rPr>
        <w:t>españa</w:t>
      </w:r>
      <w:proofErr w:type="spellEnd"/>
      <w:r w:rsidRPr="00746406">
        <w:rPr>
          <w:rFonts w:ascii="Times New Roman" w:eastAsia="Times New Roman" w:hAnsi="Times New Roman" w:cs="Times New Roman"/>
          <w:sz w:val="24"/>
          <w:szCs w:val="24"/>
        </w:rPr>
        <w:t xml:space="preserve">. fuente: </w:t>
      </w:r>
      <w:hyperlink r:id="rId47">
        <w:r w:rsidRPr="00746406">
          <w:rPr>
            <w:rFonts w:ascii="Times New Roman" w:eastAsia="Times New Roman" w:hAnsi="Times New Roman" w:cs="Times New Roman"/>
            <w:sz w:val="24"/>
            <w:szCs w:val="24"/>
          </w:rPr>
          <w:t>http://www.insht.es/inshtweb/</w:t>
        </w:r>
      </w:hyperlink>
      <w:r w:rsidRPr="00746406">
        <w:rPr>
          <w:rFonts w:ascii="Times New Roman" w:eastAsia="Times New Roman" w:hAnsi="Times New Roman" w:cs="Times New Roman"/>
          <w:sz w:val="24"/>
          <w:szCs w:val="24"/>
        </w:rPr>
        <w:t>Instrumentos para la evaluación de factores de riesg</w:t>
      </w:r>
      <w:r w:rsidR="00357C51" w:rsidRPr="00746406">
        <w:rPr>
          <w:rFonts w:ascii="Times New Roman" w:eastAsia="Times New Roman" w:hAnsi="Times New Roman" w:cs="Times New Roman"/>
          <w:sz w:val="24"/>
          <w:szCs w:val="24"/>
        </w:rPr>
        <w:t xml:space="preserve">os psicosociales avalado por el </w:t>
      </w:r>
      <w:r w:rsidRPr="00746406">
        <w:rPr>
          <w:rFonts w:ascii="Times New Roman" w:eastAsia="Times New Roman" w:hAnsi="Times New Roman" w:cs="Times New Roman"/>
          <w:sz w:val="24"/>
          <w:szCs w:val="24"/>
        </w:rPr>
        <w:t xml:space="preserve">ministerio de la protección social y elaborado por </w:t>
      </w:r>
      <w:proofErr w:type="spellStart"/>
      <w:r w:rsidRPr="00746406">
        <w:rPr>
          <w:rFonts w:ascii="Times New Roman" w:eastAsia="Times New Roman" w:hAnsi="Times New Roman" w:cs="Times New Roman"/>
          <w:sz w:val="24"/>
          <w:szCs w:val="24"/>
        </w:rPr>
        <w:t>Villabos</w:t>
      </w:r>
      <w:proofErr w:type="spellEnd"/>
      <w:r w:rsidRPr="00746406">
        <w:rPr>
          <w:rFonts w:ascii="Times New Roman" w:eastAsia="Times New Roman" w:hAnsi="Times New Roman" w:cs="Times New Roman"/>
          <w:sz w:val="24"/>
          <w:szCs w:val="24"/>
        </w:rPr>
        <w:t>, Escobar, Jiménez, &amp; Rondón (2010)</w:t>
      </w:r>
    </w:p>
    <w:p w14:paraId="6D9F9737"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1E78FBBD" w14:textId="726DA0FD" w:rsidR="00357C51" w:rsidRDefault="007D658B" w:rsidP="00C33C35">
      <w:pPr>
        <w:pBdr>
          <w:top w:val="nil"/>
          <w:left w:val="nil"/>
          <w:bottom w:val="nil"/>
          <w:right w:val="nil"/>
          <w:between w:val="nil"/>
        </w:pBdr>
        <w:spacing w:after="0" w:line="360" w:lineRule="auto"/>
        <w:ind w:left="567" w:right="142" w:hanging="567"/>
        <w:mirrorIndents/>
        <w:jc w:val="both"/>
        <w:rPr>
          <w:rFonts w:ascii="Times New Roman" w:hAnsi="Times New Roman" w:cs="Times New Roman"/>
          <w:sz w:val="24"/>
          <w:szCs w:val="24"/>
        </w:rPr>
      </w:pPr>
      <w:r w:rsidRPr="00746406">
        <w:rPr>
          <w:rFonts w:ascii="Times New Roman" w:hAnsi="Times New Roman" w:cs="Times New Roman"/>
          <w:sz w:val="24"/>
          <w:szCs w:val="24"/>
        </w:rPr>
        <w:t xml:space="preserve">(INSSBT). </w:t>
      </w:r>
      <w:r w:rsidR="00357C51" w:rsidRPr="00746406">
        <w:rPr>
          <w:rFonts w:ascii="Times New Roman" w:eastAsia="Times New Roman" w:hAnsi="Times New Roman" w:cs="Times New Roman"/>
          <w:sz w:val="24"/>
          <w:szCs w:val="24"/>
        </w:rPr>
        <w:t>I</w:t>
      </w:r>
      <w:r w:rsidRPr="00746406">
        <w:rPr>
          <w:rFonts w:ascii="Times New Roman" w:hAnsi="Times New Roman" w:cs="Times New Roman"/>
          <w:sz w:val="24"/>
          <w:szCs w:val="24"/>
        </w:rPr>
        <w:t>nstituto nacional de seguridad, salud y bienestar en el trabajo</w:t>
      </w:r>
      <w:r w:rsidR="00640125" w:rsidRPr="00746406">
        <w:rPr>
          <w:rFonts w:ascii="Times New Roman" w:hAnsi="Times New Roman" w:cs="Times New Roman"/>
          <w:sz w:val="24"/>
          <w:szCs w:val="24"/>
        </w:rPr>
        <w:t xml:space="preserve"> Algunas orientaciones para evaluar los factores de riesgo psicosocial (edición ampliada 2015). 2015</w:t>
      </w:r>
      <w:r w:rsidR="00343EF8">
        <w:rPr>
          <w:rFonts w:ascii="Times New Roman" w:hAnsi="Times New Roman" w:cs="Times New Roman"/>
          <w:sz w:val="24"/>
          <w:szCs w:val="24"/>
        </w:rPr>
        <w:t>.</w:t>
      </w:r>
    </w:p>
    <w:p w14:paraId="516A3485" w14:textId="77777777" w:rsidR="00343EF8" w:rsidRDefault="00343EF8" w:rsidP="00C33C35">
      <w:pPr>
        <w:pBdr>
          <w:top w:val="nil"/>
          <w:left w:val="nil"/>
          <w:bottom w:val="nil"/>
          <w:right w:val="nil"/>
          <w:between w:val="nil"/>
        </w:pBdr>
        <w:spacing w:after="0" w:line="360" w:lineRule="auto"/>
        <w:ind w:left="567" w:right="142" w:hanging="567"/>
        <w:mirrorIndents/>
        <w:jc w:val="both"/>
        <w:rPr>
          <w:rFonts w:ascii="Times New Roman" w:hAnsi="Times New Roman" w:cs="Times New Roman"/>
          <w:sz w:val="24"/>
          <w:szCs w:val="24"/>
        </w:rPr>
      </w:pPr>
    </w:p>
    <w:p w14:paraId="508F7F12" w14:textId="77777777" w:rsidR="00343EF8" w:rsidRPr="00343EF8" w:rsidRDefault="00343EF8" w:rsidP="00C33C35">
      <w:pPr>
        <w:pBdr>
          <w:top w:val="nil"/>
          <w:left w:val="nil"/>
          <w:bottom w:val="nil"/>
          <w:right w:val="nil"/>
          <w:between w:val="nil"/>
        </w:pBdr>
        <w:spacing w:after="0" w:line="360" w:lineRule="auto"/>
        <w:ind w:left="567" w:right="142" w:hanging="567"/>
        <w:mirrorIndents/>
        <w:jc w:val="both"/>
        <w:rPr>
          <w:rFonts w:ascii="Times New Roman" w:hAnsi="Times New Roman" w:cs="Times New Roman"/>
          <w:sz w:val="24"/>
          <w:szCs w:val="24"/>
          <w:lang w:val="es-ES"/>
        </w:rPr>
      </w:pPr>
      <w:r w:rsidRPr="00343EF8">
        <w:rPr>
          <w:rFonts w:ascii="Times New Roman" w:hAnsi="Times New Roman" w:cs="Times New Roman"/>
          <w:sz w:val="24"/>
          <w:szCs w:val="24"/>
          <w:lang w:val="es-ES"/>
        </w:rPr>
        <w:t xml:space="preserve">Jiménez, L. (2013). Factores psicosociales intralaborales. Un estudio empírico en una empresa de carbón mineral. </w:t>
      </w:r>
      <w:r w:rsidRPr="00343EF8">
        <w:rPr>
          <w:rFonts w:ascii="Times New Roman" w:hAnsi="Times New Roman" w:cs="Times New Roman"/>
          <w:i/>
          <w:iCs/>
          <w:sz w:val="24"/>
          <w:szCs w:val="24"/>
          <w:lang w:val="es-ES"/>
        </w:rPr>
        <w:t>RIDUM-</w:t>
      </w:r>
      <w:proofErr w:type="spellStart"/>
      <w:r w:rsidRPr="00343EF8">
        <w:rPr>
          <w:rFonts w:ascii="Times New Roman" w:hAnsi="Times New Roman" w:cs="Times New Roman"/>
          <w:i/>
          <w:iCs/>
          <w:sz w:val="24"/>
          <w:szCs w:val="24"/>
          <w:lang w:val="es-ES"/>
        </w:rPr>
        <w:t>Repositório</w:t>
      </w:r>
      <w:proofErr w:type="spellEnd"/>
      <w:r w:rsidRPr="00343EF8">
        <w:rPr>
          <w:rFonts w:ascii="Times New Roman" w:hAnsi="Times New Roman" w:cs="Times New Roman"/>
          <w:i/>
          <w:iCs/>
          <w:sz w:val="24"/>
          <w:szCs w:val="24"/>
          <w:lang w:val="es-ES"/>
        </w:rPr>
        <w:t xml:space="preserve"> Institucional Universidad de Manizales</w:t>
      </w:r>
      <w:r w:rsidRPr="00343EF8">
        <w:rPr>
          <w:rFonts w:ascii="Times New Roman" w:hAnsi="Times New Roman" w:cs="Times New Roman"/>
          <w:sz w:val="24"/>
          <w:szCs w:val="24"/>
          <w:lang w:val="es-ES"/>
        </w:rPr>
        <w:t>, Recuperado de: https://ridum.umanizales.edu.co/xmlui/handle/20.500.12746/878?show=full.</w:t>
      </w:r>
    </w:p>
    <w:p w14:paraId="225E44B9" w14:textId="77777777" w:rsidR="00BF5538" w:rsidRPr="00746406" w:rsidRDefault="00BF5538"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p>
    <w:p w14:paraId="157F367D" w14:textId="2AD7FD1D" w:rsidR="00BF5538" w:rsidRPr="00746406" w:rsidRDefault="00914005"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r>
        <w:rPr>
          <w:rFonts w:ascii="Times New Roman" w:hAnsi="Times New Roman" w:cs="Times New Roman"/>
          <w:sz w:val="24"/>
          <w:szCs w:val="24"/>
        </w:rPr>
        <w:t xml:space="preserve">Jiménez, L. </w:t>
      </w:r>
      <w:r w:rsidR="00BF5538" w:rsidRPr="00746406">
        <w:rPr>
          <w:rFonts w:ascii="Times New Roman" w:hAnsi="Times New Roman" w:cs="Times New Roman"/>
          <w:sz w:val="24"/>
          <w:szCs w:val="24"/>
        </w:rPr>
        <w:t xml:space="preserve"> (2015). Factores de riesgo psicolaboral en el sector minero. Revista Tesis Psicológica 10(1), 116-130.</w:t>
      </w:r>
    </w:p>
    <w:p w14:paraId="4C5A259D" w14:textId="77777777" w:rsidR="00BF5538" w:rsidRPr="00746406" w:rsidRDefault="00BF5538"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p>
    <w:p w14:paraId="772DC205" w14:textId="77777777" w:rsidR="00357C51"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Longman (2008). </w:t>
      </w:r>
      <w:proofErr w:type="spellStart"/>
      <w:r w:rsidRPr="00746406">
        <w:rPr>
          <w:rFonts w:ascii="Times New Roman" w:eastAsia="Times New Roman" w:hAnsi="Times New Roman" w:cs="Times New Roman"/>
          <w:sz w:val="24"/>
          <w:szCs w:val="24"/>
        </w:rPr>
        <w:t>Dictionary</w:t>
      </w:r>
      <w:proofErr w:type="spellEnd"/>
      <w:r w:rsidRPr="00746406">
        <w:rPr>
          <w:rFonts w:ascii="Times New Roman" w:eastAsia="Times New Roman" w:hAnsi="Times New Roman" w:cs="Times New Roman"/>
          <w:sz w:val="24"/>
          <w:szCs w:val="24"/>
        </w:rPr>
        <w:t xml:space="preserve"> of </w:t>
      </w:r>
      <w:proofErr w:type="spellStart"/>
      <w:r w:rsidRPr="00746406">
        <w:rPr>
          <w:rFonts w:ascii="Times New Roman" w:eastAsia="Times New Roman" w:hAnsi="Times New Roman" w:cs="Times New Roman"/>
          <w:sz w:val="24"/>
          <w:szCs w:val="24"/>
        </w:rPr>
        <w:t>contemporary</w:t>
      </w:r>
      <w:proofErr w:type="spellEnd"/>
      <w:r w:rsidRPr="00746406">
        <w:rPr>
          <w:rFonts w:ascii="Times New Roman" w:eastAsia="Times New Roman" w:hAnsi="Times New Roman" w:cs="Times New Roman"/>
          <w:sz w:val="24"/>
          <w:szCs w:val="24"/>
        </w:rPr>
        <w:t xml:space="preserve"> English online, Disponible en http://www.ldoceonline.com/ (fecha de consulta 1 de marzo de 2009). London: Longman</w:t>
      </w:r>
    </w:p>
    <w:p w14:paraId="317936F3" w14:textId="77777777" w:rsidR="003404D1" w:rsidRPr="00746406" w:rsidRDefault="003404D1"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p>
    <w:p w14:paraId="6652412A" w14:textId="6F5BCDDB" w:rsidR="00BF5538" w:rsidRPr="00746406" w:rsidRDefault="009C795C"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hAnsi="Times New Roman" w:cs="Times New Roman"/>
          <w:sz w:val="24"/>
          <w:szCs w:val="24"/>
          <w:shd w:val="clear" w:color="auto" w:fill="FFFFFF"/>
        </w:rPr>
        <w:t>López-Quiñones-García, A. (2015). Los límites legales del trabajo nocturno.</w:t>
      </w:r>
    </w:p>
    <w:p w14:paraId="7C9AD20E"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5A794F35" w14:textId="77777777" w:rsidR="00357C51" w:rsidRPr="00746406" w:rsidRDefault="00815D5E"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Maldonado, N. &amp; Alva, M. (2004) todos necesitamos de una enfermera, Revista mexicana de enfermería cardiológica, 12 (2): 48-49 </w:t>
      </w:r>
    </w:p>
    <w:p w14:paraId="7AE08249" w14:textId="77777777" w:rsidR="00BF5538" w:rsidRPr="00746406" w:rsidRDefault="00BF5538"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p>
    <w:p w14:paraId="11F32927" w14:textId="77777777" w:rsidR="00BF5538" w:rsidRPr="00746406" w:rsidRDefault="00BF5538"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r w:rsidRPr="00746406">
        <w:rPr>
          <w:rFonts w:ascii="Times New Roman" w:hAnsi="Times New Roman" w:cs="Times New Roman"/>
          <w:sz w:val="24"/>
          <w:szCs w:val="24"/>
        </w:rPr>
        <w:t>Martínez A. Evaluación de los Factores de Riesgo Psicosocial Intralaboral en una Institución de Nivel I de Atención en Salud de Arauca. 2017. Tesis de Especialista en Psicología de las Organizaciones y del Trabajo, 2017. 8pp.</w:t>
      </w:r>
    </w:p>
    <w:p w14:paraId="387E6FBF" w14:textId="77777777" w:rsidR="008A220C" w:rsidRPr="00746406" w:rsidRDefault="008A220C"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p>
    <w:p w14:paraId="6591BD2A" w14:textId="3B17C6D3" w:rsidR="008A220C" w:rsidRPr="00746406" w:rsidRDefault="008A220C" w:rsidP="00C33C35">
      <w:pPr>
        <w:pBdr>
          <w:top w:val="nil"/>
          <w:left w:val="nil"/>
          <w:bottom w:val="nil"/>
          <w:right w:val="nil"/>
          <w:between w:val="nil"/>
        </w:pBdr>
        <w:tabs>
          <w:tab w:val="left" w:pos="142"/>
        </w:tabs>
        <w:spacing w:after="160" w:line="360" w:lineRule="auto"/>
        <w:ind w:left="567" w:hanging="567"/>
        <w:jc w:val="both"/>
        <w:rPr>
          <w:rFonts w:ascii="Times New Roman" w:hAnsi="Times New Roman" w:cs="Times New Roman"/>
          <w:sz w:val="24"/>
          <w:szCs w:val="24"/>
        </w:rPr>
      </w:pPr>
      <w:r w:rsidRPr="00746406">
        <w:rPr>
          <w:rFonts w:ascii="Times New Roman" w:hAnsi="Times New Roman" w:cs="Times New Roman"/>
          <w:sz w:val="24"/>
          <w:szCs w:val="24"/>
        </w:rPr>
        <w:t>Martínez, M. (2014). Efecto de las pausas activas en el dolor musculo</w:t>
      </w:r>
      <w:r w:rsidR="00343EF8">
        <w:rPr>
          <w:rFonts w:ascii="Times New Roman" w:hAnsi="Times New Roman" w:cs="Times New Roman"/>
          <w:sz w:val="24"/>
          <w:szCs w:val="24"/>
        </w:rPr>
        <w:t xml:space="preserve"> </w:t>
      </w:r>
      <w:r w:rsidRPr="00746406">
        <w:rPr>
          <w:rFonts w:ascii="Times New Roman" w:hAnsi="Times New Roman" w:cs="Times New Roman"/>
          <w:sz w:val="24"/>
          <w:szCs w:val="24"/>
        </w:rPr>
        <w:t xml:space="preserve">esquelético en trabajadoras de </w:t>
      </w:r>
      <w:proofErr w:type="spellStart"/>
      <w:r w:rsidRPr="00746406">
        <w:rPr>
          <w:rFonts w:ascii="Times New Roman" w:hAnsi="Times New Roman" w:cs="Times New Roman"/>
          <w:sz w:val="24"/>
          <w:szCs w:val="24"/>
        </w:rPr>
        <w:t>packing</w:t>
      </w:r>
      <w:proofErr w:type="spellEnd"/>
      <w:r w:rsidRPr="00746406">
        <w:rPr>
          <w:rFonts w:ascii="Times New Roman" w:hAnsi="Times New Roman" w:cs="Times New Roman"/>
          <w:sz w:val="24"/>
          <w:szCs w:val="24"/>
        </w:rPr>
        <w:t xml:space="preserve"> (tesis de magister). Universidad de Chile, Facultad de Medicina Escuela de Salud Pública.</w:t>
      </w:r>
    </w:p>
    <w:p w14:paraId="2312D8BD"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25119464" w14:textId="77777777" w:rsidR="00357C51" w:rsidRPr="00746406" w:rsidRDefault="00BE27C6"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hAnsi="Times New Roman" w:cs="Times New Roman"/>
          <w:sz w:val="24"/>
          <w:szCs w:val="24"/>
        </w:rPr>
        <w:t xml:space="preserve">Más, R., </w:t>
      </w:r>
      <w:proofErr w:type="spellStart"/>
      <w:r w:rsidRPr="00746406">
        <w:rPr>
          <w:rFonts w:ascii="Times New Roman" w:hAnsi="Times New Roman" w:cs="Times New Roman"/>
          <w:sz w:val="24"/>
          <w:szCs w:val="24"/>
        </w:rPr>
        <w:t>Escribà</w:t>
      </w:r>
      <w:proofErr w:type="spellEnd"/>
      <w:r w:rsidRPr="00746406">
        <w:rPr>
          <w:rFonts w:ascii="Times New Roman" w:hAnsi="Times New Roman" w:cs="Times New Roman"/>
          <w:sz w:val="24"/>
          <w:szCs w:val="24"/>
        </w:rPr>
        <w:t>, V., &amp; Cárdenas, M. (1999). Estresores laborales percibidos por el personal de enfermería hospitalario: Un estudio cualitativo. Archivos de Prevención de Riesgos Laborales, 2(4), 159-167.</w:t>
      </w:r>
    </w:p>
    <w:p w14:paraId="2E768FFA"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157E46E2" w14:textId="5D2EEDBF" w:rsidR="00357C51" w:rsidRPr="00746406" w:rsidRDefault="00914005"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rPr>
        <w:t>Mansilla, F. (2012) M</w:t>
      </w:r>
      <w:r w:rsidR="00FF6BFC" w:rsidRPr="00746406">
        <w:rPr>
          <w:rFonts w:ascii="Times New Roman" w:eastAsia="Times New Roman" w:hAnsi="Times New Roman" w:cs="Times New Roman"/>
          <w:sz w:val="24"/>
          <w:szCs w:val="24"/>
        </w:rPr>
        <w:t xml:space="preserve">anual de riesgos psicosociales en el trabajo: teoría y práctica: cómo influyen los factores de riesgos psicosociales en el trabajo y su </w:t>
      </w:r>
      <w:bookmarkStart w:id="159" w:name="_Hlk52390747"/>
      <w:r w:rsidR="00FF6BFC" w:rsidRPr="00746406">
        <w:rPr>
          <w:rFonts w:ascii="Times New Roman" w:eastAsia="Times New Roman" w:hAnsi="Times New Roman" w:cs="Times New Roman"/>
          <w:sz w:val="24"/>
          <w:szCs w:val="24"/>
        </w:rPr>
        <w:t>prevención Editorial</w:t>
      </w:r>
      <w:r w:rsidR="00FF6BFC" w:rsidRPr="00746406">
        <w:rPr>
          <w:rFonts w:ascii="Times New Roman" w:eastAsia="Times New Roman" w:hAnsi="Times New Roman" w:cs="Times New Roman"/>
          <w:sz w:val="24"/>
          <w:szCs w:val="24"/>
          <w:bdr w:val="none" w:sz="0" w:space="0" w:color="auto" w:frame="1"/>
        </w:rPr>
        <w:t xml:space="preserve"> Académica Española2012</w:t>
      </w:r>
      <w:bookmarkEnd w:id="159"/>
      <w:r w:rsidR="00FF6BFC" w:rsidRPr="00746406">
        <w:rPr>
          <w:rFonts w:ascii="Times New Roman" w:eastAsia="Times New Roman" w:hAnsi="Times New Roman" w:cs="Times New Roman"/>
          <w:sz w:val="24"/>
          <w:szCs w:val="24"/>
          <w:bdr w:val="none" w:sz="0" w:space="0" w:color="auto" w:frame="1"/>
        </w:rPr>
        <w:t xml:space="preserve"> ISBN:</w:t>
      </w:r>
      <w:r w:rsidR="00FF6BFC" w:rsidRPr="00746406">
        <w:rPr>
          <w:rFonts w:ascii="Times New Roman" w:eastAsia="Times New Roman" w:hAnsi="Times New Roman" w:cs="Times New Roman"/>
          <w:sz w:val="24"/>
          <w:szCs w:val="24"/>
        </w:rPr>
        <w:t> </w:t>
      </w:r>
      <w:r w:rsidR="00FF6BFC" w:rsidRPr="00746406">
        <w:rPr>
          <w:rFonts w:ascii="Times New Roman" w:eastAsia="Times New Roman" w:hAnsi="Times New Roman" w:cs="Times New Roman"/>
          <w:sz w:val="24"/>
          <w:szCs w:val="24"/>
          <w:bdr w:val="none" w:sz="0" w:space="0" w:color="auto" w:frame="1"/>
        </w:rPr>
        <w:t>978-3659032493</w:t>
      </w:r>
    </w:p>
    <w:p w14:paraId="28721682" w14:textId="77777777" w:rsidR="00BF5538" w:rsidRPr="00746406" w:rsidRDefault="00BF5538"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bdr w:val="none" w:sz="0" w:space="0" w:color="auto" w:frame="1"/>
        </w:rPr>
      </w:pPr>
    </w:p>
    <w:p w14:paraId="3BD63ADD" w14:textId="77777777" w:rsidR="00BF5538" w:rsidRDefault="00BF5538"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r w:rsidRPr="00746406">
        <w:rPr>
          <w:rFonts w:ascii="Times New Roman" w:hAnsi="Times New Roman" w:cs="Times New Roman"/>
          <w:sz w:val="24"/>
          <w:szCs w:val="24"/>
        </w:rPr>
        <w:t>Mestanza M. Factores psicosociales laborales en el personal de enfermería del servicio de emergencia de un hospital de nivel III Lima -2017. Maestra en Gestión de los Servicios de la Salud, 2017. 11pp.</w:t>
      </w:r>
    </w:p>
    <w:p w14:paraId="37256246" w14:textId="77777777" w:rsidR="00343EF8" w:rsidRDefault="00343EF8"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rPr>
      </w:pPr>
    </w:p>
    <w:p w14:paraId="0B3AB54A" w14:textId="32AE780C" w:rsidR="00343EF8" w:rsidRPr="00343EF8" w:rsidRDefault="00343EF8" w:rsidP="00C33C35">
      <w:pPr>
        <w:pBdr>
          <w:top w:val="nil"/>
          <w:left w:val="nil"/>
          <w:bottom w:val="nil"/>
          <w:right w:val="nil"/>
          <w:between w:val="nil"/>
        </w:pBdr>
        <w:spacing w:after="0" w:line="360" w:lineRule="auto"/>
        <w:ind w:left="567" w:right="144" w:hanging="567"/>
        <w:mirrorIndents/>
        <w:jc w:val="both"/>
        <w:rPr>
          <w:rFonts w:ascii="Times New Roman" w:hAnsi="Times New Roman" w:cs="Times New Roman"/>
          <w:sz w:val="24"/>
          <w:szCs w:val="24"/>
          <w:lang w:val="es-ES"/>
        </w:rPr>
      </w:pPr>
      <w:r w:rsidRPr="00343EF8">
        <w:rPr>
          <w:rFonts w:ascii="Times New Roman" w:hAnsi="Times New Roman" w:cs="Times New Roman"/>
          <w:sz w:val="24"/>
          <w:szCs w:val="24"/>
          <w:lang w:val="es-ES"/>
        </w:rPr>
        <w:t xml:space="preserve">Melero, L., Pérez, M., Sánchez, M., &amp; Palacios, B. (2011). Las consecuencias de la organización del trabajo en la salud laboral en la empresa: Estudio de las variables que intervienen en la aparición de riesgos psicosociales. </w:t>
      </w:r>
      <w:r w:rsidRPr="00343EF8">
        <w:rPr>
          <w:rFonts w:ascii="Times New Roman" w:hAnsi="Times New Roman" w:cs="Times New Roman"/>
          <w:i/>
          <w:iCs/>
          <w:sz w:val="24"/>
          <w:szCs w:val="24"/>
          <w:lang w:val="es-ES"/>
        </w:rPr>
        <w:t>Universidad de Salamanca</w:t>
      </w:r>
      <w:r w:rsidRPr="00343EF8">
        <w:rPr>
          <w:rFonts w:ascii="Times New Roman" w:hAnsi="Times New Roman" w:cs="Times New Roman"/>
          <w:sz w:val="24"/>
          <w:szCs w:val="24"/>
          <w:lang w:val="es-ES"/>
        </w:rPr>
        <w:t>, Recuperado de: http://portal.ugt.org/saludlaboral/publicaciones/02_organizaciontrabajo.pdf.</w:t>
      </w:r>
    </w:p>
    <w:p w14:paraId="3846B78A" w14:textId="77777777" w:rsidR="00357C51"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Meliá (1998) un modelo causal psicosocial de los accidentes laborales. anuario de psicología, 29(3), 25-43</w:t>
      </w:r>
    </w:p>
    <w:p w14:paraId="0BFBF171" w14:textId="77777777" w:rsidR="008A220C" w:rsidRPr="00746406" w:rsidRDefault="008A220C" w:rsidP="00C33C35">
      <w:pPr>
        <w:pBdr>
          <w:top w:val="nil"/>
          <w:left w:val="nil"/>
          <w:bottom w:val="nil"/>
          <w:right w:val="nil"/>
          <w:between w:val="nil"/>
        </w:pBdr>
        <w:tabs>
          <w:tab w:val="left" w:pos="4410"/>
        </w:tabs>
        <w:spacing w:after="160" w:line="360" w:lineRule="auto"/>
        <w:ind w:left="567" w:hanging="567"/>
        <w:jc w:val="both"/>
        <w:rPr>
          <w:rFonts w:ascii="Times New Roman" w:hAnsi="Times New Roman" w:cs="Times New Roman"/>
          <w:sz w:val="24"/>
          <w:szCs w:val="24"/>
        </w:rPr>
      </w:pPr>
    </w:p>
    <w:p w14:paraId="5B6A3A64" w14:textId="6B82E0FD" w:rsidR="008A220C" w:rsidRPr="00746406" w:rsidRDefault="007D658B" w:rsidP="00C33C35">
      <w:pPr>
        <w:pBdr>
          <w:top w:val="nil"/>
          <w:left w:val="nil"/>
          <w:bottom w:val="nil"/>
          <w:right w:val="nil"/>
          <w:between w:val="nil"/>
        </w:pBdr>
        <w:tabs>
          <w:tab w:val="left" w:pos="4410"/>
        </w:tabs>
        <w:spacing w:after="160" w:line="360" w:lineRule="auto"/>
        <w:ind w:left="567" w:hanging="567"/>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w:t>
      </w:r>
      <w:r w:rsidR="008A220C" w:rsidRPr="00746406">
        <w:rPr>
          <w:rFonts w:ascii="Times New Roman" w:hAnsi="Times New Roman" w:cs="Times New Roman"/>
          <w:sz w:val="24"/>
          <w:szCs w:val="24"/>
          <w:shd w:val="clear" w:color="auto" w:fill="FFFFFF"/>
        </w:rPr>
        <w:t>Miranda Padilla, A. M., Hernández de la Rosa, M. A., Hernández Luque, E. (2015): “El desarrollo profesional: una categoría necesaria al hablar de calidad de la formación y la introducción de resultados”. En Revista Cubana de Ciencias Informáticas, V. 9, pp. 104-121</w:t>
      </w:r>
    </w:p>
    <w:p w14:paraId="154EECF7"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0FE58305" w14:textId="77777777" w:rsidR="003026F0"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Ministerio de la Protección Social. (2007). Encuesta Nacional sobre Condiciones de Salud y Trabajo. Bogotá. Recuperado </w:t>
      </w:r>
      <w:r w:rsidR="008A757F" w:rsidRPr="00746406">
        <w:rPr>
          <w:rFonts w:ascii="Times New Roman" w:eastAsia="Times New Roman" w:hAnsi="Times New Roman" w:cs="Times New Roman"/>
          <w:sz w:val="24"/>
          <w:szCs w:val="24"/>
        </w:rPr>
        <w:t>de: http://fondoriesgoslaborales.gov.co/documents/Publicaciones/Estudios/Bateriariesgo-psicosocial-1.pdf</w:t>
      </w:r>
      <w:r w:rsidRPr="00746406">
        <w:rPr>
          <w:rFonts w:ascii="Times New Roman" w:eastAsia="Times New Roman" w:hAnsi="Times New Roman" w:cs="Times New Roman"/>
          <w:sz w:val="24"/>
          <w:szCs w:val="24"/>
        </w:rPr>
        <w:t>, extraído el 26 de octubre de 2016.</w:t>
      </w:r>
    </w:p>
    <w:p w14:paraId="72E00EA3" w14:textId="77777777" w:rsidR="00357C51" w:rsidRPr="00746406" w:rsidRDefault="00357C51"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189E696B" w14:textId="77777777" w:rsidR="003026F0"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Ministerio de la Protección Social. (2008). Resolución 2646. Por la cual se establecen disposiciones y se definen responsabilidades para la identificación, evaluación, prevención, intervención y monitoreo permanente de la exposición a factores de riesgo psicosocial en el trabajo y para la determinación del origen de las patologías causadas por el es</w:t>
      </w:r>
      <w:r w:rsidR="00357C51" w:rsidRPr="00746406">
        <w:rPr>
          <w:rFonts w:ascii="Times New Roman" w:eastAsia="Times New Roman" w:hAnsi="Times New Roman" w:cs="Times New Roman"/>
          <w:sz w:val="24"/>
          <w:szCs w:val="24"/>
        </w:rPr>
        <w:t xml:space="preserve">trés ocupacional. Recuperado de </w:t>
      </w:r>
      <w:r w:rsidRPr="00746406">
        <w:rPr>
          <w:rFonts w:ascii="Times New Roman" w:eastAsia="Times New Roman" w:hAnsi="Times New Roman" w:cs="Times New Roman"/>
          <w:sz w:val="24"/>
          <w:szCs w:val="24"/>
        </w:rPr>
        <w:t>http://www.alcaldiabogota.gov.co/sisjur/normas/Norma1.jsp?i=31607, extraído el 26 de octubre de 2016.</w:t>
      </w:r>
    </w:p>
    <w:p w14:paraId="103EFE6C" w14:textId="77777777" w:rsidR="003026F0" w:rsidRPr="00746406" w:rsidRDefault="003026F0" w:rsidP="00C33C35">
      <w:pPr>
        <w:pBdr>
          <w:top w:val="nil"/>
          <w:left w:val="nil"/>
          <w:bottom w:val="nil"/>
          <w:right w:val="nil"/>
          <w:between w:val="nil"/>
        </w:pBdr>
        <w:tabs>
          <w:tab w:val="left" w:pos="4410"/>
        </w:tabs>
        <w:spacing w:after="0" w:line="360" w:lineRule="auto"/>
        <w:ind w:left="567" w:right="144" w:hanging="567"/>
        <w:contextualSpacing/>
        <w:mirrorIndents/>
        <w:jc w:val="both"/>
        <w:rPr>
          <w:rFonts w:ascii="Times New Roman" w:eastAsia="Times New Roman" w:hAnsi="Times New Roman" w:cs="Times New Roman"/>
          <w:sz w:val="24"/>
          <w:szCs w:val="24"/>
        </w:rPr>
      </w:pPr>
    </w:p>
    <w:p w14:paraId="5BB332D3" w14:textId="77777777" w:rsidR="003026F0" w:rsidRPr="00746406" w:rsidRDefault="002E4F83" w:rsidP="00C33C35">
      <w:pPr>
        <w:pBdr>
          <w:top w:val="nil"/>
          <w:left w:val="nil"/>
          <w:bottom w:val="nil"/>
          <w:right w:val="nil"/>
          <w:between w:val="nil"/>
        </w:pBdr>
        <w:tabs>
          <w:tab w:val="left" w:pos="90"/>
        </w:tabs>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Ministerio de la Protección Social. (2009). Ley 1090. Por la cual se reglamenta el ejercicio de la profesión de Psicología, se dicta el Código Deontológico y Bioético y otras Disposiciones. Recuperado de: http://www.secretariasenado.gov.co/senado/basedoc/ley_1090_2006.html,extraído el 26 de octubre de 2016.</w:t>
      </w:r>
    </w:p>
    <w:p w14:paraId="138B581A" w14:textId="77777777" w:rsidR="003026F0"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Ministerio de la Protección Social. (2010). Batería de instrumentos para la evaluación de factores de riesgo psicosocial. http://fondoriesgoslaborales.gov.co/wpcontent/uploads/2018/10/Bateria-riesgo-psicosocial-1.pdf</w:t>
      </w:r>
    </w:p>
    <w:p w14:paraId="63BF9604" w14:textId="77777777" w:rsidR="003026F0" w:rsidRPr="00746406" w:rsidRDefault="003026F0" w:rsidP="00C33C35">
      <w:pPr>
        <w:spacing w:after="0" w:line="360" w:lineRule="auto"/>
        <w:ind w:left="567" w:right="144" w:hanging="567"/>
        <w:contextualSpacing/>
        <w:mirrorIndents/>
        <w:rPr>
          <w:rFonts w:ascii="Times New Roman" w:eastAsia="Times New Roman" w:hAnsi="Times New Roman" w:cs="Times New Roman"/>
          <w:sz w:val="24"/>
          <w:szCs w:val="24"/>
        </w:rPr>
      </w:pPr>
    </w:p>
    <w:p w14:paraId="47EAF69D" w14:textId="77777777" w:rsidR="003026F0"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Ministerio de salud y protección social (2015). Por medio de la cual se regula el derecho fundamental                a la salud y se dictan otras disposiciones.</w:t>
      </w:r>
    </w:p>
    <w:p w14:paraId="1C03B2BD" w14:textId="77777777" w:rsidR="003026F0" w:rsidRPr="00746406" w:rsidRDefault="003026F0"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54ECBDFF" w14:textId="7C4F47A2" w:rsidR="003026F0"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Ministerio de Trabajo. (2019). Resolución 2404 de 2019. http://www.mintrabajo.gov.co/documents/20147/59995826/Resolucion+2404+de+2019- +Adopcion+bateria+riesgo+psicosocial%2C+guia+y+protocolos.pd</w:t>
      </w:r>
    </w:p>
    <w:p w14:paraId="087C06AB" w14:textId="77777777" w:rsidR="00A73688" w:rsidRPr="00746406" w:rsidRDefault="00A73688"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p>
    <w:p w14:paraId="1941C877" w14:textId="1918887E" w:rsidR="003026F0" w:rsidRDefault="00A73688" w:rsidP="00C33C35">
      <w:pPr>
        <w:pBdr>
          <w:top w:val="nil"/>
          <w:left w:val="nil"/>
          <w:bottom w:val="nil"/>
          <w:right w:val="nil"/>
          <w:between w:val="nil"/>
        </w:pBdr>
        <w:spacing w:after="0" w:line="360" w:lineRule="auto"/>
        <w:ind w:left="567" w:right="144" w:hanging="567"/>
        <w:contextualSpacing/>
        <w:mirrorIndents/>
        <w:rPr>
          <w:rFonts w:ascii="Times New Roman" w:hAnsi="Times New Roman" w:cs="Times New Roman"/>
          <w:sz w:val="24"/>
          <w:szCs w:val="24"/>
          <w:shd w:val="clear" w:color="auto" w:fill="FFFFFF"/>
        </w:rPr>
      </w:pPr>
      <w:r w:rsidRPr="00746406">
        <w:rPr>
          <w:rFonts w:ascii="Times New Roman" w:hAnsi="Times New Roman" w:cs="Times New Roman"/>
          <w:sz w:val="24"/>
          <w:szCs w:val="24"/>
          <w:shd w:val="clear" w:color="auto" w:fill="FFFFFF"/>
        </w:rPr>
        <w:t xml:space="preserve">Mora, S. S. J., Gómez, J. V. M., &amp; Orozco, L. P. P. (2015). Factores psicosociales que influyen en el comportamiento laboral de acuerdo con los procesos de Gestión Administrativa y del Talento Humano que presentan los empleados de la empresa </w:t>
      </w:r>
      <w:proofErr w:type="spellStart"/>
      <w:r w:rsidRPr="00746406">
        <w:rPr>
          <w:rFonts w:ascii="Times New Roman" w:hAnsi="Times New Roman" w:cs="Times New Roman"/>
          <w:sz w:val="24"/>
          <w:szCs w:val="24"/>
          <w:shd w:val="clear" w:color="auto" w:fill="FFFFFF"/>
        </w:rPr>
        <w:t>Distraves</w:t>
      </w:r>
      <w:proofErr w:type="spellEnd"/>
      <w:r w:rsidRPr="00746406">
        <w:rPr>
          <w:rFonts w:ascii="Times New Roman" w:hAnsi="Times New Roman" w:cs="Times New Roman"/>
          <w:sz w:val="24"/>
          <w:szCs w:val="24"/>
          <w:shd w:val="clear" w:color="auto" w:fill="FFFFFF"/>
        </w:rPr>
        <w:t xml:space="preserve"> SA de Cúcuta. </w:t>
      </w:r>
      <w:r w:rsidRPr="00746406">
        <w:rPr>
          <w:rFonts w:ascii="Times New Roman" w:hAnsi="Times New Roman" w:cs="Times New Roman"/>
          <w:i/>
          <w:iCs/>
          <w:sz w:val="24"/>
          <w:szCs w:val="24"/>
          <w:shd w:val="clear" w:color="auto" w:fill="FFFFFF"/>
        </w:rPr>
        <w:t xml:space="preserve">Mundo </w:t>
      </w:r>
      <w:proofErr w:type="spellStart"/>
      <w:r w:rsidRPr="00746406">
        <w:rPr>
          <w:rFonts w:ascii="Times New Roman" w:hAnsi="Times New Roman" w:cs="Times New Roman"/>
          <w:i/>
          <w:iCs/>
          <w:sz w:val="24"/>
          <w:szCs w:val="24"/>
          <w:shd w:val="clear" w:color="auto" w:fill="FFFFFF"/>
        </w:rPr>
        <w:t>Fesc</w:t>
      </w:r>
      <w:proofErr w:type="spellEnd"/>
      <w:r w:rsidRPr="00746406">
        <w:rPr>
          <w:rFonts w:ascii="Times New Roman" w:hAnsi="Times New Roman" w:cs="Times New Roman"/>
          <w:sz w:val="24"/>
          <w:szCs w:val="24"/>
          <w:shd w:val="clear" w:color="auto" w:fill="FFFFFF"/>
        </w:rPr>
        <w:t>, </w:t>
      </w:r>
      <w:r w:rsidRPr="00746406">
        <w:rPr>
          <w:rFonts w:ascii="Times New Roman" w:hAnsi="Times New Roman" w:cs="Times New Roman"/>
          <w:i/>
          <w:iCs/>
          <w:sz w:val="24"/>
          <w:szCs w:val="24"/>
          <w:shd w:val="clear" w:color="auto" w:fill="FFFFFF"/>
        </w:rPr>
        <w:t>5</w:t>
      </w:r>
      <w:r w:rsidRPr="00746406">
        <w:rPr>
          <w:rFonts w:ascii="Times New Roman" w:hAnsi="Times New Roman" w:cs="Times New Roman"/>
          <w:sz w:val="24"/>
          <w:szCs w:val="24"/>
          <w:shd w:val="clear" w:color="auto" w:fill="FFFFFF"/>
        </w:rPr>
        <w:t>(10), 23-26.</w:t>
      </w:r>
    </w:p>
    <w:p w14:paraId="3D87FD3C" w14:textId="77777777" w:rsidR="00343EF8" w:rsidRDefault="00343EF8" w:rsidP="00C33C35">
      <w:pPr>
        <w:pBdr>
          <w:top w:val="nil"/>
          <w:left w:val="nil"/>
          <w:bottom w:val="nil"/>
          <w:right w:val="nil"/>
          <w:between w:val="nil"/>
        </w:pBdr>
        <w:spacing w:after="0" w:line="360" w:lineRule="auto"/>
        <w:ind w:left="567" w:right="144" w:hanging="567"/>
        <w:contextualSpacing/>
        <w:mirrorIndents/>
        <w:rPr>
          <w:rFonts w:ascii="Times New Roman" w:hAnsi="Times New Roman" w:cs="Times New Roman"/>
          <w:sz w:val="24"/>
          <w:szCs w:val="24"/>
          <w:shd w:val="clear" w:color="auto" w:fill="FFFFFF"/>
        </w:rPr>
      </w:pPr>
    </w:p>
    <w:p w14:paraId="5A7B89FD" w14:textId="0D2757CC" w:rsidR="00343EF8" w:rsidRPr="004B6CAA" w:rsidRDefault="00343EF8" w:rsidP="00C33C35">
      <w:pPr>
        <w:pBdr>
          <w:top w:val="nil"/>
          <w:left w:val="nil"/>
          <w:bottom w:val="nil"/>
          <w:right w:val="nil"/>
          <w:between w:val="nil"/>
        </w:pBdr>
        <w:spacing w:after="0" w:line="360" w:lineRule="auto"/>
        <w:ind w:left="567" w:right="144" w:hanging="567"/>
        <w:contextualSpacing/>
        <w:mirrorIndents/>
        <w:rPr>
          <w:rFonts w:ascii="Times New Roman" w:hAnsi="Times New Roman" w:cs="Times New Roman"/>
          <w:sz w:val="24"/>
          <w:szCs w:val="24"/>
          <w:shd w:val="clear" w:color="auto" w:fill="FFFFFF"/>
          <w:lang w:val="es-ES"/>
        </w:rPr>
      </w:pPr>
      <w:r w:rsidRPr="00343EF8">
        <w:rPr>
          <w:rFonts w:ascii="Times New Roman" w:hAnsi="Times New Roman" w:cs="Times New Roman"/>
          <w:sz w:val="24"/>
          <w:szCs w:val="24"/>
          <w:shd w:val="clear" w:color="auto" w:fill="FFFFFF"/>
          <w:lang w:val="es-ES"/>
        </w:rPr>
        <w:t xml:space="preserve">Moreno, B. (2011). Factores y riesgos laborales psicosociales: conceptualización, historia y cambios actuales. Medicina y seguridad del trabajo. </w:t>
      </w:r>
      <w:r w:rsidRPr="00343EF8">
        <w:rPr>
          <w:rFonts w:ascii="Times New Roman" w:hAnsi="Times New Roman" w:cs="Times New Roman"/>
          <w:i/>
          <w:iCs/>
          <w:sz w:val="24"/>
          <w:szCs w:val="24"/>
          <w:shd w:val="clear" w:color="auto" w:fill="FFFFFF"/>
          <w:lang w:val="es-ES"/>
        </w:rPr>
        <w:t>Scielo versión On-line ISSN 1989-7790</w:t>
      </w:r>
      <w:r w:rsidRPr="00343EF8">
        <w:rPr>
          <w:rFonts w:ascii="Times New Roman" w:hAnsi="Times New Roman" w:cs="Times New Roman"/>
          <w:sz w:val="24"/>
          <w:szCs w:val="24"/>
          <w:shd w:val="clear" w:color="auto" w:fill="FFFFFF"/>
          <w:lang w:val="es-ES"/>
        </w:rPr>
        <w:t>, Recuper</w:t>
      </w:r>
      <w:r w:rsidRPr="004B6CAA">
        <w:rPr>
          <w:rFonts w:ascii="Times New Roman" w:hAnsi="Times New Roman" w:cs="Times New Roman"/>
          <w:sz w:val="24"/>
          <w:szCs w:val="24"/>
          <w:shd w:val="clear" w:color="auto" w:fill="FFFFFF"/>
          <w:lang w:val="es-ES"/>
        </w:rPr>
        <w:t xml:space="preserve">ado de: </w:t>
      </w:r>
      <w:hyperlink r:id="rId48" w:history="1">
        <w:r w:rsidRPr="004B6CAA">
          <w:rPr>
            <w:rStyle w:val="Hipervnculo"/>
            <w:rFonts w:ascii="Times New Roman" w:hAnsi="Times New Roman" w:cs="Times New Roman"/>
            <w:color w:val="auto"/>
            <w:sz w:val="24"/>
            <w:szCs w:val="24"/>
            <w:shd w:val="clear" w:color="auto" w:fill="FFFFFF"/>
            <w:lang w:val="es-ES"/>
          </w:rPr>
          <w:t>https://scielo.isciii.es/scielo.php?script=sci_arttext&amp;pid=S0465-546X2011000500002</w:t>
        </w:r>
      </w:hyperlink>
      <w:r w:rsidRPr="004B6CAA">
        <w:rPr>
          <w:rFonts w:ascii="Times New Roman" w:hAnsi="Times New Roman" w:cs="Times New Roman"/>
          <w:sz w:val="24"/>
          <w:szCs w:val="24"/>
          <w:shd w:val="clear" w:color="auto" w:fill="FFFFFF"/>
          <w:lang w:val="es-ES"/>
        </w:rPr>
        <w:t>.</w:t>
      </w:r>
    </w:p>
    <w:p w14:paraId="7EC0BC1D" w14:textId="77777777" w:rsidR="00343EF8" w:rsidRDefault="00343EF8" w:rsidP="00C33C35">
      <w:pPr>
        <w:pBdr>
          <w:top w:val="nil"/>
          <w:left w:val="nil"/>
          <w:bottom w:val="nil"/>
          <w:right w:val="nil"/>
          <w:between w:val="nil"/>
        </w:pBdr>
        <w:spacing w:after="0" w:line="360" w:lineRule="auto"/>
        <w:ind w:left="567" w:right="144" w:hanging="567"/>
        <w:contextualSpacing/>
        <w:mirrorIndents/>
        <w:rPr>
          <w:rFonts w:ascii="Times New Roman" w:hAnsi="Times New Roman" w:cs="Times New Roman"/>
          <w:sz w:val="24"/>
          <w:szCs w:val="24"/>
          <w:shd w:val="clear" w:color="auto" w:fill="FFFFFF"/>
          <w:lang w:val="es-ES"/>
        </w:rPr>
      </w:pPr>
    </w:p>
    <w:p w14:paraId="7E18FA7C" w14:textId="77777777" w:rsidR="00343EF8" w:rsidRPr="00343EF8" w:rsidRDefault="00343EF8" w:rsidP="00C33C35">
      <w:pPr>
        <w:pBdr>
          <w:top w:val="nil"/>
          <w:left w:val="nil"/>
          <w:bottom w:val="nil"/>
          <w:right w:val="nil"/>
          <w:between w:val="nil"/>
        </w:pBdr>
        <w:spacing w:after="0" w:line="360" w:lineRule="auto"/>
        <w:ind w:left="567" w:right="144" w:hanging="567"/>
        <w:contextualSpacing/>
        <w:mirrorIndents/>
        <w:rPr>
          <w:rFonts w:ascii="Times New Roman" w:hAnsi="Times New Roman" w:cs="Times New Roman"/>
          <w:sz w:val="24"/>
          <w:szCs w:val="24"/>
          <w:shd w:val="clear" w:color="auto" w:fill="FFFFFF"/>
          <w:lang w:val="es-ES"/>
        </w:rPr>
      </w:pPr>
      <w:r w:rsidRPr="00343EF8">
        <w:rPr>
          <w:rFonts w:ascii="Times New Roman" w:hAnsi="Times New Roman" w:cs="Times New Roman"/>
          <w:sz w:val="24"/>
          <w:szCs w:val="24"/>
          <w:shd w:val="clear" w:color="auto" w:fill="FFFFFF"/>
          <w:lang w:val="es-ES"/>
        </w:rPr>
        <w:t xml:space="preserve">Moreno, B., &amp; </w:t>
      </w:r>
      <w:proofErr w:type="spellStart"/>
      <w:r w:rsidRPr="00343EF8">
        <w:rPr>
          <w:rFonts w:ascii="Times New Roman" w:hAnsi="Times New Roman" w:cs="Times New Roman"/>
          <w:sz w:val="24"/>
          <w:szCs w:val="24"/>
          <w:shd w:val="clear" w:color="auto" w:fill="FFFFFF"/>
          <w:lang w:val="es-ES"/>
        </w:rPr>
        <w:t>Baéz</w:t>
      </w:r>
      <w:proofErr w:type="spellEnd"/>
      <w:r w:rsidRPr="00343EF8">
        <w:rPr>
          <w:rFonts w:ascii="Times New Roman" w:hAnsi="Times New Roman" w:cs="Times New Roman"/>
          <w:sz w:val="24"/>
          <w:szCs w:val="24"/>
          <w:shd w:val="clear" w:color="auto" w:fill="FFFFFF"/>
          <w:lang w:val="es-ES"/>
        </w:rPr>
        <w:t xml:space="preserve">, C. (2010). Factores y riesgos psicosociales, </w:t>
      </w:r>
      <w:proofErr w:type="spellStart"/>
      <w:r w:rsidRPr="00343EF8">
        <w:rPr>
          <w:rFonts w:ascii="Times New Roman" w:hAnsi="Times New Roman" w:cs="Times New Roman"/>
          <w:sz w:val="24"/>
          <w:szCs w:val="24"/>
          <w:shd w:val="clear" w:color="auto" w:fill="FFFFFF"/>
          <w:lang w:val="es-ES"/>
        </w:rPr>
        <w:t>formas,consecuencias</w:t>
      </w:r>
      <w:proofErr w:type="spellEnd"/>
      <w:r w:rsidRPr="00343EF8">
        <w:rPr>
          <w:rFonts w:ascii="Times New Roman" w:hAnsi="Times New Roman" w:cs="Times New Roman"/>
          <w:sz w:val="24"/>
          <w:szCs w:val="24"/>
          <w:shd w:val="clear" w:color="auto" w:fill="FFFFFF"/>
          <w:lang w:val="es-ES"/>
        </w:rPr>
        <w:t xml:space="preserve">, medidas y buenas prácticas. </w:t>
      </w:r>
      <w:r w:rsidRPr="00343EF8">
        <w:rPr>
          <w:rFonts w:ascii="Times New Roman" w:hAnsi="Times New Roman" w:cs="Times New Roman"/>
          <w:i/>
          <w:iCs/>
          <w:sz w:val="24"/>
          <w:szCs w:val="24"/>
          <w:shd w:val="clear" w:color="auto" w:fill="FFFFFF"/>
          <w:lang w:val="es-ES"/>
        </w:rPr>
        <w:t>Universidad Autónoma de Madrid. Ministerio de Trabajo e Inmigración. Instituto Nacional de Seguridad E Higiene en el Trabajo.</w:t>
      </w:r>
      <w:r w:rsidRPr="00343EF8">
        <w:rPr>
          <w:rFonts w:ascii="Times New Roman" w:hAnsi="Times New Roman" w:cs="Times New Roman"/>
          <w:sz w:val="24"/>
          <w:szCs w:val="24"/>
          <w:shd w:val="clear" w:color="auto" w:fill="FFFFFF"/>
          <w:lang w:val="es-ES"/>
        </w:rPr>
        <w:t>, Recuperado de: file:///H:/Downloads/Factores%20y%20riesgos%20psicosociales%20formas,%20consecuencias%20medidas%20y%20buenas%20pr%C3%A1cticas.pdf.</w:t>
      </w:r>
    </w:p>
    <w:p w14:paraId="2CB39DA0" w14:textId="77777777" w:rsidR="00343EF8" w:rsidRPr="00343EF8" w:rsidRDefault="00343EF8" w:rsidP="00C33C35">
      <w:pPr>
        <w:pBdr>
          <w:top w:val="nil"/>
          <w:left w:val="nil"/>
          <w:bottom w:val="nil"/>
          <w:right w:val="nil"/>
          <w:between w:val="nil"/>
        </w:pBdr>
        <w:spacing w:after="0" w:line="360" w:lineRule="auto"/>
        <w:ind w:left="567" w:right="144" w:hanging="567"/>
        <w:contextualSpacing/>
        <w:mirrorIndents/>
        <w:rPr>
          <w:rFonts w:ascii="Times New Roman" w:hAnsi="Times New Roman" w:cs="Times New Roman"/>
          <w:sz w:val="24"/>
          <w:szCs w:val="24"/>
          <w:shd w:val="clear" w:color="auto" w:fill="FFFFFF"/>
          <w:lang w:val="es-ES"/>
        </w:rPr>
      </w:pPr>
    </w:p>
    <w:p w14:paraId="0BB43521" w14:textId="77777777" w:rsidR="003026F0"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Murillo, Karen </w:t>
      </w:r>
      <w:proofErr w:type="spellStart"/>
      <w:r w:rsidRPr="00746406">
        <w:rPr>
          <w:rFonts w:ascii="Times New Roman" w:eastAsia="Times New Roman" w:hAnsi="Times New Roman" w:cs="Times New Roman"/>
          <w:sz w:val="24"/>
          <w:szCs w:val="24"/>
        </w:rPr>
        <w:t>Danniela</w:t>
      </w:r>
      <w:proofErr w:type="spellEnd"/>
      <w:r w:rsidRPr="00746406">
        <w:rPr>
          <w:rFonts w:ascii="Times New Roman" w:eastAsia="Times New Roman" w:hAnsi="Times New Roman" w:cs="Times New Roman"/>
          <w:sz w:val="24"/>
          <w:szCs w:val="24"/>
        </w:rPr>
        <w:t xml:space="preserve"> Medina, Suárez, Olga Beatriz Guzmán, &amp; Moreno-Chaparro, Jaime. (2020). Estrategias de intervención de los factores de riesgo psicosocial de origen laboral: una visión desde terapia ocupacional. </w:t>
      </w:r>
      <w:proofErr w:type="spellStart"/>
      <w:r w:rsidRPr="00746406">
        <w:rPr>
          <w:rFonts w:ascii="Times New Roman" w:eastAsia="Times New Roman" w:hAnsi="Times New Roman" w:cs="Times New Roman"/>
          <w:i/>
          <w:sz w:val="24"/>
          <w:szCs w:val="24"/>
        </w:rPr>
        <w:t>Cadernos</w:t>
      </w:r>
      <w:proofErr w:type="spellEnd"/>
      <w:r w:rsidRPr="00746406">
        <w:rPr>
          <w:rFonts w:ascii="Times New Roman" w:eastAsia="Times New Roman" w:hAnsi="Times New Roman" w:cs="Times New Roman"/>
          <w:i/>
          <w:sz w:val="24"/>
          <w:szCs w:val="24"/>
        </w:rPr>
        <w:t xml:space="preserve"> Brasileiros de Terapia Ocupacional</w:t>
      </w:r>
      <w:r w:rsidRPr="00746406">
        <w:rPr>
          <w:rFonts w:ascii="Times New Roman" w:eastAsia="Times New Roman" w:hAnsi="Times New Roman" w:cs="Times New Roman"/>
          <w:sz w:val="24"/>
          <w:szCs w:val="24"/>
        </w:rPr>
        <w:t>, </w:t>
      </w:r>
      <w:r w:rsidRPr="00746406">
        <w:rPr>
          <w:rFonts w:ascii="Times New Roman" w:eastAsia="Times New Roman" w:hAnsi="Times New Roman" w:cs="Times New Roman"/>
          <w:i/>
          <w:sz w:val="24"/>
          <w:szCs w:val="24"/>
        </w:rPr>
        <w:t>28</w:t>
      </w:r>
      <w:r w:rsidRPr="00746406">
        <w:rPr>
          <w:rFonts w:ascii="Times New Roman" w:eastAsia="Times New Roman" w:hAnsi="Times New Roman" w:cs="Times New Roman"/>
          <w:sz w:val="24"/>
          <w:szCs w:val="24"/>
        </w:rPr>
        <w:t xml:space="preserve">(2), 436-451. </w:t>
      </w:r>
      <w:proofErr w:type="spellStart"/>
      <w:r w:rsidRPr="00746406">
        <w:rPr>
          <w:rFonts w:ascii="Times New Roman" w:eastAsia="Times New Roman" w:hAnsi="Times New Roman" w:cs="Times New Roman"/>
          <w:sz w:val="24"/>
          <w:szCs w:val="24"/>
        </w:rPr>
        <w:t>Epub</w:t>
      </w:r>
      <w:proofErr w:type="spellEnd"/>
      <w:r w:rsidRPr="00746406">
        <w:rPr>
          <w:rFonts w:ascii="Times New Roman" w:eastAsia="Times New Roman" w:hAnsi="Times New Roman" w:cs="Times New Roman"/>
          <w:sz w:val="24"/>
          <w:szCs w:val="24"/>
        </w:rPr>
        <w:t xml:space="preserve"> June 08, 2020.</w:t>
      </w:r>
      <w:hyperlink r:id="rId49">
        <w:r w:rsidRPr="00746406">
          <w:rPr>
            <w:rFonts w:ascii="Times New Roman" w:eastAsia="Times New Roman" w:hAnsi="Times New Roman" w:cs="Times New Roman"/>
            <w:sz w:val="24"/>
            <w:szCs w:val="24"/>
          </w:rPr>
          <w:t>https://dx.doi.org/10.4322/2526-8910.ctoao1934</w:t>
        </w:r>
      </w:hyperlink>
    </w:p>
    <w:p w14:paraId="1B66F9CC" w14:textId="77777777" w:rsidR="003026F0" w:rsidRPr="00746406" w:rsidRDefault="003026F0" w:rsidP="00C33C35">
      <w:pPr>
        <w:spacing w:after="0" w:line="360" w:lineRule="auto"/>
        <w:ind w:left="567" w:right="144" w:hanging="567"/>
        <w:contextualSpacing/>
        <w:mirrorIndents/>
        <w:rPr>
          <w:rFonts w:ascii="Times New Roman" w:eastAsia="Times New Roman" w:hAnsi="Times New Roman" w:cs="Times New Roman"/>
          <w:sz w:val="24"/>
          <w:szCs w:val="24"/>
        </w:rPr>
      </w:pPr>
    </w:p>
    <w:p w14:paraId="5889D389" w14:textId="77777777" w:rsidR="003026F0" w:rsidRPr="00746406" w:rsidRDefault="002E4F83" w:rsidP="00C33C35">
      <w:pPr>
        <w:pBdr>
          <w:top w:val="nil"/>
          <w:left w:val="nil"/>
          <w:bottom w:val="nil"/>
          <w:right w:val="nil"/>
          <w:between w:val="nil"/>
        </w:pBdr>
        <w:tabs>
          <w:tab w:val="left" w:pos="630"/>
        </w:tabs>
        <w:spacing w:after="0" w:line="360" w:lineRule="auto"/>
        <w:ind w:left="567" w:right="144" w:hanging="567"/>
        <w:mirrorIndents/>
        <w:jc w:val="both"/>
        <w:rPr>
          <w:rFonts w:ascii="Times New Roman" w:eastAsia="Times New Roman" w:hAnsi="Times New Roman" w:cs="Times New Roman"/>
          <w:sz w:val="24"/>
          <w:szCs w:val="24"/>
        </w:rPr>
      </w:pPr>
      <w:proofErr w:type="spellStart"/>
      <w:r w:rsidRPr="00746406">
        <w:rPr>
          <w:rFonts w:ascii="Times New Roman" w:eastAsia="Times New Roman" w:hAnsi="Times New Roman" w:cs="Times New Roman"/>
          <w:sz w:val="24"/>
          <w:szCs w:val="24"/>
        </w:rPr>
        <w:t>Navinés</w:t>
      </w:r>
      <w:proofErr w:type="spellEnd"/>
      <w:r w:rsidRPr="00746406">
        <w:rPr>
          <w:rFonts w:ascii="Times New Roman" w:eastAsia="Times New Roman" w:hAnsi="Times New Roman" w:cs="Times New Roman"/>
          <w:sz w:val="24"/>
          <w:szCs w:val="24"/>
        </w:rPr>
        <w:t xml:space="preserve"> et al. - 2016—Estrés laboral implicaciones para la salud física.pdf. (s. f.). </w:t>
      </w:r>
      <w:r w:rsidR="008A757F" w:rsidRPr="00746406">
        <w:rPr>
          <w:rFonts w:ascii="Times New Roman" w:eastAsia="Times New Roman" w:hAnsi="Times New Roman" w:cs="Times New Roman"/>
          <w:sz w:val="24"/>
          <w:szCs w:val="24"/>
        </w:rPr>
        <w:t>¿Recuperado 20 de junio de 2019, de https://www-clinicalkeyes.bdigital.ces.edu.co:2443/service/content/pdf/watermarked/1-s2.0- S0025775315006491.pdf?</w:t>
      </w:r>
      <w:r w:rsidRPr="00746406">
        <w:rPr>
          <w:rFonts w:ascii="Times New Roman" w:eastAsia="Times New Roman" w:hAnsi="Times New Roman" w:cs="Times New Roman"/>
          <w:sz w:val="24"/>
          <w:szCs w:val="24"/>
        </w:rPr>
        <w:t>locale=</w:t>
      </w:r>
      <w:proofErr w:type="spellStart"/>
      <w:r w:rsidRPr="00746406">
        <w:rPr>
          <w:rFonts w:ascii="Times New Roman" w:eastAsia="Times New Roman" w:hAnsi="Times New Roman" w:cs="Times New Roman"/>
          <w:sz w:val="24"/>
          <w:szCs w:val="24"/>
        </w:rPr>
        <w:t>es_ES&amp;searchIndex</w:t>
      </w:r>
      <w:proofErr w:type="spellEnd"/>
      <w:r w:rsidRPr="00746406">
        <w:rPr>
          <w:rFonts w:ascii="Times New Roman" w:eastAsia="Times New Roman" w:hAnsi="Times New Roman" w:cs="Times New Roman"/>
          <w:sz w:val="24"/>
          <w:szCs w:val="24"/>
        </w:rPr>
        <w:t xml:space="preserve">= </w:t>
      </w:r>
    </w:p>
    <w:p w14:paraId="3A851319" w14:textId="77777777" w:rsidR="003026F0" w:rsidRPr="00746406" w:rsidRDefault="003026F0" w:rsidP="00C33C35">
      <w:pPr>
        <w:pBdr>
          <w:top w:val="nil"/>
          <w:left w:val="nil"/>
          <w:bottom w:val="nil"/>
          <w:right w:val="nil"/>
          <w:between w:val="nil"/>
        </w:pBdr>
        <w:tabs>
          <w:tab w:val="left" w:pos="630"/>
        </w:tabs>
        <w:spacing w:after="0" w:line="360" w:lineRule="auto"/>
        <w:ind w:left="567" w:right="144" w:hanging="567"/>
        <w:contextualSpacing/>
        <w:mirrorIndents/>
        <w:jc w:val="both"/>
        <w:rPr>
          <w:rFonts w:ascii="Times New Roman" w:eastAsia="Times New Roman" w:hAnsi="Times New Roman" w:cs="Times New Roman"/>
          <w:sz w:val="24"/>
          <w:szCs w:val="24"/>
        </w:rPr>
      </w:pPr>
    </w:p>
    <w:p w14:paraId="1FD02309" w14:textId="06D3977C" w:rsidR="003026F0" w:rsidRPr="00746406" w:rsidRDefault="00807811"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Orozco, M; </w:t>
      </w:r>
      <w:proofErr w:type="spellStart"/>
      <w:r>
        <w:rPr>
          <w:rFonts w:ascii="Times New Roman" w:eastAsia="Times New Roman" w:hAnsi="Times New Roman" w:cs="Times New Roman"/>
          <w:sz w:val="24"/>
          <w:szCs w:val="24"/>
        </w:rPr>
        <w:t>Zuluaga,Y</w:t>
      </w:r>
      <w:proofErr w:type="spellEnd"/>
      <w:r w:rsidR="00245A9B">
        <w:rPr>
          <w:rFonts w:ascii="Times New Roman" w:eastAsia="Times New Roman" w:hAnsi="Times New Roman" w:cs="Times New Roman"/>
          <w:sz w:val="24"/>
          <w:szCs w:val="24"/>
        </w:rPr>
        <w:t xml:space="preserve"> &amp; </w:t>
      </w:r>
      <w:proofErr w:type="spellStart"/>
      <w:r w:rsidR="00245A9B">
        <w:rPr>
          <w:rFonts w:ascii="Times New Roman" w:eastAsia="Times New Roman" w:hAnsi="Times New Roman" w:cs="Times New Roman"/>
          <w:sz w:val="24"/>
          <w:szCs w:val="24"/>
        </w:rPr>
        <w:t>Pulido,G</w:t>
      </w:r>
      <w:proofErr w:type="spellEnd"/>
      <w:r w:rsidR="00245A9B">
        <w:rPr>
          <w:rFonts w:ascii="Times New Roman" w:eastAsia="Times New Roman" w:hAnsi="Times New Roman" w:cs="Times New Roman"/>
          <w:sz w:val="24"/>
          <w:szCs w:val="24"/>
        </w:rPr>
        <w:t xml:space="preserve"> (2019)</w:t>
      </w:r>
      <w:r w:rsidR="002E4F83" w:rsidRPr="00746406">
        <w:rPr>
          <w:rFonts w:ascii="Times New Roman" w:eastAsia="Times New Roman" w:hAnsi="Times New Roman" w:cs="Times New Roman"/>
          <w:sz w:val="24"/>
          <w:szCs w:val="24"/>
        </w:rPr>
        <w:t>. Factores de riesgo psicosocial que afectan a los profesionales en enfermería. Revista Colombiana de Enfermería. 2019, v. 18, n. 1, e006. https://doi.org/10.18270/rce.v18i1.2308</w:t>
      </w:r>
    </w:p>
    <w:p w14:paraId="0EDCE1B8" w14:textId="77777777" w:rsidR="003026F0" w:rsidRPr="00746406" w:rsidRDefault="003026F0" w:rsidP="00C33C35">
      <w:pPr>
        <w:pBdr>
          <w:top w:val="nil"/>
          <w:left w:val="nil"/>
          <w:bottom w:val="nil"/>
          <w:right w:val="nil"/>
          <w:between w:val="nil"/>
        </w:pBdr>
        <w:spacing w:after="0" w:line="360" w:lineRule="auto"/>
        <w:ind w:left="567" w:right="144" w:hanging="567"/>
        <w:contextualSpacing/>
        <w:mirrorIndents/>
        <w:rPr>
          <w:rFonts w:ascii="Times New Roman" w:eastAsia="Times New Roman" w:hAnsi="Times New Roman" w:cs="Times New Roman"/>
          <w:sz w:val="24"/>
          <w:szCs w:val="24"/>
        </w:rPr>
      </w:pPr>
    </w:p>
    <w:p w14:paraId="0B149771" w14:textId="1095EEB1" w:rsidR="003026F0" w:rsidRDefault="002E4F83"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 xml:space="preserve">Organización Internacional del Trabajo. (1984). Factores Psicosociales en el Trabajo: Naturaleza, incidencia y prevención. </w:t>
      </w:r>
    </w:p>
    <w:p w14:paraId="1B156A30" w14:textId="77777777" w:rsidR="00343EF8" w:rsidRDefault="00343EF8"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p>
    <w:p w14:paraId="22ED19A8" w14:textId="49258499" w:rsidR="00343EF8" w:rsidRDefault="00343EF8"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lang w:val="es-ES"/>
        </w:rPr>
      </w:pPr>
      <w:r w:rsidRPr="00343EF8">
        <w:rPr>
          <w:rFonts w:ascii="Times New Roman" w:eastAsia="Times New Roman" w:hAnsi="Times New Roman" w:cs="Times New Roman"/>
          <w:sz w:val="24"/>
          <w:szCs w:val="24"/>
          <w:lang w:val="es-ES"/>
        </w:rPr>
        <w:t xml:space="preserve">OMS. (2010). Entornos laborales saludables: fundamentos y modelo de la OMS: contextualización, prácticas y literatura de apoyo. Recuperado de: </w:t>
      </w:r>
      <w:hyperlink r:id="rId50" w:history="1">
        <w:r w:rsidR="00C33C35" w:rsidRPr="004B6CAA">
          <w:rPr>
            <w:rStyle w:val="Hipervnculo"/>
            <w:rFonts w:ascii="Times New Roman" w:eastAsia="Times New Roman" w:hAnsi="Times New Roman" w:cs="Times New Roman"/>
            <w:color w:val="auto"/>
            <w:sz w:val="24"/>
            <w:szCs w:val="24"/>
            <w:lang w:val="es-ES"/>
          </w:rPr>
          <w:t>https://www.who.int/occupational_health/evelyn_hwp_spanish.pdf</w:t>
        </w:r>
      </w:hyperlink>
      <w:r w:rsidRPr="004B6CAA">
        <w:rPr>
          <w:rFonts w:ascii="Times New Roman" w:eastAsia="Times New Roman" w:hAnsi="Times New Roman" w:cs="Times New Roman"/>
          <w:sz w:val="24"/>
          <w:szCs w:val="24"/>
          <w:lang w:val="es-ES"/>
        </w:rPr>
        <w:t>.</w:t>
      </w:r>
    </w:p>
    <w:p w14:paraId="252812C5" w14:textId="77777777" w:rsidR="00C33C35" w:rsidRDefault="00C33C35"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lang w:val="es-ES"/>
        </w:rPr>
      </w:pPr>
    </w:p>
    <w:p w14:paraId="7344F0CB" w14:textId="3DB652E0" w:rsidR="00C33C35" w:rsidRPr="00C33C35" w:rsidRDefault="00C33C35"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lang w:val="es-ES"/>
        </w:rPr>
      </w:pPr>
      <w:r w:rsidRPr="00C33C35">
        <w:rPr>
          <w:rFonts w:ascii="Times New Roman" w:eastAsia="Times New Roman" w:hAnsi="Times New Roman" w:cs="Times New Roman"/>
          <w:sz w:val="24"/>
          <w:szCs w:val="24"/>
          <w:lang w:val="es-ES"/>
        </w:rPr>
        <w:t>Pacheco &amp; Calderón. (2015). Factores de riesgo psicosocial asociados al personal sanitario que labora en instituciones de salud: revisión sistemática de literatura. Recuperado de: https://repository.ucc.edu.co/bitstream/20.500.12494/8125/1/2015_factores_riesgo_psicosocial.pdf.</w:t>
      </w:r>
    </w:p>
    <w:p w14:paraId="3F5CB92C" w14:textId="77777777" w:rsidR="00C33C35" w:rsidRPr="00343EF8" w:rsidRDefault="00C33C35"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lang w:val="es-ES"/>
        </w:rPr>
      </w:pPr>
    </w:p>
    <w:p w14:paraId="4B9916AD" w14:textId="77777777" w:rsidR="003026F0" w:rsidRDefault="002E4F83"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lang w:val="en-US"/>
        </w:rPr>
        <w:t>Peñafiel, M., &amp; José, M. (201</w:t>
      </w:r>
      <w:r w:rsidR="008C2E81" w:rsidRPr="00746406">
        <w:rPr>
          <w:rFonts w:ascii="Times New Roman" w:eastAsia="Times New Roman" w:hAnsi="Times New Roman" w:cs="Times New Roman"/>
          <w:sz w:val="24"/>
          <w:szCs w:val="24"/>
          <w:lang w:val="en-US"/>
        </w:rPr>
        <w:t>5</w:t>
      </w:r>
      <w:r w:rsidRPr="00746406">
        <w:rPr>
          <w:rFonts w:ascii="Times New Roman" w:eastAsia="Times New Roman" w:hAnsi="Times New Roman" w:cs="Times New Roman"/>
          <w:sz w:val="24"/>
          <w:szCs w:val="24"/>
          <w:lang w:val="en-US"/>
        </w:rPr>
        <w:t xml:space="preserve">). Mandatory Social Service in Colombia: Uncertainty of recent graduates in medicine. </w:t>
      </w:r>
      <w:r w:rsidRPr="00746406">
        <w:rPr>
          <w:rFonts w:ascii="Times New Roman" w:eastAsia="Times New Roman" w:hAnsi="Times New Roman" w:cs="Times New Roman"/>
          <w:sz w:val="24"/>
          <w:szCs w:val="24"/>
        </w:rPr>
        <w:t>Revista Médica de Risaralda, 20(2), 114-120</w:t>
      </w:r>
    </w:p>
    <w:p w14:paraId="6B032B59" w14:textId="77777777" w:rsidR="00343EF8" w:rsidRDefault="00343EF8"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p>
    <w:p w14:paraId="7D1D6C47" w14:textId="1A92DB85" w:rsidR="00343EF8" w:rsidRPr="00343EF8" w:rsidRDefault="00343EF8"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lang w:val="es-ES"/>
        </w:rPr>
      </w:pPr>
      <w:r w:rsidRPr="00343EF8">
        <w:rPr>
          <w:rFonts w:ascii="Times New Roman" w:eastAsia="Times New Roman" w:hAnsi="Times New Roman" w:cs="Times New Roman"/>
          <w:sz w:val="24"/>
          <w:szCs w:val="24"/>
          <w:lang w:val="es-ES"/>
        </w:rPr>
        <w:t>Porras, M. (2015). F</w:t>
      </w:r>
      <w:r w:rsidR="00C33C35" w:rsidRPr="00343EF8">
        <w:rPr>
          <w:rFonts w:ascii="Times New Roman" w:eastAsia="Times New Roman" w:hAnsi="Times New Roman" w:cs="Times New Roman"/>
          <w:sz w:val="24"/>
          <w:szCs w:val="24"/>
          <w:lang w:val="es-ES"/>
        </w:rPr>
        <w:t>actores de riesgo psicosocial y su correlación con la salud mental</w:t>
      </w:r>
      <w:r w:rsidRPr="00343EF8">
        <w:rPr>
          <w:rFonts w:ascii="Times New Roman" w:eastAsia="Times New Roman" w:hAnsi="Times New Roman" w:cs="Times New Roman"/>
          <w:sz w:val="24"/>
          <w:szCs w:val="24"/>
          <w:lang w:val="es-ES"/>
        </w:rPr>
        <w:t>. Recuperado de: https://repository.ces.edu.co/bitstream/10946/1957/2/Factores_de_riesgo_psicosocial_salud_mental.pdf.</w:t>
      </w:r>
    </w:p>
    <w:p w14:paraId="73A2F53B" w14:textId="77777777" w:rsidR="00343EF8" w:rsidRPr="00746406" w:rsidRDefault="00343EF8" w:rsidP="00C33C35">
      <w:pPr>
        <w:pBdr>
          <w:top w:val="nil"/>
          <w:left w:val="nil"/>
          <w:bottom w:val="nil"/>
          <w:right w:val="nil"/>
          <w:between w:val="nil"/>
        </w:pBdr>
        <w:tabs>
          <w:tab w:val="left" w:pos="0"/>
        </w:tabs>
        <w:spacing w:after="0" w:line="360" w:lineRule="auto"/>
        <w:ind w:left="567" w:right="144" w:hanging="567"/>
        <w:mirrorIndents/>
        <w:jc w:val="both"/>
        <w:rPr>
          <w:rFonts w:ascii="Times New Roman" w:eastAsia="Times New Roman" w:hAnsi="Times New Roman" w:cs="Times New Roman"/>
          <w:sz w:val="24"/>
          <w:szCs w:val="24"/>
        </w:rPr>
      </w:pPr>
    </w:p>
    <w:p w14:paraId="05A3D382" w14:textId="77777777" w:rsidR="003026F0" w:rsidRPr="00746406" w:rsidRDefault="002E4F83" w:rsidP="00C33C35">
      <w:pPr>
        <w:pBdr>
          <w:top w:val="nil"/>
          <w:left w:val="nil"/>
          <w:bottom w:val="nil"/>
          <w:right w:val="nil"/>
          <w:between w:val="nil"/>
        </w:pBdr>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Real Academia Española (2002). Diccionario Disponible en http://www.rae.es/rae.html (consulta 10 de marzo de 2009). Real Academia Española.</w:t>
      </w:r>
    </w:p>
    <w:p w14:paraId="78F5D3C0" w14:textId="77777777" w:rsidR="003026F0" w:rsidRPr="00746406" w:rsidRDefault="003026F0" w:rsidP="00C33C35">
      <w:pPr>
        <w:pBdr>
          <w:top w:val="nil"/>
          <w:left w:val="nil"/>
          <w:bottom w:val="nil"/>
          <w:right w:val="nil"/>
          <w:between w:val="nil"/>
        </w:pBdr>
        <w:spacing w:after="0" w:line="360" w:lineRule="auto"/>
        <w:ind w:left="567" w:right="144" w:hanging="567"/>
        <w:contextualSpacing/>
        <w:mirrorIndents/>
        <w:jc w:val="both"/>
        <w:rPr>
          <w:rFonts w:ascii="Times New Roman" w:eastAsia="Times New Roman" w:hAnsi="Times New Roman" w:cs="Times New Roman"/>
          <w:sz w:val="24"/>
          <w:szCs w:val="24"/>
        </w:rPr>
      </w:pPr>
    </w:p>
    <w:p w14:paraId="09C96F6E" w14:textId="2DDE0D01" w:rsidR="003026F0" w:rsidRDefault="002E4F83"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rPr>
        <w:t>Rentería Valencia, j. (2009). </w:t>
      </w:r>
      <w:r w:rsidR="007D658B" w:rsidRPr="00746406">
        <w:rPr>
          <w:rFonts w:ascii="Times New Roman" w:eastAsia="Times New Roman" w:hAnsi="Times New Roman" w:cs="Times New Roman"/>
          <w:sz w:val="24"/>
          <w:szCs w:val="24"/>
        </w:rPr>
        <w:t>Identificación</w:t>
      </w:r>
      <w:r w:rsidRPr="00746406">
        <w:rPr>
          <w:rFonts w:ascii="Times New Roman" w:eastAsia="Times New Roman" w:hAnsi="Times New Roman" w:cs="Times New Roman"/>
          <w:sz w:val="24"/>
          <w:szCs w:val="24"/>
        </w:rPr>
        <w:t xml:space="preserve"> de factores psicosociales de riesgo en una empresa de producción pontificia universidad javeriana. </w:t>
      </w:r>
      <w:r w:rsidR="007D658B" w:rsidRPr="00746406">
        <w:rPr>
          <w:rFonts w:ascii="Times New Roman" w:eastAsia="Times New Roman" w:hAnsi="Times New Roman" w:cs="Times New Roman"/>
          <w:sz w:val="24"/>
          <w:szCs w:val="24"/>
        </w:rPr>
        <w:t>Cali</w:t>
      </w:r>
      <w:r w:rsidRPr="00746406">
        <w:rPr>
          <w:rFonts w:ascii="Times New Roman" w:eastAsia="Times New Roman" w:hAnsi="Times New Roman" w:cs="Times New Roman"/>
          <w:sz w:val="24"/>
          <w:szCs w:val="24"/>
        </w:rPr>
        <w:t xml:space="preserve">, </w:t>
      </w:r>
      <w:proofErr w:type="spellStart"/>
      <w:r w:rsidRPr="00746406">
        <w:rPr>
          <w:rFonts w:ascii="Times New Roman" w:eastAsia="Times New Roman" w:hAnsi="Times New Roman" w:cs="Times New Roman"/>
          <w:sz w:val="24"/>
          <w:szCs w:val="24"/>
        </w:rPr>
        <w:t>colombia</w:t>
      </w:r>
      <w:proofErr w:type="spellEnd"/>
      <w:r w:rsidRPr="00746406">
        <w:rPr>
          <w:rFonts w:ascii="Times New Roman" w:eastAsia="Times New Roman" w:hAnsi="Times New Roman" w:cs="Times New Roman"/>
          <w:sz w:val="24"/>
          <w:szCs w:val="24"/>
        </w:rPr>
        <w:t xml:space="preserve">. 5 (1), 161-175 Sans, A. (2004). "métodos de investigación de enfoque experimental". en: r. </w:t>
      </w:r>
      <w:proofErr w:type="spellStart"/>
      <w:r w:rsidRPr="00746406">
        <w:rPr>
          <w:rFonts w:ascii="Times New Roman" w:eastAsia="Times New Roman" w:hAnsi="Times New Roman" w:cs="Times New Roman"/>
          <w:sz w:val="24"/>
          <w:szCs w:val="24"/>
        </w:rPr>
        <w:t>bisquerra</w:t>
      </w:r>
      <w:proofErr w:type="spellEnd"/>
      <w:r w:rsidRPr="00746406">
        <w:rPr>
          <w:rFonts w:ascii="Times New Roman" w:eastAsia="Times New Roman" w:hAnsi="Times New Roman" w:cs="Times New Roman"/>
          <w:sz w:val="24"/>
          <w:szCs w:val="24"/>
        </w:rPr>
        <w:t xml:space="preserve"> (ed.). </w:t>
      </w:r>
      <w:r w:rsidR="007D658B" w:rsidRPr="00746406">
        <w:rPr>
          <w:rFonts w:ascii="Times New Roman" w:eastAsia="Times New Roman" w:hAnsi="Times New Roman" w:cs="Times New Roman"/>
          <w:sz w:val="24"/>
          <w:szCs w:val="24"/>
        </w:rPr>
        <w:t>Metodología</w:t>
      </w:r>
      <w:r w:rsidRPr="00746406">
        <w:rPr>
          <w:rFonts w:ascii="Times New Roman" w:eastAsia="Times New Roman" w:hAnsi="Times New Roman" w:cs="Times New Roman"/>
          <w:sz w:val="24"/>
          <w:szCs w:val="24"/>
        </w:rPr>
        <w:t xml:space="preserve"> de la investigación educativa (págs. 167-193) </w:t>
      </w:r>
      <w:proofErr w:type="spellStart"/>
      <w:r w:rsidRPr="00746406">
        <w:rPr>
          <w:rFonts w:ascii="Times New Roman" w:eastAsia="Times New Roman" w:hAnsi="Times New Roman" w:cs="Times New Roman"/>
          <w:sz w:val="24"/>
          <w:szCs w:val="24"/>
        </w:rPr>
        <w:t>madrid</w:t>
      </w:r>
      <w:proofErr w:type="spellEnd"/>
      <w:r w:rsidRPr="00746406">
        <w:rPr>
          <w:rFonts w:ascii="Times New Roman" w:eastAsia="Times New Roman" w:hAnsi="Times New Roman" w:cs="Times New Roman"/>
          <w:sz w:val="24"/>
          <w:szCs w:val="24"/>
        </w:rPr>
        <w:t>: la muralla</w:t>
      </w:r>
      <w:r w:rsidR="00343EF8">
        <w:rPr>
          <w:rFonts w:ascii="Times New Roman" w:eastAsia="Times New Roman" w:hAnsi="Times New Roman" w:cs="Times New Roman"/>
          <w:sz w:val="24"/>
          <w:szCs w:val="24"/>
        </w:rPr>
        <w:t>.</w:t>
      </w:r>
    </w:p>
    <w:p w14:paraId="6F1FB134" w14:textId="77777777" w:rsidR="00343EF8" w:rsidRDefault="00343EF8"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rPr>
      </w:pPr>
    </w:p>
    <w:p w14:paraId="117C2372" w14:textId="7BF9ECA3" w:rsidR="00343EF8" w:rsidRPr="00343EF8" w:rsidRDefault="00343EF8"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lang w:val="es-ES"/>
        </w:rPr>
      </w:pPr>
      <w:r w:rsidRPr="00343EF8">
        <w:rPr>
          <w:rFonts w:ascii="Times New Roman" w:eastAsia="Times New Roman" w:hAnsi="Times New Roman" w:cs="Times New Roman"/>
          <w:sz w:val="24"/>
          <w:szCs w:val="24"/>
          <w:lang w:val="es-ES"/>
        </w:rPr>
        <w:t xml:space="preserve">Rincón, M. (2012). </w:t>
      </w:r>
      <w:r w:rsidR="00C33C35" w:rsidRPr="00343EF8">
        <w:rPr>
          <w:rFonts w:ascii="Times New Roman" w:eastAsia="Times New Roman" w:hAnsi="Times New Roman" w:cs="Times New Roman"/>
          <w:sz w:val="24"/>
          <w:szCs w:val="24"/>
          <w:lang w:val="es-ES"/>
        </w:rPr>
        <w:t>Identificación</w:t>
      </w:r>
      <w:r w:rsidRPr="00343EF8">
        <w:rPr>
          <w:rFonts w:ascii="Times New Roman" w:eastAsia="Times New Roman" w:hAnsi="Times New Roman" w:cs="Times New Roman"/>
          <w:sz w:val="24"/>
          <w:szCs w:val="24"/>
          <w:lang w:val="es-ES"/>
        </w:rPr>
        <w:t xml:space="preserve"> de los factores de riesgo intralaborales presente en los auxiliares de enfermería de la </w:t>
      </w:r>
      <w:proofErr w:type="spellStart"/>
      <w:r w:rsidRPr="00343EF8">
        <w:rPr>
          <w:rFonts w:ascii="Times New Roman" w:eastAsia="Times New Roman" w:hAnsi="Times New Roman" w:cs="Times New Roman"/>
          <w:sz w:val="24"/>
          <w:szCs w:val="24"/>
          <w:lang w:val="es-ES"/>
        </w:rPr>
        <w:t>ips</w:t>
      </w:r>
      <w:proofErr w:type="spellEnd"/>
      <w:r w:rsidRPr="00343EF8">
        <w:rPr>
          <w:rFonts w:ascii="Times New Roman" w:eastAsia="Times New Roman" w:hAnsi="Times New Roman" w:cs="Times New Roman"/>
          <w:sz w:val="24"/>
          <w:szCs w:val="24"/>
          <w:lang w:val="es-ES"/>
        </w:rPr>
        <w:t xml:space="preserve"> de Bucaramanga. Recuperado de: https://repository.upb.edu.co/bitstream/handle/20.500.11912/1726/digital_22281.pdf?isAllowed=y&amp;sequence=1.</w:t>
      </w:r>
    </w:p>
    <w:p w14:paraId="3AA5B59B" w14:textId="77777777" w:rsidR="00343EF8" w:rsidRPr="00746406" w:rsidRDefault="00343EF8"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rPr>
      </w:pPr>
    </w:p>
    <w:p w14:paraId="7F8AE2D7" w14:textId="0D5E4CF2" w:rsidR="00BF5538" w:rsidRPr="00746406" w:rsidRDefault="00BF5538" w:rsidP="00C33C35">
      <w:pPr>
        <w:pBdr>
          <w:top w:val="nil"/>
          <w:left w:val="nil"/>
          <w:bottom w:val="nil"/>
          <w:right w:val="nil"/>
          <w:between w:val="nil"/>
        </w:pBdr>
        <w:shd w:val="clear" w:color="auto" w:fill="FFFFFF"/>
        <w:spacing w:after="0" w:line="360" w:lineRule="auto"/>
        <w:ind w:left="567" w:right="142" w:hanging="567"/>
        <w:mirrorIndents/>
        <w:jc w:val="both"/>
        <w:rPr>
          <w:rFonts w:ascii="Times New Roman" w:eastAsia="Times New Roman" w:hAnsi="Times New Roman" w:cs="Times New Roman"/>
          <w:sz w:val="24"/>
          <w:szCs w:val="24"/>
        </w:rPr>
      </w:pPr>
      <w:r w:rsidRPr="00746406">
        <w:rPr>
          <w:rFonts w:ascii="Times New Roman" w:hAnsi="Times New Roman" w:cs="Times New Roman"/>
          <w:sz w:val="24"/>
          <w:szCs w:val="24"/>
        </w:rPr>
        <w:t xml:space="preserve">Sánchez, R. B. (2018). Factores de Riesgo Psicosocial y Nivel de Estrés en Trabajadores de </w:t>
      </w:r>
      <w:r w:rsidR="00343EF8">
        <w:rPr>
          <w:rFonts w:ascii="Times New Roman" w:hAnsi="Times New Roman" w:cs="Times New Roman"/>
          <w:sz w:val="24"/>
          <w:szCs w:val="24"/>
        </w:rPr>
        <w:t xml:space="preserve"> </w:t>
      </w:r>
      <w:r w:rsidRPr="00746406">
        <w:rPr>
          <w:rFonts w:ascii="Times New Roman" w:hAnsi="Times New Roman" w:cs="Times New Roman"/>
          <w:sz w:val="24"/>
          <w:szCs w:val="24"/>
        </w:rPr>
        <w:t xml:space="preserve">una Empresa de </w:t>
      </w:r>
      <w:proofErr w:type="spellStart"/>
      <w:r w:rsidRPr="00746406">
        <w:rPr>
          <w:rFonts w:ascii="Times New Roman" w:hAnsi="Times New Roman" w:cs="Times New Roman"/>
          <w:sz w:val="24"/>
          <w:szCs w:val="24"/>
        </w:rPr>
        <w:t>Call</w:t>
      </w:r>
      <w:proofErr w:type="spellEnd"/>
      <w:r w:rsidRPr="00746406">
        <w:rPr>
          <w:rFonts w:ascii="Times New Roman" w:hAnsi="Times New Roman" w:cs="Times New Roman"/>
          <w:sz w:val="24"/>
          <w:szCs w:val="24"/>
        </w:rPr>
        <w:t xml:space="preserve"> Center. Bogotá: </w:t>
      </w:r>
      <w:proofErr w:type="spellStart"/>
      <w:r w:rsidR="00C33C35">
        <w:rPr>
          <w:rFonts w:ascii="Times New Roman" w:hAnsi="Times New Roman" w:cs="Times New Roman"/>
          <w:sz w:val="24"/>
          <w:szCs w:val="24"/>
        </w:rPr>
        <w:t>Repository</w:t>
      </w:r>
      <w:proofErr w:type="spellEnd"/>
      <w:r w:rsidRPr="00746406">
        <w:rPr>
          <w:rFonts w:ascii="Times New Roman" w:hAnsi="Times New Roman" w:cs="Times New Roman"/>
          <w:sz w:val="24"/>
          <w:szCs w:val="24"/>
        </w:rPr>
        <w:t xml:space="preserve"> Libertadores.</w:t>
      </w:r>
    </w:p>
    <w:p w14:paraId="0E2D530F" w14:textId="77777777" w:rsidR="006962D9" w:rsidRPr="00746406" w:rsidRDefault="006962D9" w:rsidP="00C33C35">
      <w:pPr>
        <w:pStyle w:val="Prrafodelista"/>
        <w:spacing w:after="0" w:line="360" w:lineRule="auto"/>
        <w:ind w:left="567" w:right="144" w:hanging="567"/>
        <w:mirrorIndents/>
        <w:rPr>
          <w:rFonts w:ascii="Times New Roman" w:eastAsia="Times New Roman" w:hAnsi="Times New Roman" w:cs="Times New Roman"/>
          <w:sz w:val="24"/>
          <w:szCs w:val="24"/>
        </w:rPr>
      </w:pPr>
    </w:p>
    <w:p w14:paraId="7BD83126" w14:textId="77777777" w:rsidR="006962D9" w:rsidRDefault="006962D9"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hAnsi="Times New Roman" w:cs="Times New Roman"/>
          <w:sz w:val="24"/>
          <w:szCs w:val="24"/>
          <w:shd w:val="clear" w:color="auto" w:fill="FFFFFF"/>
        </w:rPr>
      </w:pPr>
      <w:r w:rsidRPr="00746406">
        <w:rPr>
          <w:rFonts w:ascii="Times New Roman" w:hAnsi="Times New Roman" w:cs="Times New Roman"/>
          <w:sz w:val="24"/>
          <w:szCs w:val="24"/>
          <w:shd w:val="clear" w:color="auto" w:fill="FFFFFF"/>
        </w:rPr>
        <w:t>Sánchez, J. (2005). No cualquier cambio organizacional [Versión electrónica]. </w:t>
      </w:r>
      <w:r w:rsidRPr="00746406">
        <w:rPr>
          <w:rFonts w:ascii="Times New Roman" w:hAnsi="Times New Roman" w:cs="Times New Roman"/>
          <w:i/>
          <w:iCs/>
          <w:sz w:val="24"/>
          <w:szCs w:val="24"/>
          <w:shd w:val="clear" w:color="auto" w:fill="FFFFFF"/>
        </w:rPr>
        <w:t>Noticias financieras</w:t>
      </w:r>
      <w:r w:rsidRPr="00746406">
        <w:rPr>
          <w:rFonts w:ascii="Times New Roman" w:hAnsi="Times New Roman" w:cs="Times New Roman"/>
          <w:sz w:val="24"/>
          <w:szCs w:val="24"/>
          <w:shd w:val="clear" w:color="auto" w:fill="FFFFFF"/>
        </w:rPr>
        <w:t>. Recuperado el 20 de Mayo de 2007, de la base de datos ProQuest: http:// p r o q u e s t . u m i . c o m / p q d w e b ? d i d = 791907601&amp;sid=9&amp;Fmt=3&amp;clientId= 65925&amp;RQT=309&amp;VName=PQD.</w:t>
      </w:r>
    </w:p>
    <w:p w14:paraId="09868BF2" w14:textId="77777777" w:rsidR="00343EF8" w:rsidRDefault="00343EF8"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hAnsi="Times New Roman" w:cs="Times New Roman"/>
          <w:sz w:val="24"/>
          <w:szCs w:val="24"/>
          <w:shd w:val="clear" w:color="auto" w:fill="FFFFFF"/>
        </w:rPr>
      </w:pPr>
    </w:p>
    <w:p w14:paraId="00E4FE39" w14:textId="77777777" w:rsidR="00343EF8" w:rsidRDefault="00343EF8"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lang w:val="es-ES"/>
        </w:rPr>
      </w:pPr>
      <w:r w:rsidRPr="00343EF8">
        <w:rPr>
          <w:rFonts w:ascii="Times New Roman" w:eastAsia="Times New Roman" w:hAnsi="Times New Roman" w:cs="Times New Roman"/>
          <w:sz w:val="24"/>
          <w:szCs w:val="24"/>
          <w:lang w:val="es-ES"/>
        </w:rPr>
        <w:t xml:space="preserve">Salcedo. (2011). La intervención en el riesgo psicosocial: Una estrategia Gana-gana multifactorial. H &amp; A </w:t>
      </w:r>
      <w:proofErr w:type="spellStart"/>
      <w:r w:rsidRPr="00343EF8">
        <w:rPr>
          <w:rFonts w:ascii="Times New Roman" w:eastAsia="Times New Roman" w:hAnsi="Times New Roman" w:cs="Times New Roman"/>
          <w:sz w:val="24"/>
          <w:szCs w:val="24"/>
          <w:lang w:val="es-ES"/>
        </w:rPr>
        <w:t>Consulting</w:t>
      </w:r>
      <w:proofErr w:type="spellEnd"/>
      <w:r w:rsidRPr="00343EF8">
        <w:rPr>
          <w:rFonts w:ascii="Times New Roman" w:eastAsia="Times New Roman" w:hAnsi="Times New Roman" w:cs="Times New Roman"/>
          <w:sz w:val="24"/>
          <w:szCs w:val="24"/>
          <w:lang w:val="es-ES"/>
        </w:rPr>
        <w:t xml:space="preserve"> Ltda. Colombia. Recuperado de:https://repository.urosario.edu.co/handle/10336/8886?show=full.</w:t>
      </w:r>
    </w:p>
    <w:p w14:paraId="545151E5" w14:textId="77777777" w:rsidR="00C33C35" w:rsidRDefault="00C33C35"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lang w:val="es-ES"/>
        </w:rPr>
      </w:pPr>
    </w:p>
    <w:p w14:paraId="38382B17" w14:textId="14027A7E" w:rsidR="00C33C35" w:rsidRPr="00C33C35" w:rsidRDefault="00C33C35"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lang w:val="es-ES"/>
        </w:rPr>
      </w:pPr>
      <w:r w:rsidRPr="00C33C35">
        <w:rPr>
          <w:rFonts w:ascii="Times New Roman" w:eastAsia="Times New Roman" w:hAnsi="Times New Roman" w:cs="Times New Roman"/>
          <w:sz w:val="24"/>
          <w:szCs w:val="24"/>
          <w:lang w:val="es-ES"/>
        </w:rPr>
        <w:t xml:space="preserve">Salinas, M., &amp; Rodríguez, H. (2011). Toma de Decisiones. </w:t>
      </w:r>
      <w:r w:rsidRPr="00C33C35">
        <w:rPr>
          <w:rFonts w:ascii="Times New Roman" w:eastAsia="Times New Roman" w:hAnsi="Times New Roman" w:cs="Times New Roman"/>
          <w:i/>
          <w:iCs/>
          <w:sz w:val="24"/>
          <w:szCs w:val="24"/>
          <w:lang w:val="es-ES"/>
        </w:rPr>
        <w:t>Desarrollo de competencias profesionales a través de la evaluación participativa y la simulación utilizando herramientas web.</w:t>
      </w:r>
      <w:r w:rsidRPr="00C33C35">
        <w:rPr>
          <w:rFonts w:ascii="Times New Roman" w:eastAsia="Times New Roman" w:hAnsi="Times New Roman" w:cs="Times New Roman"/>
          <w:sz w:val="24"/>
          <w:szCs w:val="24"/>
          <w:lang w:val="es-ES"/>
        </w:rPr>
        <w:t>, Recuperado de: https://nuestroscursos.net/pluginfile.php/4629/mod_resource/content/1/Competencia_Toma_de_Decisiones.pdf.</w:t>
      </w:r>
    </w:p>
    <w:p w14:paraId="09B379C4" w14:textId="77777777" w:rsidR="00343EF8" w:rsidRPr="00746406" w:rsidRDefault="00343EF8"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rPr>
      </w:pPr>
    </w:p>
    <w:p w14:paraId="21D08692" w14:textId="358355FE" w:rsidR="00343EF8" w:rsidRPr="00343EF8" w:rsidRDefault="00343EF8" w:rsidP="00C33C35">
      <w:pPr>
        <w:pStyle w:val="Prrafodelista"/>
        <w:spacing w:after="0" w:line="360" w:lineRule="auto"/>
        <w:ind w:left="567" w:right="144" w:hanging="567"/>
        <w:mirrorIndents/>
        <w:rPr>
          <w:rFonts w:ascii="Times New Roman" w:eastAsia="Times New Roman" w:hAnsi="Times New Roman" w:cs="Times New Roman"/>
          <w:sz w:val="24"/>
          <w:szCs w:val="24"/>
          <w:lang w:val="es-ES"/>
        </w:rPr>
      </w:pPr>
      <w:r w:rsidRPr="00343EF8">
        <w:rPr>
          <w:rFonts w:ascii="Times New Roman" w:eastAsia="Times New Roman" w:hAnsi="Times New Roman" w:cs="Times New Roman"/>
          <w:sz w:val="24"/>
          <w:szCs w:val="24"/>
          <w:lang w:val="es-ES"/>
        </w:rPr>
        <w:t>Sarmiento, M. (2012). F</w:t>
      </w:r>
      <w:r w:rsidR="00C33C35" w:rsidRPr="00343EF8">
        <w:rPr>
          <w:rFonts w:ascii="Times New Roman" w:eastAsia="Times New Roman" w:hAnsi="Times New Roman" w:cs="Times New Roman"/>
          <w:sz w:val="24"/>
          <w:szCs w:val="24"/>
          <w:lang w:val="es-ES"/>
        </w:rPr>
        <w:t>actores de riesgo psicosocial intralaboral: diagnóstico en personal terapéutico asistencial</w:t>
      </w:r>
      <w:r w:rsidRPr="00343EF8">
        <w:rPr>
          <w:rFonts w:ascii="Times New Roman" w:eastAsia="Times New Roman" w:hAnsi="Times New Roman" w:cs="Times New Roman"/>
          <w:sz w:val="24"/>
          <w:szCs w:val="24"/>
          <w:lang w:val="es-ES"/>
        </w:rPr>
        <w:t>. Recuperado de: https://repository.ean.edu.co/bitstream/handle/10882/3185/SarmientoMaria2012.pdf;jsessionid=051362F4A09AC47305EFC259AE158D91?sequence=4.</w:t>
      </w:r>
    </w:p>
    <w:p w14:paraId="2FE282AE" w14:textId="77777777" w:rsidR="000B346E" w:rsidRPr="00746406" w:rsidRDefault="000B346E" w:rsidP="00C33C35">
      <w:pPr>
        <w:pStyle w:val="Prrafodelista"/>
        <w:spacing w:after="0" w:line="360" w:lineRule="auto"/>
        <w:ind w:left="567" w:right="144" w:hanging="567"/>
        <w:mirrorIndents/>
        <w:rPr>
          <w:rFonts w:ascii="Times New Roman" w:eastAsia="Times New Roman" w:hAnsi="Times New Roman" w:cs="Times New Roman"/>
          <w:sz w:val="24"/>
          <w:szCs w:val="24"/>
        </w:rPr>
      </w:pPr>
    </w:p>
    <w:p w14:paraId="1FBC1B10" w14:textId="77777777" w:rsidR="000B346E" w:rsidRPr="00746406" w:rsidRDefault="000B346E"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hAnsi="Times New Roman" w:cs="Times New Roman"/>
          <w:sz w:val="24"/>
          <w:szCs w:val="24"/>
        </w:rPr>
        <w:t xml:space="preserve">Sociología de las Organizaciones Lucas Marín, Antonio y García Ruiz, Pablo 2002 España McGraw </w:t>
      </w:r>
      <w:proofErr w:type="spellStart"/>
      <w:r w:rsidRPr="00746406">
        <w:rPr>
          <w:rFonts w:ascii="Times New Roman" w:hAnsi="Times New Roman" w:cs="Times New Roman"/>
          <w:sz w:val="24"/>
          <w:szCs w:val="24"/>
        </w:rPr>
        <w:t>Hül</w:t>
      </w:r>
      <w:proofErr w:type="spellEnd"/>
      <w:r w:rsidRPr="00746406">
        <w:rPr>
          <w:rFonts w:ascii="Times New Roman" w:hAnsi="Times New Roman" w:cs="Times New Roman"/>
          <w:sz w:val="24"/>
          <w:szCs w:val="24"/>
        </w:rPr>
        <w:t xml:space="preserve"> Español 443 García Cabrera, Ángela. </w:t>
      </w:r>
    </w:p>
    <w:p w14:paraId="0E670417" w14:textId="77777777" w:rsidR="003026F0" w:rsidRPr="00746406" w:rsidRDefault="003026F0" w:rsidP="00C33C35">
      <w:pPr>
        <w:pBdr>
          <w:top w:val="nil"/>
          <w:left w:val="nil"/>
          <w:bottom w:val="nil"/>
          <w:right w:val="nil"/>
          <w:between w:val="nil"/>
        </w:pBdr>
        <w:spacing w:after="0" w:line="360" w:lineRule="auto"/>
        <w:ind w:left="567" w:right="144" w:hanging="567"/>
        <w:contextualSpacing/>
        <w:mirrorIndents/>
        <w:rPr>
          <w:rFonts w:ascii="Times New Roman" w:eastAsia="Times New Roman" w:hAnsi="Times New Roman" w:cs="Times New Roman"/>
          <w:sz w:val="24"/>
          <w:szCs w:val="24"/>
        </w:rPr>
      </w:pPr>
    </w:p>
    <w:p w14:paraId="2114A094" w14:textId="77777777" w:rsidR="003026F0" w:rsidRPr="00746406" w:rsidRDefault="002E4F83"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lang w:val="en-US"/>
        </w:rPr>
      </w:pPr>
      <w:r w:rsidRPr="00746406">
        <w:rPr>
          <w:rFonts w:ascii="Times New Roman" w:eastAsia="Times New Roman" w:hAnsi="Times New Roman" w:cs="Times New Roman"/>
          <w:sz w:val="24"/>
          <w:szCs w:val="24"/>
        </w:rPr>
        <w:t xml:space="preserve">Sureda, E., Mancho, J., &amp; Sesé, A. (2019). </w:t>
      </w:r>
      <w:r w:rsidRPr="00746406">
        <w:rPr>
          <w:rFonts w:ascii="Times New Roman" w:eastAsia="Times New Roman" w:hAnsi="Times New Roman" w:cs="Times New Roman"/>
          <w:sz w:val="24"/>
          <w:szCs w:val="24"/>
          <w:lang w:val="en-US"/>
        </w:rPr>
        <w:t xml:space="preserve">Psychosocial risk factors, organizational conflict and job satisfaction in Health professionals: A SEM model. </w:t>
      </w:r>
      <w:r w:rsidRPr="00746406">
        <w:rPr>
          <w:rFonts w:ascii="Times New Roman" w:eastAsia="Times New Roman" w:hAnsi="Times New Roman" w:cs="Times New Roman"/>
          <w:sz w:val="24"/>
          <w:szCs w:val="24"/>
        </w:rPr>
        <w:t xml:space="preserve">Factores de riesgo psicosocial, conflicto organizacional y satisfacción laboral en profesionales de la Salud: Un modelo 21 de ecuaciones estructurales., 35(1), 106-115. </w:t>
      </w:r>
      <w:hyperlink r:id="rId51">
        <w:r w:rsidRPr="00746406">
          <w:rPr>
            <w:rFonts w:ascii="Times New Roman" w:eastAsia="Times New Roman" w:hAnsi="Times New Roman" w:cs="Times New Roman"/>
            <w:sz w:val="24"/>
            <w:szCs w:val="24"/>
            <w:lang w:val="en-US"/>
          </w:rPr>
          <w:t>https://doi.org/10.6018/analesps.35.1.297711</w:t>
        </w:r>
      </w:hyperlink>
    </w:p>
    <w:p w14:paraId="2F61066A" w14:textId="77777777" w:rsidR="008A220C" w:rsidRPr="00746406" w:rsidRDefault="008A220C" w:rsidP="00C33C35">
      <w:pPr>
        <w:pBdr>
          <w:top w:val="nil"/>
          <w:left w:val="nil"/>
          <w:bottom w:val="nil"/>
          <w:right w:val="nil"/>
          <w:between w:val="nil"/>
        </w:pBdr>
        <w:shd w:val="clear" w:color="auto" w:fill="FFFFFF"/>
        <w:spacing w:after="0" w:line="360" w:lineRule="auto"/>
        <w:ind w:left="567" w:right="144" w:hanging="567"/>
        <w:mirrorIndents/>
        <w:jc w:val="both"/>
        <w:rPr>
          <w:rFonts w:ascii="Times New Roman" w:eastAsia="Times New Roman" w:hAnsi="Times New Roman" w:cs="Times New Roman"/>
          <w:sz w:val="24"/>
          <w:szCs w:val="24"/>
          <w:lang w:val="en-US"/>
        </w:rPr>
      </w:pPr>
    </w:p>
    <w:p w14:paraId="383FD046" w14:textId="77777777" w:rsidR="008A220C" w:rsidRPr="00746406" w:rsidRDefault="008A220C" w:rsidP="00C33C35">
      <w:pPr>
        <w:pBdr>
          <w:top w:val="nil"/>
          <w:left w:val="nil"/>
          <w:bottom w:val="nil"/>
          <w:right w:val="nil"/>
          <w:between w:val="nil"/>
        </w:pBdr>
        <w:tabs>
          <w:tab w:val="left" w:pos="4410"/>
        </w:tabs>
        <w:spacing w:after="160" w:line="360" w:lineRule="auto"/>
        <w:ind w:left="567" w:hanging="567"/>
        <w:jc w:val="both"/>
        <w:rPr>
          <w:rFonts w:ascii="Times New Roman" w:hAnsi="Times New Roman" w:cs="Times New Roman"/>
          <w:sz w:val="24"/>
          <w:szCs w:val="24"/>
        </w:rPr>
      </w:pPr>
      <w:r w:rsidRPr="00746406">
        <w:rPr>
          <w:rFonts w:ascii="Times New Roman" w:hAnsi="Times New Roman" w:cs="Times New Roman"/>
          <w:sz w:val="24"/>
          <w:szCs w:val="24"/>
          <w:lang w:val="en-US"/>
        </w:rPr>
        <w:t xml:space="preserve">Smith, E. (2016). What Is Employee Autonomy? </w:t>
      </w:r>
      <w:r w:rsidRPr="00746406">
        <w:rPr>
          <w:rFonts w:ascii="Times New Roman" w:hAnsi="Times New Roman" w:cs="Times New Roman"/>
          <w:sz w:val="24"/>
          <w:szCs w:val="24"/>
        </w:rPr>
        <w:t xml:space="preserve">Houston </w:t>
      </w:r>
      <w:proofErr w:type="spellStart"/>
      <w:r w:rsidRPr="00746406">
        <w:rPr>
          <w:rFonts w:ascii="Times New Roman" w:hAnsi="Times New Roman" w:cs="Times New Roman"/>
          <w:sz w:val="24"/>
          <w:szCs w:val="24"/>
        </w:rPr>
        <w:t>Chronicle</w:t>
      </w:r>
      <w:proofErr w:type="spellEnd"/>
      <w:r w:rsidRPr="00746406">
        <w:rPr>
          <w:rFonts w:ascii="Times New Roman" w:hAnsi="Times New Roman" w:cs="Times New Roman"/>
          <w:sz w:val="24"/>
          <w:szCs w:val="24"/>
        </w:rPr>
        <w:t xml:space="preserve">. Recuperado de </w:t>
      </w:r>
      <w:hyperlink r:id="rId52" w:history="1">
        <w:r w:rsidRPr="00746406">
          <w:rPr>
            <w:rStyle w:val="Hipervnculo"/>
            <w:rFonts w:ascii="Times New Roman" w:hAnsi="Times New Roman" w:cs="Times New Roman"/>
            <w:color w:val="auto"/>
            <w:sz w:val="24"/>
            <w:szCs w:val="24"/>
            <w:u w:val="none"/>
          </w:rPr>
          <w:t>http://smallbusiness.chron.com/employee-autonomy-20930.html?__hstc</w:t>
        </w:r>
      </w:hyperlink>
    </w:p>
    <w:p w14:paraId="0325D703" w14:textId="77777777" w:rsidR="003026F0" w:rsidRPr="00746406" w:rsidRDefault="003026F0" w:rsidP="00C33C35">
      <w:pPr>
        <w:pBdr>
          <w:top w:val="nil"/>
          <w:left w:val="nil"/>
          <w:bottom w:val="nil"/>
          <w:right w:val="nil"/>
          <w:between w:val="nil"/>
        </w:pBdr>
        <w:tabs>
          <w:tab w:val="left" w:pos="4410"/>
        </w:tabs>
        <w:spacing w:after="0" w:line="360" w:lineRule="auto"/>
        <w:ind w:left="567" w:right="144" w:hanging="567"/>
        <w:contextualSpacing/>
        <w:mirrorIndents/>
        <w:jc w:val="both"/>
        <w:rPr>
          <w:rFonts w:ascii="Times New Roman" w:eastAsia="Times New Roman" w:hAnsi="Times New Roman" w:cs="Times New Roman"/>
          <w:sz w:val="24"/>
          <w:szCs w:val="24"/>
        </w:rPr>
      </w:pPr>
    </w:p>
    <w:p w14:paraId="5DB64FCD" w14:textId="77777777" w:rsidR="003026F0" w:rsidRPr="00746406" w:rsidRDefault="002E4F83" w:rsidP="00C33C35">
      <w:pPr>
        <w:pBdr>
          <w:top w:val="nil"/>
          <w:left w:val="nil"/>
          <w:bottom w:val="nil"/>
          <w:right w:val="nil"/>
          <w:between w:val="nil"/>
        </w:pBdr>
        <w:shd w:val="clear" w:color="auto" w:fill="FFFFFF"/>
        <w:tabs>
          <w:tab w:val="left" w:pos="426"/>
        </w:tabs>
        <w:spacing w:after="0" w:line="360" w:lineRule="auto"/>
        <w:ind w:left="567" w:right="144" w:hanging="567"/>
        <w:mirrorIndents/>
        <w:jc w:val="both"/>
        <w:rPr>
          <w:rFonts w:ascii="Times New Roman" w:eastAsia="Times New Roman" w:hAnsi="Times New Roman" w:cs="Times New Roman"/>
          <w:sz w:val="24"/>
          <w:szCs w:val="24"/>
        </w:rPr>
      </w:pPr>
      <w:r w:rsidRPr="00746406">
        <w:rPr>
          <w:rFonts w:ascii="Times New Roman" w:eastAsia="Times New Roman" w:hAnsi="Times New Roman" w:cs="Times New Roman"/>
          <w:sz w:val="24"/>
          <w:szCs w:val="24"/>
          <w:highlight w:val="white"/>
        </w:rPr>
        <w:t>Tamayo, M. (2012) óp., cit., p. 180.</w:t>
      </w:r>
      <w:r w:rsidRPr="00746406">
        <w:rPr>
          <w:rFonts w:ascii="Times New Roman" w:eastAsia="Times New Roman" w:hAnsi="Times New Roman" w:cs="Times New Roman"/>
          <w:sz w:val="24"/>
          <w:szCs w:val="24"/>
        </w:rPr>
        <w:t xml:space="preserve"> el proceso de la investigación científica</w:t>
      </w:r>
      <w:r w:rsidRPr="00746406">
        <w:rPr>
          <w:rFonts w:ascii="Times New Roman" w:eastAsia="Times New Roman" w:hAnsi="Times New Roman" w:cs="Times New Roman"/>
          <w:sz w:val="24"/>
          <w:szCs w:val="24"/>
          <w:highlight w:val="white"/>
        </w:rPr>
        <w:t>.</w:t>
      </w:r>
    </w:p>
    <w:p w14:paraId="362050C7" w14:textId="77777777" w:rsidR="003026F0" w:rsidRDefault="003026F0" w:rsidP="00C33C35">
      <w:pPr>
        <w:pBdr>
          <w:top w:val="nil"/>
          <w:left w:val="nil"/>
          <w:bottom w:val="nil"/>
          <w:right w:val="nil"/>
          <w:between w:val="nil"/>
        </w:pBdr>
        <w:spacing w:after="0" w:line="360" w:lineRule="auto"/>
        <w:ind w:left="567" w:right="144" w:hanging="567"/>
        <w:contextualSpacing/>
        <w:mirrorIndents/>
        <w:rPr>
          <w:rFonts w:ascii="Times New Roman" w:eastAsia="Times New Roman" w:hAnsi="Times New Roman" w:cs="Times New Roman"/>
          <w:sz w:val="24"/>
          <w:szCs w:val="24"/>
        </w:rPr>
      </w:pPr>
    </w:p>
    <w:p w14:paraId="765D09FD" w14:textId="6E7BBC9A" w:rsidR="00343EF8" w:rsidRPr="004B6CAA" w:rsidRDefault="00343EF8" w:rsidP="00C33C35">
      <w:pPr>
        <w:pBdr>
          <w:top w:val="nil"/>
          <w:left w:val="nil"/>
          <w:bottom w:val="nil"/>
          <w:right w:val="nil"/>
          <w:between w:val="nil"/>
        </w:pBdr>
        <w:spacing w:after="0" w:line="360" w:lineRule="auto"/>
        <w:ind w:left="567" w:right="144" w:hanging="567"/>
        <w:contextualSpacing/>
        <w:mirrorIndents/>
        <w:rPr>
          <w:rFonts w:ascii="Times New Roman" w:eastAsia="Times New Roman" w:hAnsi="Times New Roman" w:cs="Times New Roman"/>
          <w:sz w:val="24"/>
          <w:szCs w:val="24"/>
          <w:lang w:val="es-ES"/>
        </w:rPr>
      </w:pPr>
      <w:r w:rsidRPr="00343EF8">
        <w:rPr>
          <w:rFonts w:ascii="Times New Roman" w:eastAsia="Times New Roman" w:hAnsi="Times New Roman" w:cs="Times New Roman"/>
          <w:sz w:val="24"/>
          <w:szCs w:val="24"/>
          <w:lang w:val="es-ES"/>
        </w:rPr>
        <w:t>Toro, F., Londoño, M., Sanín, A., &amp; Valencia, M. (2010). M</w:t>
      </w:r>
      <w:r w:rsidR="00C33C35" w:rsidRPr="00343EF8">
        <w:rPr>
          <w:rFonts w:ascii="Times New Roman" w:eastAsia="Times New Roman" w:hAnsi="Times New Roman" w:cs="Times New Roman"/>
          <w:sz w:val="24"/>
          <w:szCs w:val="24"/>
          <w:lang w:val="es-ES"/>
        </w:rPr>
        <w:t>odelo analítico de factores psicosociales en contextos laborales</w:t>
      </w:r>
      <w:r w:rsidRPr="00343EF8">
        <w:rPr>
          <w:rFonts w:ascii="Times New Roman" w:eastAsia="Times New Roman" w:hAnsi="Times New Roman" w:cs="Times New Roman"/>
          <w:sz w:val="24"/>
          <w:szCs w:val="24"/>
          <w:lang w:val="es-ES"/>
        </w:rPr>
        <w:t xml:space="preserve">. </w:t>
      </w:r>
      <w:r w:rsidRPr="004B6CAA">
        <w:rPr>
          <w:rFonts w:ascii="Times New Roman" w:eastAsia="Times New Roman" w:hAnsi="Times New Roman" w:cs="Times New Roman"/>
          <w:i/>
          <w:iCs/>
          <w:sz w:val="24"/>
          <w:szCs w:val="24"/>
          <w:lang w:val="es-ES"/>
        </w:rPr>
        <w:t>Revista Internacional de Psicología Ocupacional</w:t>
      </w:r>
      <w:r w:rsidRPr="004B6CAA">
        <w:rPr>
          <w:rFonts w:ascii="Times New Roman" w:eastAsia="Times New Roman" w:hAnsi="Times New Roman" w:cs="Times New Roman"/>
          <w:sz w:val="24"/>
          <w:szCs w:val="24"/>
          <w:lang w:val="es-ES"/>
        </w:rPr>
        <w:t xml:space="preserve">, Recuperado de: </w:t>
      </w:r>
      <w:hyperlink r:id="rId53" w:history="1">
        <w:r w:rsidR="00C33C35" w:rsidRPr="004B6CAA">
          <w:rPr>
            <w:rStyle w:val="Hipervnculo"/>
            <w:rFonts w:ascii="Times New Roman" w:eastAsia="Times New Roman" w:hAnsi="Times New Roman" w:cs="Times New Roman"/>
            <w:color w:val="auto"/>
            <w:sz w:val="24"/>
            <w:szCs w:val="24"/>
            <w:lang w:val="es-ES"/>
          </w:rPr>
          <w:t>http://revista.cincel.com.co/index.php/RPO/article/view/106/105</w:t>
        </w:r>
      </w:hyperlink>
      <w:r w:rsidRPr="004B6CAA">
        <w:rPr>
          <w:rFonts w:ascii="Times New Roman" w:eastAsia="Times New Roman" w:hAnsi="Times New Roman" w:cs="Times New Roman"/>
          <w:sz w:val="24"/>
          <w:szCs w:val="24"/>
          <w:lang w:val="es-ES"/>
        </w:rPr>
        <w:t>.</w:t>
      </w:r>
    </w:p>
    <w:p w14:paraId="3DDD2965" w14:textId="77777777" w:rsidR="00C33C35" w:rsidRDefault="00C33C35" w:rsidP="00C33C35">
      <w:pPr>
        <w:pBdr>
          <w:top w:val="nil"/>
          <w:left w:val="nil"/>
          <w:bottom w:val="nil"/>
          <w:right w:val="nil"/>
          <w:between w:val="nil"/>
        </w:pBdr>
        <w:spacing w:after="0" w:line="360" w:lineRule="auto"/>
        <w:ind w:left="567" w:right="144" w:hanging="567"/>
        <w:contextualSpacing/>
        <w:mirrorIndents/>
        <w:rPr>
          <w:rFonts w:ascii="Times New Roman" w:eastAsia="Times New Roman" w:hAnsi="Times New Roman" w:cs="Times New Roman"/>
          <w:sz w:val="24"/>
          <w:szCs w:val="24"/>
          <w:lang w:val="es-ES"/>
        </w:rPr>
      </w:pPr>
    </w:p>
    <w:p w14:paraId="12412049" w14:textId="77777777" w:rsidR="00C33C35" w:rsidRPr="00C33C35" w:rsidRDefault="00C33C35" w:rsidP="00C33C35">
      <w:pPr>
        <w:pBdr>
          <w:top w:val="nil"/>
          <w:left w:val="nil"/>
          <w:bottom w:val="nil"/>
          <w:right w:val="nil"/>
          <w:between w:val="nil"/>
        </w:pBdr>
        <w:spacing w:after="0" w:line="360" w:lineRule="auto"/>
        <w:ind w:left="567" w:right="144" w:hanging="567"/>
        <w:contextualSpacing/>
        <w:mirrorIndents/>
        <w:rPr>
          <w:rFonts w:ascii="Times New Roman" w:eastAsia="Times New Roman" w:hAnsi="Times New Roman" w:cs="Times New Roman"/>
          <w:sz w:val="24"/>
          <w:szCs w:val="24"/>
          <w:lang w:val="es-ES"/>
        </w:rPr>
      </w:pPr>
      <w:r w:rsidRPr="00C33C35">
        <w:rPr>
          <w:rFonts w:ascii="Times New Roman" w:eastAsia="Times New Roman" w:hAnsi="Times New Roman" w:cs="Times New Roman"/>
          <w:sz w:val="24"/>
          <w:szCs w:val="24"/>
          <w:lang w:val="es-ES"/>
        </w:rPr>
        <w:t>UGT, U. G. (2012). Factores psicosociales Organización del trabajo: Estilos de mando y comunicación. Recuperado de: http://portal.ugt.org/saludlaboral/observatorio/fichas/Fichas08%20Estilos%20de%20mando%20y%20comunicacion.pdf.</w:t>
      </w:r>
    </w:p>
    <w:p w14:paraId="2C3ED49E" w14:textId="77777777" w:rsidR="00C33C35" w:rsidRPr="00343EF8" w:rsidRDefault="00C33C35" w:rsidP="00343EF8">
      <w:pPr>
        <w:pBdr>
          <w:top w:val="nil"/>
          <w:left w:val="nil"/>
          <w:bottom w:val="nil"/>
          <w:right w:val="nil"/>
          <w:between w:val="nil"/>
        </w:pBdr>
        <w:spacing w:after="0" w:line="360" w:lineRule="auto"/>
        <w:ind w:left="709" w:right="144" w:hanging="709"/>
        <w:contextualSpacing/>
        <w:mirrorIndents/>
        <w:rPr>
          <w:rFonts w:ascii="Times New Roman" w:eastAsia="Times New Roman" w:hAnsi="Times New Roman" w:cs="Times New Roman"/>
          <w:sz w:val="24"/>
          <w:szCs w:val="24"/>
          <w:lang w:val="es-ES"/>
        </w:rPr>
      </w:pPr>
    </w:p>
    <w:p w14:paraId="5A8ECA41" w14:textId="77777777" w:rsidR="003026F0" w:rsidRDefault="002E4F83" w:rsidP="00311559">
      <w:pPr>
        <w:pBdr>
          <w:top w:val="nil"/>
          <w:left w:val="nil"/>
          <w:bottom w:val="nil"/>
          <w:right w:val="nil"/>
          <w:between w:val="nil"/>
        </w:pBdr>
        <w:spacing w:after="0" w:line="360" w:lineRule="auto"/>
        <w:ind w:left="709" w:right="144" w:hanging="709"/>
        <w:mirrorIndents/>
        <w:jc w:val="both"/>
        <w:rPr>
          <w:rStyle w:val="Hipervnculo"/>
          <w:rFonts w:ascii="Times New Roman" w:eastAsia="Times New Roman" w:hAnsi="Times New Roman" w:cs="Times New Roman"/>
          <w:color w:val="auto"/>
          <w:sz w:val="24"/>
          <w:szCs w:val="24"/>
          <w:u w:val="none"/>
        </w:rPr>
      </w:pPr>
      <w:r w:rsidRPr="00746406">
        <w:rPr>
          <w:rFonts w:ascii="Times New Roman" w:eastAsia="Times New Roman" w:hAnsi="Times New Roman" w:cs="Times New Roman"/>
          <w:sz w:val="24"/>
          <w:szCs w:val="24"/>
        </w:rPr>
        <w:t xml:space="preserve">Villalobos, G.H. (2010). Factores de Riesgo Psicosocial. Recuperado de: </w:t>
      </w:r>
      <w:hyperlink r:id="rId54" w:history="1">
        <w:r w:rsidR="004C5519" w:rsidRPr="00746406">
          <w:rPr>
            <w:rStyle w:val="Hipervnculo"/>
            <w:rFonts w:ascii="Times New Roman" w:eastAsia="Times New Roman" w:hAnsi="Times New Roman" w:cs="Times New Roman"/>
            <w:color w:val="auto"/>
            <w:sz w:val="24"/>
            <w:szCs w:val="24"/>
            <w:u w:val="none"/>
          </w:rPr>
          <w:t>http://www.fasecolda.com/files/7314/4969/7573/Gloria_Villalobos._2 010._Factores_de_riesgo_psicosocial._Pontificia_Universidad_Javeria na.pdf</w:t>
        </w:r>
      </w:hyperlink>
    </w:p>
    <w:p w14:paraId="59ACB2C2" w14:textId="77777777" w:rsidR="007D658B" w:rsidRDefault="007D658B" w:rsidP="00311559">
      <w:pPr>
        <w:pBdr>
          <w:top w:val="nil"/>
          <w:left w:val="nil"/>
          <w:bottom w:val="nil"/>
          <w:right w:val="nil"/>
          <w:between w:val="nil"/>
        </w:pBdr>
        <w:spacing w:after="0" w:line="360" w:lineRule="auto"/>
        <w:ind w:left="709" w:right="144" w:hanging="709"/>
        <w:mirrorIndents/>
        <w:jc w:val="both"/>
        <w:rPr>
          <w:rStyle w:val="Hipervnculo"/>
          <w:rFonts w:ascii="Times New Roman" w:eastAsia="Times New Roman" w:hAnsi="Times New Roman" w:cs="Times New Roman"/>
          <w:color w:val="auto"/>
          <w:sz w:val="24"/>
          <w:szCs w:val="24"/>
          <w:u w:val="none"/>
        </w:rPr>
      </w:pPr>
    </w:p>
    <w:p w14:paraId="51529F88" w14:textId="77777777" w:rsidR="007D658B" w:rsidRDefault="007D658B" w:rsidP="00311559">
      <w:pPr>
        <w:pBdr>
          <w:top w:val="nil"/>
          <w:left w:val="nil"/>
          <w:bottom w:val="nil"/>
          <w:right w:val="nil"/>
          <w:between w:val="nil"/>
        </w:pBdr>
        <w:spacing w:after="0" w:line="360" w:lineRule="auto"/>
        <w:ind w:left="709" w:right="144" w:hanging="709"/>
        <w:mirrorIndents/>
        <w:jc w:val="both"/>
        <w:rPr>
          <w:rStyle w:val="Hipervnculo"/>
          <w:rFonts w:ascii="Times New Roman" w:eastAsia="Times New Roman" w:hAnsi="Times New Roman" w:cs="Times New Roman"/>
          <w:color w:val="auto"/>
          <w:sz w:val="24"/>
          <w:szCs w:val="24"/>
          <w:u w:val="none"/>
        </w:rPr>
      </w:pPr>
    </w:p>
    <w:p w14:paraId="39108FBA" w14:textId="77777777" w:rsidR="00831501" w:rsidRPr="00E5745C" w:rsidRDefault="00311559" w:rsidP="00831501">
      <w:pPr>
        <w:pStyle w:val="Ttulo1"/>
        <w:spacing w:before="0" w:line="360" w:lineRule="auto"/>
        <w:contextualSpacing/>
        <w:jc w:val="center"/>
        <w:rPr>
          <w:rFonts w:ascii="Times New Roman" w:hAnsi="Times New Roman" w:cs="Times New Roman"/>
          <w:color w:val="auto"/>
          <w:sz w:val="24"/>
          <w:szCs w:val="24"/>
        </w:rPr>
      </w:pPr>
      <w:bookmarkStart w:id="160" w:name="_Toc436322143"/>
      <w:bookmarkStart w:id="161" w:name="_Toc52981754"/>
      <w:bookmarkStart w:id="162" w:name="_Toc52981791"/>
      <w:bookmarkStart w:id="163" w:name="_Toc74929807"/>
      <w:r>
        <w:rPr>
          <w:rFonts w:ascii="Times New Roman" w:hAnsi="Times New Roman" w:cs="Times New Roman"/>
          <w:color w:val="auto"/>
          <w:sz w:val="24"/>
          <w:szCs w:val="24"/>
        </w:rPr>
        <w:t>A</w:t>
      </w:r>
      <w:r w:rsidR="00831501" w:rsidRPr="00E5745C">
        <w:rPr>
          <w:rFonts w:ascii="Times New Roman" w:hAnsi="Times New Roman" w:cs="Times New Roman"/>
          <w:color w:val="auto"/>
          <w:sz w:val="24"/>
          <w:szCs w:val="24"/>
        </w:rPr>
        <w:t>NEXOS</w:t>
      </w:r>
      <w:bookmarkEnd w:id="160"/>
      <w:bookmarkEnd w:id="161"/>
      <w:bookmarkEnd w:id="162"/>
      <w:bookmarkEnd w:id="163"/>
    </w:p>
    <w:p w14:paraId="4B66A5B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p>
    <w:p w14:paraId="3BF13554" w14:textId="77777777" w:rsidR="00831501" w:rsidRPr="00E5745C" w:rsidRDefault="00870FA3" w:rsidP="00F45422">
      <w:pPr>
        <w:autoSpaceDE w:val="0"/>
        <w:autoSpaceDN w:val="0"/>
        <w:adjustRightInd w:val="0"/>
        <w:spacing w:after="0" w:line="240" w:lineRule="auto"/>
        <w:jc w:val="center"/>
        <w:rPr>
          <w:rFonts w:ascii="Times New Roman" w:hAnsi="Times New Roman" w:cs="Times New Roman"/>
          <w:b/>
          <w:bCs/>
          <w:sz w:val="24"/>
          <w:szCs w:val="24"/>
        </w:rPr>
      </w:pPr>
      <w:r w:rsidRPr="00E5745C">
        <w:rPr>
          <w:rFonts w:ascii="Times New Roman" w:hAnsi="Times New Roman" w:cs="Times New Roman"/>
          <w:b/>
          <w:bCs/>
          <w:sz w:val="24"/>
          <w:szCs w:val="24"/>
        </w:rPr>
        <w:t>Anexo 1</w:t>
      </w:r>
    </w:p>
    <w:p w14:paraId="2F97A00C" w14:textId="77777777" w:rsidR="00870FA3" w:rsidRPr="00E5745C" w:rsidRDefault="00870FA3" w:rsidP="00831501">
      <w:pPr>
        <w:autoSpaceDE w:val="0"/>
        <w:autoSpaceDN w:val="0"/>
        <w:adjustRightInd w:val="0"/>
        <w:spacing w:after="0" w:line="240" w:lineRule="auto"/>
        <w:rPr>
          <w:rFonts w:ascii="Times New Roman" w:hAnsi="Times New Roman" w:cs="Times New Roman"/>
          <w:b/>
          <w:bCs/>
          <w:sz w:val="24"/>
          <w:szCs w:val="24"/>
        </w:rPr>
      </w:pPr>
    </w:p>
    <w:p w14:paraId="66E3BF9A" w14:textId="77777777" w:rsidR="00831501" w:rsidRPr="00E5745C" w:rsidRDefault="00831501" w:rsidP="00831501">
      <w:pPr>
        <w:rPr>
          <w:rFonts w:ascii="Times New Roman" w:hAnsi="Times New Roman" w:cs="Times New Roman"/>
          <w:b/>
          <w:sz w:val="24"/>
          <w:szCs w:val="24"/>
        </w:rPr>
      </w:pPr>
      <w:bookmarkStart w:id="164" w:name="_Toc436204870"/>
      <w:r w:rsidRPr="00E5745C">
        <w:rPr>
          <w:rFonts w:ascii="Times New Roman" w:hAnsi="Times New Roman" w:cs="Times New Roman"/>
          <w:b/>
          <w:sz w:val="24"/>
          <w:szCs w:val="24"/>
        </w:rPr>
        <w:t>CUESTIONARIO DE FACTORES DE RIESGO PSICOSOCIAL INTRALABORAL</w:t>
      </w:r>
      <w:bookmarkEnd w:id="164"/>
    </w:p>
    <w:p w14:paraId="4A3A6F94"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p>
    <w:p w14:paraId="3ED76B8A"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b/>
          <w:bCs/>
          <w:sz w:val="24"/>
          <w:szCs w:val="24"/>
        </w:rPr>
      </w:pPr>
      <w:r w:rsidRPr="00E5745C">
        <w:rPr>
          <w:rFonts w:ascii="Times New Roman" w:hAnsi="Times New Roman" w:cs="Times New Roman"/>
          <w:b/>
          <w:bCs/>
          <w:sz w:val="24"/>
          <w:szCs w:val="24"/>
        </w:rPr>
        <w:t>INSTRUCCIONES</w:t>
      </w:r>
    </w:p>
    <w:p w14:paraId="694560C0"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b/>
          <w:bCs/>
          <w:sz w:val="24"/>
          <w:szCs w:val="24"/>
        </w:rPr>
      </w:pPr>
    </w:p>
    <w:p w14:paraId="259D9ADD" w14:textId="77777777" w:rsidR="00831501" w:rsidRPr="00E5745C" w:rsidRDefault="00831501" w:rsidP="00831501">
      <w:pPr>
        <w:autoSpaceDE w:val="0"/>
        <w:autoSpaceDN w:val="0"/>
        <w:adjustRightInd w:val="0"/>
        <w:spacing w:after="0" w:line="360" w:lineRule="auto"/>
        <w:contextualSpacing/>
        <w:mirrorIndents/>
        <w:jc w:val="both"/>
        <w:rPr>
          <w:rFonts w:ascii="Times New Roman" w:hAnsi="Times New Roman" w:cs="Times New Roman"/>
          <w:sz w:val="24"/>
          <w:szCs w:val="24"/>
        </w:rPr>
      </w:pPr>
      <w:r w:rsidRPr="00E5745C">
        <w:rPr>
          <w:rFonts w:ascii="Times New Roman" w:hAnsi="Times New Roman" w:cs="Times New Roman"/>
          <w:sz w:val="24"/>
          <w:szCs w:val="24"/>
        </w:rPr>
        <w:t xml:space="preserve">Este cuestionario de factores psicosociales busca conocer su opinión sobre algunos aspectos de su </w:t>
      </w:r>
      <w:r w:rsidRPr="00E5745C">
        <w:rPr>
          <w:rFonts w:ascii="Times New Roman" w:hAnsi="Times New Roman" w:cs="Times New Roman"/>
          <w:b/>
          <w:bCs/>
          <w:sz w:val="24"/>
          <w:szCs w:val="24"/>
        </w:rPr>
        <w:t>trabajo</w:t>
      </w:r>
      <w:r w:rsidRPr="00E5745C">
        <w:rPr>
          <w:rFonts w:ascii="Times New Roman" w:hAnsi="Times New Roman" w:cs="Times New Roman"/>
          <w:sz w:val="24"/>
          <w:szCs w:val="24"/>
        </w:rPr>
        <w:t>.</w:t>
      </w:r>
    </w:p>
    <w:p w14:paraId="2A4AE674" w14:textId="77777777" w:rsidR="00831501" w:rsidRPr="00E5745C" w:rsidRDefault="00831501" w:rsidP="00831501">
      <w:pPr>
        <w:autoSpaceDE w:val="0"/>
        <w:autoSpaceDN w:val="0"/>
        <w:adjustRightInd w:val="0"/>
        <w:spacing w:after="0" w:line="360" w:lineRule="auto"/>
        <w:contextualSpacing/>
        <w:mirrorIndents/>
        <w:jc w:val="both"/>
        <w:rPr>
          <w:rFonts w:ascii="Times New Roman" w:hAnsi="Times New Roman" w:cs="Times New Roman"/>
          <w:sz w:val="24"/>
          <w:szCs w:val="24"/>
        </w:rPr>
      </w:pPr>
    </w:p>
    <w:p w14:paraId="1677C5A3" w14:textId="77777777" w:rsidR="00831501" w:rsidRPr="00E5745C" w:rsidRDefault="00831501" w:rsidP="00831501">
      <w:pPr>
        <w:autoSpaceDE w:val="0"/>
        <w:autoSpaceDN w:val="0"/>
        <w:adjustRightInd w:val="0"/>
        <w:spacing w:after="0" w:line="360" w:lineRule="auto"/>
        <w:contextualSpacing/>
        <w:mirrorIndents/>
        <w:jc w:val="both"/>
        <w:rPr>
          <w:rFonts w:ascii="Times New Roman" w:hAnsi="Times New Roman" w:cs="Times New Roman"/>
          <w:sz w:val="24"/>
          <w:szCs w:val="24"/>
        </w:rPr>
      </w:pPr>
      <w:r w:rsidRPr="00E5745C">
        <w:rPr>
          <w:rFonts w:ascii="Times New Roman" w:hAnsi="Times New Roman" w:cs="Times New Roman"/>
          <w:sz w:val="24"/>
          <w:szCs w:val="24"/>
        </w:rPr>
        <w:t>Le agradecemos que usted se sirva contestar a las siguientes preguntas de forma absolutamente sincera. Las respuestas que usted dé al cuestionario, no son ni buenas, ni malas, lo importante es que reflejen su manera de pensar sobre su trabajo.</w:t>
      </w:r>
    </w:p>
    <w:p w14:paraId="0BE5BB5C" w14:textId="77777777" w:rsidR="00831501" w:rsidRPr="00E5745C" w:rsidRDefault="00831501" w:rsidP="00831501">
      <w:pPr>
        <w:autoSpaceDE w:val="0"/>
        <w:autoSpaceDN w:val="0"/>
        <w:adjustRightInd w:val="0"/>
        <w:spacing w:after="0" w:line="360" w:lineRule="auto"/>
        <w:contextualSpacing/>
        <w:mirrorIndents/>
        <w:jc w:val="both"/>
        <w:rPr>
          <w:rFonts w:ascii="Times New Roman" w:hAnsi="Times New Roman" w:cs="Times New Roman"/>
          <w:sz w:val="24"/>
          <w:szCs w:val="24"/>
        </w:rPr>
      </w:pPr>
    </w:p>
    <w:p w14:paraId="0751744B" w14:textId="77777777" w:rsidR="00831501" w:rsidRPr="00E5745C" w:rsidRDefault="00831501" w:rsidP="00831501">
      <w:pPr>
        <w:autoSpaceDE w:val="0"/>
        <w:autoSpaceDN w:val="0"/>
        <w:adjustRightInd w:val="0"/>
        <w:spacing w:after="0" w:line="360" w:lineRule="auto"/>
        <w:contextualSpacing/>
        <w:mirrorIndents/>
        <w:jc w:val="both"/>
        <w:rPr>
          <w:rFonts w:ascii="Times New Roman" w:hAnsi="Times New Roman" w:cs="Times New Roman"/>
          <w:sz w:val="24"/>
          <w:szCs w:val="24"/>
        </w:rPr>
      </w:pPr>
      <w:r w:rsidRPr="00E5745C">
        <w:rPr>
          <w:rFonts w:ascii="Times New Roman" w:hAnsi="Times New Roman" w:cs="Times New Roman"/>
          <w:sz w:val="24"/>
          <w:szCs w:val="24"/>
        </w:rPr>
        <w:t xml:space="preserve">Al responder por favor lea cuidadosamente cada pregunta, luego piense como es su trabajo y responda a todas las preguntas, en cada una de ellas marque una sola respuesta. </w:t>
      </w:r>
    </w:p>
    <w:p w14:paraId="5AE719BE" w14:textId="77777777" w:rsidR="00831501" w:rsidRPr="00E5745C" w:rsidRDefault="00831501" w:rsidP="00831501">
      <w:pPr>
        <w:autoSpaceDE w:val="0"/>
        <w:autoSpaceDN w:val="0"/>
        <w:adjustRightInd w:val="0"/>
        <w:spacing w:after="0" w:line="360" w:lineRule="auto"/>
        <w:contextualSpacing/>
        <w:mirrorIndents/>
        <w:jc w:val="both"/>
        <w:rPr>
          <w:rFonts w:ascii="Times New Roman" w:hAnsi="Times New Roman" w:cs="Times New Roman"/>
          <w:sz w:val="24"/>
          <w:szCs w:val="24"/>
        </w:rPr>
      </w:pPr>
    </w:p>
    <w:p w14:paraId="6ED36636" w14:textId="77777777" w:rsidR="00831501" w:rsidRDefault="00831501" w:rsidP="00831501">
      <w:pPr>
        <w:autoSpaceDE w:val="0"/>
        <w:autoSpaceDN w:val="0"/>
        <w:adjustRightInd w:val="0"/>
        <w:spacing w:after="0" w:line="360" w:lineRule="auto"/>
        <w:contextualSpacing/>
        <w:mirrorIndents/>
        <w:jc w:val="both"/>
        <w:rPr>
          <w:rFonts w:ascii="Times New Roman" w:hAnsi="Times New Roman" w:cs="Times New Roman"/>
          <w:sz w:val="24"/>
          <w:szCs w:val="24"/>
        </w:rPr>
      </w:pPr>
      <w:r w:rsidRPr="00E5745C">
        <w:rPr>
          <w:rFonts w:ascii="Times New Roman" w:hAnsi="Times New Roman" w:cs="Times New Roman"/>
          <w:sz w:val="24"/>
          <w:szCs w:val="24"/>
        </w:rPr>
        <w:t>Señale con una “X” en la casilla de la respuesta que refleje mejor su trabajo. Si se equivoca en una respuesta táchela y escriba la correcta.</w:t>
      </w:r>
    </w:p>
    <w:p w14:paraId="3F051DCD" w14:textId="77777777" w:rsidR="00CC6C19" w:rsidRPr="00E5745C" w:rsidRDefault="00CC6C19" w:rsidP="00831501">
      <w:pPr>
        <w:autoSpaceDE w:val="0"/>
        <w:autoSpaceDN w:val="0"/>
        <w:adjustRightInd w:val="0"/>
        <w:spacing w:after="0" w:line="360" w:lineRule="auto"/>
        <w:contextualSpacing/>
        <w:mirrorIndents/>
        <w:jc w:val="both"/>
        <w:rPr>
          <w:rFonts w:ascii="Times New Roman" w:hAnsi="Times New Roman" w:cs="Times New Roman"/>
          <w:sz w:val="24"/>
          <w:szCs w:val="24"/>
        </w:rPr>
      </w:pPr>
    </w:p>
    <w:p w14:paraId="425528CD" w14:textId="77777777" w:rsidR="00831501" w:rsidRPr="00E5745C" w:rsidRDefault="00831501" w:rsidP="00831501">
      <w:pPr>
        <w:autoSpaceDE w:val="0"/>
        <w:autoSpaceDN w:val="0"/>
        <w:adjustRightInd w:val="0"/>
        <w:spacing w:after="0" w:line="240" w:lineRule="auto"/>
        <w:jc w:val="both"/>
        <w:rPr>
          <w:rFonts w:ascii="Times New Roman" w:hAnsi="Times New Roman" w:cs="Times New Roman"/>
          <w:sz w:val="24"/>
          <w:szCs w:val="24"/>
        </w:rPr>
      </w:pPr>
    </w:p>
    <w:p w14:paraId="580B0674" w14:textId="77777777" w:rsidR="00CC6C19" w:rsidRDefault="00CC6C19" w:rsidP="00831501">
      <w:pPr>
        <w:autoSpaceDE w:val="0"/>
        <w:autoSpaceDN w:val="0"/>
        <w:adjustRightInd w:val="0"/>
        <w:spacing w:after="0" w:line="240" w:lineRule="auto"/>
        <w:jc w:val="both"/>
        <w:rPr>
          <w:rFonts w:ascii="Times New Roman" w:hAnsi="Times New Roman" w:cs="Times New Roman"/>
          <w:sz w:val="24"/>
          <w:szCs w:val="24"/>
        </w:rPr>
      </w:pPr>
    </w:p>
    <w:p w14:paraId="3A038302" w14:textId="77777777" w:rsidR="00CC6C19" w:rsidRDefault="00CC6C19" w:rsidP="00831501">
      <w:pPr>
        <w:autoSpaceDE w:val="0"/>
        <w:autoSpaceDN w:val="0"/>
        <w:adjustRightInd w:val="0"/>
        <w:spacing w:after="0" w:line="240" w:lineRule="auto"/>
        <w:jc w:val="both"/>
        <w:rPr>
          <w:rFonts w:ascii="Times New Roman" w:hAnsi="Times New Roman" w:cs="Times New Roman"/>
          <w:sz w:val="24"/>
          <w:szCs w:val="24"/>
        </w:rPr>
      </w:pPr>
    </w:p>
    <w:p w14:paraId="33C5A8A9" w14:textId="77777777" w:rsidR="00831501" w:rsidRDefault="00831501" w:rsidP="00831501">
      <w:pPr>
        <w:autoSpaceDE w:val="0"/>
        <w:autoSpaceDN w:val="0"/>
        <w:adjustRightInd w:val="0"/>
        <w:spacing w:after="0" w:line="240" w:lineRule="auto"/>
        <w:jc w:val="both"/>
        <w:rPr>
          <w:rFonts w:ascii="Times New Roman" w:hAnsi="Times New Roman" w:cs="Times New Roman"/>
          <w:sz w:val="24"/>
          <w:szCs w:val="24"/>
        </w:rPr>
      </w:pPr>
      <w:r w:rsidRPr="00E5745C">
        <w:rPr>
          <w:rFonts w:ascii="Times New Roman" w:hAnsi="Times New Roman" w:cs="Times New Roman"/>
          <w:sz w:val="24"/>
          <w:szCs w:val="24"/>
        </w:rPr>
        <w:t>Ejemplo</w:t>
      </w:r>
    </w:p>
    <w:p w14:paraId="40E4396E" w14:textId="77777777" w:rsidR="00CC6C19" w:rsidRPr="00E5745C" w:rsidRDefault="00CC6C19" w:rsidP="00831501">
      <w:pPr>
        <w:autoSpaceDE w:val="0"/>
        <w:autoSpaceDN w:val="0"/>
        <w:adjustRightInd w:val="0"/>
        <w:spacing w:after="0" w:line="240" w:lineRule="auto"/>
        <w:jc w:val="both"/>
        <w:rPr>
          <w:rFonts w:ascii="Times New Roman" w:hAnsi="Times New Roman" w:cs="Times New Roman"/>
          <w:sz w:val="24"/>
          <w:szCs w:val="24"/>
        </w:rPr>
      </w:pPr>
    </w:p>
    <w:p w14:paraId="0E7C093B" w14:textId="77777777" w:rsidR="00831501" w:rsidRPr="00E5745C" w:rsidRDefault="00831501" w:rsidP="00831501">
      <w:pPr>
        <w:autoSpaceDE w:val="0"/>
        <w:autoSpaceDN w:val="0"/>
        <w:adjustRightInd w:val="0"/>
        <w:spacing w:after="0" w:line="240" w:lineRule="auto"/>
        <w:jc w:val="both"/>
        <w:rPr>
          <w:rFonts w:ascii="Times New Roman" w:hAnsi="Times New Roman" w:cs="Times New Roman"/>
          <w:i/>
          <w:i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39"/>
        <w:gridCol w:w="1134"/>
        <w:gridCol w:w="1134"/>
        <w:gridCol w:w="1416"/>
        <w:gridCol w:w="883"/>
        <w:gridCol w:w="883"/>
      </w:tblGrid>
      <w:tr w:rsidR="00831501" w:rsidRPr="00E5745C" w14:paraId="64A923D6" w14:textId="77777777" w:rsidTr="00831501">
        <w:tc>
          <w:tcPr>
            <w:tcW w:w="3652" w:type="dxa"/>
            <w:tcBorders>
              <w:top w:val="single" w:sz="4" w:space="0" w:color="000000"/>
              <w:left w:val="single" w:sz="4" w:space="0" w:color="000000"/>
              <w:bottom w:val="single" w:sz="4" w:space="0" w:color="000000"/>
              <w:right w:val="single" w:sz="4" w:space="0" w:color="000000"/>
            </w:tcBorders>
            <w:shd w:val="clear" w:color="auto" w:fill="auto"/>
          </w:tcPr>
          <w:p w14:paraId="477ACEDC" w14:textId="77777777" w:rsidR="00831501" w:rsidRPr="00E5745C" w:rsidRDefault="00831501" w:rsidP="00831501">
            <w:pPr>
              <w:autoSpaceDE w:val="0"/>
              <w:autoSpaceDN w:val="0"/>
              <w:adjustRightInd w:val="0"/>
              <w:spacing w:after="0" w:line="240" w:lineRule="auto"/>
              <w:jc w:val="both"/>
              <w:rPr>
                <w:rFonts w:ascii="Times New Roman" w:hAnsi="Times New Roman" w:cs="Times New Roman"/>
                <w:i/>
                <w:iCs/>
                <w:sz w:val="24"/>
                <w:szCs w:val="24"/>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hideMark/>
          </w:tcPr>
          <w:p w14:paraId="4D5EB12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34" w:type="dxa"/>
            <w:tcBorders>
              <w:top w:val="single" w:sz="4" w:space="0" w:color="000000"/>
              <w:left w:val="single" w:sz="4" w:space="0" w:color="000000"/>
              <w:bottom w:val="single" w:sz="4" w:space="0" w:color="000000"/>
              <w:right w:val="single" w:sz="4" w:space="0" w:color="000000"/>
            </w:tcBorders>
            <w:shd w:val="clear" w:color="auto" w:fill="auto"/>
            <w:hideMark/>
          </w:tcPr>
          <w:p w14:paraId="44BE055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418" w:type="dxa"/>
            <w:tcBorders>
              <w:top w:val="single" w:sz="4" w:space="0" w:color="000000"/>
              <w:left w:val="single" w:sz="4" w:space="0" w:color="000000"/>
              <w:bottom w:val="single" w:sz="4" w:space="0" w:color="000000"/>
              <w:right w:val="single" w:sz="4" w:space="0" w:color="000000"/>
            </w:tcBorders>
            <w:shd w:val="clear" w:color="auto" w:fill="auto"/>
            <w:hideMark/>
          </w:tcPr>
          <w:p w14:paraId="48DFF05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850" w:type="dxa"/>
            <w:tcBorders>
              <w:top w:val="single" w:sz="4" w:space="0" w:color="000000"/>
              <w:left w:val="single" w:sz="4" w:space="0" w:color="000000"/>
              <w:bottom w:val="single" w:sz="4" w:space="0" w:color="000000"/>
              <w:right w:val="single" w:sz="4" w:space="0" w:color="000000"/>
            </w:tcBorders>
            <w:shd w:val="clear" w:color="auto" w:fill="auto"/>
            <w:hideMark/>
          </w:tcPr>
          <w:p w14:paraId="521303C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866" w:type="dxa"/>
            <w:tcBorders>
              <w:top w:val="single" w:sz="4" w:space="0" w:color="000000"/>
              <w:left w:val="single" w:sz="4" w:space="0" w:color="000000"/>
              <w:bottom w:val="single" w:sz="4" w:space="0" w:color="000000"/>
              <w:right w:val="single" w:sz="4" w:space="0" w:color="000000"/>
            </w:tcBorders>
            <w:shd w:val="clear" w:color="auto" w:fill="auto"/>
            <w:hideMark/>
          </w:tcPr>
          <w:p w14:paraId="3E83E30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139F4F81" w14:textId="77777777" w:rsidTr="00831501">
        <w:trPr>
          <w:trHeight w:val="512"/>
        </w:trPr>
        <w:tc>
          <w:tcPr>
            <w:tcW w:w="365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7D0AD98" w14:textId="77777777" w:rsidR="00831501" w:rsidRPr="00E5745C" w:rsidRDefault="00831501" w:rsidP="00831501">
            <w:pPr>
              <w:autoSpaceDE w:val="0"/>
              <w:autoSpaceDN w:val="0"/>
              <w:adjustRightInd w:val="0"/>
              <w:spacing w:after="0" w:line="240" w:lineRule="auto"/>
              <w:rPr>
                <w:rFonts w:ascii="Times New Roman" w:hAnsi="Times New Roman" w:cs="Times New Roman"/>
                <w:i/>
                <w:iCs/>
                <w:sz w:val="24"/>
                <w:szCs w:val="24"/>
              </w:rPr>
            </w:pPr>
            <w:r w:rsidRPr="00E5745C">
              <w:rPr>
                <w:rFonts w:ascii="Times New Roman" w:hAnsi="Times New Roman" w:cs="Times New Roman"/>
                <w:sz w:val="24"/>
                <w:szCs w:val="24"/>
              </w:rPr>
              <w:t>Mi trabajo es repetitivo</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BA08CC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r w:rsidRPr="00E5745C">
              <w:rPr>
                <w:rFonts w:ascii="Times New Roman" w:hAnsi="Times New Roman" w:cs="Times New Roman"/>
                <w:i/>
                <w:iCs/>
                <w:sz w:val="24"/>
                <w:szCs w:val="24"/>
              </w:rPr>
              <w:t>X</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4602C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DE5DE52" w14:textId="77777777" w:rsidR="00831501" w:rsidRPr="00E5745C" w:rsidRDefault="00AE19F8" w:rsidP="00831501">
            <w:pPr>
              <w:autoSpaceDE w:val="0"/>
              <w:autoSpaceDN w:val="0"/>
              <w:adjustRightInd w:val="0"/>
              <w:spacing w:after="0" w:line="240" w:lineRule="auto"/>
              <w:jc w:val="center"/>
              <w:rPr>
                <w:rFonts w:ascii="Times New Roman" w:hAnsi="Times New Roman" w:cs="Times New Roman"/>
                <w:i/>
                <w:iCs/>
                <w:sz w:val="24"/>
                <w:szCs w:val="24"/>
              </w:rPr>
            </w:pPr>
            <w:r w:rsidRPr="00E5745C">
              <w:rPr>
                <w:rFonts w:ascii="Times New Roman" w:hAnsi="Times New Roman" w:cs="Times New Roman"/>
                <w:noProof/>
                <w:sz w:val="24"/>
                <w:szCs w:val="24"/>
              </w:rPr>
            </w:r>
            <w:r w:rsidR="00AE19F8" w:rsidRPr="00E5745C">
              <w:rPr>
                <w:rFonts w:ascii="Times New Roman" w:hAnsi="Times New Roman" w:cs="Times New Roman"/>
                <w:noProof/>
                <w:sz w:val="24"/>
                <w:szCs w:val="24"/>
              </w:rPr>
              <w:object w:dxaOrig="675" w:dyaOrig="660" w14:anchorId="12D655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95pt;height:32.95pt" o:ole="">
                  <v:imagedata r:id="rId55" o:title=""/>
                </v:shape>
                <o:OLEObject Type="Embed" ProgID="PBrush" ShapeID="_x0000_i1025" DrawAspect="Content" ObjectID="_1687858938" r:id="rId56"/>
              </w:object>
            </w:r>
          </w:p>
        </w:tc>
        <w:tc>
          <w:tcPr>
            <w:tcW w:w="8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8EA89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E6503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bl>
    <w:p w14:paraId="61B9CA53" w14:textId="13D0C0FF" w:rsidR="00831501" w:rsidRPr="00E5745C" w:rsidRDefault="008D71F5" w:rsidP="00831501">
      <w:pPr>
        <w:autoSpaceDE w:val="0"/>
        <w:autoSpaceDN w:val="0"/>
        <w:adjustRightInd w:val="0"/>
        <w:spacing w:after="0" w:line="240" w:lineRule="auto"/>
        <w:jc w:val="both"/>
        <w:rPr>
          <w:rFonts w:ascii="Times New Roman" w:hAnsi="Times New Roman" w:cs="Times New Roman"/>
          <w:i/>
          <w:iCs/>
          <w:sz w:val="24"/>
          <w:szCs w:val="24"/>
        </w:rPr>
      </w:pPr>
      <w:r>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43A642E8" wp14:editId="6547F00B">
                <wp:simplePos x="0" y="0"/>
                <wp:positionH relativeFrom="column">
                  <wp:posOffset>4064000</wp:posOffset>
                </wp:positionH>
                <wp:positionV relativeFrom="paragraph">
                  <wp:posOffset>41275</wp:posOffset>
                </wp:positionV>
                <wp:extent cx="635" cy="198755"/>
                <wp:effectExtent l="76200" t="38100" r="56515" b="0"/>
                <wp:wrapNone/>
                <wp:docPr id="7"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9875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type w14:anchorId="7F66842F" id="_x0000_t32" coordsize="21600,21600" o:spt="32" o:oned="t" path="m,l21600,21600e" filled="f">
                <v:path arrowok="t" fillok="f" o:connecttype="none"/>
                <o:lock v:ext="edit" shapetype="t"/>
              </v:shapetype>
              <v:shape id="Conector recto de flecha 7" o:spid="_x0000_s1026" type="#_x0000_t32" style="position:absolute;margin-left:320pt;margin-top:3.25pt;width:.05pt;height:15.6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">
                <v:stroke endarrow="block"/>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5C61A947" wp14:editId="2945F9AF">
                <wp:simplePos x="0" y="0"/>
                <wp:positionH relativeFrom="column">
                  <wp:posOffset>2566035</wp:posOffset>
                </wp:positionH>
                <wp:positionV relativeFrom="paragraph">
                  <wp:posOffset>41275</wp:posOffset>
                </wp:positionV>
                <wp:extent cx="635" cy="198755"/>
                <wp:effectExtent l="76200" t="38100" r="56515" b="0"/>
                <wp:wrapNone/>
                <wp:docPr id="8" name="Conector recto de flecha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9875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229D3B2F" id="Conector recto de flecha 8" o:spid="_x0000_s1026" type="#_x0000_t32" style="position:absolute;margin-left:202.05pt;margin-top:3.25pt;width:.05pt;height:15.6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">
                <v:stroke endarrow="block"/>
              </v:shape>
            </w:pict>
          </mc:Fallback>
        </mc:AlternateContent>
      </w:r>
    </w:p>
    <w:p w14:paraId="2F93B06A" w14:textId="77777777" w:rsidR="00831501" w:rsidRPr="00E5745C" w:rsidRDefault="00831501" w:rsidP="00831501">
      <w:pPr>
        <w:autoSpaceDE w:val="0"/>
        <w:autoSpaceDN w:val="0"/>
        <w:adjustRightInd w:val="0"/>
        <w:spacing w:after="0" w:line="240" w:lineRule="auto"/>
        <w:jc w:val="both"/>
        <w:rPr>
          <w:rFonts w:ascii="Times New Roman" w:hAnsi="Times New Roman" w:cs="Times New Roman"/>
          <w:sz w:val="24"/>
          <w:szCs w:val="24"/>
        </w:rPr>
      </w:pPr>
    </w:p>
    <w:p w14:paraId="4FE39950" w14:textId="77777777" w:rsidR="00831501" w:rsidRPr="00E5745C" w:rsidRDefault="00831501" w:rsidP="00831501">
      <w:pPr>
        <w:autoSpaceDE w:val="0"/>
        <w:autoSpaceDN w:val="0"/>
        <w:adjustRightInd w:val="0"/>
        <w:spacing w:after="0" w:line="240" w:lineRule="auto"/>
        <w:jc w:val="both"/>
        <w:rPr>
          <w:rFonts w:ascii="Times New Roman" w:hAnsi="Times New Roman" w:cs="Times New Roman"/>
          <w:sz w:val="24"/>
          <w:szCs w:val="24"/>
        </w:rPr>
      </w:pPr>
      <w:r w:rsidRPr="00E5745C">
        <w:rPr>
          <w:rFonts w:ascii="Times New Roman" w:hAnsi="Times New Roman" w:cs="Times New Roman"/>
          <w:sz w:val="24"/>
          <w:szCs w:val="24"/>
        </w:rPr>
        <w:tab/>
      </w:r>
      <w:r w:rsidRPr="00E5745C">
        <w:rPr>
          <w:rFonts w:ascii="Times New Roman" w:hAnsi="Times New Roman" w:cs="Times New Roman"/>
          <w:sz w:val="24"/>
          <w:szCs w:val="24"/>
        </w:rPr>
        <w:tab/>
      </w:r>
      <w:r w:rsidRPr="00E5745C">
        <w:rPr>
          <w:rFonts w:ascii="Times New Roman" w:hAnsi="Times New Roman" w:cs="Times New Roman"/>
          <w:sz w:val="24"/>
          <w:szCs w:val="24"/>
        </w:rPr>
        <w:tab/>
      </w:r>
      <w:r w:rsidRPr="00E5745C">
        <w:rPr>
          <w:rFonts w:ascii="Times New Roman" w:hAnsi="Times New Roman" w:cs="Times New Roman"/>
          <w:sz w:val="24"/>
          <w:szCs w:val="24"/>
        </w:rPr>
        <w:tab/>
      </w:r>
      <w:r w:rsidRPr="00E5745C">
        <w:rPr>
          <w:rFonts w:ascii="Times New Roman" w:hAnsi="Times New Roman" w:cs="Times New Roman"/>
          <w:sz w:val="24"/>
          <w:szCs w:val="24"/>
        </w:rPr>
        <w:tab/>
        <w:t xml:space="preserve">RESPUESTA </w:t>
      </w:r>
      <w:r w:rsidRPr="00E5745C">
        <w:rPr>
          <w:rFonts w:ascii="Times New Roman" w:hAnsi="Times New Roman" w:cs="Times New Roman"/>
          <w:sz w:val="24"/>
          <w:szCs w:val="24"/>
        </w:rPr>
        <w:tab/>
      </w:r>
      <w:r w:rsidRPr="00E5745C">
        <w:rPr>
          <w:rFonts w:ascii="Times New Roman" w:hAnsi="Times New Roman" w:cs="Times New Roman"/>
          <w:sz w:val="24"/>
          <w:szCs w:val="24"/>
        </w:rPr>
        <w:tab/>
        <w:t xml:space="preserve">     RESPUESTA</w:t>
      </w:r>
    </w:p>
    <w:p w14:paraId="697D84DA" w14:textId="77777777" w:rsidR="00831501" w:rsidRPr="00E5745C" w:rsidRDefault="00831501" w:rsidP="00831501">
      <w:pPr>
        <w:autoSpaceDE w:val="0"/>
        <w:autoSpaceDN w:val="0"/>
        <w:adjustRightInd w:val="0"/>
        <w:spacing w:after="0" w:line="240" w:lineRule="auto"/>
        <w:ind w:left="2832" w:firstLine="708"/>
        <w:jc w:val="both"/>
        <w:rPr>
          <w:rFonts w:ascii="Times New Roman" w:hAnsi="Times New Roman" w:cs="Times New Roman"/>
          <w:sz w:val="24"/>
          <w:szCs w:val="24"/>
        </w:rPr>
      </w:pPr>
      <w:r w:rsidRPr="00E5745C">
        <w:rPr>
          <w:rFonts w:ascii="Times New Roman" w:hAnsi="Times New Roman" w:cs="Times New Roman"/>
          <w:sz w:val="24"/>
          <w:szCs w:val="24"/>
        </w:rPr>
        <w:t>DEFINITIVA                        EQUIVOCADA</w:t>
      </w:r>
    </w:p>
    <w:p w14:paraId="0F5E8387" w14:textId="77777777" w:rsidR="00831501" w:rsidRPr="00E5745C" w:rsidRDefault="00831501" w:rsidP="00831501">
      <w:pPr>
        <w:autoSpaceDE w:val="0"/>
        <w:autoSpaceDN w:val="0"/>
        <w:adjustRightInd w:val="0"/>
        <w:spacing w:after="0" w:line="240" w:lineRule="auto"/>
        <w:ind w:left="2832" w:firstLine="708"/>
        <w:jc w:val="both"/>
        <w:rPr>
          <w:rFonts w:ascii="Times New Roman" w:hAnsi="Times New Roman" w:cs="Times New Roman"/>
          <w:sz w:val="24"/>
          <w:szCs w:val="24"/>
        </w:rPr>
      </w:pPr>
    </w:p>
    <w:p w14:paraId="37E88DD6" w14:textId="77777777" w:rsidR="00831501" w:rsidRPr="00E5745C" w:rsidRDefault="00831501" w:rsidP="00831501">
      <w:pPr>
        <w:autoSpaceDE w:val="0"/>
        <w:autoSpaceDN w:val="0"/>
        <w:adjustRightInd w:val="0"/>
        <w:spacing w:after="0" w:line="240" w:lineRule="auto"/>
        <w:ind w:left="2832" w:firstLine="708"/>
        <w:jc w:val="both"/>
        <w:rPr>
          <w:rFonts w:ascii="Times New Roman" w:hAnsi="Times New Roman" w:cs="Times New Roman"/>
          <w:sz w:val="24"/>
          <w:szCs w:val="24"/>
        </w:rPr>
      </w:pPr>
    </w:p>
    <w:p w14:paraId="6F9622A1" w14:textId="77777777" w:rsidR="00831501" w:rsidRPr="00E5745C" w:rsidRDefault="00831501" w:rsidP="00831501">
      <w:pPr>
        <w:autoSpaceDE w:val="0"/>
        <w:autoSpaceDN w:val="0"/>
        <w:adjustRightInd w:val="0"/>
        <w:spacing w:after="0" w:line="240" w:lineRule="auto"/>
        <w:ind w:left="2832" w:firstLine="708"/>
        <w:jc w:val="both"/>
        <w:rPr>
          <w:rFonts w:ascii="Times New Roman" w:hAnsi="Times New Roman" w:cs="Times New Roman"/>
          <w:sz w:val="24"/>
          <w:szCs w:val="24"/>
        </w:rPr>
      </w:pPr>
    </w:p>
    <w:p w14:paraId="6DBB7D29"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Tenga presente que el cuestionario NO lo evalúa a usted como trabajador, sino busca conocer cómo es el trabajo que le han asignado.</w:t>
      </w:r>
    </w:p>
    <w:p w14:paraId="4CBD85B4"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p>
    <w:p w14:paraId="1DBF3551"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Sus respuestas serán manejadas de forma absolutamente confidencial.</w:t>
      </w:r>
    </w:p>
    <w:p w14:paraId="4B6D1F9E"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p>
    <w:p w14:paraId="3462DD45"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Si tiene dudas respecto a una pregunta, solicite mayor explicación a la persona que le entregó el cuestionario.</w:t>
      </w:r>
    </w:p>
    <w:p w14:paraId="4FCF76FC"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p>
    <w:p w14:paraId="65146FFF"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El cuestionario no tiene límite de tiempo; sin embargo, aproximadamente usted requerirá 30 minutos para contestar todas las preguntas.</w:t>
      </w:r>
    </w:p>
    <w:p w14:paraId="5C196A4B"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p>
    <w:p w14:paraId="560FA539" w14:textId="77777777" w:rsidR="00831501" w:rsidRPr="00E5745C" w:rsidRDefault="00831501" w:rsidP="00831501">
      <w:pPr>
        <w:autoSpaceDE w:val="0"/>
        <w:autoSpaceDN w:val="0"/>
        <w:adjustRightInd w:val="0"/>
        <w:spacing w:after="0" w:line="360" w:lineRule="auto"/>
        <w:contextualSpacing/>
        <w:mirrorIndents/>
        <w:jc w:val="center"/>
        <w:rPr>
          <w:rFonts w:ascii="Times New Roman" w:hAnsi="Times New Roman" w:cs="Times New Roman"/>
          <w:b/>
          <w:sz w:val="24"/>
          <w:szCs w:val="24"/>
        </w:rPr>
      </w:pPr>
      <w:r w:rsidRPr="00E5745C">
        <w:rPr>
          <w:rFonts w:ascii="Times New Roman" w:hAnsi="Times New Roman" w:cs="Times New Roman"/>
          <w:b/>
          <w:sz w:val="24"/>
          <w:szCs w:val="24"/>
        </w:rPr>
        <w:t>Gracias por su colaboración.</w:t>
      </w:r>
    </w:p>
    <w:p w14:paraId="31425DB7" w14:textId="77777777" w:rsidR="00831501" w:rsidRPr="00E5745C" w:rsidRDefault="00831501" w:rsidP="00831501">
      <w:pPr>
        <w:autoSpaceDE w:val="0"/>
        <w:autoSpaceDN w:val="0"/>
        <w:adjustRightInd w:val="0"/>
        <w:spacing w:after="0" w:line="360" w:lineRule="auto"/>
        <w:contextualSpacing/>
        <w:mirrorIndents/>
        <w:jc w:val="center"/>
        <w:rPr>
          <w:rFonts w:ascii="Times New Roman" w:hAnsi="Times New Roman" w:cs="Times New Roman"/>
          <w:b/>
          <w:sz w:val="24"/>
          <w:szCs w:val="24"/>
        </w:rPr>
      </w:pPr>
    </w:p>
    <w:p w14:paraId="5A11FF6F"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Las siguientes preguntas están relacionadas con las condiciones ambientales del(los) sitio(s) o lugar(es) donde habitualmente realiza su trabajo.</w:t>
      </w:r>
    </w:p>
    <w:p w14:paraId="7F8129E0"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bl>
      <w:tblPr>
        <w:tblpPr w:leftFromText="141" w:rightFromText="141" w:vertAnchor="text" w:tblpY="1"/>
        <w:tblOverlap w:val="neve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564"/>
        <w:gridCol w:w="1160"/>
        <w:gridCol w:w="1098"/>
        <w:gridCol w:w="61"/>
        <w:gridCol w:w="1194"/>
        <w:gridCol w:w="947"/>
        <w:gridCol w:w="947"/>
      </w:tblGrid>
      <w:tr w:rsidR="00831501" w:rsidRPr="00E5745C" w14:paraId="131DEB16" w14:textId="77777777" w:rsidTr="00452307">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19306D70"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610" w:type="dxa"/>
            <w:tcBorders>
              <w:top w:val="single" w:sz="4" w:space="0" w:color="000000"/>
              <w:left w:val="single" w:sz="4" w:space="0" w:color="000000"/>
              <w:bottom w:val="single" w:sz="4" w:space="0" w:color="000000"/>
              <w:right w:val="single" w:sz="4" w:space="0" w:color="000000"/>
            </w:tcBorders>
            <w:shd w:val="clear" w:color="auto" w:fill="A6A6A6"/>
            <w:hideMark/>
          </w:tcPr>
          <w:p w14:paraId="71E32D4A"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334D544A"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gridSpan w:val="2"/>
            <w:tcBorders>
              <w:top w:val="single" w:sz="4" w:space="0" w:color="000000"/>
              <w:left w:val="single" w:sz="4" w:space="0" w:color="000000"/>
              <w:bottom w:val="single" w:sz="4" w:space="0" w:color="000000"/>
              <w:right w:val="single" w:sz="4" w:space="0" w:color="000000"/>
            </w:tcBorders>
            <w:shd w:val="clear" w:color="auto" w:fill="A6A6A6"/>
            <w:hideMark/>
          </w:tcPr>
          <w:p w14:paraId="38A75DA5"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0" w:type="dxa"/>
            <w:tcBorders>
              <w:top w:val="single" w:sz="4" w:space="0" w:color="000000"/>
              <w:left w:val="single" w:sz="4" w:space="0" w:color="000000"/>
              <w:bottom w:val="single" w:sz="4" w:space="0" w:color="000000"/>
              <w:right w:val="single" w:sz="4" w:space="0" w:color="000000"/>
            </w:tcBorders>
            <w:shd w:val="clear" w:color="auto" w:fill="A6A6A6"/>
            <w:hideMark/>
          </w:tcPr>
          <w:p w14:paraId="07C056B7"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78CB60CD"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2D4D8CC3"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78B9DC89"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D06116"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3E298EBD" w14:textId="77777777" w:rsidR="00831501" w:rsidRPr="00E5745C" w:rsidRDefault="00831501"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El ruido en el lugar donde trabajo es molesto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55CB57"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6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566AAEA"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B79279"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7B0006"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BCDEBD"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13A46FD6"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D4E78D8"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167EC0BA" w14:textId="77777777" w:rsidR="00831501" w:rsidRPr="00E5745C" w:rsidRDefault="00B50B87"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En el lugar donde trabajo hace mucho frio  </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B45346"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6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BEB64A4"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80DAF9"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5D2B72"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58759B"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35E39A01"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66324E2"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448AB829" w14:textId="77777777" w:rsidR="00831501" w:rsidRPr="00E5745C" w:rsidRDefault="00B50B87"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El lugar donde trabajo hace mucha calor </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C7D05E"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6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49166F6"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27C9C8"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74AC0A"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F8BFD1"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462E76AD"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797F379"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1B64645E" w14:textId="77777777" w:rsidR="00831501" w:rsidRPr="00E5745C" w:rsidRDefault="00B50B87"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El aire en el lugar donde trabajo es fresco y agradable </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6B23EA"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6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A4DC9EF"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48AE78"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59E080"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065D1A"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4032A5A8"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F8BA894"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5</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2BCF3EE3" w14:textId="77777777" w:rsidR="00831501" w:rsidRPr="00E5745C" w:rsidRDefault="00B50B87"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 La luz del sitio de trabajo es agradable </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AC4D87"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6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526FD53"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D1255C"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92E37B"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2DD433"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1A52BBFB"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20A050E"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0570E0ED" w14:textId="77777777" w:rsidR="00831501" w:rsidRPr="00E5745C" w:rsidRDefault="00B50B87"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El espacio de donde trabajo es cómodo </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719ADF"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6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F4F2E62"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B3497A"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16D265"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9236F3"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26F6ABF6" w14:textId="77777777" w:rsidTr="00452307">
        <w:trPr>
          <w:trHeight w:val="566"/>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3024C65"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3A39B215" w14:textId="77777777" w:rsidR="00831501" w:rsidRPr="00E5745C" w:rsidRDefault="00B50B87"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En mi trabajo me preocupa estar expuesto a sustancias químicas que afecten mi salud </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719EFA"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6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BECC45E"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364B66"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F76EA2"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5C09F4" w14:textId="77777777" w:rsidR="00831501" w:rsidRPr="00E5745C" w:rsidRDefault="00831501" w:rsidP="00452307">
            <w:pPr>
              <w:autoSpaceDE w:val="0"/>
              <w:autoSpaceDN w:val="0"/>
              <w:adjustRightInd w:val="0"/>
              <w:spacing w:after="0" w:line="240" w:lineRule="auto"/>
              <w:jc w:val="center"/>
              <w:rPr>
                <w:rFonts w:ascii="Times New Roman" w:hAnsi="Times New Roman" w:cs="Times New Roman"/>
                <w:i/>
                <w:iCs/>
                <w:sz w:val="24"/>
                <w:szCs w:val="24"/>
              </w:rPr>
            </w:pPr>
          </w:p>
        </w:tc>
      </w:tr>
      <w:tr w:rsidR="00CB35AD" w:rsidRPr="00E5745C" w14:paraId="00F3B85C"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02FB96F" w14:textId="77777777" w:rsidR="00B50B87" w:rsidRPr="00E5745C" w:rsidRDefault="00452307"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21E9B297" w14:textId="77777777" w:rsidR="00B50B87" w:rsidRPr="00E5745C" w:rsidRDefault="00452307"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Mi trabajo me exige hacer mucho esfuerzo físico </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75077A"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AC84C6"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E6E7546"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95D3FF"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F2C81C"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r>
      <w:tr w:rsidR="00CB35AD" w:rsidRPr="00E5745C" w14:paraId="6C5E8E4F"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0F46143" w14:textId="77777777" w:rsidR="00B50B87" w:rsidRPr="00E5745C" w:rsidRDefault="00452307"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9</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5A4417E3" w14:textId="77777777" w:rsidR="00B50B87" w:rsidRPr="00E5745C" w:rsidRDefault="00452307"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Los equipos o herramientas con los que trabajo son cómodos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554EED"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C181A9"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A9806A3"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438325"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0AD371"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r>
      <w:tr w:rsidR="00CB35AD" w:rsidRPr="00E5745C" w14:paraId="62F31262"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2865AFF" w14:textId="77777777" w:rsidR="00B50B87" w:rsidRPr="00E5745C" w:rsidRDefault="00452307"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10</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775DAA7F" w14:textId="77777777" w:rsidR="00B50B87" w:rsidRPr="00E5745C" w:rsidRDefault="00AC6C22"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mi trabajo me preocupa estar expuesto a microbios, animales o plantas que afecten mi salud</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62BD61"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080ABA"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1906F44"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095A8C"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E37457"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r>
      <w:tr w:rsidR="00CB35AD" w:rsidRPr="00E5745C" w14:paraId="041401CF"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2151F35" w14:textId="77777777" w:rsidR="00B50B87" w:rsidRPr="00E5745C" w:rsidRDefault="00452307"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11</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1F5AF36C" w14:textId="77777777" w:rsidR="00B50B87" w:rsidRPr="00E5745C" w:rsidRDefault="00AC6C22"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preocupa accidentarme en 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392E6D"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B714A4"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D9FB9F6"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ADD8CD"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63006C"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r>
      <w:tr w:rsidR="00CB35AD" w:rsidRPr="00E5745C" w14:paraId="0DFAD8E1" w14:textId="77777777" w:rsidTr="00452307">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E961C1F" w14:textId="77777777" w:rsidR="00B50B87" w:rsidRPr="00E5745C" w:rsidRDefault="00452307" w:rsidP="00452307">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12</w:t>
            </w:r>
          </w:p>
        </w:tc>
        <w:tc>
          <w:tcPr>
            <w:tcW w:w="2610" w:type="dxa"/>
            <w:tcBorders>
              <w:top w:val="single" w:sz="4" w:space="0" w:color="000000"/>
              <w:left w:val="single" w:sz="4" w:space="0" w:color="000000"/>
              <w:bottom w:val="single" w:sz="4" w:space="0" w:color="000000"/>
              <w:right w:val="single" w:sz="4" w:space="0" w:color="000000"/>
            </w:tcBorders>
            <w:shd w:val="clear" w:color="auto" w:fill="auto"/>
            <w:hideMark/>
          </w:tcPr>
          <w:p w14:paraId="2FC19466" w14:textId="77777777" w:rsidR="00B50B87" w:rsidRPr="00E5745C" w:rsidRDefault="00AC6C22" w:rsidP="0045230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El lugar donde trabajo es limpio y ordenado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66DD4E"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1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44C16A"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126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9BCF5AB"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298C32"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F4234C" w14:textId="77777777" w:rsidR="00B50B87" w:rsidRPr="00E5745C" w:rsidRDefault="00B50B87" w:rsidP="00452307">
            <w:pPr>
              <w:autoSpaceDE w:val="0"/>
              <w:autoSpaceDN w:val="0"/>
              <w:adjustRightInd w:val="0"/>
              <w:spacing w:after="0" w:line="240" w:lineRule="auto"/>
              <w:jc w:val="center"/>
              <w:rPr>
                <w:rFonts w:ascii="Times New Roman" w:hAnsi="Times New Roman" w:cs="Times New Roman"/>
                <w:i/>
                <w:iCs/>
                <w:sz w:val="24"/>
                <w:szCs w:val="24"/>
              </w:rPr>
            </w:pPr>
          </w:p>
        </w:tc>
      </w:tr>
    </w:tbl>
    <w:p w14:paraId="6B5EE10B" w14:textId="77777777" w:rsidR="00831501" w:rsidRPr="00E5745C" w:rsidRDefault="00452307" w:rsidP="00AC6C22">
      <w:pPr>
        <w:autoSpaceDE w:val="0"/>
        <w:autoSpaceDN w:val="0"/>
        <w:adjustRightInd w:val="0"/>
        <w:spacing w:after="0" w:line="240" w:lineRule="auto"/>
        <w:jc w:val="center"/>
        <w:rPr>
          <w:rFonts w:ascii="Times New Roman" w:hAnsi="Times New Roman" w:cs="Times New Roman"/>
          <w:b/>
          <w:bCs/>
          <w:sz w:val="24"/>
          <w:szCs w:val="24"/>
        </w:rPr>
      </w:pPr>
      <w:r w:rsidRPr="00E5745C">
        <w:rPr>
          <w:rFonts w:ascii="Times New Roman" w:hAnsi="Times New Roman" w:cs="Times New Roman"/>
          <w:b/>
          <w:bCs/>
          <w:sz w:val="24"/>
          <w:szCs w:val="24"/>
        </w:rPr>
        <w:br w:type="textWrapping" w:clear="all"/>
      </w:r>
    </w:p>
    <w:p w14:paraId="31EC4168"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Para responder a las siguientes preguntas piense en la cantidad de trabajo que usted tiene a cargo.</w:t>
      </w:r>
      <w:r w:rsidRPr="00E5745C">
        <w:rPr>
          <w:rFonts w:ascii="Times New Roman" w:hAnsi="Times New Roman" w:cs="Times New Roman"/>
          <w:sz w:val="24"/>
          <w:szCs w:val="24"/>
        </w:rPr>
        <w:tab/>
      </w:r>
    </w:p>
    <w:p w14:paraId="4F960786"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609"/>
        <w:gridCol w:w="1164"/>
        <w:gridCol w:w="1164"/>
        <w:gridCol w:w="1201"/>
        <w:gridCol w:w="950"/>
        <w:gridCol w:w="950"/>
      </w:tblGrid>
      <w:tr w:rsidR="00831501" w:rsidRPr="00E5745C" w14:paraId="43665E33" w14:textId="77777777" w:rsidTr="002D03F2">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49AB8A3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609" w:type="dxa"/>
            <w:tcBorders>
              <w:top w:val="single" w:sz="4" w:space="0" w:color="000000"/>
              <w:left w:val="single" w:sz="4" w:space="0" w:color="000000"/>
              <w:bottom w:val="single" w:sz="4" w:space="0" w:color="000000"/>
              <w:right w:val="single" w:sz="4" w:space="0" w:color="000000"/>
            </w:tcBorders>
            <w:shd w:val="clear" w:color="auto" w:fill="A6A6A6"/>
            <w:hideMark/>
          </w:tcPr>
          <w:p w14:paraId="54E2B82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18BF64E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018F606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1" w:type="dxa"/>
            <w:tcBorders>
              <w:top w:val="single" w:sz="4" w:space="0" w:color="000000"/>
              <w:left w:val="single" w:sz="4" w:space="0" w:color="000000"/>
              <w:bottom w:val="single" w:sz="4" w:space="0" w:color="000000"/>
              <w:right w:val="single" w:sz="4" w:space="0" w:color="000000"/>
            </w:tcBorders>
            <w:shd w:val="clear" w:color="auto" w:fill="A6A6A6"/>
            <w:hideMark/>
          </w:tcPr>
          <w:p w14:paraId="7472A29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6CD3694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057A644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420A4809" w14:textId="77777777" w:rsidTr="002D03F2">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93892E8" w14:textId="77777777" w:rsidR="00831501" w:rsidRPr="00E5745C" w:rsidRDefault="002D03F2"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13</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1A68B9F5" w14:textId="77777777" w:rsidR="00831501" w:rsidRPr="00E5745C" w:rsidRDefault="00AC6C22"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Por la cantidad de trabajo que tengo debo quedarme tiempo adicional</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B2A02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B6E23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104C7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5242D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DA917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00D2C054" w14:textId="77777777" w:rsidTr="002D03F2">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F7A4CA6" w14:textId="77777777" w:rsidR="00831501" w:rsidRPr="00E5745C" w:rsidRDefault="002D03F2"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14</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31DB4BCE" w14:textId="77777777" w:rsidR="00831501" w:rsidRPr="00E5745C" w:rsidRDefault="00AC6C22"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alcanza el tiempo de trabajo para tener al día mis deberes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F7ECF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4A6C0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1E965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7A6D2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B98FE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2D03F2" w:rsidRPr="00E5745C" w14:paraId="66C308A2" w14:textId="77777777" w:rsidTr="002D03F2">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0291276"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15</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32B5F855" w14:textId="77777777" w:rsidR="002D03F2" w:rsidRPr="00E5745C" w:rsidRDefault="00AC6C22" w:rsidP="002D03F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Por la cantidad de trabajo que tengo debo trabajar sin parar</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04B474"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8B809F"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D237FB"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BA5CBF"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84C695"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r>
    </w:tbl>
    <w:p w14:paraId="632F2C21"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p w14:paraId="23BCE2CE" w14:textId="77777777" w:rsidR="002D03F2" w:rsidRPr="00E5745C" w:rsidRDefault="002D03F2" w:rsidP="00831501">
      <w:pPr>
        <w:autoSpaceDE w:val="0"/>
        <w:autoSpaceDN w:val="0"/>
        <w:adjustRightInd w:val="0"/>
        <w:spacing w:after="0" w:line="240" w:lineRule="auto"/>
        <w:rPr>
          <w:rFonts w:ascii="Times New Roman" w:hAnsi="Times New Roman" w:cs="Times New Roman"/>
          <w:sz w:val="24"/>
          <w:szCs w:val="24"/>
        </w:rPr>
      </w:pPr>
    </w:p>
    <w:p w14:paraId="2055B322" w14:textId="77777777" w:rsidR="002D03F2" w:rsidRPr="00E5745C" w:rsidRDefault="002D03F2" w:rsidP="00831501">
      <w:pPr>
        <w:autoSpaceDE w:val="0"/>
        <w:autoSpaceDN w:val="0"/>
        <w:adjustRightInd w:val="0"/>
        <w:spacing w:after="0" w:line="240" w:lineRule="auto"/>
        <w:rPr>
          <w:rFonts w:ascii="Times New Roman" w:hAnsi="Times New Roman" w:cs="Times New Roman"/>
          <w:sz w:val="24"/>
          <w:szCs w:val="24"/>
        </w:rPr>
      </w:pPr>
    </w:p>
    <w:p w14:paraId="12C5DEF8"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Las siguientes preguntas están relacionadas con el esfuerzo mental que le exige su trabajo.</w:t>
      </w:r>
    </w:p>
    <w:p w14:paraId="4C078BBC"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609"/>
        <w:gridCol w:w="1164"/>
        <w:gridCol w:w="1164"/>
        <w:gridCol w:w="1201"/>
        <w:gridCol w:w="950"/>
        <w:gridCol w:w="950"/>
      </w:tblGrid>
      <w:tr w:rsidR="00831501" w:rsidRPr="00E5745C" w14:paraId="4F5DF519" w14:textId="77777777" w:rsidTr="002D03F2">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58889B9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609" w:type="dxa"/>
            <w:tcBorders>
              <w:top w:val="single" w:sz="4" w:space="0" w:color="000000"/>
              <w:left w:val="single" w:sz="4" w:space="0" w:color="000000"/>
              <w:bottom w:val="single" w:sz="4" w:space="0" w:color="000000"/>
              <w:right w:val="single" w:sz="4" w:space="0" w:color="000000"/>
            </w:tcBorders>
            <w:shd w:val="clear" w:color="auto" w:fill="A6A6A6"/>
            <w:hideMark/>
          </w:tcPr>
          <w:p w14:paraId="0BC6BA9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61F1038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76222A1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1" w:type="dxa"/>
            <w:tcBorders>
              <w:top w:val="single" w:sz="4" w:space="0" w:color="000000"/>
              <w:left w:val="single" w:sz="4" w:space="0" w:color="000000"/>
              <w:bottom w:val="single" w:sz="4" w:space="0" w:color="000000"/>
              <w:right w:val="single" w:sz="4" w:space="0" w:color="000000"/>
            </w:tcBorders>
            <w:shd w:val="clear" w:color="auto" w:fill="A6A6A6"/>
            <w:hideMark/>
          </w:tcPr>
          <w:p w14:paraId="17B677F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4E25526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08D786E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07CF4F76" w14:textId="77777777" w:rsidTr="002D03F2">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290A2FC" w14:textId="77777777" w:rsidR="00831501" w:rsidRPr="00E5745C" w:rsidRDefault="002D03F2"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16</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61C994C2" w14:textId="77777777" w:rsidR="00AC6C22" w:rsidRPr="00E5745C" w:rsidRDefault="00AC6C22"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exige hacer mucho esfuerzo</w:t>
            </w:r>
          </w:p>
          <w:p w14:paraId="0D5CAFF2" w14:textId="067D9A87" w:rsidR="00831501" w:rsidRPr="00E5745C" w:rsidRDefault="00433AC6"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w:t>
            </w:r>
            <w:r w:rsidR="00AC6C22" w:rsidRPr="00E5745C">
              <w:rPr>
                <w:rFonts w:ascii="Times New Roman" w:hAnsi="Times New Roman" w:cs="Times New Roman"/>
                <w:sz w:val="24"/>
                <w:szCs w:val="24"/>
              </w:rPr>
              <w:t>ental</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D685B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D5B80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01642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6CA2F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B55D7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3C67F152" w14:textId="77777777" w:rsidTr="002D03F2">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728224E" w14:textId="77777777" w:rsidR="00831501" w:rsidRPr="00E5745C" w:rsidRDefault="002D03F2"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17</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19B8EC45" w14:textId="77777777" w:rsidR="00831501" w:rsidRPr="00E5745C" w:rsidRDefault="00AC6C22"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exige estar muy concentrado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4CD60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BC996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55AE6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0F8E4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D2789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0AE231B6" w14:textId="77777777" w:rsidTr="002D03F2">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AA1BBCA" w14:textId="77777777" w:rsidR="00831501" w:rsidRPr="00E5745C" w:rsidRDefault="002D03F2"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18</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29AE2EE4" w14:textId="77777777" w:rsidR="00AC6C22" w:rsidRPr="00E5745C" w:rsidRDefault="00AC6C22"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exige memorizar mucha</w:t>
            </w:r>
          </w:p>
          <w:p w14:paraId="1A49BA12" w14:textId="77777777" w:rsidR="00831501" w:rsidRPr="00E5745C" w:rsidRDefault="00AC6C22"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información</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7404D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EA0D0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01F75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79C65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BB420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2D03F2" w:rsidRPr="00E5745C" w14:paraId="5E39F8D3" w14:textId="77777777" w:rsidTr="002D03F2">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299DB0D" w14:textId="77777777" w:rsidR="002D03F2" w:rsidRPr="00E5745C" w:rsidRDefault="002D03F2" w:rsidP="002D03F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   19</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03754397" w14:textId="77777777" w:rsidR="00AC6C22" w:rsidRPr="00E5745C" w:rsidRDefault="00AC6C22"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mi trabajo tengo que hacer cálculos</w:t>
            </w:r>
          </w:p>
          <w:p w14:paraId="44AE9E5E" w14:textId="77777777" w:rsidR="002D03F2" w:rsidRPr="00E5745C" w:rsidRDefault="00AC6C22"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matemáticos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FE63EC"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4C4487"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EDC92F"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4BD742"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8DC7E2"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r>
      <w:tr w:rsidR="002D03F2" w:rsidRPr="00E5745C" w14:paraId="3ACE3738" w14:textId="77777777" w:rsidTr="002D03F2">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10B9AAE"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20</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6539F1DB" w14:textId="77777777" w:rsidR="00AC6C22" w:rsidRPr="00E5745C" w:rsidRDefault="00AC6C22"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requiere que me fije en pequeños</w:t>
            </w:r>
          </w:p>
          <w:p w14:paraId="7B004715" w14:textId="77777777" w:rsidR="002D03F2" w:rsidRPr="00E5745C" w:rsidRDefault="00AC6C22"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detalles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B3D961"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A735AF"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C32D14"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A51C13"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32ED81" w14:textId="77777777" w:rsidR="002D03F2" w:rsidRPr="00E5745C" w:rsidRDefault="002D03F2" w:rsidP="002D03F2">
            <w:pPr>
              <w:autoSpaceDE w:val="0"/>
              <w:autoSpaceDN w:val="0"/>
              <w:adjustRightInd w:val="0"/>
              <w:spacing w:after="0" w:line="240" w:lineRule="auto"/>
              <w:jc w:val="center"/>
              <w:rPr>
                <w:rFonts w:ascii="Times New Roman" w:hAnsi="Times New Roman" w:cs="Times New Roman"/>
                <w:i/>
                <w:iCs/>
                <w:sz w:val="24"/>
                <w:szCs w:val="24"/>
              </w:rPr>
            </w:pPr>
          </w:p>
        </w:tc>
      </w:tr>
    </w:tbl>
    <w:p w14:paraId="14293284" w14:textId="77777777" w:rsidR="002D03F2" w:rsidRPr="00E5745C" w:rsidRDefault="002D03F2" w:rsidP="00831501">
      <w:pPr>
        <w:autoSpaceDE w:val="0"/>
        <w:autoSpaceDN w:val="0"/>
        <w:adjustRightInd w:val="0"/>
        <w:spacing w:after="0" w:line="240" w:lineRule="auto"/>
        <w:rPr>
          <w:rFonts w:ascii="Times New Roman" w:hAnsi="Times New Roman" w:cs="Times New Roman"/>
          <w:sz w:val="24"/>
          <w:szCs w:val="24"/>
        </w:rPr>
      </w:pPr>
    </w:p>
    <w:p w14:paraId="0B83BD42"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Las siguientes preguntas están relacionadas con la jornada de trabajo.</w:t>
      </w:r>
    </w:p>
    <w:p w14:paraId="58005582"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609"/>
        <w:gridCol w:w="1164"/>
        <w:gridCol w:w="1164"/>
        <w:gridCol w:w="1201"/>
        <w:gridCol w:w="950"/>
        <w:gridCol w:w="950"/>
      </w:tblGrid>
      <w:tr w:rsidR="00831501" w:rsidRPr="00E5745C" w14:paraId="309936EE" w14:textId="77777777" w:rsidTr="00263DEA">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1FDD2F7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609" w:type="dxa"/>
            <w:tcBorders>
              <w:top w:val="single" w:sz="4" w:space="0" w:color="000000"/>
              <w:left w:val="single" w:sz="4" w:space="0" w:color="000000"/>
              <w:bottom w:val="single" w:sz="4" w:space="0" w:color="000000"/>
              <w:right w:val="single" w:sz="4" w:space="0" w:color="000000"/>
            </w:tcBorders>
            <w:shd w:val="clear" w:color="auto" w:fill="A6A6A6"/>
            <w:hideMark/>
          </w:tcPr>
          <w:p w14:paraId="0373073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6EE926D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0184001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1" w:type="dxa"/>
            <w:tcBorders>
              <w:top w:val="single" w:sz="4" w:space="0" w:color="000000"/>
              <w:left w:val="single" w:sz="4" w:space="0" w:color="000000"/>
              <w:bottom w:val="single" w:sz="4" w:space="0" w:color="000000"/>
              <w:right w:val="single" w:sz="4" w:space="0" w:color="000000"/>
            </w:tcBorders>
            <w:shd w:val="clear" w:color="auto" w:fill="A6A6A6"/>
            <w:hideMark/>
          </w:tcPr>
          <w:p w14:paraId="4004411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7E427EF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580E1DC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07288B4E"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0DD27EC"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21</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3F514BF2" w14:textId="77777777" w:rsidR="00831501" w:rsidRPr="00E5745C" w:rsidRDefault="00AC6C22"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Trabajo en horario de noche</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DB5A2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1D99C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A12F7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A6259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FE0C3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2B35D77F"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974EE93"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22</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55F162EE" w14:textId="77777777" w:rsidR="00AC6C22" w:rsidRPr="00E5745C" w:rsidRDefault="00AC6C22"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mi trabajo es posible tomar pausas para</w:t>
            </w:r>
          </w:p>
          <w:p w14:paraId="286D2306" w14:textId="77777777" w:rsidR="00831501" w:rsidRPr="00E5745C" w:rsidRDefault="00AC6C22" w:rsidP="00AC6C22">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descansar</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E5597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A73F7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39B7E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5006C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22056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1D75AB50"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B98FAE1"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23</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46DD581D"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exige laborar en días de</w:t>
            </w:r>
          </w:p>
          <w:p w14:paraId="348A2A3A"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descanso, festivos o fines de semana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82B6C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ABDE7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826F1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EBD85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D72A1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3546E38C"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639ED6F" w14:textId="77777777" w:rsidR="00263DEA" w:rsidRPr="00E5745C" w:rsidRDefault="00263DEA" w:rsidP="00263DE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  24</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37569F34"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mi trabajo puedo tomar fines de semana o</w:t>
            </w:r>
          </w:p>
          <w:p w14:paraId="11266C9A"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días de descanso al mes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211A34"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F6F098"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78B76F"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21EA5A"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284E0B"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0C5F3F74"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B944CBE"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25</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035121E5"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Cuando estoy en casa sigo pensando en el</w:t>
            </w:r>
          </w:p>
          <w:p w14:paraId="5A8DEDE3"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EBF0F1"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86FF01"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F19EB6"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625B53"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564343"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339813F5"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D11FE03"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26</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764A8DC1"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Discuto con mi familia o amigos por causa de</w:t>
            </w:r>
          </w:p>
          <w:p w14:paraId="252D2F0F"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73155C"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074C21"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00626E"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CD0AFF"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2BCE5A"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14FA0FAA"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C427FDC"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27</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4E2FFD4D"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Debo atender asuntos de trabajo cuando</w:t>
            </w:r>
          </w:p>
          <w:p w14:paraId="22155FD8"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estoy en casa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0AB863"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507C6B"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C1CF29"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35643D"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5333E0"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3104285E"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837A6D3"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28</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6A07E416"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Por mi trabajo el tiempo que paso con mi</w:t>
            </w:r>
          </w:p>
          <w:p w14:paraId="4BC60E5C"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familia y amigos es muy poco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21CE9F"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004C28"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765C51"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C07BB2"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564790"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bl>
    <w:p w14:paraId="078D7BD0" w14:textId="77777777" w:rsidR="00263DEA" w:rsidRPr="00E5745C" w:rsidRDefault="00263DEA" w:rsidP="00831501">
      <w:pPr>
        <w:autoSpaceDE w:val="0"/>
        <w:autoSpaceDN w:val="0"/>
        <w:adjustRightInd w:val="0"/>
        <w:spacing w:after="0" w:line="240" w:lineRule="auto"/>
        <w:rPr>
          <w:rFonts w:ascii="Times New Roman" w:hAnsi="Times New Roman" w:cs="Times New Roman"/>
          <w:sz w:val="24"/>
          <w:szCs w:val="24"/>
        </w:rPr>
      </w:pPr>
    </w:p>
    <w:p w14:paraId="59D38FFC" w14:textId="77777777" w:rsidR="00263DEA" w:rsidRPr="00E5745C" w:rsidRDefault="00263DEA" w:rsidP="00831501">
      <w:pPr>
        <w:autoSpaceDE w:val="0"/>
        <w:autoSpaceDN w:val="0"/>
        <w:adjustRightInd w:val="0"/>
        <w:spacing w:after="0" w:line="240" w:lineRule="auto"/>
        <w:rPr>
          <w:rFonts w:ascii="Times New Roman" w:hAnsi="Times New Roman" w:cs="Times New Roman"/>
          <w:sz w:val="24"/>
          <w:szCs w:val="24"/>
        </w:rPr>
      </w:pPr>
    </w:p>
    <w:p w14:paraId="2447A3F2" w14:textId="77777777" w:rsidR="00E86FEB" w:rsidRPr="00E5745C" w:rsidRDefault="00E86FEB" w:rsidP="00831501">
      <w:pPr>
        <w:autoSpaceDE w:val="0"/>
        <w:autoSpaceDN w:val="0"/>
        <w:adjustRightInd w:val="0"/>
        <w:spacing w:after="0" w:line="240" w:lineRule="auto"/>
        <w:rPr>
          <w:rFonts w:ascii="Times New Roman" w:hAnsi="Times New Roman" w:cs="Times New Roman"/>
          <w:sz w:val="24"/>
          <w:szCs w:val="24"/>
        </w:rPr>
      </w:pPr>
    </w:p>
    <w:p w14:paraId="6B6935E1"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Las siguientes preguntas están relacionadas con </w:t>
      </w:r>
      <w:r w:rsidR="00263DEA" w:rsidRPr="00E5745C">
        <w:rPr>
          <w:rFonts w:ascii="Times New Roman" w:hAnsi="Times New Roman" w:cs="Times New Roman"/>
          <w:sz w:val="24"/>
          <w:szCs w:val="24"/>
        </w:rPr>
        <w:t xml:space="preserve">las decisiones y el control que le permita su trabajo. </w:t>
      </w:r>
    </w:p>
    <w:p w14:paraId="3E44F711"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609"/>
        <w:gridCol w:w="1164"/>
        <w:gridCol w:w="1164"/>
        <w:gridCol w:w="1201"/>
        <w:gridCol w:w="950"/>
        <w:gridCol w:w="950"/>
      </w:tblGrid>
      <w:tr w:rsidR="00831501" w:rsidRPr="00E5745C" w14:paraId="50B1BB1C" w14:textId="77777777" w:rsidTr="00263DEA">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76C72A9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609" w:type="dxa"/>
            <w:tcBorders>
              <w:top w:val="single" w:sz="4" w:space="0" w:color="000000"/>
              <w:left w:val="single" w:sz="4" w:space="0" w:color="000000"/>
              <w:bottom w:val="single" w:sz="4" w:space="0" w:color="000000"/>
              <w:right w:val="single" w:sz="4" w:space="0" w:color="000000"/>
            </w:tcBorders>
            <w:shd w:val="clear" w:color="auto" w:fill="A6A6A6"/>
            <w:hideMark/>
          </w:tcPr>
          <w:p w14:paraId="51BA579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74BE5F2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4655DA6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1" w:type="dxa"/>
            <w:tcBorders>
              <w:top w:val="single" w:sz="4" w:space="0" w:color="000000"/>
              <w:left w:val="single" w:sz="4" w:space="0" w:color="000000"/>
              <w:bottom w:val="single" w:sz="4" w:space="0" w:color="000000"/>
              <w:right w:val="single" w:sz="4" w:space="0" w:color="000000"/>
            </w:tcBorders>
            <w:shd w:val="clear" w:color="auto" w:fill="A6A6A6"/>
            <w:hideMark/>
          </w:tcPr>
          <w:p w14:paraId="66A7622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3E6C49E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5B5B17E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3FD65B3E"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D63FD1C"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29</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0FF1F025" w14:textId="77777777" w:rsidR="00831501" w:rsidRPr="00E5745C" w:rsidRDefault="00E86FEB"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mi trabajo puedo hacer cosas nuevas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966E2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0D405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69FF7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7ADC2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5D0004"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1F8D0699"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771F6F"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30</w:t>
            </w:r>
          </w:p>
        </w:tc>
        <w:tc>
          <w:tcPr>
            <w:tcW w:w="2609" w:type="dxa"/>
            <w:tcBorders>
              <w:top w:val="single" w:sz="4" w:space="0" w:color="000000"/>
              <w:left w:val="single" w:sz="4" w:space="0" w:color="000000"/>
              <w:bottom w:val="single" w:sz="4" w:space="0" w:color="000000"/>
              <w:right w:val="single" w:sz="4" w:space="0" w:color="000000"/>
            </w:tcBorders>
            <w:shd w:val="clear" w:color="auto" w:fill="auto"/>
          </w:tcPr>
          <w:p w14:paraId="7DFDAADB"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permite desarrollar mis</w:t>
            </w:r>
          </w:p>
          <w:p w14:paraId="079082FB"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habilidades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FD8E8E"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52C058"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A9B2E1"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404372"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6840DC"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46F0F417"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042EAC9"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31</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2235D446"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permite aplicar mis</w:t>
            </w:r>
          </w:p>
          <w:p w14:paraId="061D3E34"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conocimientos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E7F84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2D90A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12C84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A50C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1A3F0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4DE9B2D8"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4D0FC8F"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32</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0075CA80" w14:textId="77777777" w:rsidR="00263DEA" w:rsidRPr="00E5745C" w:rsidRDefault="00E86FEB" w:rsidP="00263DE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permite aprender nuevas cosas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E64E17"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4EAE09"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7760DE"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CBF713"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D23FE2"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750846E3"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97EEEF9"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33</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35A28C84" w14:textId="77777777" w:rsidR="00263DEA" w:rsidRPr="00E5745C" w:rsidRDefault="00E86FEB" w:rsidP="00263DE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Puedo tomar pausas cuando las necesito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F5776D"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F35169"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87078E"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39A754"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D52C11"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3A572668"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9473F1"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34</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2F30B999" w14:textId="77777777" w:rsidR="00263DEA" w:rsidRPr="00E5745C" w:rsidRDefault="00E86FEB" w:rsidP="00263DE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Puedo decidir cuánto trabajo hago en el día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4CDC46"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AB6463"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3706A7"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070297"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FB5775"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3205EEE7"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C6923D8"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35</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2890FAEC" w14:textId="77777777" w:rsidR="00263DEA" w:rsidRPr="00E5745C" w:rsidRDefault="00E86FEB" w:rsidP="00263DE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Puedo decidir la velocidad a la que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F70753"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E0E1F5"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492F92"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B2DD64"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E407A3"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2C56B88C"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8AAE2F8"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36</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3ED20FC6"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Puedo cambiar el orden de las actividades en</w:t>
            </w:r>
          </w:p>
          <w:p w14:paraId="1BB3E3F1"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3C5330"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5052F2"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8AE715"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CFC9F2"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834765"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5816C300" w14:textId="77777777" w:rsidTr="00263DEA">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5F297F2"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37</w:t>
            </w:r>
          </w:p>
        </w:tc>
        <w:tc>
          <w:tcPr>
            <w:tcW w:w="2609" w:type="dxa"/>
            <w:tcBorders>
              <w:top w:val="single" w:sz="4" w:space="0" w:color="000000"/>
              <w:left w:val="single" w:sz="4" w:space="0" w:color="000000"/>
              <w:bottom w:val="single" w:sz="4" w:space="0" w:color="000000"/>
              <w:right w:val="single" w:sz="4" w:space="0" w:color="000000"/>
            </w:tcBorders>
            <w:shd w:val="clear" w:color="auto" w:fill="auto"/>
            <w:hideMark/>
          </w:tcPr>
          <w:p w14:paraId="16BBE486"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Puedo parar un momento mi trabajo para</w:t>
            </w:r>
          </w:p>
          <w:p w14:paraId="413AB8B4"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atender algún asunto persona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CCAAEF"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C648A0"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DCE5A2"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626AF1"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AD7964" w14:textId="77777777" w:rsidR="00263DEA" w:rsidRPr="00E5745C" w:rsidRDefault="00263DEA" w:rsidP="00263DEA">
            <w:pPr>
              <w:autoSpaceDE w:val="0"/>
              <w:autoSpaceDN w:val="0"/>
              <w:adjustRightInd w:val="0"/>
              <w:spacing w:after="0" w:line="240" w:lineRule="auto"/>
              <w:jc w:val="center"/>
              <w:rPr>
                <w:rFonts w:ascii="Times New Roman" w:hAnsi="Times New Roman" w:cs="Times New Roman"/>
                <w:i/>
                <w:iCs/>
                <w:sz w:val="24"/>
                <w:szCs w:val="24"/>
              </w:rPr>
            </w:pPr>
          </w:p>
        </w:tc>
      </w:tr>
    </w:tbl>
    <w:p w14:paraId="7C43B063"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p w14:paraId="4BD2BA8E" w14:textId="77777777" w:rsidR="00831501" w:rsidRPr="00E5745C" w:rsidRDefault="00831501" w:rsidP="00831501">
      <w:pPr>
        <w:autoSpaceDE w:val="0"/>
        <w:autoSpaceDN w:val="0"/>
        <w:adjustRightInd w:val="0"/>
        <w:spacing w:after="0" w:line="360" w:lineRule="auto"/>
        <w:contextualSpacing/>
        <w:mirrorIndents/>
        <w:jc w:val="both"/>
        <w:rPr>
          <w:rFonts w:ascii="Times New Roman" w:hAnsi="Times New Roman" w:cs="Times New Roman"/>
          <w:sz w:val="24"/>
          <w:szCs w:val="24"/>
        </w:rPr>
      </w:pPr>
      <w:r w:rsidRPr="00E5745C">
        <w:rPr>
          <w:rFonts w:ascii="Times New Roman" w:hAnsi="Times New Roman" w:cs="Times New Roman"/>
          <w:sz w:val="24"/>
          <w:szCs w:val="24"/>
        </w:rPr>
        <w:t xml:space="preserve">Las siguientes preguntas están relacionadas con </w:t>
      </w:r>
      <w:r w:rsidR="00263DEA" w:rsidRPr="00E5745C">
        <w:rPr>
          <w:rFonts w:ascii="Times New Roman" w:hAnsi="Times New Roman" w:cs="Times New Roman"/>
          <w:sz w:val="24"/>
          <w:szCs w:val="24"/>
        </w:rPr>
        <w:t>cualquier tipo de cambio que ocurra en su trabajo.</w:t>
      </w:r>
    </w:p>
    <w:p w14:paraId="6E4BA556" w14:textId="77777777" w:rsidR="00831501" w:rsidRPr="00E5745C" w:rsidRDefault="00831501" w:rsidP="00831501">
      <w:pPr>
        <w:autoSpaceDE w:val="0"/>
        <w:autoSpaceDN w:val="0"/>
        <w:adjustRightInd w:val="0"/>
        <w:spacing w:after="0" w:line="240" w:lineRule="auto"/>
        <w:jc w:val="both"/>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806"/>
        <w:gridCol w:w="1162"/>
        <w:gridCol w:w="1162"/>
        <w:gridCol w:w="1204"/>
        <w:gridCol w:w="949"/>
        <w:gridCol w:w="949"/>
      </w:tblGrid>
      <w:tr w:rsidR="00831501" w:rsidRPr="00E5745C" w14:paraId="50E0524B" w14:textId="77777777" w:rsidTr="00831501">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6712C69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829" w:type="dxa"/>
            <w:tcBorders>
              <w:top w:val="single" w:sz="4" w:space="0" w:color="000000"/>
              <w:left w:val="single" w:sz="4" w:space="0" w:color="000000"/>
              <w:bottom w:val="single" w:sz="4" w:space="0" w:color="000000"/>
              <w:right w:val="single" w:sz="4" w:space="0" w:color="000000"/>
            </w:tcBorders>
            <w:shd w:val="clear" w:color="auto" w:fill="A6A6A6"/>
            <w:hideMark/>
          </w:tcPr>
          <w:p w14:paraId="5659232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34A6BE5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7BE1501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7" w:type="dxa"/>
            <w:tcBorders>
              <w:top w:val="single" w:sz="4" w:space="0" w:color="000000"/>
              <w:left w:val="single" w:sz="4" w:space="0" w:color="000000"/>
              <w:bottom w:val="single" w:sz="4" w:space="0" w:color="000000"/>
              <w:right w:val="single" w:sz="4" w:space="0" w:color="000000"/>
            </w:tcBorders>
            <w:shd w:val="clear" w:color="auto" w:fill="A6A6A6"/>
            <w:hideMark/>
          </w:tcPr>
          <w:p w14:paraId="0DCA9AE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30A5AF9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5F4E109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63296E15"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8C1D95E"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w:t>
            </w:r>
            <w:r w:rsidR="00831501" w:rsidRPr="00E5745C">
              <w:rPr>
                <w:rFonts w:ascii="Times New Roman" w:hAnsi="Times New Roman" w:cs="Times New Roman"/>
                <w:sz w:val="24"/>
                <w:szCs w:val="24"/>
              </w:rPr>
              <w:t>8</w:t>
            </w:r>
          </w:p>
        </w:tc>
        <w:tc>
          <w:tcPr>
            <w:tcW w:w="2829" w:type="dxa"/>
            <w:tcBorders>
              <w:top w:val="single" w:sz="4" w:space="0" w:color="000000"/>
              <w:left w:val="single" w:sz="4" w:space="0" w:color="000000"/>
              <w:bottom w:val="single" w:sz="4" w:space="0" w:color="000000"/>
              <w:right w:val="single" w:sz="4" w:space="0" w:color="000000"/>
            </w:tcBorders>
            <w:shd w:val="clear" w:color="auto" w:fill="auto"/>
            <w:hideMark/>
          </w:tcPr>
          <w:p w14:paraId="4FBCC7FC"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explican claramente los cambios que</w:t>
            </w:r>
          </w:p>
          <w:p w14:paraId="1850EA69"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ocurren en 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3D8C24"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3644A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F4930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B8937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FEDB2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6101D45F"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710773"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39</w:t>
            </w:r>
          </w:p>
        </w:tc>
        <w:tc>
          <w:tcPr>
            <w:tcW w:w="2829" w:type="dxa"/>
            <w:tcBorders>
              <w:top w:val="single" w:sz="4" w:space="0" w:color="000000"/>
              <w:left w:val="single" w:sz="4" w:space="0" w:color="000000"/>
              <w:bottom w:val="single" w:sz="4" w:space="0" w:color="000000"/>
              <w:right w:val="single" w:sz="4" w:space="0" w:color="000000"/>
            </w:tcBorders>
            <w:shd w:val="clear" w:color="auto" w:fill="auto"/>
          </w:tcPr>
          <w:p w14:paraId="5637AF3A"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Puedo dar sugerencias sobre los cambios que</w:t>
            </w:r>
          </w:p>
          <w:p w14:paraId="314A25DA"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ocurren en 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9AF79D"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19E63A"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A20EA5"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18A608"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A675CB"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456AF3CD"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3D225F"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40</w:t>
            </w:r>
          </w:p>
        </w:tc>
        <w:tc>
          <w:tcPr>
            <w:tcW w:w="2829" w:type="dxa"/>
            <w:tcBorders>
              <w:top w:val="single" w:sz="4" w:space="0" w:color="000000"/>
              <w:left w:val="single" w:sz="4" w:space="0" w:color="000000"/>
              <w:bottom w:val="single" w:sz="4" w:space="0" w:color="000000"/>
              <w:right w:val="single" w:sz="4" w:space="0" w:color="000000"/>
            </w:tcBorders>
            <w:shd w:val="clear" w:color="auto" w:fill="auto"/>
          </w:tcPr>
          <w:p w14:paraId="2A5C5288"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Cuando se presentan cambios en mi trabajo se</w:t>
            </w:r>
          </w:p>
          <w:p w14:paraId="32D6F1D7"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tienen en cuenta mis ideas y sugerencias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08950D"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4B0CA9"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316977"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A7CB4E"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2F3759"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r>
    </w:tbl>
    <w:p w14:paraId="3317C83B" w14:textId="77777777" w:rsidR="00831501" w:rsidRPr="00E5745C" w:rsidRDefault="00831501" w:rsidP="00831501">
      <w:pPr>
        <w:autoSpaceDE w:val="0"/>
        <w:autoSpaceDN w:val="0"/>
        <w:adjustRightInd w:val="0"/>
        <w:spacing w:after="0" w:line="240" w:lineRule="auto"/>
        <w:jc w:val="both"/>
        <w:rPr>
          <w:rFonts w:ascii="Times New Roman" w:hAnsi="Times New Roman" w:cs="Times New Roman"/>
          <w:sz w:val="24"/>
          <w:szCs w:val="24"/>
        </w:rPr>
      </w:pPr>
    </w:p>
    <w:p w14:paraId="3269583A" w14:textId="77777777" w:rsidR="00831501" w:rsidRPr="00E5745C" w:rsidRDefault="00831501" w:rsidP="00831501">
      <w:pPr>
        <w:autoSpaceDE w:val="0"/>
        <w:autoSpaceDN w:val="0"/>
        <w:adjustRightInd w:val="0"/>
        <w:spacing w:after="0" w:line="360" w:lineRule="auto"/>
        <w:contextualSpacing/>
        <w:mirrorIndents/>
        <w:jc w:val="both"/>
        <w:rPr>
          <w:rFonts w:ascii="Times New Roman" w:hAnsi="Times New Roman" w:cs="Times New Roman"/>
          <w:sz w:val="24"/>
          <w:szCs w:val="24"/>
        </w:rPr>
      </w:pPr>
      <w:r w:rsidRPr="00E5745C">
        <w:rPr>
          <w:rFonts w:ascii="Times New Roman" w:hAnsi="Times New Roman" w:cs="Times New Roman"/>
          <w:sz w:val="24"/>
          <w:szCs w:val="24"/>
        </w:rPr>
        <w:t xml:space="preserve">Las siguientes preguntas están relacionadas con </w:t>
      </w:r>
      <w:r w:rsidR="00263DEA" w:rsidRPr="00E5745C">
        <w:rPr>
          <w:rFonts w:ascii="Times New Roman" w:hAnsi="Times New Roman" w:cs="Times New Roman"/>
          <w:sz w:val="24"/>
          <w:szCs w:val="24"/>
        </w:rPr>
        <w:t xml:space="preserve">la información que la empresa le ha dado sobre su trabajo </w:t>
      </w:r>
    </w:p>
    <w:p w14:paraId="0E6A65EA" w14:textId="77777777" w:rsidR="00831501" w:rsidRPr="00E5745C" w:rsidRDefault="00831501" w:rsidP="00831501">
      <w:pPr>
        <w:autoSpaceDE w:val="0"/>
        <w:autoSpaceDN w:val="0"/>
        <w:adjustRightInd w:val="0"/>
        <w:spacing w:after="0" w:line="240" w:lineRule="auto"/>
        <w:jc w:val="both"/>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804"/>
        <w:gridCol w:w="1162"/>
        <w:gridCol w:w="1162"/>
        <w:gridCol w:w="1206"/>
        <w:gridCol w:w="949"/>
        <w:gridCol w:w="949"/>
      </w:tblGrid>
      <w:tr w:rsidR="00831501" w:rsidRPr="00E5745C" w14:paraId="430D4D33" w14:textId="77777777" w:rsidTr="00831501">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22D4885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827" w:type="dxa"/>
            <w:tcBorders>
              <w:top w:val="single" w:sz="4" w:space="0" w:color="000000"/>
              <w:left w:val="single" w:sz="4" w:space="0" w:color="000000"/>
              <w:bottom w:val="single" w:sz="4" w:space="0" w:color="000000"/>
              <w:right w:val="single" w:sz="4" w:space="0" w:color="000000"/>
            </w:tcBorders>
            <w:shd w:val="clear" w:color="auto" w:fill="A6A6A6"/>
            <w:hideMark/>
          </w:tcPr>
          <w:p w14:paraId="4E80472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2A3593A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646F5A1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9" w:type="dxa"/>
            <w:tcBorders>
              <w:top w:val="single" w:sz="4" w:space="0" w:color="000000"/>
              <w:left w:val="single" w:sz="4" w:space="0" w:color="000000"/>
              <w:bottom w:val="single" w:sz="4" w:space="0" w:color="000000"/>
              <w:right w:val="single" w:sz="4" w:space="0" w:color="000000"/>
            </w:tcBorders>
            <w:shd w:val="clear" w:color="auto" w:fill="A6A6A6"/>
            <w:hideMark/>
          </w:tcPr>
          <w:p w14:paraId="1EE11DE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3D45A53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33E0684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3248B11B"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0577C75"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41</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674E9A06"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informan con claridad cuáles son mis</w:t>
            </w:r>
          </w:p>
          <w:p w14:paraId="4D77CC65" w14:textId="77777777" w:rsidR="00831501" w:rsidRPr="00E5745C" w:rsidRDefault="00870FA3"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F</w:t>
            </w:r>
            <w:r w:rsidR="00E86FEB" w:rsidRPr="00E5745C">
              <w:rPr>
                <w:rFonts w:ascii="Times New Roman" w:hAnsi="Times New Roman" w:cs="Times New Roman"/>
                <w:sz w:val="24"/>
                <w:szCs w:val="24"/>
              </w:rPr>
              <w:t>unciones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E90DF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C99D5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A4E51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F4C9A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E96EB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0D7B2D26"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9BF17C0"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42</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22FEEA68"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informan cuáles son las decisiones que</w:t>
            </w:r>
          </w:p>
          <w:p w14:paraId="28736077"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puedo tomar en 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48700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FF6CC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FBED4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CA630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450FC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5E83B48E"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97FB4FD"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43</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434F31DD"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explican claramente los resultados que</w:t>
            </w:r>
          </w:p>
          <w:p w14:paraId="5038D0F6"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debo lograr en 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B559D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454DB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C3954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420A4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90FE9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480076BA"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DB29349" w14:textId="77777777" w:rsidR="00831501"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44</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46C94058"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explican claramente los objetivos de mi</w:t>
            </w:r>
          </w:p>
          <w:p w14:paraId="31B64E4E"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E6D41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6424D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E630D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EB53D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FBFC0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263DEA" w:rsidRPr="00E5745C" w14:paraId="2085DACF"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D7A3D9"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45</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6FB59358"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informan claramente con quien puedo</w:t>
            </w:r>
          </w:p>
          <w:p w14:paraId="23E29D2B" w14:textId="77777777" w:rsidR="00263DEA"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resolver los asuntos de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B43A63"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30B18B"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180993"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340B58"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A3F8A0" w14:textId="77777777" w:rsidR="00263DEA" w:rsidRPr="00E5745C" w:rsidRDefault="00263DEA" w:rsidP="00831501">
            <w:pPr>
              <w:autoSpaceDE w:val="0"/>
              <w:autoSpaceDN w:val="0"/>
              <w:adjustRightInd w:val="0"/>
              <w:spacing w:after="0" w:line="240" w:lineRule="auto"/>
              <w:jc w:val="center"/>
              <w:rPr>
                <w:rFonts w:ascii="Times New Roman" w:hAnsi="Times New Roman" w:cs="Times New Roman"/>
                <w:i/>
                <w:iCs/>
                <w:sz w:val="24"/>
                <w:szCs w:val="24"/>
              </w:rPr>
            </w:pPr>
          </w:p>
        </w:tc>
      </w:tr>
    </w:tbl>
    <w:p w14:paraId="4A27F205" w14:textId="77777777" w:rsidR="00831501" w:rsidRPr="00E5745C" w:rsidRDefault="00831501" w:rsidP="00831501">
      <w:pPr>
        <w:autoSpaceDE w:val="0"/>
        <w:autoSpaceDN w:val="0"/>
        <w:adjustRightInd w:val="0"/>
        <w:spacing w:after="0" w:line="240" w:lineRule="auto"/>
        <w:jc w:val="both"/>
        <w:rPr>
          <w:rFonts w:ascii="Times New Roman" w:hAnsi="Times New Roman" w:cs="Times New Roman"/>
          <w:sz w:val="24"/>
          <w:szCs w:val="24"/>
        </w:rPr>
      </w:pPr>
    </w:p>
    <w:p w14:paraId="797C73D8"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 xml:space="preserve">Las siguientes preguntas </w:t>
      </w:r>
      <w:r w:rsidR="008E65C7" w:rsidRPr="00E5745C">
        <w:rPr>
          <w:rFonts w:ascii="Times New Roman" w:hAnsi="Times New Roman" w:cs="Times New Roman"/>
          <w:sz w:val="24"/>
          <w:szCs w:val="24"/>
        </w:rPr>
        <w:t xml:space="preserve">están relacionadas con la información y capacitación que la empresa le facilita para hacer su trabajo </w:t>
      </w:r>
    </w:p>
    <w:p w14:paraId="367510FE"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805"/>
        <w:gridCol w:w="1162"/>
        <w:gridCol w:w="1162"/>
        <w:gridCol w:w="1205"/>
        <w:gridCol w:w="949"/>
        <w:gridCol w:w="949"/>
      </w:tblGrid>
      <w:tr w:rsidR="00831501" w:rsidRPr="00E5745C" w14:paraId="79348251" w14:textId="77777777" w:rsidTr="00831501">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4419ACE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828" w:type="dxa"/>
            <w:tcBorders>
              <w:top w:val="single" w:sz="4" w:space="0" w:color="000000"/>
              <w:left w:val="single" w:sz="4" w:space="0" w:color="000000"/>
              <w:bottom w:val="single" w:sz="4" w:space="0" w:color="000000"/>
              <w:right w:val="single" w:sz="4" w:space="0" w:color="000000"/>
            </w:tcBorders>
            <w:shd w:val="clear" w:color="auto" w:fill="A6A6A6"/>
            <w:hideMark/>
          </w:tcPr>
          <w:p w14:paraId="280BD2F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68A949E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4184627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8" w:type="dxa"/>
            <w:tcBorders>
              <w:top w:val="single" w:sz="4" w:space="0" w:color="000000"/>
              <w:left w:val="single" w:sz="4" w:space="0" w:color="000000"/>
              <w:bottom w:val="single" w:sz="4" w:space="0" w:color="000000"/>
              <w:right w:val="single" w:sz="4" w:space="0" w:color="000000"/>
            </w:tcBorders>
            <w:shd w:val="clear" w:color="auto" w:fill="A6A6A6"/>
            <w:hideMark/>
          </w:tcPr>
          <w:p w14:paraId="0EC2DA6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64428E5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685AA9E4"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41EF3945"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E784C3E" w14:textId="77777777" w:rsidR="00831501"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46</w:t>
            </w:r>
          </w:p>
        </w:tc>
        <w:tc>
          <w:tcPr>
            <w:tcW w:w="2828" w:type="dxa"/>
            <w:tcBorders>
              <w:top w:val="single" w:sz="4" w:space="0" w:color="000000"/>
              <w:left w:val="single" w:sz="4" w:space="0" w:color="000000"/>
              <w:bottom w:val="single" w:sz="4" w:space="0" w:color="000000"/>
              <w:right w:val="single" w:sz="4" w:space="0" w:color="000000"/>
            </w:tcBorders>
            <w:shd w:val="clear" w:color="auto" w:fill="auto"/>
            <w:hideMark/>
          </w:tcPr>
          <w:p w14:paraId="1811D93E"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La empresa me permite asistir a capacitaciones</w:t>
            </w:r>
          </w:p>
          <w:p w14:paraId="7FC7D698"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relacionadas con 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80727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B412C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41241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11C73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1377F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30740B48"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174D86C" w14:textId="77777777" w:rsidR="00831501"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47</w:t>
            </w:r>
          </w:p>
        </w:tc>
        <w:tc>
          <w:tcPr>
            <w:tcW w:w="2828" w:type="dxa"/>
            <w:tcBorders>
              <w:top w:val="single" w:sz="4" w:space="0" w:color="000000"/>
              <w:left w:val="single" w:sz="4" w:space="0" w:color="000000"/>
              <w:bottom w:val="single" w:sz="4" w:space="0" w:color="000000"/>
              <w:right w:val="single" w:sz="4" w:space="0" w:color="000000"/>
            </w:tcBorders>
            <w:shd w:val="clear" w:color="auto" w:fill="auto"/>
            <w:hideMark/>
          </w:tcPr>
          <w:p w14:paraId="4A9F5E3B" w14:textId="77777777" w:rsidR="00831501" w:rsidRPr="00E5745C" w:rsidRDefault="00E86FEB"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Recibo capacitación útil para hacer 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EEE3B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A294A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2CEAB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3421A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FAE01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693330B1"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EE187B8" w14:textId="77777777" w:rsidR="00831501"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48</w:t>
            </w:r>
          </w:p>
        </w:tc>
        <w:tc>
          <w:tcPr>
            <w:tcW w:w="2828" w:type="dxa"/>
            <w:tcBorders>
              <w:top w:val="single" w:sz="4" w:space="0" w:color="000000"/>
              <w:left w:val="single" w:sz="4" w:space="0" w:color="000000"/>
              <w:bottom w:val="single" w:sz="4" w:space="0" w:color="000000"/>
              <w:right w:val="single" w:sz="4" w:space="0" w:color="000000"/>
            </w:tcBorders>
            <w:shd w:val="clear" w:color="auto" w:fill="auto"/>
            <w:hideMark/>
          </w:tcPr>
          <w:p w14:paraId="5D209162"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Recibo capacitación que me ayuda a hacer</w:t>
            </w:r>
          </w:p>
          <w:p w14:paraId="45763A0A"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mejor 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9D588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59935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769D8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8699A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C1E32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bl>
    <w:p w14:paraId="6BDFEFFB"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p w14:paraId="09066FCA"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 xml:space="preserve">Las siguientes preguntas están relacionadas </w:t>
      </w:r>
      <w:r w:rsidR="008E65C7" w:rsidRPr="00E5745C">
        <w:rPr>
          <w:rFonts w:ascii="Times New Roman" w:hAnsi="Times New Roman" w:cs="Times New Roman"/>
          <w:sz w:val="24"/>
          <w:szCs w:val="24"/>
        </w:rPr>
        <w:t>con el o los jefes con quien tenga más contacto.</w:t>
      </w:r>
    </w:p>
    <w:p w14:paraId="56FB58BF"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804"/>
        <w:gridCol w:w="1162"/>
        <w:gridCol w:w="1162"/>
        <w:gridCol w:w="1206"/>
        <w:gridCol w:w="949"/>
        <w:gridCol w:w="949"/>
      </w:tblGrid>
      <w:tr w:rsidR="00831501" w:rsidRPr="00E5745C" w14:paraId="0C005EE2" w14:textId="77777777" w:rsidTr="00831501">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0388725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827" w:type="dxa"/>
            <w:tcBorders>
              <w:top w:val="single" w:sz="4" w:space="0" w:color="000000"/>
              <w:left w:val="single" w:sz="4" w:space="0" w:color="000000"/>
              <w:bottom w:val="single" w:sz="4" w:space="0" w:color="000000"/>
              <w:right w:val="single" w:sz="4" w:space="0" w:color="000000"/>
            </w:tcBorders>
            <w:shd w:val="clear" w:color="auto" w:fill="A6A6A6"/>
            <w:hideMark/>
          </w:tcPr>
          <w:p w14:paraId="2497ADC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69F379C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3C9374C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9" w:type="dxa"/>
            <w:tcBorders>
              <w:top w:val="single" w:sz="4" w:space="0" w:color="000000"/>
              <w:left w:val="single" w:sz="4" w:space="0" w:color="000000"/>
              <w:bottom w:val="single" w:sz="4" w:space="0" w:color="000000"/>
              <w:right w:val="single" w:sz="4" w:space="0" w:color="000000"/>
            </w:tcBorders>
            <w:shd w:val="clear" w:color="auto" w:fill="A6A6A6"/>
            <w:hideMark/>
          </w:tcPr>
          <w:p w14:paraId="7FF3B39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433D4B4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217E794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0AE6D4F0"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544CAC3" w14:textId="77777777" w:rsidR="00831501" w:rsidRPr="00E5745C" w:rsidRDefault="008E65C7" w:rsidP="008E65C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49</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3B235955" w14:textId="77777777" w:rsidR="00831501" w:rsidRPr="00E5745C" w:rsidRDefault="00E86FEB"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ayuda a organizar mejor el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26D81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3CA56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A218F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A5811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555D3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61A8102D"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483C49E" w14:textId="77777777" w:rsidR="00831501" w:rsidRPr="00E5745C" w:rsidRDefault="008E65C7" w:rsidP="008E65C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50</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5E1ABB89"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tiene en cuenta mis puntos de vista y</w:t>
            </w:r>
          </w:p>
          <w:p w14:paraId="42996451"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opiniones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AA405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72CC9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2013F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AB241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94E1D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3C0DB159"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78174DA" w14:textId="77777777" w:rsidR="00831501" w:rsidRPr="00E5745C" w:rsidRDefault="008E65C7" w:rsidP="008E65C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51</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0C6C9542" w14:textId="77777777" w:rsidR="00831501" w:rsidRPr="00E5745C" w:rsidRDefault="00E86FEB"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me anima para hacer mejor mi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A6B21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0AB6C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13DB3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CED4A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C00F0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10C7F005"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4597E71" w14:textId="77777777" w:rsidR="00831501" w:rsidRPr="00E5745C" w:rsidRDefault="008E65C7" w:rsidP="008E65C7">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52</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2854B076"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distribuye las tareas de forma que me</w:t>
            </w:r>
          </w:p>
          <w:p w14:paraId="540258A3" w14:textId="77777777" w:rsidR="00831501"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facilita el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0F40C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34EAC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1FE86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247B6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9F2E8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E65C7" w:rsidRPr="00E5745C" w14:paraId="2831CC8F"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4FAB88"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53</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487477B1"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me comunica a tiempo la información</w:t>
            </w:r>
          </w:p>
          <w:p w14:paraId="3720A1BC" w14:textId="77777777" w:rsidR="008E65C7"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relacionada con el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E97A5E"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085685"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EBF53A"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2B5B6E"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5F6EFE"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r>
      <w:tr w:rsidR="008E65C7" w:rsidRPr="00E5745C" w14:paraId="087182C2"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814BF7"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54</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104BF72F"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La orientación que me da mi jefe me ayuda a</w:t>
            </w:r>
          </w:p>
          <w:p w14:paraId="4D567F3E" w14:textId="77777777" w:rsidR="008E65C7"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hacer mejor el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5C5E12"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918546"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B292C4"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B535DB"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DFE56D"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r>
      <w:tr w:rsidR="008E65C7" w:rsidRPr="00E5745C" w14:paraId="13DCEA24"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B1FF22"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55</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189566BD" w14:textId="77777777" w:rsidR="008E65C7" w:rsidRPr="00E5745C" w:rsidRDefault="00E86FEB"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me ayuda a progresar en el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6931AA8"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726923"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382FD7"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9039ED"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0B0572"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r>
      <w:tr w:rsidR="008E65C7" w:rsidRPr="00E5745C" w14:paraId="2CA8A836"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0F2725"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56</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695D7587" w14:textId="77777777" w:rsidR="008E65C7" w:rsidRPr="00E5745C" w:rsidRDefault="00E86FEB"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me ayuda a sentirme bien en el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72B9FF"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565270"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A5749F"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77BABF"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441A11"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r>
      <w:tr w:rsidR="008E65C7" w:rsidRPr="00E5745C" w14:paraId="5CE78935"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49F5A2"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57</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79614145"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ayuda a solucionar los problemas que</w:t>
            </w:r>
          </w:p>
          <w:p w14:paraId="2311EE80" w14:textId="77777777" w:rsidR="008E65C7"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se presentan en el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F776DA"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972E37"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D49D1D"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9C6E07"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35CC32"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r>
      <w:tr w:rsidR="008E65C7" w:rsidRPr="00E5745C" w14:paraId="078699EB"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879770"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58</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21C96DB8" w14:textId="77777777" w:rsidR="008E65C7" w:rsidRPr="00E5745C" w:rsidRDefault="00E86FEB"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me trata con respeto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82F101"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647FF2"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8D0C73"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23980D"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8D29BB"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r>
      <w:tr w:rsidR="008E65C7" w:rsidRPr="00E5745C" w14:paraId="53182097"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CB7B93"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59</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0650A0E1" w14:textId="77777777" w:rsidR="008E65C7" w:rsidRPr="00E5745C" w:rsidRDefault="00E86FEB"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Siento que puedo confiar en mi jefe</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388F7C"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E56748"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B809D4"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5DC73B"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B10BA1"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r>
      <w:tr w:rsidR="008E65C7" w:rsidRPr="00E5745C" w14:paraId="64BF4179"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A7197E"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61</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2889F268" w14:textId="77777777" w:rsidR="00E86FEB"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jefe me brinda su apoyo cuando lo</w:t>
            </w:r>
          </w:p>
          <w:p w14:paraId="4F254E61" w14:textId="77777777" w:rsidR="008E65C7" w:rsidRPr="00E5745C" w:rsidRDefault="00E86FEB" w:rsidP="00E86FEB">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necesito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3CCDD5"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B1421D"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42354A"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034128"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E77D4F" w14:textId="77777777" w:rsidR="008E65C7" w:rsidRPr="00E5745C" w:rsidRDefault="008E65C7" w:rsidP="00831501">
            <w:pPr>
              <w:autoSpaceDE w:val="0"/>
              <w:autoSpaceDN w:val="0"/>
              <w:adjustRightInd w:val="0"/>
              <w:spacing w:after="0" w:line="240" w:lineRule="auto"/>
              <w:jc w:val="center"/>
              <w:rPr>
                <w:rFonts w:ascii="Times New Roman" w:hAnsi="Times New Roman" w:cs="Times New Roman"/>
                <w:i/>
                <w:iCs/>
                <w:sz w:val="24"/>
                <w:szCs w:val="24"/>
              </w:rPr>
            </w:pPr>
          </w:p>
        </w:tc>
      </w:tr>
    </w:tbl>
    <w:p w14:paraId="183FAFE0" w14:textId="77777777" w:rsidR="008E65C7" w:rsidRPr="00E5745C" w:rsidRDefault="008E65C7" w:rsidP="00831501">
      <w:pPr>
        <w:autoSpaceDE w:val="0"/>
        <w:autoSpaceDN w:val="0"/>
        <w:adjustRightInd w:val="0"/>
        <w:spacing w:after="0" w:line="360" w:lineRule="auto"/>
        <w:contextualSpacing/>
        <w:mirrorIndents/>
        <w:rPr>
          <w:rFonts w:ascii="Times New Roman" w:hAnsi="Times New Roman" w:cs="Times New Roman"/>
          <w:sz w:val="24"/>
          <w:szCs w:val="24"/>
        </w:rPr>
      </w:pPr>
    </w:p>
    <w:p w14:paraId="5E4AF3F3" w14:textId="77777777" w:rsidR="008E65C7" w:rsidRPr="00E5745C" w:rsidRDefault="008E65C7" w:rsidP="00831501">
      <w:pPr>
        <w:autoSpaceDE w:val="0"/>
        <w:autoSpaceDN w:val="0"/>
        <w:adjustRightInd w:val="0"/>
        <w:spacing w:after="0" w:line="360" w:lineRule="auto"/>
        <w:contextualSpacing/>
        <w:mirrorIndents/>
        <w:rPr>
          <w:rFonts w:ascii="Times New Roman" w:hAnsi="Times New Roman" w:cs="Times New Roman"/>
          <w:sz w:val="24"/>
          <w:szCs w:val="24"/>
        </w:rPr>
      </w:pPr>
    </w:p>
    <w:p w14:paraId="7C7D875E" w14:textId="77777777" w:rsidR="00831501" w:rsidRPr="00E5745C" w:rsidRDefault="008E65C7"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Las siguientes preguntas indagan sobre las relaciones con otras personas y el apoyo entre las personas de su trabajo </w:t>
      </w:r>
    </w:p>
    <w:p w14:paraId="76BF1609" w14:textId="77777777" w:rsidR="00E111CA" w:rsidRPr="00E5745C" w:rsidRDefault="00E111CA" w:rsidP="00831501">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804"/>
        <w:gridCol w:w="1162"/>
        <w:gridCol w:w="1162"/>
        <w:gridCol w:w="1206"/>
        <w:gridCol w:w="949"/>
        <w:gridCol w:w="949"/>
      </w:tblGrid>
      <w:tr w:rsidR="00831501" w:rsidRPr="00E5745C" w14:paraId="7AF8C293" w14:textId="77777777" w:rsidTr="00831501">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1BBD3EE6" w14:textId="77777777" w:rsidR="00831501" w:rsidRPr="00E5745C" w:rsidRDefault="00831501" w:rsidP="00E111CA">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827" w:type="dxa"/>
            <w:tcBorders>
              <w:top w:val="single" w:sz="4" w:space="0" w:color="000000"/>
              <w:left w:val="single" w:sz="4" w:space="0" w:color="000000"/>
              <w:bottom w:val="single" w:sz="4" w:space="0" w:color="000000"/>
              <w:right w:val="single" w:sz="4" w:space="0" w:color="000000"/>
            </w:tcBorders>
            <w:shd w:val="clear" w:color="auto" w:fill="A6A6A6"/>
            <w:hideMark/>
          </w:tcPr>
          <w:p w14:paraId="4622B91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3D24C39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4671205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9" w:type="dxa"/>
            <w:tcBorders>
              <w:top w:val="single" w:sz="4" w:space="0" w:color="000000"/>
              <w:left w:val="single" w:sz="4" w:space="0" w:color="000000"/>
              <w:bottom w:val="single" w:sz="4" w:space="0" w:color="000000"/>
              <w:right w:val="single" w:sz="4" w:space="0" w:color="000000"/>
            </w:tcBorders>
            <w:shd w:val="clear" w:color="auto" w:fill="A6A6A6"/>
            <w:hideMark/>
          </w:tcPr>
          <w:p w14:paraId="7CF2C6A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08BBEA1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2C0FF362"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831501" w:rsidRPr="00E5745C" w14:paraId="377986B7"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44D88A6" w14:textId="77777777" w:rsidR="00831501"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62</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1D801CE7"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agrada el ambiente de mi grupo de</w:t>
            </w:r>
          </w:p>
          <w:p w14:paraId="56E1802A" w14:textId="77777777" w:rsidR="00831501"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FEB89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FBE02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D22E1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3E71E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A3C2E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716D7184"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C31F00C" w14:textId="77777777" w:rsidR="00831501"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63</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32D2E6D5"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mi grupo de trabajo me tratan de forma</w:t>
            </w:r>
          </w:p>
          <w:p w14:paraId="5FEE577D" w14:textId="77777777" w:rsidR="00831501"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respetuosa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9F35A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D9CF9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FE774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31BB74"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F1058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36CBB9E1"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EA8C99F" w14:textId="77777777" w:rsidR="00831501"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64</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7C4B8531"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Siento que puedo confiar en mis compañeros</w:t>
            </w:r>
          </w:p>
          <w:p w14:paraId="78419DFC" w14:textId="77777777" w:rsidR="00831501"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de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56D00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782DC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8222A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796E2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840BF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0D30F7CC"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0A6BA97" w14:textId="77777777" w:rsidR="00831501"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65</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57510221"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siento a gusto con mis compañeros de</w:t>
            </w:r>
          </w:p>
          <w:p w14:paraId="59CB8C92" w14:textId="77777777" w:rsidR="00831501"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DC9C0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5B5E7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44AB10"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6373D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6079E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4067CD70"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A9F0A07" w14:textId="77777777" w:rsidR="00831501"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66</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32507BDF"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mi grupo de trabajo algunas personas me</w:t>
            </w:r>
          </w:p>
          <w:p w14:paraId="54ACDEDF" w14:textId="77777777" w:rsidR="00831501"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maltratan</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EEE81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4A23A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46961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F88A5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E0A00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512502F8"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941118F" w14:textId="77777777" w:rsidR="00831501"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67</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004B8CEB"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Entre compañeros solucionamos los</w:t>
            </w:r>
          </w:p>
          <w:p w14:paraId="6D69D169" w14:textId="77777777" w:rsidR="00831501"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problemas de forma respetuosa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93924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5F434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A59979"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FD68C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A9B8D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59AC6A63"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3EFCF78" w14:textId="77777777" w:rsidR="00831501"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68</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71F6ED3B" w14:textId="77777777" w:rsidR="00831501" w:rsidRPr="00E5745C" w:rsidRDefault="0006418A"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grupo de trabajo es muy unido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F7EAF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FCF8C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E1440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FBE144"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FDB8E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0026E810"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67A2F55" w14:textId="77777777" w:rsidR="00831501"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69</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5876A1C6"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Cuando tenemos que realizar trabajo de</w:t>
            </w:r>
          </w:p>
          <w:p w14:paraId="5A291739" w14:textId="77777777" w:rsidR="00831501"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grupo los compañeros colaboran</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6CCDE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2516B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E4B8F4"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98400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DC5E9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831501" w:rsidRPr="00E5745C" w14:paraId="18AC7F2F"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FA154D9" w14:textId="77777777" w:rsidR="00831501"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70</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1B40FB07"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Es fácil poner de acuerdo al grupo para hacer</w:t>
            </w:r>
          </w:p>
          <w:p w14:paraId="26EAF683" w14:textId="77777777" w:rsidR="00831501"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el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FFD78F"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FD45D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6E22FA"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4095A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BB0B4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665B6DBD"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97E034" w14:textId="77777777" w:rsidR="00E111CA"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71</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5980F239"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Mis compañeros de trabajo me ayudan</w:t>
            </w:r>
          </w:p>
          <w:p w14:paraId="42D94B8D"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cuando tengo dificultades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3427B5"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E4092B"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409C3A"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B61C3C"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66085A"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44B64EE0"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8DCE0A" w14:textId="77777777" w:rsidR="00E111CA"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72</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4726426E"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mi trabajo las personas nos apoyamos</w:t>
            </w:r>
          </w:p>
          <w:p w14:paraId="21CF45E9"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unos a otros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B9CE38"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28F444"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2F97D7"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E0E35A"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7EE223"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103F3FB8" w14:textId="77777777" w:rsidTr="00831501">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FCD260" w14:textId="77777777" w:rsidR="00E111CA"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73</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1E1F6F0A"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Algunos compañeros de trabajo me escuchan</w:t>
            </w:r>
          </w:p>
          <w:p w14:paraId="36F39505"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cuando tengo problemas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A8B81C"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ABD51A"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1B1280"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A179FE"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D1AF50" w14:textId="77777777" w:rsidR="00E111CA" w:rsidRPr="00E5745C" w:rsidRDefault="00E111CA" w:rsidP="00831501">
            <w:pPr>
              <w:autoSpaceDE w:val="0"/>
              <w:autoSpaceDN w:val="0"/>
              <w:adjustRightInd w:val="0"/>
              <w:spacing w:after="0" w:line="240" w:lineRule="auto"/>
              <w:jc w:val="center"/>
              <w:rPr>
                <w:rFonts w:ascii="Times New Roman" w:hAnsi="Times New Roman" w:cs="Times New Roman"/>
                <w:i/>
                <w:iCs/>
                <w:sz w:val="24"/>
                <w:szCs w:val="24"/>
              </w:rPr>
            </w:pPr>
          </w:p>
        </w:tc>
      </w:tr>
    </w:tbl>
    <w:p w14:paraId="657C3D66"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p>
    <w:p w14:paraId="6A4C5DC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p>
    <w:p w14:paraId="0EB762F5" w14:textId="77777777" w:rsidR="00831501" w:rsidRPr="00E5745C" w:rsidRDefault="00E111CA" w:rsidP="00E111CA">
      <w:pPr>
        <w:autoSpaceDE w:val="0"/>
        <w:autoSpaceDN w:val="0"/>
        <w:adjustRightInd w:val="0"/>
        <w:spacing w:after="0" w:line="240" w:lineRule="auto"/>
        <w:rPr>
          <w:rFonts w:ascii="Times New Roman" w:hAnsi="Times New Roman" w:cs="Times New Roman"/>
          <w:bCs/>
          <w:sz w:val="24"/>
          <w:szCs w:val="24"/>
        </w:rPr>
      </w:pPr>
      <w:r w:rsidRPr="00E5745C">
        <w:rPr>
          <w:rFonts w:ascii="Times New Roman" w:hAnsi="Times New Roman" w:cs="Times New Roman"/>
          <w:bCs/>
          <w:sz w:val="24"/>
          <w:szCs w:val="24"/>
        </w:rPr>
        <w:t xml:space="preserve">Las siguientes preguntas están relacionadas con la información que usted recibe sobre el rendimiento en el trabajo. </w:t>
      </w:r>
    </w:p>
    <w:p w14:paraId="2C5C108B"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p>
    <w:p w14:paraId="62F37F8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804"/>
        <w:gridCol w:w="1162"/>
        <w:gridCol w:w="1162"/>
        <w:gridCol w:w="1206"/>
        <w:gridCol w:w="949"/>
        <w:gridCol w:w="949"/>
      </w:tblGrid>
      <w:tr w:rsidR="00E111CA" w:rsidRPr="00E5745C" w14:paraId="777A2546" w14:textId="77777777" w:rsidTr="0044367F">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327078D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827" w:type="dxa"/>
            <w:tcBorders>
              <w:top w:val="single" w:sz="4" w:space="0" w:color="000000"/>
              <w:left w:val="single" w:sz="4" w:space="0" w:color="000000"/>
              <w:bottom w:val="single" w:sz="4" w:space="0" w:color="000000"/>
              <w:right w:val="single" w:sz="4" w:space="0" w:color="000000"/>
            </w:tcBorders>
            <w:shd w:val="clear" w:color="auto" w:fill="A6A6A6"/>
            <w:hideMark/>
          </w:tcPr>
          <w:p w14:paraId="1FD8DAA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5D48E68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50C082D0"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9" w:type="dxa"/>
            <w:tcBorders>
              <w:top w:val="single" w:sz="4" w:space="0" w:color="000000"/>
              <w:left w:val="single" w:sz="4" w:space="0" w:color="000000"/>
              <w:bottom w:val="single" w:sz="4" w:space="0" w:color="000000"/>
              <w:right w:val="single" w:sz="4" w:space="0" w:color="000000"/>
            </w:tcBorders>
            <w:shd w:val="clear" w:color="auto" w:fill="A6A6A6"/>
            <w:hideMark/>
          </w:tcPr>
          <w:p w14:paraId="0467412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083A411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3DE0E33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E111CA" w:rsidRPr="00E5745C" w14:paraId="0DF6F5B0"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3F4DC47" w14:textId="77777777" w:rsidR="00E111CA"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74</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03B34E5D"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informan sobre lo que hago bien en mi</w:t>
            </w:r>
          </w:p>
          <w:p w14:paraId="10D1EC9A"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6E86D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38D1F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DB7FA5"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BC960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D4C0D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39BC869D"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63C24E5" w14:textId="77777777" w:rsidR="00E111CA"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75</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5C605BBA"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informan sobre lo que debo mejorar en mi</w:t>
            </w:r>
          </w:p>
          <w:p w14:paraId="77ABD60B"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3F5E4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10B46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E6328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2E4894"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A32B30"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16FF87C1"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084F507" w14:textId="77777777" w:rsidR="00E111CA"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76</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57B8C5AA"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La información que recibo sobre mi</w:t>
            </w:r>
          </w:p>
          <w:p w14:paraId="6683E678"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rendimiento en el trabajo es clara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2D7005"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2F554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9E70FCF"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564694"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DE661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5E9F508B"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407B334" w14:textId="77777777" w:rsidR="00E111CA"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77</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1672C5A8"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La forma como evalúan mi trabajo en la</w:t>
            </w:r>
          </w:p>
          <w:p w14:paraId="4C1589DC"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empresa me ayuda a mejorar</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568FD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DA146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4DD530"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F8727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4D46B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414536CB"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0E1D1D2" w14:textId="77777777" w:rsidR="00E111CA" w:rsidRPr="00E5745C" w:rsidRDefault="00E111CA" w:rsidP="00E111CA">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78</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123B194B"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 informan a tiempo sobre lo que debo</w:t>
            </w:r>
          </w:p>
          <w:p w14:paraId="004607F9"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mejorar en el trabajo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AC9800"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5008D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7054A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6CD60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5AC504"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bl>
    <w:p w14:paraId="1753EBD4" w14:textId="77777777" w:rsidR="00831501" w:rsidRPr="00E5745C" w:rsidRDefault="00831501" w:rsidP="00E111CA">
      <w:pPr>
        <w:autoSpaceDE w:val="0"/>
        <w:autoSpaceDN w:val="0"/>
        <w:adjustRightInd w:val="0"/>
        <w:spacing w:after="0" w:line="240" w:lineRule="auto"/>
        <w:rPr>
          <w:rFonts w:ascii="Times New Roman" w:hAnsi="Times New Roman" w:cs="Times New Roman"/>
          <w:b/>
          <w:bCs/>
          <w:sz w:val="24"/>
          <w:szCs w:val="24"/>
        </w:rPr>
      </w:pPr>
    </w:p>
    <w:p w14:paraId="098AF4F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p>
    <w:p w14:paraId="32E37B9F" w14:textId="77777777" w:rsidR="00831501" w:rsidRPr="00E5745C" w:rsidRDefault="00E111CA" w:rsidP="00E111CA">
      <w:pPr>
        <w:autoSpaceDE w:val="0"/>
        <w:autoSpaceDN w:val="0"/>
        <w:adjustRightInd w:val="0"/>
        <w:spacing w:after="0" w:line="240" w:lineRule="auto"/>
        <w:rPr>
          <w:rFonts w:ascii="Times New Roman" w:hAnsi="Times New Roman" w:cs="Times New Roman"/>
          <w:bCs/>
          <w:sz w:val="24"/>
          <w:szCs w:val="24"/>
        </w:rPr>
      </w:pPr>
      <w:r w:rsidRPr="00E5745C">
        <w:rPr>
          <w:rFonts w:ascii="Times New Roman" w:hAnsi="Times New Roman" w:cs="Times New Roman"/>
          <w:bCs/>
          <w:sz w:val="24"/>
          <w:szCs w:val="24"/>
        </w:rPr>
        <w:t>Las siguientes preguntas están relacionadas con la satisfacción, reconocimiento y la seguridad que le ofrece su trabajo.</w:t>
      </w:r>
    </w:p>
    <w:p w14:paraId="5C0A53D5" w14:textId="77777777" w:rsidR="00E111CA" w:rsidRPr="00E5745C" w:rsidRDefault="00E111CA" w:rsidP="00E111CA">
      <w:pPr>
        <w:autoSpaceDE w:val="0"/>
        <w:autoSpaceDN w:val="0"/>
        <w:adjustRightInd w:val="0"/>
        <w:spacing w:after="0" w:line="240" w:lineRule="auto"/>
        <w:rPr>
          <w:rFonts w:ascii="Times New Roman" w:hAnsi="Times New Roman" w:cs="Times New Roman"/>
          <w:bCs/>
          <w:sz w:val="24"/>
          <w:szCs w:val="24"/>
        </w:rPr>
      </w:pPr>
    </w:p>
    <w:p w14:paraId="133F00C0" w14:textId="77777777" w:rsidR="00E111CA" w:rsidRPr="00E5745C" w:rsidRDefault="00E111CA" w:rsidP="00E111CA">
      <w:pPr>
        <w:autoSpaceDE w:val="0"/>
        <w:autoSpaceDN w:val="0"/>
        <w:adjustRightInd w:val="0"/>
        <w:spacing w:after="0" w:line="240" w:lineRule="auto"/>
        <w:rPr>
          <w:rFonts w:ascii="Times New Roman" w:hAnsi="Times New Roman" w:cs="Times New Roman"/>
          <w:bCs/>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804"/>
        <w:gridCol w:w="1162"/>
        <w:gridCol w:w="1162"/>
        <w:gridCol w:w="1206"/>
        <w:gridCol w:w="949"/>
        <w:gridCol w:w="949"/>
      </w:tblGrid>
      <w:tr w:rsidR="00E111CA" w:rsidRPr="00E5745C" w14:paraId="6338CB27" w14:textId="77777777" w:rsidTr="0044367F">
        <w:tc>
          <w:tcPr>
            <w:tcW w:w="790" w:type="dxa"/>
            <w:tcBorders>
              <w:top w:val="single" w:sz="4" w:space="0" w:color="000000"/>
              <w:left w:val="single" w:sz="4" w:space="0" w:color="000000"/>
              <w:bottom w:val="single" w:sz="4" w:space="0" w:color="000000"/>
              <w:right w:val="single" w:sz="4" w:space="0" w:color="000000"/>
            </w:tcBorders>
            <w:shd w:val="clear" w:color="auto" w:fill="A6A6A6"/>
            <w:hideMark/>
          </w:tcPr>
          <w:p w14:paraId="730C8E94"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827" w:type="dxa"/>
            <w:tcBorders>
              <w:top w:val="single" w:sz="4" w:space="0" w:color="000000"/>
              <w:left w:val="single" w:sz="4" w:space="0" w:color="000000"/>
              <w:bottom w:val="single" w:sz="4" w:space="0" w:color="000000"/>
              <w:right w:val="single" w:sz="4" w:space="0" w:color="000000"/>
            </w:tcBorders>
            <w:shd w:val="clear" w:color="auto" w:fill="A6A6A6"/>
            <w:hideMark/>
          </w:tcPr>
          <w:p w14:paraId="43C6B2E2"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38C97054"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64" w:type="dxa"/>
            <w:tcBorders>
              <w:top w:val="single" w:sz="4" w:space="0" w:color="000000"/>
              <w:left w:val="single" w:sz="4" w:space="0" w:color="000000"/>
              <w:bottom w:val="single" w:sz="4" w:space="0" w:color="000000"/>
              <w:right w:val="single" w:sz="4" w:space="0" w:color="000000"/>
            </w:tcBorders>
            <w:shd w:val="clear" w:color="auto" w:fill="A6A6A6"/>
            <w:hideMark/>
          </w:tcPr>
          <w:p w14:paraId="22E71365"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209" w:type="dxa"/>
            <w:tcBorders>
              <w:top w:val="single" w:sz="4" w:space="0" w:color="000000"/>
              <w:left w:val="single" w:sz="4" w:space="0" w:color="000000"/>
              <w:bottom w:val="single" w:sz="4" w:space="0" w:color="000000"/>
              <w:right w:val="single" w:sz="4" w:space="0" w:color="000000"/>
            </w:tcBorders>
            <w:shd w:val="clear" w:color="auto" w:fill="A6A6A6"/>
            <w:hideMark/>
          </w:tcPr>
          <w:p w14:paraId="15DFCB1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457F943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50" w:type="dxa"/>
            <w:tcBorders>
              <w:top w:val="single" w:sz="4" w:space="0" w:color="000000"/>
              <w:left w:val="single" w:sz="4" w:space="0" w:color="000000"/>
              <w:bottom w:val="single" w:sz="4" w:space="0" w:color="000000"/>
              <w:right w:val="single" w:sz="4" w:space="0" w:color="000000"/>
            </w:tcBorders>
            <w:shd w:val="clear" w:color="auto" w:fill="A6A6A6"/>
            <w:hideMark/>
          </w:tcPr>
          <w:p w14:paraId="4A66C24C"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E111CA" w:rsidRPr="00E5745C" w14:paraId="6AEA4093"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4D68670"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79</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04F0466A" w14:textId="77777777" w:rsidR="00E111CA" w:rsidRPr="00E5745C" w:rsidRDefault="0006418A" w:rsidP="0044367F">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la empresa me pagan a tiempo mi salario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CA0E2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8E9AA2"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CEFAD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7ACB1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CE5D9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3C287806"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7BC40D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80</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4C1122B2"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El pago que recibo es el que me ofreció la</w:t>
            </w:r>
          </w:p>
          <w:p w14:paraId="486CDA49"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empresa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FEF14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7ABA3C"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47654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05AB63"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8CD732"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5F789804"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791565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81</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1DAB4C56"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El pago que recibo es el que merezco por el</w:t>
            </w:r>
          </w:p>
          <w:p w14:paraId="4F9C4034"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trabajo que realizo</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57F73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B4ABA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2A5DB2"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592D57"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2D1482"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1A58FB53"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06CB4A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82</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555B7DC0"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mi trabajo tengo posibilidades de</w:t>
            </w:r>
          </w:p>
          <w:p w14:paraId="31F41E18"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progresar</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33556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607D0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AA48B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B585E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DCEF3"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48570523"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2AE57B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83</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5568335D"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Las personas que hacen bien el trabajo</w:t>
            </w:r>
          </w:p>
          <w:p w14:paraId="19876ADA"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pueden progresar en la empresa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1AEE8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3DC03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30475C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26D457"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ACFC47"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70CC7A80"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D6CE54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84</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65A4E5A1"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La empresa se preocupa por el bienestar de</w:t>
            </w:r>
          </w:p>
          <w:p w14:paraId="020A2F9A"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los trabajadores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D0DFD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27299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73A6C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D2E69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E5A3DF"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6DCCB312"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F846E3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85</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46844B02" w14:textId="77777777" w:rsidR="00E111CA" w:rsidRPr="00E5745C" w:rsidRDefault="0006418A" w:rsidP="0044367F">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en la empresa es estable</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3E534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0DDCE7"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E06B6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850DF5"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754B0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09552AE9"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0FE9DB7"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86</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22F57024" w14:textId="77777777" w:rsidR="00E111CA" w:rsidRPr="00E5745C" w:rsidRDefault="0006418A" w:rsidP="0044367F">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El trabajo que hago me hace sentir bien</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DBD5D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A68A5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171104"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F48A43"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6914F0"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53BFAFB7"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35BD987"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87</w:t>
            </w:r>
          </w:p>
        </w:tc>
        <w:tc>
          <w:tcPr>
            <w:tcW w:w="2827" w:type="dxa"/>
            <w:tcBorders>
              <w:top w:val="single" w:sz="4" w:space="0" w:color="000000"/>
              <w:left w:val="single" w:sz="4" w:space="0" w:color="000000"/>
              <w:bottom w:val="single" w:sz="4" w:space="0" w:color="000000"/>
              <w:right w:val="single" w:sz="4" w:space="0" w:color="000000"/>
            </w:tcBorders>
            <w:shd w:val="clear" w:color="auto" w:fill="auto"/>
            <w:hideMark/>
          </w:tcPr>
          <w:p w14:paraId="15B4E251" w14:textId="77777777" w:rsidR="00E111CA" w:rsidRPr="00E5745C" w:rsidRDefault="0006418A" w:rsidP="0044367F">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Siento orgullo de trabajar en esta empresa</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5B01D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62425C"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98B88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EC35EF"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DE0DAF"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6114E639" w14:textId="77777777" w:rsidTr="0044367F">
        <w:trPr>
          <w:trHeight w:val="512"/>
        </w:trPr>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C4E1B5"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88</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14:paraId="4B13E1FA" w14:textId="77777777" w:rsidR="00E111CA" w:rsidRPr="00E5745C" w:rsidRDefault="0006418A" w:rsidP="0044367F">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Hablo bien de la empresa con otras personas</w:t>
            </w: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D10C2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6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CC60A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2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A4C5C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4343EC"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91812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bl>
    <w:p w14:paraId="79D0FADC" w14:textId="77777777" w:rsidR="00E111CA" w:rsidRPr="00E5745C" w:rsidRDefault="00E111CA" w:rsidP="00E111CA">
      <w:pPr>
        <w:autoSpaceDE w:val="0"/>
        <w:autoSpaceDN w:val="0"/>
        <w:adjustRightInd w:val="0"/>
        <w:spacing w:after="0" w:line="240" w:lineRule="auto"/>
        <w:rPr>
          <w:rFonts w:ascii="Times New Roman" w:hAnsi="Times New Roman" w:cs="Times New Roman"/>
          <w:bCs/>
          <w:sz w:val="24"/>
          <w:szCs w:val="24"/>
        </w:rPr>
      </w:pPr>
    </w:p>
    <w:p w14:paraId="6134C82D" w14:textId="77777777" w:rsidR="00831501" w:rsidRPr="00E5745C" w:rsidRDefault="00831501" w:rsidP="00831501">
      <w:pPr>
        <w:autoSpaceDE w:val="0"/>
        <w:autoSpaceDN w:val="0"/>
        <w:adjustRightInd w:val="0"/>
        <w:spacing w:after="0" w:line="240" w:lineRule="auto"/>
        <w:rPr>
          <w:rFonts w:ascii="Times New Roman" w:hAnsi="Times New Roman" w:cs="Times New Roman"/>
          <w:b/>
          <w:bCs/>
          <w:sz w:val="24"/>
          <w:szCs w:val="24"/>
        </w:rPr>
      </w:pPr>
    </w:p>
    <w:p w14:paraId="40F042BC" w14:textId="77777777" w:rsidR="00E111CA" w:rsidRPr="00E5745C" w:rsidRDefault="00E111CA" w:rsidP="00E111CA">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Las siguientes preguntas están relacionadas con la atención a clientes y usuarios.</w:t>
      </w:r>
    </w:p>
    <w:p w14:paraId="5C3CFEB6" w14:textId="77777777" w:rsidR="00E111CA" w:rsidRPr="00E5745C" w:rsidRDefault="00E111CA" w:rsidP="00E111CA">
      <w:pPr>
        <w:autoSpaceDE w:val="0"/>
        <w:autoSpaceDN w:val="0"/>
        <w:adjustRightInd w:val="0"/>
        <w:spacing w:after="0" w:line="360" w:lineRule="auto"/>
        <w:contextualSpacing/>
        <w:mirrorIndents/>
        <w:rPr>
          <w:rFonts w:ascii="Times New Roman" w:hAnsi="Times New Roman" w:cs="Times New Roman"/>
          <w:sz w:val="24"/>
          <w:szCs w:val="24"/>
        </w:rPr>
      </w:pPr>
    </w:p>
    <w:tbl>
      <w:tblPr>
        <w:tblpPr w:leftFromText="141" w:rightFromText="141" w:vertAnchor="text" w:horzAnchor="page" w:tblpX="7787" w:tblpY="-9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6"/>
        <w:gridCol w:w="383"/>
      </w:tblGrid>
      <w:tr w:rsidR="00E111CA" w:rsidRPr="00E5745C" w14:paraId="4DA8A06E" w14:textId="77777777" w:rsidTr="0044367F">
        <w:tc>
          <w:tcPr>
            <w:tcW w:w="576" w:type="dxa"/>
            <w:tcBorders>
              <w:top w:val="single" w:sz="4" w:space="0" w:color="000000"/>
              <w:left w:val="single" w:sz="4" w:space="0" w:color="000000"/>
              <w:bottom w:val="single" w:sz="4" w:space="0" w:color="000000"/>
              <w:right w:val="single" w:sz="4" w:space="0" w:color="000000"/>
            </w:tcBorders>
            <w:shd w:val="clear" w:color="auto" w:fill="auto"/>
            <w:hideMark/>
          </w:tcPr>
          <w:p w14:paraId="2B0472D8" w14:textId="77777777" w:rsidR="00E111CA" w:rsidRPr="00E5745C" w:rsidRDefault="00E111CA" w:rsidP="0044367F">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SI</w:t>
            </w:r>
          </w:p>
        </w:tc>
        <w:tc>
          <w:tcPr>
            <w:tcW w:w="383" w:type="dxa"/>
            <w:tcBorders>
              <w:top w:val="single" w:sz="4" w:space="0" w:color="000000"/>
              <w:left w:val="single" w:sz="4" w:space="0" w:color="000000"/>
              <w:bottom w:val="single" w:sz="4" w:space="0" w:color="000000"/>
              <w:right w:val="single" w:sz="4" w:space="0" w:color="000000"/>
            </w:tcBorders>
            <w:shd w:val="clear" w:color="auto" w:fill="auto"/>
          </w:tcPr>
          <w:p w14:paraId="64B6A36E" w14:textId="77777777" w:rsidR="00E111CA" w:rsidRPr="00E5745C" w:rsidRDefault="00E111CA" w:rsidP="0044367F">
            <w:pPr>
              <w:autoSpaceDE w:val="0"/>
              <w:autoSpaceDN w:val="0"/>
              <w:adjustRightInd w:val="0"/>
              <w:spacing w:after="0" w:line="360" w:lineRule="auto"/>
              <w:contextualSpacing/>
              <w:mirrorIndents/>
              <w:rPr>
                <w:rFonts w:ascii="Times New Roman" w:hAnsi="Times New Roman" w:cs="Times New Roman"/>
                <w:sz w:val="24"/>
                <w:szCs w:val="24"/>
              </w:rPr>
            </w:pPr>
          </w:p>
        </w:tc>
      </w:tr>
      <w:tr w:rsidR="00E111CA" w:rsidRPr="00E5745C" w14:paraId="118938BB" w14:textId="77777777" w:rsidTr="0044367F">
        <w:tc>
          <w:tcPr>
            <w:tcW w:w="576" w:type="dxa"/>
            <w:tcBorders>
              <w:top w:val="single" w:sz="4" w:space="0" w:color="000000"/>
              <w:left w:val="single" w:sz="4" w:space="0" w:color="000000"/>
              <w:bottom w:val="single" w:sz="4" w:space="0" w:color="000000"/>
              <w:right w:val="single" w:sz="4" w:space="0" w:color="000000"/>
            </w:tcBorders>
            <w:shd w:val="clear" w:color="auto" w:fill="auto"/>
            <w:hideMark/>
          </w:tcPr>
          <w:p w14:paraId="591F8443" w14:textId="77777777" w:rsidR="00E111CA" w:rsidRPr="00E5745C" w:rsidRDefault="00E111CA" w:rsidP="0044367F">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NO</w:t>
            </w:r>
          </w:p>
        </w:tc>
        <w:tc>
          <w:tcPr>
            <w:tcW w:w="383" w:type="dxa"/>
            <w:tcBorders>
              <w:top w:val="single" w:sz="4" w:space="0" w:color="000000"/>
              <w:left w:val="single" w:sz="4" w:space="0" w:color="000000"/>
              <w:bottom w:val="single" w:sz="4" w:space="0" w:color="000000"/>
              <w:right w:val="single" w:sz="4" w:space="0" w:color="000000"/>
            </w:tcBorders>
            <w:shd w:val="clear" w:color="auto" w:fill="auto"/>
          </w:tcPr>
          <w:p w14:paraId="2921D230" w14:textId="77777777" w:rsidR="00E111CA" w:rsidRPr="00E5745C" w:rsidRDefault="00E111CA" w:rsidP="0044367F">
            <w:pPr>
              <w:autoSpaceDE w:val="0"/>
              <w:autoSpaceDN w:val="0"/>
              <w:adjustRightInd w:val="0"/>
              <w:spacing w:after="0" w:line="360" w:lineRule="auto"/>
              <w:contextualSpacing/>
              <w:mirrorIndents/>
              <w:rPr>
                <w:rFonts w:ascii="Times New Roman" w:hAnsi="Times New Roman" w:cs="Times New Roman"/>
                <w:sz w:val="24"/>
                <w:szCs w:val="24"/>
              </w:rPr>
            </w:pPr>
          </w:p>
        </w:tc>
      </w:tr>
    </w:tbl>
    <w:p w14:paraId="585227BD" w14:textId="77777777" w:rsidR="00E111CA" w:rsidRPr="00E5745C" w:rsidRDefault="00E111CA" w:rsidP="00E111CA">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 xml:space="preserve">En mi trabajo debo brindar servicio a clientes o usuarios:  </w:t>
      </w:r>
    </w:p>
    <w:p w14:paraId="62CB5447" w14:textId="77777777" w:rsidR="00E111CA" w:rsidRPr="00E5745C" w:rsidRDefault="00E111CA" w:rsidP="00E111CA">
      <w:pPr>
        <w:autoSpaceDE w:val="0"/>
        <w:autoSpaceDN w:val="0"/>
        <w:adjustRightInd w:val="0"/>
        <w:spacing w:after="0" w:line="360" w:lineRule="auto"/>
        <w:contextualSpacing/>
        <w:mirrorIndents/>
        <w:rPr>
          <w:rFonts w:ascii="Times New Roman" w:hAnsi="Times New Roman" w:cs="Times New Roman"/>
          <w:sz w:val="24"/>
          <w:szCs w:val="24"/>
        </w:rPr>
      </w:pPr>
    </w:p>
    <w:p w14:paraId="2D6D00BC" w14:textId="77777777" w:rsidR="00E111CA" w:rsidRPr="00E5745C" w:rsidRDefault="00E111CA" w:rsidP="00E111CA">
      <w:pPr>
        <w:autoSpaceDE w:val="0"/>
        <w:autoSpaceDN w:val="0"/>
        <w:adjustRightInd w:val="0"/>
        <w:spacing w:after="0" w:line="360" w:lineRule="auto"/>
        <w:contextualSpacing/>
        <w:mirrorIndents/>
        <w:rPr>
          <w:rFonts w:ascii="Times New Roman" w:hAnsi="Times New Roman" w:cs="Times New Roman"/>
          <w:sz w:val="24"/>
          <w:szCs w:val="24"/>
        </w:rPr>
      </w:pPr>
    </w:p>
    <w:p w14:paraId="49C1F713" w14:textId="77777777" w:rsidR="00E111CA" w:rsidRPr="00E5745C" w:rsidRDefault="00E111CA" w:rsidP="00E111CA">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 xml:space="preserve">Si su respuesta fue </w:t>
      </w:r>
      <w:r w:rsidRPr="00E5745C">
        <w:rPr>
          <w:rFonts w:ascii="Times New Roman" w:hAnsi="Times New Roman" w:cs="Times New Roman"/>
          <w:b/>
          <w:sz w:val="24"/>
          <w:szCs w:val="24"/>
        </w:rPr>
        <w:t>SI</w:t>
      </w:r>
      <w:r w:rsidRPr="00E5745C">
        <w:rPr>
          <w:rFonts w:ascii="Times New Roman" w:hAnsi="Times New Roman" w:cs="Times New Roman"/>
          <w:sz w:val="24"/>
          <w:szCs w:val="24"/>
        </w:rPr>
        <w:t xml:space="preserve"> por favor responda las siguientes preguntas. </w:t>
      </w:r>
    </w:p>
    <w:p w14:paraId="31307862" w14:textId="77777777" w:rsidR="00E111CA" w:rsidRPr="00E5745C" w:rsidRDefault="00E111CA" w:rsidP="00E111CA">
      <w:pPr>
        <w:autoSpaceDE w:val="0"/>
        <w:autoSpaceDN w:val="0"/>
        <w:adjustRightInd w:val="0"/>
        <w:spacing w:after="0" w:line="360" w:lineRule="auto"/>
        <w:contextualSpacing/>
        <w:mirrorIndents/>
        <w:rPr>
          <w:rFonts w:ascii="Times New Roman" w:hAnsi="Times New Roman" w:cs="Times New Roman"/>
          <w:sz w:val="24"/>
          <w:szCs w:val="24"/>
        </w:rPr>
      </w:pPr>
    </w:p>
    <w:p w14:paraId="2B871155" w14:textId="77777777" w:rsidR="00E111CA" w:rsidRPr="00E5745C" w:rsidRDefault="00E111CA" w:rsidP="00E111CA">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 xml:space="preserve">Si su respuesta fue NO pase a las preguntas de la siguiente sección: </w:t>
      </w:r>
      <w:r w:rsidRPr="00E5745C">
        <w:rPr>
          <w:rFonts w:ascii="Times New Roman" w:hAnsi="Times New Roman" w:cs="Times New Roman"/>
          <w:b/>
          <w:bCs/>
          <w:i/>
          <w:iCs/>
          <w:sz w:val="24"/>
          <w:szCs w:val="24"/>
        </w:rPr>
        <w:t>FICHA DE DATOS GENERALES</w:t>
      </w:r>
      <w:r w:rsidRPr="00E5745C">
        <w:rPr>
          <w:rFonts w:ascii="Times New Roman" w:hAnsi="Times New Roman" w:cs="Times New Roman"/>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616"/>
        <w:gridCol w:w="1148"/>
        <w:gridCol w:w="1148"/>
        <w:gridCol w:w="1183"/>
        <w:gridCol w:w="938"/>
        <w:gridCol w:w="938"/>
      </w:tblGrid>
      <w:tr w:rsidR="00E111CA" w:rsidRPr="00E5745C" w14:paraId="2A9515AA" w14:textId="77777777" w:rsidTr="00C8290D">
        <w:tc>
          <w:tcPr>
            <w:tcW w:w="857" w:type="dxa"/>
            <w:tcBorders>
              <w:top w:val="single" w:sz="4" w:space="0" w:color="000000"/>
              <w:left w:val="single" w:sz="4" w:space="0" w:color="000000"/>
              <w:bottom w:val="single" w:sz="4" w:space="0" w:color="000000"/>
              <w:right w:val="single" w:sz="4" w:space="0" w:color="000000"/>
            </w:tcBorders>
            <w:shd w:val="clear" w:color="auto" w:fill="A6A6A6"/>
            <w:hideMark/>
          </w:tcPr>
          <w:p w14:paraId="77B0B98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ITEM</w:t>
            </w:r>
          </w:p>
        </w:tc>
        <w:tc>
          <w:tcPr>
            <w:tcW w:w="2616" w:type="dxa"/>
            <w:tcBorders>
              <w:top w:val="single" w:sz="4" w:space="0" w:color="000000"/>
              <w:left w:val="single" w:sz="4" w:space="0" w:color="000000"/>
              <w:bottom w:val="single" w:sz="4" w:space="0" w:color="000000"/>
              <w:right w:val="single" w:sz="4" w:space="0" w:color="000000"/>
            </w:tcBorders>
            <w:shd w:val="clear" w:color="auto" w:fill="A6A6A6"/>
            <w:hideMark/>
          </w:tcPr>
          <w:p w14:paraId="51CA4D1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iCs/>
                <w:sz w:val="24"/>
                <w:szCs w:val="24"/>
              </w:rPr>
            </w:pPr>
            <w:r w:rsidRPr="00E5745C">
              <w:rPr>
                <w:rFonts w:ascii="Times New Roman" w:hAnsi="Times New Roman" w:cs="Times New Roman"/>
                <w:b/>
                <w:iCs/>
                <w:sz w:val="24"/>
                <w:szCs w:val="24"/>
              </w:rPr>
              <w:t>PREGUNTA</w:t>
            </w:r>
          </w:p>
        </w:tc>
        <w:tc>
          <w:tcPr>
            <w:tcW w:w="1148" w:type="dxa"/>
            <w:tcBorders>
              <w:top w:val="single" w:sz="4" w:space="0" w:color="000000"/>
              <w:left w:val="single" w:sz="4" w:space="0" w:color="000000"/>
              <w:bottom w:val="single" w:sz="4" w:space="0" w:color="000000"/>
              <w:right w:val="single" w:sz="4" w:space="0" w:color="000000"/>
            </w:tcBorders>
            <w:shd w:val="clear" w:color="auto" w:fill="A6A6A6"/>
            <w:hideMark/>
          </w:tcPr>
          <w:p w14:paraId="58FCCF5C"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 xml:space="preserve">Siempre </w:t>
            </w:r>
          </w:p>
        </w:tc>
        <w:tc>
          <w:tcPr>
            <w:tcW w:w="1148" w:type="dxa"/>
            <w:tcBorders>
              <w:top w:val="single" w:sz="4" w:space="0" w:color="000000"/>
              <w:left w:val="single" w:sz="4" w:space="0" w:color="000000"/>
              <w:bottom w:val="single" w:sz="4" w:space="0" w:color="000000"/>
              <w:right w:val="single" w:sz="4" w:space="0" w:color="000000"/>
            </w:tcBorders>
            <w:shd w:val="clear" w:color="auto" w:fill="A6A6A6"/>
            <w:hideMark/>
          </w:tcPr>
          <w:p w14:paraId="75ABF25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Siempre Casi</w:t>
            </w:r>
          </w:p>
        </w:tc>
        <w:tc>
          <w:tcPr>
            <w:tcW w:w="1183" w:type="dxa"/>
            <w:tcBorders>
              <w:top w:val="single" w:sz="4" w:space="0" w:color="000000"/>
              <w:left w:val="single" w:sz="4" w:space="0" w:color="000000"/>
              <w:bottom w:val="single" w:sz="4" w:space="0" w:color="000000"/>
              <w:right w:val="single" w:sz="4" w:space="0" w:color="000000"/>
            </w:tcBorders>
            <w:shd w:val="clear" w:color="auto" w:fill="A6A6A6"/>
            <w:hideMark/>
          </w:tcPr>
          <w:p w14:paraId="607D8983"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Algunas veces</w:t>
            </w:r>
          </w:p>
        </w:tc>
        <w:tc>
          <w:tcPr>
            <w:tcW w:w="938" w:type="dxa"/>
            <w:tcBorders>
              <w:top w:val="single" w:sz="4" w:space="0" w:color="000000"/>
              <w:left w:val="single" w:sz="4" w:space="0" w:color="000000"/>
              <w:bottom w:val="single" w:sz="4" w:space="0" w:color="000000"/>
              <w:right w:val="single" w:sz="4" w:space="0" w:color="000000"/>
            </w:tcBorders>
            <w:shd w:val="clear" w:color="auto" w:fill="A6A6A6"/>
            <w:hideMark/>
          </w:tcPr>
          <w:p w14:paraId="4B115B8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Casi Nunca</w:t>
            </w:r>
          </w:p>
        </w:tc>
        <w:tc>
          <w:tcPr>
            <w:tcW w:w="938" w:type="dxa"/>
            <w:tcBorders>
              <w:top w:val="single" w:sz="4" w:space="0" w:color="000000"/>
              <w:left w:val="single" w:sz="4" w:space="0" w:color="000000"/>
              <w:bottom w:val="single" w:sz="4" w:space="0" w:color="000000"/>
              <w:right w:val="single" w:sz="4" w:space="0" w:color="000000"/>
            </w:tcBorders>
            <w:shd w:val="clear" w:color="auto" w:fill="A6A6A6"/>
            <w:hideMark/>
          </w:tcPr>
          <w:p w14:paraId="73F21ED0"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b/>
                <w:sz w:val="24"/>
                <w:szCs w:val="24"/>
              </w:rPr>
            </w:pPr>
            <w:r w:rsidRPr="00E5745C">
              <w:rPr>
                <w:rFonts w:ascii="Times New Roman" w:hAnsi="Times New Roman" w:cs="Times New Roman"/>
                <w:b/>
                <w:sz w:val="24"/>
                <w:szCs w:val="24"/>
              </w:rPr>
              <w:t>Nunca</w:t>
            </w:r>
          </w:p>
        </w:tc>
      </w:tr>
      <w:tr w:rsidR="00E111CA" w:rsidRPr="00E5745C" w14:paraId="23DAAB1A" w14:textId="77777777" w:rsidTr="00C8290D">
        <w:trPr>
          <w:trHeight w:val="512"/>
        </w:trPr>
        <w:tc>
          <w:tcPr>
            <w:tcW w:w="8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46CD73A" w14:textId="77777777" w:rsidR="00E111CA" w:rsidRPr="00E5745C" w:rsidRDefault="00AC6C22"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89</w:t>
            </w:r>
          </w:p>
        </w:tc>
        <w:tc>
          <w:tcPr>
            <w:tcW w:w="2616" w:type="dxa"/>
            <w:tcBorders>
              <w:top w:val="single" w:sz="4" w:space="0" w:color="000000"/>
              <w:left w:val="single" w:sz="4" w:space="0" w:color="000000"/>
              <w:bottom w:val="single" w:sz="4" w:space="0" w:color="000000"/>
              <w:right w:val="single" w:sz="4" w:space="0" w:color="000000"/>
            </w:tcBorders>
            <w:shd w:val="clear" w:color="auto" w:fill="auto"/>
            <w:hideMark/>
          </w:tcPr>
          <w:p w14:paraId="4E8995F3" w14:textId="77777777" w:rsidR="00E111CA" w:rsidRPr="00E5745C" w:rsidRDefault="0006418A" w:rsidP="0044367F">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Atiendo clientes o usuarios muy enojados</w:t>
            </w: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4A68D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A5BB1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07C5F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424F54"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8E9FEA3"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46E33F3C" w14:textId="77777777" w:rsidTr="00C8290D">
        <w:trPr>
          <w:trHeight w:val="512"/>
        </w:trPr>
        <w:tc>
          <w:tcPr>
            <w:tcW w:w="8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6E2CFE7" w14:textId="77777777" w:rsidR="00E111CA" w:rsidRPr="00E5745C" w:rsidRDefault="00AC6C22"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90</w:t>
            </w:r>
          </w:p>
        </w:tc>
        <w:tc>
          <w:tcPr>
            <w:tcW w:w="2616" w:type="dxa"/>
            <w:tcBorders>
              <w:top w:val="single" w:sz="4" w:space="0" w:color="000000"/>
              <w:left w:val="single" w:sz="4" w:space="0" w:color="000000"/>
              <w:bottom w:val="single" w:sz="4" w:space="0" w:color="000000"/>
              <w:right w:val="single" w:sz="4" w:space="0" w:color="000000"/>
            </w:tcBorders>
            <w:shd w:val="clear" w:color="auto" w:fill="auto"/>
            <w:hideMark/>
          </w:tcPr>
          <w:p w14:paraId="164E8106"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Atiendo clientes o usuarios muy preocupados</w:t>
            </w: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B88E2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33741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F9A072"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8D2C8C"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F2EFB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035B16B3" w14:textId="77777777" w:rsidTr="00C8290D">
        <w:trPr>
          <w:trHeight w:val="512"/>
        </w:trPr>
        <w:tc>
          <w:tcPr>
            <w:tcW w:w="8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6FDAF06" w14:textId="77777777" w:rsidR="00E111CA" w:rsidRPr="00E5745C" w:rsidRDefault="00AC6C22"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91</w:t>
            </w:r>
          </w:p>
        </w:tc>
        <w:tc>
          <w:tcPr>
            <w:tcW w:w="2616" w:type="dxa"/>
            <w:tcBorders>
              <w:top w:val="single" w:sz="4" w:space="0" w:color="000000"/>
              <w:left w:val="single" w:sz="4" w:space="0" w:color="000000"/>
              <w:bottom w:val="single" w:sz="4" w:space="0" w:color="000000"/>
              <w:right w:val="single" w:sz="4" w:space="0" w:color="000000"/>
            </w:tcBorders>
            <w:shd w:val="clear" w:color="auto" w:fill="auto"/>
            <w:hideMark/>
          </w:tcPr>
          <w:p w14:paraId="1D3044EF" w14:textId="77777777" w:rsidR="00E111CA" w:rsidRPr="00E5745C" w:rsidRDefault="0006418A" w:rsidP="0044367F">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Atiendo clientes o usuarios muy tristes</w:t>
            </w: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D150C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15A95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0EDC93"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30EF6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5D5A3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3BB70FFD" w14:textId="77777777" w:rsidTr="00C8290D">
        <w:trPr>
          <w:trHeight w:val="512"/>
        </w:trPr>
        <w:tc>
          <w:tcPr>
            <w:tcW w:w="8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8828A45" w14:textId="77777777" w:rsidR="00E111CA" w:rsidRPr="00E5745C" w:rsidRDefault="00AC6C22"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92</w:t>
            </w:r>
          </w:p>
        </w:tc>
        <w:tc>
          <w:tcPr>
            <w:tcW w:w="2616" w:type="dxa"/>
            <w:tcBorders>
              <w:top w:val="single" w:sz="4" w:space="0" w:color="000000"/>
              <w:left w:val="single" w:sz="4" w:space="0" w:color="000000"/>
              <w:bottom w:val="single" w:sz="4" w:space="0" w:color="000000"/>
              <w:right w:val="single" w:sz="4" w:space="0" w:color="000000"/>
            </w:tcBorders>
            <w:shd w:val="clear" w:color="auto" w:fill="auto"/>
            <w:hideMark/>
          </w:tcPr>
          <w:p w14:paraId="22FF7094"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exige atender personas muy</w:t>
            </w:r>
          </w:p>
          <w:p w14:paraId="3C8EACBE"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enfermas</w:t>
            </w: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85B9BC"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332A6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EF7C3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7D94BE"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BFDE1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53786849" w14:textId="77777777" w:rsidTr="00C8290D">
        <w:trPr>
          <w:trHeight w:val="512"/>
        </w:trPr>
        <w:tc>
          <w:tcPr>
            <w:tcW w:w="8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8ED2044" w14:textId="77777777" w:rsidR="00E111CA" w:rsidRPr="00E5745C" w:rsidRDefault="00AC6C22" w:rsidP="00E111C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93</w:t>
            </w:r>
          </w:p>
        </w:tc>
        <w:tc>
          <w:tcPr>
            <w:tcW w:w="2616" w:type="dxa"/>
            <w:tcBorders>
              <w:top w:val="single" w:sz="4" w:space="0" w:color="000000"/>
              <w:left w:val="single" w:sz="4" w:space="0" w:color="000000"/>
              <w:bottom w:val="single" w:sz="4" w:space="0" w:color="000000"/>
              <w:right w:val="single" w:sz="4" w:space="0" w:color="000000"/>
            </w:tcBorders>
            <w:shd w:val="clear" w:color="auto" w:fill="auto"/>
            <w:hideMark/>
          </w:tcPr>
          <w:p w14:paraId="3BFBDC38"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exige atender personas muy</w:t>
            </w:r>
          </w:p>
          <w:p w14:paraId="483C3293"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necesitadas de ayuda</w:t>
            </w: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86D1043"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15B28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6EDD3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29E165"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B8CC0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1E8A2082" w14:textId="77777777" w:rsidTr="00C8290D">
        <w:trPr>
          <w:trHeight w:val="512"/>
        </w:trPr>
        <w:tc>
          <w:tcPr>
            <w:tcW w:w="8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D458B64" w14:textId="77777777" w:rsidR="00E111CA" w:rsidRPr="00E5745C" w:rsidRDefault="00AC6C22"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94</w:t>
            </w:r>
          </w:p>
        </w:tc>
        <w:tc>
          <w:tcPr>
            <w:tcW w:w="2616" w:type="dxa"/>
            <w:tcBorders>
              <w:top w:val="single" w:sz="4" w:space="0" w:color="000000"/>
              <w:left w:val="single" w:sz="4" w:space="0" w:color="000000"/>
              <w:bottom w:val="single" w:sz="4" w:space="0" w:color="000000"/>
              <w:right w:val="single" w:sz="4" w:space="0" w:color="000000"/>
            </w:tcBorders>
            <w:shd w:val="clear" w:color="auto" w:fill="auto"/>
            <w:hideMark/>
          </w:tcPr>
          <w:p w14:paraId="00015120" w14:textId="77777777" w:rsidR="00E111CA" w:rsidRPr="00E5745C" w:rsidRDefault="0006418A" w:rsidP="0044367F">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Atiendo clientes o usuarios que me maltratan</w:t>
            </w: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91EB47"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FBD48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15A05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B57E08"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B0AA83"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4EED139E" w14:textId="77777777" w:rsidTr="00C8290D">
        <w:trPr>
          <w:trHeight w:val="512"/>
        </w:trPr>
        <w:tc>
          <w:tcPr>
            <w:tcW w:w="8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40DE88E" w14:textId="77777777" w:rsidR="00E111CA" w:rsidRPr="00E5745C" w:rsidRDefault="00AC6C22"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95</w:t>
            </w:r>
          </w:p>
        </w:tc>
        <w:tc>
          <w:tcPr>
            <w:tcW w:w="2616" w:type="dxa"/>
            <w:tcBorders>
              <w:top w:val="single" w:sz="4" w:space="0" w:color="000000"/>
              <w:left w:val="single" w:sz="4" w:space="0" w:color="000000"/>
              <w:bottom w:val="single" w:sz="4" w:space="0" w:color="000000"/>
              <w:right w:val="single" w:sz="4" w:space="0" w:color="000000"/>
            </w:tcBorders>
            <w:shd w:val="clear" w:color="auto" w:fill="auto"/>
            <w:hideMark/>
          </w:tcPr>
          <w:p w14:paraId="149F5473" w14:textId="77777777" w:rsidR="0006418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exige atender situaciones de</w:t>
            </w:r>
          </w:p>
          <w:p w14:paraId="3F77707B" w14:textId="77777777" w:rsidR="00E111CA" w:rsidRPr="00E5745C" w:rsidRDefault="0006418A" w:rsidP="0006418A">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violencia</w:t>
            </w: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22FB1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06B9F5"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18AC5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996D1D"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FBB8CB"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3C3A7B8F" w14:textId="77777777" w:rsidTr="00C8290D">
        <w:trPr>
          <w:trHeight w:val="512"/>
        </w:trPr>
        <w:tc>
          <w:tcPr>
            <w:tcW w:w="8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816865C" w14:textId="77777777" w:rsidR="00E111CA" w:rsidRPr="00E5745C" w:rsidRDefault="00AC6C22"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96</w:t>
            </w:r>
          </w:p>
        </w:tc>
        <w:tc>
          <w:tcPr>
            <w:tcW w:w="2616" w:type="dxa"/>
            <w:tcBorders>
              <w:top w:val="single" w:sz="4" w:space="0" w:color="000000"/>
              <w:left w:val="single" w:sz="4" w:space="0" w:color="000000"/>
              <w:bottom w:val="single" w:sz="4" w:space="0" w:color="000000"/>
              <w:right w:val="single" w:sz="4" w:space="0" w:color="000000"/>
            </w:tcBorders>
            <w:shd w:val="clear" w:color="auto" w:fill="auto"/>
            <w:hideMark/>
          </w:tcPr>
          <w:p w14:paraId="132D8231" w14:textId="77777777" w:rsidR="00C8290D" w:rsidRPr="00E5745C" w:rsidRDefault="00C8290D" w:rsidP="00C8290D">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Mi trabajo me exige atender situaciones muy</w:t>
            </w:r>
          </w:p>
          <w:p w14:paraId="53E85490" w14:textId="77777777" w:rsidR="00E111CA" w:rsidRPr="00E5745C" w:rsidRDefault="00C8290D" w:rsidP="00C8290D">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tristes o dolorosas</w:t>
            </w: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00EC1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6DBE51"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2AF75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600DF0"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038CB9"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r w:rsidR="00E111CA" w:rsidRPr="00E5745C" w14:paraId="1835DC87" w14:textId="77777777" w:rsidTr="00C8290D">
        <w:trPr>
          <w:trHeight w:val="512"/>
        </w:trPr>
        <w:tc>
          <w:tcPr>
            <w:tcW w:w="85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AA2FB96" w14:textId="77777777" w:rsidR="00E111CA" w:rsidRPr="00E5745C" w:rsidRDefault="00AC6C22" w:rsidP="0044367F">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97</w:t>
            </w:r>
          </w:p>
        </w:tc>
        <w:tc>
          <w:tcPr>
            <w:tcW w:w="2616" w:type="dxa"/>
            <w:tcBorders>
              <w:top w:val="single" w:sz="4" w:space="0" w:color="000000"/>
              <w:left w:val="single" w:sz="4" w:space="0" w:color="000000"/>
              <w:bottom w:val="single" w:sz="4" w:space="0" w:color="000000"/>
              <w:right w:val="single" w:sz="4" w:space="0" w:color="000000"/>
            </w:tcBorders>
            <w:shd w:val="clear" w:color="auto" w:fill="auto"/>
            <w:hideMark/>
          </w:tcPr>
          <w:p w14:paraId="499A6CC7" w14:textId="77777777" w:rsidR="00C8290D" w:rsidRPr="00E5745C" w:rsidRDefault="00C8290D" w:rsidP="00C8290D">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Puedo expresar tristeza o enojo frente a las</w:t>
            </w:r>
          </w:p>
          <w:p w14:paraId="444BEC7A" w14:textId="77777777" w:rsidR="00E111CA" w:rsidRPr="00E5745C" w:rsidRDefault="00C8290D" w:rsidP="00C8290D">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personas que atiendo</w:t>
            </w: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BBEA86"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4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20E73A"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11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538007"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634BDC"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c>
          <w:tcPr>
            <w:tcW w:w="9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61FD0F" w14:textId="77777777" w:rsidR="00E111CA" w:rsidRPr="00E5745C" w:rsidRDefault="00E111CA" w:rsidP="0044367F">
            <w:pPr>
              <w:autoSpaceDE w:val="0"/>
              <w:autoSpaceDN w:val="0"/>
              <w:adjustRightInd w:val="0"/>
              <w:spacing w:after="0" w:line="240" w:lineRule="auto"/>
              <w:jc w:val="center"/>
              <w:rPr>
                <w:rFonts w:ascii="Times New Roman" w:hAnsi="Times New Roman" w:cs="Times New Roman"/>
                <w:i/>
                <w:iCs/>
                <w:sz w:val="24"/>
                <w:szCs w:val="24"/>
              </w:rPr>
            </w:pPr>
          </w:p>
        </w:tc>
      </w:tr>
    </w:tbl>
    <w:p w14:paraId="6559E3BC" w14:textId="77777777" w:rsidR="00AC6C22" w:rsidRPr="00E5745C" w:rsidRDefault="00AC6C22" w:rsidP="00831501">
      <w:pPr>
        <w:autoSpaceDE w:val="0"/>
        <w:autoSpaceDN w:val="0"/>
        <w:adjustRightInd w:val="0"/>
        <w:spacing w:after="0" w:line="240" w:lineRule="auto"/>
        <w:jc w:val="center"/>
        <w:rPr>
          <w:rFonts w:ascii="Times New Roman" w:hAnsi="Times New Roman" w:cs="Times New Roman"/>
          <w:b/>
          <w:bCs/>
          <w:sz w:val="24"/>
          <w:szCs w:val="24"/>
        </w:rPr>
      </w:pPr>
    </w:p>
    <w:p w14:paraId="44828215" w14:textId="77777777" w:rsidR="00F45422" w:rsidRPr="00E5745C" w:rsidRDefault="00F45422" w:rsidP="00171D74">
      <w:pPr>
        <w:autoSpaceDE w:val="0"/>
        <w:autoSpaceDN w:val="0"/>
        <w:adjustRightInd w:val="0"/>
        <w:spacing w:after="0" w:line="240" w:lineRule="auto"/>
        <w:jc w:val="center"/>
        <w:rPr>
          <w:rFonts w:ascii="Times New Roman" w:hAnsi="Times New Roman" w:cs="Times New Roman"/>
          <w:b/>
          <w:bCs/>
          <w:sz w:val="24"/>
          <w:szCs w:val="24"/>
        </w:rPr>
      </w:pPr>
    </w:p>
    <w:p w14:paraId="0F8A549D"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48DCCC73"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46BE91E0"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3110ECD5" w14:textId="77777777" w:rsidR="00AC6C22" w:rsidRPr="00E5745C" w:rsidRDefault="00870FA3" w:rsidP="00171D74">
      <w:pPr>
        <w:autoSpaceDE w:val="0"/>
        <w:autoSpaceDN w:val="0"/>
        <w:adjustRightInd w:val="0"/>
        <w:spacing w:after="0" w:line="240" w:lineRule="auto"/>
        <w:jc w:val="center"/>
        <w:rPr>
          <w:rFonts w:ascii="Times New Roman" w:hAnsi="Times New Roman" w:cs="Times New Roman"/>
          <w:b/>
          <w:bCs/>
          <w:sz w:val="24"/>
          <w:szCs w:val="24"/>
        </w:rPr>
      </w:pPr>
      <w:r w:rsidRPr="00E5745C">
        <w:rPr>
          <w:rFonts w:ascii="Times New Roman" w:hAnsi="Times New Roman" w:cs="Times New Roman"/>
          <w:b/>
          <w:bCs/>
          <w:sz w:val="24"/>
          <w:szCs w:val="24"/>
        </w:rPr>
        <w:t>Anexo 2</w:t>
      </w:r>
    </w:p>
    <w:p w14:paraId="715A73F4" w14:textId="77777777" w:rsidR="00AC6C22" w:rsidRPr="00E5745C" w:rsidRDefault="00AC6C22" w:rsidP="00831501">
      <w:pPr>
        <w:autoSpaceDE w:val="0"/>
        <w:autoSpaceDN w:val="0"/>
        <w:adjustRightInd w:val="0"/>
        <w:spacing w:after="0" w:line="240" w:lineRule="auto"/>
        <w:jc w:val="center"/>
        <w:rPr>
          <w:rFonts w:ascii="Times New Roman" w:hAnsi="Times New Roman" w:cs="Times New Roman"/>
          <w:b/>
          <w:bCs/>
          <w:sz w:val="24"/>
          <w:szCs w:val="24"/>
        </w:rPr>
      </w:pPr>
    </w:p>
    <w:p w14:paraId="361F49E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r w:rsidRPr="00E5745C">
        <w:rPr>
          <w:rFonts w:ascii="Times New Roman" w:hAnsi="Times New Roman" w:cs="Times New Roman"/>
          <w:b/>
          <w:bCs/>
          <w:sz w:val="24"/>
          <w:szCs w:val="24"/>
        </w:rPr>
        <w:t>FICHA DE DATOS GENERALES</w:t>
      </w:r>
    </w:p>
    <w:p w14:paraId="69632345"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p>
    <w:tbl>
      <w:tblPr>
        <w:tblpPr w:leftFromText="141" w:rightFromText="141" w:vertAnchor="text" w:horzAnchor="margin" w:tblpXSpec="right" w:tblpY="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93"/>
        <w:gridCol w:w="894"/>
        <w:gridCol w:w="910"/>
      </w:tblGrid>
      <w:tr w:rsidR="00831501" w:rsidRPr="00E5745C" w14:paraId="760722E4" w14:textId="77777777" w:rsidTr="00831501">
        <w:trPr>
          <w:trHeight w:val="278"/>
        </w:trPr>
        <w:tc>
          <w:tcPr>
            <w:tcW w:w="893" w:type="dxa"/>
            <w:tcBorders>
              <w:top w:val="single" w:sz="4" w:space="0" w:color="000000"/>
              <w:left w:val="single" w:sz="4" w:space="0" w:color="000000"/>
              <w:bottom w:val="single" w:sz="4" w:space="0" w:color="000000"/>
              <w:right w:val="single" w:sz="4" w:space="0" w:color="000000"/>
            </w:tcBorders>
            <w:shd w:val="clear" w:color="auto" w:fill="auto"/>
            <w:hideMark/>
          </w:tcPr>
          <w:p w14:paraId="1B4CEDAD"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DD</w:t>
            </w:r>
          </w:p>
        </w:tc>
        <w:tc>
          <w:tcPr>
            <w:tcW w:w="894" w:type="dxa"/>
            <w:tcBorders>
              <w:top w:val="single" w:sz="4" w:space="0" w:color="000000"/>
              <w:left w:val="single" w:sz="4" w:space="0" w:color="000000"/>
              <w:bottom w:val="single" w:sz="4" w:space="0" w:color="000000"/>
              <w:right w:val="single" w:sz="4" w:space="0" w:color="000000"/>
            </w:tcBorders>
            <w:shd w:val="clear" w:color="auto" w:fill="auto"/>
            <w:hideMark/>
          </w:tcPr>
          <w:p w14:paraId="7146D6FE"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MM</w:t>
            </w:r>
          </w:p>
        </w:tc>
        <w:tc>
          <w:tcPr>
            <w:tcW w:w="894" w:type="dxa"/>
            <w:tcBorders>
              <w:top w:val="single" w:sz="4" w:space="0" w:color="000000"/>
              <w:left w:val="single" w:sz="4" w:space="0" w:color="000000"/>
              <w:bottom w:val="single" w:sz="4" w:space="0" w:color="000000"/>
              <w:right w:val="single" w:sz="4" w:space="0" w:color="000000"/>
            </w:tcBorders>
            <w:shd w:val="clear" w:color="auto" w:fill="auto"/>
            <w:hideMark/>
          </w:tcPr>
          <w:p w14:paraId="45B2C39C"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sz w:val="24"/>
                <w:szCs w:val="24"/>
              </w:rPr>
            </w:pPr>
            <w:r w:rsidRPr="00E5745C">
              <w:rPr>
                <w:rFonts w:ascii="Times New Roman" w:hAnsi="Times New Roman" w:cs="Times New Roman"/>
                <w:sz w:val="24"/>
                <w:szCs w:val="24"/>
              </w:rPr>
              <w:t>AAAA</w:t>
            </w:r>
          </w:p>
        </w:tc>
      </w:tr>
    </w:tbl>
    <w:p w14:paraId="0AD28243" w14:textId="77777777" w:rsidR="00831501" w:rsidRPr="00E5745C" w:rsidRDefault="00831501" w:rsidP="00831501">
      <w:pPr>
        <w:autoSpaceDE w:val="0"/>
        <w:autoSpaceDN w:val="0"/>
        <w:adjustRightInd w:val="0"/>
        <w:spacing w:after="0" w:line="240" w:lineRule="auto"/>
        <w:ind w:left="3540" w:firstLine="708"/>
        <w:jc w:val="center"/>
        <w:rPr>
          <w:rFonts w:ascii="Times New Roman" w:hAnsi="Times New Roman" w:cs="Times New Roman"/>
          <w:sz w:val="24"/>
          <w:szCs w:val="24"/>
        </w:rPr>
      </w:pPr>
      <w:r w:rsidRPr="00E5745C">
        <w:rPr>
          <w:rFonts w:ascii="Times New Roman" w:hAnsi="Times New Roman" w:cs="Times New Roman"/>
          <w:b/>
          <w:bCs/>
          <w:sz w:val="24"/>
          <w:szCs w:val="24"/>
        </w:rPr>
        <w:t>Fecha de aplicación:</w:t>
      </w:r>
    </w:p>
    <w:p w14:paraId="48DBFA83"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sz w:val="24"/>
          <w:szCs w:val="24"/>
        </w:rPr>
      </w:pPr>
    </w:p>
    <w:p w14:paraId="3A2659F1"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sz w:val="24"/>
          <w:szCs w:val="24"/>
        </w:rPr>
      </w:pPr>
    </w:p>
    <w:tbl>
      <w:tblPr>
        <w:tblpPr w:leftFromText="141" w:rightFromText="141" w:vertAnchor="text" w:horzAnchor="margin" w:tblpXSpec="right" w:tblpY="-4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45"/>
      </w:tblGrid>
      <w:tr w:rsidR="00831501" w:rsidRPr="00E5745C" w14:paraId="2012A1FC" w14:textId="77777777" w:rsidTr="00831501">
        <w:trPr>
          <w:trHeight w:val="428"/>
        </w:trPr>
        <w:tc>
          <w:tcPr>
            <w:tcW w:w="2845" w:type="dxa"/>
            <w:tcBorders>
              <w:top w:val="single" w:sz="4" w:space="0" w:color="000000"/>
              <w:left w:val="single" w:sz="4" w:space="0" w:color="000000"/>
              <w:bottom w:val="single" w:sz="4" w:space="0" w:color="000000"/>
              <w:right w:val="single" w:sz="4" w:space="0" w:color="000000"/>
            </w:tcBorders>
            <w:shd w:val="clear" w:color="auto" w:fill="auto"/>
          </w:tcPr>
          <w:p w14:paraId="6C555108" w14:textId="77777777" w:rsidR="00831501" w:rsidRPr="00E5745C" w:rsidRDefault="00831501" w:rsidP="00831501">
            <w:pPr>
              <w:autoSpaceDE w:val="0"/>
              <w:autoSpaceDN w:val="0"/>
              <w:adjustRightInd w:val="0"/>
              <w:spacing w:after="0" w:line="240" w:lineRule="auto"/>
              <w:rPr>
                <w:rFonts w:ascii="Times New Roman" w:hAnsi="Times New Roman" w:cs="Times New Roman"/>
                <w:b/>
                <w:bCs/>
                <w:sz w:val="24"/>
                <w:szCs w:val="24"/>
              </w:rPr>
            </w:pPr>
          </w:p>
        </w:tc>
      </w:tr>
    </w:tbl>
    <w:p w14:paraId="05DD009D" w14:textId="77777777" w:rsidR="00831501" w:rsidRPr="00E5745C" w:rsidRDefault="00831501" w:rsidP="00831501">
      <w:pPr>
        <w:autoSpaceDE w:val="0"/>
        <w:autoSpaceDN w:val="0"/>
        <w:adjustRightInd w:val="0"/>
        <w:spacing w:after="0" w:line="240" w:lineRule="auto"/>
        <w:ind w:left="2832" w:firstLine="708"/>
        <w:rPr>
          <w:rFonts w:ascii="Times New Roman" w:hAnsi="Times New Roman" w:cs="Times New Roman"/>
          <w:b/>
          <w:bCs/>
          <w:sz w:val="24"/>
          <w:szCs w:val="24"/>
        </w:rPr>
      </w:pPr>
      <w:r w:rsidRPr="00E5745C">
        <w:rPr>
          <w:rFonts w:ascii="Times New Roman" w:hAnsi="Times New Roman" w:cs="Times New Roman"/>
          <w:b/>
          <w:bCs/>
          <w:sz w:val="24"/>
          <w:szCs w:val="24"/>
        </w:rPr>
        <w:t xml:space="preserve">Número de identificación </w:t>
      </w:r>
    </w:p>
    <w:p w14:paraId="0A6D4621" w14:textId="77777777" w:rsidR="00831501" w:rsidRPr="00E5745C" w:rsidRDefault="00831501" w:rsidP="00831501">
      <w:pPr>
        <w:autoSpaceDE w:val="0"/>
        <w:autoSpaceDN w:val="0"/>
        <w:adjustRightInd w:val="0"/>
        <w:spacing w:after="0" w:line="240" w:lineRule="auto"/>
        <w:ind w:left="3540"/>
        <w:rPr>
          <w:rFonts w:ascii="Times New Roman" w:hAnsi="Times New Roman" w:cs="Times New Roman"/>
          <w:b/>
          <w:bCs/>
          <w:sz w:val="24"/>
          <w:szCs w:val="24"/>
        </w:rPr>
      </w:pPr>
      <w:r w:rsidRPr="00E5745C">
        <w:rPr>
          <w:rFonts w:ascii="Times New Roman" w:hAnsi="Times New Roman" w:cs="Times New Roman"/>
          <w:b/>
          <w:bCs/>
          <w:sz w:val="24"/>
          <w:szCs w:val="24"/>
        </w:rPr>
        <w:t>del respondiente (ID):</w:t>
      </w:r>
    </w:p>
    <w:p w14:paraId="1D281138" w14:textId="77777777" w:rsidR="00831501" w:rsidRPr="00E5745C" w:rsidRDefault="00831501" w:rsidP="00831501">
      <w:pPr>
        <w:autoSpaceDE w:val="0"/>
        <w:autoSpaceDN w:val="0"/>
        <w:adjustRightInd w:val="0"/>
        <w:spacing w:after="0" w:line="240" w:lineRule="auto"/>
        <w:ind w:left="3540"/>
        <w:rPr>
          <w:rFonts w:ascii="Times New Roman" w:hAnsi="Times New Roman" w:cs="Times New Roman"/>
          <w:b/>
          <w:bCs/>
          <w:sz w:val="24"/>
          <w:szCs w:val="24"/>
        </w:rPr>
      </w:pPr>
    </w:p>
    <w:p w14:paraId="252951C9" w14:textId="77777777" w:rsidR="00831501" w:rsidRPr="00E5745C" w:rsidRDefault="00831501" w:rsidP="00831501">
      <w:pPr>
        <w:autoSpaceDE w:val="0"/>
        <w:autoSpaceDN w:val="0"/>
        <w:adjustRightInd w:val="0"/>
        <w:spacing w:after="0" w:line="240" w:lineRule="auto"/>
        <w:rPr>
          <w:rFonts w:ascii="Times New Roman" w:hAnsi="Times New Roman" w:cs="Times New Roman"/>
          <w:b/>
          <w:bCs/>
          <w:sz w:val="24"/>
          <w:szCs w:val="24"/>
        </w:rPr>
      </w:pPr>
    </w:p>
    <w:p w14:paraId="3D33479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r w:rsidRPr="00E5745C">
        <w:rPr>
          <w:rFonts w:ascii="Times New Roman" w:hAnsi="Times New Roman" w:cs="Times New Roman"/>
          <w:b/>
          <w:bCs/>
          <w:sz w:val="24"/>
          <w:szCs w:val="24"/>
        </w:rPr>
        <w:t>FICHA DE DATOS GENERALES</w:t>
      </w:r>
    </w:p>
    <w:p w14:paraId="734E2ED7"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p>
    <w:p w14:paraId="1967D6C8" w14:textId="77777777" w:rsidR="00831501" w:rsidRPr="00E5745C" w:rsidRDefault="00831501" w:rsidP="00831501">
      <w:pPr>
        <w:autoSpaceDE w:val="0"/>
        <w:autoSpaceDN w:val="0"/>
        <w:adjustRightInd w:val="0"/>
        <w:spacing w:after="0" w:line="240" w:lineRule="auto"/>
        <w:jc w:val="center"/>
        <w:rPr>
          <w:rFonts w:ascii="Times New Roman" w:hAnsi="Times New Roman" w:cs="Times New Roman"/>
          <w:b/>
          <w:bCs/>
          <w:sz w:val="24"/>
          <w:szCs w:val="24"/>
        </w:rPr>
      </w:pPr>
    </w:p>
    <w:p w14:paraId="3FA7870E"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Las siguientes son algunas preguntas que se refieren a información general de usted o su ocupación.</w:t>
      </w:r>
    </w:p>
    <w:p w14:paraId="18F4FA1B" w14:textId="77777777" w:rsidR="00831501" w:rsidRPr="00E5745C" w:rsidRDefault="00831501" w:rsidP="00831501">
      <w:pPr>
        <w:tabs>
          <w:tab w:val="left" w:pos="6345"/>
        </w:tabs>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ab/>
      </w:r>
    </w:p>
    <w:p w14:paraId="092BA55E" w14:textId="77777777" w:rsidR="00831501" w:rsidRPr="00E5745C" w:rsidRDefault="00831501" w:rsidP="00831501">
      <w:pPr>
        <w:autoSpaceDE w:val="0"/>
        <w:autoSpaceDN w:val="0"/>
        <w:adjustRightInd w:val="0"/>
        <w:spacing w:after="0" w:line="360" w:lineRule="auto"/>
        <w:contextualSpacing/>
        <w:mirrorIndents/>
        <w:rPr>
          <w:rFonts w:ascii="Times New Roman" w:hAnsi="Times New Roman" w:cs="Times New Roman"/>
          <w:sz w:val="24"/>
          <w:szCs w:val="24"/>
        </w:rPr>
      </w:pPr>
      <w:r w:rsidRPr="00E5745C">
        <w:rPr>
          <w:rFonts w:ascii="Times New Roman" w:hAnsi="Times New Roman" w:cs="Times New Roman"/>
          <w:sz w:val="24"/>
          <w:szCs w:val="24"/>
        </w:rPr>
        <w:t>Por favor seleccione una sola respuesta para cada pregunta y márquela o escríbala en la casilla. Escriba con letra clara y legible.</w:t>
      </w:r>
    </w:p>
    <w:p w14:paraId="6A73CC88"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p w14:paraId="777A5EE3"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Nombre completo:</w:t>
      </w:r>
    </w:p>
    <w:p w14:paraId="2C97105E"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369"/>
      </w:tblGrid>
      <w:tr w:rsidR="00831501" w:rsidRPr="00E5745C" w14:paraId="6D0F1C83" w14:textId="77777777" w:rsidTr="00831501">
        <w:trPr>
          <w:trHeight w:val="384"/>
        </w:trPr>
        <w:tc>
          <w:tcPr>
            <w:tcW w:w="8978" w:type="dxa"/>
            <w:tcBorders>
              <w:top w:val="single" w:sz="4" w:space="0" w:color="000000"/>
              <w:left w:val="single" w:sz="4" w:space="0" w:color="000000"/>
              <w:bottom w:val="single" w:sz="4" w:space="0" w:color="000000"/>
              <w:right w:val="single" w:sz="4" w:space="0" w:color="000000"/>
            </w:tcBorders>
            <w:shd w:val="clear" w:color="auto" w:fill="auto"/>
          </w:tcPr>
          <w:p w14:paraId="3A5BC130"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77C5B1C4"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7641A6DC"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 xml:space="preserve">Sexo: </w:t>
      </w:r>
    </w:p>
    <w:p w14:paraId="4FAB2D19"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40"/>
        <w:gridCol w:w="762"/>
      </w:tblGrid>
      <w:tr w:rsidR="00831501" w:rsidRPr="00E5745C" w14:paraId="20646065" w14:textId="77777777" w:rsidTr="00831501">
        <w:trPr>
          <w:trHeight w:val="265"/>
        </w:trPr>
        <w:tc>
          <w:tcPr>
            <w:tcW w:w="1940" w:type="dxa"/>
            <w:tcBorders>
              <w:top w:val="single" w:sz="4" w:space="0" w:color="000000"/>
              <w:left w:val="single" w:sz="4" w:space="0" w:color="000000"/>
              <w:bottom w:val="single" w:sz="4" w:space="0" w:color="000000"/>
              <w:right w:val="single" w:sz="4" w:space="0" w:color="000000"/>
            </w:tcBorders>
            <w:shd w:val="clear" w:color="auto" w:fill="auto"/>
            <w:hideMark/>
          </w:tcPr>
          <w:p w14:paraId="74EDF690"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r w:rsidRPr="00E5745C">
              <w:rPr>
                <w:rFonts w:ascii="Times New Roman" w:hAnsi="Times New Roman" w:cs="Times New Roman"/>
                <w:sz w:val="24"/>
                <w:szCs w:val="24"/>
              </w:rPr>
              <w:t>Masculino</w:t>
            </w:r>
          </w:p>
        </w:tc>
        <w:tc>
          <w:tcPr>
            <w:tcW w:w="762" w:type="dxa"/>
            <w:tcBorders>
              <w:top w:val="single" w:sz="4" w:space="0" w:color="000000"/>
              <w:left w:val="single" w:sz="4" w:space="0" w:color="000000"/>
              <w:bottom w:val="single" w:sz="4" w:space="0" w:color="000000"/>
              <w:right w:val="single" w:sz="4" w:space="0" w:color="000000"/>
            </w:tcBorders>
            <w:shd w:val="clear" w:color="auto" w:fill="auto"/>
          </w:tcPr>
          <w:p w14:paraId="6818F463"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3E7A70B0" w14:textId="77777777" w:rsidTr="00831501">
        <w:trPr>
          <w:trHeight w:val="265"/>
        </w:trPr>
        <w:tc>
          <w:tcPr>
            <w:tcW w:w="1940" w:type="dxa"/>
            <w:tcBorders>
              <w:top w:val="single" w:sz="4" w:space="0" w:color="000000"/>
              <w:left w:val="single" w:sz="4" w:space="0" w:color="000000"/>
              <w:bottom w:val="single" w:sz="4" w:space="0" w:color="000000"/>
              <w:right w:val="single" w:sz="4" w:space="0" w:color="000000"/>
            </w:tcBorders>
            <w:shd w:val="clear" w:color="auto" w:fill="auto"/>
            <w:hideMark/>
          </w:tcPr>
          <w:p w14:paraId="45D2C1C8"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r w:rsidRPr="00E5745C">
              <w:rPr>
                <w:rFonts w:ascii="Times New Roman" w:hAnsi="Times New Roman" w:cs="Times New Roman"/>
                <w:sz w:val="24"/>
                <w:szCs w:val="24"/>
              </w:rPr>
              <w:t>Femenino</w:t>
            </w:r>
          </w:p>
        </w:tc>
        <w:tc>
          <w:tcPr>
            <w:tcW w:w="762" w:type="dxa"/>
            <w:tcBorders>
              <w:top w:val="single" w:sz="4" w:space="0" w:color="000000"/>
              <w:left w:val="single" w:sz="4" w:space="0" w:color="000000"/>
              <w:bottom w:val="single" w:sz="4" w:space="0" w:color="000000"/>
              <w:right w:val="single" w:sz="4" w:space="0" w:color="000000"/>
            </w:tcBorders>
            <w:shd w:val="clear" w:color="auto" w:fill="auto"/>
          </w:tcPr>
          <w:p w14:paraId="4160ED3F"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7A41F1DE"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4EE8BAFF"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Año de nacimiento:</w:t>
      </w:r>
    </w:p>
    <w:p w14:paraId="515AB176"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bl>
      <w:tblPr>
        <w:tblW w:w="0" w:type="auto"/>
        <w:tblInd w:w="7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85"/>
      </w:tblGrid>
      <w:tr w:rsidR="00831501" w:rsidRPr="00E5745C" w14:paraId="61FAEACB" w14:textId="77777777" w:rsidTr="00831501">
        <w:trPr>
          <w:trHeight w:val="274"/>
        </w:trPr>
        <w:tc>
          <w:tcPr>
            <w:tcW w:w="2385" w:type="dxa"/>
            <w:tcBorders>
              <w:top w:val="single" w:sz="4" w:space="0" w:color="000000"/>
              <w:left w:val="single" w:sz="4" w:space="0" w:color="000000"/>
              <w:bottom w:val="single" w:sz="4" w:space="0" w:color="000000"/>
              <w:right w:val="single" w:sz="4" w:space="0" w:color="000000"/>
            </w:tcBorders>
            <w:shd w:val="clear" w:color="auto" w:fill="auto"/>
          </w:tcPr>
          <w:p w14:paraId="1F56DA21"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c>
      </w:tr>
    </w:tbl>
    <w:p w14:paraId="720E6089"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p w14:paraId="2C9A4C1A"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Estado civil:</w:t>
      </w:r>
    </w:p>
    <w:p w14:paraId="36663D50"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23"/>
        <w:gridCol w:w="567"/>
      </w:tblGrid>
      <w:tr w:rsidR="00831501" w:rsidRPr="00E5745C" w14:paraId="5F6BBAEB" w14:textId="77777777" w:rsidTr="00831501">
        <w:tc>
          <w:tcPr>
            <w:tcW w:w="2223" w:type="dxa"/>
            <w:tcBorders>
              <w:top w:val="single" w:sz="4" w:space="0" w:color="000000"/>
              <w:left w:val="single" w:sz="4" w:space="0" w:color="000000"/>
              <w:bottom w:val="single" w:sz="4" w:space="0" w:color="000000"/>
              <w:right w:val="single" w:sz="4" w:space="0" w:color="000000"/>
            </w:tcBorders>
            <w:shd w:val="clear" w:color="auto" w:fill="auto"/>
            <w:hideMark/>
          </w:tcPr>
          <w:p w14:paraId="0B4B04ED"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Soltero (a)</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5808A9ED"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6E7E0497" w14:textId="77777777" w:rsidTr="00831501">
        <w:tc>
          <w:tcPr>
            <w:tcW w:w="2223" w:type="dxa"/>
            <w:tcBorders>
              <w:top w:val="single" w:sz="4" w:space="0" w:color="000000"/>
              <w:left w:val="single" w:sz="4" w:space="0" w:color="000000"/>
              <w:bottom w:val="single" w:sz="4" w:space="0" w:color="000000"/>
              <w:right w:val="single" w:sz="4" w:space="0" w:color="000000"/>
            </w:tcBorders>
            <w:shd w:val="clear" w:color="auto" w:fill="auto"/>
            <w:hideMark/>
          </w:tcPr>
          <w:p w14:paraId="42EEB0B3"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Casado (a)</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59FD8902"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20BFC13C" w14:textId="77777777" w:rsidTr="00831501">
        <w:tc>
          <w:tcPr>
            <w:tcW w:w="2223" w:type="dxa"/>
            <w:tcBorders>
              <w:top w:val="single" w:sz="4" w:space="0" w:color="000000"/>
              <w:left w:val="single" w:sz="4" w:space="0" w:color="000000"/>
              <w:bottom w:val="single" w:sz="4" w:space="0" w:color="000000"/>
              <w:right w:val="single" w:sz="4" w:space="0" w:color="000000"/>
            </w:tcBorders>
            <w:shd w:val="clear" w:color="auto" w:fill="auto"/>
            <w:hideMark/>
          </w:tcPr>
          <w:p w14:paraId="73830026"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Unión libre</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03A9B635"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4C38DD46" w14:textId="77777777" w:rsidTr="00831501">
        <w:tc>
          <w:tcPr>
            <w:tcW w:w="2223" w:type="dxa"/>
            <w:tcBorders>
              <w:top w:val="single" w:sz="4" w:space="0" w:color="000000"/>
              <w:left w:val="single" w:sz="4" w:space="0" w:color="000000"/>
              <w:bottom w:val="single" w:sz="4" w:space="0" w:color="000000"/>
              <w:right w:val="single" w:sz="4" w:space="0" w:color="000000"/>
            </w:tcBorders>
            <w:shd w:val="clear" w:color="auto" w:fill="auto"/>
            <w:hideMark/>
          </w:tcPr>
          <w:p w14:paraId="7764D430"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Separado (a)</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722D3AE2"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2FDFB383" w14:textId="77777777" w:rsidTr="00831501">
        <w:tc>
          <w:tcPr>
            <w:tcW w:w="2223" w:type="dxa"/>
            <w:tcBorders>
              <w:top w:val="single" w:sz="4" w:space="0" w:color="000000"/>
              <w:left w:val="single" w:sz="4" w:space="0" w:color="000000"/>
              <w:bottom w:val="single" w:sz="4" w:space="0" w:color="000000"/>
              <w:right w:val="single" w:sz="4" w:space="0" w:color="000000"/>
            </w:tcBorders>
            <w:shd w:val="clear" w:color="auto" w:fill="auto"/>
            <w:hideMark/>
          </w:tcPr>
          <w:p w14:paraId="3C8D92EF"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Divorciado (a)</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1E4A9FC3"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0AF77B8A" w14:textId="77777777" w:rsidTr="00831501">
        <w:tc>
          <w:tcPr>
            <w:tcW w:w="2223" w:type="dxa"/>
            <w:tcBorders>
              <w:top w:val="single" w:sz="4" w:space="0" w:color="000000"/>
              <w:left w:val="single" w:sz="4" w:space="0" w:color="000000"/>
              <w:bottom w:val="single" w:sz="4" w:space="0" w:color="000000"/>
              <w:right w:val="single" w:sz="4" w:space="0" w:color="000000"/>
            </w:tcBorders>
            <w:shd w:val="clear" w:color="auto" w:fill="auto"/>
            <w:hideMark/>
          </w:tcPr>
          <w:p w14:paraId="33F680DB"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Viudo (a)</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12BA2A5A"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24BBFFCF" w14:textId="77777777" w:rsidTr="00831501">
        <w:tc>
          <w:tcPr>
            <w:tcW w:w="2223" w:type="dxa"/>
            <w:tcBorders>
              <w:top w:val="single" w:sz="4" w:space="0" w:color="000000"/>
              <w:left w:val="single" w:sz="4" w:space="0" w:color="000000"/>
              <w:bottom w:val="single" w:sz="4" w:space="0" w:color="000000"/>
              <w:right w:val="single" w:sz="4" w:space="0" w:color="000000"/>
            </w:tcBorders>
            <w:shd w:val="clear" w:color="auto" w:fill="auto"/>
            <w:hideMark/>
          </w:tcPr>
          <w:p w14:paraId="534B237D" w14:textId="77777777" w:rsidR="00831501" w:rsidRPr="00E5745C" w:rsidRDefault="00831501" w:rsidP="00831501">
            <w:pPr>
              <w:spacing w:after="0" w:line="240" w:lineRule="auto"/>
              <w:rPr>
                <w:rFonts w:ascii="Times New Roman" w:hAnsi="Times New Roman" w:cs="Times New Roman"/>
                <w:sz w:val="24"/>
                <w:szCs w:val="24"/>
              </w:rPr>
            </w:pPr>
            <w:r w:rsidRPr="00E5745C">
              <w:rPr>
                <w:rFonts w:ascii="Times New Roman" w:hAnsi="Times New Roman" w:cs="Times New Roman"/>
                <w:sz w:val="24"/>
                <w:szCs w:val="24"/>
              </w:rPr>
              <w:t>Sacerdote / Monja</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049D61C2"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5B5161BE"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5C1FA30B"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44BEC1DA"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Último nivel de estudios que alcanzó (marque una sola opción)</w:t>
      </w:r>
    </w:p>
    <w:p w14:paraId="651F8E67"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83"/>
        <w:gridCol w:w="850"/>
      </w:tblGrid>
      <w:tr w:rsidR="00831501" w:rsidRPr="00E5745C" w14:paraId="1FB358A7"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06A6E6D4"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Ninguno</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4BF20B96"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230182A9"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3E5CCC5E"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Primaria incompleta</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91919DA"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21F58684"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0BFE454B"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Primaria completa</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34B5150E"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158532F0"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633633EB"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Bachillerato in completo</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3172A087"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2B9DAEBE"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31FFD723"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Bachillerato completo</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3EED2B2A"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121B4E4E"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5B45899C"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Técnico / tecnológico incompleto</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15BD16AB"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647292AA"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3C97B1F2"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Técnico / tecnológico completo</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22925FD1"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4BB64964"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1A717760"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Profesional incompleto</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0DFD5BC5"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5973DF77"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2B2A5D57"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Profesional completo</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134BAE8C"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0455841B"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4D50B152"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Carrera militar / policía</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2BAF6F81"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7A136A9A"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5FB9A3EC"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Post-grado incompleto</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6FD283B3"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46ADD7A3" w14:textId="77777777" w:rsidTr="00831501">
        <w:tc>
          <w:tcPr>
            <w:tcW w:w="3783" w:type="dxa"/>
            <w:tcBorders>
              <w:top w:val="single" w:sz="4" w:space="0" w:color="000000"/>
              <w:left w:val="single" w:sz="4" w:space="0" w:color="000000"/>
              <w:bottom w:val="single" w:sz="4" w:space="0" w:color="000000"/>
              <w:right w:val="single" w:sz="4" w:space="0" w:color="000000"/>
            </w:tcBorders>
            <w:shd w:val="clear" w:color="auto" w:fill="auto"/>
            <w:hideMark/>
          </w:tcPr>
          <w:p w14:paraId="55ED8A75"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Post-grado completo</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14E595BB"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1636649B"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3FBE405C"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¿Cuál es su ocupación o profesión?</w:t>
      </w:r>
    </w:p>
    <w:p w14:paraId="00B7F027"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978"/>
      </w:tblGrid>
      <w:tr w:rsidR="00831501" w:rsidRPr="00E5745C" w14:paraId="1E4A98AD" w14:textId="77777777" w:rsidTr="00831501">
        <w:trPr>
          <w:trHeight w:val="476"/>
        </w:trPr>
        <w:tc>
          <w:tcPr>
            <w:tcW w:w="8978" w:type="dxa"/>
            <w:tcBorders>
              <w:top w:val="single" w:sz="4" w:space="0" w:color="000000"/>
              <w:left w:val="single" w:sz="4" w:space="0" w:color="000000"/>
              <w:bottom w:val="single" w:sz="4" w:space="0" w:color="000000"/>
              <w:right w:val="single" w:sz="4" w:space="0" w:color="000000"/>
            </w:tcBorders>
            <w:shd w:val="clear" w:color="auto" w:fill="auto"/>
          </w:tcPr>
          <w:p w14:paraId="2B84BCC5"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c>
      </w:tr>
    </w:tbl>
    <w:p w14:paraId="2ECFF24A"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p w14:paraId="7A8EBD02"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Lugar de residencia actual:</w:t>
      </w:r>
    </w:p>
    <w:p w14:paraId="50F60028"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8"/>
        <w:gridCol w:w="3260"/>
      </w:tblGrid>
      <w:tr w:rsidR="00831501" w:rsidRPr="00E5745C" w14:paraId="279AF1E0" w14:textId="77777777" w:rsidTr="00831501">
        <w:tc>
          <w:tcPr>
            <w:tcW w:w="2518" w:type="dxa"/>
            <w:tcBorders>
              <w:top w:val="single" w:sz="4" w:space="0" w:color="000000"/>
              <w:left w:val="single" w:sz="4" w:space="0" w:color="000000"/>
              <w:bottom w:val="single" w:sz="4" w:space="0" w:color="000000"/>
              <w:right w:val="single" w:sz="4" w:space="0" w:color="000000"/>
            </w:tcBorders>
            <w:shd w:val="clear" w:color="auto" w:fill="auto"/>
            <w:hideMark/>
          </w:tcPr>
          <w:p w14:paraId="0870DB85"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Ciudad / municipio</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14:paraId="6CA240C0"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c>
      </w:tr>
      <w:tr w:rsidR="00831501" w:rsidRPr="00E5745C" w14:paraId="0B596D12" w14:textId="77777777" w:rsidTr="00831501">
        <w:tc>
          <w:tcPr>
            <w:tcW w:w="2518" w:type="dxa"/>
            <w:tcBorders>
              <w:top w:val="single" w:sz="4" w:space="0" w:color="000000"/>
              <w:left w:val="single" w:sz="4" w:space="0" w:color="000000"/>
              <w:bottom w:val="single" w:sz="4" w:space="0" w:color="000000"/>
              <w:right w:val="single" w:sz="4" w:space="0" w:color="000000"/>
            </w:tcBorders>
            <w:shd w:val="clear" w:color="auto" w:fill="auto"/>
            <w:hideMark/>
          </w:tcPr>
          <w:p w14:paraId="7E3DD60B" w14:textId="77777777" w:rsidR="00831501" w:rsidRPr="00E5745C" w:rsidRDefault="00831501" w:rsidP="00831501">
            <w:pPr>
              <w:spacing w:after="0" w:line="240" w:lineRule="auto"/>
              <w:rPr>
                <w:rFonts w:ascii="Times New Roman" w:hAnsi="Times New Roman" w:cs="Times New Roman"/>
                <w:sz w:val="24"/>
                <w:szCs w:val="24"/>
              </w:rPr>
            </w:pPr>
            <w:r w:rsidRPr="00E5745C">
              <w:rPr>
                <w:rFonts w:ascii="Times New Roman" w:hAnsi="Times New Roman" w:cs="Times New Roman"/>
                <w:sz w:val="24"/>
                <w:szCs w:val="24"/>
              </w:rPr>
              <w:t>Departamento</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14:paraId="254962A0"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c>
      </w:tr>
    </w:tbl>
    <w:p w14:paraId="00B9EFF5"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p w14:paraId="7837481E"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Seleccione y marque el estrato de los servicio s públicos de su vivienda.</w:t>
      </w:r>
    </w:p>
    <w:p w14:paraId="7BD696FD"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35"/>
        <w:gridCol w:w="1035"/>
        <w:gridCol w:w="1034"/>
        <w:gridCol w:w="1034"/>
        <w:gridCol w:w="1034"/>
        <w:gridCol w:w="1034"/>
        <w:gridCol w:w="1102"/>
        <w:gridCol w:w="1061"/>
      </w:tblGrid>
      <w:tr w:rsidR="00831501" w:rsidRPr="00E5745C" w14:paraId="11C0FFC2" w14:textId="77777777" w:rsidTr="00831501">
        <w:tc>
          <w:tcPr>
            <w:tcW w:w="1122" w:type="dxa"/>
            <w:tcBorders>
              <w:top w:val="single" w:sz="4" w:space="0" w:color="000000"/>
              <w:left w:val="single" w:sz="4" w:space="0" w:color="000000"/>
              <w:bottom w:val="single" w:sz="4" w:space="0" w:color="000000"/>
              <w:right w:val="single" w:sz="4" w:space="0" w:color="000000"/>
            </w:tcBorders>
            <w:shd w:val="clear" w:color="auto" w:fill="auto"/>
            <w:hideMark/>
          </w:tcPr>
          <w:p w14:paraId="726B6975" w14:textId="77777777" w:rsidR="00831501" w:rsidRPr="00E5745C" w:rsidRDefault="00831501" w:rsidP="00831501">
            <w:pPr>
              <w:pStyle w:val="Prrafodelista"/>
              <w:autoSpaceDE w:val="0"/>
              <w:autoSpaceDN w:val="0"/>
              <w:adjustRightInd w:val="0"/>
              <w:spacing w:after="0" w:line="240" w:lineRule="auto"/>
              <w:ind w:left="0"/>
              <w:jc w:val="center"/>
              <w:rPr>
                <w:rFonts w:ascii="Times New Roman" w:hAnsi="Times New Roman" w:cs="Times New Roman"/>
                <w:sz w:val="24"/>
                <w:szCs w:val="24"/>
              </w:rPr>
            </w:pPr>
            <w:r w:rsidRPr="00E5745C">
              <w:rPr>
                <w:rFonts w:ascii="Times New Roman" w:hAnsi="Times New Roman" w:cs="Times New Roman"/>
                <w:sz w:val="24"/>
                <w:szCs w:val="24"/>
              </w:rPr>
              <w:t>1</w:t>
            </w:r>
          </w:p>
        </w:tc>
        <w:tc>
          <w:tcPr>
            <w:tcW w:w="1122" w:type="dxa"/>
            <w:tcBorders>
              <w:top w:val="single" w:sz="4" w:space="0" w:color="000000"/>
              <w:left w:val="single" w:sz="4" w:space="0" w:color="000000"/>
              <w:bottom w:val="single" w:sz="4" w:space="0" w:color="000000"/>
              <w:right w:val="single" w:sz="4" w:space="0" w:color="000000"/>
            </w:tcBorders>
            <w:shd w:val="clear" w:color="auto" w:fill="auto"/>
            <w:hideMark/>
          </w:tcPr>
          <w:p w14:paraId="1DB9AFF5" w14:textId="77777777" w:rsidR="00831501" w:rsidRPr="00E5745C" w:rsidRDefault="00831501" w:rsidP="00831501">
            <w:pPr>
              <w:pStyle w:val="Prrafodelista"/>
              <w:autoSpaceDE w:val="0"/>
              <w:autoSpaceDN w:val="0"/>
              <w:adjustRightInd w:val="0"/>
              <w:spacing w:after="0" w:line="240" w:lineRule="auto"/>
              <w:ind w:left="0"/>
              <w:jc w:val="center"/>
              <w:rPr>
                <w:rFonts w:ascii="Times New Roman" w:hAnsi="Times New Roman" w:cs="Times New Roman"/>
                <w:sz w:val="24"/>
                <w:szCs w:val="24"/>
              </w:rPr>
            </w:pPr>
            <w:r w:rsidRPr="00E5745C">
              <w:rPr>
                <w:rFonts w:ascii="Times New Roman" w:hAnsi="Times New Roman" w:cs="Times New Roman"/>
                <w:sz w:val="24"/>
                <w:szCs w:val="24"/>
              </w:rPr>
              <w:t>2</w:t>
            </w:r>
          </w:p>
        </w:tc>
        <w:tc>
          <w:tcPr>
            <w:tcW w:w="1122" w:type="dxa"/>
            <w:tcBorders>
              <w:top w:val="single" w:sz="4" w:space="0" w:color="000000"/>
              <w:left w:val="single" w:sz="4" w:space="0" w:color="000000"/>
              <w:bottom w:val="single" w:sz="4" w:space="0" w:color="000000"/>
              <w:right w:val="single" w:sz="4" w:space="0" w:color="000000"/>
            </w:tcBorders>
            <w:shd w:val="clear" w:color="auto" w:fill="auto"/>
            <w:hideMark/>
          </w:tcPr>
          <w:p w14:paraId="77A0069E" w14:textId="77777777" w:rsidR="00831501" w:rsidRPr="00E5745C" w:rsidRDefault="00831501" w:rsidP="00831501">
            <w:pPr>
              <w:pStyle w:val="Prrafodelista"/>
              <w:autoSpaceDE w:val="0"/>
              <w:autoSpaceDN w:val="0"/>
              <w:adjustRightInd w:val="0"/>
              <w:spacing w:after="0" w:line="240" w:lineRule="auto"/>
              <w:ind w:left="0"/>
              <w:jc w:val="center"/>
              <w:rPr>
                <w:rFonts w:ascii="Times New Roman" w:hAnsi="Times New Roman" w:cs="Times New Roman"/>
                <w:sz w:val="24"/>
                <w:szCs w:val="24"/>
              </w:rPr>
            </w:pPr>
            <w:r w:rsidRPr="00E5745C">
              <w:rPr>
                <w:rFonts w:ascii="Times New Roman" w:hAnsi="Times New Roman" w:cs="Times New Roman"/>
                <w:sz w:val="24"/>
                <w:szCs w:val="24"/>
              </w:rPr>
              <w:t>3</w:t>
            </w:r>
          </w:p>
        </w:tc>
        <w:tc>
          <w:tcPr>
            <w:tcW w:w="1122" w:type="dxa"/>
            <w:tcBorders>
              <w:top w:val="single" w:sz="4" w:space="0" w:color="000000"/>
              <w:left w:val="single" w:sz="4" w:space="0" w:color="000000"/>
              <w:bottom w:val="single" w:sz="4" w:space="0" w:color="000000"/>
              <w:right w:val="single" w:sz="4" w:space="0" w:color="000000"/>
            </w:tcBorders>
            <w:shd w:val="clear" w:color="auto" w:fill="auto"/>
            <w:hideMark/>
          </w:tcPr>
          <w:p w14:paraId="512AD994" w14:textId="77777777" w:rsidR="00831501" w:rsidRPr="00E5745C" w:rsidRDefault="00831501" w:rsidP="00831501">
            <w:pPr>
              <w:pStyle w:val="Prrafodelista"/>
              <w:autoSpaceDE w:val="0"/>
              <w:autoSpaceDN w:val="0"/>
              <w:adjustRightInd w:val="0"/>
              <w:spacing w:after="0" w:line="240" w:lineRule="auto"/>
              <w:ind w:left="0"/>
              <w:jc w:val="center"/>
              <w:rPr>
                <w:rFonts w:ascii="Times New Roman" w:hAnsi="Times New Roman" w:cs="Times New Roman"/>
                <w:sz w:val="24"/>
                <w:szCs w:val="24"/>
              </w:rPr>
            </w:pPr>
            <w:r w:rsidRPr="00E5745C">
              <w:rPr>
                <w:rFonts w:ascii="Times New Roman" w:hAnsi="Times New Roman" w:cs="Times New Roman"/>
                <w:sz w:val="24"/>
                <w:szCs w:val="24"/>
              </w:rPr>
              <w:t>4</w:t>
            </w:r>
          </w:p>
        </w:tc>
        <w:tc>
          <w:tcPr>
            <w:tcW w:w="1122" w:type="dxa"/>
            <w:tcBorders>
              <w:top w:val="single" w:sz="4" w:space="0" w:color="000000"/>
              <w:left w:val="single" w:sz="4" w:space="0" w:color="000000"/>
              <w:bottom w:val="single" w:sz="4" w:space="0" w:color="000000"/>
              <w:right w:val="single" w:sz="4" w:space="0" w:color="000000"/>
            </w:tcBorders>
            <w:shd w:val="clear" w:color="auto" w:fill="auto"/>
            <w:hideMark/>
          </w:tcPr>
          <w:p w14:paraId="73E9D81B" w14:textId="77777777" w:rsidR="00831501" w:rsidRPr="00E5745C" w:rsidRDefault="00831501" w:rsidP="00831501">
            <w:pPr>
              <w:pStyle w:val="Prrafodelista"/>
              <w:autoSpaceDE w:val="0"/>
              <w:autoSpaceDN w:val="0"/>
              <w:adjustRightInd w:val="0"/>
              <w:spacing w:after="0" w:line="240" w:lineRule="auto"/>
              <w:ind w:left="0"/>
              <w:jc w:val="center"/>
              <w:rPr>
                <w:rFonts w:ascii="Times New Roman" w:hAnsi="Times New Roman" w:cs="Times New Roman"/>
                <w:sz w:val="24"/>
                <w:szCs w:val="24"/>
              </w:rPr>
            </w:pPr>
            <w:r w:rsidRPr="00E5745C">
              <w:rPr>
                <w:rFonts w:ascii="Times New Roman" w:hAnsi="Times New Roman" w:cs="Times New Roman"/>
                <w:sz w:val="24"/>
                <w:szCs w:val="24"/>
              </w:rPr>
              <w:t>5</w:t>
            </w:r>
          </w:p>
        </w:tc>
        <w:tc>
          <w:tcPr>
            <w:tcW w:w="1122" w:type="dxa"/>
            <w:tcBorders>
              <w:top w:val="single" w:sz="4" w:space="0" w:color="000000"/>
              <w:left w:val="single" w:sz="4" w:space="0" w:color="000000"/>
              <w:bottom w:val="single" w:sz="4" w:space="0" w:color="000000"/>
              <w:right w:val="single" w:sz="4" w:space="0" w:color="000000"/>
            </w:tcBorders>
            <w:shd w:val="clear" w:color="auto" w:fill="auto"/>
            <w:hideMark/>
          </w:tcPr>
          <w:p w14:paraId="6D147FBD" w14:textId="77777777" w:rsidR="00831501" w:rsidRPr="00E5745C" w:rsidRDefault="00831501" w:rsidP="00831501">
            <w:pPr>
              <w:pStyle w:val="Prrafodelista"/>
              <w:autoSpaceDE w:val="0"/>
              <w:autoSpaceDN w:val="0"/>
              <w:adjustRightInd w:val="0"/>
              <w:spacing w:after="0" w:line="240" w:lineRule="auto"/>
              <w:ind w:left="0"/>
              <w:jc w:val="center"/>
              <w:rPr>
                <w:rFonts w:ascii="Times New Roman" w:hAnsi="Times New Roman" w:cs="Times New Roman"/>
                <w:sz w:val="24"/>
                <w:szCs w:val="24"/>
              </w:rPr>
            </w:pPr>
            <w:r w:rsidRPr="00E5745C">
              <w:rPr>
                <w:rFonts w:ascii="Times New Roman" w:hAnsi="Times New Roman" w:cs="Times New Roman"/>
                <w:sz w:val="24"/>
                <w:szCs w:val="24"/>
              </w:rPr>
              <w:t>6</w:t>
            </w:r>
          </w:p>
        </w:tc>
        <w:tc>
          <w:tcPr>
            <w:tcW w:w="1123" w:type="dxa"/>
            <w:tcBorders>
              <w:top w:val="single" w:sz="4" w:space="0" w:color="000000"/>
              <w:left w:val="single" w:sz="4" w:space="0" w:color="000000"/>
              <w:bottom w:val="single" w:sz="4" w:space="0" w:color="000000"/>
              <w:right w:val="single" w:sz="4" w:space="0" w:color="000000"/>
            </w:tcBorders>
            <w:shd w:val="clear" w:color="auto" w:fill="auto"/>
            <w:hideMark/>
          </w:tcPr>
          <w:p w14:paraId="46756048" w14:textId="77777777" w:rsidR="00831501" w:rsidRPr="00E5745C" w:rsidRDefault="00831501" w:rsidP="00831501">
            <w:pPr>
              <w:pStyle w:val="Prrafodelista"/>
              <w:autoSpaceDE w:val="0"/>
              <w:autoSpaceDN w:val="0"/>
              <w:adjustRightInd w:val="0"/>
              <w:spacing w:after="0" w:line="240" w:lineRule="auto"/>
              <w:ind w:left="0"/>
              <w:jc w:val="center"/>
              <w:rPr>
                <w:rFonts w:ascii="Times New Roman" w:hAnsi="Times New Roman" w:cs="Times New Roman"/>
                <w:sz w:val="24"/>
                <w:szCs w:val="24"/>
              </w:rPr>
            </w:pPr>
            <w:r w:rsidRPr="00E5745C">
              <w:rPr>
                <w:rFonts w:ascii="Times New Roman" w:hAnsi="Times New Roman" w:cs="Times New Roman"/>
                <w:sz w:val="24"/>
                <w:szCs w:val="24"/>
              </w:rPr>
              <w:t>FINCA</w:t>
            </w:r>
          </w:p>
        </w:tc>
        <w:tc>
          <w:tcPr>
            <w:tcW w:w="1123" w:type="dxa"/>
            <w:tcBorders>
              <w:top w:val="single" w:sz="4" w:space="0" w:color="000000"/>
              <w:left w:val="single" w:sz="4" w:space="0" w:color="000000"/>
              <w:bottom w:val="single" w:sz="4" w:space="0" w:color="000000"/>
              <w:right w:val="single" w:sz="4" w:space="0" w:color="000000"/>
            </w:tcBorders>
            <w:shd w:val="clear" w:color="auto" w:fill="auto"/>
            <w:hideMark/>
          </w:tcPr>
          <w:p w14:paraId="1FFB9648" w14:textId="77777777" w:rsidR="00831501" w:rsidRPr="00E5745C" w:rsidRDefault="00831501" w:rsidP="00831501">
            <w:pPr>
              <w:pStyle w:val="Prrafodelista"/>
              <w:autoSpaceDE w:val="0"/>
              <w:autoSpaceDN w:val="0"/>
              <w:adjustRightInd w:val="0"/>
              <w:spacing w:after="0" w:line="240" w:lineRule="auto"/>
              <w:ind w:left="0"/>
              <w:jc w:val="center"/>
              <w:rPr>
                <w:rFonts w:ascii="Times New Roman" w:hAnsi="Times New Roman" w:cs="Times New Roman"/>
                <w:sz w:val="24"/>
                <w:szCs w:val="24"/>
              </w:rPr>
            </w:pPr>
            <w:r w:rsidRPr="00E5745C">
              <w:rPr>
                <w:rFonts w:ascii="Times New Roman" w:hAnsi="Times New Roman" w:cs="Times New Roman"/>
                <w:sz w:val="24"/>
                <w:szCs w:val="24"/>
              </w:rPr>
              <w:t>NO SE</w:t>
            </w:r>
          </w:p>
        </w:tc>
      </w:tr>
    </w:tbl>
    <w:p w14:paraId="34206069"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591F790E"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Tipo de vivienda.</w:t>
      </w:r>
    </w:p>
    <w:p w14:paraId="2773F0EB"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15"/>
        <w:gridCol w:w="567"/>
      </w:tblGrid>
      <w:tr w:rsidR="00831501" w:rsidRPr="00E5745C" w14:paraId="78BE838F" w14:textId="77777777" w:rsidTr="00831501">
        <w:tc>
          <w:tcPr>
            <w:tcW w:w="1515" w:type="dxa"/>
            <w:tcBorders>
              <w:top w:val="single" w:sz="4" w:space="0" w:color="000000"/>
              <w:left w:val="single" w:sz="4" w:space="0" w:color="000000"/>
              <w:bottom w:val="single" w:sz="4" w:space="0" w:color="000000"/>
              <w:right w:val="single" w:sz="4" w:space="0" w:color="000000"/>
            </w:tcBorders>
            <w:shd w:val="clear" w:color="auto" w:fill="auto"/>
            <w:hideMark/>
          </w:tcPr>
          <w:p w14:paraId="25EE3141"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Propia</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3DE441D6"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3E7330CC" w14:textId="77777777" w:rsidTr="00831501">
        <w:tc>
          <w:tcPr>
            <w:tcW w:w="1515" w:type="dxa"/>
            <w:tcBorders>
              <w:top w:val="single" w:sz="4" w:space="0" w:color="000000"/>
              <w:left w:val="single" w:sz="4" w:space="0" w:color="000000"/>
              <w:bottom w:val="single" w:sz="4" w:space="0" w:color="000000"/>
              <w:right w:val="single" w:sz="4" w:space="0" w:color="000000"/>
            </w:tcBorders>
            <w:shd w:val="clear" w:color="auto" w:fill="auto"/>
            <w:hideMark/>
          </w:tcPr>
          <w:p w14:paraId="3FC9F677"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En arriendo</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42011443"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4702FBD1" w14:textId="77777777" w:rsidTr="00831501">
        <w:tc>
          <w:tcPr>
            <w:tcW w:w="1515" w:type="dxa"/>
            <w:tcBorders>
              <w:top w:val="single" w:sz="4" w:space="0" w:color="000000"/>
              <w:left w:val="single" w:sz="4" w:space="0" w:color="000000"/>
              <w:bottom w:val="single" w:sz="4" w:space="0" w:color="000000"/>
              <w:right w:val="single" w:sz="4" w:space="0" w:color="000000"/>
            </w:tcBorders>
            <w:shd w:val="clear" w:color="auto" w:fill="auto"/>
            <w:hideMark/>
          </w:tcPr>
          <w:p w14:paraId="6423CF82" w14:textId="77777777" w:rsidR="00831501" w:rsidRPr="00E5745C" w:rsidRDefault="00831501" w:rsidP="00831501">
            <w:pPr>
              <w:spacing w:after="0" w:line="240" w:lineRule="auto"/>
              <w:rPr>
                <w:rFonts w:ascii="Times New Roman" w:hAnsi="Times New Roman" w:cs="Times New Roman"/>
                <w:sz w:val="24"/>
                <w:szCs w:val="24"/>
              </w:rPr>
            </w:pPr>
            <w:r w:rsidRPr="00E5745C">
              <w:rPr>
                <w:rFonts w:ascii="Times New Roman" w:hAnsi="Times New Roman" w:cs="Times New Roman"/>
                <w:sz w:val="24"/>
                <w:szCs w:val="24"/>
              </w:rPr>
              <w:t>Familiar</w:t>
            </w:r>
          </w:p>
        </w:tc>
        <w:tc>
          <w:tcPr>
            <w:tcW w:w="567" w:type="dxa"/>
            <w:tcBorders>
              <w:top w:val="single" w:sz="4" w:space="0" w:color="000000"/>
              <w:left w:val="single" w:sz="4" w:space="0" w:color="000000"/>
              <w:bottom w:val="single" w:sz="4" w:space="0" w:color="000000"/>
              <w:right w:val="single" w:sz="4" w:space="0" w:color="000000"/>
            </w:tcBorders>
            <w:shd w:val="clear" w:color="auto" w:fill="auto"/>
          </w:tcPr>
          <w:p w14:paraId="4CDCA06B"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58835DB0"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pPr w:leftFromText="141" w:rightFromText="141" w:vertAnchor="text" w:horzAnchor="page" w:tblpX="4334" w:tblpY="40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4"/>
      </w:tblGrid>
      <w:tr w:rsidR="00831501" w:rsidRPr="00E5745C" w14:paraId="27EFA681" w14:textId="77777777" w:rsidTr="00831501">
        <w:trPr>
          <w:trHeight w:val="422"/>
        </w:trPr>
        <w:tc>
          <w:tcPr>
            <w:tcW w:w="664" w:type="dxa"/>
            <w:tcBorders>
              <w:top w:val="single" w:sz="4" w:space="0" w:color="000000"/>
              <w:left w:val="single" w:sz="4" w:space="0" w:color="000000"/>
              <w:bottom w:val="single" w:sz="4" w:space="0" w:color="000000"/>
              <w:right w:val="single" w:sz="4" w:space="0" w:color="000000"/>
            </w:tcBorders>
            <w:shd w:val="clear" w:color="auto" w:fill="auto"/>
          </w:tcPr>
          <w:p w14:paraId="42ADFDD5"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2FD35956" w14:textId="77777777" w:rsidR="00831501" w:rsidRPr="00E5745C" w:rsidRDefault="00831501" w:rsidP="00831501">
      <w:pPr>
        <w:pStyle w:val="Prrafodelista"/>
        <w:numPr>
          <w:ilvl w:val="0"/>
          <w:numId w:val="18"/>
        </w:numPr>
        <w:autoSpaceDE w:val="0"/>
        <w:autoSpaceDN w:val="0"/>
        <w:adjustRightInd w:val="0"/>
        <w:rPr>
          <w:rFonts w:ascii="Times New Roman" w:hAnsi="Times New Roman" w:cs="Times New Roman"/>
          <w:sz w:val="24"/>
          <w:szCs w:val="24"/>
        </w:rPr>
      </w:pPr>
      <w:r w:rsidRPr="00E5745C">
        <w:rPr>
          <w:rFonts w:ascii="Times New Roman" w:hAnsi="Times New Roman" w:cs="Times New Roman"/>
          <w:sz w:val="24"/>
          <w:szCs w:val="24"/>
        </w:rPr>
        <w:t>Número de personas que dependen económicamente de usted (aunque vivan en otro lugar).</w:t>
      </w:r>
    </w:p>
    <w:p w14:paraId="5A17141A" w14:textId="77777777" w:rsidR="00831501" w:rsidRPr="00E5745C" w:rsidRDefault="00831501" w:rsidP="00831501">
      <w:pPr>
        <w:pStyle w:val="Prrafodelista"/>
        <w:autoSpaceDE w:val="0"/>
        <w:autoSpaceDN w:val="0"/>
        <w:adjustRightInd w:val="0"/>
        <w:rPr>
          <w:rFonts w:ascii="Times New Roman" w:hAnsi="Times New Roman" w:cs="Times New Roman"/>
          <w:sz w:val="24"/>
          <w:szCs w:val="24"/>
        </w:rPr>
      </w:pPr>
    </w:p>
    <w:p w14:paraId="426B1DCF" w14:textId="77777777" w:rsidR="00831501" w:rsidRPr="00E5745C" w:rsidRDefault="00831501" w:rsidP="00831501">
      <w:pPr>
        <w:pStyle w:val="Prrafodelista"/>
        <w:numPr>
          <w:ilvl w:val="0"/>
          <w:numId w:val="18"/>
        </w:numPr>
        <w:autoSpaceDE w:val="0"/>
        <w:autoSpaceDN w:val="0"/>
        <w:adjustRightInd w:val="0"/>
        <w:rPr>
          <w:rFonts w:ascii="Times New Roman" w:hAnsi="Times New Roman" w:cs="Times New Roman"/>
          <w:sz w:val="24"/>
          <w:szCs w:val="24"/>
        </w:rPr>
      </w:pPr>
      <w:r w:rsidRPr="00E5745C">
        <w:rPr>
          <w:rFonts w:ascii="Times New Roman" w:hAnsi="Times New Roman" w:cs="Times New Roman"/>
          <w:sz w:val="24"/>
          <w:szCs w:val="24"/>
        </w:rPr>
        <w:t xml:space="preserve"> Lugar donde trabaja actualmente:</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16"/>
        <w:gridCol w:w="1701"/>
      </w:tblGrid>
      <w:tr w:rsidR="00831501" w:rsidRPr="00E5745C" w14:paraId="6D873BCE" w14:textId="77777777" w:rsidTr="00831501">
        <w:tc>
          <w:tcPr>
            <w:tcW w:w="3216" w:type="dxa"/>
            <w:tcBorders>
              <w:top w:val="single" w:sz="4" w:space="0" w:color="000000"/>
              <w:left w:val="single" w:sz="4" w:space="0" w:color="000000"/>
              <w:bottom w:val="single" w:sz="4" w:space="0" w:color="000000"/>
              <w:right w:val="single" w:sz="4" w:space="0" w:color="000000"/>
            </w:tcBorders>
            <w:shd w:val="clear" w:color="auto" w:fill="auto"/>
            <w:hideMark/>
          </w:tcPr>
          <w:p w14:paraId="22636B6A"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Ciudad / municipio</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5B1C737C" w14:textId="77777777" w:rsidR="00831501" w:rsidRPr="00E5745C" w:rsidRDefault="00831501" w:rsidP="00831501">
            <w:pPr>
              <w:pStyle w:val="Prrafodelista"/>
              <w:spacing w:after="0" w:line="240" w:lineRule="auto"/>
              <w:ind w:left="0"/>
              <w:rPr>
                <w:rFonts w:ascii="Times New Roman" w:hAnsi="Times New Roman" w:cs="Times New Roman"/>
                <w:sz w:val="24"/>
                <w:szCs w:val="24"/>
              </w:rPr>
            </w:pPr>
          </w:p>
        </w:tc>
      </w:tr>
      <w:tr w:rsidR="00831501" w:rsidRPr="00E5745C" w14:paraId="2E934100" w14:textId="77777777" w:rsidTr="00831501">
        <w:tc>
          <w:tcPr>
            <w:tcW w:w="3216" w:type="dxa"/>
            <w:tcBorders>
              <w:top w:val="single" w:sz="4" w:space="0" w:color="000000"/>
              <w:left w:val="single" w:sz="4" w:space="0" w:color="000000"/>
              <w:bottom w:val="single" w:sz="4" w:space="0" w:color="000000"/>
              <w:right w:val="single" w:sz="4" w:space="0" w:color="000000"/>
            </w:tcBorders>
            <w:shd w:val="clear" w:color="auto" w:fill="auto"/>
            <w:hideMark/>
          </w:tcPr>
          <w:p w14:paraId="780E2CEB" w14:textId="77777777" w:rsidR="00831501" w:rsidRPr="00E5745C" w:rsidRDefault="00831501" w:rsidP="00831501">
            <w:pPr>
              <w:spacing w:after="0" w:line="240" w:lineRule="auto"/>
              <w:rPr>
                <w:rFonts w:ascii="Times New Roman" w:hAnsi="Times New Roman" w:cs="Times New Roman"/>
                <w:sz w:val="24"/>
                <w:szCs w:val="24"/>
              </w:rPr>
            </w:pPr>
            <w:r w:rsidRPr="00E5745C">
              <w:rPr>
                <w:rFonts w:ascii="Times New Roman" w:hAnsi="Times New Roman" w:cs="Times New Roman"/>
                <w:sz w:val="24"/>
                <w:szCs w:val="24"/>
              </w:rPr>
              <w:t>Departamento</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14:paraId="52DE208A" w14:textId="77777777" w:rsidR="00831501" w:rsidRPr="00E5745C" w:rsidRDefault="00831501" w:rsidP="00831501">
            <w:pPr>
              <w:pStyle w:val="Prrafodelista"/>
              <w:spacing w:after="0" w:line="240" w:lineRule="auto"/>
              <w:ind w:left="0"/>
              <w:rPr>
                <w:rFonts w:ascii="Times New Roman" w:hAnsi="Times New Roman" w:cs="Times New Roman"/>
                <w:sz w:val="24"/>
                <w:szCs w:val="24"/>
              </w:rPr>
            </w:pPr>
          </w:p>
        </w:tc>
      </w:tr>
    </w:tbl>
    <w:p w14:paraId="623161EF" w14:textId="77777777" w:rsidR="00831501" w:rsidRPr="00E5745C" w:rsidRDefault="00831501" w:rsidP="00831501">
      <w:pPr>
        <w:pStyle w:val="Prrafodelista"/>
        <w:rPr>
          <w:rFonts w:ascii="Times New Roman" w:hAnsi="Times New Roman" w:cs="Times New Roman"/>
          <w:sz w:val="24"/>
          <w:szCs w:val="24"/>
        </w:rPr>
      </w:pPr>
    </w:p>
    <w:p w14:paraId="1B86EBDD" w14:textId="77777777" w:rsidR="00831501" w:rsidRPr="00E5745C" w:rsidRDefault="00831501" w:rsidP="00831501">
      <w:pPr>
        <w:pStyle w:val="Prrafodelista"/>
        <w:rPr>
          <w:rFonts w:ascii="Times New Roman" w:hAnsi="Times New Roman" w:cs="Times New Roman"/>
          <w:sz w:val="24"/>
          <w:szCs w:val="24"/>
        </w:rPr>
      </w:pPr>
    </w:p>
    <w:p w14:paraId="22132F31" w14:textId="77777777" w:rsidR="00831501" w:rsidRPr="00E5745C" w:rsidRDefault="00831501" w:rsidP="00831501">
      <w:pPr>
        <w:pStyle w:val="Prrafodelista"/>
        <w:rPr>
          <w:rFonts w:ascii="Times New Roman" w:hAnsi="Times New Roman" w:cs="Times New Roman"/>
          <w:sz w:val="24"/>
          <w:szCs w:val="24"/>
        </w:rPr>
      </w:pPr>
    </w:p>
    <w:p w14:paraId="55061D3A" w14:textId="77777777" w:rsidR="00831501" w:rsidRPr="00E5745C" w:rsidRDefault="00831501" w:rsidP="00831501">
      <w:pPr>
        <w:pStyle w:val="Prrafodelista"/>
        <w:rPr>
          <w:rFonts w:ascii="Times New Roman" w:hAnsi="Times New Roman" w:cs="Times New Roman"/>
          <w:sz w:val="24"/>
          <w:szCs w:val="24"/>
        </w:rPr>
      </w:pPr>
    </w:p>
    <w:p w14:paraId="669C1D46" w14:textId="77777777" w:rsidR="00831501" w:rsidRPr="00E5745C" w:rsidRDefault="00831501" w:rsidP="00831501">
      <w:pPr>
        <w:pStyle w:val="Prrafodelista"/>
        <w:numPr>
          <w:ilvl w:val="0"/>
          <w:numId w:val="18"/>
        </w:numPr>
        <w:autoSpaceDE w:val="0"/>
        <w:autoSpaceDN w:val="0"/>
        <w:adjustRightInd w:val="0"/>
        <w:rPr>
          <w:rFonts w:ascii="Times New Roman" w:hAnsi="Times New Roman" w:cs="Times New Roman"/>
          <w:sz w:val="24"/>
          <w:szCs w:val="24"/>
        </w:rPr>
      </w:pPr>
      <w:r w:rsidRPr="00E5745C">
        <w:rPr>
          <w:rFonts w:ascii="Times New Roman" w:hAnsi="Times New Roman" w:cs="Times New Roman"/>
          <w:sz w:val="24"/>
          <w:szCs w:val="24"/>
        </w:rPr>
        <w:t>¿Hace cuántos años que trabaja en esta empresa?</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25"/>
        <w:gridCol w:w="851"/>
      </w:tblGrid>
      <w:tr w:rsidR="00831501" w:rsidRPr="00E5745C" w14:paraId="3815D07F" w14:textId="77777777" w:rsidTr="00831501">
        <w:tc>
          <w:tcPr>
            <w:tcW w:w="5625" w:type="dxa"/>
            <w:tcBorders>
              <w:top w:val="single" w:sz="4" w:space="0" w:color="000000"/>
              <w:left w:val="single" w:sz="4" w:space="0" w:color="000000"/>
              <w:bottom w:val="single" w:sz="4" w:space="0" w:color="000000"/>
              <w:right w:val="single" w:sz="4" w:space="0" w:color="000000"/>
            </w:tcBorders>
            <w:shd w:val="clear" w:color="auto" w:fill="auto"/>
            <w:hideMark/>
          </w:tcPr>
          <w:p w14:paraId="0E1BF327"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Si lleva menos de un año marque esta opción</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614BE825"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1E6D1D4F" w14:textId="77777777" w:rsidTr="00831501">
        <w:tc>
          <w:tcPr>
            <w:tcW w:w="5625" w:type="dxa"/>
            <w:tcBorders>
              <w:top w:val="single" w:sz="4" w:space="0" w:color="000000"/>
              <w:left w:val="single" w:sz="4" w:space="0" w:color="000000"/>
              <w:bottom w:val="single" w:sz="4" w:space="0" w:color="000000"/>
              <w:right w:val="single" w:sz="4" w:space="0" w:color="000000"/>
            </w:tcBorders>
            <w:shd w:val="clear" w:color="auto" w:fill="auto"/>
            <w:hideMark/>
          </w:tcPr>
          <w:p w14:paraId="37EC780C" w14:textId="77777777" w:rsidR="00831501" w:rsidRPr="00E5745C" w:rsidRDefault="00831501" w:rsidP="00831501">
            <w:pPr>
              <w:spacing w:after="0" w:line="240" w:lineRule="auto"/>
              <w:rPr>
                <w:rFonts w:ascii="Times New Roman" w:hAnsi="Times New Roman" w:cs="Times New Roman"/>
                <w:sz w:val="24"/>
                <w:szCs w:val="24"/>
              </w:rPr>
            </w:pPr>
            <w:r w:rsidRPr="00E5745C">
              <w:rPr>
                <w:rFonts w:ascii="Times New Roman" w:hAnsi="Times New Roman" w:cs="Times New Roman"/>
                <w:sz w:val="24"/>
                <w:szCs w:val="24"/>
              </w:rPr>
              <w:t>Si lleva más de un año, anote cuántos años</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05C62B05"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5B0A25E8" w14:textId="77777777" w:rsidR="00831501" w:rsidRPr="00E5745C" w:rsidRDefault="00831501" w:rsidP="00831501">
      <w:pPr>
        <w:pStyle w:val="Prrafodelista"/>
        <w:autoSpaceDE w:val="0"/>
        <w:autoSpaceDN w:val="0"/>
        <w:adjustRightInd w:val="0"/>
        <w:rPr>
          <w:rFonts w:ascii="Times New Roman" w:hAnsi="Times New Roman" w:cs="Times New Roman"/>
          <w:sz w:val="24"/>
          <w:szCs w:val="24"/>
        </w:rPr>
      </w:pPr>
    </w:p>
    <w:p w14:paraId="2F5D16B0" w14:textId="77777777" w:rsidR="00831501" w:rsidRPr="00E5745C" w:rsidRDefault="00831501" w:rsidP="00831501">
      <w:pPr>
        <w:pStyle w:val="Prrafodelista"/>
        <w:numPr>
          <w:ilvl w:val="0"/>
          <w:numId w:val="18"/>
        </w:numPr>
        <w:autoSpaceDE w:val="0"/>
        <w:autoSpaceDN w:val="0"/>
        <w:adjustRightInd w:val="0"/>
        <w:rPr>
          <w:rFonts w:ascii="Times New Roman" w:hAnsi="Times New Roman" w:cs="Times New Roman"/>
          <w:sz w:val="24"/>
          <w:szCs w:val="24"/>
        </w:rPr>
      </w:pPr>
      <w:r w:rsidRPr="00E5745C">
        <w:rPr>
          <w:rFonts w:ascii="Times New Roman" w:hAnsi="Times New Roman" w:cs="Times New Roman"/>
          <w:sz w:val="24"/>
          <w:szCs w:val="24"/>
        </w:rPr>
        <w:t>¿Cuál es el nombre del cargo que ocupa en la empresa?</w:t>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222"/>
      </w:tblGrid>
      <w:tr w:rsidR="00831501" w:rsidRPr="00E5745C" w14:paraId="1EF8162C" w14:textId="77777777" w:rsidTr="00831501">
        <w:trPr>
          <w:trHeight w:val="333"/>
        </w:trPr>
        <w:tc>
          <w:tcPr>
            <w:tcW w:w="8222" w:type="dxa"/>
            <w:tcBorders>
              <w:top w:val="single" w:sz="4" w:space="0" w:color="000000"/>
              <w:left w:val="single" w:sz="4" w:space="0" w:color="000000"/>
              <w:bottom w:val="single" w:sz="4" w:space="0" w:color="000000"/>
              <w:right w:val="single" w:sz="4" w:space="0" w:color="000000"/>
            </w:tcBorders>
            <w:shd w:val="clear" w:color="auto" w:fill="auto"/>
          </w:tcPr>
          <w:p w14:paraId="213C3CE0"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c>
      </w:tr>
    </w:tbl>
    <w:p w14:paraId="2E7763B0" w14:textId="77777777" w:rsidR="00831501" w:rsidRPr="00E5745C" w:rsidRDefault="00831501" w:rsidP="00831501">
      <w:pPr>
        <w:autoSpaceDE w:val="0"/>
        <w:autoSpaceDN w:val="0"/>
        <w:adjustRightInd w:val="0"/>
        <w:rPr>
          <w:rFonts w:ascii="Times New Roman" w:hAnsi="Times New Roman" w:cs="Times New Roman"/>
          <w:sz w:val="24"/>
          <w:szCs w:val="24"/>
        </w:rPr>
      </w:pPr>
    </w:p>
    <w:p w14:paraId="35381847"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Seleccione el tipo de cargo que más se parece al que usted desempeña y señálelo en el cuadro correspondiente de la derecha. Si tiene dudas pida apoyo a la persona que le entregó este cuestionario</w:t>
      </w:r>
    </w:p>
    <w:p w14:paraId="44081E41"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34"/>
        <w:gridCol w:w="425"/>
      </w:tblGrid>
      <w:tr w:rsidR="00831501" w:rsidRPr="00E5745C" w14:paraId="5BC11880" w14:textId="77777777" w:rsidTr="00831501">
        <w:tc>
          <w:tcPr>
            <w:tcW w:w="6334" w:type="dxa"/>
            <w:tcBorders>
              <w:top w:val="single" w:sz="4" w:space="0" w:color="000000"/>
              <w:left w:val="single" w:sz="4" w:space="0" w:color="000000"/>
              <w:bottom w:val="single" w:sz="4" w:space="0" w:color="000000"/>
              <w:right w:val="single" w:sz="4" w:space="0" w:color="000000"/>
            </w:tcBorders>
            <w:shd w:val="clear" w:color="auto" w:fill="auto"/>
            <w:hideMark/>
          </w:tcPr>
          <w:p w14:paraId="067D81E0"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Jefatura - ti ene personal a cargo</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17EC352F"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7013B4DF" w14:textId="77777777" w:rsidTr="00831501">
        <w:tc>
          <w:tcPr>
            <w:tcW w:w="6334" w:type="dxa"/>
            <w:tcBorders>
              <w:top w:val="single" w:sz="4" w:space="0" w:color="000000"/>
              <w:left w:val="single" w:sz="4" w:space="0" w:color="000000"/>
              <w:bottom w:val="single" w:sz="4" w:space="0" w:color="000000"/>
              <w:right w:val="single" w:sz="4" w:space="0" w:color="000000"/>
            </w:tcBorders>
            <w:shd w:val="clear" w:color="auto" w:fill="auto"/>
            <w:hideMark/>
          </w:tcPr>
          <w:p w14:paraId="19D5CAD5"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Profesional, analista, técnico, tecnólogo</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39D3092C"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2B8D8073" w14:textId="77777777" w:rsidTr="00831501">
        <w:tc>
          <w:tcPr>
            <w:tcW w:w="6334" w:type="dxa"/>
            <w:tcBorders>
              <w:top w:val="single" w:sz="4" w:space="0" w:color="000000"/>
              <w:left w:val="single" w:sz="4" w:space="0" w:color="000000"/>
              <w:bottom w:val="single" w:sz="4" w:space="0" w:color="000000"/>
              <w:right w:val="single" w:sz="4" w:space="0" w:color="000000"/>
            </w:tcBorders>
            <w:shd w:val="clear" w:color="auto" w:fill="auto"/>
            <w:hideMark/>
          </w:tcPr>
          <w:p w14:paraId="3F0ED1B0"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Auxiliar, asistente administrativo, asistente técnico</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368F1E63"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41CECED6" w14:textId="77777777" w:rsidTr="00831501">
        <w:tc>
          <w:tcPr>
            <w:tcW w:w="6334" w:type="dxa"/>
            <w:tcBorders>
              <w:top w:val="single" w:sz="4" w:space="0" w:color="000000"/>
              <w:left w:val="single" w:sz="4" w:space="0" w:color="000000"/>
              <w:bottom w:val="single" w:sz="4" w:space="0" w:color="000000"/>
              <w:right w:val="single" w:sz="4" w:space="0" w:color="000000"/>
            </w:tcBorders>
            <w:shd w:val="clear" w:color="auto" w:fill="auto"/>
            <w:hideMark/>
          </w:tcPr>
          <w:p w14:paraId="6E85965D" w14:textId="77777777" w:rsidR="00831501" w:rsidRPr="00E5745C" w:rsidRDefault="00831501" w:rsidP="00831501">
            <w:pPr>
              <w:spacing w:after="0" w:line="240" w:lineRule="auto"/>
              <w:rPr>
                <w:rFonts w:ascii="Times New Roman" w:hAnsi="Times New Roman" w:cs="Times New Roman"/>
                <w:sz w:val="24"/>
                <w:szCs w:val="24"/>
              </w:rPr>
            </w:pPr>
            <w:r w:rsidRPr="00E5745C">
              <w:rPr>
                <w:rFonts w:ascii="Times New Roman" w:hAnsi="Times New Roman" w:cs="Times New Roman"/>
                <w:sz w:val="24"/>
                <w:szCs w:val="24"/>
              </w:rPr>
              <w:t>Operario, operador, ayudante, servicios generales</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15E65EC8"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35E1B9B7"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2F9E7062"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¿Hace cuántos años que desempeña el cargo u oficio actual en esta empresa?</w:t>
      </w:r>
    </w:p>
    <w:p w14:paraId="6C4A1D57"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34"/>
        <w:gridCol w:w="425"/>
      </w:tblGrid>
      <w:tr w:rsidR="00831501" w:rsidRPr="00E5745C" w14:paraId="3FDD06B7" w14:textId="77777777" w:rsidTr="00831501">
        <w:tc>
          <w:tcPr>
            <w:tcW w:w="6334" w:type="dxa"/>
            <w:tcBorders>
              <w:top w:val="single" w:sz="4" w:space="0" w:color="000000"/>
              <w:left w:val="single" w:sz="4" w:space="0" w:color="000000"/>
              <w:bottom w:val="single" w:sz="4" w:space="0" w:color="000000"/>
              <w:right w:val="single" w:sz="4" w:space="0" w:color="000000"/>
            </w:tcBorders>
            <w:shd w:val="clear" w:color="auto" w:fill="auto"/>
            <w:hideMark/>
          </w:tcPr>
          <w:p w14:paraId="72548638"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Si lleva menos de un año marque esta opción</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2FADF6AD"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2FFB21EF" w14:textId="77777777" w:rsidTr="00831501">
        <w:tc>
          <w:tcPr>
            <w:tcW w:w="6334" w:type="dxa"/>
            <w:tcBorders>
              <w:top w:val="single" w:sz="4" w:space="0" w:color="000000"/>
              <w:left w:val="single" w:sz="4" w:space="0" w:color="000000"/>
              <w:bottom w:val="single" w:sz="4" w:space="0" w:color="000000"/>
              <w:right w:val="single" w:sz="4" w:space="0" w:color="000000"/>
            </w:tcBorders>
            <w:shd w:val="clear" w:color="auto" w:fill="auto"/>
            <w:hideMark/>
          </w:tcPr>
          <w:p w14:paraId="1D577958" w14:textId="77777777" w:rsidR="00831501" w:rsidRPr="00E5745C" w:rsidRDefault="00831501" w:rsidP="00831501">
            <w:pPr>
              <w:spacing w:after="0" w:line="240" w:lineRule="auto"/>
              <w:rPr>
                <w:rFonts w:ascii="Times New Roman" w:hAnsi="Times New Roman" w:cs="Times New Roman"/>
                <w:sz w:val="24"/>
                <w:szCs w:val="24"/>
              </w:rPr>
            </w:pPr>
            <w:r w:rsidRPr="00E5745C">
              <w:rPr>
                <w:rFonts w:ascii="Times New Roman" w:hAnsi="Times New Roman" w:cs="Times New Roman"/>
                <w:sz w:val="24"/>
                <w:szCs w:val="24"/>
              </w:rPr>
              <w:t>Si lleva más de un año, anote cuántos años</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14:paraId="3FD6D6CC"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50518EC9"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63DFA15D" w14:textId="77777777" w:rsidR="00831501" w:rsidRPr="00E5745C" w:rsidRDefault="00831501" w:rsidP="00831501">
      <w:pPr>
        <w:autoSpaceDE w:val="0"/>
        <w:autoSpaceDN w:val="0"/>
        <w:adjustRightInd w:val="0"/>
        <w:spacing w:after="0" w:line="240" w:lineRule="auto"/>
        <w:ind w:left="360"/>
        <w:rPr>
          <w:rFonts w:ascii="Times New Roman" w:hAnsi="Times New Roman" w:cs="Times New Roman"/>
          <w:sz w:val="24"/>
          <w:szCs w:val="24"/>
        </w:rPr>
      </w:pPr>
    </w:p>
    <w:p w14:paraId="153E5FA7"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Escriba el nombre del departamento, área o sección de la empresa en el que trabaja.</w:t>
      </w:r>
    </w:p>
    <w:p w14:paraId="14E84E9B"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369"/>
      </w:tblGrid>
      <w:tr w:rsidR="00831501" w:rsidRPr="00E5745C" w14:paraId="6B024072" w14:textId="77777777" w:rsidTr="00831501">
        <w:tc>
          <w:tcPr>
            <w:tcW w:w="8978" w:type="dxa"/>
            <w:tcBorders>
              <w:top w:val="single" w:sz="4" w:space="0" w:color="000000"/>
              <w:left w:val="single" w:sz="4" w:space="0" w:color="000000"/>
              <w:bottom w:val="single" w:sz="4" w:space="0" w:color="000000"/>
              <w:right w:val="single" w:sz="4" w:space="0" w:color="000000"/>
            </w:tcBorders>
            <w:shd w:val="clear" w:color="auto" w:fill="auto"/>
          </w:tcPr>
          <w:p w14:paraId="2F1C47FB"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506F5491"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5A0C21F4"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Seleccione el tipo de contrato que tiene actualmente (marque una sola opción).</w:t>
      </w:r>
    </w:p>
    <w:p w14:paraId="1E7F8155"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67"/>
        <w:gridCol w:w="608"/>
      </w:tblGrid>
      <w:tr w:rsidR="00831501" w:rsidRPr="00E5745C" w14:paraId="77BB6EF4" w14:textId="77777777" w:rsidTr="00831501">
        <w:tc>
          <w:tcPr>
            <w:tcW w:w="4167" w:type="dxa"/>
            <w:tcBorders>
              <w:top w:val="single" w:sz="4" w:space="0" w:color="000000"/>
              <w:left w:val="single" w:sz="4" w:space="0" w:color="000000"/>
              <w:bottom w:val="single" w:sz="4" w:space="0" w:color="000000"/>
              <w:right w:val="single" w:sz="4" w:space="0" w:color="000000"/>
            </w:tcBorders>
            <w:shd w:val="clear" w:color="auto" w:fill="auto"/>
            <w:hideMark/>
          </w:tcPr>
          <w:p w14:paraId="1C915EBE"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Temporal de menos de 1 año</w:t>
            </w:r>
          </w:p>
        </w:tc>
        <w:tc>
          <w:tcPr>
            <w:tcW w:w="608" w:type="dxa"/>
            <w:tcBorders>
              <w:top w:val="single" w:sz="4" w:space="0" w:color="000000"/>
              <w:left w:val="single" w:sz="4" w:space="0" w:color="000000"/>
              <w:bottom w:val="single" w:sz="4" w:space="0" w:color="000000"/>
              <w:right w:val="single" w:sz="4" w:space="0" w:color="000000"/>
            </w:tcBorders>
            <w:shd w:val="clear" w:color="auto" w:fill="auto"/>
          </w:tcPr>
          <w:p w14:paraId="0FEC4FBB"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5036089F" w14:textId="77777777" w:rsidTr="00831501">
        <w:tc>
          <w:tcPr>
            <w:tcW w:w="4167" w:type="dxa"/>
            <w:tcBorders>
              <w:top w:val="single" w:sz="4" w:space="0" w:color="000000"/>
              <w:left w:val="single" w:sz="4" w:space="0" w:color="000000"/>
              <w:bottom w:val="single" w:sz="4" w:space="0" w:color="000000"/>
              <w:right w:val="single" w:sz="4" w:space="0" w:color="000000"/>
            </w:tcBorders>
            <w:shd w:val="clear" w:color="auto" w:fill="auto"/>
            <w:hideMark/>
          </w:tcPr>
          <w:p w14:paraId="6C9C856B"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Temporal de 1 año o más</w:t>
            </w:r>
          </w:p>
        </w:tc>
        <w:tc>
          <w:tcPr>
            <w:tcW w:w="608" w:type="dxa"/>
            <w:tcBorders>
              <w:top w:val="single" w:sz="4" w:space="0" w:color="000000"/>
              <w:left w:val="single" w:sz="4" w:space="0" w:color="000000"/>
              <w:bottom w:val="single" w:sz="4" w:space="0" w:color="000000"/>
              <w:right w:val="single" w:sz="4" w:space="0" w:color="000000"/>
            </w:tcBorders>
            <w:shd w:val="clear" w:color="auto" w:fill="auto"/>
          </w:tcPr>
          <w:p w14:paraId="4BB74099"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7FD0C3F3" w14:textId="77777777" w:rsidTr="00831501">
        <w:tc>
          <w:tcPr>
            <w:tcW w:w="4167" w:type="dxa"/>
            <w:tcBorders>
              <w:top w:val="single" w:sz="4" w:space="0" w:color="000000"/>
              <w:left w:val="single" w:sz="4" w:space="0" w:color="000000"/>
              <w:bottom w:val="single" w:sz="4" w:space="0" w:color="000000"/>
              <w:right w:val="single" w:sz="4" w:space="0" w:color="000000"/>
            </w:tcBorders>
            <w:shd w:val="clear" w:color="auto" w:fill="auto"/>
            <w:hideMark/>
          </w:tcPr>
          <w:p w14:paraId="43F589D6"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Término indefinido</w:t>
            </w:r>
          </w:p>
        </w:tc>
        <w:tc>
          <w:tcPr>
            <w:tcW w:w="608" w:type="dxa"/>
            <w:tcBorders>
              <w:top w:val="single" w:sz="4" w:space="0" w:color="000000"/>
              <w:left w:val="single" w:sz="4" w:space="0" w:color="000000"/>
              <w:bottom w:val="single" w:sz="4" w:space="0" w:color="000000"/>
              <w:right w:val="single" w:sz="4" w:space="0" w:color="000000"/>
            </w:tcBorders>
            <w:shd w:val="clear" w:color="auto" w:fill="auto"/>
          </w:tcPr>
          <w:p w14:paraId="3DB5BAEC"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038C6423" w14:textId="77777777" w:rsidTr="00831501">
        <w:tc>
          <w:tcPr>
            <w:tcW w:w="4167" w:type="dxa"/>
            <w:tcBorders>
              <w:top w:val="single" w:sz="4" w:space="0" w:color="000000"/>
              <w:left w:val="single" w:sz="4" w:space="0" w:color="000000"/>
              <w:bottom w:val="single" w:sz="4" w:space="0" w:color="000000"/>
              <w:right w:val="single" w:sz="4" w:space="0" w:color="000000"/>
            </w:tcBorders>
            <w:shd w:val="clear" w:color="auto" w:fill="auto"/>
            <w:hideMark/>
          </w:tcPr>
          <w:p w14:paraId="06FA47C7"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Cooperado (cooperativa)</w:t>
            </w:r>
          </w:p>
        </w:tc>
        <w:tc>
          <w:tcPr>
            <w:tcW w:w="608" w:type="dxa"/>
            <w:tcBorders>
              <w:top w:val="single" w:sz="4" w:space="0" w:color="000000"/>
              <w:left w:val="single" w:sz="4" w:space="0" w:color="000000"/>
              <w:bottom w:val="single" w:sz="4" w:space="0" w:color="000000"/>
              <w:right w:val="single" w:sz="4" w:space="0" w:color="000000"/>
            </w:tcBorders>
            <w:shd w:val="clear" w:color="auto" w:fill="auto"/>
          </w:tcPr>
          <w:p w14:paraId="4AA05291"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1FE9B363" w14:textId="77777777" w:rsidTr="00831501">
        <w:tc>
          <w:tcPr>
            <w:tcW w:w="4167" w:type="dxa"/>
            <w:tcBorders>
              <w:top w:val="single" w:sz="4" w:space="0" w:color="000000"/>
              <w:left w:val="single" w:sz="4" w:space="0" w:color="000000"/>
              <w:bottom w:val="single" w:sz="4" w:space="0" w:color="000000"/>
              <w:right w:val="single" w:sz="4" w:space="0" w:color="000000"/>
            </w:tcBorders>
            <w:shd w:val="clear" w:color="auto" w:fill="auto"/>
            <w:hideMark/>
          </w:tcPr>
          <w:p w14:paraId="3BEA55ED"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Prestación de servicios</w:t>
            </w:r>
          </w:p>
        </w:tc>
        <w:tc>
          <w:tcPr>
            <w:tcW w:w="608" w:type="dxa"/>
            <w:tcBorders>
              <w:top w:val="single" w:sz="4" w:space="0" w:color="000000"/>
              <w:left w:val="single" w:sz="4" w:space="0" w:color="000000"/>
              <w:bottom w:val="single" w:sz="4" w:space="0" w:color="000000"/>
              <w:right w:val="single" w:sz="4" w:space="0" w:color="000000"/>
            </w:tcBorders>
            <w:shd w:val="clear" w:color="auto" w:fill="auto"/>
          </w:tcPr>
          <w:p w14:paraId="27EF3C51"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r w:rsidR="00831501" w:rsidRPr="00E5745C" w14:paraId="6AFBCEB8" w14:textId="77777777" w:rsidTr="00831501">
        <w:tc>
          <w:tcPr>
            <w:tcW w:w="4167" w:type="dxa"/>
            <w:tcBorders>
              <w:top w:val="single" w:sz="4" w:space="0" w:color="000000"/>
              <w:left w:val="single" w:sz="4" w:space="0" w:color="000000"/>
              <w:bottom w:val="single" w:sz="4" w:space="0" w:color="000000"/>
              <w:right w:val="single" w:sz="4" w:space="0" w:color="000000"/>
            </w:tcBorders>
            <w:shd w:val="clear" w:color="auto" w:fill="auto"/>
            <w:hideMark/>
          </w:tcPr>
          <w:p w14:paraId="6393AD23" w14:textId="77777777" w:rsidR="00831501" w:rsidRPr="00E5745C" w:rsidRDefault="00831501" w:rsidP="00831501">
            <w:pPr>
              <w:spacing w:after="0" w:line="240" w:lineRule="auto"/>
              <w:rPr>
                <w:rFonts w:ascii="Times New Roman" w:hAnsi="Times New Roman" w:cs="Times New Roman"/>
                <w:sz w:val="24"/>
                <w:szCs w:val="24"/>
              </w:rPr>
            </w:pPr>
            <w:r w:rsidRPr="00E5745C">
              <w:rPr>
                <w:rFonts w:ascii="Times New Roman" w:hAnsi="Times New Roman" w:cs="Times New Roman"/>
                <w:sz w:val="24"/>
                <w:szCs w:val="24"/>
              </w:rPr>
              <w:t>No sé</w:t>
            </w:r>
          </w:p>
        </w:tc>
        <w:tc>
          <w:tcPr>
            <w:tcW w:w="608" w:type="dxa"/>
            <w:tcBorders>
              <w:top w:val="single" w:sz="4" w:space="0" w:color="000000"/>
              <w:left w:val="single" w:sz="4" w:space="0" w:color="000000"/>
              <w:bottom w:val="single" w:sz="4" w:space="0" w:color="000000"/>
              <w:right w:val="single" w:sz="4" w:space="0" w:color="000000"/>
            </w:tcBorders>
            <w:shd w:val="clear" w:color="auto" w:fill="auto"/>
          </w:tcPr>
          <w:p w14:paraId="3365FF31" w14:textId="77777777" w:rsidR="00831501" w:rsidRPr="00E5745C" w:rsidRDefault="00831501" w:rsidP="00831501">
            <w:pPr>
              <w:pStyle w:val="Prrafodelista"/>
              <w:autoSpaceDE w:val="0"/>
              <w:autoSpaceDN w:val="0"/>
              <w:adjustRightInd w:val="0"/>
              <w:spacing w:after="0" w:line="240" w:lineRule="auto"/>
              <w:ind w:left="0"/>
              <w:rPr>
                <w:rFonts w:ascii="Times New Roman" w:hAnsi="Times New Roman" w:cs="Times New Roman"/>
                <w:sz w:val="24"/>
                <w:szCs w:val="24"/>
              </w:rPr>
            </w:pPr>
          </w:p>
        </w:tc>
      </w:tr>
    </w:tbl>
    <w:p w14:paraId="59365377" w14:textId="77777777" w:rsidR="00831501" w:rsidRPr="00E5745C" w:rsidRDefault="00831501" w:rsidP="00831501">
      <w:pPr>
        <w:pStyle w:val="Prrafodelista"/>
        <w:autoSpaceDE w:val="0"/>
        <w:autoSpaceDN w:val="0"/>
        <w:adjustRightInd w:val="0"/>
        <w:spacing w:after="0" w:line="240" w:lineRule="auto"/>
        <w:rPr>
          <w:rFonts w:ascii="Times New Roman" w:hAnsi="Times New Roman" w:cs="Times New Roman"/>
          <w:sz w:val="24"/>
          <w:szCs w:val="24"/>
        </w:rPr>
      </w:pPr>
    </w:p>
    <w:p w14:paraId="142CE85B"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indique cuántas horas diarias de trabajo están establecidas habitualmente por la empresa para su cargo.</w:t>
      </w:r>
    </w:p>
    <w:p w14:paraId="19DAA2A8" w14:textId="77777777" w:rsidR="00831501" w:rsidRPr="00E5745C" w:rsidRDefault="00831501" w:rsidP="00831501">
      <w:pPr>
        <w:autoSpaceDE w:val="0"/>
        <w:autoSpaceDN w:val="0"/>
        <w:adjustRightInd w:val="0"/>
        <w:spacing w:after="0" w:line="240" w:lineRule="auto"/>
        <w:ind w:left="360"/>
        <w:rPr>
          <w:rFonts w:ascii="Times New Roman" w:hAnsi="Times New Roman" w:cs="Times New Roman"/>
          <w:sz w:val="24"/>
          <w:szCs w:val="24"/>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29"/>
      </w:tblGrid>
      <w:tr w:rsidR="00831501" w:rsidRPr="00E5745C" w14:paraId="2FDDEB6E" w14:textId="77777777" w:rsidTr="00831501">
        <w:trPr>
          <w:trHeight w:val="482"/>
        </w:trPr>
        <w:tc>
          <w:tcPr>
            <w:tcW w:w="8978"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39ED853"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____________________horas de trabajo al día</w:t>
            </w:r>
          </w:p>
        </w:tc>
      </w:tr>
    </w:tbl>
    <w:p w14:paraId="6F9D976D" w14:textId="77777777" w:rsidR="00831501" w:rsidRPr="00E5745C" w:rsidRDefault="00831501" w:rsidP="00831501">
      <w:pPr>
        <w:autoSpaceDE w:val="0"/>
        <w:autoSpaceDN w:val="0"/>
        <w:adjustRightInd w:val="0"/>
        <w:spacing w:after="0" w:line="240" w:lineRule="auto"/>
        <w:ind w:left="360"/>
        <w:rPr>
          <w:rFonts w:ascii="Times New Roman" w:hAnsi="Times New Roman" w:cs="Times New Roman"/>
          <w:sz w:val="24"/>
          <w:szCs w:val="24"/>
        </w:rPr>
      </w:pPr>
    </w:p>
    <w:p w14:paraId="0BC720D8" w14:textId="77777777" w:rsidR="00831501" w:rsidRPr="00E5745C" w:rsidRDefault="00831501" w:rsidP="00831501">
      <w:pPr>
        <w:pStyle w:val="Prrafodelista"/>
        <w:numPr>
          <w:ilvl w:val="0"/>
          <w:numId w:val="18"/>
        </w:num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Seleccione y marque el tipo de salario que recibe (marque una sola opción )</w:t>
      </w:r>
    </w:p>
    <w:p w14:paraId="7143B5D7" w14:textId="77777777" w:rsidR="00831501" w:rsidRPr="00E5745C" w:rsidRDefault="00831501" w:rsidP="00831501">
      <w:pPr>
        <w:autoSpaceDE w:val="0"/>
        <w:autoSpaceDN w:val="0"/>
        <w:adjustRightInd w:val="0"/>
        <w:spacing w:after="0" w:line="240" w:lineRule="auto"/>
        <w:ind w:left="360"/>
        <w:rPr>
          <w:rFonts w:ascii="Times New Roman" w:hAnsi="Times New Roman" w:cs="Times New Roman"/>
          <w:sz w:val="24"/>
          <w:szCs w:val="24"/>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18"/>
        <w:gridCol w:w="851"/>
      </w:tblGrid>
      <w:tr w:rsidR="00831501" w:rsidRPr="00E5745C" w14:paraId="1D80CF9D" w14:textId="77777777" w:rsidTr="00831501">
        <w:tc>
          <w:tcPr>
            <w:tcW w:w="5418" w:type="dxa"/>
            <w:tcBorders>
              <w:top w:val="single" w:sz="4" w:space="0" w:color="000000"/>
              <w:left w:val="single" w:sz="4" w:space="0" w:color="000000"/>
              <w:bottom w:val="single" w:sz="4" w:space="0" w:color="000000"/>
              <w:right w:val="single" w:sz="4" w:space="0" w:color="000000"/>
            </w:tcBorders>
            <w:shd w:val="clear" w:color="auto" w:fill="auto"/>
            <w:hideMark/>
          </w:tcPr>
          <w:p w14:paraId="4DA3DBDC"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Fijo (diario, semanal, quincenal o mensual)</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22367059"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c>
      </w:tr>
      <w:tr w:rsidR="00831501" w:rsidRPr="00E5745C" w14:paraId="1436BFA7" w14:textId="77777777" w:rsidTr="00831501">
        <w:tc>
          <w:tcPr>
            <w:tcW w:w="5418" w:type="dxa"/>
            <w:tcBorders>
              <w:top w:val="single" w:sz="4" w:space="0" w:color="000000"/>
              <w:left w:val="single" w:sz="4" w:space="0" w:color="000000"/>
              <w:bottom w:val="single" w:sz="4" w:space="0" w:color="000000"/>
              <w:right w:val="single" w:sz="4" w:space="0" w:color="000000"/>
            </w:tcBorders>
            <w:shd w:val="clear" w:color="auto" w:fill="auto"/>
            <w:hideMark/>
          </w:tcPr>
          <w:p w14:paraId="71A9863C"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Una parte fija y otra variable</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0F8FA196"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c>
      </w:tr>
      <w:tr w:rsidR="00831501" w:rsidRPr="00E5745C" w14:paraId="097ECA69" w14:textId="77777777" w:rsidTr="00831501">
        <w:tc>
          <w:tcPr>
            <w:tcW w:w="5418" w:type="dxa"/>
            <w:tcBorders>
              <w:top w:val="single" w:sz="4" w:space="0" w:color="000000"/>
              <w:left w:val="single" w:sz="4" w:space="0" w:color="000000"/>
              <w:bottom w:val="single" w:sz="4" w:space="0" w:color="000000"/>
              <w:right w:val="single" w:sz="4" w:space="0" w:color="000000"/>
            </w:tcBorders>
            <w:shd w:val="clear" w:color="auto" w:fill="auto"/>
            <w:hideMark/>
          </w:tcPr>
          <w:p w14:paraId="13631A13"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r w:rsidRPr="00E5745C">
              <w:rPr>
                <w:rFonts w:ascii="Times New Roman" w:hAnsi="Times New Roman" w:cs="Times New Roman"/>
                <w:sz w:val="24"/>
                <w:szCs w:val="24"/>
              </w:rPr>
              <w:t>Todo variable (a destajo, por producción, por</w:t>
            </w:r>
          </w:p>
        </w:tc>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5BEC0B6A" w14:textId="77777777" w:rsidR="00831501" w:rsidRPr="00E5745C" w:rsidRDefault="00831501" w:rsidP="00831501">
            <w:pPr>
              <w:autoSpaceDE w:val="0"/>
              <w:autoSpaceDN w:val="0"/>
              <w:adjustRightInd w:val="0"/>
              <w:spacing w:after="0" w:line="240" w:lineRule="auto"/>
              <w:rPr>
                <w:rFonts w:ascii="Times New Roman" w:hAnsi="Times New Roman" w:cs="Times New Roman"/>
                <w:sz w:val="24"/>
                <w:szCs w:val="24"/>
              </w:rPr>
            </w:pPr>
          </w:p>
        </w:tc>
      </w:tr>
    </w:tbl>
    <w:p w14:paraId="6027DD02" w14:textId="77777777" w:rsidR="00831501" w:rsidRPr="00E5745C" w:rsidRDefault="00831501" w:rsidP="00831501">
      <w:pPr>
        <w:autoSpaceDE w:val="0"/>
        <w:autoSpaceDN w:val="0"/>
        <w:adjustRightInd w:val="0"/>
        <w:spacing w:after="0" w:line="240" w:lineRule="auto"/>
        <w:ind w:left="360"/>
        <w:jc w:val="center"/>
        <w:rPr>
          <w:rFonts w:ascii="Times New Roman" w:hAnsi="Times New Roman" w:cs="Times New Roman"/>
          <w:b/>
          <w:bCs/>
          <w:sz w:val="24"/>
          <w:szCs w:val="24"/>
        </w:rPr>
      </w:pPr>
    </w:p>
    <w:p w14:paraId="74567EC6" w14:textId="77777777" w:rsidR="00AC6C22" w:rsidRPr="00E5745C" w:rsidRDefault="00AC6C22" w:rsidP="00831501">
      <w:pPr>
        <w:autoSpaceDE w:val="0"/>
        <w:autoSpaceDN w:val="0"/>
        <w:adjustRightInd w:val="0"/>
        <w:spacing w:after="0" w:line="240" w:lineRule="auto"/>
        <w:ind w:left="360"/>
        <w:jc w:val="center"/>
        <w:rPr>
          <w:rFonts w:ascii="Times New Roman" w:hAnsi="Times New Roman" w:cs="Times New Roman"/>
          <w:b/>
          <w:bCs/>
          <w:sz w:val="24"/>
          <w:szCs w:val="24"/>
        </w:rPr>
      </w:pPr>
    </w:p>
    <w:p w14:paraId="354A6518" w14:textId="77777777" w:rsidR="00831501" w:rsidRPr="00E5745C" w:rsidRDefault="00831501" w:rsidP="00831501">
      <w:pPr>
        <w:autoSpaceDE w:val="0"/>
        <w:autoSpaceDN w:val="0"/>
        <w:adjustRightInd w:val="0"/>
        <w:spacing w:after="0" w:line="240" w:lineRule="auto"/>
        <w:ind w:left="360"/>
        <w:jc w:val="center"/>
        <w:rPr>
          <w:rFonts w:ascii="Times New Roman" w:hAnsi="Times New Roman" w:cs="Times New Roman"/>
          <w:sz w:val="24"/>
          <w:szCs w:val="24"/>
        </w:rPr>
      </w:pPr>
      <w:r w:rsidRPr="00E5745C">
        <w:rPr>
          <w:rFonts w:ascii="Times New Roman" w:hAnsi="Times New Roman" w:cs="Times New Roman"/>
          <w:b/>
          <w:bCs/>
          <w:sz w:val="24"/>
          <w:szCs w:val="24"/>
        </w:rPr>
        <w:t>MUCHAS GRACIAS POR SU COLABORACIÓN</w:t>
      </w:r>
    </w:p>
    <w:p w14:paraId="40C6B032" w14:textId="77777777" w:rsidR="00357C51" w:rsidRPr="00E5745C" w:rsidRDefault="00357C51" w:rsidP="00831501">
      <w:pPr>
        <w:pBdr>
          <w:top w:val="nil"/>
          <w:left w:val="nil"/>
          <w:bottom w:val="nil"/>
          <w:right w:val="nil"/>
          <w:between w:val="nil"/>
        </w:pBdr>
        <w:tabs>
          <w:tab w:val="left" w:pos="4410"/>
        </w:tabs>
        <w:spacing w:after="160" w:line="360" w:lineRule="auto"/>
        <w:jc w:val="both"/>
        <w:rPr>
          <w:rFonts w:ascii="Times New Roman" w:eastAsia="Times New Roman" w:hAnsi="Times New Roman" w:cs="Times New Roman"/>
          <w:color w:val="231F20"/>
          <w:sz w:val="24"/>
          <w:szCs w:val="24"/>
        </w:rPr>
      </w:pPr>
    </w:p>
    <w:p w14:paraId="17EF0748"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47F724E1"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6F4EAFC4"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38B9DEDA"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4DA7135B"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1D9E72D0"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62A7467D"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46481AB4"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57353771"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2F9CD1E7"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2E2D5B51"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1D150872"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4AF1C4F8"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381E49D7"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7D039E95"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0EE7C666"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6CB2EBBA"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270A3303"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4D53B80E"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1FC8D33F"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765CC969"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60A7C3D1"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1F1020BD"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48C4B725"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3DB2E108"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126FBA8A"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6353F04F"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2636FF09"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26E2CB2C"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659914B9"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3CBCF0D2"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376F8C8B"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20A71A6E" w14:textId="77777777" w:rsidR="003422F7" w:rsidRDefault="003422F7" w:rsidP="00171D74">
      <w:pPr>
        <w:autoSpaceDE w:val="0"/>
        <w:autoSpaceDN w:val="0"/>
        <w:adjustRightInd w:val="0"/>
        <w:spacing w:after="0" w:line="240" w:lineRule="auto"/>
        <w:jc w:val="center"/>
        <w:rPr>
          <w:rFonts w:ascii="Times New Roman" w:hAnsi="Times New Roman" w:cs="Times New Roman"/>
          <w:b/>
          <w:bCs/>
          <w:sz w:val="24"/>
          <w:szCs w:val="24"/>
        </w:rPr>
      </w:pPr>
    </w:p>
    <w:p w14:paraId="2162405D" w14:textId="77777777" w:rsidR="00870FA3" w:rsidRPr="00E5745C" w:rsidRDefault="00870FA3" w:rsidP="00171D74">
      <w:pPr>
        <w:autoSpaceDE w:val="0"/>
        <w:autoSpaceDN w:val="0"/>
        <w:adjustRightInd w:val="0"/>
        <w:spacing w:after="0" w:line="240" w:lineRule="auto"/>
        <w:jc w:val="center"/>
        <w:rPr>
          <w:rFonts w:ascii="Times New Roman" w:hAnsi="Times New Roman" w:cs="Times New Roman"/>
          <w:b/>
          <w:bCs/>
          <w:sz w:val="24"/>
          <w:szCs w:val="24"/>
        </w:rPr>
      </w:pPr>
      <w:r w:rsidRPr="00E5745C">
        <w:rPr>
          <w:rFonts w:ascii="Times New Roman" w:hAnsi="Times New Roman" w:cs="Times New Roman"/>
          <w:b/>
          <w:bCs/>
          <w:sz w:val="24"/>
          <w:szCs w:val="24"/>
        </w:rPr>
        <w:t>Anexo 3</w:t>
      </w:r>
    </w:p>
    <w:p w14:paraId="514BED3A" w14:textId="77777777" w:rsidR="00831501" w:rsidRPr="00E5745C" w:rsidRDefault="00831501" w:rsidP="00831501">
      <w:pPr>
        <w:pBdr>
          <w:top w:val="nil"/>
          <w:left w:val="nil"/>
          <w:bottom w:val="nil"/>
          <w:right w:val="nil"/>
          <w:between w:val="nil"/>
        </w:pBdr>
        <w:tabs>
          <w:tab w:val="left" w:pos="4410"/>
        </w:tabs>
        <w:spacing w:after="160" w:line="360" w:lineRule="auto"/>
        <w:jc w:val="both"/>
        <w:rPr>
          <w:rFonts w:ascii="Times New Roman" w:eastAsia="Times New Roman" w:hAnsi="Times New Roman" w:cs="Times New Roman"/>
          <w:color w:val="231F20"/>
          <w:sz w:val="24"/>
          <w:szCs w:val="24"/>
        </w:rPr>
      </w:pPr>
    </w:p>
    <w:p w14:paraId="68D8A1CF" w14:textId="77777777" w:rsidR="00831501" w:rsidRPr="00E5745C" w:rsidRDefault="00831501" w:rsidP="00831501">
      <w:pPr>
        <w:spacing w:after="0" w:line="360" w:lineRule="auto"/>
        <w:contextualSpacing/>
        <w:jc w:val="center"/>
        <w:rPr>
          <w:rFonts w:ascii="Times New Roman" w:hAnsi="Times New Roman" w:cs="Times New Roman"/>
          <w:b/>
          <w:sz w:val="24"/>
          <w:szCs w:val="24"/>
        </w:rPr>
      </w:pPr>
      <w:r w:rsidRPr="00E5745C">
        <w:rPr>
          <w:rFonts w:ascii="Times New Roman" w:hAnsi="Times New Roman" w:cs="Times New Roman"/>
          <w:b/>
          <w:sz w:val="24"/>
          <w:szCs w:val="24"/>
        </w:rPr>
        <w:t>UNIVERSIDAD POPULAR DEL CESAR</w:t>
      </w:r>
    </w:p>
    <w:p w14:paraId="59C476F0" w14:textId="77777777" w:rsidR="00831501" w:rsidRPr="00E5745C" w:rsidRDefault="00831501" w:rsidP="00831501">
      <w:pPr>
        <w:spacing w:after="0" w:line="360" w:lineRule="auto"/>
        <w:contextualSpacing/>
        <w:jc w:val="center"/>
        <w:rPr>
          <w:rFonts w:ascii="Times New Roman" w:hAnsi="Times New Roman" w:cs="Times New Roman"/>
          <w:b/>
          <w:sz w:val="24"/>
          <w:szCs w:val="24"/>
        </w:rPr>
      </w:pPr>
      <w:r w:rsidRPr="00E5745C">
        <w:rPr>
          <w:rFonts w:ascii="Times New Roman" w:hAnsi="Times New Roman" w:cs="Times New Roman"/>
          <w:b/>
          <w:sz w:val="24"/>
          <w:szCs w:val="24"/>
        </w:rPr>
        <w:t xml:space="preserve">PROGRAMA DE PSICOLOGÍA </w:t>
      </w:r>
    </w:p>
    <w:p w14:paraId="6113AEE0" w14:textId="77777777" w:rsidR="00831501" w:rsidRPr="00E5745C" w:rsidRDefault="00831501" w:rsidP="00831501">
      <w:pPr>
        <w:spacing w:after="0" w:line="360" w:lineRule="auto"/>
        <w:contextualSpacing/>
        <w:jc w:val="center"/>
        <w:rPr>
          <w:rFonts w:ascii="Times New Roman" w:hAnsi="Times New Roman" w:cs="Times New Roman"/>
          <w:b/>
          <w:sz w:val="24"/>
          <w:szCs w:val="24"/>
        </w:rPr>
      </w:pPr>
      <w:r w:rsidRPr="00E5745C">
        <w:rPr>
          <w:rFonts w:ascii="Times New Roman" w:hAnsi="Times New Roman" w:cs="Times New Roman"/>
          <w:b/>
          <w:sz w:val="24"/>
          <w:szCs w:val="24"/>
        </w:rPr>
        <w:t>FACTORES DE RIESGO PSICOSOCIALES INTRALABORALES EN AUXILIARES DE ENFERMERÍA EN EL HOSPITAL REGIONAL SAN ANDRES DE CHIRIGUANA - CESAR</w:t>
      </w:r>
    </w:p>
    <w:p w14:paraId="4B28B179" w14:textId="77777777" w:rsidR="00831501" w:rsidRPr="00E5745C" w:rsidRDefault="00831501" w:rsidP="00831501">
      <w:pPr>
        <w:spacing w:after="0" w:line="360" w:lineRule="auto"/>
        <w:contextualSpacing/>
        <w:jc w:val="center"/>
        <w:rPr>
          <w:rFonts w:ascii="Times New Roman" w:hAnsi="Times New Roman" w:cs="Times New Roman"/>
          <w:b/>
          <w:sz w:val="24"/>
          <w:szCs w:val="24"/>
        </w:rPr>
      </w:pPr>
    </w:p>
    <w:p w14:paraId="732D5096" w14:textId="1CFB45FC" w:rsidR="00831501" w:rsidRPr="003B008E" w:rsidRDefault="00831501" w:rsidP="003B008E">
      <w:pPr>
        <w:spacing w:after="0" w:line="360" w:lineRule="auto"/>
        <w:jc w:val="both"/>
        <w:rPr>
          <w:rFonts w:ascii="Times New Roman" w:eastAsia="Times New Roman" w:hAnsi="Times New Roman" w:cs="Times New Roman"/>
          <w:b/>
          <w:sz w:val="24"/>
          <w:szCs w:val="24"/>
        </w:rPr>
      </w:pPr>
      <w:r w:rsidRPr="00E5745C">
        <w:rPr>
          <w:rFonts w:ascii="Times New Roman" w:hAnsi="Times New Roman" w:cs="Times New Roman"/>
          <w:sz w:val="24"/>
          <w:szCs w:val="24"/>
        </w:rPr>
        <w:t xml:space="preserve">Yo _______________________identificada con la cedula de ciudadanía #_______________ en pleno uso de mis facultades mentales declaro estar de acuerdo con mi participación en la investigación </w:t>
      </w:r>
      <w:r w:rsidRPr="003B008E">
        <w:rPr>
          <w:rFonts w:ascii="Times New Roman" w:hAnsi="Times New Roman" w:cs="Times New Roman"/>
          <w:b/>
          <w:sz w:val="24"/>
          <w:szCs w:val="24"/>
        </w:rPr>
        <w:t>“</w:t>
      </w:r>
      <w:r w:rsidR="003B008E" w:rsidRPr="003B008E">
        <w:rPr>
          <w:rFonts w:ascii="Times New Roman" w:eastAsia="Times New Roman" w:hAnsi="Times New Roman" w:cs="Times New Roman"/>
          <w:b/>
          <w:sz w:val="24"/>
          <w:szCs w:val="24"/>
        </w:rPr>
        <w:t>FACTORES DE RIESGOS  PSICOSOCIALES INTRALABORALES EN AUXILIARES DE ENFERMERÍA EN EL HOSPITAL REGIONAL SAN ANDRES E.S.E. DEL MUNICIPIO DE CHIRIGUANA – CESAR</w:t>
      </w:r>
      <w:r w:rsidR="003B008E">
        <w:rPr>
          <w:rFonts w:ascii="Times New Roman" w:eastAsia="Times New Roman" w:hAnsi="Times New Roman" w:cs="Times New Roman"/>
          <w:b/>
          <w:sz w:val="24"/>
          <w:szCs w:val="24"/>
        </w:rPr>
        <w:t>”</w:t>
      </w:r>
      <w:r w:rsidRPr="003B008E">
        <w:rPr>
          <w:rFonts w:ascii="Times New Roman" w:hAnsi="Times New Roman" w:cs="Times New Roman"/>
          <w:b/>
          <w:sz w:val="24"/>
          <w:szCs w:val="24"/>
          <w:lang w:val="es-ES"/>
        </w:rPr>
        <w:t xml:space="preserve"> </w:t>
      </w:r>
      <w:r w:rsidRPr="00E5745C">
        <w:rPr>
          <w:rFonts w:ascii="Times New Roman" w:hAnsi="Times New Roman" w:cs="Times New Roman"/>
          <w:sz w:val="24"/>
          <w:szCs w:val="24"/>
          <w:lang w:val="es-ES"/>
        </w:rPr>
        <w:t xml:space="preserve">realizado por las estudiantes del programa de psicología de la universidad popular del cesar: </w:t>
      </w:r>
      <w:r w:rsidRPr="00E5745C">
        <w:rPr>
          <w:rFonts w:ascii="Times New Roman" w:hAnsi="Times New Roman" w:cs="Times New Roman"/>
          <w:sz w:val="24"/>
          <w:szCs w:val="24"/>
        </w:rPr>
        <w:t>CLARITZA MATILDE PORTO PEREZ Y LAURA VANESSA CABARCAS MARTINEZ</w:t>
      </w:r>
      <w:r w:rsidRPr="00E5745C">
        <w:rPr>
          <w:rFonts w:ascii="Times New Roman" w:hAnsi="Times New Roman" w:cs="Times New Roman"/>
          <w:sz w:val="24"/>
          <w:szCs w:val="24"/>
          <w:lang w:val="es-ES"/>
        </w:rPr>
        <w:t xml:space="preserve"> identificas con los N° de C.C. 1’064.788.555 y 1’065.833.353 respectivamente. El instrumento escogido para recolectar la información sobre los riesgos psicosociales intralaborales está avalado por el Ministerio de la Protección Social y la Universidad Javeriana.</w:t>
      </w:r>
    </w:p>
    <w:p w14:paraId="2C797E55" w14:textId="77777777" w:rsidR="00831501" w:rsidRPr="00E5745C" w:rsidRDefault="00831501" w:rsidP="00831501">
      <w:pPr>
        <w:tabs>
          <w:tab w:val="left" w:pos="930"/>
        </w:tabs>
        <w:spacing w:after="0" w:line="240" w:lineRule="auto"/>
        <w:contextualSpacing/>
        <w:mirrorIndents/>
        <w:jc w:val="both"/>
        <w:rPr>
          <w:rFonts w:ascii="Times New Roman" w:hAnsi="Times New Roman" w:cs="Times New Roman"/>
          <w:sz w:val="24"/>
          <w:szCs w:val="24"/>
          <w:lang w:val="es-ES"/>
        </w:rPr>
      </w:pPr>
      <w:r w:rsidRPr="00E5745C">
        <w:rPr>
          <w:rFonts w:ascii="Times New Roman" w:hAnsi="Times New Roman" w:cs="Times New Roman"/>
          <w:sz w:val="24"/>
          <w:szCs w:val="24"/>
          <w:lang w:val="es-ES"/>
        </w:rPr>
        <w:tab/>
      </w:r>
    </w:p>
    <w:p w14:paraId="4BF055D3" w14:textId="77777777" w:rsidR="00831501" w:rsidRPr="00E5745C" w:rsidRDefault="00831501" w:rsidP="00831501">
      <w:pPr>
        <w:spacing w:after="0" w:line="360" w:lineRule="auto"/>
        <w:contextualSpacing/>
        <w:mirrorIndents/>
        <w:jc w:val="both"/>
        <w:rPr>
          <w:rFonts w:ascii="Times New Roman" w:hAnsi="Times New Roman" w:cs="Times New Roman"/>
          <w:sz w:val="24"/>
          <w:szCs w:val="24"/>
          <w:lang w:val="es-ES"/>
        </w:rPr>
      </w:pPr>
      <w:r w:rsidRPr="00E5745C">
        <w:rPr>
          <w:rFonts w:ascii="Times New Roman" w:hAnsi="Times New Roman" w:cs="Times New Roman"/>
          <w:sz w:val="24"/>
          <w:szCs w:val="24"/>
          <w:lang w:val="es-ES"/>
        </w:rPr>
        <w:t xml:space="preserve">Para esto se requiere mi opinión y colaboración como trabajador del </w:t>
      </w:r>
      <w:r w:rsidRPr="00E5745C">
        <w:rPr>
          <w:rFonts w:ascii="Times New Roman" w:hAnsi="Times New Roman" w:cs="Times New Roman"/>
          <w:b/>
          <w:sz w:val="24"/>
          <w:szCs w:val="24"/>
        </w:rPr>
        <w:t>HOSPITAL REGIONAL SAN ANDRES DE CHIRIGUANA - CESAR</w:t>
      </w:r>
      <w:r w:rsidRPr="00E5745C">
        <w:rPr>
          <w:rFonts w:ascii="Times New Roman" w:hAnsi="Times New Roman" w:cs="Times New Roman"/>
          <w:sz w:val="24"/>
          <w:szCs w:val="24"/>
          <w:lang w:val="es-ES"/>
        </w:rPr>
        <w:t>, antes que nada, se garantiza el compromiso de que la información que aporto en esta encuesta es tratada con carácter estrictamente confidencial y su uso está destinado únicamente para el análisis del proyecto expuesto anteriormente.</w:t>
      </w:r>
    </w:p>
    <w:p w14:paraId="5E195C69" w14:textId="77777777" w:rsidR="00831501" w:rsidRPr="00E5745C" w:rsidRDefault="00831501" w:rsidP="00831501">
      <w:pPr>
        <w:spacing w:after="0" w:line="240" w:lineRule="auto"/>
        <w:contextualSpacing/>
        <w:mirrorIndents/>
        <w:jc w:val="both"/>
        <w:rPr>
          <w:rFonts w:ascii="Times New Roman" w:hAnsi="Times New Roman" w:cs="Times New Roman"/>
          <w:sz w:val="24"/>
          <w:szCs w:val="24"/>
          <w:lang w:val="es-ES"/>
        </w:rPr>
      </w:pPr>
    </w:p>
    <w:p w14:paraId="0DFB2368" w14:textId="77777777" w:rsidR="00831501" w:rsidRPr="00E5745C" w:rsidRDefault="00831501" w:rsidP="00831501">
      <w:pPr>
        <w:spacing w:after="0" w:line="360" w:lineRule="auto"/>
        <w:contextualSpacing/>
        <w:mirrorIndents/>
        <w:jc w:val="both"/>
        <w:rPr>
          <w:rFonts w:ascii="Times New Roman" w:hAnsi="Times New Roman" w:cs="Times New Roman"/>
          <w:sz w:val="24"/>
          <w:szCs w:val="24"/>
          <w:lang w:val="es-ES"/>
        </w:rPr>
      </w:pPr>
      <w:r w:rsidRPr="00E5745C">
        <w:rPr>
          <w:rFonts w:ascii="Times New Roman" w:hAnsi="Times New Roman" w:cs="Times New Roman"/>
          <w:sz w:val="24"/>
          <w:szCs w:val="24"/>
          <w:lang w:val="es-ES"/>
        </w:rPr>
        <w:t>Comprendo además que tengo derecho a negarme al diligenciamiento de la encuesta o a retirarme en cualquier momento de este estudio sin que esto tenga consecuencias para mí y para mi trabajo.</w:t>
      </w:r>
    </w:p>
    <w:p w14:paraId="7689F889" w14:textId="77777777" w:rsidR="00831501" w:rsidRPr="00E5745C" w:rsidRDefault="00831501" w:rsidP="00831501">
      <w:pPr>
        <w:spacing w:after="0" w:line="360" w:lineRule="auto"/>
        <w:contextualSpacing/>
        <w:mirrorIndents/>
        <w:jc w:val="both"/>
        <w:rPr>
          <w:rFonts w:ascii="Times New Roman" w:hAnsi="Times New Roman" w:cs="Times New Roman"/>
          <w:sz w:val="24"/>
          <w:szCs w:val="24"/>
        </w:rPr>
      </w:pPr>
      <w:r w:rsidRPr="00E5745C">
        <w:rPr>
          <w:rFonts w:ascii="Times New Roman" w:hAnsi="Times New Roman" w:cs="Times New Roman"/>
          <w:sz w:val="24"/>
          <w:szCs w:val="24"/>
        </w:rPr>
        <w:t xml:space="preserve">___________________                                   _______________________ </w:t>
      </w:r>
    </w:p>
    <w:p w14:paraId="7B1CB7D6" w14:textId="00FA63DF" w:rsidR="0031280A" w:rsidRDefault="00831501">
      <w:pPr>
        <w:pBdr>
          <w:top w:val="nil"/>
          <w:left w:val="nil"/>
          <w:bottom w:val="nil"/>
          <w:right w:val="nil"/>
          <w:between w:val="nil"/>
        </w:pBdr>
        <w:tabs>
          <w:tab w:val="left" w:pos="4410"/>
        </w:tabs>
        <w:spacing w:after="160" w:line="360" w:lineRule="auto"/>
        <w:jc w:val="both"/>
        <w:rPr>
          <w:rFonts w:ascii="Times New Roman" w:eastAsia="Times New Roman" w:hAnsi="Times New Roman" w:cs="Times New Roman"/>
          <w:color w:val="231F20"/>
          <w:sz w:val="24"/>
          <w:szCs w:val="24"/>
        </w:rPr>
      </w:pPr>
      <w:r w:rsidRPr="00E5745C">
        <w:rPr>
          <w:rFonts w:ascii="Times New Roman" w:hAnsi="Times New Roman" w:cs="Times New Roman"/>
          <w:sz w:val="24"/>
          <w:szCs w:val="24"/>
        </w:rPr>
        <w:t xml:space="preserve">    Firma del encuestado                                        Firma del encuestador</w:t>
      </w:r>
    </w:p>
    <w:p w14:paraId="0E016E8E" w14:textId="77777777" w:rsidR="002F56C3" w:rsidRDefault="002F56C3" w:rsidP="002F56C3">
      <w:pPr>
        <w:shd w:val="clear" w:color="auto" w:fill="FFFFFF"/>
        <w:spacing w:after="150" w:line="240" w:lineRule="auto"/>
        <w:rPr>
          <w:rFonts w:ascii="Helvetica" w:eastAsia="Times New Roman" w:hAnsi="Helvetica" w:cs="Times New Roman"/>
          <w:color w:val="333333"/>
          <w:sz w:val="21"/>
          <w:szCs w:val="21"/>
        </w:rPr>
      </w:pPr>
      <w:r w:rsidRPr="002F56C3">
        <w:rPr>
          <w:rFonts w:ascii="Helvetica" w:eastAsia="Times New Roman" w:hAnsi="Helvetica" w:cs="Times New Roman"/>
          <w:color w:val="333333"/>
          <w:sz w:val="21"/>
          <w:szCs w:val="21"/>
        </w:rPr>
        <w:t>.</w:t>
      </w:r>
    </w:p>
    <w:p w14:paraId="67FAEDEA" w14:textId="77777777" w:rsidR="002F56C3" w:rsidRPr="00E5745C" w:rsidRDefault="002F56C3" w:rsidP="00677C12">
      <w:pPr>
        <w:pBdr>
          <w:top w:val="nil"/>
          <w:left w:val="nil"/>
          <w:bottom w:val="nil"/>
          <w:right w:val="nil"/>
          <w:between w:val="nil"/>
        </w:pBdr>
        <w:tabs>
          <w:tab w:val="left" w:pos="4410"/>
        </w:tabs>
        <w:spacing w:after="160" w:line="360" w:lineRule="auto"/>
        <w:jc w:val="both"/>
        <w:rPr>
          <w:rFonts w:ascii="Times New Roman" w:eastAsia="Times New Roman" w:hAnsi="Times New Roman" w:cs="Times New Roman"/>
          <w:color w:val="231F20"/>
          <w:sz w:val="24"/>
          <w:szCs w:val="24"/>
        </w:rPr>
      </w:pPr>
    </w:p>
    <w:sectPr w:rsidR="002F56C3" w:rsidRPr="00E5745C" w:rsidSect="00116584">
      <w:type w:val="continuous"/>
      <w:pgSz w:w="12240" w:h="15840"/>
      <w:pgMar w:top="1440" w:right="1440" w:bottom="1440" w:left="1701" w:header="708" w:footer="708" w:gutter="0"/>
      <w:cols w:space="720" w:equalWidth="0">
        <w:col w:w="9099"/>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C2AF3" w14:textId="77777777" w:rsidR="00BC1264" w:rsidRDefault="00BC1264">
      <w:pPr>
        <w:spacing w:after="0" w:line="240" w:lineRule="auto"/>
      </w:pPr>
      <w:r>
        <w:separator/>
      </w:r>
    </w:p>
  </w:endnote>
  <w:endnote w:type="continuationSeparator" w:id="0">
    <w:p w14:paraId="116238A0" w14:textId="77777777" w:rsidR="00BC1264" w:rsidRDefault="00BC12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Symbols">
    <w:panose1 w:val="020B0502040504020204"/>
    <w:charset w:val="00"/>
    <w:family w:val="swiss"/>
    <w:pitch w:val="variable"/>
    <w:sig w:usb0="00000003" w:usb1="0200FDEE" w:usb2="03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2D9EC" w14:textId="77777777" w:rsidR="00BC1264" w:rsidRDefault="00BC1264">
      <w:pPr>
        <w:spacing w:after="0" w:line="240" w:lineRule="auto"/>
      </w:pPr>
      <w:r>
        <w:separator/>
      </w:r>
    </w:p>
  </w:footnote>
  <w:footnote w:type="continuationSeparator" w:id="0">
    <w:p w14:paraId="495B4CD0" w14:textId="77777777" w:rsidR="00BC1264" w:rsidRDefault="00BC12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2249280"/>
      <w:docPartObj>
        <w:docPartGallery w:val="Page Numbers (Top of Page)"/>
        <w:docPartUnique/>
      </w:docPartObj>
    </w:sdtPr>
    <w:sdtEndPr/>
    <w:sdtContent>
      <w:p w14:paraId="1F26C8E2" w14:textId="77777777" w:rsidR="009F1598" w:rsidRDefault="009F1598">
        <w:pPr>
          <w:pStyle w:val="Encabezado"/>
          <w:jc w:val="right"/>
        </w:pPr>
        <w:r>
          <w:fldChar w:fldCharType="begin"/>
        </w:r>
        <w:r>
          <w:instrText>PAGE   \* MERGEFORMAT</w:instrText>
        </w:r>
        <w:r>
          <w:fldChar w:fldCharType="separate"/>
        </w:r>
        <w:r w:rsidR="00351D31" w:rsidRPr="00351D31">
          <w:rPr>
            <w:noProof/>
            <w:lang w:val="es-ES"/>
          </w:rPr>
          <w:t>109</w:t>
        </w:r>
        <w:r>
          <w:rPr>
            <w:noProof/>
            <w:lang w:val="es-ES"/>
          </w:rPr>
          <w:fldChar w:fldCharType="end"/>
        </w:r>
      </w:p>
    </w:sdtContent>
  </w:sdt>
  <w:p w14:paraId="2DF556CD" w14:textId="77777777" w:rsidR="009F1598" w:rsidRDefault="009F159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1B144686"/>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0338363E"/>
    <w:multiLevelType w:val="multilevel"/>
    <w:tmpl w:val="5384836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33B11BA"/>
    <w:multiLevelType w:val="multilevel"/>
    <w:tmpl w:val="79A2B00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8BB12C0"/>
    <w:multiLevelType w:val="hybridMultilevel"/>
    <w:tmpl w:val="493E3B20"/>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4" w15:restartNumberingAfterBreak="0">
    <w:nsid w:val="09523F22"/>
    <w:multiLevelType w:val="multilevel"/>
    <w:tmpl w:val="AF2003DA"/>
    <w:lvl w:ilvl="0">
      <w:start w:val="1"/>
      <w:numFmt w:val="decimal"/>
      <w:lvlText w:val="%1."/>
      <w:lvlJc w:val="left"/>
      <w:pPr>
        <w:ind w:left="1637" w:hanging="360"/>
      </w:pPr>
      <w:rPr>
        <w:rFonts w:ascii="Arial" w:eastAsia="Arial" w:hAnsi="Arial" w:cs="Arial"/>
        <w:b/>
        <w:color w:val="000000"/>
        <w:sz w:val="24"/>
        <w:szCs w:val="24"/>
      </w:rPr>
    </w:lvl>
    <w:lvl w:ilvl="1">
      <w:start w:val="1"/>
      <w:numFmt w:val="decimal"/>
      <w:lvlText w:val="%1.%2."/>
      <w:lvlJc w:val="left"/>
      <w:pPr>
        <w:ind w:left="1440" w:hanging="720"/>
      </w:pPr>
    </w:lvl>
    <w:lvl w:ilvl="2">
      <w:start w:val="1"/>
      <w:numFmt w:val="decimal"/>
      <w:lvlText w:val="%1.%2.%3."/>
      <w:lvlJc w:val="left"/>
      <w:pPr>
        <w:ind w:left="1800" w:hanging="720"/>
      </w:pPr>
    </w:lvl>
    <w:lvl w:ilvl="3">
      <w:start w:val="1"/>
      <w:numFmt w:val="decimal"/>
      <w:lvlText w:val="%1.%2.%3.%4."/>
      <w:lvlJc w:val="left"/>
      <w:pPr>
        <w:ind w:left="2520" w:hanging="1080"/>
      </w:pPr>
    </w:lvl>
    <w:lvl w:ilvl="4">
      <w:start w:val="1"/>
      <w:numFmt w:val="decimal"/>
      <w:lvlText w:val="%1.%2.%3.%4.%5."/>
      <w:lvlJc w:val="left"/>
      <w:pPr>
        <w:ind w:left="2880" w:hanging="1080"/>
      </w:pPr>
    </w:lvl>
    <w:lvl w:ilvl="5">
      <w:start w:val="1"/>
      <w:numFmt w:val="decimal"/>
      <w:lvlText w:val="%1.%2.%3.%4.%5.%6."/>
      <w:lvlJc w:val="left"/>
      <w:pPr>
        <w:ind w:left="3600" w:hanging="1440"/>
      </w:pPr>
    </w:lvl>
    <w:lvl w:ilvl="6">
      <w:start w:val="1"/>
      <w:numFmt w:val="decimal"/>
      <w:lvlText w:val="%1.%2.%3.%4.%5.%6.%7."/>
      <w:lvlJc w:val="left"/>
      <w:pPr>
        <w:ind w:left="3960" w:hanging="1440"/>
      </w:pPr>
    </w:lvl>
    <w:lvl w:ilvl="7">
      <w:start w:val="1"/>
      <w:numFmt w:val="decimal"/>
      <w:lvlText w:val="%1.%2.%3.%4.%5.%6.%7.%8."/>
      <w:lvlJc w:val="left"/>
      <w:pPr>
        <w:ind w:left="4680" w:hanging="1800"/>
      </w:pPr>
    </w:lvl>
    <w:lvl w:ilvl="8">
      <w:start w:val="1"/>
      <w:numFmt w:val="decimal"/>
      <w:lvlText w:val="%1.%2.%3.%4.%5.%6.%7.%8.%9."/>
      <w:lvlJc w:val="left"/>
      <w:pPr>
        <w:ind w:left="5400" w:hanging="2160"/>
      </w:pPr>
    </w:lvl>
  </w:abstractNum>
  <w:abstractNum w:abstractNumId="5" w15:restartNumberingAfterBreak="0">
    <w:nsid w:val="0CE73870"/>
    <w:multiLevelType w:val="multilevel"/>
    <w:tmpl w:val="674EAF22"/>
    <w:lvl w:ilvl="0">
      <w:start w:val="1"/>
      <w:numFmt w:val="decimal"/>
      <w:lvlText w:val="%1."/>
      <w:lvlJc w:val="left"/>
      <w:pPr>
        <w:ind w:left="1637" w:hanging="360"/>
      </w:pPr>
      <w:rPr>
        <w:rFonts w:ascii="Times New Roman" w:eastAsia="Arial" w:hAnsi="Times New Roman" w:cs="Times New Roman" w:hint="default"/>
        <w:b/>
        <w:color w:val="000000"/>
        <w:sz w:val="24"/>
        <w:szCs w:val="24"/>
      </w:rPr>
    </w:lvl>
    <w:lvl w:ilvl="1">
      <w:start w:val="1"/>
      <w:numFmt w:val="decimal"/>
      <w:lvlText w:val="%1.%2."/>
      <w:lvlJc w:val="left"/>
      <w:pPr>
        <w:ind w:left="720" w:hanging="720"/>
      </w:pPr>
      <w:rPr>
        <w:b/>
        <w:color w:val="auto"/>
      </w:rPr>
    </w:lvl>
    <w:lvl w:ilvl="2">
      <w:start w:val="1"/>
      <w:numFmt w:val="decimal"/>
      <w:lvlText w:val="%1.%2.%3."/>
      <w:lvlJc w:val="left"/>
      <w:pPr>
        <w:ind w:left="1800" w:hanging="720"/>
      </w:pPr>
    </w:lvl>
    <w:lvl w:ilvl="3">
      <w:start w:val="1"/>
      <w:numFmt w:val="decimal"/>
      <w:lvlText w:val="%1.%2.%3.%4."/>
      <w:lvlJc w:val="left"/>
      <w:pPr>
        <w:ind w:left="2520" w:hanging="1080"/>
      </w:pPr>
    </w:lvl>
    <w:lvl w:ilvl="4">
      <w:start w:val="1"/>
      <w:numFmt w:val="decimal"/>
      <w:lvlText w:val="%1.%2.%3.%4.%5."/>
      <w:lvlJc w:val="left"/>
      <w:pPr>
        <w:ind w:left="2880" w:hanging="1080"/>
      </w:pPr>
    </w:lvl>
    <w:lvl w:ilvl="5">
      <w:start w:val="1"/>
      <w:numFmt w:val="decimal"/>
      <w:lvlText w:val="%1.%2.%3.%4.%5.%6."/>
      <w:lvlJc w:val="left"/>
      <w:pPr>
        <w:ind w:left="3600" w:hanging="1440"/>
      </w:pPr>
    </w:lvl>
    <w:lvl w:ilvl="6">
      <w:start w:val="1"/>
      <w:numFmt w:val="decimal"/>
      <w:lvlText w:val="%1.%2.%3.%4.%5.%6.%7."/>
      <w:lvlJc w:val="left"/>
      <w:pPr>
        <w:ind w:left="3960" w:hanging="1440"/>
      </w:pPr>
    </w:lvl>
    <w:lvl w:ilvl="7">
      <w:start w:val="1"/>
      <w:numFmt w:val="decimal"/>
      <w:lvlText w:val="%1.%2.%3.%4.%5.%6.%7.%8."/>
      <w:lvlJc w:val="left"/>
      <w:pPr>
        <w:ind w:left="4680" w:hanging="1800"/>
      </w:pPr>
    </w:lvl>
    <w:lvl w:ilvl="8">
      <w:start w:val="1"/>
      <w:numFmt w:val="decimal"/>
      <w:lvlText w:val="%1.%2.%3.%4.%5.%6.%7.%8.%9."/>
      <w:lvlJc w:val="left"/>
      <w:pPr>
        <w:ind w:left="5400" w:hanging="2160"/>
      </w:pPr>
    </w:lvl>
  </w:abstractNum>
  <w:abstractNum w:abstractNumId="6" w15:restartNumberingAfterBreak="0">
    <w:nsid w:val="106A56EF"/>
    <w:multiLevelType w:val="multilevel"/>
    <w:tmpl w:val="C25CD854"/>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7" w15:restartNumberingAfterBreak="0">
    <w:nsid w:val="11326EDB"/>
    <w:multiLevelType w:val="multilevel"/>
    <w:tmpl w:val="3BE40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E34735"/>
    <w:multiLevelType w:val="multilevel"/>
    <w:tmpl w:val="DCEE57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901655B"/>
    <w:multiLevelType w:val="multilevel"/>
    <w:tmpl w:val="5474742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1ABC4964"/>
    <w:multiLevelType w:val="hybridMultilevel"/>
    <w:tmpl w:val="D49628D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AE73A9E"/>
    <w:multiLevelType w:val="hybridMultilevel"/>
    <w:tmpl w:val="3FEC9C28"/>
    <w:lvl w:ilvl="0" w:tplc="70FCF7C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EAB4171"/>
    <w:multiLevelType w:val="hybridMultilevel"/>
    <w:tmpl w:val="8A0699F0"/>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1F2E5787"/>
    <w:multiLevelType w:val="hybridMultilevel"/>
    <w:tmpl w:val="5B5E77B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2328643A"/>
    <w:multiLevelType w:val="multilevel"/>
    <w:tmpl w:val="7E0061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359396B"/>
    <w:multiLevelType w:val="hybridMultilevel"/>
    <w:tmpl w:val="05CCB890"/>
    <w:lvl w:ilvl="0" w:tplc="240A0001">
      <w:start w:val="1"/>
      <w:numFmt w:val="bullet"/>
      <w:lvlText w:val=""/>
      <w:lvlJc w:val="left"/>
      <w:pPr>
        <w:ind w:left="1724" w:hanging="360"/>
      </w:pPr>
      <w:rPr>
        <w:rFonts w:ascii="Symbol" w:hAnsi="Symbol" w:hint="default"/>
      </w:rPr>
    </w:lvl>
    <w:lvl w:ilvl="1" w:tplc="240A0003" w:tentative="1">
      <w:start w:val="1"/>
      <w:numFmt w:val="bullet"/>
      <w:lvlText w:val="o"/>
      <w:lvlJc w:val="left"/>
      <w:pPr>
        <w:ind w:left="2444" w:hanging="360"/>
      </w:pPr>
      <w:rPr>
        <w:rFonts w:ascii="Courier New" w:hAnsi="Courier New" w:cs="Courier New" w:hint="default"/>
      </w:rPr>
    </w:lvl>
    <w:lvl w:ilvl="2" w:tplc="240A0005" w:tentative="1">
      <w:start w:val="1"/>
      <w:numFmt w:val="bullet"/>
      <w:lvlText w:val=""/>
      <w:lvlJc w:val="left"/>
      <w:pPr>
        <w:ind w:left="3164" w:hanging="360"/>
      </w:pPr>
      <w:rPr>
        <w:rFonts w:ascii="Wingdings" w:hAnsi="Wingdings" w:hint="default"/>
      </w:rPr>
    </w:lvl>
    <w:lvl w:ilvl="3" w:tplc="240A0001" w:tentative="1">
      <w:start w:val="1"/>
      <w:numFmt w:val="bullet"/>
      <w:lvlText w:val=""/>
      <w:lvlJc w:val="left"/>
      <w:pPr>
        <w:ind w:left="3884" w:hanging="360"/>
      </w:pPr>
      <w:rPr>
        <w:rFonts w:ascii="Symbol" w:hAnsi="Symbol" w:hint="default"/>
      </w:rPr>
    </w:lvl>
    <w:lvl w:ilvl="4" w:tplc="240A0003" w:tentative="1">
      <w:start w:val="1"/>
      <w:numFmt w:val="bullet"/>
      <w:lvlText w:val="o"/>
      <w:lvlJc w:val="left"/>
      <w:pPr>
        <w:ind w:left="4604" w:hanging="360"/>
      </w:pPr>
      <w:rPr>
        <w:rFonts w:ascii="Courier New" w:hAnsi="Courier New" w:cs="Courier New" w:hint="default"/>
      </w:rPr>
    </w:lvl>
    <w:lvl w:ilvl="5" w:tplc="240A0005" w:tentative="1">
      <w:start w:val="1"/>
      <w:numFmt w:val="bullet"/>
      <w:lvlText w:val=""/>
      <w:lvlJc w:val="left"/>
      <w:pPr>
        <w:ind w:left="5324" w:hanging="360"/>
      </w:pPr>
      <w:rPr>
        <w:rFonts w:ascii="Wingdings" w:hAnsi="Wingdings" w:hint="default"/>
      </w:rPr>
    </w:lvl>
    <w:lvl w:ilvl="6" w:tplc="240A0001" w:tentative="1">
      <w:start w:val="1"/>
      <w:numFmt w:val="bullet"/>
      <w:lvlText w:val=""/>
      <w:lvlJc w:val="left"/>
      <w:pPr>
        <w:ind w:left="6044" w:hanging="360"/>
      </w:pPr>
      <w:rPr>
        <w:rFonts w:ascii="Symbol" w:hAnsi="Symbol" w:hint="default"/>
      </w:rPr>
    </w:lvl>
    <w:lvl w:ilvl="7" w:tplc="240A0003" w:tentative="1">
      <w:start w:val="1"/>
      <w:numFmt w:val="bullet"/>
      <w:lvlText w:val="o"/>
      <w:lvlJc w:val="left"/>
      <w:pPr>
        <w:ind w:left="6764" w:hanging="360"/>
      </w:pPr>
      <w:rPr>
        <w:rFonts w:ascii="Courier New" w:hAnsi="Courier New" w:cs="Courier New" w:hint="default"/>
      </w:rPr>
    </w:lvl>
    <w:lvl w:ilvl="8" w:tplc="240A0005" w:tentative="1">
      <w:start w:val="1"/>
      <w:numFmt w:val="bullet"/>
      <w:lvlText w:val=""/>
      <w:lvlJc w:val="left"/>
      <w:pPr>
        <w:ind w:left="7484" w:hanging="360"/>
      </w:pPr>
      <w:rPr>
        <w:rFonts w:ascii="Wingdings" w:hAnsi="Wingdings" w:hint="default"/>
      </w:rPr>
    </w:lvl>
  </w:abstractNum>
  <w:abstractNum w:abstractNumId="16" w15:restartNumberingAfterBreak="0">
    <w:nsid w:val="27ED685A"/>
    <w:multiLevelType w:val="hybridMultilevel"/>
    <w:tmpl w:val="32EA83F2"/>
    <w:lvl w:ilvl="0" w:tplc="04090017">
      <w:start w:val="1"/>
      <w:numFmt w:val="lowerLetter"/>
      <w:lvlText w:val="%1)"/>
      <w:lvlJc w:val="lef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7" w15:restartNumberingAfterBreak="0">
    <w:nsid w:val="28B97BCF"/>
    <w:multiLevelType w:val="hybridMultilevel"/>
    <w:tmpl w:val="023884CE"/>
    <w:lvl w:ilvl="0" w:tplc="240A000B">
      <w:start w:val="1"/>
      <w:numFmt w:val="bullet"/>
      <w:lvlText w:val=""/>
      <w:lvlJc w:val="left"/>
      <w:pPr>
        <w:ind w:left="1287" w:hanging="360"/>
      </w:pPr>
      <w:rPr>
        <w:rFonts w:ascii="Wingdings" w:hAnsi="Wingdings"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18" w15:restartNumberingAfterBreak="0">
    <w:nsid w:val="28CC6531"/>
    <w:multiLevelType w:val="hybridMultilevel"/>
    <w:tmpl w:val="FBE2ABA4"/>
    <w:lvl w:ilvl="0" w:tplc="240A000B">
      <w:start w:val="1"/>
      <w:numFmt w:val="bullet"/>
      <w:lvlText w:val=""/>
      <w:lvlJc w:val="left"/>
      <w:pPr>
        <w:ind w:left="810" w:hanging="360"/>
      </w:pPr>
      <w:rPr>
        <w:rFonts w:ascii="Wingdings" w:hAnsi="Wingdings" w:hint="default"/>
      </w:rPr>
    </w:lvl>
    <w:lvl w:ilvl="1" w:tplc="240A0003" w:tentative="1">
      <w:start w:val="1"/>
      <w:numFmt w:val="bullet"/>
      <w:lvlText w:val="o"/>
      <w:lvlJc w:val="left"/>
      <w:pPr>
        <w:ind w:left="1530" w:hanging="360"/>
      </w:pPr>
      <w:rPr>
        <w:rFonts w:ascii="Courier New" w:hAnsi="Courier New" w:cs="Courier New" w:hint="default"/>
      </w:rPr>
    </w:lvl>
    <w:lvl w:ilvl="2" w:tplc="240A0005" w:tentative="1">
      <w:start w:val="1"/>
      <w:numFmt w:val="bullet"/>
      <w:lvlText w:val=""/>
      <w:lvlJc w:val="left"/>
      <w:pPr>
        <w:ind w:left="2250" w:hanging="360"/>
      </w:pPr>
      <w:rPr>
        <w:rFonts w:ascii="Wingdings" w:hAnsi="Wingdings" w:hint="default"/>
      </w:rPr>
    </w:lvl>
    <w:lvl w:ilvl="3" w:tplc="240A0001" w:tentative="1">
      <w:start w:val="1"/>
      <w:numFmt w:val="bullet"/>
      <w:lvlText w:val=""/>
      <w:lvlJc w:val="left"/>
      <w:pPr>
        <w:ind w:left="2970" w:hanging="360"/>
      </w:pPr>
      <w:rPr>
        <w:rFonts w:ascii="Symbol" w:hAnsi="Symbol" w:hint="default"/>
      </w:rPr>
    </w:lvl>
    <w:lvl w:ilvl="4" w:tplc="240A0003" w:tentative="1">
      <w:start w:val="1"/>
      <w:numFmt w:val="bullet"/>
      <w:lvlText w:val="o"/>
      <w:lvlJc w:val="left"/>
      <w:pPr>
        <w:ind w:left="3690" w:hanging="360"/>
      </w:pPr>
      <w:rPr>
        <w:rFonts w:ascii="Courier New" w:hAnsi="Courier New" w:cs="Courier New" w:hint="default"/>
      </w:rPr>
    </w:lvl>
    <w:lvl w:ilvl="5" w:tplc="240A0005" w:tentative="1">
      <w:start w:val="1"/>
      <w:numFmt w:val="bullet"/>
      <w:lvlText w:val=""/>
      <w:lvlJc w:val="left"/>
      <w:pPr>
        <w:ind w:left="4410" w:hanging="360"/>
      </w:pPr>
      <w:rPr>
        <w:rFonts w:ascii="Wingdings" w:hAnsi="Wingdings" w:hint="default"/>
      </w:rPr>
    </w:lvl>
    <w:lvl w:ilvl="6" w:tplc="240A0001" w:tentative="1">
      <w:start w:val="1"/>
      <w:numFmt w:val="bullet"/>
      <w:lvlText w:val=""/>
      <w:lvlJc w:val="left"/>
      <w:pPr>
        <w:ind w:left="5130" w:hanging="360"/>
      </w:pPr>
      <w:rPr>
        <w:rFonts w:ascii="Symbol" w:hAnsi="Symbol" w:hint="default"/>
      </w:rPr>
    </w:lvl>
    <w:lvl w:ilvl="7" w:tplc="240A0003" w:tentative="1">
      <w:start w:val="1"/>
      <w:numFmt w:val="bullet"/>
      <w:lvlText w:val="o"/>
      <w:lvlJc w:val="left"/>
      <w:pPr>
        <w:ind w:left="5850" w:hanging="360"/>
      </w:pPr>
      <w:rPr>
        <w:rFonts w:ascii="Courier New" w:hAnsi="Courier New" w:cs="Courier New" w:hint="default"/>
      </w:rPr>
    </w:lvl>
    <w:lvl w:ilvl="8" w:tplc="240A0005" w:tentative="1">
      <w:start w:val="1"/>
      <w:numFmt w:val="bullet"/>
      <w:lvlText w:val=""/>
      <w:lvlJc w:val="left"/>
      <w:pPr>
        <w:ind w:left="6570" w:hanging="360"/>
      </w:pPr>
      <w:rPr>
        <w:rFonts w:ascii="Wingdings" w:hAnsi="Wingdings" w:hint="default"/>
      </w:rPr>
    </w:lvl>
  </w:abstractNum>
  <w:abstractNum w:abstractNumId="19" w15:restartNumberingAfterBreak="0">
    <w:nsid w:val="31DF7987"/>
    <w:multiLevelType w:val="hybridMultilevel"/>
    <w:tmpl w:val="F0521642"/>
    <w:lvl w:ilvl="0" w:tplc="240A000F">
      <w:start w:val="1"/>
      <w:numFmt w:val="decimal"/>
      <w:lvlText w:val="%1."/>
      <w:lvlJc w:val="left"/>
      <w:pPr>
        <w:ind w:left="1287" w:hanging="360"/>
      </w:p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abstractNum w:abstractNumId="20" w15:restartNumberingAfterBreak="0">
    <w:nsid w:val="31E02D8C"/>
    <w:multiLevelType w:val="hybridMultilevel"/>
    <w:tmpl w:val="2564D7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21344A7"/>
    <w:multiLevelType w:val="hybridMultilevel"/>
    <w:tmpl w:val="832C99A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344E43C2"/>
    <w:multiLevelType w:val="multilevel"/>
    <w:tmpl w:val="5C78011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34AD048D"/>
    <w:multiLevelType w:val="hybridMultilevel"/>
    <w:tmpl w:val="706A0B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36AF27C8"/>
    <w:multiLevelType w:val="multilevel"/>
    <w:tmpl w:val="B60C63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39826CB3"/>
    <w:multiLevelType w:val="multilevel"/>
    <w:tmpl w:val="CD36453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3A04635C"/>
    <w:multiLevelType w:val="multilevel"/>
    <w:tmpl w:val="22BCD06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3A200DD8"/>
    <w:multiLevelType w:val="multilevel"/>
    <w:tmpl w:val="7E0061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3A69129A"/>
    <w:multiLevelType w:val="multilevel"/>
    <w:tmpl w:val="7E0061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40344829"/>
    <w:multiLevelType w:val="hybridMultilevel"/>
    <w:tmpl w:val="05CCC3E0"/>
    <w:lvl w:ilvl="0" w:tplc="240A0019">
      <w:start w:val="1"/>
      <w:numFmt w:val="lowerLetter"/>
      <w:lvlText w:val="%1."/>
      <w:lvlJc w:val="left"/>
      <w:pPr>
        <w:ind w:left="1890" w:hanging="360"/>
      </w:pPr>
    </w:lvl>
    <w:lvl w:ilvl="1" w:tplc="240A0019" w:tentative="1">
      <w:start w:val="1"/>
      <w:numFmt w:val="lowerLetter"/>
      <w:lvlText w:val="%2."/>
      <w:lvlJc w:val="left"/>
      <w:pPr>
        <w:ind w:left="2610" w:hanging="360"/>
      </w:pPr>
    </w:lvl>
    <w:lvl w:ilvl="2" w:tplc="240A001B" w:tentative="1">
      <w:start w:val="1"/>
      <w:numFmt w:val="lowerRoman"/>
      <w:lvlText w:val="%3."/>
      <w:lvlJc w:val="right"/>
      <w:pPr>
        <w:ind w:left="3330" w:hanging="180"/>
      </w:pPr>
    </w:lvl>
    <w:lvl w:ilvl="3" w:tplc="240A000F" w:tentative="1">
      <w:start w:val="1"/>
      <w:numFmt w:val="decimal"/>
      <w:lvlText w:val="%4."/>
      <w:lvlJc w:val="left"/>
      <w:pPr>
        <w:ind w:left="4050" w:hanging="360"/>
      </w:pPr>
    </w:lvl>
    <w:lvl w:ilvl="4" w:tplc="240A0019" w:tentative="1">
      <w:start w:val="1"/>
      <w:numFmt w:val="lowerLetter"/>
      <w:lvlText w:val="%5."/>
      <w:lvlJc w:val="left"/>
      <w:pPr>
        <w:ind w:left="4770" w:hanging="360"/>
      </w:pPr>
    </w:lvl>
    <w:lvl w:ilvl="5" w:tplc="240A001B" w:tentative="1">
      <w:start w:val="1"/>
      <w:numFmt w:val="lowerRoman"/>
      <w:lvlText w:val="%6."/>
      <w:lvlJc w:val="right"/>
      <w:pPr>
        <w:ind w:left="5490" w:hanging="180"/>
      </w:pPr>
    </w:lvl>
    <w:lvl w:ilvl="6" w:tplc="240A000F" w:tentative="1">
      <w:start w:val="1"/>
      <w:numFmt w:val="decimal"/>
      <w:lvlText w:val="%7."/>
      <w:lvlJc w:val="left"/>
      <w:pPr>
        <w:ind w:left="6210" w:hanging="360"/>
      </w:pPr>
    </w:lvl>
    <w:lvl w:ilvl="7" w:tplc="240A0019" w:tentative="1">
      <w:start w:val="1"/>
      <w:numFmt w:val="lowerLetter"/>
      <w:lvlText w:val="%8."/>
      <w:lvlJc w:val="left"/>
      <w:pPr>
        <w:ind w:left="6930" w:hanging="360"/>
      </w:pPr>
    </w:lvl>
    <w:lvl w:ilvl="8" w:tplc="240A001B" w:tentative="1">
      <w:start w:val="1"/>
      <w:numFmt w:val="lowerRoman"/>
      <w:lvlText w:val="%9."/>
      <w:lvlJc w:val="right"/>
      <w:pPr>
        <w:ind w:left="7650" w:hanging="180"/>
      </w:pPr>
    </w:lvl>
  </w:abstractNum>
  <w:abstractNum w:abstractNumId="30" w15:restartNumberingAfterBreak="0">
    <w:nsid w:val="41FF1D80"/>
    <w:multiLevelType w:val="hybridMultilevel"/>
    <w:tmpl w:val="CEC61F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424766FB"/>
    <w:multiLevelType w:val="hybridMultilevel"/>
    <w:tmpl w:val="67F8347A"/>
    <w:lvl w:ilvl="0" w:tplc="8EF4BA92">
      <w:start w:val="1"/>
      <w:numFmt w:val="upperLetter"/>
      <w:lvlText w:val="%1."/>
      <w:lvlJc w:val="left"/>
      <w:pPr>
        <w:ind w:left="1440" w:hanging="360"/>
      </w:pPr>
      <w:rPr>
        <w:b/>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2" w15:restartNumberingAfterBreak="0">
    <w:nsid w:val="428F2907"/>
    <w:multiLevelType w:val="hybridMultilevel"/>
    <w:tmpl w:val="7046B7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4743203A"/>
    <w:multiLevelType w:val="multilevel"/>
    <w:tmpl w:val="F87417C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4" w15:restartNumberingAfterBreak="0">
    <w:nsid w:val="4960379F"/>
    <w:multiLevelType w:val="hybridMultilevel"/>
    <w:tmpl w:val="0CEE6E30"/>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CAE6218"/>
    <w:multiLevelType w:val="hybridMultilevel"/>
    <w:tmpl w:val="43E06B66"/>
    <w:lvl w:ilvl="0" w:tplc="86063C80">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6" w15:restartNumberingAfterBreak="0">
    <w:nsid w:val="4EC77BD0"/>
    <w:multiLevelType w:val="multilevel"/>
    <w:tmpl w:val="7E0061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56263B28"/>
    <w:multiLevelType w:val="multilevel"/>
    <w:tmpl w:val="59CA2D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6D5F2BCB"/>
    <w:multiLevelType w:val="multilevel"/>
    <w:tmpl w:val="81621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563865"/>
    <w:multiLevelType w:val="hybridMultilevel"/>
    <w:tmpl w:val="E5B850FE"/>
    <w:lvl w:ilvl="0" w:tplc="2F4A865C">
      <w:start w:val="1"/>
      <w:numFmt w:val="upperLetter"/>
      <w:lvlText w:val="%1."/>
      <w:lvlJc w:val="left"/>
      <w:pPr>
        <w:ind w:left="1364" w:hanging="360"/>
      </w:pPr>
      <w:rPr>
        <w:rFonts w:hint="default"/>
        <w:b/>
      </w:rPr>
    </w:lvl>
    <w:lvl w:ilvl="1" w:tplc="240A0019" w:tentative="1">
      <w:start w:val="1"/>
      <w:numFmt w:val="lowerLetter"/>
      <w:lvlText w:val="%2."/>
      <w:lvlJc w:val="left"/>
      <w:pPr>
        <w:ind w:left="2084" w:hanging="360"/>
      </w:pPr>
    </w:lvl>
    <w:lvl w:ilvl="2" w:tplc="240A001B" w:tentative="1">
      <w:start w:val="1"/>
      <w:numFmt w:val="lowerRoman"/>
      <w:lvlText w:val="%3."/>
      <w:lvlJc w:val="right"/>
      <w:pPr>
        <w:ind w:left="2804" w:hanging="180"/>
      </w:pPr>
    </w:lvl>
    <w:lvl w:ilvl="3" w:tplc="240A000F" w:tentative="1">
      <w:start w:val="1"/>
      <w:numFmt w:val="decimal"/>
      <w:lvlText w:val="%4."/>
      <w:lvlJc w:val="left"/>
      <w:pPr>
        <w:ind w:left="3524" w:hanging="360"/>
      </w:pPr>
    </w:lvl>
    <w:lvl w:ilvl="4" w:tplc="240A0019" w:tentative="1">
      <w:start w:val="1"/>
      <w:numFmt w:val="lowerLetter"/>
      <w:lvlText w:val="%5."/>
      <w:lvlJc w:val="left"/>
      <w:pPr>
        <w:ind w:left="4244" w:hanging="360"/>
      </w:pPr>
    </w:lvl>
    <w:lvl w:ilvl="5" w:tplc="240A001B" w:tentative="1">
      <w:start w:val="1"/>
      <w:numFmt w:val="lowerRoman"/>
      <w:lvlText w:val="%6."/>
      <w:lvlJc w:val="right"/>
      <w:pPr>
        <w:ind w:left="4964" w:hanging="180"/>
      </w:pPr>
    </w:lvl>
    <w:lvl w:ilvl="6" w:tplc="240A000F" w:tentative="1">
      <w:start w:val="1"/>
      <w:numFmt w:val="decimal"/>
      <w:lvlText w:val="%7."/>
      <w:lvlJc w:val="left"/>
      <w:pPr>
        <w:ind w:left="5684" w:hanging="360"/>
      </w:pPr>
    </w:lvl>
    <w:lvl w:ilvl="7" w:tplc="240A0019" w:tentative="1">
      <w:start w:val="1"/>
      <w:numFmt w:val="lowerLetter"/>
      <w:lvlText w:val="%8."/>
      <w:lvlJc w:val="left"/>
      <w:pPr>
        <w:ind w:left="6404" w:hanging="360"/>
      </w:pPr>
    </w:lvl>
    <w:lvl w:ilvl="8" w:tplc="240A001B" w:tentative="1">
      <w:start w:val="1"/>
      <w:numFmt w:val="lowerRoman"/>
      <w:lvlText w:val="%9."/>
      <w:lvlJc w:val="right"/>
      <w:pPr>
        <w:ind w:left="7124" w:hanging="180"/>
      </w:pPr>
    </w:lvl>
  </w:abstractNum>
  <w:abstractNum w:abstractNumId="40" w15:restartNumberingAfterBreak="0">
    <w:nsid w:val="6F0C7AE0"/>
    <w:multiLevelType w:val="hybridMultilevel"/>
    <w:tmpl w:val="85407062"/>
    <w:lvl w:ilvl="0" w:tplc="240A000B">
      <w:start w:val="1"/>
      <w:numFmt w:val="bullet"/>
      <w:lvlText w:val=""/>
      <w:lvlJc w:val="left"/>
      <w:pPr>
        <w:ind w:left="1890" w:hanging="360"/>
      </w:pPr>
      <w:rPr>
        <w:rFonts w:ascii="Wingdings" w:hAnsi="Wingdings" w:hint="default"/>
      </w:rPr>
    </w:lvl>
    <w:lvl w:ilvl="1" w:tplc="240A0003" w:tentative="1">
      <w:start w:val="1"/>
      <w:numFmt w:val="bullet"/>
      <w:lvlText w:val="o"/>
      <w:lvlJc w:val="left"/>
      <w:pPr>
        <w:ind w:left="2610" w:hanging="360"/>
      </w:pPr>
      <w:rPr>
        <w:rFonts w:ascii="Courier New" w:hAnsi="Courier New" w:cs="Courier New" w:hint="default"/>
      </w:rPr>
    </w:lvl>
    <w:lvl w:ilvl="2" w:tplc="240A0005" w:tentative="1">
      <w:start w:val="1"/>
      <w:numFmt w:val="bullet"/>
      <w:lvlText w:val=""/>
      <w:lvlJc w:val="left"/>
      <w:pPr>
        <w:ind w:left="3330" w:hanging="360"/>
      </w:pPr>
      <w:rPr>
        <w:rFonts w:ascii="Wingdings" w:hAnsi="Wingdings" w:hint="default"/>
      </w:rPr>
    </w:lvl>
    <w:lvl w:ilvl="3" w:tplc="240A0001" w:tentative="1">
      <w:start w:val="1"/>
      <w:numFmt w:val="bullet"/>
      <w:lvlText w:val=""/>
      <w:lvlJc w:val="left"/>
      <w:pPr>
        <w:ind w:left="4050" w:hanging="360"/>
      </w:pPr>
      <w:rPr>
        <w:rFonts w:ascii="Symbol" w:hAnsi="Symbol" w:hint="default"/>
      </w:rPr>
    </w:lvl>
    <w:lvl w:ilvl="4" w:tplc="240A0003" w:tentative="1">
      <w:start w:val="1"/>
      <w:numFmt w:val="bullet"/>
      <w:lvlText w:val="o"/>
      <w:lvlJc w:val="left"/>
      <w:pPr>
        <w:ind w:left="4770" w:hanging="360"/>
      </w:pPr>
      <w:rPr>
        <w:rFonts w:ascii="Courier New" w:hAnsi="Courier New" w:cs="Courier New" w:hint="default"/>
      </w:rPr>
    </w:lvl>
    <w:lvl w:ilvl="5" w:tplc="240A0005" w:tentative="1">
      <w:start w:val="1"/>
      <w:numFmt w:val="bullet"/>
      <w:lvlText w:val=""/>
      <w:lvlJc w:val="left"/>
      <w:pPr>
        <w:ind w:left="5490" w:hanging="360"/>
      </w:pPr>
      <w:rPr>
        <w:rFonts w:ascii="Wingdings" w:hAnsi="Wingdings" w:hint="default"/>
      </w:rPr>
    </w:lvl>
    <w:lvl w:ilvl="6" w:tplc="240A0001" w:tentative="1">
      <w:start w:val="1"/>
      <w:numFmt w:val="bullet"/>
      <w:lvlText w:val=""/>
      <w:lvlJc w:val="left"/>
      <w:pPr>
        <w:ind w:left="6210" w:hanging="360"/>
      </w:pPr>
      <w:rPr>
        <w:rFonts w:ascii="Symbol" w:hAnsi="Symbol" w:hint="default"/>
      </w:rPr>
    </w:lvl>
    <w:lvl w:ilvl="7" w:tplc="240A0003" w:tentative="1">
      <w:start w:val="1"/>
      <w:numFmt w:val="bullet"/>
      <w:lvlText w:val="o"/>
      <w:lvlJc w:val="left"/>
      <w:pPr>
        <w:ind w:left="6930" w:hanging="360"/>
      </w:pPr>
      <w:rPr>
        <w:rFonts w:ascii="Courier New" w:hAnsi="Courier New" w:cs="Courier New" w:hint="default"/>
      </w:rPr>
    </w:lvl>
    <w:lvl w:ilvl="8" w:tplc="240A0005" w:tentative="1">
      <w:start w:val="1"/>
      <w:numFmt w:val="bullet"/>
      <w:lvlText w:val=""/>
      <w:lvlJc w:val="left"/>
      <w:pPr>
        <w:ind w:left="7650" w:hanging="360"/>
      </w:pPr>
      <w:rPr>
        <w:rFonts w:ascii="Wingdings" w:hAnsi="Wingdings" w:hint="default"/>
      </w:rPr>
    </w:lvl>
  </w:abstractNum>
  <w:abstractNum w:abstractNumId="41" w15:restartNumberingAfterBreak="0">
    <w:nsid w:val="70D02950"/>
    <w:multiLevelType w:val="multilevel"/>
    <w:tmpl w:val="80B66032"/>
    <w:lvl w:ilvl="0">
      <w:start w:val="1"/>
      <w:numFmt w:val="bullet"/>
      <w:lvlText w:val=""/>
      <w:lvlJc w:val="left"/>
      <w:pPr>
        <w:ind w:left="7099" w:hanging="1287"/>
      </w:pPr>
      <w:rPr>
        <w:rFonts w:ascii="Wingdings" w:hAnsi="Wingdings" w:hint="default"/>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42" w15:restartNumberingAfterBreak="0">
    <w:nsid w:val="70F11292"/>
    <w:multiLevelType w:val="hybridMultilevel"/>
    <w:tmpl w:val="91DADE3C"/>
    <w:lvl w:ilvl="0" w:tplc="240A000D">
      <w:start w:val="1"/>
      <w:numFmt w:val="bullet"/>
      <w:lvlText w:val=""/>
      <w:lvlJc w:val="left"/>
      <w:pPr>
        <w:ind w:left="1170" w:hanging="360"/>
      </w:pPr>
      <w:rPr>
        <w:rFonts w:ascii="Wingdings" w:hAnsi="Wingdings" w:hint="default"/>
      </w:rPr>
    </w:lvl>
    <w:lvl w:ilvl="1" w:tplc="240A0003" w:tentative="1">
      <w:start w:val="1"/>
      <w:numFmt w:val="bullet"/>
      <w:lvlText w:val="o"/>
      <w:lvlJc w:val="left"/>
      <w:pPr>
        <w:ind w:left="1890" w:hanging="360"/>
      </w:pPr>
      <w:rPr>
        <w:rFonts w:ascii="Courier New" w:hAnsi="Courier New" w:cs="Courier New" w:hint="default"/>
      </w:rPr>
    </w:lvl>
    <w:lvl w:ilvl="2" w:tplc="240A0005" w:tentative="1">
      <w:start w:val="1"/>
      <w:numFmt w:val="bullet"/>
      <w:lvlText w:val=""/>
      <w:lvlJc w:val="left"/>
      <w:pPr>
        <w:ind w:left="2610" w:hanging="360"/>
      </w:pPr>
      <w:rPr>
        <w:rFonts w:ascii="Wingdings" w:hAnsi="Wingdings" w:hint="default"/>
      </w:rPr>
    </w:lvl>
    <w:lvl w:ilvl="3" w:tplc="240A0001" w:tentative="1">
      <w:start w:val="1"/>
      <w:numFmt w:val="bullet"/>
      <w:lvlText w:val=""/>
      <w:lvlJc w:val="left"/>
      <w:pPr>
        <w:ind w:left="3330" w:hanging="360"/>
      </w:pPr>
      <w:rPr>
        <w:rFonts w:ascii="Symbol" w:hAnsi="Symbol" w:hint="default"/>
      </w:rPr>
    </w:lvl>
    <w:lvl w:ilvl="4" w:tplc="240A0003" w:tentative="1">
      <w:start w:val="1"/>
      <w:numFmt w:val="bullet"/>
      <w:lvlText w:val="o"/>
      <w:lvlJc w:val="left"/>
      <w:pPr>
        <w:ind w:left="4050" w:hanging="360"/>
      </w:pPr>
      <w:rPr>
        <w:rFonts w:ascii="Courier New" w:hAnsi="Courier New" w:cs="Courier New" w:hint="default"/>
      </w:rPr>
    </w:lvl>
    <w:lvl w:ilvl="5" w:tplc="240A0005" w:tentative="1">
      <w:start w:val="1"/>
      <w:numFmt w:val="bullet"/>
      <w:lvlText w:val=""/>
      <w:lvlJc w:val="left"/>
      <w:pPr>
        <w:ind w:left="4770" w:hanging="360"/>
      </w:pPr>
      <w:rPr>
        <w:rFonts w:ascii="Wingdings" w:hAnsi="Wingdings" w:hint="default"/>
      </w:rPr>
    </w:lvl>
    <w:lvl w:ilvl="6" w:tplc="240A0001" w:tentative="1">
      <w:start w:val="1"/>
      <w:numFmt w:val="bullet"/>
      <w:lvlText w:val=""/>
      <w:lvlJc w:val="left"/>
      <w:pPr>
        <w:ind w:left="5490" w:hanging="360"/>
      </w:pPr>
      <w:rPr>
        <w:rFonts w:ascii="Symbol" w:hAnsi="Symbol" w:hint="default"/>
      </w:rPr>
    </w:lvl>
    <w:lvl w:ilvl="7" w:tplc="240A0003" w:tentative="1">
      <w:start w:val="1"/>
      <w:numFmt w:val="bullet"/>
      <w:lvlText w:val="o"/>
      <w:lvlJc w:val="left"/>
      <w:pPr>
        <w:ind w:left="6210" w:hanging="360"/>
      </w:pPr>
      <w:rPr>
        <w:rFonts w:ascii="Courier New" w:hAnsi="Courier New" w:cs="Courier New" w:hint="default"/>
      </w:rPr>
    </w:lvl>
    <w:lvl w:ilvl="8" w:tplc="240A0005" w:tentative="1">
      <w:start w:val="1"/>
      <w:numFmt w:val="bullet"/>
      <w:lvlText w:val=""/>
      <w:lvlJc w:val="left"/>
      <w:pPr>
        <w:ind w:left="6930" w:hanging="360"/>
      </w:pPr>
      <w:rPr>
        <w:rFonts w:ascii="Wingdings" w:hAnsi="Wingdings" w:hint="default"/>
      </w:rPr>
    </w:lvl>
  </w:abstractNum>
  <w:abstractNum w:abstractNumId="43" w15:restartNumberingAfterBreak="0">
    <w:nsid w:val="72FE5107"/>
    <w:multiLevelType w:val="hybridMultilevel"/>
    <w:tmpl w:val="748C8922"/>
    <w:lvl w:ilvl="0" w:tplc="240A000B">
      <w:start w:val="1"/>
      <w:numFmt w:val="bullet"/>
      <w:lvlText w:val=""/>
      <w:lvlJc w:val="left"/>
      <w:pPr>
        <w:ind w:left="1287" w:hanging="360"/>
      </w:pPr>
      <w:rPr>
        <w:rFonts w:ascii="Wingdings" w:hAnsi="Wingdings" w:hint="default"/>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44" w15:restartNumberingAfterBreak="0">
    <w:nsid w:val="76987810"/>
    <w:multiLevelType w:val="hybridMultilevel"/>
    <w:tmpl w:val="95BE0786"/>
    <w:lvl w:ilvl="0" w:tplc="240A000F">
      <w:start w:val="1"/>
      <w:numFmt w:val="decimal"/>
      <w:lvlText w:val="%1."/>
      <w:lvlJc w:val="left"/>
      <w:pPr>
        <w:ind w:left="1890" w:hanging="360"/>
      </w:pPr>
    </w:lvl>
    <w:lvl w:ilvl="1" w:tplc="240A0019" w:tentative="1">
      <w:start w:val="1"/>
      <w:numFmt w:val="lowerLetter"/>
      <w:lvlText w:val="%2."/>
      <w:lvlJc w:val="left"/>
      <w:pPr>
        <w:ind w:left="2610" w:hanging="360"/>
      </w:pPr>
    </w:lvl>
    <w:lvl w:ilvl="2" w:tplc="240A001B" w:tentative="1">
      <w:start w:val="1"/>
      <w:numFmt w:val="lowerRoman"/>
      <w:lvlText w:val="%3."/>
      <w:lvlJc w:val="right"/>
      <w:pPr>
        <w:ind w:left="3330" w:hanging="180"/>
      </w:pPr>
    </w:lvl>
    <w:lvl w:ilvl="3" w:tplc="240A000F" w:tentative="1">
      <w:start w:val="1"/>
      <w:numFmt w:val="decimal"/>
      <w:lvlText w:val="%4."/>
      <w:lvlJc w:val="left"/>
      <w:pPr>
        <w:ind w:left="4050" w:hanging="360"/>
      </w:pPr>
    </w:lvl>
    <w:lvl w:ilvl="4" w:tplc="240A0019" w:tentative="1">
      <w:start w:val="1"/>
      <w:numFmt w:val="lowerLetter"/>
      <w:lvlText w:val="%5."/>
      <w:lvlJc w:val="left"/>
      <w:pPr>
        <w:ind w:left="4770" w:hanging="360"/>
      </w:pPr>
    </w:lvl>
    <w:lvl w:ilvl="5" w:tplc="240A001B" w:tentative="1">
      <w:start w:val="1"/>
      <w:numFmt w:val="lowerRoman"/>
      <w:lvlText w:val="%6."/>
      <w:lvlJc w:val="right"/>
      <w:pPr>
        <w:ind w:left="5490" w:hanging="180"/>
      </w:pPr>
    </w:lvl>
    <w:lvl w:ilvl="6" w:tplc="240A000F" w:tentative="1">
      <w:start w:val="1"/>
      <w:numFmt w:val="decimal"/>
      <w:lvlText w:val="%7."/>
      <w:lvlJc w:val="left"/>
      <w:pPr>
        <w:ind w:left="6210" w:hanging="360"/>
      </w:pPr>
    </w:lvl>
    <w:lvl w:ilvl="7" w:tplc="240A0019" w:tentative="1">
      <w:start w:val="1"/>
      <w:numFmt w:val="lowerLetter"/>
      <w:lvlText w:val="%8."/>
      <w:lvlJc w:val="left"/>
      <w:pPr>
        <w:ind w:left="6930" w:hanging="360"/>
      </w:pPr>
    </w:lvl>
    <w:lvl w:ilvl="8" w:tplc="240A001B" w:tentative="1">
      <w:start w:val="1"/>
      <w:numFmt w:val="lowerRoman"/>
      <w:lvlText w:val="%9."/>
      <w:lvlJc w:val="right"/>
      <w:pPr>
        <w:ind w:left="7650" w:hanging="180"/>
      </w:pPr>
    </w:lvl>
  </w:abstractNum>
  <w:abstractNum w:abstractNumId="45" w15:restartNumberingAfterBreak="0">
    <w:nsid w:val="7D9D3EA3"/>
    <w:multiLevelType w:val="hybridMultilevel"/>
    <w:tmpl w:val="4FD06154"/>
    <w:lvl w:ilvl="0" w:tplc="240A000D">
      <w:start w:val="1"/>
      <w:numFmt w:val="bullet"/>
      <w:lvlText w:val=""/>
      <w:lvlJc w:val="left"/>
      <w:pPr>
        <w:ind w:left="2610" w:hanging="360"/>
      </w:pPr>
      <w:rPr>
        <w:rFonts w:ascii="Wingdings" w:hAnsi="Wingdings" w:hint="default"/>
      </w:rPr>
    </w:lvl>
    <w:lvl w:ilvl="1" w:tplc="240A0003" w:tentative="1">
      <w:start w:val="1"/>
      <w:numFmt w:val="bullet"/>
      <w:lvlText w:val="o"/>
      <w:lvlJc w:val="left"/>
      <w:pPr>
        <w:ind w:left="3330" w:hanging="360"/>
      </w:pPr>
      <w:rPr>
        <w:rFonts w:ascii="Courier New" w:hAnsi="Courier New" w:cs="Courier New" w:hint="default"/>
      </w:rPr>
    </w:lvl>
    <w:lvl w:ilvl="2" w:tplc="240A0005" w:tentative="1">
      <w:start w:val="1"/>
      <w:numFmt w:val="bullet"/>
      <w:lvlText w:val=""/>
      <w:lvlJc w:val="left"/>
      <w:pPr>
        <w:ind w:left="4050" w:hanging="360"/>
      </w:pPr>
      <w:rPr>
        <w:rFonts w:ascii="Wingdings" w:hAnsi="Wingdings" w:hint="default"/>
      </w:rPr>
    </w:lvl>
    <w:lvl w:ilvl="3" w:tplc="240A0001" w:tentative="1">
      <w:start w:val="1"/>
      <w:numFmt w:val="bullet"/>
      <w:lvlText w:val=""/>
      <w:lvlJc w:val="left"/>
      <w:pPr>
        <w:ind w:left="4770" w:hanging="360"/>
      </w:pPr>
      <w:rPr>
        <w:rFonts w:ascii="Symbol" w:hAnsi="Symbol" w:hint="default"/>
      </w:rPr>
    </w:lvl>
    <w:lvl w:ilvl="4" w:tplc="240A0003" w:tentative="1">
      <w:start w:val="1"/>
      <w:numFmt w:val="bullet"/>
      <w:lvlText w:val="o"/>
      <w:lvlJc w:val="left"/>
      <w:pPr>
        <w:ind w:left="5490" w:hanging="360"/>
      </w:pPr>
      <w:rPr>
        <w:rFonts w:ascii="Courier New" w:hAnsi="Courier New" w:cs="Courier New" w:hint="default"/>
      </w:rPr>
    </w:lvl>
    <w:lvl w:ilvl="5" w:tplc="240A0005" w:tentative="1">
      <w:start w:val="1"/>
      <w:numFmt w:val="bullet"/>
      <w:lvlText w:val=""/>
      <w:lvlJc w:val="left"/>
      <w:pPr>
        <w:ind w:left="6210" w:hanging="360"/>
      </w:pPr>
      <w:rPr>
        <w:rFonts w:ascii="Wingdings" w:hAnsi="Wingdings" w:hint="default"/>
      </w:rPr>
    </w:lvl>
    <w:lvl w:ilvl="6" w:tplc="240A0001" w:tentative="1">
      <w:start w:val="1"/>
      <w:numFmt w:val="bullet"/>
      <w:lvlText w:val=""/>
      <w:lvlJc w:val="left"/>
      <w:pPr>
        <w:ind w:left="6930" w:hanging="360"/>
      </w:pPr>
      <w:rPr>
        <w:rFonts w:ascii="Symbol" w:hAnsi="Symbol" w:hint="default"/>
      </w:rPr>
    </w:lvl>
    <w:lvl w:ilvl="7" w:tplc="240A0003" w:tentative="1">
      <w:start w:val="1"/>
      <w:numFmt w:val="bullet"/>
      <w:lvlText w:val="o"/>
      <w:lvlJc w:val="left"/>
      <w:pPr>
        <w:ind w:left="7650" w:hanging="360"/>
      </w:pPr>
      <w:rPr>
        <w:rFonts w:ascii="Courier New" w:hAnsi="Courier New" w:cs="Courier New" w:hint="default"/>
      </w:rPr>
    </w:lvl>
    <w:lvl w:ilvl="8" w:tplc="240A0005" w:tentative="1">
      <w:start w:val="1"/>
      <w:numFmt w:val="bullet"/>
      <w:lvlText w:val=""/>
      <w:lvlJc w:val="left"/>
      <w:pPr>
        <w:ind w:left="8370" w:hanging="360"/>
      </w:pPr>
      <w:rPr>
        <w:rFonts w:ascii="Wingdings" w:hAnsi="Wingdings" w:hint="default"/>
      </w:rPr>
    </w:lvl>
  </w:abstractNum>
  <w:abstractNum w:abstractNumId="46" w15:restartNumberingAfterBreak="0">
    <w:nsid w:val="7EA844A9"/>
    <w:multiLevelType w:val="hybridMultilevel"/>
    <w:tmpl w:val="98D8FB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FEB38F6"/>
    <w:multiLevelType w:val="multilevel"/>
    <w:tmpl w:val="ECAE5E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6"/>
  </w:num>
  <w:num w:numId="3">
    <w:abstractNumId w:val="33"/>
  </w:num>
  <w:num w:numId="4">
    <w:abstractNumId w:val="24"/>
  </w:num>
  <w:num w:numId="5">
    <w:abstractNumId w:val="41"/>
  </w:num>
  <w:num w:numId="6">
    <w:abstractNumId w:val="8"/>
  </w:num>
  <w:num w:numId="7">
    <w:abstractNumId w:val="5"/>
  </w:num>
  <w:num w:numId="8">
    <w:abstractNumId w:val="47"/>
  </w:num>
  <w:num w:numId="9">
    <w:abstractNumId w:val="22"/>
  </w:num>
  <w:num w:numId="10">
    <w:abstractNumId w:val="37"/>
  </w:num>
  <w:num w:numId="11">
    <w:abstractNumId w:val="4"/>
  </w:num>
  <w:num w:numId="12">
    <w:abstractNumId w:val="39"/>
  </w:num>
  <w:num w:numId="13">
    <w:abstractNumId w:val="15"/>
  </w:num>
  <w:num w:numId="14">
    <w:abstractNumId w:val="7"/>
  </w:num>
  <w:num w:numId="15">
    <w:abstractNumId w:val="38"/>
  </w:num>
  <w:num w:numId="16">
    <w:abstractNumId w:val="30"/>
  </w:num>
  <w:num w:numId="17">
    <w:abstractNumId w:val="32"/>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num>
  <w:num w:numId="20">
    <w:abstractNumId w:val="16"/>
  </w:num>
  <w:num w:numId="21">
    <w:abstractNumId w:val="23"/>
  </w:num>
  <w:num w:numId="22">
    <w:abstractNumId w:val="46"/>
  </w:num>
  <w:num w:numId="23">
    <w:abstractNumId w:val="14"/>
  </w:num>
  <w:num w:numId="24">
    <w:abstractNumId w:val="27"/>
  </w:num>
  <w:num w:numId="25">
    <w:abstractNumId w:val="28"/>
  </w:num>
  <w:num w:numId="26">
    <w:abstractNumId w:val="36"/>
  </w:num>
  <w:num w:numId="27">
    <w:abstractNumId w:val="34"/>
  </w:num>
  <w:num w:numId="28">
    <w:abstractNumId w:val="0"/>
  </w:num>
  <w:num w:numId="29">
    <w:abstractNumId w:val="3"/>
  </w:num>
  <w:num w:numId="30">
    <w:abstractNumId w:val="9"/>
  </w:num>
  <w:num w:numId="31">
    <w:abstractNumId w:val="26"/>
  </w:num>
  <w:num w:numId="32">
    <w:abstractNumId w:val="42"/>
  </w:num>
  <w:num w:numId="33">
    <w:abstractNumId w:val="2"/>
  </w:num>
  <w:num w:numId="34">
    <w:abstractNumId w:val="25"/>
  </w:num>
  <w:num w:numId="35">
    <w:abstractNumId w:val="35"/>
  </w:num>
  <w:num w:numId="36">
    <w:abstractNumId w:val="12"/>
  </w:num>
  <w:num w:numId="37">
    <w:abstractNumId w:val="10"/>
  </w:num>
  <w:num w:numId="38">
    <w:abstractNumId w:val="43"/>
  </w:num>
  <w:num w:numId="39">
    <w:abstractNumId w:val="19"/>
  </w:num>
  <w:num w:numId="40">
    <w:abstractNumId w:val="20"/>
  </w:num>
  <w:num w:numId="41">
    <w:abstractNumId w:val="13"/>
  </w:num>
  <w:num w:numId="42">
    <w:abstractNumId w:val="31"/>
  </w:num>
  <w:num w:numId="43">
    <w:abstractNumId w:val="18"/>
  </w:num>
  <w:num w:numId="44">
    <w:abstractNumId w:val="17"/>
  </w:num>
  <w:num w:numId="45">
    <w:abstractNumId w:val="29"/>
  </w:num>
  <w:num w:numId="46">
    <w:abstractNumId w:val="45"/>
  </w:num>
  <w:num w:numId="47">
    <w:abstractNumId w:val="21"/>
  </w:num>
  <w:num w:numId="48">
    <w:abstractNumId w:val="44"/>
  </w:num>
  <w:num w:numId="49">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7"/>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26F0"/>
    <w:rsid w:val="000002CD"/>
    <w:rsid w:val="00005964"/>
    <w:rsid w:val="000077EB"/>
    <w:rsid w:val="0001335C"/>
    <w:rsid w:val="00017434"/>
    <w:rsid w:val="000221BE"/>
    <w:rsid w:val="000230EE"/>
    <w:rsid w:val="0002473D"/>
    <w:rsid w:val="00025C1A"/>
    <w:rsid w:val="00040726"/>
    <w:rsid w:val="0004097B"/>
    <w:rsid w:val="00040FAE"/>
    <w:rsid w:val="00041667"/>
    <w:rsid w:val="00046A3D"/>
    <w:rsid w:val="00046FDD"/>
    <w:rsid w:val="00051FB8"/>
    <w:rsid w:val="0006418A"/>
    <w:rsid w:val="000801E1"/>
    <w:rsid w:val="00080FD4"/>
    <w:rsid w:val="0008301F"/>
    <w:rsid w:val="000839A3"/>
    <w:rsid w:val="0009049D"/>
    <w:rsid w:val="00091374"/>
    <w:rsid w:val="000A11B6"/>
    <w:rsid w:val="000B1CC3"/>
    <w:rsid w:val="000B346E"/>
    <w:rsid w:val="000B477A"/>
    <w:rsid w:val="000B5890"/>
    <w:rsid w:val="000C06A0"/>
    <w:rsid w:val="000C0990"/>
    <w:rsid w:val="000C53BA"/>
    <w:rsid w:val="000D7781"/>
    <w:rsid w:val="000D7DEA"/>
    <w:rsid w:val="000E10FC"/>
    <w:rsid w:val="000E4B9C"/>
    <w:rsid w:val="000F0A4C"/>
    <w:rsid w:val="000F2841"/>
    <w:rsid w:val="000F4632"/>
    <w:rsid w:val="000F4FBE"/>
    <w:rsid w:val="000F613F"/>
    <w:rsid w:val="0010044A"/>
    <w:rsid w:val="001014E3"/>
    <w:rsid w:val="00106C00"/>
    <w:rsid w:val="001131C9"/>
    <w:rsid w:val="00116584"/>
    <w:rsid w:val="00125F65"/>
    <w:rsid w:val="0013122A"/>
    <w:rsid w:val="00133C10"/>
    <w:rsid w:val="00135666"/>
    <w:rsid w:val="00135904"/>
    <w:rsid w:val="00135F86"/>
    <w:rsid w:val="0013769F"/>
    <w:rsid w:val="00140770"/>
    <w:rsid w:val="001425CB"/>
    <w:rsid w:val="00142B06"/>
    <w:rsid w:val="001609F6"/>
    <w:rsid w:val="00160C71"/>
    <w:rsid w:val="001651DE"/>
    <w:rsid w:val="0016569F"/>
    <w:rsid w:val="001705D1"/>
    <w:rsid w:val="00171D74"/>
    <w:rsid w:val="00172452"/>
    <w:rsid w:val="00175113"/>
    <w:rsid w:val="00176BEE"/>
    <w:rsid w:val="0017786B"/>
    <w:rsid w:val="00180272"/>
    <w:rsid w:val="001810EF"/>
    <w:rsid w:val="001813A2"/>
    <w:rsid w:val="00182E67"/>
    <w:rsid w:val="00186950"/>
    <w:rsid w:val="001910F9"/>
    <w:rsid w:val="00193E8C"/>
    <w:rsid w:val="001A55C7"/>
    <w:rsid w:val="001A5877"/>
    <w:rsid w:val="001A6969"/>
    <w:rsid w:val="001A6BF7"/>
    <w:rsid w:val="001A7ED7"/>
    <w:rsid w:val="001B44BC"/>
    <w:rsid w:val="001B5448"/>
    <w:rsid w:val="001B75B1"/>
    <w:rsid w:val="001C0046"/>
    <w:rsid w:val="001C045C"/>
    <w:rsid w:val="001C046C"/>
    <w:rsid w:val="001C0E1E"/>
    <w:rsid w:val="001C1694"/>
    <w:rsid w:val="001C5CDC"/>
    <w:rsid w:val="001C6DCE"/>
    <w:rsid w:val="001D20D4"/>
    <w:rsid w:val="001D3CF9"/>
    <w:rsid w:val="001D4546"/>
    <w:rsid w:val="001D4EC0"/>
    <w:rsid w:val="001D5356"/>
    <w:rsid w:val="001D7C45"/>
    <w:rsid w:val="001E2330"/>
    <w:rsid w:val="001F297B"/>
    <w:rsid w:val="001F2DAA"/>
    <w:rsid w:val="001F3D94"/>
    <w:rsid w:val="001F5CDA"/>
    <w:rsid w:val="001F79FC"/>
    <w:rsid w:val="0020022F"/>
    <w:rsid w:val="00202BA7"/>
    <w:rsid w:val="002055DE"/>
    <w:rsid w:val="00205AF2"/>
    <w:rsid w:val="00205E49"/>
    <w:rsid w:val="002107E9"/>
    <w:rsid w:val="002109D3"/>
    <w:rsid w:val="002119E2"/>
    <w:rsid w:val="00215494"/>
    <w:rsid w:val="00215A52"/>
    <w:rsid w:val="002161D6"/>
    <w:rsid w:val="00221132"/>
    <w:rsid w:val="00222723"/>
    <w:rsid w:val="00227088"/>
    <w:rsid w:val="00227F3B"/>
    <w:rsid w:val="002317A4"/>
    <w:rsid w:val="00232193"/>
    <w:rsid w:val="002358A8"/>
    <w:rsid w:val="00235B9A"/>
    <w:rsid w:val="002364AA"/>
    <w:rsid w:val="00240740"/>
    <w:rsid w:val="00245A9B"/>
    <w:rsid w:val="002460D7"/>
    <w:rsid w:val="0025349D"/>
    <w:rsid w:val="00253C6E"/>
    <w:rsid w:val="00263DEA"/>
    <w:rsid w:val="0026536A"/>
    <w:rsid w:val="0027056D"/>
    <w:rsid w:val="0027157E"/>
    <w:rsid w:val="00277CB5"/>
    <w:rsid w:val="00281647"/>
    <w:rsid w:val="00297F85"/>
    <w:rsid w:val="002A169E"/>
    <w:rsid w:val="002A5997"/>
    <w:rsid w:val="002A69ED"/>
    <w:rsid w:val="002B1A39"/>
    <w:rsid w:val="002B2058"/>
    <w:rsid w:val="002B3459"/>
    <w:rsid w:val="002B5396"/>
    <w:rsid w:val="002C168E"/>
    <w:rsid w:val="002C43BD"/>
    <w:rsid w:val="002C59DB"/>
    <w:rsid w:val="002C61A5"/>
    <w:rsid w:val="002C7073"/>
    <w:rsid w:val="002D03F2"/>
    <w:rsid w:val="002D2623"/>
    <w:rsid w:val="002D2F08"/>
    <w:rsid w:val="002D327C"/>
    <w:rsid w:val="002D5F65"/>
    <w:rsid w:val="002E1200"/>
    <w:rsid w:val="002E4F83"/>
    <w:rsid w:val="002E7FA6"/>
    <w:rsid w:val="002F56C3"/>
    <w:rsid w:val="003026F0"/>
    <w:rsid w:val="00303429"/>
    <w:rsid w:val="00303655"/>
    <w:rsid w:val="00303D38"/>
    <w:rsid w:val="00305C62"/>
    <w:rsid w:val="003073E2"/>
    <w:rsid w:val="00310AA3"/>
    <w:rsid w:val="00311559"/>
    <w:rsid w:val="00311F1C"/>
    <w:rsid w:val="0031280A"/>
    <w:rsid w:val="00330BFC"/>
    <w:rsid w:val="00330F09"/>
    <w:rsid w:val="00334717"/>
    <w:rsid w:val="00334812"/>
    <w:rsid w:val="003370E9"/>
    <w:rsid w:val="003404D1"/>
    <w:rsid w:val="00341D79"/>
    <w:rsid w:val="003422F7"/>
    <w:rsid w:val="00343EF8"/>
    <w:rsid w:val="0035134F"/>
    <w:rsid w:val="0035151B"/>
    <w:rsid w:val="00351D31"/>
    <w:rsid w:val="00351E7F"/>
    <w:rsid w:val="00353FAC"/>
    <w:rsid w:val="00354E3E"/>
    <w:rsid w:val="00357170"/>
    <w:rsid w:val="00357C51"/>
    <w:rsid w:val="003737F5"/>
    <w:rsid w:val="003750E4"/>
    <w:rsid w:val="003773D6"/>
    <w:rsid w:val="00377B01"/>
    <w:rsid w:val="0038693E"/>
    <w:rsid w:val="00387BBF"/>
    <w:rsid w:val="0039179F"/>
    <w:rsid w:val="00396AE5"/>
    <w:rsid w:val="00397635"/>
    <w:rsid w:val="003A25E6"/>
    <w:rsid w:val="003A3062"/>
    <w:rsid w:val="003B008E"/>
    <w:rsid w:val="003B0C11"/>
    <w:rsid w:val="003B1E0E"/>
    <w:rsid w:val="003C778A"/>
    <w:rsid w:val="003C7A44"/>
    <w:rsid w:val="003D612E"/>
    <w:rsid w:val="003E7932"/>
    <w:rsid w:val="003F18F0"/>
    <w:rsid w:val="00404F13"/>
    <w:rsid w:val="00406851"/>
    <w:rsid w:val="00413C19"/>
    <w:rsid w:val="0041527C"/>
    <w:rsid w:val="00417BD4"/>
    <w:rsid w:val="004276D4"/>
    <w:rsid w:val="0043027F"/>
    <w:rsid w:val="00433AC6"/>
    <w:rsid w:val="00441621"/>
    <w:rsid w:val="0044367F"/>
    <w:rsid w:val="00452307"/>
    <w:rsid w:val="0045408F"/>
    <w:rsid w:val="004541C7"/>
    <w:rsid w:val="004562D6"/>
    <w:rsid w:val="00457A5E"/>
    <w:rsid w:val="00457DA7"/>
    <w:rsid w:val="0046217E"/>
    <w:rsid w:val="0046477A"/>
    <w:rsid w:val="00467E68"/>
    <w:rsid w:val="00474910"/>
    <w:rsid w:val="00476957"/>
    <w:rsid w:val="00477BAD"/>
    <w:rsid w:val="00481C9A"/>
    <w:rsid w:val="00486C19"/>
    <w:rsid w:val="0049078E"/>
    <w:rsid w:val="004930A0"/>
    <w:rsid w:val="004A39BB"/>
    <w:rsid w:val="004A3B6F"/>
    <w:rsid w:val="004B0FF8"/>
    <w:rsid w:val="004B1ECE"/>
    <w:rsid w:val="004B364F"/>
    <w:rsid w:val="004B6CAA"/>
    <w:rsid w:val="004C1F89"/>
    <w:rsid w:val="004C5519"/>
    <w:rsid w:val="004D2D80"/>
    <w:rsid w:val="004D3E11"/>
    <w:rsid w:val="004E0BD1"/>
    <w:rsid w:val="004E2ADE"/>
    <w:rsid w:val="004E4DE9"/>
    <w:rsid w:val="004E692C"/>
    <w:rsid w:val="004E6CE3"/>
    <w:rsid w:val="004F2FDC"/>
    <w:rsid w:val="0050238D"/>
    <w:rsid w:val="00502440"/>
    <w:rsid w:val="0050432B"/>
    <w:rsid w:val="00506972"/>
    <w:rsid w:val="00510530"/>
    <w:rsid w:val="005135D6"/>
    <w:rsid w:val="0051708D"/>
    <w:rsid w:val="005233A8"/>
    <w:rsid w:val="00525B9C"/>
    <w:rsid w:val="00527FBF"/>
    <w:rsid w:val="00540B29"/>
    <w:rsid w:val="005476F6"/>
    <w:rsid w:val="005537D6"/>
    <w:rsid w:val="00553D09"/>
    <w:rsid w:val="00555B2B"/>
    <w:rsid w:val="00561FAE"/>
    <w:rsid w:val="00564868"/>
    <w:rsid w:val="005658EE"/>
    <w:rsid w:val="00567874"/>
    <w:rsid w:val="005715EA"/>
    <w:rsid w:val="0057266E"/>
    <w:rsid w:val="00576C86"/>
    <w:rsid w:val="0058404C"/>
    <w:rsid w:val="005A0BDD"/>
    <w:rsid w:val="005A24C7"/>
    <w:rsid w:val="005B2FB9"/>
    <w:rsid w:val="005B7843"/>
    <w:rsid w:val="005C778B"/>
    <w:rsid w:val="005D1843"/>
    <w:rsid w:val="005D4F25"/>
    <w:rsid w:val="005D791A"/>
    <w:rsid w:val="005E19EE"/>
    <w:rsid w:val="005E2D8F"/>
    <w:rsid w:val="005E7A3B"/>
    <w:rsid w:val="005F52BF"/>
    <w:rsid w:val="005F6806"/>
    <w:rsid w:val="005F6F94"/>
    <w:rsid w:val="00600851"/>
    <w:rsid w:val="00602540"/>
    <w:rsid w:val="006058A7"/>
    <w:rsid w:val="00605E18"/>
    <w:rsid w:val="006071D4"/>
    <w:rsid w:val="00620275"/>
    <w:rsid w:val="0062245F"/>
    <w:rsid w:val="00630761"/>
    <w:rsid w:val="0063534C"/>
    <w:rsid w:val="00640125"/>
    <w:rsid w:val="0064047C"/>
    <w:rsid w:val="00653903"/>
    <w:rsid w:val="00657CEA"/>
    <w:rsid w:val="00661012"/>
    <w:rsid w:val="006661DF"/>
    <w:rsid w:val="00666C1F"/>
    <w:rsid w:val="00666C30"/>
    <w:rsid w:val="00666C40"/>
    <w:rsid w:val="00676C2C"/>
    <w:rsid w:val="00677C12"/>
    <w:rsid w:val="00677E1B"/>
    <w:rsid w:val="00681D15"/>
    <w:rsid w:val="00682603"/>
    <w:rsid w:val="006839D8"/>
    <w:rsid w:val="006850FB"/>
    <w:rsid w:val="00687F19"/>
    <w:rsid w:val="0069002D"/>
    <w:rsid w:val="006945C6"/>
    <w:rsid w:val="0069551F"/>
    <w:rsid w:val="006962D9"/>
    <w:rsid w:val="006C1986"/>
    <w:rsid w:val="006C2F89"/>
    <w:rsid w:val="006C51FF"/>
    <w:rsid w:val="006D2A8C"/>
    <w:rsid w:val="006D32D3"/>
    <w:rsid w:val="006D4A45"/>
    <w:rsid w:val="006D6EF4"/>
    <w:rsid w:val="006E2506"/>
    <w:rsid w:val="006E6E8C"/>
    <w:rsid w:val="006F5287"/>
    <w:rsid w:val="006F7723"/>
    <w:rsid w:val="007024B0"/>
    <w:rsid w:val="00703B8D"/>
    <w:rsid w:val="00704316"/>
    <w:rsid w:val="007146D5"/>
    <w:rsid w:val="00714DA0"/>
    <w:rsid w:val="00716531"/>
    <w:rsid w:val="00724521"/>
    <w:rsid w:val="00737D77"/>
    <w:rsid w:val="00742D95"/>
    <w:rsid w:val="00742E62"/>
    <w:rsid w:val="007439C9"/>
    <w:rsid w:val="00746406"/>
    <w:rsid w:val="00752C0F"/>
    <w:rsid w:val="00754A71"/>
    <w:rsid w:val="00755B8A"/>
    <w:rsid w:val="0076239D"/>
    <w:rsid w:val="00762E72"/>
    <w:rsid w:val="007666C3"/>
    <w:rsid w:val="007670F3"/>
    <w:rsid w:val="00784607"/>
    <w:rsid w:val="00785A09"/>
    <w:rsid w:val="007879D7"/>
    <w:rsid w:val="00793220"/>
    <w:rsid w:val="007946BD"/>
    <w:rsid w:val="007967B1"/>
    <w:rsid w:val="007A1EFF"/>
    <w:rsid w:val="007A2F2E"/>
    <w:rsid w:val="007A372B"/>
    <w:rsid w:val="007A42E1"/>
    <w:rsid w:val="007A7CA7"/>
    <w:rsid w:val="007B048A"/>
    <w:rsid w:val="007B3F81"/>
    <w:rsid w:val="007B4E4D"/>
    <w:rsid w:val="007B55FB"/>
    <w:rsid w:val="007B7575"/>
    <w:rsid w:val="007D4358"/>
    <w:rsid w:val="007D4D5D"/>
    <w:rsid w:val="007D632E"/>
    <w:rsid w:val="007D658B"/>
    <w:rsid w:val="007D7192"/>
    <w:rsid w:val="007E11F6"/>
    <w:rsid w:val="007F096F"/>
    <w:rsid w:val="0080738F"/>
    <w:rsid w:val="008077BF"/>
    <w:rsid w:val="00807811"/>
    <w:rsid w:val="00807B9B"/>
    <w:rsid w:val="00810D2A"/>
    <w:rsid w:val="0081125A"/>
    <w:rsid w:val="00811FE6"/>
    <w:rsid w:val="00815D5E"/>
    <w:rsid w:val="00816F2C"/>
    <w:rsid w:val="008178E6"/>
    <w:rsid w:val="00817CC3"/>
    <w:rsid w:val="008204CF"/>
    <w:rsid w:val="0083075F"/>
    <w:rsid w:val="00830C62"/>
    <w:rsid w:val="00831501"/>
    <w:rsid w:val="00834E1F"/>
    <w:rsid w:val="00840196"/>
    <w:rsid w:val="00841942"/>
    <w:rsid w:val="00843712"/>
    <w:rsid w:val="0085609D"/>
    <w:rsid w:val="008629E3"/>
    <w:rsid w:val="00870FA3"/>
    <w:rsid w:val="008715FC"/>
    <w:rsid w:val="008803E3"/>
    <w:rsid w:val="008833D7"/>
    <w:rsid w:val="00887E79"/>
    <w:rsid w:val="00890A6D"/>
    <w:rsid w:val="0089229F"/>
    <w:rsid w:val="00892B43"/>
    <w:rsid w:val="008A220C"/>
    <w:rsid w:val="008A757F"/>
    <w:rsid w:val="008B22D1"/>
    <w:rsid w:val="008B2E8B"/>
    <w:rsid w:val="008B406C"/>
    <w:rsid w:val="008B40F8"/>
    <w:rsid w:val="008B4809"/>
    <w:rsid w:val="008B4B64"/>
    <w:rsid w:val="008C2E81"/>
    <w:rsid w:val="008C57CF"/>
    <w:rsid w:val="008C5EE8"/>
    <w:rsid w:val="008C70EA"/>
    <w:rsid w:val="008C7647"/>
    <w:rsid w:val="008D0881"/>
    <w:rsid w:val="008D1B57"/>
    <w:rsid w:val="008D71F5"/>
    <w:rsid w:val="008D7438"/>
    <w:rsid w:val="008D7BA1"/>
    <w:rsid w:val="008E0808"/>
    <w:rsid w:val="008E261E"/>
    <w:rsid w:val="008E291E"/>
    <w:rsid w:val="008E6343"/>
    <w:rsid w:val="008E65C7"/>
    <w:rsid w:val="008E6B69"/>
    <w:rsid w:val="008E6E75"/>
    <w:rsid w:val="008F68D8"/>
    <w:rsid w:val="00902485"/>
    <w:rsid w:val="00903673"/>
    <w:rsid w:val="009069CD"/>
    <w:rsid w:val="00911FDF"/>
    <w:rsid w:val="00914005"/>
    <w:rsid w:val="0092218D"/>
    <w:rsid w:val="00922E81"/>
    <w:rsid w:val="00923B4E"/>
    <w:rsid w:val="00927D6D"/>
    <w:rsid w:val="0093069D"/>
    <w:rsid w:val="00945D50"/>
    <w:rsid w:val="00947FA7"/>
    <w:rsid w:val="00952F42"/>
    <w:rsid w:val="009538F7"/>
    <w:rsid w:val="009572ED"/>
    <w:rsid w:val="00961D17"/>
    <w:rsid w:val="00962C82"/>
    <w:rsid w:val="009803EF"/>
    <w:rsid w:val="00980724"/>
    <w:rsid w:val="00986184"/>
    <w:rsid w:val="0099049F"/>
    <w:rsid w:val="00992482"/>
    <w:rsid w:val="00994C5D"/>
    <w:rsid w:val="00994D7F"/>
    <w:rsid w:val="0099648C"/>
    <w:rsid w:val="009A19BD"/>
    <w:rsid w:val="009B4672"/>
    <w:rsid w:val="009B5E32"/>
    <w:rsid w:val="009B67C3"/>
    <w:rsid w:val="009C7066"/>
    <w:rsid w:val="009C795C"/>
    <w:rsid w:val="009D06D8"/>
    <w:rsid w:val="009D30C4"/>
    <w:rsid w:val="009D6348"/>
    <w:rsid w:val="009D7F36"/>
    <w:rsid w:val="009E02D5"/>
    <w:rsid w:val="009E4D85"/>
    <w:rsid w:val="009E54E9"/>
    <w:rsid w:val="009E6813"/>
    <w:rsid w:val="009E6F11"/>
    <w:rsid w:val="009E7DED"/>
    <w:rsid w:val="009F1598"/>
    <w:rsid w:val="009F4913"/>
    <w:rsid w:val="00A01416"/>
    <w:rsid w:val="00A02CF8"/>
    <w:rsid w:val="00A136FE"/>
    <w:rsid w:val="00A14A41"/>
    <w:rsid w:val="00A16C10"/>
    <w:rsid w:val="00A1778C"/>
    <w:rsid w:val="00A2492E"/>
    <w:rsid w:val="00A272BB"/>
    <w:rsid w:val="00A27B3F"/>
    <w:rsid w:val="00A342BC"/>
    <w:rsid w:val="00A373E3"/>
    <w:rsid w:val="00A37EEA"/>
    <w:rsid w:val="00A454DE"/>
    <w:rsid w:val="00A54CE6"/>
    <w:rsid w:val="00A57D72"/>
    <w:rsid w:val="00A604ED"/>
    <w:rsid w:val="00A670B2"/>
    <w:rsid w:val="00A704FF"/>
    <w:rsid w:val="00A71159"/>
    <w:rsid w:val="00A73688"/>
    <w:rsid w:val="00A7393B"/>
    <w:rsid w:val="00A74262"/>
    <w:rsid w:val="00A9009C"/>
    <w:rsid w:val="00A911FF"/>
    <w:rsid w:val="00A91F16"/>
    <w:rsid w:val="00A94CA0"/>
    <w:rsid w:val="00A94DC7"/>
    <w:rsid w:val="00A95CA9"/>
    <w:rsid w:val="00A9717E"/>
    <w:rsid w:val="00AA1C5F"/>
    <w:rsid w:val="00AA48D8"/>
    <w:rsid w:val="00AA7440"/>
    <w:rsid w:val="00AB22D8"/>
    <w:rsid w:val="00AB231B"/>
    <w:rsid w:val="00AB2A2C"/>
    <w:rsid w:val="00AB3FF8"/>
    <w:rsid w:val="00AB4B2E"/>
    <w:rsid w:val="00AC1C38"/>
    <w:rsid w:val="00AC3000"/>
    <w:rsid w:val="00AC42BE"/>
    <w:rsid w:val="00AC49EF"/>
    <w:rsid w:val="00AC62F4"/>
    <w:rsid w:val="00AC639A"/>
    <w:rsid w:val="00AC6C22"/>
    <w:rsid w:val="00AC6F4D"/>
    <w:rsid w:val="00AD13EE"/>
    <w:rsid w:val="00AD1BCC"/>
    <w:rsid w:val="00AE05AD"/>
    <w:rsid w:val="00AE0C0C"/>
    <w:rsid w:val="00AE19F8"/>
    <w:rsid w:val="00AE333C"/>
    <w:rsid w:val="00AE33BD"/>
    <w:rsid w:val="00AE444E"/>
    <w:rsid w:val="00AE5EA6"/>
    <w:rsid w:val="00AF75E2"/>
    <w:rsid w:val="00B00BA0"/>
    <w:rsid w:val="00B1060C"/>
    <w:rsid w:val="00B206DD"/>
    <w:rsid w:val="00B22D41"/>
    <w:rsid w:val="00B234EB"/>
    <w:rsid w:val="00B24E3F"/>
    <w:rsid w:val="00B32A0D"/>
    <w:rsid w:val="00B32C8B"/>
    <w:rsid w:val="00B33006"/>
    <w:rsid w:val="00B34791"/>
    <w:rsid w:val="00B45B01"/>
    <w:rsid w:val="00B5020D"/>
    <w:rsid w:val="00B5046D"/>
    <w:rsid w:val="00B50B87"/>
    <w:rsid w:val="00B53738"/>
    <w:rsid w:val="00B53D85"/>
    <w:rsid w:val="00B5513C"/>
    <w:rsid w:val="00B61326"/>
    <w:rsid w:val="00B635DE"/>
    <w:rsid w:val="00B65828"/>
    <w:rsid w:val="00B71A19"/>
    <w:rsid w:val="00B72F37"/>
    <w:rsid w:val="00B759DF"/>
    <w:rsid w:val="00B81205"/>
    <w:rsid w:val="00B872EC"/>
    <w:rsid w:val="00B87924"/>
    <w:rsid w:val="00B87AC5"/>
    <w:rsid w:val="00B92EE8"/>
    <w:rsid w:val="00B93C28"/>
    <w:rsid w:val="00B9489A"/>
    <w:rsid w:val="00BA1212"/>
    <w:rsid w:val="00BA5AFA"/>
    <w:rsid w:val="00BB3D18"/>
    <w:rsid w:val="00BB781B"/>
    <w:rsid w:val="00BC05D4"/>
    <w:rsid w:val="00BC065A"/>
    <w:rsid w:val="00BC065C"/>
    <w:rsid w:val="00BC1264"/>
    <w:rsid w:val="00BC2C88"/>
    <w:rsid w:val="00BC3B52"/>
    <w:rsid w:val="00BC6611"/>
    <w:rsid w:val="00BD7A81"/>
    <w:rsid w:val="00BE0BDD"/>
    <w:rsid w:val="00BE27C6"/>
    <w:rsid w:val="00BE2A48"/>
    <w:rsid w:val="00BE4092"/>
    <w:rsid w:val="00BE5BBB"/>
    <w:rsid w:val="00BE6C42"/>
    <w:rsid w:val="00BE726C"/>
    <w:rsid w:val="00BF23EB"/>
    <w:rsid w:val="00BF5538"/>
    <w:rsid w:val="00C00B45"/>
    <w:rsid w:val="00C07E78"/>
    <w:rsid w:val="00C11A5D"/>
    <w:rsid w:val="00C11CB3"/>
    <w:rsid w:val="00C12DDF"/>
    <w:rsid w:val="00C138CE"/>
    <w:rsid w:val="00C2165F"/>
    <w:rsid w:val="00C2385D"/>
    <w:rsid w:val="00C26B74"/>
    <w:rsid w:val="00C26BB8"/>
    <w:rsid w:val="00C33C35"/>
    <w:rsid w:val="00C34780"/>
    <w:rsid w:val="00C50340"/>
    <w:rsid w:val="00C61CD6"/>
    <w:rsid w:val="00C655F7"/>
    <w:rsid w:val="00C6696E"/>
    <w:rsid w:val="00C718D1"/>
    <w:rsid w:val="00C740E9"/>
    <w:rsid w:val="00C74D78"/>
    <w:rsid w:val="00C7617F"/>
    <w:rsid w:val="00C763FE"/>
    <w:rsid w:val="00C80351"/>
    <w:rsid w:val="00C8290D"/>
    <w:rsid w:val="00C8321F"/>
    <w:rsid w:val="00C842F6"/>
    <w:rsid w:val="00C85453"/>
    <w:rsid w:val="00C85623"/>
    <w:rsid w:val="00C94FDC"/>
    <w:rsid w:val="00CA1B04"/>
    <w:rsid w:val="00CA6837"/>
    <w:rsid w:val="00CB35AD"/>
    <w:rsid w:val="00CC00A5"/>
    <w:rsid w:val="00CC53AC"/>
    <w:rsid w:val="00CC6C19"/>
    <w:rsid w:val="00CD0B47"/>
    <w:rsid w:val="00CD17AE"/>
    <w:rsid w:val="00CD29DB"/>
    <w:rsid w:val="00CD3A50"/>
    <w:rsid w:val="00CD5084"/>
    <w:rsid w:val="00CE41EC"/>
    <w:rsid w:val="00CE6C9E"/>
    <w:rsid w:val="00CF11A9"/>
    <w:rsid w:val="00CF3C73"/>
    <w:rsid w:val="00CF4702"/>
    <w:rsid w:val="00D01A80"/>
    <w:rsid w:val="00D03E2F"/>
    <w:rsid w:val="00D06088"/>
    <w:rsid w:val="00D065A9"/>
    <w:rsid w:val="00D0767B"/>
    <w:rsid w:val="00D20053"/>
    <w:rsid w:val="00D26871"/>
    <w:rsid w:val="00D323F2"/>
    <w:rsid w:val="00D33ED0"/>
    <w:rsid w:val="00D351A0"/>
    <w:rsid w:val="00D36E03"/>
    <w:rsid w:val="00D370C9"/>
    <w:rsid w:val="00D37EE9"/>
    <w:rsid w:val="00D417FB"/>
    <w:rsid w:val="00D439F8"/>
    <w:rsid w:val="00D52037"/>
    <w:rsid w:val="00D71208"/>
    <w:rsid w:val="00D746CC"/>
    <w:rsid w:val="00D748C2"/>
    <w:rsid w:val="00D76073"/>
    <w:rsid w:val="00D833DD"/>
    <w:rsid w:val="00D84657"/>
    <w:rsid w:val="00D85C30"/>
    <w:rsid w:val="00D907CE"/>
    <w:rsid w:val="00D92433"/>
    <w:rsid w:val="00D93D57"/>
    <w:rsid w:val="00D9685A"/>
    <w:rsid w:val="00DA3747"/>
    <w:rsid w:val="00DA4BF1"/>
    <w:rsid w:val="00DA6E8C"/>
    <w:rsid w:val="00DA6F43"/>
    <w:rsid w:val="00DB1356"/>
    <w:rsid w:val="00DB359C"/>
    <w:rsid w:val="00DB3822"/>
    <w:rsid w:val="00DB6D98"/>
    <w:rsid w:val="00DC5439"/>
    <w:rsid w:val="00DC705A"/>
    <w:rsid w:val="00DD287E"/>
    <w:rsid w:val="00DD3576"/>
    <w:rsid w:val="00DD5CA2"/>
    <w:rsid w:val="00DD5E75"/>
    <w:rsid w:val="00DE092D"/>
    <w:rsid w:val="00DE0E1D"/>
    <w:rsid w:val="00DE0E2E"/>
    <w:rsid w:val="00DF0507"/>
    <w:rsid w:val="00DF6638"/>
    <w:rsid w:val="00E033D6"/>
    <w:rsid w:val="00E111CA"/>
    <w:rsid w:val="00E12E26"/>
    <w:rsid w:val="00E20FA4"/>
    <w:rsid w:val="00E21F59"/>
    <w:rsid w:val="00E228D4"/>
    <w:rsid w:val="00E231B8"/>
    <w:rsid w:val="00E23F73"/>
    <w:rsid w:val="00E2485E"/>
    <w:rsid w:val="00E26F1E"/>
    <w:rsid w:val="00E31382"/>
    <w:rsid w:val="00E34A51"/>
    <w:rsid w:val="00E35B27"/>
    <w:rsid w:val="00E537F8"/>
    <w:rsid w:val="00E53A8B"/>
    <w:rsid w:val="00E5745C"/>
    <w:rsid w:val="00E63529"/>
    <w:rsid w:val="00E64E71"/>
    <w:rsid w:val="00E707FD"/>
    <w:rsid w:val="00E71C43"/>
    <w:rsid w:val="00E76573"/>
    <w:rsid w:val="00E8286F"/>
    <w:rsid w:val="00E83118"/>
    <w:rsid w:val="00E834E6"/>
    <w:rsid w:val="00E84935"/>
    <w:rsid w:val="00E84CC6"/>
    <w:rsid w:val="00E86439"/>
    <w:rsid w:val="00E86FEB"/>
    <w:rsid w:val="00E915D9"/>
    <w:rsid w:val="00E9162F"/>
    <w:rsid w:val="00E916CA"/>
    <w:rsid w:val="00E91A4A"/>
    <w:rsid w:val="00E9447C"/>
    <w:rsid w:val="00E970D7"/>
    <w:rsid w:val="00E97AEA"/>
    <w:rsid w:val="00EA726C"/>
    <w:rsid w:val="00EB3694"/>
    <w:rsid w:val="00EC0C0D"/>
    <w:rsid w:val="00EC17CE"/>
    <w:rsid w:val="00EC7BE8"/>
    <w:rsid w:val="00EE0164"/>
    <w:rsid w:val="00EE2ACD"/>
    <w:rsid w:val="00EE35B0"/>
    <w:rsid w:val="00EE3A2D"/>
    <w:rsid w:val="00EE5435"/>
    <w:rsid w:val="00EF06EF"/>
    <w:rsid w:val="00EF21B4"/>
    <w:rsid w:val="00EF6348"/>
    <w:rsid w:val="00F0004D"/>
    <w:rsid w:val="00F02902"/>
    <w:rsid w:val="00F055B2"/>
    <w:rsid w:val="00F07CA9"/>
    <w:rsid w:val="00F17220"/>
    <w:rsid w:val="00F17393"/>
    <w:rsid w:val="00F23489"/>
    <w:rsid w:val="00F2568F"/>
    <w:rsid w:val="00F27960"/>
    <w:rsid w:val="00F32C77"/>
    <w:rsid w:val="00F33A76"/>
    <w:rsid w:val="00F3518D"/>
    <w:rsid w:val="00F36F0A"/>
    <w:rsid w:val="00F40030"/>
    <w:rsid w:val="00F45422"/>
    <w:rsid w:val="00F54BA7"/>
    <w:rsid w:val="00F64164"/>
    <w:rsid w:val="00F65591"/>
    <w:rsid w:val="00F6618E"/>
    <w:rsid w:val="00F67FBE"/>
    <w:rsid w:val="00F725F4"/>
    <w:rsid w:val="00F7568E"/>
    <w:rsid w:val="00F77BDE"/>
    <w:rsid w:val="00F8004E"/>
    <w:rsid w:val="00F8116C"/>
    <w:rsid w:val="00F82816"/>
    <w:rsid w:val="00F8743E"/>
    <w:rsid w:val="00FA0C21"/>
    <w:rsid w:val="00FA1776"/>
    <w:rsid w:val="00FA6A4A"/>
    <w:rsid w:val="00FA7B90"/>
    <w:rsid w:val="00FB1CE5"/>
    <w:rsid w:val="00FB3F7E"/>
    <w:rsid w:val="00FB5D5C"/>
    <w:rsid w:val="00FC082C"/>
    <w:rsid w:val="00FC0B6A"/>
    <w:rsid w:val="00FC2CD2"/>
    <w:rsid w:val="00FD13F5"/>
    <w:rsid w:val="00FD7601"/>
    <w:rsid w:val="00FD7A7F"/>
    <w:rsid w:val="00FE269C"/>
    <w:rsid w:val="00FE6BFA"/>
    <w:rsid w:val="00FF3D3B"/>
    <w:rsid w:val="00FF6BFC"/>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55C9350"/>
  <w15:docId w15:val="{5621A426-274B-4BC1-BA24-BB951FB37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1CD6"/>
  </w:style>
  <w:style w:type="paragraph" w:styleId="Ttulo1">
    <w:name w:val="heading 1"/>
    <w:basedOn w:val="Normal"/>
    <w:next w:val="Normal"/>
    <w:link w:val="Ttulo1Car"/>
    <w:uiPriority w:val="9"/>
    <w:qFormat/>
    <w:rsid w:val="00C61CD6"/>
    <w:pPr>
      <w:keepNext/>
      <w:keepLines/>
      <w:spacing w:before="480" w:after="0"/>
      <w:outlineLvl w:val="0"/>
    </w:pPr>
    <w:rPr>
      <w:rFonts w:ascii="Cambria" w:eastAsia="Cambria" w:hAnsi="Cambria" w:cs="Cambria"/>
      <w:b/>
      <w:color w:val="366091"/>
      <w:sz w:val="28"/>
      <w:szCs w:val="28"/>
    </w:rPr>
  </w:style>
  <w:style w:type="paragraph" w:styleId="Ttulo2">
    <w:name w:val="heading 2"/>
    <w:basedOn w:val="Normal"/>
    <w:next w:val="Normal"/>
    <w:link w:val="Ttulo2Car"/>
    <w:uiPriority w:val="9"/>
    <w:unhideWhenUsed/>
    <w:qFormat/>
    <w:rsid w:val="00C61CD6"/>
    <w:pPr>
      <w:tabs>
        <w:tab w:val="right" w:pos="1418"/>
        <w:tab w:val="left" w:pos="1560"/>
      </w:tabs>
      <w:spacing w:before="180" w:after="60" w:line="240" w:lineRule="auto"/>
      <w:ind w:left="1560" w:hanging="851"/>
      <w:outlineLvl w:val="1"/>
    </w:pPr>
    <w:rPr>
      <w:rFonts w:ascii="Arial" w:eastAsia="Arial" w:hAnsi="Arial" w:cs="Arial"/>
      <w:b/>
      <w:color w:val="000000"/>
      <w:sz w:val="24"/>
      <w:szCs w:val="24"/>
    </w:rPr>
  </w:style>
  <w:style w:type="paragraph" w:styleId="Ttulo3">
    <w:name w:val="heading 3"/>
    <w:basedOn w:val="Normal"/>
    <w:next w:val="Normal"/>
    <w:uiPriority w:val="9"/>
    <w:unhideWhenUsed/>
    <w:qFormat/>
    <w:rsid w:val="00C61CD6"/>
    <w:pPr>
      <w:keepNext/>
      <w:keepLines/>
      <w:spacing w:before="40" w:after="0"/>
      <w:outlineLvl w:val="2"/>
    </w:pPr>
    <w:rPr>
      <w:rFonts w:ascii="Cambria" w:eastAsia="Cambria" w:hAnsi="Cambria" w:cs="Cambria"/>
      <w:color w:val="243F61"/>
      <w:sz w:val="24"/>
      <w:szCs w:val="24"/>
    </w:rPr>
  </w:style>
  <w:style w:type="paragraph" w:styleId="Ttulo4">
    <w:name w:val="heading 4"/>
    <w:basedOn w:val="Normal"/>
    <w:next w:val="Normal"/>
    <w:uiPriority w:val="9"/>
    <w:unhideWhenUsed/>
    <w:qFormat/>
    <w:rsid w:val="00C61CD6"/>
    <w:pPr>
      <w:keepNext/>
      <w:keepLines/>
      <w:spacing w:before="240" w:after="40"/>
      <w:outlineLvl w:val="3"/>
    </w:pPr>
    <w:rPr>
      <w:b/>
      <w:sz w:val="24"/>
      <w:szCs w:val="24"/>
    </w:rPr>
  </w:style>
  <w:style w:type="paragraph" w:styleId="Ttulo5">
    <w:name w:val="heading 5"/>
    <w:basedOn w:val="Normal"/>
    <w:next w:val="Normal"/>
    <w:uiPriority w:val="9"/>
    <w:semiHidden/>
    <w:unhideWhenUsed/>
    <w:qFormat/>
    <w:rsid w:val="00C61CD6"/>
    <w:pPr>
      <w:keepNext/>
      <w:keepLines/>
      <w:spacing w:before="220" w:after="40"/>
      <w:outlineLvl w:val="4"/>
    </w:pPr>
    <w:rPr>
      <w:b/>
    </w:rPr>
  </w:style>
  <w:style w:type="paragraph" w:styleId="Ttulo6">
    <w:name w:val="heading 6"/>
    <w:basedOn w:val="Normal"/>
    <w:next w:val="Normal"/>
    <w:uiPriority w:val="9"/>
    <w:semiHidden/>
    <w:unhideWhenUsed/>
    <w:qFormat/>
    <w:rsid w:val="00C61CD6"/>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rsid w:val="00C61CD6"/>
    <w:tblPr>
      <w:tblCellMar>
        <w:top w:w="0" w:type="dxa"/>
        <w:left w:w="0" w:type="dxa"/>
        <w:bottom w:w="0" w:type="dxa"/>
        <w:right w:w="0" w:type="dxa"/>
      </w:tblCellMar>
    </w:tblPr>
  </w:style>
  <w:style w:type="paragraph" w:styleId="Ttulo">
    <w:name w:val="Title"/>
    <w:basedOn w:val="Normal"/>
    <w:next w:val="Normal"/>
    <w:uiPriority w:val="10"/>
    <w:qFormat/>
    <w:rsid w:val="00C61CD6"/>
    <w:pPr>
      <w:spacing w:before="480" w:after="480" w:line="240" w:lineRule="auto"/>
    </w:pPr>
    <w:rPr>
      <w:rFonts w:ascii="Cambria" w:eastAsia="Cambria" w:hAnsi="Cambria" w:cs="Cambria"/>
      <w:b/>
      <w:sz w:val="24"/>
      <w:szCs w:val="24"/>
    </w:rPr>
  </w:style>
  <w:style w:type="table" w:customStyle="1" w:styleId="TableNormal1">
    <w:name w:val="Table Normal1"/>
    <w:rsid w:val="00C61CD6"/>
    <w:tblPr>
      <w:tblCellMar>
        <w:top w:w="0" w:type="dxa"/>
        <w:left w:w="0" w:type="dxa"/>
        <w:bottom w:w="0" w:type="dxa"/>
        <w:right w:w="0" w:type="dxa"/>
      </w:tblCellMar>
    </w:tblPr>
  </w:style>
  <w:style w:type="paragraph" w:styleId="Subttulo">
    <w:name w:val="Subtitle"/>
    <w:basedOn w:val="Normal"/>
    <w:next w:val="Normal"/>
    <w:uiPriority w:val="11"/>
    <w:qFormat/>
    <w:rsid w:val="00C61CD6"/>
    <w:pPr>
      <w:keepNext/>
      <w:keepLines/>
      <w:spacing w:before="360" w:after="80"/>
    </w:pPr>
    <w:rPr>
      <w:rFonts w:ascii="Georgia" w:eastAsia="Georgia" w:hAnsi="Georgia" w:cs="Georgia"/>
      <w:i/>
      <w:color w:val="666666"/>
      <w:sz w:val="48"/>
      <w:szCs w:val="48"/>
    </w:rPr>
  </w:style>
  <w:style w:type="table" w:customStyle="1" w:styleId="7">
    <w:name w:val="7"/>
    <w:basedOn w:val="TableNormal1"/>
    <w:rsid w:val="00C61CD6"/>
    <w:tblPr>
      <w:tblStyleRowBandSize w:val="1"/>
      <w:tblStyleColBandSize w:val="1"/>
      <w:tblCellMar>
        <w:left w:w="115" w:type="dxa"/>
        <w:right w:w="115" w:type="dxa"/>
      </w:tblCellMar>
    </w:tblPr>
  </w:style>
  <w:style w:type="table" w:customStyle="1" w:styleId="6">
    <w:name w:val="6"/>
    <w:basedOn w:val="TableNormal1"/>
    <w:rsid w:val="00C61CD6"/>
    <w:tblPr>
      <w:tblStyleRowBandSize w:val="1"/>
      <w:tblStyleColBandSize w:val="1"/>
      <w:tblCellMar>
        <w:left w:w="115" w:type="dxa"/>
        <w:right w:w="115" w:type="dxa"/>
      </w:tblCellMar>
    </w:tblPr>
  </w:style>
  <w:style w:type="table" w:customStyle="1" w:styleId="5">
    <w:name w:val="5"/>
    <w:basedOn w:val="TableNormal1"/>
    <w:rsid w:val="00C61CD6"/>
    <w:pPr>
      <w:spacing w:after="0" w:line="240" w:lineRule="auto"/>
      <w:jc w:val="both"/>
    </w:pPr>
    <w:tblPr>
      <w:tblStyleRowBandSize w:val="1"/>
      <w:tblStyleColBandSize w:val="1"/>
      <w:tblCellMar>
        <w:left w:w="108" w:type="dxa"/>
        <w:right w:w="108" w:type="dxa"/>
      </w:tblCellMar>
    </w:tblPr>
  </w:style>
  <w:style w:type="table" w:customStyle="1" w:styleId="4">
    <w:name w:val="4"/>
    <w:basedOn w:val="TableNormal1"/>
    <w:rsid w:val="00C61CD6"/>
    <w:pPr>
      <w:spacing w:after="0" w:line="240" w:lineRule="auto"/>
      <w:jc w:val="both"/>
    </w:pPr>
    <w:tblPr>
      <w:tblStyleRowBandSize w:val="1"/>
      <w:tblStyleColBandSize w:val="1"/>
      <w:tblCellMar>
        <w:left w:w="108" w:type="dxa"/>
        <w:right w:w="108" w:type="dxa"/>
      </w:tblCellMar>
    </w:tblPr>
  </w:style>
  <w:style w:type="table" w:customStyle="1" w:styleId="3">
    <w:name w:val="3"/>
    <w:basedOn w:val="TableNormal1"/>
    <w:rsid w:val="00C61CD6"/>
    <w:pPr>
      <w:spacing w:after="0" w:line="240" w:lineRule="auto"/>
      <w:jc w:val="both"/>
    </w:pPr>
    <w:tblPr>
      <w:tblStyleRowBandSize w:val="1"/>
      <w:tblStyleColBandSize w:val="1"/>
      <w:tblCellMar>
        <w:left w:w="108" w:type="dxa"/>
        <w:right w:w="108" w:type="dxa"/>
      </w:tblCellMar>
    </w:tblPr>
  </w:style>
  <w:style w:type="character" w:styleId="Refdecomentario">
    <w:name w:val="annotation reference"/>
    <w:basedOn w:val="Fuentedeprrafopredeter"/>
    <w:uiPriority w:val="99"/>
    <w:semiHidden/>
    <w:unhideWhenUsed/>
    <w:rsid w:val="00D23C5B"/>
    <w:rPr>
      <w:sz w:val="16"/>
      <w:szCs w:val="16"/>
    </w:rPr>
  </w:style>
  <w:style w:type="paragraph" w:styleId="Textocomentario">
    <w:name w:val="annotation text"/>
    <w:basedOn w:val="Normal"/>
    <w:link w:val="TextocomentarioCar"/>
    <w:uiPriority w:val="99"/>
    <w:semiHidden/>
    <w:unhideWhenUsed/>
    <w:rsid w:val="00D23C5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23C5B"/>
    <w:rPr>
      <w:sz w:val="20"/>
      <w:szCs w:val="20"/>
    </w:rPr>
  </w:style>
  <w:style w:type="paragraph" w:styleId="Asuntodelcomentario">
    <w:name w:val="annotation subject"/>
    <w:basedOn w:val="Textocomentario"/>
    <w:next w:val="Textocomentario"/>
    <w:link w:val="AsuntodelcomentarioCar"/>
    <w:uiPriority w:val="99"/>
    <w:semiHidden/>
    <w:unhideWhenUsed/>
    <w:rsid w:val="00D23C5B"/>
    <w:rPr>
      <w:b/>
      <w:bCs/>
    </w:rPr>
  </w:style>
  <w:style w:type="character" w:customStyle="1" w:styleId="AsuntodelcomentarioCar">
    <w:name w:val="Asunto del comentario Car"/>
    <w:basedOn w:val="TextocomentarioCar"/>
    <w:link w:val="Asuntodelcomentario"/>
    <w:uiPriority w:val="99"/>
    <w:semiHidden/>
    <w:rsid w:val="00D23C5B"/>
    <w:rPr>
      <w:b/>
      <w:bCs/>
      <w:sz w:val="20"/>
      <w:szCs w:val="20"/>
    </w:rPr>
  </w:style>
  <w:style w:type="paragraph" w:styleId="Textodeglobo">
    <w:name w:val="Balloon Text"/>
    <w:basedOn w:val="Normal"/>
    <w:link w:val="TextodegloboCar"/>
    <w:uiPriority w:val="99"/>
    <w:semiHidden/>
    <w:unhideWhenUsed/>
    <w:rsid w:val="00D23C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3C5B"/>
    <w:rPr>
      <w:rFonts w:ascii="Tahoma" w:hAnsi="Tahoma" w:cs="Tahoma"/>
      <w:sz w:val="16"/>
      <w:szCs w:val="16"/>
    </w:rPr>
  </w:style>
  <w:style w:type="paragraph" w:styleId="Prrafodelista">
    <w:name w:val="List Paragraph"/>
    <w:basedOn w:val="Normal"/>
    <w:uiPriority w:val="34"/>
    <w:qFormat/>
    <w:rsid w:val="002C2D75"/>
    <w:pPr>
      <w:ind w:left="720"/>
      <w:contextualSpacing/>
    </w:pPr>
  </w:style>
  <w:style w:type="paragraph" w:styleId="TtuloTDC">
    <w:name w:val="TOC Heading"/>
    <w:basedOn w:val="Ttulo1"/>
    <w:next w:val="Normal"/>
    <w:uiPriority w:val="39"/>
    <w:unhideWhenUsed/>
    <w:qFormat/>
    <w:rsid w:val="00EF0BF2"/>
    <w:pPr>
      <w:spacing w:before="240" w:line="259" w:lineRule="auto"/>
      <w:outlineLvl w:val="9"/>
    </w:pPr>
    <w:rPr>
      <w:rFonts w:asciiTheme="majorHAnsi" w:eastAsiaTheme="majorEastAsia" w:hAnsiTheme="majorHAnsi" w:cstheme="majorBidi"/>
      <w:b w:val="0"/>
      <w:color w:val="365F91" w:themeColor="accent1" w:themeShade="BF"/>
      <w:sz w:val="32"/>
      <w:szCs w:val="32"/>
      <w:lang w:val="en-US" w:eastAsia="en-US"/>
    </w:rPr>
  </w:style>
  <w:style w:type="paragraph" w:styleId="TDC2">
    <w:name w:val="toc 2"/>
    <w:basedOn w:val="Normal"/>
    <w:next w:val="Normal"/>
    <w:autoRedefine/>
    <w:uiPriority w:val="39"/>
    <w:unhideWhenUsed/>
    <w:rsid w:val="005F6806"/>
    <w:pPr>
      <w:tabs>
        <w:tab w:val="left" w:pos="880"/>
        <w:tab w:val="right" w:pos="8544"/>
      </w:tabs>
      <w:spacing w:after="100"/>
      <w:ind w:left="90"/>
    </w:pPr>
  </w:style>
  <w:style w:type="paragraph" w:styleId="TDC1">
    <w:name w:val="toc 1"/>
    <w:basedOn w:val="Normal"/>
    <w:next w:val="Normal"/>
    <w:autoRedefine/>
    <w:uiPriority w:val="39"/>
    <w:unhideWhenUsed/>
    <w:rsid w:val="0069002D"/>
    <w:pPr>
      <w:tabs>
        <w:tab w:val="left" w:pos="440"/>
        <w:tab w:val="right" w:pos="8805"/>
      </w:tabs>
      <w:spacing w:after="100"/>
    </w:pPr>
    <w:rPr>
      <w:rFonts w:ascii="Times New Roman" w:hAnsi="Times New Roman" w:cs="Times New Roman"/>
      <w:noProof/>
      <w:sz w:val="24"/>
      <w:szCs w:val="24"/>
    </w:rPr>
  </w:style>
  <w:style w:type="paragraph" w:styleId="TDC3">
    <w:name w:val="toc 3"/>
    <w:basedOn w:val="Normal"/>
    <w:next w:val="Normal"/>
    <w:autoRedefine/>
    <w:uiPriority w:val="39"/>
    <w:unhideWhenUsed/>
    <w:rsid w:val="00EF0BF2"/>
    <w:pPr>
      <w:spacing w:after="100"/>
      <w:ind w:left="440"/>
    </w:pPr>
  </w:style>
  <w:style w:type="character" w:styleId="Hipervnculo">
    <w:name w:val="Hyperlink"/>
    <w:basedOn w:val="Fuentedeprrafopredeter"/>
    <w:uiPriority w:val="99"/>
    <w:unhideWhenUsed/>
    <w:rsid w:val="00EF0BF2"/>
    <w:rPr>
      <w:color w:val="0000FF" w:themeColor="hyperlink"/>
      <w:u w:val="single"/>
    </w:rPr>
  </w:style>
  <w:style w:type="character" w:customStyle="1" w:styleId="Mencinsinresolver1">
    <w:name w:val="Mención sin resolver1"/>
    <w:basedOn w:val="Fuentedeprrafopredeter"/>
    <w:uiPriority w:val="99"/>
    <w:semiHidden/>
    <w:unhideWhenUsed/>
    <w:rsid w:val="007E2924"/>
    <w:rPr>
      <w:color w:val="605E5C"/>
      <w:shd w:val="clear" w:color="auto" w:fill="E1DFDD"/>
    </w:rPr>
  </w:style>
  <w:style w:type="paragraph" w:styleId="Descripcin">
    <w:name w:val="caption"/>
    <w:basedOn w:val="Normal"/>
    <w:next w:val="Normal"/>
    <w:uiPriority w:val="35"/>
    <w:unhideWhenUsed/>
    <w:qFormat/>
    <w:rsid w:val="00413222"/>
    <w:pPr>
      <w:spacing w:line="240" w:lineRule="auto"/>
    </w:pPr>
    <w:rPr>
      <w:i/>
      <w:iCs/>
      <w:color w:val="1F497D" w:themeColor="text2"/>
      <w:sz w:val="18"/>
      <w:szCs w:val="18"/>
    </w:rPr>
  </w:style>
  <w:style w:type="paragraph" w:styleId="Tabladeilustraciones">
    <w:name w:val="table of figures"/>
    <w:basedOn w:val="Normal"/>
    <w:next w:val="Normal"/>
    <w:uiPriority w:val="99"/>
    <w:unhideWhenUsed/>
    <w:rsid w:val="007D24ED"/>
    <w:pPr>
      <w:spacing w:after="0"/>
    </w:pPr>
  </w:style>
  <w:style w:type="paragraph" w:styleId="Textoindependiente2">
    <w:name w:val="Body Text 2"/>
    <w:basedOn w:val="Normal"/>
    <w:link w:val="Textoindependiente2Car"/>
    <w:semiHidden/>
    <w:unhideWhenUsed/>
    <w:rsid w:val="007C46B3"/>
    <w:pPr>
      <w:spacing w:after="120" w:line="480" w:lineRule="auto"/>
    </w:pPr>
    <w:rPr>
      <w:rFonts w:ascii="Times New Roman" w:eastAsia="Times New Roman" w:hAnsi="Times New Roman" w:cs="Times New Roman"/>
      <w:sz w:val="24"/>
      <w:szCs w:val="24"/>
      <w:lang w:val="es-ES" w:eastAsia="es-ES"/>
    </w:rPr>
  </w:style>
  <w:style w:type="character" w:customStyle="1" w:styleId="Textoindependiente2Car">
    <w:name w:val="Texto independiente 2 Car"/>
    <w:basedOn w:val="Fuentedeprrafopredeter"/>
    <w:link w:val="Textoindependiente2"/>
    <w:semiHidden/>
    <w:rsid w:val="007C46B3"/>
    <w:rPr>
      <w:rFonts w:ascii="Times New Roman" w:eastAsia="Times New Roman" w:hAnsi="Times New Roman" w:cs="Times New Roman"/>
      <w:sz w:val="24"/>
      <w:szCs w:val="24"/>
      <w:lang w:val="es-ES" w:eastAsia="es-ES"/>
    </w:rPr>
  </w:style>
  <w:style w:type="character" w:customStyle="1" w:styleId="Mencinsinresolver2">
    <w:name w:val="Mención sin resolver2"/>
    <w:basedOn w:val="Fuentedeprrafopredeter"/>
    <w:uiPriority w:val="99"/>
    <w:semiHidden/>
    <w:unhideWhenUsed/>
    <w:rsid w:val="00E15D98"/>
    <w:rPr>
      <w:color w:val="605E5C"/>
      <w:shd w:val="clear" w:color="auto" w:fill="E1DFDD"/>
    </w:rPr>
  </w:style>
  <w:style w:type="character" w:customStyle="1" w:styleId="article-title">
    <w:name w:val="article-title"/>
    <w:basedOn w:val="Fuentedeprrafopredeter"/>
    <w:rsid w:val="008E5CDD"/>
  </w:style>
  <w:style w:type="paragraph" w:styleId="NormalWeb">
    <w:name w:val="Normal (Web)"/>
    <w:basedOn w:val="Normal"/>
    <w:uiPriority w:val="99"/>
    <w:unhideWhenUsed/>
    <w:rsid w:val="00CB1D2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bsec">
    <w:name w:val="subsec"/>
    <w:basedOn w:val="Normal"/>
    <w:rsid w:val="00CB1D2B"/>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2C2DC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C2DCB"/>
  </w:style>
  <w:style w:type="paragraph" w:styleId="Piedepgina">
    <w:name w:val="footer"/>
    <w:basedOn w:val="Normal"/>
    <w:link w:val="PiedepginaCar"/>
    <w:uiPriority w:val="99"/>
    <w:unhideWhenUsed/>
    <w:rsid w:val="002C2DC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C2DCB"/>
  </w:style>
  <w:style w:type="table" w:customStyle="1" w:styleId="2">
    <w:name w:val="2"/>
    <w:basedOn w:val="TableNormal1"/>
    <w:rsid w:val="00C61CD6"/>
    <w:pPr>
      <w:spacing w:after="0" w:line="240" w:lineRule="auto"/>
      <w:jc w:val="both"/>
    </w:pPr>
    <w:tblPr>
      <w:tblStyleRowBandSize w:val="1"/>
      <w:tblStyleColBandSize w:val="1"/>
      <w:tblCellMar>
        <w:left w:w="108" w:type="dxa"/>
        <w:right w:w="108" w:type="dxa"/>
      </w:tblCellMar>
    </w:tblPr>
  </w:style>
  <w:style w:type="table" w:customStyle="1" w:styleId="1">
    <w:name w:val="1"/>
    <w:basedOn w:val="TableNormal1"/>
    <w:rsid w:val="00C61CD6"/>
    <w:pPr>
      <w:spacing w:after="0" w:line="240" w:lineRule="auto"/>
      <w:jc w:val="both"/>
    </w:pPr>
    <w:tblPr>
      <w:tblStyleRowBandSize w:val="1"/>
      <w:tblStyleColBandSize w:val="1"/>
      <w:tblCellMar>
        <w:left w:w="108" w:type="dxa"/>
        <w:right w:w="108" w:type="dxa"/>
      </w:tblCellMar>
    </w:tblPr>
  </w:style>
  <w:style w:type="character" w:customStyle="1" w:styleId="Ttulo2Car">
    <w:name w:val="Título 2 Car"/>
    <w:basedOn w:val="Fuentedeprrafopredeter"/>
    <w:link w:val="Ttulo2"/>
    <w:uiPriority w:val="9"/>
    <w:rsid w:val="004B364F"/>
    <w:rPr>
      <w:rFonts w:ascii="Arial" w:eastAsia="Arial" w:hAnsi="Arial" w:cs="Arial"/>
      <w:b/>
      <w:color w:val="000000"/>
      <w:sz w:val="24"/>
      <w:szCs w:val="24"/>
    </w:rPr>
  </w:style>
  <w:style w:type="character" w:styleId="Textoennegrita">
    <w:name w:val="Strong"/>
    <w:basedOn w:val="Fuentedeprrafopredeter"/>
    <w:uiPriority w:val="22"/>
    <w:qFormat/>
    <w:rsid w:val="00FF6BFC"/>
    <w:rPr>
      <w:b/>
      <w:bCs/>
    </w:rPr>
  </w:style>
  <w:style w:type="character" w:styleId="AcrnimoHTML">
    <w:name w:val="HTML Acronym"/>
    <w:basedOn w:val="Fuentedeprrafopredeter"/>
    <w:uiPriority w:val="99"/>
    <w:semiHidden/>
    <w:unhideWhenUsed/>
    <w:rsid w:val="00FF6BFC"/>
  </w:style>
  <w:style w:type="paragraph" w:styleId="Lista">
    <w:name w:val="List"/>
    <w:basedOn w:val="Normal"/>
    <w:uiPriority w:val="99"/>
    <w:unhideWhenUsed/>
    <w:rsid w:val="00D01A80"/>
    <w:pPr>
      <w:ind w:left="283" w:hanging="283"/>
      <w:contextualSpacing/>
    </w:pPr>
  </w:style>
  <w:style w:type="paragraph" w:styleId="Lista2">
    <w:name w:val="List 2"/>
    <w:basedOn w:val="Normal"/>
    <w:uiPriority w:val="99"/>
    <w:unhideWhenUsed/>
    <w:rsid w:val="00D01A80"/>
    <w:pPr>
      <w:ind w:left="566" w:hanging="283"/>
      <w:contextualSpacing/>
    </w:pPr>
  </w:style>
  <w:style w:type="paragraph" w:styleId="Lista3">
    <w:name w:val="List 3"/>
    <w:basedOn w:val="Normal"/>
    <w:uiPriority w:val="99"/>
    <w:unhideWhenUsed/>
    <w:rsid w:val="00D01A80"/>
    <w:pPr>
      <w:ind w:left="849" w:hanging="283"/>
      <w:contextualSpacing/>
    </w:pPr>
  </w:style>
  <w:style w:type="paragraph" w:styleId="Lista4">
    <w:name w:val="List 4"/>
    <w:basedOn w:val="Normal"/>
    <w:uiPriority w:val="99"/>
    <w:unhideWhenUsed/>
    <w:rsid w:val="00D01A80"/>
    <w:pPr>
      <w:ind w:left="1132" w:hanging="283"/>
      <w:contextualSpacing/>
    </w:pPr>
  </w:style>
  <w:style w:type="paragraph" w:styleId="Lista5">
    <w:name w:val="List 5"/>
    <w:basedOn w:val="Normal"/>
    <w:uiPriority w:val="99"/>
    <w:unhideWhenUsed/>
    <w:rsid w:val="00D01A80"/>
    <w:pPr>
      <w:ind w:left="1415" w:hanging="283"/>
      <w:contextualSpacing/>
    </w:pPr>
  </w:style>
  <w:style w:type="paragraph" w:styleId="Encabezadodemensaje">
    <w:name w:val="Message Header"/>
    <w:basedOn w:val="Normal"/>
    <w:link w:val="EncabezadodemensajeCar"/>
    <w:uiPriority w:val="99"/>
    <w:unhideWhenUsed/>
    <w:rsid w:val="00D01A80"/>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EncabezadodemensajeCar">
    <w:name w:val="Encabezado de mensaje Car"/>
    <w:basedOn w:val="Fuentedeprrafopredeter"/>
    <w:link w:val="Encabezadodemensaje"/>
    <w:uiPriority w:val="99"/>
    <w:rsid w:val="00D01A80"/>
    <w:rPr>
      <w:rFonts w:asciiTheme="majorHAnsi" w:eastAsiaTheme="majorEastAsia" w:hAnsiTheme="majorHAnsi" w:cstheme="majorBidi"/>
      <w:sz w:val="24"/>
      <w:szCs w:val="24"/>
      <w:shd w:val="pct20" w:color="auto" w:fill="auto"/>
    </w:rPr>
  </w:style>
  <w:style w:type="paragraph" w:styleId="Saludo">
    <w:name w:val="Salutation"/>
    <w:basedOn w:val="Normal"/>
    <w:next w:val="Normal"/>
    <w:link w:val="SaludoCar"/>
    <w:uiPriority w:val="99"/>
    <w:unhideWhenUsed/>
    <w:rsid w:val="00D01A80"/>
  </w:style>
  <w:style w:type="character" w:customStyle="1" w:styleId="SaludoCar">
    <w:name w:val="Saludo Car"/>
    <w:basedOn w:val="Fuentedeprrafopredeter"/>
    <w:link w:val="Saludo"/>
    <w:uiPriority w:val="99"/>
    <w:rsid w:val="00D01A80"/>
  </w:style>
  <w:style w:type="paragraph" w:styleId="Listaconvietas2">
    <w:name w:val="List Bullet 2"/>
    <w:basedOn w:val="Normal"/>
    <w:uiPriority w:val="99"/>
    <w:unhideWhenUsed/>
    <w:rsid w:val="00D01A80"/>
    <w:pPr>
      <w:numPr>
        <w:numId w:val="28"/>
      </w:numPr>
      <w:contextualSpacing/>
    </w:pPr>
  </w:style>
  <w:style w:type="paragraph" w:styleId="Textoindependiente">
    <w:name w:val="Body Text"/>
    <w:basedOn w:val="Normal"/>
    <w:link w:val="TextoindependienteCar"/>
    <w:uiPriority w:val="99"/>
    <w:unhideWhenUsed/>
    <w:rsid w:val="00D01A80"/>
    <w:pPr>
      <w:spacing w:after="120"/>
    </w:pPr>
  </w:style>
  <w:style w:type="character" w:customStyle="1" w:styleId="TextoindependienteCar">
    <w:name w:val="Texto independiente Car"/>
    <w:basedOn w:val="Fuentedeprrafopredeter"/>
    <w:link w:val="Textoindependiente"/>
    <w:uiPriority w:val="99"/>
    <w:rsid w:val="00D01A80"/>
  </w:style>
  <w:style w:type="paragraph" w:styleId="Sangradetextonormal">
    <w:name w:val="Body Text Indent"/>
    <w:basedOn w:val="Normal"/>
    <w:link w:val="SangradetextonormalCar"/>
    <w:uiPriority w:val="99"/>
    <w:unhideWhenUsed/>
    <w:rsid w:val="00D01A80"/>
    <w:pPr>
      <w:spacing w:after="120"/>
      <w:ind w:left="283"/>
    </w:pPr>
  </w:style>
  <w:style w:type="character" w:customStyle="1" w:styleId="SangradetextonormalCar">
    <w:name w:val="Sangría de texto normal Car"/>
    <w:basedOn w:val="Fuentedeprrafopredeter"/>
    <w:link w:val="Sangradetextonormal"/>
    <w:uiPriority w:val="99"/>
    <w:rsid w:val="00D01A80"/>
  </w:style>
  <w:style w:type="paragraph" w:styleId="Textoindependienteprimerasangra">
    <w:name w:val="Body Text First Indent"/>
    <w:basedOn w:val="Textoindependiente"/>
    <w:link w:val="TextoindependienteprimerasangraCar"/>
    <w:uiPriority w:val="99"/>
    <w:unhideWhenUsed/>
    <w:rsid w:val="00D01A80"/>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D01A80"/>
  </w:style>
  <w:style w:type="paragraph" w:styleId="Textoindependienteprimerasangra2">
    <w:name w:val="Body Text First Indent 2"/>
    <w:basedOn w:val="Sangradetextonormal"/>
    <w:link w:val="Textoindependienteprimerasangra2Car"/>
    <w:uiPriority w:val="99"/>
    <w:unhideWhenUsed/>
    <w:rsid w:val="00D01A80"/>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D01A80"/>
  </w:style>
  <w:style w:type="character" w:customStyle="1" w:styleId="Mencinsinresolver3">
    <w:name w:val="Mención sin resolver3"/>
    <w:basedOn w:val="Fuentedeprrafopredeter"/>
    <w:uiPriority w:val="99"/>
    <w:semiHidden/>
    <w:unhideWhenUsed/>
    <w:rsid w:val="004C5519"/>
    <w:rPr>
      <w:color w:val="605E5C"/>
      <w:shd w:val="clear" w:color="auto" w:fill="E1DFDD"/>
    </w:rPr>
  </w:style>
  <w:style w:type="character" w:customStyle="1" w:styleId="ds-dccontributorauthor-authority">
    <w:name w:val="ds-dc_contributor_author-authority"/>
    <w:basedOn w:val="Fuentedeprrafopredeter"/>
    <w:rsid w:val="00EE3A2D"/>
  </w:style>
  <w:style w:type="character" w:customStyle="1" w:styleId="publisher-date">
    <w:name w:val="publisher-date"/>
    <w:basedOn w:val="Fuentedeprrafopredeter"/>
    <w:rsid w:val="00EE3A2D"/>
  </w:style>
  <w:style w:type="character" w:customStyle="1" w:styleId="publisher">
    <w:name w:val="publisher"/>
    <w:basedOn w:val="Fuentedeprrafopredeter"/>
    <w:rsid w:val="00EE3A2D"/>
  </w:style>
  <w:style w:type="character" w:customStyle="1" w:styleId="Fecha1">
    <w:name w:val="Fecha1"/>
    <w:basedOn w:val="Fuentedeprrafopredeter"/>
    <w:rsid w:val="00EE3A2D"/>
  </w:style>
  <w:style w:type="character" w:customStyle="1" w:styleId="Mencinsinresolver4">
    <w:name w:val="Mención sin resolver4"/>
    <w:basedOn w:val="Fuentedeprrafopredeter"/>
    <w:uiPriority w:val="99"/>
    <w:semiHidden/>
    <w:unhideWhenUsed/>
    <w:rsid w:val="001F5CDA"/>
    <w:rPr>
      <w:color w:val="605E5C"/>
      <w:shd w:val="clear" w:color="auto" w:fill="E1DFDD"/>
    </w:rPr>
  </w:style>
  <w:style w:type="paragraph" w:styleId="Sinespaciado">
    <w:name w:val="No Spacing"/>
    <w:uiPriority w:val="1"/>
    <w:qFormat/>
    <w:rsid w:val="00D370C9"/>
    <w:pPr>
      <w:spacing w:after="0" w:line="240" w:lineRule="auto"/>
    </w:pPr>
    <w:rPr>
      <w:rFonts w:asciiTheme="minorHAnsi" w:eastAsiaTheme="minorHAnsi" w:hAnsiTheme="minorHAnsi" w:cstheme="minorBidi"/>
      <w:lang w:eastAsia="en-US"/>
    </w:rPr>
  </w:style>
  <w:style w:type="character" w:customStyle="1" w:styleId="Ttulo1Car">
    <w:name w:val="Título 1 Car"/>
    <w:basedOn w:val="Fuentedeprrafopredeter"/>
    <w:link w:val="Ttulo1"/>
    <w:uiPriority w:val="9"/>
    <w:rsid w:val="00DB1356"/>
    <w:rPr>
      <w:rFonts w:ascii="Cambria" w:eastAsia="Cambria" w:hAnsi="Cambria" w:cs="Cambria"/>
      <w:b/>
      <w:color w:val="366091"/>
      <w:sz w:val="28"/>
      <w:szCs w:val="28"/>
    </w:rPr>
  </w:style>
  <w:style w:type="paragraph" w:styleId="Bibliografa">
    <w:name w:val="Bibliography"/>
    <w:basedOn w:val="Normal"/>
    <w:next w:val="Normal"/>
    <w:uiPriority w:val="37"/>
    <w:unhideWhenUsed/>
    <w:rsid w:val="00DB13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11802">
      <w:bodyDiv w:val="1"/>
      <w:marLeft w:val="0"/>
      <w:marRight w:val="0"/>
      <w:marTop w:val="0"/>
      <w:marBottom w:val="0"/>
      <w:divBdr>
        <w:top w:val="none" w:sz="0" w:space="0" w:color="auto"/>
        <w:left w:val="none" w:sz="0" w:space="0" w:color="auto"/>
        <w:bottom w:val="none" w:sz="0" w:space="0" w:color="auto"/>
        <w:right w:val="none" w:sz="0" w:space="0" w:color="auto"/>
      </w:divBdr>
    </w:div>
    <w:div w:id="37826630">
      <w:bodyDiv w:val="1"/>
      <w:marLeft w:val="0"/>
      <w:marRight w:val="0"/>
      <w:marTop w:val="0"/>
      <w:marBottom w:val="0"/>
      <w:divBdr>
        <w:top w:val="none" w:sz="0" w:space="0" w:color="auto"/>
        <w:left w:val="none" w:sz="0" w:space="0" w:color="auto"/>
        <w:bottom w:val="none" w:sz="0" w:space="0" w:color="auto"/>
        <w:right w:val="none" w:sz="0" w:space="0" w:color="auto"/>
      </w:divBdr>
    </w:div>
    <w:div w:id="57287933">
      <w:bodyDiv w:val="1"/>
      <w:marLeft w:val="0"/>
      <w:marRight w:val="0"/>
      <w:marTop w:val="0"/>
      <w:marBottom w:val="0"/>
      <w:divBdr>
        <w:top w:val="none" w:sz="0" w:space="0" w:color="auto"/>
        <w:left w:val="none" w:sz="0" w:space="0" w:color="auto"/>
        <w:bottom w:val="none" w:sz="0" w:space="0" w:color="auto"/>
        <w:right w:val="none" w:sz="0" w:space="0" w:color="auto"/>
      </w:divBdr>
    </w:div>
    <w:div w:id="168906477">
      <w:bodyDiv w:val="1"/>
      <w:marLeft w:val="0"/>
      <w:marRight w:val="0"/>
      <w:marTop w:val="0"/>
      <w:marBottom w:val="0"/>
      <w:divBdr>
        <w:top w:val="none" w:sz="0" w:space="0" w:color="auto"/>
        <w:left w:val="none" w:sz="0" w:space="0" w:color="auto"/>
        <w:bottom w:val="none" w:sz="0" w:space="0" w:color="auto"/>
        <w:right w:val="none" w:sz="0" w:space="0" w:color="auto"/>
      </w:divBdr>
    </w:div>
    <w:div w:id="179054511">
      <w:bodyDiv w:val="1"/>
      <w:marLeft w:val="0"/>
      <w:marRight w:val="0"/>
      <w:marTop w:val="0"/>
      <w:marBottom w:val="0"/>
      <w:divBdr>
        <w:top w:val="none" w:sz="0" w:space="0" w:color="auto"/>
        <w:left w:val="none" w:sz="0" w:space="0" w:color="auto"/>
        <w:bottom w:val="none" w:sz="0" w:space="0" w:color="auto"/>
        <w:right w:val="none" w:sz="0" w:space="0" w:color="auto"/>
      </w:divBdr>
    </w:div>
    <w:div w:id="188422749">
      <w:bodyDiv w:val="1"/>
      <w:marLeft w:val="0"/>
      <w:marRight w:val="0"/>
      <w:marTop w:val="0"/>
      <w:marBottom w:val="0"/>
      <w:divBdr>
        <w:top w:val="none" w:sz="0" w:space="0" w:color="auto"/>
        <w:left w:val="none" w:sz="0" w:space="0" w:color="auto"/>
        <w:bottom w:val="none" w:sz="0" w:space="0" w:color="auto"/>
        <w:right w:val="none" w:sz="0" w:space="0" w:color="auto"/>
      </w:divBdr>
    </w:div>
    <w:div w:id="198322155">
      <w:bodyDiv w:val="1"/>
      <w:marLeft w:val="0"/>
      <w:marRight w:val="0"/>
      <w:marTop w:val="0"/>
      <w:marBottom w:val="0"/>
      <w:divBdr>
        <w:top w:val="none" w:sz="0" w:space="0" w:color="auto"/>
        <w:left w:val="none" w:sz="0" w:space="0" w:color="auto"/>
        <w:bottom w:val="none" w:sz="0" w:space="0" w:color="auto"/>
        <w:right w:val="none" w:sz="0" w:space="0" w:color="auto"/>
      </w:divBdr>
    </w:div>
    <w:div w:id="208222226">
      <w:bodyDiv w:val="1"/>
      <w:marLeft w:val="0"/>
      <w:marRight w:val="0"/>
      <w:marTop w:val="0"/>
      <w:marBottom w:val="0"/>
      <w:divBdr>
        <w:top w:val="none" w:sz="0" w:space="0" w:color="auto"/>
        <w:left w:val="none" w:sz="0" w:space="0" w:color="auto"/>
        <w:bottom w:val="none" w:sz="0" w:space="0" w:color="auto"/>
        <w:right w:val="none" w:sz="0" w:space="0" w:color="auto"/>
      </w:divBdr>
    </w:div>
    <w:div w:id="448934119">
      <w:bodyDiv w:val="1"/>
      <w:marLeft w:val="0"/>
      <w:marRight w:val="0"/>
      <w:marTop w:val="0"/>
      <w:marBottom w:val="0"/>
      <w:divBdr>
        <w:top w:val="none" w:sz="0" w:space="0" w:color="auto"/>
        <w:left w:val="none" w:sz="0" w:space="0" w:color="auto"/>
        <w:bottom w:val="none" w:sz="0" w:space="0" w:color="auto"/>
        <w:right w:val="none" w:sz="0" w:space="0" w:color="auto"/>
      </w:divBdr>
    </w:div>
    <w:div w:id="473453333">
      <w:bodyDiv w:val="1"/>
      <w:marLeft w:val="0"/>
      <w:marRight w:val="0"/>
      <w:marTop w:val="0"/>
      <w:marBottom w:val="0"/>
      <w:divBdr>
        <w:top w:val="none" w:sz="0" w:space="0" w:color="auto"/>
        <w:left w:val="none" w:sz="0" w:space="0" w:color="auto"/>
        <w:bottom w:val="none" w:sz="0" w:space="0" w:color="auto"/>
        <w:right w:val="none" w:sz="0" w:space="0" w:color="auto"/>
      </w:divBdr>
    </w:div>
    <w:div w:id="529300662">
      <w:bodyDiv w:val="1"/>
      <w:marLeft w:val="0"/>
      <w:marRight w:val="0"/>
      <w:marTop w:val="0"/>
      <w:marBottom w:val="0"/>
      <w:divBdr>
        <w:top w:val="none" w:sz="0" w:space="0" w:color="auto"/>
        <w:left w:val="none" w:sz="0" w:space="0" w:color="auto"/>
        <w:bottom w:val="none" w:sz="0" w:space="0" w:color="auto"/>
        <w:right w:val="none" w:sz="0" w:space="0" w:color="auto"/>
      </w:divBdr>
    </w:div>
    <w:div w:id="538518497">
      <w:bodyDiv w:val="1"/>
      <w:marLeft w:val="0"/>
      <w:marRight w:val="0"/>
      <w:marTop w:val="0"/>
      <w:marBottom w:val="0"/>
      <w:divBdr>
        <w:top w:val="none" w:sz="0" w:space="0" w:color="auto"/>
        <w:left w:val="none" w:sz="0" w:space="0" w:color="auto"/>
        <w:bottom w:val="none" w:sz="0" w:space="0" w:color="auto"/>
        <w:right w:val="none" w:sz="0" w:space="0" w:color="auto"/>
      </w:divBdr>
    </w:div>
    <w:div w:id="670255784">
      <w:bodyDiv w:val="1"/>
      <w:marLeft w:val="0"/>
      <w:marRight w:val="0"/>
      <w:marTop w:val="0"/>
      <w:marBottom w:val="0"/>
      <w:divBdr>
        <w:top w:val="none" w:sz="0" w:space="0" w:color="auto"/>
        <w:left w:val="none" w:sz="0" w:space="0" w:color="auto"/>
        <w:bottom w:val="none" w:sz="0" w:space="0" w:color="auto"/>
        <w:right w:val="none" w:sz="0" w:space="0" w:color="auto"/>
      </w:divBdr>
    </w:div>
    <w:div w:id="674770420">
      <w:bodyDiv w:val="1"/>
      <w:marLeft w:val="0"/>
      <w:marRight w:val="0"/>
      <w:marTop w:val="0"/>
      <w:marBottom w:val="0"/>
      <w:divBdr>
        <w:top w:val="none" w:sz="0" w:space="0" w:color="auto"/>
        <w:left w:val="none" w:sz="0" w:space="0" w:color="auto"/>
        <w:bottom w:val="none" w:sz="0" w:space="0" w:color="auto"/>
        <w:right w:val="none" w:sz="0" w:space="0" w:color="auto"/>
      </w:divBdr>
    </w:div>
    <w:div w:id="687214535">
      <w:bodyDiv w:val="1"/>
      <w:marLeft w:val="0"/>
      <w:marRight w:val="0"/>
      <w:marTop w:val="0"/>
      <w:marBottom w:val="0"/>
      <w:divBdr>
        <w:top w:val="none" w:sz="0" w:space="0" w:color="auto"/>
        <w:left w:val="none" w:sz="0" w:space="0" w:color="auto"/>
        <w:bottom w:val="none" w:sz="0" w:space="0" w:color="auto"/>
        <w:right w:val="none" w:sz="0" w:space="0" w:color="auto"/>
      </w:divBdr>
    </w:div>
    <w:div w:id="723482168">
      <w:bodyDiv w:val="1"/>
      <w:marLeft w:val="0"/>
      <w:marRight w:val="0"/>
      <w:marTop w:val="0"/>
      <w:marBottom w:val="0"/>
      <w:divBdr>
        <w:top w:val="none" w:sz="0" w:space="0" w:color="auto"/>
        <w:left w:val="none" w:sz="0" w:space="0" w:color="auto"/>
        <w:bottom w:val="none" w:sz="0" w:space="0" w:color="auto"/>
        <w:right w:val="none" w:sz="0" w:space="0" w:color="auto"/>
      </w:divBdr>
    </w:div>
    <w:div w:id="749153660">
      <w:bodyDiv w:val="1"/>
      <w:marLeft w:val="0"/>
      <w:marRight w:val="0"/>
      <w:marTop w:val="0"/>
      <w:marBottom w:val="0"/>
      <w:divBdr>
        <w:top w:val="none" w:sz="0" w:space="0" w:color="auto"/>
        <w:left w:val="none" w:sz="0" w:space="0" w:color="auto"/>
        <w:bottom w:val="none" w:sz="0" w:space="0" w:color="auto"/>
        <w:right w:val="none" w:sz="0" w:space="0" w:color="auto"/>
      </w:divBdr>
    </w:div>
    <w:div w:id="836308847">
      <w:bodyDiv w:val="1"/>
      <w:marLeft w:val="0"/>
      <w:marRight w:val="0"/>
      <w:marTop w:val="0"/>
      <w:marBottom w:val="0"/>
      <w:divBdr>
        <w:top w:val="none" w:sz="0" w:space="0" w:color="auto"/>
        <w:left w:val="none" w:sz="0" w:space="0" w:color="auto"/>
        <w:bottom w:val="none" w:sz="0" w:space="0" w:color="auto"/>
        <w:right w:val="none" w:sz="0" w:space="0" w:color="auto"/>
      </w:divBdr>
    </w:div>
    <w:div w:id="850031196">
      <w:bodyDiv w:val="1"/>
      <w:marLeft w:val="0"/>
      <w:marRight w:val="0"/>
      <w:marTop w:val="0"/>
      <w:marBottom w:val="0"/>
      <w:divBdr>
        <w:top w:val="none" w:sz="0" w:space="0" w:color="auto"/>
        <w:left w:val="none" w:sz="0" w:space="0" w:color="auto"/>
        <w:bottom w:val="none" w:sz="0" w:space="0" w:color="auto"/>
        <w:right w:val="none" w:sz="0" w:space="0" w:color="auto"/>
      </w:divBdr>
    </w:div>
    <w:div w:id="910426249">
      <w:bodyDiv w:val="1"/>
      <w:marLeft w:val="0"/>
      <w:marRight w:val="0"/>
      <w:marTop w:val="0"/>
      <w:marBottom w:val="0"/>
      <w:divBdr>
        <w:top w:val="none" w:sz="0" w:space="0" w:color="auto"/>
        <w:left w:val="none" w:sz="0" w:space="0" w:color="auto"/>
        <w:bottom w:val="none" w:sz="0" w:space="0" w:color="auto"/>
        <w:right w:val="none" w:sz="0" w:space="0" w:color="auto"/>
      </w:divBdr>
    </w:div>
    <w:div w:id="965812155">
      <w:bodyDiv w:val="1"/>
      <w:marLeft w:val="0"/>
      <w:marRight w:val="0"/>
      <w:marTop w:val="0"/>
      <w:marBottom w:val="0"/>
      <w:divBdr>
        <w:top w:val="none" w:sz="0" w:space="0" w:color="auto"/>
        <w:left w:val="none" w:sz="0" w:space="0" w:color="auto"/>
        <w:bottom w:val="none" w:sz="0" w:space="0" w:color="auto"/>
        <w:right w:val="none" w:sz="0" w:space="0" w:color="auto"/>
      </w:divBdr>
    </w:div>
    <w:div w:id="996231130">
      <w:bodyDiv w:val="1"/>
      <w:marLeft w:val="0"/>
      <w:marRight w:val="0"/>
      <w:marTop w:val="0"/>
      <w:marBottom w:val="0"/>
      <w:divBdr>
        <w:top w:val="none" w:sz="0" w:space="0" w:color="auto"/>
        <w:left w:val="none" w:sz="0" w:space="0" w:color="auto"/>
        <w:bottom w:val="none" w:sz="0" w:space="0" w:color="auto"/>
        <w:right w:val="none" w:sz="0" w:space="0" w:color="auto"/>
      </w:divBdr>
    </w:div>
    <w:div w:id="1107045693">
      <w:bodyDiv w:val="1"/>
      <w:marLeft w:val="0"/>
      <w:marRight w:val="0"/>
      <w:marTop w:val="0"/>
      <w:marBottom w:val="0"/>
      <w:divBdr>
        <w:top w:val="none" w:sz="0" w:space="0" w:color="auto"/>
        <w:left w:val="none" w:sz="0" w:space="0" w:color="auto"/>
        <w:bottom w:val="none" w:sz="0" w:space="0" w:color="auto"/>
        <w:right w:val="none" w:sz="0" w:space="0" w:color="auto"/>
      </w:divBdr>
    </w:div>
    <w:div w:id="1171262440">
      <w:bodyDiv w:val="1"/>
      <w:marLeft w:val="0"/>
      <w:marRight w:val="0"/>
      <w:marTop w:val="0"/>
      <w:marBottom w:val="0"/>
      <w:divBdr>
        <w:top w:val="none" w:sz="0" w:space="0" w:color="auto"/>
        <w:left w:val="none" w:sz="0" w:space="0" w:color="auto"/>
        <w:bottom w:val="none" w:sz="0" w:space="0" w:color="auto"/>
        <w:right w:val="none" w:sz="0" w:space="0" w:color="auto"/>
      </w:divBdr>
    </w:div>
    <w:div w:id="1212418797">
      <w:bodyDiv w:val="1"/>
      <w:marLeft w:val="0"/>
      <w:marRight w:val="0"/>
      <w:marTop w:val="0"/>
      <w:marBottom w:val="0"/>
      <w:divBdr>
        <w:top w:val="none" w:sz="0" w:space="0" w:color="auto"/>
        <w:left w:val="none" w:sz="0" w:space="0" w:color="auto"/>
        <w:bottom w:val="none" w:sz="0" w:space="0" w:color="auto"/>
        <w:right w:val="none" w:sz="0" w:space="0" w:color="auto"/>
      </w:divBdr>
    </w:div>
    <w:div w:id="1220822924">
      <w:bodyDiv w:val="1"/>
      <w:marLeft w:val="0"/>
      <w:marRight w:val="0"/>
      <w:marTop w:val="0"/>
      <w:marBottom w:val="0"/>
      <w:divBdr>
        <w:top w:val="none" w:sz="0" w:space="0" w:color="auto"/>
        <w:left w:val="none" w:sz="0" w:space="0" w:color="auto"/>
        <w:bottom w:val="none" w:sz="0" w:space="0" w:color="auto"/>
        <w:right w:val="none" w:sz="0" w:space="0" w:color="auto"/>
      </w:divBdr>
    </w:div>
    <w:div w:id="1304386916">
      <w:bodyDiv w:val="1"/>
      <w:marLeft w:val="0"/>
      <w:marRight w:val="0"/>
      <w:marTop w:val="0"/>
      <w:marBottom w:val="0"/>
      <w:divBdr>
        <w:top w:val="none" w:sz="0" w:space="0" w:color="auto"/>
        <w:left w:val="none" w:sz="0" w:space="0" w:color="auto"/>
        <w:bottom w:val="none" w:sz="0" w:space="0" w:color="auto"/>
        <w:right w:val="none" w:sz="0" w:space="0" w:color="auto"/>
      </w:divBdr>
    </w:div>
    <w:div w:id="1337146329">
      <w:bodyDiv w:val="1"/>
      <w:marLeft w:val="0"/>
      <w:marRight w:val="0"/>
      <w:marTop w:val="0"/>
      <w:marBottom w:val="0"/>
      <w:divBdr>
        <w:top w:val="none" w:sz="0" w:space="0" w:color="auto"/>
        <w:left w:val="none" w:sz="0" w:space="0" w:color="auto"/>
        <w:bottom w:val="none" w:sz="0" w:space="0" w:color="auto"/>
        <w:right w:val="none" w:sz="0" w:space="0" w:color="auto"/>
      </w:divBdr>
    </w:div>
    <w:div w:id="1399405609">
      <w:bodyDiv w:val="1"/>
      <w:marLeft w:val="0"/>
      <w:marRight w:val="0"/>
      <w:marTop w:val="0"/>
      <w:marBottom w:val="0"/>
      <w:divBdr>
        <w:top w:val="none" w:sz="0" w:space="0" w:color="auto"/>
        <w:left w:val="none" w:sz="0" w:space="0" w:color="auto"/>
        <w:bottom w:val="none" w:sz="0" w:space="0" w:color="auto"/>
        <w:right w:val="none" w:sz="0" w:space="0" w:color="auto"/>
      </w:divBdr>
    </w:div>
    <w:div w:id="1448045466">
      <w:bodyDiv w:val="1"/>
      <w:marLeft w:val="0"/>
      <w:marRight w:val="0"/>
      <w:marTop w:val="0"/>
      <w:marBottom w:val="0"/>
      <w:divBdr>
        <w:top w:val="none" w:sz="0" w:space="0" w:color="auto"/>
        <w:left w:val="none" w:sz="0" w:space="0" w:color="auto"/>
        <w:bottom w:val="none" w:sz="0" w:space="0" w:color="auto"/>
        <w:right w:val="none" w:sz="0" w:space="0" w:color="auto"/>
      </w:divBdr>
    </w:div>
    <w:div w:id="1468427821">
      <w:bodyDiv w:val="1"/>
      <w:marLeft w:val="0"/>
      <w:marRight w:val="0"/>
      <w:marTop w:val="0"/>
      <w:marBottom w:val="0"/>
      <w:divBdr>
        <w:top w:val="none" w:sz="0" w:space="0" w:color="auto"/>
        <w:left w:val="none" w:sz="0" w:space="0" w:color="auto"/>
        <w:bottom w:val="none" w:sz="0" w:space="0" w:color="auto"/>
        <w:right w:val="none" w:sz="0" w:space="0" w:color="auto"/>
      </w:divBdr>
    </w:div>
    <w:div w:id="1520311675">
      <w:bodyDiv w:val="1"/>
      <w:marLeft w:val="0"/>
      <w:marRight w:val="0"/>
      <w:marTop w:val="0"/>
      <w:marBottom w:val="0"/>
      <w:divBdr>
        <w:top w:val="none" w:sz="0" w:space="0" w:color="auto"/>
        <w:left w:val="none" w:sz="0" w:space="0" w:color="auto"/>
        <w:bottom w:val="none" w:sz="0" w:space="0" w:color="auto"/>
        <w:right w:val="none" w:sz="0" w:space="0" w:color="auto"/>
      </w:divBdr>
    </w:div>
    <w:div w:id="1590699618">
      <w:bodyDiv w:val="1"/>
      <w:marLeft w:val="0"/>
      <w:marRight w:val="0"/>
      <w:marTop w:val="0"/>
      <w:marBottom w:val="0"/>
      <w:divBdr>
        <w:top w:val="none" w:sz="0" w:space="0" w:color="auto"/>
        <w:left w:val="none" w:sz="0" w:space="0" w:color="auto"/>
        <w:bottom w:val="none" w:sz="0" w:space="0" w:color="auto"/>
        <w:right w:val="none" w:sz="0" w:space="0" w:color="auto"/>
      </w:divBdr>
    </w:div>
    <w:div w:id="1591424494">
      <w:bodyDiv w:val="1"/>
      <w:marLeft w:val="0"/>
      <w:marRight w:val="0"/>
      <w:marTop w:val="0"/>
      <w:marBottom w:val="0"/>
      <w:divBdr>
        <w:top w:val="none" w:sz="0" w:space="0" w:color="auto"/>
        <w:left w:val="none" w:sz="0" w:space="0" w:color="auto"/>
        <w:bottom w:val="none" w:sz="0" w:space="0" w:color="auto"/>
        <w:right w:val="none" w:sz="0" w:space="0" w:color="auto"/>
      </w:divBdr>
    </w:div>
    <w:div w:id="1604729816">
      <w:bodyDiv w:val="1"/>
      <w:marLeft w:val="0"/>
      <w:marRight w:val="0"/>
      <w:marTop w:val="0"/>
      <w:marBottom w:val="0"/>
      <w:divBdr>
        <w:top w:val="none" w:sz="0" w:space="0" w:color="auto"/>
        <w:left w:val="none" w:sz="0" w:space="0" w:color="auto"/>
        <w:bottom w:val="none" w:sz="0" w:space="0" w:color="auto"/>
        <w:right w:val="none" w:sz="0" w:space="0" w:color="auto"/>
      </w:divBdr>
    </w:div>
    <w:div w:id="1657149344">
      <w:bodyDiv w:val="1"/>
      <w:marLeft w:val="0"/>
      <w:marRight w:val="0"/>
      <w:marTop w:val="0"/>
      <w:marBottom w:val="0"/>
      <w:divBdr>
        <w:top w:val="none" w:sz="0" w:space="0" w:color="auto"/>
        <w:left w:val="none" w:sz="0" w:space="0" w:color="auto"/>
        <w:bottom w:val="none" w:sz="0" w:space="0" w:color="auto"/>
        <w:right w:val="none" w:sz="0" w:space="0" w:color="auto"/>
      </w:divBdr>
    </w:div>
    <w:div w:id="1738746983">
      <w:bodyDiv w:val="1"/>
      <w:marLeft w:val="0"/>
      <w:marRight w:val="0"/>
      <w:marTop w:val="0"/>
      <w:marBottom w:val="0"/>
      <w:divBdr>
        <w:top w:val="none" w:sz="0" w:space="0" w:color="auto"/>
        <w:left w:val="none" w:sz="0" w:space="0" w:color="auto"/>
        <w:bottom w:val="none" w:sz="0" w:space="0" w:color="auto"/>
        <w:right w:val="none" w:sz="0" w:space="0" w:color="auto"/>
      </w:divBdr>
    </w:div>
    <w:div w:id="1740589520">
      <w:bodyDiv w:val="1"/>
      <w:marLeft w:val="0"/>
      <w:marRight w:val="0"/>
      <w:marTop w:val="0"/>
      <w:marBottom w:val="0"/>
      <w:divBdr>
        <w:top w:val="none" w:sz="0" w:space="0" w:color="auto"/>
        <w:left w:val="none" w:sz="0" w:space="0" w:color="auto"/>
        <w:bottom w:val="none" w:sz="0" w:space="0" w:color="auto"/>
        <w:right w:val="none" w:sz="0" w:space="0" w:color="auto"/>
      </w:divBdr>
    </w:div>
    <w:div w:id="1924532928">
      <w:bodyDiv w:val="1"/>
      <w:marLeft w:val="0"/>
      <w:marRight w:val="0"/>
      <w:marTop w:val="0"/>
      <w:marBottom w:val="0"/>
      <w:divBdr>
        <w:top w:val="none" w:sz="0" w:space="0" w:color="auto"/>
        <w:left w:val="none" w:sz="0" w:space="0" w:color="auto"/>
        <w:bottom w:val="none" w:sz="0" w:space="0" w:color="auto"/>
        <w:right w:val="none" w:sz="0" w:space="0" w:color="auto"/>
      </w:divBdr>
    </w:div>
    <w:div w:id="1932808060">
      <w:bodyDiv w:val="1"/>
      <w:marLeft w:val="0"/>
      <w:marRight w:val="0"/>
      <w:marTop w:val="0"/>
      <w:marBottom w:val="0"/>
      <w:divBdr>
        <w:top w:val="none" w:sz="0" w:space="0" w:color="auto"/>
        <w:left w:val="none" w:sz="0" w:space="0" w:color="auto"/>
        <w:bottom w:val="none" w:sz="0" w:space="0" w:color="auto"/>
        <w:right w:val="none" w:sz="0" w:space="0" w:color="auto"/>
      </w:divBdr>
    </w:div>
    <w:div w:id="1949696067">
      <w:bodyDiv w:val="1"/>
      <w:marLeft w:val="0"/>
      <w:marRight w:val="0"/>
      <w:marTop w:val="0"/>
      <w:marBottom w:val="0"/>
      <w:divBdr>
        <w:top w:val="none" w:sz="0" w:space="0" w:color="auto"/>
        <w:left w:val="none" w:sz="0" w:space="0" w:color="auto"/>
        <w:bottom w:val="none" w:sz="0" w:space="0" w:color="auto"/>
        <w:right w:val="none" w:sz="0" w:space="0" w:color="auto"/>
      </w:divBdr>
    </w:div>
    <w:div w:id="1974866407">
      <w:bodyDiv w:val="1"/>
      <w:marLeft w:val="0"/>
      <w:marRight w:val="0"/>
      <w:marTop w:val="0"/>
      <w:marBottom w:val="0"/>
      <w:divBdr>
        <w:top w:val="none" w:sz="0" w:space="0" w:color="auto"/>
        <w:left w:val="none" w:sz="0" w:space="0" w:color="auto"/>
        <w:bottom w:val="none" w:sz="0" w:space="0" w:color="auto"/>
        <w:right w:val="none" w:sz="0" w:space="0" w:color="auto"/>
      </w:divBdr>
    </w:div>
    <w:div w:id="1995405884">
      <w:bodyDiv w:val="1"/>
      <w:marLeft w:val="0"/>
      <w:marRight w:val="0"/>
      <w:marTop w:val="0"/>
      <w:marBottom w:val="0"/>
      <w:divBdr>
        <w:top w:val="none" w:sz="0" w:space="0" w:color="auto"/>
        <w:left w:val="none" w:sz="0" w:space="0" w:color="auto"/>
        <w:bottom w:val="none" w:sz="0" w:space="0" w:color="auto"/>
        <w:right w:val="none" w:sz="0" w:space="0" w:color="auto"/>
      </w:divBdr>
    </w:div>
    <w:div w:id="2069692665">
      <w:bodyDiv w:val="1"/>
      <w:marLeft w:val="0"/>
      <w:marRight w:val="0"/>
      <w:marTop w:val="0"/>
      <w:marBottom w:val="0"/>
      <w:divBdr>
        <w:top w:val="none" w:sz="0" w:space="0" w:color="auto"/>
        <w:left w:val="none" w:sz="0" w:space="0" w:color="auto"/>
        <w:bottom w:val="none" w:sz="0" w:space="0" w:color="auto"/>
        <w:right w:val="none" w:sz="0" w:space="0" w:color="auto"/>
      </w:divBdr>
    </w:div>
    <w:div w:id="2103523680">
      <w:bodyDiv w:val="1"/>
      <w:marLeft w:val="0"/>
      <w:marRight w:val="0"/>
      <w:marTop w:val="0"/>
      <w:marBottom w:val="0"/>
      <w:divBdr>
        <w:top w:val="none" w:sz="0" w:space="0" w:color="auto"/>
        <w:left w:val="none" w:sz="0" w:space="0" w:color="auto"/>
        <w:bottom w:val="none" w:sz="0" w:space="0" w:color="auto"/>
        <w:right w:val="none" w:sz="0" w:space="0" w:color="auto"/>
      </w:divBdr>
    </w:div>
    <w:div w:id="21322881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 /><Relationship Id="rId18" Type="http://schemas.openxmlformats.org/officeDocument/2006/relationships/chart" Target="charts/chart3.xml" /><Relationship Id="rId26" Type="http://schemas.openxmlformats.org/officeDocument/2006/relationships/chart" Target="charts/chart11.xml" /><Relationship Id="rId39" Type="http://schemas.openxmlformats.org/officeDocument/2006/relationships/hyperlink" Target="https://digitk.areandina.edu.co/bitstream/handle/areandina/691/Identificaci%c3%b3n%20de%20factores%20de%20riesgo%20psicosociales%20de%20los%20trabajadores%20de%20la%20Cruz%20Roja%20Colombiana%2c%20de%20la%20ciudad%20de%20Valledupar.pdf?sequ" TargetMode="External" /><Relationship Id="rId21" Type="http://schemas.openxmlformats.org/officeDocument/2006/relationships/chart" Target="charts/chart6.xml" /><Relationship Id="rId34" Type="http://schemas.openxmlformats.org/officeDocument/2006/relationships/chart" Target="charts/chart19.xml" /><Relationship Id="rId42" Type="http://schemas.openxmlformats.org/officeDocument/2006/relationships/hyperlink" Target="https://repository.urosario.edu.co/bitstream/handle/10336/8886/BeltranCabrejo-Andrea" TargetMode="External" /><Relationship Id="rId47" Type="http://schemas.openxmlformats.org/officeDocument/2006/relationships/hyperlink" Target="http://www.insht.es/InshtWeb/" TargetMode="External" /><Relationship Id="rId50" Type="http://schemas.openxmlformats.org/officeDocument/2006/relationships/hyperlink" Target="https://www.who.int/occupational_health/evelyn_hwp_spanish.pdf" TargetMode="External" /><Relationship Id="rId55" Type="http://schemas.openxmlformats.org/officeDocument/2006/relationships/image" Target="media/image7.png" /><Relationship Id="rId7" Type="http://schemas.openxmlformats.org/officeDocument/2006/relationships/footnotes" Target="footnotes.xml" /><Relationship Id="rId12" Type="http://schemas.openxmlformats.org/officeDocument/2006/relationships/image" Target="media/image3.png" /><Relationship Id="rId17" Type="http://schemas.openxmlformats.org/officeDocument/2006/relationships/chart" Target="charts/chart2.xml" /><Relationship Id="rId25" Type="http://schemas.openxmlformats.org/officeDocument/2006/relationships/chart" Target="charts/chart10.xml" /><Relationship Id="rId33" Type="http://schemas.openxmlformats.org/officeDocument/2006/relationships/chart" Target="charts/chart18.xml" /><Relationship Id="rId38" Type="http://schemas.openxmlformats.org/officeDocument/2006/relationships/hyperlink" Target="https://doi.org/10.1016/j.enfi.2019.03.004" TargetMode="External" /><Relationship Id="rId46" Type="http://schemas.openxmlformats.org/officeDocument/2006/relationships/hyperlink" Target="http://repository.ucc.edu.co:8082/bitstream/20.500.12494/8476/1/2019_jornada_trabajo_colombia_evolucion.pdf" TargetMode="External" /><Relationship Id="rId2" Type="http://schemas.openxmlformats.org/officeDocument/2006/relationships/customXml" Target="../customXml/item2.xml" /><Relationship Id="rId16" Type="http://schemas.openxmlformats.org/officeDocument/2006/relationships/chart" Target="charts/chart1.xml" /><Relationship Id="rId20" Type="http://schemas.openxmlformats.org/officeDocument/2006/relationships/chart" Target="charts/chart5.xml" /><Relationship Id="rId29" Type="http://schemas.openxmlformats.org/officeDocument/2006/relationships/chart" Target="charts/chart14.xml" /><Relationship Id="rId41" Type="http://schemas.openxmlformats.org/officeDocument/2006/relationships/hyperlink" Target="http://www.ehow.com/info_12107936_effects-autonomy-job-satisfaction.html" TargetMode="External" /><Relationship Id="rId54" Type="http://schemas.openxmlformats.org/officeDocument/2006/relationships/hyperlink" Target="http://www.fasecolda.com/files/7314/4969/7573/Gloria_Villalobos._2%20010._Factores_de_riesgo_psicosocial._Pontificia_Universidad_Javeria%20na.pdf" TargetMode="External" /><Relationship Id="rId1" Type="http://schemas.openxmlformats.org/officeDocument/2006/relationships/customXml" Target="../customXml/item1.xml" /><Relationship Id="rId6" Type="http://schemas.openxmlformats.org/officeDocument/2006/relationships/webSettings" Target="webSettings.xml" /><Relationship Id="rId11" Type="http://schemas.openxmlformats.org/officeDocument/2006/relationships/image" Target="media/image2.png" /><Relationship Id="rId24" Type="http://schemas.openxmlformats.org/officeDocument/2006/relationships/chart" Target="charts/chart9.xml" /><Relationship Id="rId32" Type="http://schemas.openxmlformats.org/officeDocument/2006/relationships/chart" Target="charts/chart17.xml" /><Relationship Id="rId37" Type="http://schemas.openxmlformats.org/officeDocument/2006/relationships/hyperlink" Target="http://www.scielo.org.co/scielo.php?script=sci_arttext&amp;pid=S0121-45002008000200010&amp;lng=en&amp;tlng=es" TargetMode="External" /><Relationship Id="rId40" Type="http://schemas.openxmlformats.org/officeDocument/2006/relationships/hyperlink" Target="http://ww.oiss.org/estrategia/IMG/pdf/I_encuesta_nacional_colombia2.pdf" TargetMode="External" /><Relationship Id="rId45" Type="http://schemas.openxmlformats.org/officeDocument/2006/relationships/hyperlink" Target="https://www.deporte.gob.ec/ministerio-del-deporte-realiza-pausa-activa-laboral-en-instituciones-publicas-de-esmeraldas/" TargetMode="External" /><Relationship Id="rId53" Type="http://schemas.openxmlformats.org/officeDocument/2006/relationships/hyperlink" Target="http://revista.cincel.com.co/index.php/RPO/article/view/106/105" TargetMode="External" /><Relationship Id="rId58" Type="http://schemas.openxmlformats.org/officeDocument/2006/relationships/theme" Target="theme/theme1.xml" /><Relationship Id="rId5" Type="http://schemas.openxmlformats.org/officeDocument/2006/relationships/settings" Target="settings.xml" /><Relationship Id="rId15" Type="http://schemas.openxmlformats.org/officeDocument/2006/relationships/image" Target="media/image6.png" /><Relationship Id="rId23" Type="http://schemas.openxmlformats.org/officeDocument/2006/relationships/chart" Target="charts/chart8.xml" /><Relationship Id="rId28" Type="http://schemas.openxmlformats.org/officeDocument/2006/relationships/chart" Target="charts/chart13.xml" /><Relationship Id="rId36" Type="http://schemas.openxmlformats.org/officeDocument/2006/relationships/chart" Target="charts/chart21.xml" /><Relationship Id="rId49" Type="http://schemas.openxmlformats.org/officeDocument/2006/relationships/hyperlink" Target="https://dx.doi.org/10.4322/2526-8910.ctoao1934" TargetMode="External" /><Relationship Id="rId57" Type="http://schemas.openxmlformats.org/officeDocument/2006/relationships/fontTable" Target="fontTable.xml" /><Relationship Id="rId10" Type="http://schemas.openxmlformats.org/officeDocument/2006/relationships/image" Target="media/image1.png" /><Relationship Id="rId19" Type="http://schemas.openxmlformats.org/officeDocument/2006/relationships/chart" Target="charts/chart4.xml" /><Relationship Id="rId31" Type="http://schemas.openxmlformats.org/officeDocument/2006/relationships/chart" Target="charts/chart16.xml" /><Relationship Id="rId44" Type="http://schemas.openxmlformats.org/officeDocument/2006/relationships/hyperlink" Target="http://www.scielo.org.co/pdf/nova/v15n27/1794-2470-%20nova-15-27-00077.pdf" TargetMode="External" /><Relationship Id="rId52" Type="http://schemas.openxmlformats.org/officeDocument/2006/relationships/hyperlink" Target="http://smallbusiness.chron.com/employee-autonomy-20930.html?__hstc" TargetMode="External" /><Relationship Id="rId4" Type="http://schemas.openxmlformats.org/officeDocument/2006/relationships/styles" Target="styles.xml" /><Relationship Id="rId9" Type="http://schemas.openxmlformats.org/officeDocument/2006/relationships/header" Target="header1.xml" /><Relationship Id="rId14" Type="http://schemas.openxmlformats.org/officeDocument/2006/relationships/image" Target="media/image5.png" /><Relationship Id="rId22" Type="http://schemas.openxmlformats.org/officeDocument/2006/relationships/chart" Target="charts/chart7.xml" /><Relationship Id="rId27" Type="http://schemas.openxmlformats.org/officeDocument/2006/relationships/chart" Target="charts/chart12.xml" /><Relationship Id="rId30" Type="http://schemas.openxmlformats.org/officeDocument/2006/relationships/chart" Target="charts/chart15.xml" /><Relationship Id="rId35" Type="http://schemas.openxmlformats.org/officeDocument/2006/relationships/chart" Target="charts/chart20.xml" /><Relationship Id="rId43" Type="http://schemas.openxmlformats.org/officeDocument/2006/relationships/hyperlink" Target="http://scielo.isciii.es/pdf/eg/v10n22/administracion3.pdf" TargetMode="External" /><Relationship Id="rId48" Type="http://schemas.openxmlformats.org/officeDocument/2006/relationships/hyperlink" Target="https://scielo.isciii.es/scielo.php?script=sci_arttext&amp;pid=S0465-546X2011000500002" TargetMode="External" /><Relationship Id="rId56" Type="http://schemas.openxmlformats.org/officeDocument/2006/relationships/oleObject" Target="embeddings/oleObject1.bin" /><Relationship Id="rId8" Type="http://schemas.openxmlformats.org/officeDocument/2006/relationships/endnotes" Target="endnotes.xml" /><Relationship Id="rId51" Type="http://schemas.openxmlformats.org/officeDocument/2006/relationships/hyperlink" Target="https://doi.org/10.6018/analesps.35.1.297711" TargetMode="External" /><Relationship Id="rId3" Type="http://schemas.openxmlformats.org/officeDocument/2006/relationships/numbering" Target="numbering.xml" /></Relationships>
</file>

<file path=word/charts/_rels/chart1.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10.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xlsx" /></Relationships>
</file>

<file path=word/charts/_rels/chart12.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13.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14.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15.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16.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17.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18.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19.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2.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20.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21.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3.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4.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5.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6.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7.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8.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_rels/chart9.xml.rels><?xml version="1.0" encoding="UTF-8" standalone="yes"?>
<Relationships xmlns="http://schemas.openxmlformats.org/package/2006/relationships"><Relationship Id="rId1" Type="http://schemas.openxmlformats.org/officeDocument/2006/relationships/oleObject" Target="file:///F:\proyecto%20laura\CUADRO%2016-09-19%20(1)%20(2).xlsx" TargetMode="Externa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400" b="0" i="0" u="none" strike="noStrike" kern="1200" spc="0" baseline="0">
                <a:solidFill>
                  <a:schemeClr val="tx1">
                    <a:lumMod val="65000"/>
                    <a:lumOff val="35000"/>
                  </a:schemeClr>
                </a:solidFill>
                <a:latin typeface="+mn-lt"/>
                <a:ea typeface="+mn-ea"/>
                <a:cs typeface="+mn-cs"/>
              </a:defRPr>
            </a:pPr>
            <a:r>
              <a:rPr lang="es-CO"/>
              <a:t>Riesgo Psicosocial Intralaboral</a:t>
            </a:r>
          </a:p>
        </c:rich>
      </c:tx>
      <c:overlay val="0"/>
      <c:spPr>
        <a:noFill/>
        <a:ln>
          <a:noFill/>
        </a:ln>
        <a:effectLst/>
      </c:spPr>
    </c:title>
    <c:autoTitleDeleted val="0"/>
    <c:plotArea>
      <c:layout/>
      <c:doughnutChart>
        <c:varyColors val="1"/>
        <c:ser>
          <c:idx val="0"/>
          <c:order val="0"/>
          <c:spPr>
            <a:noFill/>
            <a:effectLst>
              <a:outerShdw blurRad="50800" dist="38100" dir="8100000" algn="tr" rotWithShape="0">
                <a:prstClr val="black">
                  <a:alpha val="40000"/>
                </a:prstClr>
              </a:outerShdw>
            </a:effectLst>
          </c:spPr>
          <c:dPt>
            <c:idx val="0"/>
            <c:bubble3D val="0"/>
            <c:spPr>
              <a:noFill/>
              <a:ln w="19050">
                <a:solidFill>
                  <a:schemeClr val="lt1"/>
                </a:solidFill>
              </a:ln>
              <a:effectLst>
                <a:outerShdw blurRad="50800" dist="38100" dir="8100000" algn="tr" rotWithShape="0">
                  <a:prstClr val="black">
                    <a:alpha val="40000"/>
                  </a:prstClr>
                </a:outerShdw>
              </a:effectLst>
            </c:spPr>
            <c:extLst>
              <c:ext xmlns:c16="http://schemas.microsoft.com/office/drawing/2014/chart" uri="{C3380CC4-5D6E-409C-BE32-E72D297353CC}">
                <c16:uniqueId val="{00000001-4228-446F-99E1-874CB13D5898}"/>
              </c:ext>
            </c:extLst>
          </c:dPt>
          <c:dPt>
            <c:idx val="1"/>
            <c:bubble3D val="0"/>
            <c:spPr>
              <a:noFill/>
              <a:ln w="19050">
                <a:solidFill>
                  <a:schemeClr val="lt1"/>
                </a:solidFill>
              </a:ln>
              <a:effectLst>
                <a:outerShdw blurRad="50800" dist="38100" dir="8100000" algn="tr" rotWithShape="0">
                  <a:prstClr val="black">
                    <a:alpha val="40000"/>
                  </a:prstClr>
                </a:outerShdw>
              </a:effectLst>
            </c:spPr>
            <c:extLst>
              <c:ext xmlns:c16="http://schemas.microsoft.com/office/drawing/2014/chart" uri="{C3380CC4-5D6E-409C-BE32-E72D297353CC}">
                <c16:uniqueId val="{00000003-4228-446F-99E1-874CB13D5898}"/>
              </c:ext>
            </c:extLst>
          </c:dPt>
          <c:dPt>
            <c:idx val="2"/>
            <c:bubble3D val="0"/>
            <c:spPr>
              <a:noFill/>
              <a:ln w="19050">
                <a:solidFill>
                  <a:schemeClr val="lt1"/>
                </a:solidFill>
              </a:ln>
              <a:effectLst>
                <a:outerShdw blurRad="50800" dist="38100" dir="8100000" algn="tr" rotWithShape="0">
                  <a:prstClr val="black">
                    <a:alpha val="40000"/>
                  </a:prstClr>
                </a:outerShdw>
              </a:effectLst>
            </c:spPr>
            <c:extLst>
              <c:ext xmlns:c16="http://schemas.microsoft.com/office/drawing/2014/chart" uri="{C3380CC4-5D6E-409C-BE32-E72D297353CC}">
                <c16:uniqueId val="{00000005-4228-446F-99E1-874CB13D5898}"/>
              </c:ext>
            </c:extLst>
          </c:dPt>
          <c:dPt>
            <c:idx val="3"/>
            <c:bubble3D val="0"/>
            <c:spPr>
              <a:solidFill>
                <a:schemeClr val="accent4">
                  <a:lumMod val="40000"/>
                  <a:lumOff val="60000"/>
                </a:schemeClr>
              </a:solidFill>
              <a:ln w="19050">
                <a:solidFill>
                  <a:schemeClr val="lt1"/>
                </a:solidFill>
              </a:ln>
              <a:effectLst>
                <a:outerShdw blurRad="50800" dist="38100" dir="8100000" algn="tr" rotWithShape="0">
                  <a:prstClr val="black">
                    <a:alpha val="40000"/>
                  </a:prstClr>
                </a:outerShdw>
              </a:effectLst>
            </c:spPr>
            <c:extLst>
              <c:ext xmlns:c16="http://schemas.microsoft.com/office/drawing/2014/chart" uri="{C3380CC4-5D6E-409C-BE32-E72D297353CC}">
                <c16:uniqueId val="{00000007-4228-446F-99E1-874CB13D5898}"/>
              </c:ext>
            </c:extLst>
          </c:dPt>
          <c:dPt>
            <c:idx val="4"/>
            <c:bubble3D val="0"/>
            <c:spPr>
              <a:noFill/>
              <a:ln w="19050">
                <a:solidFill>
                  <a:schemeClr val="lt1"/>
                </a:solidFill>
              </a:ln>
              <a:effectLst>
                <a:outerShdw blurRad="50800" dist="38100" dir="8100000" algn="tr" rotWithShape="0">
                  <a:prstClr val="black">
                    <a:alpha val="40000"/>
                  </a:prstClr>
                </a:outerShdw>
              </a:effectLst>
            </c:spPr>
            <c:extLst>
              <c:ext xmlns:c16="http://schemas.microsoft.com/office/drawing/2014/chart" uri="{C3380CC4-5D6E-409C-BE32-E72D297353CC}">
                <c16:uniqueId val="{00000009-4228-446F-99E1-874CB13D5898}"/>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tx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Hoja3!$AO$3:$AO$7</c:f>
              <c:strCache>
                <c:ptCount val="5"/>
                <c:pt idx="0">
                  <c:v>Sin Riesgo</c:v>
                </c:pt>
                <c:pt idx="1">
                  <c:v>Riesgo Bajo</c:v>
                </c:pt>
                <c:pt idx="2">
                  <c:v>Riesgo Medio</c:v>
                </c:pt>
                <c:pt idx="3">
                  <c:v>Riesgo Alto</c:v>
                </c:pt>
                <c:pt idx="4">
                  <c:v>Riesgo Muy Alto</c:v>
                </c:pt>
              </c:strCache>
            </c:strRef>
          </c:cat>
          <c:val>
            <c:numRef>
              <c:f>Hoja3!$AP$3:$AP$7</c:f>
              <c:numCache>
                <c:formatCode>0%</c:formatCode>
                <c:ptCount val="5"/>
                <c:pt idx="0">
                  <c:v>0</c:v>
                </c:pt>
                <c:pt idx="1">
                  <c:v>0</c:v>
                </c:pt>
                <c:pt idx="2">
                  <c:v>0</c:v>
                </c:pt>
                <c:pt idx="3">
                  <c:v>1</c:v>
                </c:pt>
                <c:pt idx="4">
                  <c:v>0</c:v>
                </c:pt>
              </c:numCache>
            </c:numRef>
          </c:val>
          <c:extLst>
            <c:ext xmlns:c16="http://schemas.microsoft.com/office/drawing/2014/chart" uri="{C3380CC4-5D6E-409C-BE32-E72D297353CC}">
              <c16:uniqueId val="{0000000A-4228-446F-99E1-874CB13D5898}"/>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lang="es-MX" sz="900" b="0" i="0" u="none" strike="noStrike" kern="1200" baseline="0">
              <a:solidFill>
                <a:schemeClr val="tx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a:gsLst>
        <a:gs pos="0">
          <a:schemeClr val="accent3">
            <a:lumMod val="20000"/>
            <a:lumOff val="80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a:outerShdw blurRad="50800" dist="38100" dir="10800000" algn="r" rotWithShape="0">
        <a:prstClr val="black">
          <a:alpha val="40000"/>
        </a:prstClr>
      </a:outerShdw>
    </a:effectLst>
  </c:spPr>
  <c:txPr>
    <a:bodyPr/>
    <a:lstStyle/>
    <a:p>
      <a:pPr>
        <a:defRPr/>
      </a:pPr>
      <a:endParaRPr lang="es-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Oportunidades</a:t>
            </a:r>
            <a:r>
              <a:rPr lang="es-CO" baseline="0"/>
              <a:t> de Desarrollo y Uso de Habilidades y Conocimientos</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A08A-48C3-88FE-F7B8FC3414A6}"/>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A08A-48C3-88FE-F7B8FC3414A6}"/>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A08A-48C3-88FE-F7B8FC3414A6}"/>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A08A-48C3-88FE-F7B8FC3414A6}"/>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A08A-48C3-88FE-F7B8FC3414A6}"/>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Hoja3!$M$3:$M$7</c:f>
              <c:strCache>
                <c:ptCount val="5"/>
                <c:pt idx="0">
                  <c:v>Sin Riesgo</c:v>
                </c:pt>
                <c:pt idx="1">
                  <c:v>Riesgo Bajo</c:v>
                </c:pt>
                <c:pt idx="2">
                  <c:v>Riesgo Medio</c:v>
                </c:pt>
                <c:pt idx="3">
                  <c:v>Riesgo Alto</c:v>
                </c:pt>
                <c:pt idx="4">
                  <c:v>Riesgo Muy Alto</c:v>
                </c:pt>
              </c:strCache>
            </c:strRef>
          </c:cat>
          <c:val>
            <c:numRef>
              <c:f>Hoja3!$N$3:$N$7</c:f>
              <c:numCache>
                <c:formatCode>0%</c:formatCode>
                <c:ptCount val="5"/>
                <c:pt idx="0">
                  <c:v>0.52</c:v>
                </c:pt>
                <c:pt idx="1">
                  <c:v>0.28000000000000008</c:v>
                </c:pt>
                <c:pt idx="2">
                  <c:v>0.18000000000000024</c:v>
                </c:pt>
                <c:pt idx="3">
                  <c:v>2.0000000000000011E-2</c:v>
                </c:pt>
                <c:pt idx="4">
                  <c:v>0</c:v>
                </c:pt>
              </c:numCache>
            </c:numRef>
          </c:val>
          <c:extLst>
            <c:ext xmlns:c16="http://schemas.microsoft.com/office/drawing/2014/chart" uri="{C3380CC4-5D6E-409C-BE32-E72D297353CC}">
              <c16:uniqueId val="{0000000A-A08A-48C3-88FE-F7B8FC3414A6}"/>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40000"/>
            <a:lumOff val="60000"/>
            <a:shade val="30000"/>
            <a:satMod val="115000"/>
          </a:schemeClr>
        </a:gs>
        <a:gs pos="50000">
          <a:schemeClr val="accent6">
            <a:lumMod val="40000"/>
            <a:lumOff val="60000"/>
            <a:shade val="67500"/>
            <a:satMod val="115000"/>
          </a:schemeClr>
        </a:gs>
        <a:gs pos="100000">
          <a:schemeClr val="accent6">
            <a:lumMod val="40000"/>
            <a:lumOff val="6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dir="13500000" algn="br" rotWithShape="0">
        <a:prstClr val="black">
          <a:alpha val="40000"/>
        </a:prstClr>
      </a:outerShdw>
    </a:effectLst>
  </c:spPr>
  <c:txPr>
    <a:bodyPr/>
    <a:lstStyle/>
    <a:p>
      <a:pPr>
        <a:defRPr/>
      </a:pPr>
      <a:endParaRPr lang="es-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Control</a:t>
            </a:r>
            <a:r>
              <a:rPr lang="es-CO" baseline="0"/>
              <a:t> y Autonomía sobre el Trabajo</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71D0-4C9F-9CC6-4E2C1D672F82}"/>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71D0-4C9F-9CC6-4E2C1D672F82}"/>
              </c:ext>
            </c:extLst>
          </c:dPt>
          <c:dPt>
            <c:idx val="2"/>
            <c:bubble3D val="0"/>
            <c:spPr>
              <a:solidFill>
                <a:srgbClr val="0070C0"/>
              </a:solidFill>
              <a:ln w="19050">
                <a:solidFill>
                  <a:schemeClr val="lt1"/>
                </a:solidFill>
              </a:ln>
              <a:effectLst/>
            </c:spPr>
            <c:extLst>
              <c:ext xmlns:c16="http://schemas.microsoft.com/office/drawing/2014/chart" uri="{C3380CC4-5D6E-409C-BE32-E72D297353CC}">
                <c16:uniqueId val="{00000005-71D0-4C9F-9CC6-4E2C1D672F82}"/>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71D0-4C9F-9CC6-4E2C1D672F82}"/>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71D0-4C9F-9CC6-4E2C1D672F82}"/>
              </c:ext>
            </c:extLst>
          </c:dPt>
          <c:dLbls>
            <c:dLbl>
              <c:idx val="1"/>
              <c:layout>
                <c:manualLayout>
                  <c:x val="-5.0925337632080569E-17"/>
                  <c:y val="-1.8518518518518566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71D0-4C9F-9CC6-4E2C1D672F82}"/>
                </c:ext>
              </c:extLst>
            </c:dLbl>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Hoja3!$O$3:$O$7</c:f>
              <c:strCache>
                <c:ptCount val="5"/>
                <c:pt idx="0">
                  <c:v>Sin Riesgo</c:v>
                </c:pt>
                <c:pt idx="1">
                  <c:v>Riesgo Bajo</c:v>
                </c:pt>
                <c:pt idx="2">
                  <c:v>Riesgo Medio</c:v>
                </c:pt>
                <c:pt idx="3">
                  <c:v>Riesgo Alto</c:v>
                </c:pt>
                <c:pt idx="4">
                  <c:v>Riesgo Muy Alto</c:v>
                </c:pt>
              </c:strCache>
            </c:strRef>
          </c:cat>
          <c:val>
            <c:numRef>
              <c:f>Hoja3!$P$3:$P$7</c:f>
              <c:numCache>
                <c:formatCode>0%</c:formatCode>
                <c:ptCount val="5"/>
                <c:pt idx="0">
                  <c:v>0</c:v>
                </c:pt>
                <c:pt idx="1">
                  <c:v>0</c:v>
                </c:pt>
                <c:pt idx="2">
                  <c:v>0.68</c:v>
                </c:pt>
                <c:pt idx="3">
                  <c:v>0.28000000000000008</c:v>
                </c:pt>
                <c:pt idx="4">
                  <c:v>4.0000000000000022E-2</c:v>
                </c:pt>
              </c:numCache>
            </c:numRef>
          </c:val>
          <c:extLst>
            <c:ext xmlns:c16="http://schemas.microsoft.com/office/drawing/2014/chart" uri="{C3380CC4-5D6E-409C-BE32-E72D297353CC}">
              <c16:uniqueId val="{0000000A-71D0-4C9F-9CC6-4E2C1D672F82}"/>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40000"/>
            <a:lumOff val="60000"/>
            <a:shade val="30000"/>
            <a:satMod val="115000"/>
          </a:schemeClr>
        </a:gs>
        <a:gs pos="50000">
          <a:schemeClr val="accent6">
            <a:lumMod val="40000"/>
            <a:lumOff val="60000"/>
            <a:shade val="67500"/>
            <a:satMod val="115000"/>
          </a:schemeClr>
        </a:gs>
        <a:gs pos="100000">
          <a:schemeClr val="accent6">
            <a:lumMod val="40000"/>
            <a:lumOff val="6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dir="5400000" algn="t" rotWithShape="0">
        <a:prstClr val="black">
          <a:alpha val="40000"/>
        </a:prstClr>
      </a:outerShdw>
    </a:effectLst>
  </c:spPr>
  <c:txPr>
    <a:bodyPr/>
    <a:lstStyle/>
    <a:p>
      <a:pPr>
        <a:defRPr/>
      </a:pPr>
      <a:endParaRPr lang="es-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Demanda</a:t>
            </a:r>
            <a:r>
              <a:rPr lang="es-CO" baseline="0"/>
              <a:t> del Trabajo</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196F-4835-BCAB-99D2EFAA8295}"/>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196F-4835-BCAB-99D2EFAA8295}"/>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196F-4835-BCAB-99D2EFAA8295}"/>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196F-4835-BCAB-99D2EFAA8295}"/>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196F-4835-BCAB-99D2EFAA8295}"/>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Hoja3!$AK$3:$AK$7</c:f>
              <c:strCache>
                <c:ptCount val="5"/>
                <c:pt idx="0">
                  <c:v>Sin Riesgo</c:v>
                </c:pt>
                <c:pt idx="1">
                  <c:v>Riesgo Bajo</c:v>
                </c:pt>
                <c:pt idx="2">
                  <c:v>Riesgo Medio</c:v>
                </c:pt>
                <c:pt idx="3">
                  <c:v>Riesgo Alto</c:v>
                </c:pt>
                <c:pt idx="4">
                  <c:v>Riesgo Muy Alto</c:v>
                </c:pt>
              </c:strCache>
            </c:strRef>
          </c:cat>
          <c:val>
            <c:numRef>
              <c:f>Hoja3!$AL$3:$AL$7</c:f>
              <c:numCache>
                <c:formatCode>0%</c:formatCode>
                <c:ptCount val="5"/>
                <c:pt idx="0">
                  <c:v>0</c:v>
                </c:pt>
                <c:pt idx="1">
                  <c:v>0</c:v>
                </c:pt>
                <c:pt idx="2">
                  <c:v>0</c:v>
                </c:pt>
                <c:pt idx="3">
                  <c:v>0</c:v>
                </c:pt>
                <c:pt idx="4">
                  <c:v>1</c:v>
                </c:pt>
              </c:numCache>
            </c:numRef>
          </c:val>
          <c:extLst>
            <c:ext xmlns:c16="http://schemas.microsoft.com/office/drawing/2014/chart" uri="{C3380CC4-5D6E-409C-BE32-E72D297353CC}">
              <c16:uniqueId val="{0000000A-196F-4835-BCAB-99D2EFAA8295}"/>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accent6">
        <a:lumMod val="40000"/>
        <a:lumOff val="60000"/>
      </a:schemeClr>
    </a:solidFill>
    <a:ln w="9525" cap="flat" cmpd="sng" algn="ctr">
      <a:solidFill>
        <a:schemeClr val="dk1">
          <a:lumMod val="15000"/>
          <a:lumOff val="85000"/>
        </a:schemeClr>
      </a:solidFill>
      <a:round/>
    </a:ln>
    <a:effectLst>
      <a:outerShdw blurRad="50800" dist="38100" dir="2700000" algn="tl" rotWithShape="0">
        <a:prstClr val="black">
          <a:alpha val="40000"/>
        </a:prstClr>
      </a:outerShdw>
    </a:effectLst>
  </c:spPr>
  <c:txPr>
    <a:bodyPr/>
    <a:lstStyle/>
    <a:p>
      <a:pPr>
        <a:defRPr/>
      </a:pPr>
      <a:endParaRPr lang="es-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Demanda Ambiental y</a:t>
            </a:r>
            <a:r>
              <a:rPr lang="es-CO" baseline="0"/>
              <a:t> de Esfuerzo Físico</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AB7A-4343-ADB3-BC7E4492631F}"/>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AB7A-4343-ADB3-BC7E4492631F}"/>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AB7A-4343-ADB3-BC7E4492631F}"/>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AB7A-4343-ADB3-BC7E4492631F}"/>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AB7A-4343-ADB3-BC7E4492631F}"/>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Hoja3!$Q$3:$Q$7</c:f>
              <c:strCache>
                <c:ptCount val="5"/>
                <c:pt idx="0">
                  <c:v>Sin Riesgo</c:v>
                </c:pt>
                <c:pt idx="1">
                  <c:v>Riesgo Bajo</c:v>
                </c:pt>
                <c:pt idx="2">
                  <c:v>Riesgo Medio</c:v>
                </c:pt>
                <c:pt idx="3">
                  <c:v>Riesgo Alto</c:v>
                </c:pt>
                <c:pt idx="4">
                  <c:v>Riesgo Muy Alto</c:v>
                </c:pt>
              </c:strCache>
            </c:strRef>
          </c:cat>
          <c:val>
            <c:numRef>
              <c:f>Hoja3!$R$3:$R$7</c:f>
              <c:numCache>
                <c:formatCode>0%</c:formatCode>
                <c:ptCount val="5"/>
                <c:pt idx="0">
                  <c:v>0</c:v>
                </c:pt>
                <c:pt idx="1">
                  <c:v>0</c:v>
                </c:pt>
                <c:pt idx="2">
                  <c:v>0</c:v>
                </c:pt>
                <c:pt idx="3">
                  <c:v>0.60000000000000064</c:v>
                </c:pt>
                <c:pt idx="4">
                  <c:v>0.4</c:v>
                </c:pt>
              </c:numCache>
            </c:numRef>
          </c:val>
          <c:extLst>
            <c:ext xmlns:c16="http://schemas.microsoft.com/office/drawing/2014/chart" uri="{C3380CC4-5D6E-409C-BE32-E72D297353CC}">
              <c16:uniqueId val="{0000000A-AB7A-4343-ADB3-BC7E4492631F}"/>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3">
            <a:lumMod val="20000"/>
            <a:lumOff val="80000"/>
            <a:shade val="30000"/>
            <a:satMod val="115000"/>
          </a:schemeClr>
        </a:gs>
        <a:gs pos="50000">
          <a:schemeClr val="accent3">
            <a:lumMod val="20000"/>
            <a:lumOff val="80000"/>
            <a:shade val="67500"/>
            <a:satMod val="115000"/>
          </a:schemeClr>
        </a:gs>
        <a:gs pos="100000">
          <a:schemeClr val="accent3">
            <a:lumMod val="20000"/>
            <a:lumOff val="8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algn="l" rotWithShape="0">
        <a:prstClr val="black">
          <a:alpha val="40000"/>
        </a:prstClr>
      </a:outerShdw>
    </a:effectLst>
  </c:spPr>
  <c:txPr>
    <a:bodyPr/>
    <a:lstStyle/>
    <a:p>
      <a:pPr>
        <a:defRPr/>
      </a:pPr>
      <a:endParaRPr lang="es-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Demandas</a:t>
            </a:r>
            <a:r>
              <a:rPr lang="es-CO" baseline="0"/>
              <a:t> Emocionales</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5DDA-4436-87B8-B74ADB554E14}"/>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5DDA-4436-87B8-B74ADB554E14}"/>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5DDA-4436-87B8-B74ADB554E14}"/>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5DDA-4436-87B8-B74ADB554E14}"/>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5DDA-4436-87B8-B74ADB554E14}"/>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Hoja3!$S$3:$S$7</c:f>
              <c:strCache>
                <c:ptCount val="5"/>
                <c:pt idx="0">
                  <c:v>Sin Riesgo</c:v>
                </c:pt>
                <c:pt idx="1">
                  <c:v>Riesgo Bajo</c:v>
                </c:pt>
                <c:pt idx="2">
                  <c:v>Riesgo Medio</c:v>
                </c:pt>
                <c:pt idx="3">
                  <c:v>Riesgo Alto</c:v>
                </c:pt>
                <c:pt idx="4">
                  <c:v>Riesgo Muy Alto</c:v>
                </c:pt>
              </c:strCache>
            </c:strRef>
          </c:cat>
          <c:val>
            <c:numRef>
              <c:f>Hoja3!$T$3:$T$7</c:f>
              <c:numCache>
                <c:formatCode>0%</c:formatCode>
                <c:ptCount val="5"/>
                <c:pt idx="0">
                  <c:v>0</c:v>
                </c:pt>
                <c:pt idx="1">
                  <c:v>0</c:v>
                </c:pt>
                <c:pt idx="2">
                  <c:v>0</c:v>
                </c:pt>
                <c:pt idx="3">
                  <c:v>0</c:v>
                </c:pt>
                <c:pt idx="4">
                  <c:v>1</c:v>
                </c:pt>
              </c:numCache>
            </c:numRef>
          </c:val>
          <c:extLst>
            <c:ext xmlns:c16="http://schemas.microsoft.com/office/drawing/2014/chart" uri="{C3380CC4-5D6E-409C-BE32-E72D297353CC}">
              <c16:uniqueId val="{0000000A-5DDA-4436-87B8-B74ADB554E14}"/>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3">
            <a:lumMod val="20000"/>
            <a:lumOff val="80000"/>
            <a:shade val="30000"/>
            <a:satMod val="115000"/>
          </a:schemeClr>
        </a:gs>
        <a:gs pos="50000">
          <a:schemeClr val="accent3">
            <a:lumMod val="20000"/>
            <a:lumOff val="80000"/>
            <a:shade val="67500"/>
            <a:satMod val="115000"/>
          </a:schemeClr>
        </a:gs>
        <a:gs pos="100000">
          <a:schemeClr val="accent3">
            <a:lumMod val="20000"/>
            <a:lumOff val="80000"/>
            <a:shade val="100000"/>
            <a:satMod val="115000"/>
          </a:schemeClr>
        </a:gs>
      </a:gsLst>
      <a:lin ang="13500000" scaled="1"/>
      <a:tileRect/>
    </a:gradFill>
    <a:ln w="9525" cap="flat" cmpd="sng" algn="ctr">
      <a:solidFill>
        <a:schemeClr val="dk1">
          <a:lumMod val="15000"/>
          <a:lumOff val="85000"/>
        </a:schemeClr>
      </a:solidFill>
      <a:round/>
    </a:ln>
    <a:effectLst/>
  </c:spPr>
  <c:txPr>
    <a:bodyPr/>
    <a:lstStyle/>
    <a:p>
      <a:pPr>
        <a:defRPr/>
      </a:pPr>
      <a:endParaRPr lang="es-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Demandas</a:t>
            </a:r>
            <a:r>
              <a:rPr lang="es-CO" baseline="0"/>
              <a:t> Cuantitativas</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9C6A-4DBB-96DE-96F32B147649}"/>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9C6A-4DBB-96DE-96F32B147649}"/>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9C6A-4DBB-96DE-96F32B147649}"/>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9C6A-4DBB-96DE-96F32B147649}"/>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9C6A-4DBB-96DE-96F32B147649}"/>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Hoja3!$U$3:$U$7</c:f>
              <c:strCache>
                <c:ptCount val="5"/>
                <c:pt idx="0">
                  <c:v>Sin Riesgo</c:v>
                </c:pt>
                <c:pt idx="1">
                  <c:v>Riesgo Bajo</c:v>
                </c:pt>
                <c:pt idx="2">
                  <c:v>Riesgo Medio</c:v>
                </c:pt>
                <c:pt idx="3">
                  <c:v>Riesgo Alto</c:v>
                </c:pt>
                <c:pt idx="4">
                  <c:v>Riesgo Muy Alto</c:v>
                </c:pt>
              </c:strCache>
            </c:strRef>
          </c:cat>
          <c:val>
            <c:numRef>
              <c:f>Hoja3!$V$3:$V$7</c:f>
              <c:numCache>
                <c:formatCode>0%</c:formatCode>
                <c:ptCount val="5"/>
                <c:pt idx="0">
                  <c:v>0</c:v>
                </c:pt>
                <c:pt idx="1">
                  <c:v>2.0000000000000011E-2</c:v>
                </c:pt>
                <c:pt idx="2">
                  <c:v>0.24000000000000021</c:v>
                </c:pt>
                <c:pt idx="3">
                  <c:v>0.22</c:v>
                </c:pt>
                <c:pt idx="4">
                  <c:v>0.52</c:v>
                </c:pt>
              </c:numCache>
            </c:numRef>
          </c:val>
          <c:extLst>
            <c:ext xmlns:c16="http://schemas.microsoft.com/office/drawing/2014/chart" uri="{C3380CC4-5D6E-409C-BE32-E72D297353CC}">
              <c16:uniqueId val="{0000000A-9C6A-4DBB-96DE-96F32B147649}"/>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20000"/>
            <a:lumOff val="80000"/>
            <a:shade val="30000"/>
            <a:satMod val="115000"/>
          </a:schemeClr>
        </a:gs>
        <a:gs pos="50000">
          <a:schemeClr val="accent6">
            <a:lumMod val="20000"/>
            <a:lumOff val="80000"/>
            <a:shade val="67500"/>
            <a:satMod val="115000"/>
          </a:schemeClr>
        </a:gs>
        <a:gs pos="100000">
          <a:schemeClr val="accent6">
            <a:lumMod val="20000"/>
            <a:lumOff val="80000"/>
            <a:shade val="100000"/>
            <a:satMod val="115000"/>
          </a:schemeClr>
        </a:gs>
      </a:gsLst>
      <a:lin ang="18900000" scaled="1"/>
      <a:tileRect/>
    </a:gradFill>
    <a:ln w="9525" cap="flat" cmpd="sng" algn="ctr">
      <a:solidFill>
        <a:schemeClr val="dk1">
          <a:lumMod val="15000"/>
          <a:lumOff val="85000"/>
        </a:schemeClr>
      </a:solidFill>
      <a:round/>
    </a:ln>
    <a:effectLst>
      <a:outerShdw blurRad="50800" dist="38100" dir="5400000" algn="t" rotWithShape="0">
        <a:prstClr val="black">
          <a:alpha val="40000"/>
        </a:prstClr>
      </a:outerShdw>
    </a:effectLst>
  </c:spPr>
  <c:txPr>
    <a:bodyPr/>
    <a:lstStyle/>
    <a:p>
      <a:pPr>
        <a:defRPr/>
      </a:pPr>
      <a:endParaRPr lang="es-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Influencia</a:t>
            </a:r>
            <a:r>
              <a:rPr lang="es-CO" baseline="0"/>
              <a:t> del Trabajo sobre el Entorno Extralaboral</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FE73-40F2-815A-0CB2F152683D}"/>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FE73-40F2-815A-0CB2F152683D}"/>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FE73-40F2-815A-0CB2F152683D}"/>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FE73-40F2-815A-0CB2F152683D}"/>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FE73-40F2-815A-0CB2F152683D}"/>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Hoja3!$W$3:$W$7</c:f>
              <c:strCache>
                <c:ptCount val="5"/>
                <c:pt idx="0">
                  <c:v>Sin Riesgo</c:v>
                </c:pt>
                <c:pt idx="1">
                  <c:v>Riesgo Bajo</c:v>
                </c:pt>
                <c:pt idx="2">
                  <c:v>Riesgo Medio</c:v>
                </c:pt>
                <c:pt idx="3">
                  <c:v>Riesgo Alto</c:v>
                </c:pt>
                <c:pt idx="4">
                  <c:v>Riesgo Muy Alto</c:v>
                </c:pt>
              </c:strCache>
            </c:strRef>
          </c:cat>
          <c:val>
            <c:numRef>
              <c:f>Hoja3!$X$3:$X$7</c:f>
              <c:numCache>
                <c:formatCode>0%</c:formatCode>
                <c:ptCount val="5"/>
                <c:pt idx="0">
                  <c:v>0.16</c:v>
                </c:pt>
                <c:pt idx="1">
                  <c:v>0.52</c:v>
                </c:pt>
                <c:pt idx="2">
                  <c:v>0.14000000000000001</c:v>
                </c:pt>
                <c:pt idx="3">
                  <c:v>0.18000000000000024</c:v>
                </c:pt>
                <c:pt idx="4">
                  <c:v>0</c:v>
                </c:pt>
              </c:numCache>
            </c:numRef>
          </c:val>
          <c:extLst>
            <c:ext xmlns:c16="http://schemas.microsoft.com/office/drawing/2014/chart" uri="{C3380CC4-5D6E-409C-BE32-E72D297353CC}">
              <c16:uniqueId val="{0000000A-FE73-40F2-815A-0CB2F152683D}"/>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20000"/>
            <a:lumOff val="80000"/>
            <a:shade val="30000"/>
            <a:satMod val="115000"/>
          </a:schemeClr>
        </a:gs>
        <a:gs pos="50000">
          <a:schemeClr val="accent6">
            <a:lumMod val="20000"/>
            <a:lumOff val="80000"/>
            <a:shade val="67500"/>
            <a:satMod val="115000"/>
          </a:schemeClr>
        </a:gs>
        <a:gs pos="100000">
          <a:schemeClr val="accent6">
            <a:lumMod val="20000"/>
            <a:lumOff val="80000"/>
            <a:shade val="100000"/>
            <a:satMod val="115000"/>
          </a:schemeClr>
        </a:gs>
      </a:gsLst>
      <a:lin ang="18900000" scaled="1"/>
      <a:tileRect/>
    </a:gradFill>
    <a:ln w="9525" cap="flat" cmpd="sng" algn="ctr">
      <a:solidFill>
        <a:schemeClr val="dk1">
          <a:lumMod val="15000"/>
          <a:lumOff val="85000"/>
        </a:schemeClr>
      </a:solidFill>
      <a:round/>
    </a:ln>
    <a:effectLst>
      <a:outerShdw blurRad="50800" dist="38100" dir="10800000" algn="r" rotWithShape="0">
        <a:prstClr val="black">
          <a:alpha val="40000"/>
        </a:prstClr>
      </a:outerShdw>
    </a:effectLst>
  </c:spPr>
  <c:txPr>
    <a:bodyPr/>
    <a:lstStyle/>
    <a:p>
      <a:pPr>
        <a:defRPr/>
      </a:pPr>
      <a:endParaRPr lang="es-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Demandas de Carga Mental</a:t>
            </a:r>
            <a:r>
              <a:rPr lang="es-CO" baseline="0"/>
              <a:t> </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28A2-489D-ADDE-BD99909BE2BC}"/>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28A2-489D-ADDE-BD99909BE2BC}"/>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28A2-489D-ADDE-BD99909BE2BC}"/>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28A2-489D-ADDE-BD99909BE2BC}"/>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28A2-489D-ADDE-BD99909BE2BC}"/>
              </c:ext>
            </c:extLst>
          </c:dPt>
          <c:dLbls>
            <c:dLbl>
              <c:idx val="1"/>
              <c:layout>
                <c:manualLayout>
                  <c:x val="2.7777777777777471E-3"/>
                  <c:y val="4.6296296296296446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28A2-489D-ADDE-BD99909BE2BC}"/>
                </c:ext>
              </c:extLst>
            </c:dLbl>
            <c:dLbl>
              <c:idx val="2"/>
              <c:layout>
                <c:manualLayout>
                  <c:x val="0"/>
                  <c:y val="-4.8611111111111112E-2"/>
                </c:manualLayout>
              </c:layout>
              <c:spPr>
                <a:noFill/>
                <a:ln>
                  <a:noFill/>
                </a:ln>
                <a:effectLst/>
              </c:spPr>
              <c:txPr>
                <a:bodyPr rot="0" spcFirstLastPara="1" vertOverflow="ellipsis" vert="horz" wrap="square" lIns="38100" tIns="19050" rIns="38100" bIns="19050" anchor="ctr" anchorCtr="1">
                  <a:no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extLst>
                <c:ext xmlns:c15="http://schemas.microsoft.com/office/drawing/2012/chart" uri="{CE6537A1-D6FC-4f65-9D91-7224C49458BB}">
                  <c15:layout>
                    <c:manualLayout>
                      <c:w val="4.7208442694663171E-2"/>
                      <c:h val="3.233814523184602E-2"/>
                    </c:manualLayout>
                  </c15:layout>
                </c:ext>
                <c:ext xmlns:c16="http://schemas.microsoft.com/office/drawing/2014/chart" uri="{C3380CC4-5D6E-409C-BE32-E72D297353CC}">
                  <c16:uniqueId val="{00000005-28A2-489D-ADDE-BD99909BE2BC}"/>
                </c:ext>
              </c:extLst>
            </c:dLbl>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Hoja3!$Y$3:$Y$7</c:f>
              <c:strCache>
                <c:ptCount val="5"/>
                <c:pt idx="0">
                  <c:v>Sin Riesgo</c:v>
                </c:pt>
                <c:pt idx="1">
                  <c:v>Riesgo Bajo</c:v>
                </c:pt>
                <c:pt idx="2">
                  <c:v>Riesgo Medio</c:v>
                </c:pt>
                <c:pt idx="3">
                  <c:v>Riesgo Alto</c:v>
                </c:pt>
                <c:pt idx="4">
                  <c:v>Riesgo Muy Alto</c:v>
                </c:pt>
              </c:strCache>
            </c:strRef>
          </c:cat>
          <c:val>
            <c:numRef>
              <c:f>Hoja3!$Z$3:$Z$7</c:f>
              <c:numCache>
                <c:formatCode>0%</c:formatCode>
                <c:ptCount val="5"/>
                <c:pt idx="0">
                  <c:v>0</c:v>
                </c:pt>
                <c:pt idx="1">
                  <c:v>0</c:v>
                </c:pt>
                <c:pt idx="2">
                  <c:v>2.0000000000000011E-2</c:v>
                </c:pt>
                <c:pt idx="3">
                  <c:v>0.44</c:v>
                </c:pt>
                <c:pt idx="4">
                  <c:v>0.54</c:v>
                </c:pt>
              </c:numCache>
            </c:numRef>
          </c:val>
          <c:extLst>
            <c:ext xmlns:c16="http://schemas.microsoft.com/office/drawing/2014/chart" uri="{C3380CC4-5D6E-409C-BE32-E72D297353CC}">
              <c16:uniqueId val="{0000000A-28A2-489D-ADDE-BD99909BE2BC}"/>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20000"/>
            <a:lumOff val="80000"/>
            <a:shade val="30000"/>
            <a:satMod val="115000"/>
          </a:schemeClr>
        </a:gs>
        <a:gs pos="50000">
          <a:schemeClr val="accent6">
            <a:lumMod val="20000"/>
            <a:lumOff val="80000"/>
            <a:shade val="67500"/>
            <a:satMod val="115000"/>
          </a:schemeClr>
        </a:gs>
        <a:gs pos="100000">
          <a:schemeClr val="accent6">
            <a:lumMod val="20000"/>
            <a:lumOff val="80000"/>
            <a:shade val="100000"/>
            <a:satMod val="115000"/>
          </a:schemeClr>
        </a:gs>
      </a:gsLst>
      <a:lin ang="18900000" scaled="1"/>
      <a:tileRect/>
    </a:gradFill>
    <a:ln w="9525" cap="flat" cmpd="sng" algn="ctr">
      <a:solidFill>
        <a:schemeClr val="dk1">
          <a:lumMod val="15000"/>
          <a:lumOff val="85000"/>
        </a:schemeClr>
      </a:solidFill>
      <a:round/>
    </a:ln>
    <a:effectLst>
      <a:outerShdw blurRad="50800" dist="38100" dir="8100000" algn="tr" rotWithShape="0">
        <a:prstClr val="black">
          <a:alpha val="40000"/>
        </a:prstClr>
      </a:outerShdw>
    </a:effectLst>
  </c:spPr>
  <c:txPr>
    <a:bodyPr/>
    <a:lstStyle/>
    <a:p>
      <a:pPr>
        <a:defRPr/>
      </a:pPr>
      <a:endParaRPr lang="es-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Demandas</a:t>
            </a:r>
            <a:r>
              <a:rPr lang="es-CO" baseline="0"/>
              <a:t> de la Jornada de Trabajo</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B2AF-4663-BAC6-B088F03BEAD3}"/>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B2AF-4663-BAC6-B088F03BEAD3}"/>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B2AF-4663-BAC6-B088F03BEAD3}"/>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B2AF-4663-BAC6-B088F03BEAD3}"/>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B2AF-4663-BAC6-B088F03BEAD3}"/>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Hoja3!$AA$3:$AA$7</c:f>
              <c:strCache>
                <c:ptCount val="5"/>
                <c:pt idx="0">
                  <c:v>Sin Riesgo</c:v>
                </c:pt>
                <c:pt idx="1">
                  <c:v>Riesgo Bajo</c:v>
                </c:pt>
                <c:pt idx="2">
                  <c:v>Riesgo Medio</c:v>
                </c:pt>
                <c:pt idx="3">
                  <c:v>Riesgo Alto</c:v>
                </c:pt>
                <c:pt idx="4">
                  <c:v>Riesgo Muy Alto</c:v>
                </c:pt>
              </c:strCache>
            </c:strRef>
          </c:cat>
          <c:val>
            <c:numRef>
              <c:f>Hoja3!$AB$3:$AB$7</c:f>
              <c:numCache>
                <c:formatCode>0%</c:formatCode>
                <c:ptCount val="5"/>
                <c:pt idx="0">
                  <c:v>6.0000000000000032E-2</c:v>
                </c:pt>
                <c:pt idx="1">
                  <c:v>0.52</c:v>
                </c:pt>
                <c:pt idx="2">
                  <c:v>0.30000000000000032</c:v>
                </c:pt>
                <c:pt idx="3">
                  <c:v>0.12000000000000002</c:v>
                </c:pt>
                <c:pt idx="4">
                  <c:v>0</c:v>
                </c:pt>
              </c:numCache>
            </c:numRef>
          </c:val>
          <c:extLst>
            <c:ext xmlns:c16="http://schemas.microsoft.com/office/drawing/2014/chart" uri="{C3380CC4-5D6E-409C-BE32-E72D297353CC}">
              <c16:uniqueId val="{0000000A-B2AF-4663-BAC6-B088F03BEAD3}"/>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20000"/>
            <a:lumOff val="80000"/>
            <a:shade val="30000"/>
            <a:satMod val="115000"/>
          </a:schemeClr>
        </a:gs>
        <a:gs pos="50000">
          <a:schemeClr val="accent6">
            <a:lumMod val="20000"/>
            <a:lumOff val="80000"/>
            <a:shade val="67500"/>
            <a:satMod val="115000"/>
          </a:schemeClr>
        </a:gs>
        <a:gs pos="100000">
          <a:schemeClr val="accent6">
            <a:lumMod val="20000"/>
            <a:lumOff val="8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dir="8100000" algn="tr" rotWithShape="0">
        <a:prstClr val="black">
          <a:alpha val="40000"/>
        </a:prstClr>
      </a:outerShdw>
    </a:effectLst>
  </c:spPr>
  <c:txPr>
    <a:bodyPr/>
    <a:lstStyle/>
    <a:p>
      <a:pPr>
        <a:defRPr/>
      </a:pPr>
      <a:endParaRPr lang="es-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Dominio</a:t>
            </a:r>
            <a:r>
              <a:rPr lang="es-CO" baseline="0"/>
              <a:t> Recompensa</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5C33-4FAA-A829-B53DE5C01310}"/>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5C33-4FAA-A829-B53DE5C01310}"/>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5C33-4FAA-A829-B53DE5C01310}"/>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5C33-4FAA-A829-B53DE5C01310}"/>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5C33-4FAA-A829-B53DE5C01310}"/>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Hoja3!$AM$3:$AM$7</c:f>
              <c:strCache>
                <c:ptCount val="5"/>
                <c:pt idx="0">
                  <c:v>Sin Riesgo</c:v>
                </c:pt>
                <c:pt idx="1">
                  <c:v>Riesgo Bajo</c:v>
                </c:pt>
                <c:pt idx="2">
                  <c:v>Riesgo Medio</c:v>
                </c:pt>
                <c:pt idx="3">
                  <c:v>Riesgo Alto</c:v>
                </c:pt>
                <c:pt idx="4">
                  <c:v>Riesgo Muy Alto</c:v>
                </c:pt>
              </c:strCache>
            </c:strRef>
          </c:cat>
          <c:val>
            <c:numRef>
              <c:f>Hoja3!$AN$3:$AN$7</c:f>
              <c:numCache>
                <c:formatCode>0%</c:formatCode>
                <c:ptCount val="5"/>
                <c:pt idx="0">
                  <c:v>0</c:v>
                </c:pt>
                <c:pt idx="1">
                  <c:v>0.2</c:v>
                </c:pt>
                <c:pt idx="2">
                  <c:v>0.62000000000000155</c:v>
                </c:pt>
                <c:pt idx="3">
                  <c:v>0.18000000000000024</c:v>
                </c:pt>
                <c:pt idx="4">
                  <c:v>0</c:v>
                </c:pt>
              </c:numCache>
            </c:numRef>
          </c:val>
          <c:extLst>
            <c:ext xmlns:c16="http://schemas.microsoft.com/office/drawing/2014/chart" uri="{C3380CC4-5D6E-409C-BE32-E72D297353CC}">
              <c16:uniqueId val="{0000000A-5C33-4FAA-A829-B53DE5C01310}"/>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5">
            <a:lumMod val="40000"/>
            <a:lumOff val="60000"/>
            <a:shade val="30000"/>
            <a:satMod val="115000"/>
          </a:schemeClr>
        </a:gs>
        <a:gs pos="50000">
          <a:schemeClr val="accent5">
            <a:lumMod val="40000"/>
            <a:lumOff val="60000"/>
            <a:shade val="67500"/>
            <a:satMod val="115000"/>
          </a:schemeClr>
        </a:gs>
        <a:gs pos="100000">
          <a:schemeClr val="accent5">
            <a:lumMod val="40000"/>
            <a:lumOff val="60000"/>
            <a:shade val="100000"/>
            <a:satMod val="115000"/>
          </a:schemeClr>
        </a:gs>
      </a:gsLst>
      <a:lin ang="13500000" scaled="1"/>
      <a:tileRect/>
    </a:gradFill>
    <a:ln w="9525" cap="flat" cmpd="sng" algn="ctr">
      <a:solidFill>
        <a:schemeClr val="dk1">
          <a:lumMod val="15000"/>
          <a:lumOff val="85000"/>
        </a:schemeClr>
      </a:solidFill>
      <a:round/>
    </a:ln>
    <a:effectLst>
      <a:outerShdw blurRad="63500" sx="102000" sy="102000" algn="ctr" rotWithShape="0">
        <a:prstClr val="black">
          <a:alpha val="40000"/>
        </a:prstClr>
      </a:outerShdw>
    </a:effectLst>
  </c:spPr>
  <c:txPr>
    <a:bodyPr/>
    <a:lstStyle/>
    <a:p>
      <a:pPr>
        <a:defRPr/>
      </a:pPr>
      <a:endParaRPr lang="es-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Liderazgo</a:t>
            </a:r>
            <a:r>
              <a:rPr lang="es-CO" baseline="0"/>
              <a:t> y Relaciones Sociales en el Trabajo</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79AD-40B7-A0D9-DCB87D129186}"/>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79AD-40B7-A0D9-DCB87D129186}"/>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79AD-40B7-A0D9-DCB87D129186}"/>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79AD-40B7-A0D9-DCB87D129186}"/>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79AD-40B7-A0D9-DCB87D129186}"/>
              </c:ext>
            </c:extLst>
          </c:dPt>
          <c:dLbls>
            <c:dLbl>
              <c:idx val="3"/>
              <c:layout>
                <c:manualLayout>
                  <c:x val="-5.0925337632080569E-17"/>
                  <c:y val="-4.6296296296296446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79AD-40B7-A0D9-DCB87D129186}"/>
                </c:ext>
              </c:extLst>
            </c:dLbl>
            <c:dLbl>
              <c:idx val="4"/>
              <c:layout>
                <c:manualLayout>
                  <c:x val="5.5555555555555558E-3"/>
                  <c:y val="6.481481481481510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79AD-40B7-A0D9-DCB87D129186}"/>
                </c:ext>
              </c:extLst>
            </c:dLbl>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Hoja3!$AG$3:$AG$7</c:f>
              <c:strCache>
                <c:ptCount val="5"/>
                <c:pt idx="0">
                  <c:v>Sin Riesgo</c:v>
                </c:pt>
                <c:pt idx="1">
                  <c:v>Riesgo Bajo</c:v>
                </c:pt>
                <c:pt idx="2">
                  <c:v>Riesgo Medio</c:v>
                </c:pt>
                <c:pt idx="3">
                  <c:v>Riesgo Alto</c:v>
                </c:pt>
                <c:pt idx="4">
                  <c:v>Riesgo Muy Alto</c:v>
                </c:pt>
              </c:strCache>
            </c:strRef>
          </c:cat>
          <c:val>
            <c:numRef>
              <c:f>Hoja3!$AH$3:$AH$7</c:f>
              <c:numCache>
                <c:formatCode>0%</c:formatCode>
                <c:ptCount val="5"/>
                <c:pt idx="0">
                  <c:v>2.0000000000000011E-2</c:v>
                </c:pt>
                <c:pt idx="1">
                  <c:v>0.42000000000000032</c:v>
                </c:pt>
                <c:pt idx="2">
                  <c:v>0.56000000000000005</c:v>
                </c:pt>
                <c:pt idx="3">
                  <c:v>0</c:v>
                </c:pt>
                <c:pt idx="4">
                  <c:v>0</c:v>
                </c:pt>
              </c:numCache>
            </c:numRef>
          </c:val>
          <c:extLst>
            <c:ext xmlns:c16="http://schemas.microsoft.com/office/drawing/2014/chart" uri="{C3380CC4-5D6E-409C-BE32-E72D297353CC}">
              <c16:uniqueId val="{0000000A-79AD-40B7-A0D9-DCB87D129186}"/>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2">
            <a:lumMod val="20000"/>
            <a:lumOff val="80000"/>
            <a:shade val="30000"/>
            <a:satMod val="115000"/>
          </a:schemeClr>
        </a:gs>
        <a:gs pos="50000">
          <a:schemeClr val="accent2">
            <a:lumMod val="20000"/>
            <a:lumOff val="80000"/>
            <a:shade val="67500"/>
            <a:satMod val="115000"/>
          </a:schemeClr>
        </a:gs>
        <a:gs pos="100000">
          <a:schemeClr val="accent2">
            <a:lumMod val="20000"/>
            <a:lumOff val="8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dir="5400000" algn="t" rotWithShape="0">
        <a:prstClr val="black">
          <a:alpha val="40000"/>
        </a:prstClr>
      </a:outerShdw>
    </a:effectLst>
  </c:spPr>
  <c:txPr>
    <a:bodyPr/>
    <a:lstStyle/>
    <a:p>
      <a:pPr>
        <a:defRPr/>
      </a:pPr>
      <a:endParaRPr lang="es-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Recompensas</a:t>
            </a:r>
            <a:r>
              <a:rPr lang="es-CO" baseline="0"/>
              <a:t> Derivadas de la Pertenencia a la Organización y del Trabajo que se Realiza</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65E3-4E2A-83CC-0DCCA90F096A}"/>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65E3-4E2A-83CC-0DCCA90F096A}"/>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65E3-4E2A-83CC-0DCCA90F096A}"/>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65E3-4E2A-83CC-0DCCA90F096A}"/>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65E3-4E2A-83CC-0DCCA90F096A}"/>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Hoja3!$AC$3:$AC$7</c:f>
              <c:strCache>
                <c:ptCount val="5"/>
                <c:pt idx="0">
                  <c:v>Sin Riesgo</c:v>
                </c:pt>
                <c:pt idx="1">
                  <c:v>Riesgo Bajo</c:v>
                </c:pt>
                <c:pt idx="2">
                  <c:v>Riesgo Medio</c:v>
                </c:pt>
                <c:pt idx="3">
                  <c:v>Riesgo Alto</c:v>
                </c:pt>
                <c:pt idx="4">
                  <c:v>Riesgo Muy Alto</c:v>
                </c:pt>
              </c:strCache>
            </c:strRef>
          </c:cat>
          <c:val>
            <c:numRef>
              <c:f>Hoja3!$AD$3:$AD$7</c:f>
              <c:numCache>
                <c:formatCode>0%</c:formatCode>
                <c:ptCount val="5"/>
                <c:pt idx="0">
                  <c:v>2.0000000000000011E-2</c:v>
                </c:pt>
                <c:pt idx="1">
                  <c:v>0.28000000000000008</c:v>
                </c:pt>
                <c:pt idx="2">
                  <c:v>0.32000000000000089</c:v>
                </c:pt>
                <c:pt idx="3">
                  <c:v>0.30000000000000032</c:v>
                </c:pt>
                <c:pt idx="4">
                  <c:v>8.0000000000000043E-2</c:v>
                </c:pt>
              </c:numCache>
            </c:numRef>
          </c:val>
          <c:extLst>
            <c:ext xmlns:c16="http://schemas.microsoft.com/office/drawing/2014/chart" uri="{C3380CC4-5D6E-409C-BE32-E72D297353CC}">
              <c16:uniqueId val="{0000000A-65E3-4E2A-83CC-0DCCA90F096A}"/>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5">
            <a:lumMod val="40000"/>
            <a:lumOff val="60000"/>
            <a:shade val="30000"/>
            <a:satMod val="115000"/>
          </a:schemeClr>
        </a:gs>
        <a:gs pos="50000">
          <a:schemeClr val="accent5">
            <a:lumMod val="40000"/>
            <a:lumOff val="60000"/>
            <a:shade val="67500"/>
            <a:satMod val="115000"/>
          </a:schemeClr>
        </a:gs>
        <a:gs pos="100000">
          <a:schemeClr val="accent5">
            <a:lumMod val="40000"/>
            <a:lumOff val="6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dir="13500000" algn="br" rotWithShape="0">
        <a:prstClr val="black">
          <a:alpha val="40000"/>
        </a:prstClr>
      </a:outerShdw>
    </a:effectLst>
  </c:spPr>
  <c:txPr>
    <a:bodyPr/>
    <a:lstStyle/>
    <a:p>
      <a:pPr>
        <a:defRPr/>
      </a:pPr>
      <a:endParaRPr lang="es-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Reconocimiento</a:t>
            </a:r>
            <a:r>
              <a:rPr lang="es-CO" baseline="0"/>
              <a:t> y Compensación</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D1FF-40A6-AFEF-60D9B4FD4595}"/>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D1FF-40A6-AFEF-60D9B4FD4595}"/>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D1FF-40A6-AFEF-60D9B4FD4595}"/>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D1FF-40A6-AFEF-60D9B4FD4595}"/>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D1FF-40A6-AFEF-60D9B4FD4595}"/>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Hoja3!$AE$3:$AE$7</c:f>
              <c:strCache>
                <c:ptCount val="5"/>
                <c:pt idx="0">
                  <c:v>Sin Riesgo</c:v>
                </c:pt>
                <c:pt idx="1">
                  <c:v>Riesgo Bajo</c:v>
                </c:pt>
                <c:pt idx="2">
                  <c:v>Riesgo Medio</c:v>
                </c:pt>
                <c:pt idx="3">
                  <c:v>Riesgo Alto</c:v>
                </c:pt>
                <c:pt idx="4">
                  <c:v>Riesgo Muy Alto</c:v>
                </c:pt>
              </c:strCache>
            </c:strRef>
          </c:cat>
          <c:val>
            <c:numRef>
              <c:f>Hoja3!$AF$3:$AF$7</c:f>
              <c:numCache>
                <c:formatCode>0%</c:formatCode>
                <c:ptCount val="5"/>
                <c:pt idx="0">
                  <c:v>0</c:v>
                </c:pt>
                <c:pt idx="1">
                  <c:v>0.42000000000000032</c:v>
                </c:pt>
                <c:pt idx="2">
                  <c:v>0.58000000000000007</c:v>
                </c:pt>
                <c:pt idx="3">
                  <c:v>0</c:v>
                </c:pt>
                <c:pt idx="4">
                  <c:v>0</c:v>
                </c:pt>
              </c:numCache>
            </c:numRef>
          </c:val>
          <c:extLst>
            <c:ext xmlns:c16="http://schemas.microsoft.com/office/drawing/2014/chart" uri="{C3380CC4-5D6E-409C-BE32-E72D297353CC}">
              <c16:uniqueId val="{0000000A-D1FF-40A6-AFEF-60D9B4FD4595}"/>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5">
            <a:lumMod val="40000"/>
            <a:lumOff val="60000"/>
            <a:shade val="30000"/>
            <a:satMod val="115000"/>
          </a:schemeClr>
        </a:gs>
        <a:gs pos="50000">
          <a:schemeClr val="accent5">
            <a:lumMod val="40000"/>
            <a:lumOff val="60000"/>
            <a:shade val="67500"/>
            <a:satMod val="115000"/>
          </a:schemeClr>
        </a:gs>
        <a:gs pos="100000">
          <a:schemeClr val="accent5">
            <a:lumMod val="40000"/>
            <a:lumOff val="6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dir="13500000" algn="br" rotWithShape="0">
        <a:prstClr val="black">
          <a:alpha val="40000"/>
        </a:prstClr>
      </a:outerShdw>
    </a:effectLst>
  </c:spPr>
  <c:txPr>
    <a:bodyPr/>
    <a:lstStyle/>
    <a:p>
      <a:pPr>
        <a:defRPr/>
      </a:pPr>
      <a:endParaRPr lang="es-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Características</a:t>
            </a:r>
            <a:r>
              <a:rPr lang="es-CO" baseline="0"/>
              <a:t> del Liderazgo</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7CD1-4AAA-BD65-2BAE60460F4D}"/>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7CD1-4AAA-BD65-2BAE60460F4D}"/>
              </c:ext>
            </c:extLst>
          </c:dPt>
          <c:dPt>
            <c:idx val="2"/>
            <c:bubble3D val="0"/>
            <c:spPr>
              <a:gradFill flip="none" rotWithShape="1">
                <a:gsLst>
                  <a:gs pos="0">
                    <a:schemeClr val="accent6">
                      <a:lumMod val="60000"/>
                      <a:lumOff val="40000"/>
                      <a:shade val="30000"/>
                      <a:satMod val="115000"/>
                    </a:schemeClr>
                  </a:gs>
                  <a:gs pos="50000">
                    <a:schemeClr val="accent6">
                      <a:lumMod val="60000"/>
                      <a:lumOff val="40000"/>
                      <a:shade val="67500"/>
                      <a:satMod val="115000"/>
                    </a:schemeClr>
                  </a:gs>
                  <a:gs pos="100000">
                    <a:schemeClr val="accent6">
                      <a:lumMod val="60000"/>
                      <a:lumOff val="40000"/>
                      <a:shade val="100000"/>
                      <a:satMod val="115000"/>
                    </a:schemeClr>
                  </a:gs>
                </a:gsLst>
                <a:lin ang="8100000" scaled="1"/>
                <a:tileRect/>
              </a:gradFill>
              <a:ln w="19050">
                <a:solidFill>
                  <a:schemeClr val="lt1"/>
                </a:solidFill>
              </a:ln>
              <a:effectLst/>
            </c:spPr>
            <c:extLst>
              <c:ext xmlns:c16="http://schemas.microsoft.com/office/drawing/2014/chart" uri="{C3380CC4-5D6E-409C-BE32-E72D297353CC}">
                <c16:uniqueId val="{00000005-7CD1-4AAA-BD65-2BAE60460F4D}"/>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7CD1-4AAA-BD65-2BAE60460F4D}"/>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7CD1-4AAA-BD65-2BAE60460F4D}"/>
              </c:ext>
            </c:extLst>
          </c:dPt>
          <c:dLbls>
            <c:dLbl>
              <c:idx val="0"/>
              <c:layout>
                <c:manualLayout>
                  <c:x val="-2.7777777777778473E-3"/>
                  <c:y val="-3.7037037037037056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7CD1-4AAA-BD65-2BAE60460F4D}"/>
                </c:ext>
              </c:extLst>
            </c:dLbl>
            <c:dLbl>
              <c:idx val="3"/>
              <c:layout>
                <c:manualLayout>
                  <c:x val="2.7777777777777974E-3"/>
                  <c:y val="0"/>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7CD1-4AAA-BD65-2BAE60460F4D}"/>
                </c:ext>
              </c:extLst>
            </c:dLbl>
            <c:dLbl>
              <c:idx val="4"/>
              <c:layout>
                <c:manualLayout>
                  <c:x val="-2.7777777777778473E-3"/>
                  <c:y val="4.166666666666662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7CD1-4AAA-BD65-2BAE60460F4D}"/>
                </c:ext>
              </c:extLst>
            </c:dLbl>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Hoja3!$A$3:$A$7</c:f>
              <c:strCache>
                <c:ptCount val="5"/>
                <c:pt idx="0">
                  <c:v>Sin Riesgo</c:v>
                </c:pt>
                <c:pt idx="1">
                  <c:v>Riesgo Bajo</c:v>
                </c:pt>
                <c:pt idx="2">
                  <c:v>Riesgo Medio</c:v>
                </c:pt>
                <c:pt idx="3">
                  <c:v>Riesgo Alto</c:v>
                </c:pt>
                <c:pt idx="4">
                  <c:v>Riesgo Muy Alto</c:v>
                </c:pt>
              </c:strCache>
            </c:strRef>
          </c:cat>
          <c:val>
            <c:numRef>
              <c:f>Hoja3!$B$3:$B$7</c:f>
              <c:numCache>
                <c:formatCode>0%</c:formatCode>
                <c:ptCount val="5"/>
                <c:pt idx="0">
                  <c:v>0</c:v>
                </c:pt>
                <c:pt idx="1">
                  <c:v>0.28000000000000008</c:v>
                </c:pt>
                <c:pt idx="2">
                  <c:v>0.70000000000000062</c:v>
                </c:pt>
                <c:pt idx="3">
                  <c:v>2.0000000000000011E-2</c:v>
                </c:pt>
                <c:pt idx="4">
                  <c:v>0</c:v>
                </c:pt>
              </c:numCache>
            </c:numRef>
          </c:val>
          <c:extLst>
            <c:ext xmlns:c16="http://schemas.microsoft.com/office/drawing/2014/chart" uri="{C3380CC4-5D6E-409C-BE32-E72D297353CC}">
              <c16:uniqueId val="{0000000A-7CD1-4AAA-BD65-2BAE60460F4D}"/>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4">
            <a:lumMod val="20000"/>
            <a:lumOff val="80000"/>
            <a:shade val="30000"/>
            <a:satMod val="115000"/>
          </a:schemeClr>
        </a:gs>
        <a:gs pos="50000">
          <a:schemeClr val="accent4">
            <a:lumMod val="20000"/>
            <a:lumOff val="80000"/>
            <a:shade val="67500"/>
            <a:satMod val="115000"/>
          </a:schemeClr>
        </a:gs>
        <a:gs pos="100000">
          <a:schemeClr val="accent4">
            <a:lumMod val="20000"/>
            <a:lumOff val="8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dir="13500000" algn="br" rotWithShape="0">
        <a:prstClr val="black">
          <a:alpha val="40000"/>
        </a:prstClr>
      </a:outerShdw>
    </a:effectLst>
  </c:spPr>
  <c:txPr>
    <a:bodyPr/>
    <a:lstStyle/>
    <a:p>
      <a:pPr>
        <a:defRPr/>
      </a:pPr>
      <a:endParaRPr lang="es-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Relaciones</a:t>
            </a:r>
            <a:r>
              <a:rPr lang="es-CO" baseline="0"/>
              <a:t> Sociales en el Trabajo</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9A2F-468B-A7B9-04AC1D252D1C}"/>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9A2F-468B-A7B9-04AC1D252D1C}"/>
              </c:ext>
            </c:extLst>
          </c:dPt>
          <c:dPt>
            <c:idx val="2"/>
            <c:bubble3D val="0"/>
            <c:spPr>
              <a:gradFill flip="none" rotWithShape="1">
                <a:gsLst>
                  <a:gs pos="0">
                    <a:schemeClr val="accent2">
                      <a:shade val="30000"/>
                      <a:satMod val="115000"/>
                    </a:schemeClr>
                  </a:gs>
                  <a:gs pos="50000">
                    <a:schemeClr val="accent2">
                      <a:shade val="67500"/>
                      <a:satMod val="115000"/>
                    </a:schemeClr>
                  </a:gs>
                  <a:gs pos="100000">
                    <a:schemeClr val="accent2">
                      <a:shade val="100000"/>
                      <a:satMod val="115000"/>
                    </a:schemeClr>
                  </a:gs>
                </a:gsLst>
                <a:path path="circle">
                  <a:fillToRect l="100000" t="100000"/>
                </a:path>
                <a:tileRect r="-100000" b="-100000"/>
              </a:gradFill>
              <a:ln w="19050">
                <a:solidFill>
                  <a:schemeClr val="lt1"/>
                </a:solidFill>
              </a:ln>
              <a:effectLst/>
            </c:spPr>
            <c:extLst>
              <c:ext xmlns:c16="http://schemas.microsoft.com/office/drawing/2014/chart" uri="{C3380CC4-5D6E-409C-BE32-E72D297353CC}">
                <c16:uniqueId val="{00000005-9A2F-468B-A7B9-04AC1D252D1C}"/>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9A2F-468B-A7B9-04AC1D252D1C}"/>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9A2F-468B-A7B9-04AC1D252D1C}"/>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Hoja3!$C$3:$C$7</c:f>
              <c:strCache>
                <c:ptCount val="5"/>
                <c:pt idx="0">
                  <c:v>Sin Riesgo</c:v>
                </c:pt>
                <c:pt idx="1">
                  <c:v>Riesgo Bajo</c:v>
                </c:pt>
                <c:pt idx="2">
                  <c:v>Riesgo Medio</c:v>
                </c:pt>
                <c:pt idx="3">
                  <c:v>Riesgo Alto</c:v>
                </c:pt>
                <c:pt idx="4">
                  <c:v>Riesgo Muy Alto</c:v>
                </c:pt>
              </c:strCache>
            </c:strRef>
          </c:cat>
          <c:val>
            <c:numRef>
              <c:f>Hoja3!$D$3:$D$7</c:f>
              <c:numCache>
                <c:formatCode>0%</c:formatCode>
                <c:ptCount val="5"/>
                <c:pt idx="0">
                  <c:v>0</c:v>
                </c:pt>
                <c:pt idx="1">
                  <c:v>0.14000000000000001</c:v>
                </c:pt>
                <c:pt idx="2">
                  <c:v>0.76000000000000179</c:v>
                </c:pt>
                <c:pt idx="3">
                  <c:v>0.1</c:v>
                </c:pt>
                <c:pt idx="4">
                  <c:v>0</c:v>
                </c:pt>
              </c:numCache>
            </c:numRef>
          </c:val>
          <c:extLst>
            <c:ext xmlns:c16="http://schemas.microsoft.com/office/drawing/2014/chart" uri="{C3380CC4-5D6E-409C-BE32-E72D297353CC}">
              <c16:uniqueId val="{0000000A-9A2F-468B-A7B9-04AC1D252D1C}"/>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40000"/>
            <a:lumOff val="60000"/>
            <a:shade val="30000"/>
            <a:satMod val="115000"/>
          </a:schemeClr>
        </a:gs>
        <a:gs pos="50000">
          <a:schemeClr val="accent6">
            <a:lumMod val="40000"/>
            <a:lumOff val="60000"/>
            <a:shade val="67500"/>
            <a:satMod val="115000"/>
          </a:schemeClr>
        </a:gs>
        <a:gs pos="100000">
          <a:schemeClr val="accent6">
            <a:lumMod val="40000"/>
            <a:lumOff val="60000"/>
            <a:shade val="100000"/>
            <a:satMod val="115000"/>
          </a:schemeClr>
        </a:gs>
      </a:gsLst>
      <a:path path="circle">
        <a:fillToRect l="100000" t="100000"/>
      </a:path>
      <a:tileRect r="-100000" b="-100000"/>
    </a:gradFill>
    <a:ln w="9525" cap="flat" cmpd="sng" algn="ctr">
      <a:solidFill>
        <a:schemeClr val="dk1">
          <a:lumMod val="15000"/>
          <a:lumOff val="85000"/>
        </a:schemeClr>
      </a:solidFill>
      <a:round/>
    </a:ln>
    <a:effectLst>
      <a:outerShdw blurRad="50800" dist="38100" dir="8100000" algn="tr" rotWithShape="0">
        <a:prstClr val="black">
          <a:alpha val="40000"/>
        </a:prstClr>
      </a:outerShdw>
    </a:effectLst>
  </c:spPr>
  <c:txPr>
    <a:bodyPr/>
    <a:lstStyle/>
    <a:p>
      <a:pPr>
        <a:defRPr/>
      </a:pPr>
      <a:endParaRPr lang="es-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Retroalimentación</a:t>
            </a:r>
            <a:r>
              <a:rPr lang="es-CO" baseline="0"/>
              <a:t>  del Desempeño </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4C93-477F-98E0-D78A22165CC7}"/>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4C93-477F-98E0-D78A22165CC7}"/>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4C93-477F-98E0-D78A22165CC7}"/>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4C93-477F-98E0-D78A22165CC7}"/>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4C93-477F-98E0-D78A22165CC7}"/>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Hoja3!$E$3:$E$7</c:f>
              <c:strCache>
                <c:ptCount val="5"/>
                <c:pt idx="0">
                  <c:v>Sin Riesgo</c:v>
                </c:pt>
                <c:pt idx="1">
                  <c:v>Riesgo Bajo</c:v>
                </c:pt>
                <c:pt idx="2">
                  <c:v>Riesgo Medio</c:v>
                </c:pt>
                <c:pt idx="3">
                  <c:v>Riesgo Alto</c:v>
                </c:pt>
                <c:pt idx="4">
                  <c:v>Riesgo Muy Alto</c:v>
                </c:pt>
              </c:strCache>
            </c:strRef>
          </c:cat>
          <c:val>
            <c:numRef>
              <c:f>Hoja3!$F$3:$F$7</c:f>
              <c:numCache>
                <c:formatCode>0%</c:formatCode>
                <c:ptCount val="5"/>
                <c:pt idx="0">
                  <c:v>0.14000000000000001</c:v>
                </c:pt>
                <c:pt idx="1">
                  <c:v>0.68</c:v>
                </c:pt>
                <c:pt idx="2">
                  <c:v>0.18000000000000024</c:v>
                </c:pt>
                <c:pt idx="3">
                  <c:v>0</c:v>
                </c:pt>
                <c:pt idx="4">
                  <c:v>0</c:v>
                </c:pt>
              </c:numCache>
            </c:numRef>
          </c:val>
          <c:extLst>
            <c:ext xmlns:c16="http://schemas.microsoft.com/office/drawing/2014/chart" uri="{C3380CC4-5D6E-409C-BE32-E72D297353CC}">
              <c16:uniqueId val="{0000000A-4C93-477F-98E0-D78A22165CC7}"/>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40000"/>
            <a:lumOff val="60000"/>
            <a:shade val="30000"/>
            <a:satMod val="115000"/>
          </a:schemeClr>
        </a:gs>
        <a:gs pos="50000">
          <a:schemeClr val="accent6">
            <a:lumMod val="40000"/>
            <a:lumOff val="60000"/>
            <a:shade val="67500"/>
            <a:satMod val="115000"/>
          </a:schemeClr>
        </a:gs>
        <a:gs pos="100000">
          <a:schemeClr val="accent6">
            <a:lumMod val="40000"/>
            <a:lumOff val="6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dir="16200000" rotWithShape="0">
        <a:prstClr val="black">
          <a:alpha val="40000"/>
        </a:prstClr>
      </a:outerShdw>
    </a:effectLst>
  </c:spPr>
  <c:txPr>
    <a:bodyPr/>
    <a:lstStyle/>
    <a:p>
      <a:pPr>
        <a:defRPr/>
      </a:pPr>
      <a:endParaRPr lang="es-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Control</a:t>
            </a:r>
            <a:r>
              <a:rPr lang="es-CO" baseline="0"/>
              <a:t> sobre el Trabajo</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DA84-4359-8840-04AAE32046A2}"/>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DA84-4359-8840-04AAE32046A2}"/>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DA84-4359-8840-04AAE32046A2}"/>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DA84-4359-8840-04AAE32046A2}"/>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DA84-4359-8840-04AAE32046A2}"/>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Hoja3!$AI$3:$AI$7</c:f>
              <c:strCache>
                <c:ptCount val="5"/>
                <c:pt idx="0">
                  <c:v>Sin Riesgo</c:v>
                </c:pt>
                <c:pt idx="1">
                  <c:v>Riesgo Bajo</c:v>
                </c:pt>
                <c:pt idx="2">
                  <c:v>Riesgo Medio</c:v>
                </c:pt>
                <c:pt idx="3">
                  <c:v>Riesgo Alto</c:v>
                </c:pt>
                <c:pt idx="4">
                  <c:v>Riesgo Muy Alto</c:v>
                </c:pt>
              </c:strCache>
            </c:strRef>
          </c:cat>
          <c:val>
            <c:numRef>
              <c:f>Hoja3!$AJ$3:$AJ$7</c:f>
              <c:numCache>
                <c:formatCode>0%</c:formatCode>
                <c:ptCount val="5"/>
                <c:pt idx="0">
                  <c:v>0.26</c:v>
                </c:pt>
                <c:pt idx="1">
                  <c:v>0.48000000000000032</c:v>
                </c:pt>
                <c:pt idx="2">
                  <c:v>0.26</c:v>
                </c:pt>
                <c:pt idx="3">
                  <c:v>0</c:v>
                </c:pt>
                <c:pt idx="4">
                  <c:v>0</c:v>
                </c:pt>
              </c:numCache>
            </c:numRef>
          </c:val>
          <c:extLst>
            <c:ext xmlns:c16="http://schemas.microsoft.com/office/drawing/2014/chart" uri="{C3380CC4-5D6E-409C-BE32-E72D297353CC}">
              <c16:uniqueId val="{0000000A-DA84-4359-8840-04AAE32046A2}"/>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40000"/>
            <a:lumOff val="60000"/>
            <a:shade val="30000"/>
            <a:satMod val="115000"/>
          </a:schemeClr>
        </a:gs>
        <a:gs pos="50000">
          <a:schemeClr val="accent6">
            <a:lumMod val="40000"/>
            <a:lumOff val="60000"/>
            <a:shade val="67500"/>
            <a:satMod val="115000"/>
          </a:schemeClr>
        </a:gs>
        <a:gs pos="100000">
          <a:schemeClr val="accent6">
            <a:lumMod val="40000"/>
            <a:lumOff val="60000"/>
            <a:shade val="100000"/>
            <a:satMod val="115000"/>
          </a:schemeClr>
        </a:gs>
      </a:gsLst>
      <a:lin ang="18900000" scaled="1"/>
      <a:tileRect/>
    </a:gradFill>
    <a:ln w="9525" cap="flat" cmpd="sng" algn="ctr">
      <a:solidFill>
        <a:schemeClr val="dk1">
          <a:lumMod val="15000"/>
          <a:lumOff val="85000"/>
        </a:schemeClr>
      </a:solidFill>
      <a:round/>
    </a:ln>
    <a:effectLst>
      <a:outerShdw blurRad="50800" dist="38100" dir="10800000" algn="r" rotWithShape="0">
        <a:prstClr val="black">
          <a:alpha val="40000"/>
        </a:prstClr>
      </a:outerShdw>
    </a:effectLst>
  </c:spPr>
  <c:txPr>
    <a:bodyPr/>
    <a:lstStyle/>
    <a:p>
      <a:pPr>
        <a:defRPr/>
      </a:pPr>
      <a:endParaRPr lang="es-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Claridad</a:t>
            </a:r>
            <a:r>
              <a:rPr lang="es-CO" baseline="0"/>
              <a:t> del Rol</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4F74-4D37-9117-1B701BBE93D7}"/>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4F74-4D37-9117-1B701BBE93D7}"/>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4F74-4D37-9117-1B701BBE93D7}"/>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4F74-4D37-9117-1B701BBE93D7}"/>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4F74-4D37-9117-1B701BBE93D7}"/>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Hoja3!$G$3:$G$7</c:f>
              <c:strCache>
                <c:ptCount val="5"/>
                <c:pt idx="0">
                  <c:v>Sin Riesgo</c:v>
                </c:pt>
                <c:pt idx="1">
                  <c:v>Riesgo Bajo</c:v>
                </c:pt>
                <c:pt idx="2">
                  <c:v>Riesgo Medio</c:v>
                </c:pt>
                <c:pt idx="3">
                  <c:v>Riesgo Alto</c:v>
                </c:pt>
                <c:pt idx="4">
                  <c:v>Riesgo Muy Alto</c:v>
                </c:pt>
              </c:strCache>
            </c:strRef>
          </c:cat>
          <c:val>
            <c:numRef>
              <c:f>Hoja3!$H$3:$H$7</c:f>
              <c:numCache>
                <c:formatCode>0%</c:formatCode>
                <c:ptCount val="5"/>
                <c:pt idx="0">
                  <c:v>8.0000000000000043E-2</c:v>
                </c:pt>
                <c:pt idx="1">
                  <c:v>0.16</c:v>
                </c:pt>
                <c:pt idx="2">
                  <c:v>0.52</c:v>
                </c:pt>
                <c:pt idx="3">
                  <c:v>0.24000000000000021</c:v>
                </c:pt>
                <c:pt idx="4">
                  <c:v>0</c:v>
                </c:pt>
              </c:numCache>
            </c:numRef>
          </c:val>
          <c:extLst>
            <c:ext xmlns:c16="http://schemas.microsoft.com/office/drawing/2014/chart" uri="{C3380CC4-5D6E-409C-BE32-E72D297353CC}">
              <c16:uniqueId val="{0000000A-4F74-4D37-9117-1B701BBE93D7}"/>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40000"/>
            <a:lumOff val="60000"/>
            <a:shade val="30000"/>
            <a:satMod val="115000"/>
          </a:schemeClr>
        </a:gs>
        <a:gs pos="50000">
          <a:schemeClr val="accent6">
            <a:lumMod val="40000"/>
            <a:lumOff val="60000"/>
            <a:shade val="67500"/>
            <a:satMod val="115000"/>
          </a:schemeClr>
        </a:gs>
        <a:gs pos="100000">
          <a:schemeClr val="accent6">
            <a:lumMod val="40000"/>
            <a:lumOff val="60000"/>
            <a:shade val="100000"/>
            <a:satMod val="115000"/>
          </a:schemeClr>
        </a:gs>
      </a:gsLst>
      <a:lin ang="13500000" scaled="1"/>
      <a:tileRect/>
    </a:gradFill>
    <a:ln w="9525" cap="flat" cmpd="sng" algn="ctr">
      <a:solidFill>
        <a:schemeClr val="dk1">
          <a:lumMod val="15000"/>
          <a:lumOff val="85000"/>
        </a:schemeClr>
      </a:solidFill>
      <a:round/>
    </a:ln>
    <a:effectLst>
      <a:outerShdw blurRad="63500" sx="102000" sy="102000" algn="ctr" rotWithShape="0">
        <a:prstClr val="black">
          <a:alpha val="40000"/>
        </a:prstClr>
      </a:outerShdw>
    </a:effectLst>
  </c:spPr>
  <c:txPr>
    <a:bodyPr/>
    <a:lstStyle/>
    <a:p>
      <a:pPr>
        <a:defRPr/>
      </a:pPr>
      <a:endParaRPr lang="es-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Capacitación</a:t>
            </a:r>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A928-46BE-9FE1-29B882827B36}"/>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A928-46BE-9FE1-29B882827B36}"/>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A928-46BE-9FE1-29B882827B36}"/>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A928-46BE-9FE1-29B882827B36}"/>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A928-46BE-9FE1-29B882827B36}"/>
              </c:ext>
            </c:extLst>
          </c:dPt>
          <c:dLbls>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Hoja3!$I$3:$I$7</c:f>
              <c:strCache>
                <c:ptCount val="5"/>
                <c:pt idx="0">
                  <c:v>Sin Riesgo</c:v>
                </c:pt>
                <c:pt idx="1">
                  <c:v>Riesgo Bajo</c:v>
                </c:pt>
                <c:pt idx="2">
                  <c:v>Riesgo Medio</c:v>
                </c:pt>
                <c:pt idx="3">
                  <c:v>Riesgo Alto</c:v>
                </c:pt>
                <c:pt idx="4">
                  <c:v>Riesgo Muy Alto</c:v>
                </c:pt>
              </c:strCache>
            </c:strRef>
          </c:cat>
          <c:val>
            <c:numRef>
              <c:f>Hoja3!$J$3:$J$7</c:f>
              <c:numCache>
                <c:formatCode>0%</c:formatCode>
                <c:ptCount val="5"/>
                <c:pt idx="0">
                  <c:v>0.14000000000000001</c:v>
                </c:pt>
                <c:pt idx="1">
                  <c:v>0.76000000000000179</c:v>
                </c:pt>
                <c:pt idx="2">
                  <c:v>4.0000000000000022E-2</c:v>
                </c:pt>
                <c:pt idx="3">
                  <c:v>0</c:v>
                </c:pt>
                <c:pt idx="4">
                  <c:v>6.0000000000000032E-2</c:v>
                </c:pt>
              </c:numCache>
            </c:numRef>
          </c:val>
          <c:extLst>
            <c:ext xmlns:c16="http://schemas.microsoft.com/office/drawing/2014/chart" uri="{C3380CC4-5D6E-409C-BE32-E72D297353CC}">
              <c16:uniqueId val="{0000000A-A928-46BE-9FE1-29B882827B36}"/>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40000"/>
            <a:lumOff val="60000"/>
            <a:shade val="30000"/>
            <a:satMod val="115000"/>
          </a:schemeClr>
        </a:gs>
        <a:gs pos="50000">
          <a:schemeClr val="accent6">
            <a:lumMod val="40000"/>
            <a:lumOff val="60000"/>
            <a:shade val="67500"/>
            <a:satMod val="115000"/>
          </a:schemeClr>
        </a:gs>
        <a:gs pos="100000">
          <a:schemeClr val="accent6">
            <a:lumMod val="40000"/>
            <a:lumOff val="60000"/>
            <a:shade val="100000"/>
            <a:satMod val="115000"/>
          </a:schemeClr>
        </a:gs>
      </a:gsLst>
      <a:lin ang="13500000" scaled="1"/>
      <a:tileRect/>
    </a:gradFill>
    <a:ln w="9525" cap="flat" cmpd="sng" algn="ctr">
      <a:solidFill>
        <a:schemeClr val="dk1">
          <a:lumMod val="15000"/>
          <a:lumOff val="85000"/>
        </a:schemeClr>
      </a:solidFill>
      <a:round/>
    </a:ln>
    <a:effectLst>
      <a:outerShdw blurRad="50800" dist="38100" dir="13500000" algn="br" rotWithShape="0">
        <a:prstClr val="black">
          <a:alpha val="40000"/>
        </a:prstClr>
      </a:outerShdw>
    </a:effectLst>
  </c:spPr>
  <c:txPr>
    <a:bodyPr/>
    <a:lstStyle/>
    <a:p>
      <a:pPr>
        <a:defRPr/>
      </a:pPr>
      <a:endParaRPr lang="es-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s-MX" sz="1600" b="1" i="0" u="none" strike="noStrike" kern="1200" spc="0" normalizeH="0" baseline="0">
                <a:solidFill>
                  <a:schemeClr val="dk1">
                    <a:lumMod val="50000"/>
                    <a:lumOff val="50000"/>
                  </a:schemeClr>
                </a:solidFill>
                <a:latin typeface="+mj-lt"/>
                <a:ea typeface="+mj-ea"/>
                <a:cs typeface="+mj-cs"/>
              </a:defRPr>
            </a:pPr>
            <a:r>
              <a:rPr lang="es-CO"/>
              <a:t>Participación</a:t>
            </a:r>
            <a:r>
              <a:rPr lang="es-CO" baseline="0"/>
              <a:t> y Manejo del Cambio </a:t>
            </a:r>
            <a:endParaRPr lang="es-CO"/>
          </a:p>
        </c:rich>
      </c:tx>
      <c:overlay val="0"/>
      <c:spPr>
        <a:noFill/>
        <a:ln>
          <a:noFill/>
        </a:ln>
        <a:effectLst/>
      </c:spPr>
    </c:title>
    <c:autoTitleDeleted val="0"/>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4B11-4540-A1E8-B0C7EA15291C}"/>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4B11-4540-A1E8-B0C7EA15291C}"/>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4B11-4540-A1E8-B0C7EA15291C}"/>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4B11-4540-A1E8-B0C7EA15291C}"/>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4B11-4540-A1E8-B0C7EA15291C}"/>
              </c:ext>
            </c:extLst>
          </c:dPt>
          <c:dLbls>
            <c:dLbl>
              <c:idx val="3"/>
              <c:layout>
                <c:manualLayout>
                  <c:x val="-2.7777777777778473E-3"/>
                  <c:y val="5.0925925925925923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4B11-4540-A1E8-B0C7EA15291C}"/>
                </c:ext>
              </c:extLst>
            </c:dLbl>
            <c:dLbl>
              <c:idx val="4"/>
              <c:layout>
                <c:manualLayout>
                  <c:x val="-5.0925337632080569E-17"/>
                  <c:y val="-2.7777777777777936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4B11-4540-A1E8-B0C7EA15291C}"/>
                </c:ext>
              </c:extLst>
            </c:dLbl>
            <c:spPr>
              <a:noFill/>
              <a:ln>
                <a:noFill/>
              </a:ln>
              <a:effectLst/>
            </c:spPr>
            <c:txPr>
              <a:bodyPr rot="0" spcFirstLastPara="1" vertOverflow="ellipsis" vert="horz" wrap="square" lIns="38100" tIns="19050" rIns="38100" bIns="19050" anchor="ctr" anchorCtr="1">
                <a:spAutoFit/>
              </a:bodyPr>
              <a:lstStyle/>
              <a:p>
                <a:pPr>
                  <a:defRPr lang="es-MX" sz="900" b="0" i="0" u="none" strike="noStrike" kern="1200" baseline="0">
                    <a:solidFill>
                      <a:schemeClr val="dk1">
                        <a:lumMod val="75000"/>
                        <a:lumOff val="25000"/>
                      </a:schemeClr>
                    </a:solidFill>
                    <a:latin typeface="+mn-lt"/>
                    <a:ea typeface="+mn-ea"/>
                    <a:cs typeface="+mn-cs"/>
                  </a:defRPr>
                </a:pPr>
                <a:endParaRPr lang="es-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Hoja3!$K$3:$K$7</c:f>
              <c:strCache>
                <c:ptCount val="5"/>
                <c:pt idx="0">
                  <c:v>Sin Riesgo</c:v>
                </c:pt>
                <c:pt idx="1">
                  <c:v>Riesgo Bajo</c:v>
                </c:pt>
                <c:pt idx="2">
                  <c:v>Riesgo Medio</c:v>
                </c:pt>
                <c:pt idx="3">
                  <c:v>Riesgo Alto</c:v>
                </c:pt>
                <c:pt idx="4">
                  <c:v>Riesgo Muy Alto</c:v>
                </c:pt>
              </c:strCache>
            </c:strRef>
          </c:cat>
          <c:val>
            <c:numRef>
              <c:f>Hoja3!$L$3:$L$7</c:f>
              <c:numCache>
                <c:formatCode>0%</c:formatCode>
                <c:ptCount val="5"/>
                <c:pt idx="0">
                  <c:v>0.48000000000000032</c:v>
                </c:pt>
                <c:pt idx="1">
                  <c:v>0.5</c:v>
                </c:pt>
                <c:pt idx="2">
                  <c:v>2.0000000000000011E-2</c:v>
                </c:pt>
                <c:pt idx="3">
                  <c:v>0</c:v>
                </c:pt>
                <c:pt idx="4">
                  <c:v>0</c:v>
                </c:pt>
              </c:numCache>
            </c:numRef>
          </c:val>
          <c:extLst>
            <c:ext xmlns:c16="http://schemas.microsoft.com/office/drawing/2014/chart" uri="{C3380CC4-5D6E-409C-BE32-E72D297353CC}">
              <c16:uniqueId val="{0000000A-4B11-4540-A1E8-B0C7EA15291C}"/>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es-MX" sz="900" b="0" i="0" u="none" strike="noStrike" kern="1200" baseline="0">
              <a:solidFill>
                <a:schemeClr val="dk1">
                  <a:lumMod val="65000"/>
                  <a:lumOff val="35000"/>
                </a:schemeClr>
              </a:solidFill>
              <a:latin typeface="+mn-lt"/>
              <a:ea typeface="+mn-ea"/>
              <a:cs typeface="+mn-cs"/>
            </a:defRPr>
          </a:pPr>
          <a:endParaRPr lang="es-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6">
            <a:lumMod val="40000"/>
            <a:lumOff val="60000"/>
            <a:shade val="30000"/>
            <a:satMod val="115000"/>
          </a:schemeClr>
        </a:gs>
        <a:gs pos="50000">
          <a:schemeClr val="accent6">
            <a:lumMod val="40000"/>
            <a:lumOff val="60000"/>
            <a:shade val="67500"/>
            <a:satMod val="115000"/>
          </a:schemeClr>
        </a:gs>
        <a:gs pos="100000">
          <a:schemeClr val="accent6">
            <a:lumMod val="40000"/>
            <a:lumOff val="60000"/>
            <a:shade val="100000"/>
            <a:satMod val="115000"/>
          </a:schemeClr>
        </a:gs>
      </a:gsLst>
      <a:lin ang="13500000" scaled="1"/>
      <a:tileRect/>
    </a:gradFill>
    <a:ln w="9525" cap="flat" cmpd="sng" algn="ctr">
      <a:solidFill>
        <a:schemeClr val="dk1">
          <a:lumMod val="15000"/>
          <a:lumOff val="85000"/>
        </a:schemeClr>
      </a:solidFill>
      <a:round/>
    </a:ln>
    <a:effectLst>
      <a:outerShdw blurRad="63500" sx="102000" sy="102000" algn="ctr" rotWithShape="0">
        <a:prstClr val="black">
          <a:alpha val="40000"/>
        </a:prstClr>
      </a:outerShdw>
    </a:effectLst>
  </c:spPr>
  <c:txPr>
    <a:bodyPr/>
    <a:lstStyle/>
    <a:p>
      <a:pPr>
        <a:defRPr/>
      </a:pPr>
      <a:endParaRPr lang="es-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axwskYOLZgVjFKgPwvU2ypqWKrQ==">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Jim13</b:Tag>
    <b:SourceType>JournalArticle</b:SourceType>
    <b:Guid>{43B50C73-3F53-4BF6-8490-DF9C3B5120A0}</b:Guid>
    <b:Author>
      <b:Author>
        <b:NameList>
          <b:Person>
            <b:Last>Jiménez</b:Last>
            <b:First>L.</b:First>
          </b:Person>
        </b:NameList>
      </b:Author>
    </b:Author>
    <b:Title>Factores psicosociales intralaborales. Un estudio empírico en una empresa de carbón mineral</b:Title>
    <b:JournalName>RIDUM-Repositório Institucional Universidad de Manizales</b:JournalName>
    <b:Year>2013</b:Year>
    <b:Pages>Recuperado de: https://ridum.umanizales.edu.co/xmlui/handle/20.500.12746/878?show=full</b:Pages>
    <b:RefOrder>2</b:RefOrder>
  </b:Source>
  <b:Source>
    <b:Tag>Por15</b:Tag>
    <b:SourceType>JournalArticle</b:SourceType>
    <b:Guid>{023861F9-6B45-45E0-8D8E-D7E4BBCC8EEA}</b:Guid>
    <b:Author>
      <b:Author>
        <b:NameList>
          <b:Person>
            <b:Last>Porras</b:Last>
            <b:First>M.</b:First>
          </b:Person>
        </b:NameList>
      </b:Author>
    </b:Author>
    <b:Title>FACTORES DE RIESGO PSICOSOCIAL Y SU CORRELACIÓN CON LA SALUD MENTAL</b:Title>
    <b:Year>2015</b:Year>
    <b:Pages>Recuperado de: https://repository.ces.edu.co/bitstream/10946/1957/2/Factores_de_riesgo_psicosocial_salud_mental.pdf</b:Pages>
    <b:RefOrder>1</b:RefOrder>
  </b:Source>
  <b:Source>
    <b:Tag>Tor10</b:Tag>
    <b:SourceType>JournalArticle</b:SourceType>
    <b:Guid>{D627964B-0132-4226-93EA-818B5530A2E9}</b:Guid>
    <b:Author>
      <b:Author>
        <b:NameList>
          <b:Person>
            <b:Last>Toro</b:Last>
            <b:First>F</b:First>
          </b:Person>
          <b:Person>
            <b:Last>Londoño</b:Last>
            <b:First>M</b:First>
          </b:Person>
          <b:Person>
            <b:Last>Sanín</b:Last>
            <b:First>A</b:First>
          </b:Person>
          <b:Person>
            <b:Last>Valencia</b:Last>
            <b:First>M.</b:First>
          </b:Person>
        </b:NameList>
      </b:Author>
    </b:Author>
    <b:Title>MODELO ANALÍTICO DE FACTORES PSICOSOCIALES EN CONTEXTOS LABORALES</b:Title>
    <b:JournalName>Revista Internacional de Psicología Ocupacional</b:JournalName>
    <b:Year>2010</b:Year>
    <b:Pages>Recuperado de: http://revista.cincel.com.co/index.php/RPO/article/view/106/105</b:Pages>
    <b:RefOrder>3</b:RefOrder>
  </b:Source>
  <b:Source>
    <b:Tag>Mor10</b:Tag>
    <b:SourceType>JournalArticle</b:SourceType>
    <b:Guid>{3B5A130E-08FE-4DAA-8C53-E62CB7EBA418}</b:Guid>
    <b:Author>
      <b:Author>
        <b:NameList>
          <b:Person>
            <b:Last>Moreno</b:Last>
            <b:First>B</b:First>
          </b:Person>
          <b:Person>
            <b:Last>Baéz</b:Last>
            <b:First>C.</b:First>
          </b:Person>
        </b:NameList>
      </b:Author>
    </b:Author>
    <b:Title>Factores y riesgos psicosociales, formas,consecuencias, medidas y buenas prácticas.</b:Title>
    <b:JournalName>Universidad Autónoma de Madrid. Ministerio de Trabajo e Inmigración. Instituto Nacional de Seguridad E Higiene en el Trabajo.</b:JournalName>
    <b:Year>2010</b:Year>
    <b:Pages>Recuperado de: file:///H:/Downloads/Factores%20y%20riesgos%20psicosociales%20formas,%20consecuencias%20medidas%20y%20buenas%20pr%C3%A1cticas.pdf</b:Pages>
    <b:RefOrder>4</b:RefOrder>
  </b:Source>
  <b:Source>
    <b:Tag>Bel14</b:Tag>
    <b:SourceType>JournalArticle</b:SourceType>
    <b:Guid>{A345C83D-75DB-4769-B40D-1854830670DA}</b:Guid>
    <b:Author>
      <b:Author>
        <b:NameList>
          <b:Person>
            <b:Last>Beltran</b:Last>
            <b:First>A.</b:First>
          </b:Person>
        </b:NameList>
      </b:Author>
    </b:Author>
    <b:Title>FACTORES PSICOSOCIALES Y BIENESTAR DEL TRABAJADOR EN INVESTIGACIONES REALIZADAS EN COLOMBIA Y ESPAÑA, DURANTE EL PERÍODO 2002 - 2012</b:Title>
    <b:JournalName>Universidad del Rosario</b:JournalName>
    <b:Year>2014</b:Year>
    <b:Pages>Recuperado de: https://repository.urosario.edu.co/bitstream/handle/10336/8886/BeltranCabrejo-Andrea-2014.pdf;jsessionid=FD565276EBCB41AF172F324B31E39A5D?sequence=2</b:Pages>
    <b:RefOrder>6</b:RefOrder>
  </b:Source>
  <b:Source>
    <b:Tag>Mor11</b:Tag>
    <b:SourceType>JournalArticle</b:SourceType>
    <b:Guid>{9DA9F4A9-6C60-4545-96A1-CC14C10F28BE}</b:Guid>
    <b:Author>
      <b:Author>
        <b:NameList>
          <b:Person>
            <b:Last>Moreno</b:Last>
            <b:First>B.</b:First>
          </b:Person>
        </b:NameList>
      </b:Author>
    </b:Author>
    <b:Title>Factores y riesgos laborales psicosociales: conceptualización, historia y cambios actuales. Medicina y seguridad del trabajo</b:Title>
    <b:JournalName>Scielo versión On-line ISSN 1989-7790</b:JournalName>
    <b:Year>2011</b:Year>
    <b:Pages>Recuperado de: https://scielo.isciii.es/scielo.php?script=sci_arttext&amp;pid=S0465-546X2011000500002</b:Pages>
    <b:RefOrder>8</b:RefOrder>
  </b:Source>
  <b:Source>
    <b:Tag>Mel11</b:Tag>
    <b:SourceType>JournalArticle</b:SourceType>
    <b:Guid>{3AC8157A-CA7C-4973-9E26-BFE3C493B737}</b:Guid>
    <b:Author>
      <b:Author>
        <b:NameList>
          <b:Person>
            <b:Last>Melero</b:Last>
            <b:First>L</b:First>
          </b:Person>
          <b:Person>
            <b:Last>Pérez</b:Last>
            <b:First>M</b:First>
          </b:Person>
          <b:Person>
            <b:Last>Sánchez</b:Last>
            <b:First>M</b:First>
          </b:Person>
          <b:Person>
            <b:Last>Palacios</b:Last>
            <b:First>B.</b:First>
          </b:Person>
        </b:NameList>
      </b:Author>
    </b:Author>
    <b:Title>Las consecuencias de la organización del trabajo en la salud laboral en la empresa:Estudio de las variables que intervienen en la aparición de riesgos psicosociales</b:Title>
    <b:JournalName>Universidad de Salamanca</b:JournalName>
    <b:Year>2011</b:Year>
    <b:Pages>Recuperado de: http://portal.ugt.org/saludlaboral/publicaciones/02_organizaciontrabajo.pdf</b:Pages>
    <b:RefOrder>7</b:RefOrder>
  </b:Source>
  <b:Source>
    <b:Tag>Sal111</b:Tag>
    <b:SourceType>JournalArticle</b:SourceType>
    <b:Guid>{16040A5F-311D-4A13-976A-465ECCA79C5C}</b:Guid>
    <b:Author>
      <b:Author>
        <b:NameList>
          <b:Person>
            <b:Last>Salcedo</b:Last>
          </b:Person>
        </b:NameList>
      </b:Author>
    </b:Author>
    <b:Year>2011</b:Year>
    <b:Pages>Recuperado de:https://repository.urosario.edu.co/handle/10336/8886?show=full</b:Pages>
    <b:Title>La intervención en el riesgo psicosocial: Una estrategia Gana-gana multifactorial. H &amp; A Consulting Ltda. Colombia.</b:Title>
    <b:RefOrder>5</b:RefOrder>
  </b:Source>
  <b:Source>
    <b:Tag>Gon131</b:Tag>
    <b:SourceType>JournalArticle</b:SourceType>
    <b:Guid>{31DE9C7A-B5F3-4138-B38D-2FBE9CBB7BDA}</b:Guid>
    <b:Author>
      <b:Author>
        <b:NameList>
          <b:Person>
            <b:Last>Gonzalez</b:Last>
            <b:First>Y.</b:First>
          </b:Person>
        </b:NameList>
      </b:Author>
    </b:Author>
    <b:Title>IMPORTANCIA DE LA IDENTIFICACIÓN Y MEDICIÓN DE LOS FACTORES DE RIESGO PSICOSOCIAL EN LAS EMPRESAS</b:Title>
    <b:Year>2013</b:Year>
    <b:Pages>Recuperado de: https://repository.udem.edu.co/bitstream/handle/11407/117/Importancia%20de%20la%20identificaci%C3%B3n%20y%20medici%C3%B3n%20de%20los%20factores%20de%20riesgo%20psicosocial%20en%20las%20empresas.pdf?sequence=1</b:Pages>
    <b:RefOrder>1</b:RefOrder>
  </b:Source>
  <b:Source>
    <b:Tag>Sar12</b:Tag>
    <b:SourceType>JournalArticle</b:SourceType>
    <b:Guid>{F8A2E3FA-041E-4C6D-92D3-16FEBAA52BF5}</b:Guid>
    <b:Author>
      <b:Author>
        <b:NameList>
          <b:Person>
            <b:Last>Sarmiento</b:Last>
            <b:First>M.</b:First>
          </b:Person>
        </b:NameList>
      </b:Author>
    </b:Author>
    <b:Title>FACTORES DE RIESGO PSICOSOCIAL INTRALABORAL: DIAGNÓSTICO EN PERSONAL TERAPÉUTICO ASISTENCIAL</b:Title>
    <b:Year>2012</b:Year>
    <b:Pages>Recuperado de: https://repository.ean.edu.co/bitstream/handle/10882/3185/SarmientoMaria2012.pdf;jsessionid=051362F4A09AC47305EFC259AE158D91?sequence=4</b:Pages>
    <b:RefOrder>2</b:RefOrder>
  </b:Source>
  <b:Source>
    <b:Tag>Rin12</b:Tag>
    <b:SourceType>JournalArticle</b:SourceType>
    <b:Guid>{4743308B-5E77-4404-8D96-5C3716CB3E21}</b:Guid>
    <b:Author>
      <b:Author>
        <b:NameList>
          <b:Person>
            <b:Last>Rincón</b:Last>
            <b:First>M.</b:First>
          </b:Person>
        </b:NameList>
      </b:Author>
    </b:Author>
    <b:Year>2012</b:Year>
    <b:Pages>Recuperado de: https://repository.upb.edu.co/bitstream/handle/20.500.11912/1726/digital_22281.pdf?isAllowed=y&amp;sequence=1</b:Pages>
    <b:Title>identificación de los factores de riesgo intralaborales presente en los auxiliares de enfermeria de la ips de Bucaramanga</b:Title>
    <b:RefOrder>3</b:RefOrder>
  </b:Source>
  <b:Source>
    <b:Tag>Flo20</b:Tag>
    <b:SourceType>JournalArticle</b:SourceType>
    <b:Guid>{13A47114-2CF7-4D67-A105-70A0E30AAF50}</b:Guid>
    <b:Author>
      <b:Author>
        <b:NameList>
          <b:Person>
            <b:Last>Florez</b:Last>
            <b:First>J</b:First>
          </b:Person>
          <b:Person>
            <b:Last>Jimenez</b:Last>
            <b:First>J</b:First>
          </b:Person>
          <b:Person>
            <b:Last>Valencia</b:Last>
            <b:First>A.</b:First>
          </b:Person>
        </b:NameList>
      </b:Author>
    </b:Author>
    <b:Title>CARACTERÍSTICAS PSICOSOCIALES EXTRALABORALES E INTRALABORALES DE UN GRUPO DE MÉDICOS EN EL SERVICIO SOCIAL OBLIGATORIO</b:Title>
    <b:Year>2020</b:Year>
    <b:Pages>Recuperado de: https://repository.ces.edu.co/bitstream/10946/4483/2/71312275_2020.pdf</b:Pages>
    <b:RefOrder>4</b:RefOrder>
  </b:Source>
  <b:Source>
    <b:Tag>Sal112</b:Tag>
    <b:SourceType>JournalArticle</b:SourceType>
    <b:Guid>{790AAD27-0B44-4C88-B61A-7C64FA888D2C}</b:Guid>
    <b:Author>
      <b:Author>
        <b:NameList>
          <b:Person>
            <b:Last>Salinas</b:Last>
            <b:First>M</b:First>
          </b:Person>
          <b:Person>
            <b:Last>Rodríguez</b:Last>
            <b:First>H.</b:First>
          </b:Person>
        </b:NameList>
      </b:Author>
    </b:Author>
    <b:Title>Toma de Decisiones</b:Title>
    <b:JournalName>Desarrollo de competencias profesionales a traves de la evaluación participativa y la simulación utilizando herramientas web.</b:JournalName>
    <b:Year>2011</b:Year>
    <b:Pages>Recuperado de: https://nuestroscursos.net/pluginfile.php/4629/mod_resource/content/1/Competencia_Toma_de_Decisiones.pdf</b:Pages>
    <b:RefOrder>1</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s>
</ds:datastoreItem>
</file>

<file path=customXml/itemProps2.xml><?xml version="1.0" encoding="utf-8"?>
<ds:datastoreItem xmlns:ds="http://schemas.openxmlformats.org/officeDocument/2006/customXml" ds:itemID="{EC9A3635-07F1-4A99-9AAE-C1B517097525}">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30270</Words>
  <Characters>166487</Characters>
  <Application>Microsoft Office Word</Application>
  <DocSecurity>0</DocSecurity>
  <Lines>1387</Lines>
  <Paragraphs>392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196365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Cabarcas</dc:creator>
  <cp:keywords/>
  <dc:description/>
  <cp:lastModifiedBy>martin aranzazu</cp:lastModifiedBy>
  <cp:revision>2</cp:revision>
  <cp:lastPrinted>2021-01-12T22:49:00Z</cp:lastPrinted>
  <dcterms:created xsi:type="dcterms:W3CDTF">2021-07-15T17:56:00Z</dcterms:created>
  <dcterms:modified xsi:type="dcterms:W3CDTF">2021-07-15T17:56:00Z</dcterms:modified>
</cp:coreProperties>
</file>