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6B2E25" w14:textId="77777777" w:rsidR="00FA11CD" w:rsidRPr="00FD6AF5" w:rsidRDefault="00FA11CD" w:rsidP="00CA0EF0">
      <w:pPr>
        <w:spacing w:line="480" w:lineRule="auto"/>
        <w:jc w:val="center"/>
        <w:rPr>
          <w:rFonts w:ascii="Times New Roman" w:hAnsi="Times New Roman" w:cs="Times New Roman"/>
          <w:b/>
          <w:sz w:val="24"/>
          <w:szCs w:val="24"/>
        </w:rPr>
      </w:pPr>
    </w:p>
    <w:p w14:paraId="13D641F2" w14:textId="43AA0EE2" w:rsidR="000E7D87" w:rsidRPr="00FD6AF5" w:rsidRDefault="00FA11CD"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ESTILOS DE APRENDIZAJE</w:t>
      </w:r>
      <w:r w:rsidR="00F8719B">
        <w:rPr>
          <w:rFonts w:ascii="Times New Roman" w:hAnsi="Times New Roman" w:cs="Times New Roman"/>
          <w:b/>
          <w:sz w:val="24"/>
          <w:szCs w:val="24"/>
        </w:rPr>
        <w:t xml:space="preserve"> </w:t>
      </w:r>
      <w:r w:rsidR="00F8719B" w:rsidRPr="00F8719B">
        <w:rPr>
          <w:rFonts w:ascii="Times New Roman" w:hAnsi="Times New Roman" w:cs="Times New Roman"/>
          <w:b/>
          <w:sz w:val="24"/>
          <w:szCs w:val="24"/>
        </w:rPr>
        <w:t xml:space="preserve">DE </w:t>
      </w:r>
      <w:r w:rsidRPr="00F8719B">
        <w:rPr>
          <w:rFonts w:ascii="Times New Roman" w:hAnsi="Times New Roman" w:cs="Times New Roman"/>
          <w:b/>
          <w:sz w:val="24"/>
          <w:szCs w:val="24"/>
        </w:rPr>
        <w:t xml:space="preserve">LOS ESTUDIANTES DE </w:t>
      </w:r>
      <w:r w:rsidR="00D242A4" w:rsidRPr="00FD6AF5">
        <w:rPr>
          <w:rFonts w:ascii="Times New Roman" w:hAnsi="Times New Roman" w:cs="Times New Roman"/>
          <w:b/>
          <w:sz w:val="24"/>
          <w:szCs w:val="24"/>
        </w:rPr>
        <w:t>EDUCACION MEDIA</w:t>
      </w:r>
      <w:r w:rsidRPr="00FD6AF5">
        <w:rPr>
          <w:rFonts w:ascii="Times New Roman" w:hAnsi="Times New Roman" w:cs="Times New Roman"/>
          <w:b/>
          <w:sz w:val="24"/>
          <w:szCs w:val="24"/>
        </w:rPr>
        <w:t xml:space="preserve"> </w:t>
      </w:r>
      <w:r w:rsidR="00B3378E" w:rsidRPr="00FD6AF5">
        <w:rPr>
          <w:rFonts w:ascii="Times New Roman" w:hAnsi="Times New Roman" w:cs="Times New Roman"/>
          <w:b/>
          <w:sz w:val="24"/>
          <w:szCs w:val="24"/>
        </w:rPr>
        <w:t>JORNADA MATUTINA</w:t>
      </w:r>
      <w:r w:rsidR="00FA00A1" w:rsidRPr="00FD6AF5">
        <w:rPr>
          <w:rFonts w:ascii="Times New Roman" w:hAnsi="Times New Roman" w:cs="Times New Roman"/>
          <w:b/>
          <w:sz w:val="24"/>
          <w:szCs w:val="24"/>
        </w:rPr>
        <w:t xml:space="preserve"> </w:t>
      </w:r>
      <w:r w:rsidR="00813731" w:rsidRPr="00FD6AF5">
        <w:rPr>
          <w:rFonts w:ascii="Times New Roman" w:hAnsi="Times New Roman" w:cs="Times New Roman"/>
          <w:b/>
          <w:sz w:val="24"/>
          <w:szCs w:val="24"/>
        </w:rPr>
        <w:t xml:space="preserve">COLEGIO </w:t>
      </w:r>
      <w:r w:rsidR="00605A6F" w:rsidRPr="00FD6AF5">
        <w:rPr>
          <w:rFonts w:ascii="Times New Roman" w:hAnsi="Times New Roman" w:cs="Times New Roman"/>
          <w:b/>
          <w:sz w:val="24"/>
          <w:szCs w:val="24"/>
        </w:rPr>
        <w:t>INSTPECAM</w:t>
      </w:r>
      <w:r w:rsidR="00B3378E" w:rsidRPr="00FD6AF5">
        <w:rPr>
          <w:rFonts w:ascii="Times New Roman" w:hAnsi="Times New Roman" w:cs="Times New Roman"/>
          <w:b/>
          <w:sz w:val="24"/>
          <w:szCs w:val="24"/>
        </w:rPr>
        <w:t>, VALLEDUPAR</w:t>
      </w:r>
    </w:p>
    <w:p w14:paraId="1DACA82C" w14:textId="77777777" w:rsidR="000E7D87" w:rsidRPr="00FD6AF5" w:rsidRDefault="000E7D87" w:rsidP="00CA0EF0">
      <w:pPr>
        <w:spacing w:line="480" w:lineRule="auto"/>
        <w:jc w:val="center"/>
        <w:rPr>
          <w:rFonts w:ascii="Times New Roman" w:hAnsi="Times New Roman" w:cs="Times New Roman"/>
          <w:b/>
          <w:sz w:val="24"/>
          <w:szCs w:val="24"/>
        </w:rPr>
      </w:pPr>
    </w:p>
    <w:p w14:paraId="7F3CFAFF" w14:textId="56FF6DEA" w:rsidR="00FD6AF5" w:rsidRPr="00FD6AF5" w:rsidRDefault="00FD6AF5" w:rsidP="00FD6AF5">
      <w:pPr>
        <w:spacing w:line="360" w:lineRule="auto"/>
        <w:rPr>
          <w:rFonts w:ascii="Times New Roman" w:hAnsi="Times New Roman" w:cs="Times New Roman"/>
          <w:b/>
          <w:sz w:val="24"/>
          <w:szCs w:val="24"/>
        </w:rPr>
      </w:pPr>
    </w:p>
    <w:p w14:paraId="20288233" w14:textId="4D17B059" w:rsidR="00FD6AF5" w:rsidRPr="00FD6AF5" w:rsidRDefault="00FD6AF5" w:rsidP="00FD6AF5">
      <w:pPr>
        <w:spacing w:line="360" w:lineRule="auto"/>
        <w:rPr>
          <w:rFonts w:ascii="Times New Roman" w:hAnsi="Times New Roman" w:cs="Times New Roman"/>
          <w:b/>
          <w:sz w:val="24"/>
          <w:szCs w:val="24"/>
        </w:rPr>
      </w:pPr>
    </w:p>
    <w:p w14:paraId="641CAC94" w14:textId="12D06974" w:rsidR="00CA649B" w:rsidRDefault="00CA649B" w:rsidP="00CA0EF0">
      <w:pPr>
        <w:spacing w:line="480" w:lineRule="auto"/>
        <w:rPr>
          <w:rFonts w:ascii="Times New Roman" w:hAnsi="Times New Roman" w:cs="Times New Roman"/>
          <w:b/>
          <w:sz w:val="24"/>
          <w:szCs w:val="24"/>
        </w:rPr>
      </w:pPr>
    </w:p>
    <w:p w14:paraId="606A416F" w14:textId="77777777" w:rsidR="00CA649B" w:rsidRPr="00FD6AF5" w:rsidRDefault="00CA649B" w:rsidP="00CA0EF0">
      <w:pPr>
        <w:spacing w:line="480" w:lineRule="auto"/>
        <w:rPr>
          <w:rFonts w:ascii="Times New Roman" w:hAnsi="Times New Roman" w:cs="Times New Roman"/>
          <w:b/>
          <w:sz w:val="24"/>
          <w:szCs w:val="24"/>
        </w:rPr>
      </w:pPr>
    </w:p>
    <w:p w14:paraId="7F98EEC9" w14:textId="77777777" w:rsidR="000E7D87" w:rsidRPr="00FD6AF5"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NUÑEZ OROZCO KARENA ANDREA</w:t>
      </w:r>
    </w:p>
    <w:p w14:paraId="290D8963" w14:textId="77777777" w:rsidR="000E7D87" w:rsidRPr="00FD6AF5"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 xml:space="preserve">PACHECO MARTINEZ YENYS PAOLA </w:t>
      </w:r>
    </w:p>
    <w:p w14:paraId="36025700" w14:textId="77777777" w:rsidR="00CA649B" w:rsidRPr="00FD6AF5" w:rsidRDefault="00CA649B" w:rsidP="00CA0EF0">
      <w:pPr>
        <w:spacing w:line="480" w:lineRule="auto"/>
        <w:rPr>
          <w:rFonts w:ascii="Times New Roman" w:hAnsi="Times New Roman" w:cs="Times New Roman"/>
          <w:b/>
          <w:sz w:val="24"/>
          <w:szCs w:val="24"/>
        </w:rPr>
      </w:pPr>
    </w:p>
    <w:p w14:paraId="4401240C" w14:textId="77777777" w:rsidR="00CA649B" w:rsidRPr="00FD6AF5" w:rsidRDefault="00CA649B" w:rsidP="00CA0EF0">
      <w:pPr>
        <w:spacing w:line="480" w:lineRule="auto"/>
        <w:jc w:val="center"/>
        <w:rPr>
          <w:rFonts w:ascii="Times New Roman" w:hAnsi="Times New Roman" w:cs="Times New Roman"/>
          <w:b/>
          <w:sz w:val="24"/>
          <w:szCs w:val="24"/>
        </w:rPr>
      </w:pPr>
    </w:p>
    <w:p w14:paraId="5DF237E0" w14:textId="77777777" w:rsidR="000E7D87" w:rsidRPr="00FD6AF5" w:rsidRDefault="000E7D87" w:rsidP="00CA0EF0">
      <w:pPr>
        <w:spacing w:line="480" w:lineRule="auto"/>
        <w:jc w:val="center"/>
        <w:rPr>
          <w:rFonts w:ascii="Times New Roman" w:hAnsi="Times New Roman" w:cs="Times New Roman"/>
          <w:b/>
          <w:sz w:val="24"/>
          <w:szCs w:val="24"/>
        </w:rPr>
      </w:pPr>
    </w:p>
    <w:p w14:paraId="30566564" w14:textId="77777777" w:rsidR="000E7D87" w:rsidRPr="00FD6AF5" w:rsidRDefault="000E7D87" w:rsidP="00CA0EF0">
      <w:pPr>
        <w:spacing w:line="480" w:lineRule="auto"/>
        <w:jc w:val="center"/>
        <w:rPr>
          <w:rFonts w:ascii="Times New Roman" w:hAnsi="Times New Roman" w:cs="Times New Roman"/>
          <w:b/>
          <w:sz w:val="24"/>
          <w:szCs w:val="24"/>
        </w:rPr>
      </w:pPr>
    </w:p>
    <w:p w14:paraId="2C23DC43" w14:textId="78E95B6A" w:rsidR="000E7D87"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UNIVERSIDAD POPULAR DEL CESAR</w:t>
      </w:r>
    </w:p>
    <w:p w14:paraId="2B64F250" w14:textId="1A07BC21" w:rsidR="00943389" w:rsidRPr="00FD6AF5" w:rsidRDefault="00943389" w:rsidP="00CA0E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
        <w:t>FACULTAD DE DERECHO, CIENCIAS POLITICAS Y SOCIALES</w:t>
      </w:r>
    </w:p>
    <w:p w14:paraId="76C5C097" w14:textId="77777777" w:rsidR="000E7D87" w:rsidRPr="00FD6AF5"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PROGRAMA DE PSICOLOGIA</w:t>
      </w:r>
    </w:p>
    <w:p w14:paraId="1B7A6149" w14:textId="77777777" w:rsidR="000E7D87" w:rsidRPr="00FD6AF5"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VALLEDUPAR</w:t>
      </w:r>
    </w:p>
    <w:p w14:paraId="209B519A" w14:textId="5B4D2F49" w:rsidR="00E74AE1" w:rsidRPr="00FD6AF5" w:rsidRDefault="000E7D87" w:rsidP="00CA0EF0">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201</w:t>
      </w:r>
      <w:r w:rsidR="008634FC">
        <w:rPr>
          <w:rFonts w:ascii="Times New Roman" w:hAnsi="Times New Roman" w:cs="Times New Roman"/>
          <w:b/>
          <w:sz w:val="24"/>
          <w:szCs w:val="24"/>
        </w:rPr>
        <w:t>9</w:t>
      </w:r>
    </w:p>
    <w:p w14:paraId="7B90D774" w14:textId="4E7A6E25" w:rsidR="00E74AE1"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lastRenderedPageBreak/>
        <w:t>ESTILOS DE APRENDIZAJE DE LOS ESTUDIANTES DE EDUCACION MEDIA JORNADA MATUTINA COLEGIO INSTPECAM, VALLEDUPAR</w:t>
      </w:r>
    </w:p>
    <w:p w14:paraId="1E051C9F" w14:textId="77777777" w:rsidR="00CA0EF0" w:rsidRPr="00FD6AF5" w:rsidRDefault="00CA0EF0" w:rsidP="00CA649B">
      <w:pPr>
        <w:spacing w:after="0" w:line="480" w:lineRule="auto"/>
        <w:jc w:val="center"/>
        <w:rPr>
          <w:rFonts w:ascii="Times New Roman" w:hAnsi="Times New Roman" w:cs="Times New Roman"/>
          <w:b/>
          <w:sz w:val="24"/>
          <w:szCs w:val="24"/>
        </w:rPr>
      </w:pPr>
    </w:p>
    <w:p w14:paraId="53154269" w14:textId="675D254D" w:rsidR="00E74AE1" w:rsidRDefault="00E74AE1" w:rsidP="00CA649B">
      <w:pPr>
        <w:spacing w:after="0" w:line="480" w:lineRule="auto"/>
        <w:rPr>
          <w:rFonts w:ascii="Times New Roman" w:hAnsi="Times New Roman" w:cs="Times New Roman"/>
          <w:b/>
          <w:sz w:val="24"/>
          <w:szCs w:val="24"/>
        </w:rPr>
      </w:pPr>
    </w:p>
    <w:p w14:paraId="7B6CDCFA" w14:textId="77777777" w:rsidR="00CA649B" w:rsidRPr="00FD6AF5" w:rsidRDefault="00CA649B" w:rsidP="00CA649B">
      <w:pPr>
        <w:spacing w:after="0" w:line="480" w:lineRule="auto"/>
        <w:rPr>
          <w:rFonts w:ascii="Times New Roman" w:hAnsi="Times New Roman" w:cs="Times New Roman"/>
          <w:b/>
          <w:sz w:val="24"/>
          <w:szCs w:val="24"/>
        </w:rPr>
      </w:pPr>
    </w:p>
    <w:p w14:paraId="71A19946" w14:textId="37D2E7FF" w:rsidR="00E74AE1" w:rsidRPr="00FD6AF5"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NUÑEZ OROZCO KARENA ANDREA</w:t>
      </w:r>
    </w:p>
    <w:p w14:paraId="21F0AF80" w14:textId="77777777" w:rsidR="000F20CE"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PACHECO MARTINEZ YENYS PAOLA</w:t>
      </w:r>
    </w:p>
    <w:p w14:paraId="27145A1C" w14:textId="1A665324" w:rsidR="00E74AE1" w:rsidRDefault="00E74AE1" w:rsidP="00CA649B">
      <w:pPr>
        <w:spacing w:after="0" w:line="480" w:lineRule="auto"/>
        <w:rPr>
          <w:rFonts w:ascii="Times New Roman" w:hAnsi="Times New Roman" w:cs="Times New Roman"/>
          <w:b/>
          <w:sz w:val="24"/>
          <w:szCs w:val="24"/>
        </w:rPr>
      </w:pPr>
    </w:p>
    <w:p w14:paraId="62904A57" w14:textId="77777777" w:rsidR="00CA649B" w:rsidRDefault="00CA649B" w:rsidP="00CA649B">
      <w:pPr>
        <w:spacing w:after="0" w:line="480" w:lineRule="auto"/>
        <w:rPr>
          <w:rFonts w:ascii="Times New Roman" w:hAnsi="Times New Roman" w:cs="Times New Roman"/>
          <w:b/>
          <w:sz w:val="24"/>
          <w:szCs w:val="24"/>
        </w:rPr>
      </w:pPr>
    </w:p>
    <w:p w14:paraId="2302FA91" w14:textId="059CB5FF" w:rsidR="00CA0EF0" w:rsidRDefault="00CA0EF0" w:rsidP="00CA649B">
      <w:pPr>
        <w:spacing w:after="0" w:line="480" w:lineRule="auto"/>
        <w:rPr>
          <w:rFonts w:ascii="Times New Roman" w:hAnsi="Times New Roman" w:cs="Times New Roman"/>
          <w:b/>
          <w:sz w:val="24"/>
          <w:szCs w:val="24"/>
        </w:rPr>
      </w:pPr>
    </w:p>
    <w:p w14:paraId="67FEB35A" w14:textId="77777777" w:rsidR="00CA649B" w:rsidRPr="00FD6AF5" w:rsidRDefault="00CA649B" w:rsidP="00CA649B">
      <w:pPr>
        <w:spacing w:after="0" w:line="480" w:lineRule="auto"/>
        <w:rPr>
          <w:rFonts w:ascii="Times New Roman" w:hAnsi="Times New Roman" w:cs="Times New Roman"/>
          <w:b/>
          <w:sz w:val="24"/>
          <w:szCs w:val="24"/>
        </w:rPr>
      </w:pPr>
    </w:p>
    <w:p w14:paraId="618FEDCB" w14:textId="77777777" w:rsidR="00943389"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A</w:t>
      </w:r>
      <w:r w:rsidR="00943389">
        <w:rPr>
          <w:rFonts w:ascii="Times New Roman" w:hAnsi="Times New Roman" w:cs="Times New Roman"/>
          <w:b/>
          <w:sz w:val="24"/>
          <w:szCs w:val="24"/>
        </w:rPr>
        <w:t>S</w:t>
      </w:r>
      <w:r w:rsidRPr="00FD6AF5">
        <w:rPr>
          <w:rFonts w:ascii="Times New Roman" w:hAnsi="Times New Roman" w:cs="Times New Roman"/>
          <w:b/>
          <w:sz w:val="24"/>
          <w:szCs w:val="24"/>
        </w:rPr>
        <w:t>ESORA METODOLOGICA</w:t>
      </w:r>
      <w:r w:rsidR="00943389">
        <w:rPr>
          <w:rFonts w:ascii="Times New Roman" w:hAnsi="Times New Roman" w:cs="Times New Roman"/>
          <w:b/>
          <w:sz w:val="24"/>
          <w:szCs w:val="24"/>
        </w:rPr>
        <w:t xml:space="preserve"> </w:t>
      </w:r>
    </w:p>
    <w:p w14:paraId="52D199BF" w14:textId="426D048C" w:rsidR="00E74AE1" w:rsidRPr="00FD6AF5" w:rsidRDefault="00943389" w:rsidP="00CA649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Dra.</w:t>
      </w:r>
      <w:r w:rsidR="00E74AE1" w:rsidRPr="00FD6AF5">
        <w:rPr>
          <w:rFonts w:ascii="Times New Roman" w:hAnsi="Times New Roman" w:cs="Times New Roman"/>
          <w:b/>
          <w:sz w:val="24"/>
          <w:szCs w:val="24"/>
        </w:rPr>
        <w:t xml:space="preserve"> DORIS COLINA DE ANDRADE</w:t>
      </w:r>
    </w:p>
    <w:p w14:paraId="1DA6537C" w14:textId="77777777" w:rsidR="00943389"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 xml:space="preserve">ASESORA TEMATICA </w:t>
      </w:r>
    </w:p>
    <w:p w14:paraId="05E03F20" w14:textId="26DF6E2B" w:rsidR="001E6BEB" w:rsidRDefault="007E2C11" w:rsidP="00CA649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Dra. </w:t>
      </w:r>
      <w:r w:rsidR="001E6BEB">
        <w:rPr>
          <w:rFonts w:ascii="Times New Roman" w:hAnsi="Times New Roman" w:cs="Times New Roman"/>
          <w:b/>
          <w:sz w:val="24"/>
          <w:szCs w:val="24"/>
        </w:rPr>
        <w:t>ROSAURA GUERRA OÑATE</w:t>
      </w:r>
    </w:p>
    <w:p w14:paraId="3FB15941" w14:textId="2386B179" w:rsidR="000F20CE"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 xml:space="preserve"> </w:t>
      </w:r>
    </w:p>
    <w:p w14:paraId="015336F8" w14:textId="77777777" w:rsidR="00CA649B" w:rsidRDefault="00CA649B" w:rsidP="00CA649B">
      <w:pPr>
        <w:spacing w:after="0" w:line="480" w:lineRule="auto"/>
        <w:jc w:val="center"/>
        <w:rPr>
          <w:rFonts w:ascii="Times New Roman" w:hAnsi="Times New Roman" w:cs="Times New Roman"/>
          <w:b/>
          <w:sz w:val="24"/>
          <w:szCs w:val="24"/>
        </w:rPr>
      </w:pPr>
    </w:p>
    <w:p w14:paraId="54222545" w14:textId="77777777" w:rsidR="00CA649B" w:rsidRPr="00FD6AF5" w:rsidRDefault="00CA649B" w:rsidP="00CA649B">
      <w:pPr>
        <w:spacing w:after="0" w:line="480" w:lineRule="auto"/>
        <w:jc w:val="center"/>
        <w:rPr>
          <w:rFonts w:ascii="Times New Roman" w:hAnsi="Times New Roman" w:cs="Times New Roman"/>
          <w:b/>
          <w:sz w:val="24"/>
          <w:szCs w:val="24"/>
        </w:rPr>
      </w:pPr>
    </w:p>
    <w:p w14:paraId="1504BBC9" w14:textId="77E17F8A" w:rsidR="00E74AE1"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UNIVERSIDAD POPULAR DEL CESAR</w:t>
      </w:r>
    </w:p>
    <w:p w14:paraId="20E6C426" w14:textId="09EBC87D" w:rsidR="00943389" w:rsidRPr="00FD6AF5" w:rsidRDefault="00943389" w:rsidP="00CA649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FACULTAD DE DERECHO, CIENCIAS POLITICAS Y SOCIALES</w:t>
      </w:r>
    </w:p>
    <w:p w14:paraId="71A4C1DE" w14:textId="77777777" w:rsidR="00E74AE1" w:rsidRPr="00FD6AF5"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PROGRAMA DE PSICOLOGIA</w:t>
      </w:r>
    </w:p>
    <w:p w14:paraId="58AE5629" w14:textId="77777777" w:rsidR="00E74AE1" w:rsidRPr="00FD6AF5" w:rsidRDefault="00E74AE1" w:rsidP="00CA649B">
      <w:pPr>
        <w:spacing w:after="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VALLEDUPAR</w:t>
      </w:r>
    </w:p>
    <w:p w14:paraId="003550EF" w14:textId="70706A8F" w:rsidR="00CA649B" w:rsidRDefault="00E74AE1" w:rsidP="00CA649B">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201</w:t>
      </w:r>
      <w:r w:rsidR="008634FC">
        <w:rPr>
          <w:rFonts w:ascii="Times New Roman" w:hAnsi="Times New Roman" w:cs="Times New Roman"/>
          <w:b/>
          <w:sz w:val="24"/>
          <w:szCs w:val="24"/>
        </w:rPr>
        <w:t>9</w:t>
      </w:r>
    </w:p>
    <w:p w14:paraId="1E71C09D" w14:textId="6F3B8B82" w:rsidR="00E93C05" w:rsidRDefault="0014059B" w:rsidP="006C590F">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DEDICATORIA</w:t>
      </w:r>
    </w:p>
    <w:p w14:paraId="453CCA25" w14:textId="4823C7E1" w:rsidR="0014059B" w:rsidRDefault="0014059B" w:rsidP="000D7068">
      <w:pPr>
        <w:spacing w:line="480" w:lineRule="auto"/>
        <w:rPr>
          <w:rFonts w:ascii="Times New Roman" w:hAnsi="Times New Roman" w:cs="Times New Roman"/>
          <w:b/>
          <w:sz w:val="24"/>
          <w:szCs w:val="24"/>
        </w:rPr>
      </w:pPr>
    </w:p>
    <w:p w14:paraId="1FB7E5CC" w14:textId="1F9AC7A7" w:rsidR="0014059B" w:rsidRDefault="0014059B" w:rsidP="000D7068">
      <w:pPr>
        <w:spacing w:line="480" w:lineRule="auto"/>
        <w:rPr>
          <w:rFonts w:ascii="Times New Roman" w:hAnsi="Times New Roman" w:cs="Times New Roman"/>
          <w:b/>
          <w:i/>
          <w:sz w:val="24"/>
          <w:szCs w:val="24"/>
        </w:rPr>
      </w:pPr>
    </w:p>
    <w:p w14:paraId="0FEA079F" w14:textId="203320DA" w:rsidR="00084190" w:rsidRDefault="00084190" w:rsidP="000D7068">
      <w:pPr>
        <w:spacing w:line="480" w:lineRule="auto"/>
        <w:rPr>
          <w:rFonts w:ascii="Times New Roman" w:hAnsi="Times New Roman" w:cs="Times New Roman"/>
          <w:b/>
          <w:i/>
          <w:sz w:val="24"/>
          <w:szCs w:val="24"/>
        </w:rPr>
      </w:pPr>
    </w:p>
    <w:p w14:paraId="6480069D" w14:textId="1E8A9073" w:rsidR="00084190" w:rsidRDefault="00084190" w:rsidP="000D7068">
      <w:pPr>
        <w:spacing w:line="480" w:lineRule="auto"/>
        <w:rPr>
          <w:rFonts w:ascii="Times New Roman" w:hAnsi="Times New Roman" w:cs="Times New Roman"/>
          <w:b/>
          <w:i/>
          <w:sz w:val="24"/>
          <w:szCs w:val="24"/>
        </w:rPr>
      </w:pPr>
    </w:p>
    <w:p w14:paraId="44D45655" w14:textId="2100CA74" w:rsidR="00084190" w:rsidRDefault="00084190" w:rsidP="000D7068">
      <w:pPr>
        <w:spacing w:line="480" w:lineRule="auto"/>
        <w:rPr>
          <w:rFonts w:ascii="Times New Roman" w:hAnsi="Times New Roman" w:cs="Times New Roman"/>
          <w:b/>
          <w:i/>
          <w:sz w:val="24"/>
          <w:szCs w:val="24"/>
        </w:rPr>
      </w:pPr>
    </w:p>
    <w:p w14:paraId="36639A3C" w14:textId="2620BE53" w:rsidR="00084190" w:rsidRDefault="00084190" w:rsidP="000D7068">
      <w:pPr>
        <w:spacing w:line="480" w:lineRule="auto"/>
        <w:rPr>
          <w:rFonts w:ascii="Times New Roman" w:hAnsi="Times New Roman" w:cs="Times New Roman"/>
          <w:b/>
          <w:i/>
          <w:sz w:val="24"/>
          <w:szCs w:val="24"/>
        </w:rPr>
      </w:pPr>
    </w:p>
    <w:p w14:paraId="5132376A" w14:textId="0E84BF5E" w:rsidR="00084190" w:rsidRDefault="00084190" w:rsidP="000D7068">
      <w:pPr>
        <w:spacing w:line="480" w:lineRule="auto"/>
        <w:rPr>
          <w:rFonts w:ascii="Times New Roman" w:hAnsi="Times New Roman" w:cs="Times New Roman"/>
          <w:b/>
          <w:i/>
          <w:sz w:val="24"/>
          <w:szCs w:val="24"/>
        </w:rPr>
      </w:pPr>
    </w:p>
    <w:p w14:paraId="15AE352B" w14:textId="573A790D" w:rsidR="00084190" w:rsidRDefault="00084190" w:rsidP="000D7068">
      <w:pPr>
        <w:spacing w:line="480" w:lineRule="auto"/>
        <w:rPr>
          <w:rFonts w:ascii="Times New Roman" w:hAnsi="Times New Roman" w:cs="Times New Roman"/>
          <w:b/>
          <w:i/>
          <w:sz w:val="24"/>
          <w:szCs w:val="24"/>
        </w:rPr>
      </w:pPr>
    </w:p>
    <w:p w14:paraId="7942DE08" w14:textId="154CD1D8" w:rsidR="00084190" w:rsidRDefault="00084190" w:rsidP="000D7068">
      <w:pPr>
        <w:spacing w:line="480" w:lineRule="auto"/>
        <w:rPr>
          <w:rFonts w:ascii="Times New Roman" w:hAnsi="Times New Roman" w:cs="Times New Roman"/>
          <w:b/>
          <w:i/>
          <w:sz w:val="24"/>
          <w:szCs w:val="24"/>
        </w:rPr>
      </w:pPr>
    </w:p>
    <w:p w14:paraId="3F1B058A" w14:textId="0AB05035" w:rsidR="00084190" w:rsidRDefault="00084190" w:rsidP="000D7068">
      <w:pPr>
        <w:spacing w:line="480" w:lineRule="auto"/>
        <w:rPr>
          <w:rFonts w:ascii="Times New Roman" w:hAnsi="Times New Roman" w:cs="Times New Roman"/>
          <w:b/>
          <w:i/>
          <w:sz w:val="24"/>
          <w:szCs w:val="24"/>
        </w:rPr>
      </w:pPr>
    </w:p>
    <w:p w14:paraId="2901C943" w14:textId="4492D82C" w:rsidR="00084190" w:rsidRDefault="00084190" w:rsidP="000D7068">
      <w:pPr>
        <w:spacing w:line="480" w:lineRule="auto"/>
        <w:rPr>
          <w:rFonts w:ascii="Times New Roman" w:hAnsi="Times New Roman" w:cs="Times New Roman"/>
          <w:b/>
          <w:i/>
          <w:sz w:val="24"/>
          <w:szCs w:val="24"/>
        </w:rPr>
      </w:pPr>
    </w:p>
    <w:p w14:paraId="507BD8BD" w14:textId="3A36B2D0" w:rsidR="00084190" w:rsidRDefault="00084190" w:rsidP="000D7068">
      <w:pPr>
        <w:spacing w:line="480" w:lineRule="auto"/>
        <w:rPr>
          <w:rFonts w:ascii="Times New Roman" w:hAnsi="Times New Roman" w:cs="Times New Roman"/>
          <w:b/>
          <w:i/>
          <w:sz w:val="24"/>
          <w:szCs w:val="24"/>
        </w:rPr>
      </w:pPr>
    </w:p>
    <w:p w14:paraId="5B152E4A" w14:textId="77777777" w:rsidR="00084190" w:rsidRPr="000D7068" w:rsidRDefault="00084190" w:rsidP="000D7068">
      <w:pPr>
        <w:spacing w:line="480" w:lineRule="auto"/>
        <w:rPr>
          <w:rFonts w:ascii="Times New Roman" w:hAnsi="Times New Roman" w:cs="Times New Roman"/>
          <w:b/>
          <w:i/>
          <w:sz w:val="24"/>
          <w:szCs w:val="24"/>
        </w:rPr>
      </w:pPr>
    </w:p>
    <w:p w14:paraId="1E544999" w14:textId="2C4C41FD" w:rsidR="000D7068" w:rsidRPr="00084190" w:rsidRDefault="0014059B" w:rsidP="00084190">
      <w:pPr>
        <w:spacing w:line="480" w:lineRule="auto"/>
        <w:jc w:val="right"/>
        <w:rPr>
          <w:rFonts w:ascii="Times New Roman" w:hAnsi="Times New Roman" w:cs="Times New Roman"/>
          <w:b/>
          <w:i/>
          <w:sz w:val="24"/>
          <w:szCs w:val="24"/>
        </w:rPr>
      </w:pPr>
      <w:r w:rsidRPr="000D7068">
        <w:rPr>
          <w:rStyle w:val="nfasis"/>
          <w:rFonts w:ascii="Times New Roman" w:hAnsi="Times New Roman" w:cs="Times New Roman"/>
          <w:sz w:val="24"/>
          <w:szCs w:val="24"/>
          <w:bdr w:val="none" w:sz="0" w:space="0" w:color="auto" w:frame="1"/>
          <w:shd w:val="clear" w:color="auto" w:fill="FFFFFF"/>
        </w:rPr>
        <w:t xml:space="preserve">Este proyecto se lo dedicamos a Dios, por estar en cada paso que damos, por fortalecer nuestra mente y por haber puesto en nuestro camino a aquellas personas que han sido soporte y compañía durante todo el periodo de estudio, </w:t>
      </w:r>
      <w:r w:rsidR="000D7068" w:rsidRPr="000D7068">
        <w:rPr>
          <w:rFonts w:ascii="Times New Roman" w:hAnsi="Times New Roman" w:cs="Times New Roman"/>
          <w:i/>
          <w:iCs/>
          <w:sz w:val="24"/>
          <w:szCs w:val="24"/>
        </w:rPr>
        <w:t>así mismo</w:t>
      </w:r>
      <w:r w:rsidRPr="0014059B">
        <w:rPr>
          <w:rFonts w:ascii="Times New Roman" w:hAnsi="Times New Roman" w:cs="Times New Roman"/>
          <w:i/>
          <w:iCs/>
          <w:sz w:val="24"/>
          <w:szCs w:val="24"/>
        </w:rPr>
        <w:t xml:space="preserve"> </w:t>
      </w:r>
      <w:r w:rsidRPr="000D7068">
        <w:rPr>
          <w:rFonts w:ascii="Times New Roman" w:hAnsi="Times New Roman" w:cs="Times New Roman"/>
          <w:i/>
          <w:iCs/>
          <w:sz w:val="24"/>
          <w:szCs w:val="24"/>
        </w:rPr>
        <w:t>nuestros</w:t>
      </w:r>
      <w:r w:rsidRPr="0014059B">
        <w:rPr>
          <w:rFonts w:ascii="Times New Roman" w:hAnsi="Times New Roman" w:cs="Times New Roman"/>
          <w:i/>
          <w:iCs/>
          <w:sz w:val="24"/>
          <w:szCs w:val="24"/>
        </w:rPr>
        <w:t xml:space="preserve"> padres por ser el pilar fundamental en todo lo que </w:t>
      </w:r>
      <w:r w:rsidRPr="000D7068">
        <w:rPr>
          <w:rFonts w:ascii="Times New Roman" w:hAnsi="Times New Roman" w:cs="Times New Roman"/>
          <w:i/>
          <w:iCs/>
          <w:sz w:val="24"/>
          <w:szCs w:val="24"/>
        </w:rPr>
        <w:t>somos</w:t>
      </w:r>
      <w:r w:rsidRPr="0014059B">
        <w:rPr>
          <w:rFonts w:ascii="Times New Roman" w:hAnsi="Times New Roman" w:cs="Times New Roman"/>
          <w:i/>
          <w:iCs/>
          <w:sz w:val="24"/>
          <w:szCs w:val="24"/>
        </w:rPr>
        <w:t xml:space="preserve">, en toda </w:t>
      </w:r>
      <w:r w:rsidR="00340E93">
        <w:rPr>
          <w:rFonts w:ascii="Times New Roman" w:hAnsi="Times New Roman" w:cs="Times New Roman"/>
          <w:i/>
          <w:iCs/>
          <w:sz w:val="24"/>
          <w:szCs w:val="24"/>
        </w:rPr>
        <w:t>nuestra</w:t>
      </w:r>
      <w:r w:rsidRPr="0014059B">
        <w:rPr>
          <w:rFonts w:ascii="Times New Roman" w:hAnsi="Times New Roman" w:cs="Times New Roman"/>
          <w:i/>
          <w:iCs/>
          <w:sz w:val="24"/>
          <w:szCs w:val="24"/>
        </w:rPr>
        <w:t xml:space="preserve"> educación, tanto académica, como de la vida, por</w:t>
      </w:r>
      <w:r w:rsidR="000D7068">
        <w:rPr>
          <w:rFonts w:ascii="Times New Roman" w:hAnsi="Times New Roman" w:cs="Times New Roman"/>
          <w:i/>
          <w:iCs/>
          <w:sz w:val="24"/>
          <w:szCs w:val="24"/>
        </w:rPr>
        <w:t xml:space="preserve"> </w:t>
      </w:r>
      <w:r w:rsidRPr="0014059B">
        <w:rPr>
          <w:rFonts w:ascii="Times New Roman" w:hAnsi="Times New Roman" w:cs="Times New Roman"/>
          <w:i/>
          <w:iCs/>
          <w:sz w:val="24"/>
          <w:szCs w:val="24"/>
        </w:rPr>
        <w:t>su incondicional apoy</w:t>
      </w:r>
      <w:r w:rsidRPr="000D7068">
        <w:rPr>
          <w:rFonts w:ascii="Times New Roman" w:hAnsi="Times New Roman" w:cs="Times New Roman"/>
          <w:i/>
          <w:iCs/>
          <w:sz w:val="24"/>
          <w:szCs w:val="24"/>
        </w:rPr>
        <w:t>o</w:t>
      </w:r>
      <w:r w:rsidRPr="0014059B">
        <w:rPr>
          <w:rFonts w:ascii="Times New Roman" w:hAnsi="Times New Roman" w:cs="Times New Roman"/>
          <w:i/>
          <w:iCs/>
          <w:sz w:val="24"/>
          <w:szCs w:val="24"/>
        </w:rPr>
        <w:t>.</w:t>
      </w:r>
    </w:p>
    <w:p w14:paraId="61D53D9C" w14:textId="22982DB4" w:rsidR="006C590F" w:rsidRDefault="000D7068" w:rsidP="002D621A">
      <w:pPr>
        <w:jc w:val="center"/>
        <w:rPr>
          <w:rFonts w:ascii="Times New Roman" w:hAnsi="Times New Roman" w:cs="Times New Roman"/>
          <w:b/>
          <w:sz w:val="24"/>
          <w:szCs w:val="24"/>
        </w:rPr>
      </w:pPr>
      <w:r>
        <w:rPr>
          <w:rFonts w:ascii="Times New Roman" w:hAnsi="Times New Roman" w:cs="Times New Roman"/>
          <w:b/>
          <w:sz w:val="24"/>
          <w:szCs w:val="24"/>
        </w:rPr>
        <w:t>A</w:t>
      </w:r>
      <w:r w:rsidR="00A84D9B">
        <w:rPr>
          <w:rFonts w:ascii="Times New Roman" w:hAnsi="Times New Roman" w:cs="Times New Roman"/>
          <w:b/>
          <w:sz w:val="24"/>
          <w:szCs w:val="24"/>
        </w:rPr>
        <w:t>GRADECIMIENTOS</w:t>
      </w:r>
    </w:p>
    <w:p w14:paraId="5345D91F" w14:textId="77777777" w:rsidR="0014059B" w:rsidRDefault="0014059B" w:rsidP="0014059B">
      <w:pPr>
        <w:shd w:val="clear" w:color="auto" w:fill="FFFFFF"/>
        <w:spacing w:after="0" w:line="480" w:lineRule="auto"/>
        <w:textAlignment w:val="baseline"/>
        <w:rPr>
          <w:rFonts w:ascii="Times New Roman" w:eastAsia="Times New Roman" w:hAnsi="Times New Roman" w:cs="Times New Roman"/>
          <w:b/>
          <w:bCs/>
          <w:i/>
          <w:iCs/>
          <w:color w:val="000000"/>
          <w:sz w:val="24"/>
          <w:szCs w:val="24"/>
          <w:bdr w:val="none" w:sz="0" w:space="0" w:color="auto" w:frame="1"/>
          <w:lang w:eastAsia="es-CO"/>
        </w:rPr>
      </w:pPr>
    </w:p>
    <w:p w14:paraId="3AEAD697" w14:textId="53AE2D93" w:rsidR="0014059B" w:rsidRPr="00A84D9B" w:rsidRDefault="0014059B" w:rsidP="0014059B">
      <w:pPr>
        <w:shd w:val="clear" w:color="auto" w:fill="FFFFFF"/>
        <w:spacing w:after="0" w:line="480" w:lineRule="auto"/>
        <w:textAlignment w:val="baseline"/>
        <w:rPr>
          <w:rFonts w:ascii="Times New Roman" w:eastAsia="Times New Roman" w:hAnsi="Times New Roman" w:cs="Times New Roman"/>
          <w:i/>
          <w:iCs/>
          <w:color w:val="000000"/>
          <w:sz w:val="24"/>
          <w:szCs w:val="24"/>
          <w:bdr w:val="none" w:sz="0" w:space="0" w:color="auto" w:frame="1"/>
          <w:lang w:eastAsia="es-CO"/>
        </w:rPr>
      </w:pPr>
      <w:r w:rsidRPr="00A84D9B">
        <w:rPr>
          <w:rFonts w:ascii="Times New Roman" w:eastAsia="Times New Roman" w:hAnsi="Times New Roman" w:cs="Times New Roman"/>
          <w:b/>
          <w:bCs/>
          <w:i/>
          <w:iCs/>
          <w:color w:val="000000"/>
          <w:sz w:val="24"/>
          <w:szCs w:val="24"/>
          <w:bdr w:val="none" w:sz="0" w:space="0" w:color="auto" w:frame="1"/>
          <w:lang w:eastAsia="es-CO"/>
        </w:rPr>
        <w:t>A Dios</w:t>
      </w:r>
    </w:p>
    <w:p w14:paraId="5E37200B" w14:textId="77777777" w:rsidR="0014059B" w:rsidRPr="00A84D9B" w:rsidRDefault="0014059B" w:rsidP="0014059B">
      <w:pPr>
        <w:shd w:val="clear" w:color="auto" w:fill="FFFFFF"/>
        <w:spacing w:after="0" w:line="480" w:lineRule="auto"/>
        <w:textAlignment w:val="baseline"/>
        <w:rPr>
          <w:rFonts w:ascii="Times New Roman" w:eastAsia="Times New Roman" w:hAnsi="Times New Roman" w:cs="Times New Roman"/>
          <w:i/>
          <w:iCs/>
          <w:color w:val="000000"/>
          <w:sz w:val="24"/>
          <w:szCs w:val="24"/>
          <w:bdr w:val="none" w:sz="0" w:space="0" w:color="auto" w:frame="1"/>
          <w:lang w:eastAsia="es-CO"/>
        </w:rPr>
      </w:pPr>
      <w:r w:rsidRPr="00A84D9B">
        <w:rPr>
          <w:rFonts w:ascii="Times New Roman" w:eastAsia="Times New Roman" w:hAnsi="Times New Roman" w:cs="Times New Roman"/>
          <w:i/>
          <w:iCs/>
          <w:color w:val="000000"/>
          <w:sz w:val="24"/>
          <w:szCs w:val="24"/>
          <w:bdr w:val="none" w:sz="0" w:space="0" w:color="auto" w:frame="1"/>
          <w:lang w:eastAsia="es-CO"/>
        </w:rPr>
        <w:br/>
        <w:t>Por habernos permitido llegar hasta este punto, por darnos salud para lograr nuestros objetivos, regalarnos de su infinito amor, bondad, llenarnos de sabiduría y paciencia para continuar con la realización de este proyecto.</w:t>
      </w:r>
    </w:p>
    <w:p w14:paraId="186E863C" w14:textId="4F599661" w:rsidR="00A84D9B" w:rsidRDefault="00A84D9B" w:rsidP="006C590F">
      <w:pPr>
        <w:spacing w:line="480" w:lineRule="auto"/>
        <w:jc w:val="center"/>
        <w:rPr>
          <w:rFonts w:ascii="Times New Roman" w:hAnsi="Times New Roman" w:cs="Times New Roman"/>
          <w:b/>
          <w:sz w:val="24"/>
          <w:szCs w:val="24"/>
        </w:rPr>
      </w:pPr>
    </w:p>
    <w:p w14:paraId="7B4C9087" w14:textId="77777777" w:rsidR="0014059B" w:rsidRPr="00A84D9B" w:rsidRDefault="0014059B" w:rsidP="00F11B6D">
      <w:pPr>
        <w:shd w:val="clear" w:color="auto" w:fill="FFFFFF"/>
        <w:spacing w:after="0" w:line="480" w:lineRule="auto"/>
        <w:textAlignment w:val="baseline"/>
        <w:rPr>
          <w:rFonts w:ascii="Times New Roman" w:eastAsia="Times New Roman" w:hAnsi="Times New Roman" w:cs="Times New Roman"/>
          <w:i/>
          <w:iCs/>
          <w:color w:val="000000"/>
          <w:sz w:val="24"/>
          <w:szCs w:val="24"/>
          <w:bdr w:val="none" w:sz="0" w:space="0" w:color="auto" w:frame="1"/>
          <w:lang w:eastAsia="es-CO"/>
        </w:rPr>
      </w:pPr>
    </w:p>
    <w:p w14:paraId="06C5C650" w14:textId="77777777" w:rsidR="00A84D9B" w:rsidRPr="00A84D9B" w:rsidRDefault="00A84D9B" w:rsidP="0014059B">
      <w:pPr>
        <w:shd w:val="clear" w:color="auto" w:fill="FFFFFF"/>
        <w:spacing w:after="0" w:line="480" w:lineRule="auto"/>
        <w:jc w:val="right"/>
        <w:textAlignment w:val="baseline"/>
        <w:rPr>
          <w:rFonts w:ascii="Times New Roman" w:eastAsia="Times New Roman" w:hAnsi="Times New Roman" w:cs="Times New Roman"/>
          <w:b/>
          <w:i/>
          <w:iCs/>
          <w:color w:val="000000"/>
          <w:sz w:val="27"/>
          <w:szCs w:val="27"/>
          <w:lang w:eastAsia="es-CO"/>
        </w:rPr>
      </w:pPr>
      <w:r w:rsidRPr="00A84D9B">
        <w:rPr>
          <w:rFonts w:ascii="Times New Roman" w:eastAsia="Times New Roman" w:hAnsi="Times New Roman" w:cs="Times New Roman"/>
          <w:b/>
          <w:i/>
          <w:iCs/>
          <w:color w:val="000000"/>
          <w:sz w:val="24"/>
          <w:szCs w:val="24"/>
          <w:bdr w:val="none" w:sz="0" w:space="0" w:color="auto" w:frame="1"/>
          <w:lang w:eastAsia="es-CO"/>
        </w:rPr>
        <w:t>A nuestros padres</w:t>
      </w:r>
      <w:r w:rsidR="00F11B6D">
        <w:rPr>
          <w:rFonts w:ascii="Times New Roman" w:eastAsia="Times New Roman" w:hAnsi="Times New Roman" w:cs="Times New Roman"/>
          <w:b/>
          <w:i/>
          <w:iCs/>
          <w:color w:val="000000"/>
          <w:sz w:val="24"/>
          <w:szCs w:val="24"/>
          <w:bdr w:val="none" w:sz="0" w:space="0" w:color="auto" w:frame="1"/>
          <w:lang w:eastAsia="es-CO"/>
        </w:rPr>
        <w:t xml:space="preserve"> y hermanos</w:t>
      </w:r>
    </w:p>
    <w:p w14:paraId="46187DFB" w14:textId="77777777" w:rsidR="00A84D9B" w:rsidRDefault="00A84D9B" w:rsidP="0014059B">
      <w:pPr>
        <w:shd w:val="clear" w:color="auto" w:fill="FFFFFF"/>
        <w:spacing w:after="0" w:line="480" w:lineRule="auto"/>
        <w:jc w:val="right"/>
        <w:textAlignment w:val="baseline"/>
        <w:rPr>
          <w:rFonts w:ascii="Georgia" w:eastAsia="Times New Roman" w:hAnsi="Georgia" w:cs="Times New Roman"/>
          <w:i/>
          <w:iCs/>
          <w:color w:val="000000"/>
          <w:sz w:val="24"/>
          <w:szCs w:val="24"/>
          <w:bdr w:val="none" w:sz="0" w:space="0" w:color="auto" w:frame="1"/>
          <w:lang w:eastAsia="es-CO"/>
        </w:rPr>
      </w:pPr>
    </w:p>
    <w:p w14:paraId="1C7D662F" w14:textId="5CE3A39D" w:rsidR="006C590F" w:rsidRPr="00F11B6D" w:rsidRDefault="00A84D9B" w:rsidP="0014059B">
      <w:pPr>
        <w:shd w:val="clear" w:color="auto" w:fill="FFFFFF"/>
        <w:spacing w:after="0" w:line="480" w:lineRule="auto"/>
        <w:jc w:val="right"/>
        <w:textAlignment w:val="baseline"/>
        <w:rPr>
          <w:rFonts w:ascii="Times New Roman" w:eastAsia="Times New Roman" w:hAnsi="Times New Roman" w:cs="Times New Roman"/>
          <w:i/>
          <w:iCs/>
          <w:color w:val="000000"/>
          <w:sz w:val="28"/>
          <w:szCs w:val="27"/>
          <w:lang w:eastAsia="es-CO"/>
        </w:rPr>
      </w:pPr>
      <w:r w:rsidRPr="00A84D9B">
        <w:rPr>
          <w:rStyle w:val="CitaHTML"/>
          <w:rFonts w:ascii="Times New Roman" w:hAnsi="Times New Roman" w:cs="Times New Roman"/>
          <w:color w:val="000000"/>
          <w:sz w:val="24"/>
          <w:bdr w:val="none" w:sz="0" w:space="0" w:color="auto" w:frame="1"/>
          <w:shd w:val="clear" w:color="auto" w:fill="FFFFFF"/>
        </w:rPr>
        <w:t>Por apoyarnos en todo momento, por sus consejos, valores, todo el esfuerzo para formarnos y la motivación</w:t>
      </w:r>
      <w:r w:rsidRPr="00A84D9B">
        <w:rPr>
          <w:rFonts w:ascii="Times New Roman" w:hAnsi="Times New Roman" w:cs="Times New Roman"/>
          <w:i/>
          <w:iCs/>
          <w:color w:val="000000"/>
          <w:sz w:val="24"/>
          <w:shd w:val="clear" w:color="auto" w:fill="FFFFFF"/>
        </w:rPr>
        <w:t> </w:t>
      </w:r>
      <w:r w:rsidRPr="00A84D9B">
        <w:rPr>
          <w:rStyle w:val="CitaHTML"/>
          <w:rFonts w:ascii="Times New Roman" w:hAnsi="Times New Roman" w:cs="Times New Roman"/>
          <w:color w:val="000000"/>
          <w:sz w:val="24"/>
          <w:bdr w:val="none" w:sz="0" w:space="0" w:color="auto" w:frame="1"/>
          <w:shd w:val="clear" w:color="auto" w:fill="FFFFFF"/>
        </w:rPr>
        <w:t>constante para ser personas de bien.</w:t>
      </w:r>
      <w:r w:rsidR="00F11B6D">
        <w:rPr>
          <w:rFonts w:ascii="Times New Roman" w:eastAsia="Times New Roman" w:hAnsi="Times New Roman" w:cs="Times New Roman"/>
          <w:i/>
          <w:iCs/>
          <w:color w:val="000000"/>
          <w:sz w:val="28"/>
          <w:szCs w:val="27"/>
          <w:lang w:eastAsia="es-CO"/>
        </w:rPr>
        <w:t xml:space="preserve"> </w:t>
      </w:r>
      <w:r w:rsidR="00F11B6D" w:rsidRPr="00F11B6D">
        <w:rPr>
          <w:rFonts w:ascii="Times New Roman" w:eastAsia="Times New Roman" w:hAnsi="Times New Roman" w:cs="Times New Roman"/>
          <w:i/>
          <w:iCs/>
          <w:color w:val="000000"/>
          <w:sz w:val="24"/>
          <w:szCs w:val="27"/>
          <w:lang w:eastAsia="es-CO"/>
        </w:rPr>
        <w:t xml:space="preserve">A nuestros hermanos </w:t>
      </w:r>
      <w:r w:rsidR="00F11B6D" w:rsidRPr="00F11B6D">
        <w:rPr>
          <w:rFonts w:ascii="Times New Roman" w:hAnsi="Times New Roman" w:cs="Times New Roman"/>
          <w:i/>
          <w:sz w:val="24"/>
          <w:szCs w:val="24"/>
        </w:rPr>
        <w:t>Por sus ejemplos de constancia y perseverancia, por el apoyo en momentos de decadencia.</w:t>
      </w:r>
    </w:p>
    <w:p w14:paraId="6C5EEDBA" w14:textId="03D520E3" w:rsidR="006C590F" w:rsidRDefault="006C590F" w:rsidP="006C590F">
      <w:pPr>
        <w:spacing w:line="480" w:lineRule="auto"/>
        <w:jc w:val="center"/>
        <w:rPr>
          <w:rFonts w:ascii="Times New Roman" w:hAnsi="Times New Roman" w:cs="Times New Roman"/>
          <w:b/>
          <w:sz w:val="24"/>
          <w:szCs w:val="24"/>
        </w:rPr>
      </w:pPr>
    </w:p>
    <w:p w14:paraId="5DC46D9E" w14:textId="77777777" w:rsidR="0014059B" w:rsidRDefault="0014059B" w:rsidP="0014059B">
      <w:pPr>
        <w:spacing w:line="480" w:lineRule="auto"/>
        <w:rPr>
          <w:rFonts w:ascii="Times New Roman" w:hAnsi="Times New Roman" w:cs="Times New Roman"/>
          <w:b/>
          <w:sz w:val="24"/>
          <w:szCs w:val="24"/>
        </w:rPr>
      </w:pPr>
    </w:p>
    <w:p w14:paraId="08BE3455" w14:textId="1176DC46" w:rsidR="006C590F" w:rsidRDefault="00F11B6D" w:rsidP="0014059B">
      <w:pPr>
        <w:spacing w:line="480" w:lineRule="auto"/>
        <w:rPr>
          <w:rFonts w:ascii="Times New Roman" w:hAnsi="Times New Roman" w:cs="Times New Roman"/>
          <w:b/>
          <w:i/>
          <w:sz w:val="24"/>
          <w:szCs w:val="24"/>
        </w:rPr>
      </w:pPr>
      <w:r w:rsidRPr="00F11B6D">
        <w:rPr>
          <w:rFonts w:ascii="Times New Roman" w:hAnsi="Times New Roman" w:cs="Times New Roman"/>
          <w:b/>
          <w:i/>
          <w:sz w:val="24"/>
          <w:szCs w:val="24"/>
        </w:rPr>
        <w:t xml:space="preserve">A nuestros maestros </w:t>
      </w:r>
    </w:p>
    <w:p w14:paraId="17ED2DFE" w14:textId="57B9268E" w:rsidR="00F11B6D" w:rsidRPr="007E2C11" w:rsidRDefault="007E2C11" w:rsidP="0014059B">
      <w:pPr>
        <w:spacing w:line="480" w:lineRule="auto"/>
        <w:rPr>
          <w:rFonts w:ascii="Times New Roman" w:hAnsi="Times New Roman" w:cs="Times New Roman"/>
          <w:b/>
          <w:i/>
          <w:sz w:val="28"/>
          <w:szCs w:val="24"/>
        </w:rPr>
      </w:pPr>
      <w:r w:rsidRPr="007E2C11">
        <w:rPr>
          <w:rStyle w:val="CitaHTML"/>
          <w:rFonts w:ascii="Times New Roman" w:hAnsi="Times New Roman" w:cs="Times New Roman"/>
          <w:color w:val="000000"/>
          <w:sz w:val="24"/>
          <w:bdr w:val="none" w:sz="0" w:space="0" w:color="auto" w:frame="1"/>
          <w:shd w:val="clear" w:color="auto" w:fill="FFFFFF"/>
        </w:rPr>
        <w:t xml:space="preserve">Agradecemos de corazón a nuestras asesoras Doris Colina de Andrade y Rosaura Guerra Oñate </w:t>
      </w:r>
      <w:r w:rsidR="00F11B6D" w:rsidRPr="007E2C11">
        <w:rPr>
          <w:rStyle w:val="CitaHTML"/>
          <w:rFonts w:ascii="Times New Roman" w:hAnsi="Times New Roman" w:cs="Times New Roman"/>
          <w:color w:val="000000"/>
          <w:sz w:val="24"/>
          <w:bdr w:val="none" w:sz="0" w:space="0" w:color="auto" w:frame="1"/>
          <w:shd w:val="clear" w:color="auto" w:fill="FFFFFF"/>
        </w:rPr>
        <w:t>por</w:t>
      </w:r>
      <w:r>
        <w:rPr>
          <w:rStyle w:val="CitaHTML"/>
          <w:rFonts w:ascii="Times New Roman" w:hAnsi="Times New Roman" w:cs="Times New Roman"/>
          <w:color w:val="000000"/>
          <w:sz w:val="24"/>
          <w:bdr w:val="none" w:sz="0" w:space="0" w:color="auto" w:frame="1"/>
          <w:shd w:val="clear" w:color="auto" w:fill="FFFFFF"/>
        </w:rPr>
        <w:t xml:space="preserve"> todos los conocimientos que nos brindaron, por su paciencia y </w:t>
      </w:r>
      <w:r w:rsidR="00F11B6D" w:rsidRPr="007E2C11">
        <w:rPr>
          <w:rStyle w:val="CitaHTML"/>
          <w:rFonts w:ascii="Times New Roman" w:hAnsi="Times New Roman" w:cs="Times New Roman"/>
          <w:color w:val="000000"/>
          <w:sz w:val="24"/>
          <w:bdr w:val="none" w:sz="0" w:space="0" w:color="auto" w:frame="1"/>
          <w:shd w:val="clear" w:color="auto" w:fill="FFFFFF"/>
        </w:rPr>
        <w:t>gran apoyo para la</w:t>
      </w:r>
      <w:r w:rsidRPr="007E2C11">
        <w:rPr>
          <w:rStyle w:val="CitaHTML"/>
          <w:rFonts w:ascii="Times New Roman" w:hAnsi="Times New Roman" w:cs="Times New Roman"/>
          <w:color w:val="000000"/>
          <w:sz w:val="24"/>
          <w:bdr w:val="none" w:sz="0" w:space="0" w:color="auto" w:frame="1"/>
          <w:shd w:val="clear" w:color="auto" w:fill="FFFFFF"/>
        </w:rPr>
        <w:t xml:space="preserve"> elaboración y</w:t>
      </w:r>
      <w:r w:rsidR="00F11B6D" w:rsidRPr="007E2C11">
        <w:rPr>
          <w:rStyle w:val="CitaHTML"/>
          <w:rFonts w:ascii="Times New Roman" w:hAnsi="Times New Roman" w:cs="Times New Roman"/>
          <w:color w:val="000000"/>
          <w:sz w:val="24"/>
          <w:bdr w:val="none" w:sz="0" w:space="0" w:color="auto" w:frame="1"/>
          <w:shd w:val="clear" w:color="auto" w:fill="FFFFFF"/>
        </w:rPr>
        <w:t xml:space="preserve"> culminación </w:t>
      </w:r>
      <w:r w:rsidRPr="007E2C11">
        <w:rPr>
          <w:rStyle w:val="CitaHTML"/>
          <w:rFonts w:ascii="Times New Roman" w:hAnsi="Times New Roman" w:cs="Times New Roman"/>
          <w:color w:val="000000"/>
          <w:sz w:val="24"/>
          <w:bdr w:val="none" w:sz="0" w:space="0" w:color="auto" w:frame="1"/>
          <w:shd w:val="clear" w:color="auto" w:fill="FFFFFF"/>
        </w:rPr>
        <w:t>de este proyecto.</w:t>
      </w:r>
    </w:p>
    <w:p w14:paraId="50AD0D7A" w14:textId="77777777" w:rsidR="006C590F" w:rsidRDefault="006C590F" w:rsidP="006C590F">
      <w:pPr>
        <w:spacing w:line="480" w:lineRule="auto"/>
        <w:jc w:val="center"/>
        <w:rPr>
          <w:rFonts w:ascii="Times New Roman" w:hAnsi="Times New Roman" w:cs="Times New Roman"/>
          <w:b/>
          <w:sz w:val="24"/>
          <w:szCs w:val="24"/>
        </w:rPr>
      </w:pPr>
    </w:p>
    <w:p w14:paraId="7AD19F71" w14:textId="77777777" w:rsidR="0014059B" w:rsidRDefault="0014059B" w:rsidP="000D7068">
      <w:pPr>
        <w:spacing w:line="480" w:lineRule="auto"/>
        <w:rPr>
          <w:rFonts w:ascii="Times New Roman" w:hAnsi="Times New Roman" w:cs="Times New Roman"/>
          <w:b/>
          <w:sz w:val="24"/>
          <w:szCs w:val="24"/>
        </w:rPr>
      </w:pPr>
    </w:p>
    <w:p w14:paraId="0DC9EEB4" w14:textId="12321449" w:rsidR="00A65C5F" w:rsidRPr="00CA0EF0" w:rsidRDefault="0014059B" w:rsidP="0014059B">
      <w:pPr>
        <w:spacing w:line="480" w:lineRule="auto"/>
        <w:jc w:val="center"/>
        <w:rPr>
          <w:rFonts w:ascii="Times New Roman" w:hAnsi="Times New Roman" w:cs="Times New Roman"/>
          <w:b/>
          <w:sz w:val="24"/>
          <w:szCs w:val="24"/>
        </w:rPr>
      </w:pPr>
      <w:r w:rsidRPr="00CA0EF0">
        <w:rPr>
          <w:rFonts w:ascii="Times New Roman" w:hAnsi="Times New Roman" w:cs="Times New Roman"/>
          <w:b/>
          <w:sz w:val="24"/>
          <w:szCs w:val="24"/>
        </w:rPr>
        <w:t>TABLA DE CONTENIDO</w:t>
      </w:r>
    </w:p>
    <w:sdt>
      <w:sdtPr>
        <w:rPr>
          <w:rFonts w:ascii="Times New Roman" w:eastAsiaTheme="minorHAnsi" w:hAnsi="Times New Roman" w:cs="Times New Roman"/>
          <w:color w:val="auto"/>
          <w:sz w:val="24"/>
          <w:szCs w:val="24"/>
          <w:lang w:val="es-ES" w:eastAsia="en-US"/>
        </w:rPr>
        <w:id w:val="62914077"/>
        <w:docPartObj>
          <w:docPartGallery w:val="Table of Contents"/>
          <w:docPartUnique/>
        </w:docPartObj>
      </w:sdtPr>
      <w:sdtEndPr>
        <w:rPr>
          <w:rFonts w:asciiTheme="minorHAnsi" w:hAnsiTheme="minorHAnsi" w:cstheme="minorBidi"/>
          <w:sz w:val="22"/>
          <w:szCs w:val="22"/>
        </w:rPr>
      </w:sdtEndPr>
      <w:sdtContent>
        <w:p w14:paraId="052E9D1C" w14:textId="4959D975" w:rsidR="00AD5AB5" w:rsidRDefault="004B195A" w:rsidP="001C723F">
          <w:pPr>
            <w:pStyle w:val="TtulodeTDC"/>
            <w:spacing w:line="480" w:lineRule="auto"/>
            <w:rPr>
              <w:rFonts w:ascii="Times New Roman" w:eastAsiaTheme="minorHAnsi" w:hAnsi="Times New Roman" w:cs="Times New Roman"/>
              <w:color w:val="auto"/>
              <w:sz w:val="24"/>
              <w:szCs w:val="24"/>
              <w:lang w:val="es-ES" w:eastAsia="en-US"/>
            </w:rPr>
          </w:pPr>
          <w:r w:rsidRPr="004B195A">
            <w:rPr>
              <w:rFonts w:ascii="Times New Roman" w:eastAsiaTheme="minorHAnsi" w:hAnsi="Times New Roman" w:cs="Times New Roman"/>
              <w:color w:val="auto"/>
              <w:sz w:val="24"/>
              <w:szCs w:val="24"/>
              <w:lang w:val="es-ES" w:eastAsia="en-US"/>
            </w:rPr>
            <w:t xml:space="preserve">            RESUMEN</w:t>
          </w:r>
          <w:r>
            <w:rPr>
              <w:rFonts w:ascii="Times New Roman" w:eastAsiaTheme="minorHAnsi" w:hAnsi="Times New Roman" w:cs="Times New Roman"/>
              <w:color w:val="auto"/>
              <w:sz w:val="24"/>
              <w:szCs w:val="24"/>
              <w:lang w:val="es-ES" w:eastAsia="en-US"/>
            </w:rPr>
            <w:t>…………………………………………………………………………</w:t>
          </w:r>
          <w:r w:rsidR="00A244C0">
            <w:rPr>
              <w:rFonts w:ascii="Times New Roman" w:eastAsiaTheme="minorHAnsi" w:hAnsi="Times New Roman" w:cs="Times New Roman"/>
              <w:color w:val="auto"/>
              <w:sz w:val="24"/>
              <w:szCs w:val="24"/>
              <w:lang w:val="es-ES" w:eastAsia="en-US"/>
            </w:rPr>
            <w:t>..</w:t>
          </w:r>
          <w:r w:rsidR="006413A8">
            <w:rPr>
              <w:rFonts w:ascii="Times New Roman" w:eastAsiaTheme="minorHAnsi" w:hAnsi="Times New Roman" w:cs="Times New Roman"/>
              <w:color w:val="auto"/>
              <w:sz w:val="24"/>
              <w:szCs w:val="24"/>
              <w:lang w:val="es-ES" w:eastAsia="en-US"/>
            </w:rPr>
            <w:t>11</w:t>
          </w:r>
        </w:p>
        <w:p w14:paraId="16F837F2" w14:textId="61362247" w:rsidR="00821E1F" w:rsidRPr="00821E1F" w:rsidRDefault="00821E1F" w:rsidP="00821E1F">
          <w:pPr>
            <w:rPr>
              <w:rFonts w:ascii="Times New Roman" w:hAnsi="Times New Roman" w:cs="Times New Roman"/>
              <w:sz w:val="24"/>
              <w:lang w:val="es-ES"/>
            </w:rPr>
          </w:pPr>
          <w:r>
            <w:rPr>
              <w:lang w:val="es-ES"/>
            </w:rPr>
            <w:t xml:space="preserve">               </w:t>
          </w:r>
          <w:r w:rsidRPr="00821E1F">
            <w:rPr>
              <w:rFonts w:ascii="Times New Roman" w:hAnsi="Times New Roman" w:cs="Times New Roman"/>
              <w:sz w:val="24"/>
              <w:lang w:val="es-ES"/>
            </w:rPr>
            <w:t>ABSTRAC……………………………………………………………</w:t>
          </w:r>
          <w:r>
            <w:rPr>
              <w:rFonts w:ascii="Times New Roman" w:hAnsi="Times New Roman" w:cs="Times New Roman"/>
              <w:sz w:val="24"/>
              <w:lang w:val="es-ES"/>
            </w:rPr>
            <w:t>……………..12</w:t>
          </w:r>
        </w:p>
        <w:p w14:paraId="20824319" w14:textId="13574A47" w:rsidR="00AD5AB5" w:rsidRDefault="004B195A" w:rsidP="00AD5AB5">
          <w:pPr>
            <w:rPr>
              <w:rFonts w:ascii="Times New Roman" w:hAnsi="Times New Roman" w:cs="Times New Roman"/>
              <w:lang w:val="es-ES"/>
            </w:rPr>
          </w:pPr>
          <w:r w:rsidRPr="004B195A">
            <w:rPr>
              <w:rFonts w:ascii="Times New Roman" w:hAnsi="Times New Roman" w:cs="Times New Roman"/>
              <w:lang w:val="es-ES"/>
            </w:rPr>
            <w:t xml:space="preserve">              INTRODUCCIÓN</w:t>
          </w:r>
          <w:r>
            <w:rPr>
              <w:rFonts w:ascii="Times New Roman" w:hAnsi="Times New Roman" w:cs="Times New Roman"/>
              <w:lang w:val="es-ES"/>
            </w:rPr>
            <w:t>…………………………………………………………………………..</w:t>
          </w:r>
          <w:r w:rsidR="006413A8">
            <w:rPr>
              <w:rFonts w:ascii="Times New Roman" w:hAnsi="Times New Roman" w:cs="Times New Roman"/>
              <w:lang w:val="es-ES"/>
            </w:rPr>
            <w:t>13</w:t>
          </w:r>
        </w:p>
        <w:p w14:paraId="16C92F4E" w14:textId="77777777" w:rsidR="0014347C" w:rsidRPr="004B195A" w:rsidRDefault="0014347C" w:rsidP="00AD5AB5">
          <w:pPr>
            <w:rPr>
              <w:rFonts w:ascii="Times New Roman" w:hAnsi="Times New Roman" w:cs="Times New Roman"/>
              <w:lang w:val="es-ES"/>
            </w:rPr>
          </w:pPr>
        </w:p>
        <w:p w14:paraId="4A6F62BB" w14:textId="7D24132E" w:rsidR="006C274D" w:rsidRPr="004B195A" w:rsidRDefault="004B195A" w:rsidP="00CA649B">
          <w:pPr>
            <w:pStyle w:val="TtulodeTDC"/>
            <w:spacing w:line="480" w:lineRule="auto"/>
            <w:jc w:val="center"/>
            <w:rPr>
              <w:rFonts w:ascii="Times New Roman" w:hAnsi="Times New Roman" w:cs="Times New Roman"/>
              <w:color w:val="auto"/>
              <w:sz w:val="24"/>
              <w:szCs w:val="24"/>
            </w:rPr>
          </w:pPr>
          <w:r w:rsidRPr="004B195A">
            <w:rPr>
              <w:rFonts w:ascii="Times New Roman" w:hAnsi="Times New Roman" w:cs="Times New Roman"/>
              <w:b/>
              <w:bCs/>
              <w:color w:val="auto"/>
              <w:sz w:val="24"/>
              <w:szCs w:val="24"/>
            </w:rPr>
            <w:t>CAPITULO I</w:t>
          </w:r>
        </w:p>
        <w:p w14:paraId="77280E6E" w14:textId="36C0C526" w:rsidR="00A65C5F" w:rsidRPr="00CA0EF0" w:rsidRDefault="00084190" w:rsidP="00374337">
          <w:pPr>
            <w:pStyle w:val="TDC1"/>
            <w:spacing w:line="480" w:lineRule="auto"/>
            <w:ind w:left="360" w:firstLine="66"/>
            <w:rPr>
              <w:rFonts w:ascii="Times New Roman" w:hAnsi="Times New Roman"/>
              <w:bCs/>
              <w:sz w:val="24"/>
              <w:szCs w:val="24"/>
              <w:lang w:val="es-ES"/>
            </w:rPr>
          </w:pPr>
          <w:r>
            <w:rPr>
              <w:rFonts w:ascii="Times New Roman" w:hAnsi="Times New Roman"/>
              <w:bCs/>
              <w:sz w:val="24"/>
              <w:szCs w:val="24"/>
            </w:rPr>
            <w:t xml:space="preserve">      </w:t>
          </w:r>
          <w:r w:rsidR="00A65C5F" w:rsidRPr="00CA0EF0">
            <w:rPr>
              <w:rFonts w:ascii="Times New Roman" w:hAnsi="Times New Roman"/>
              <w:bCs/>
              <w:sz w:val="24"/>
              <w:szCs w:val="24"/>
            </w:rPr>
            <w:t>PLANTEAMIENTO DEL PROBLEMA</w:t>
          </w:r>
          <w:r w:rsidR="00131840" w:rsidRPr="00CA0EF0">
            <w:rPr>
              <w:rFonts w:ascii="Times New Roman" w:hAnsi="Times New Roman"/>
              <w:bCs/>
              <w:sz w:val="24"/>
              <w:szCs w:val="24"/>
            </w:rPr>
            <w:t xml:space="preserve"> ………………</w:t>
          </w:r>
          <w:r w:rsidR="00447083" w:rsidRPr="00CA0EF0">
            <w:rPr>
              <w:rFonts w:ascii="Times New Roman" w:hAnsi="Times New Roman"/>
              <w:bCs/>
              <w:sz w:val="24"/>
              <w:szCs w:val="24"/>
            </w:rPr>
            <w:t>…………………………</w:t>
          </w:r>
          <w:r w:rsidR="004B195A">
            <w:rPr>
              <w:rFonts w:ascii="Times New Roman" w:hAnsi="Times New Roman"/>
              <w:bCs/>
              <w:sz w:val="24"/>
              <w:szCs w:val="24"/>
            </w:rPr>
            <w:t>.</w:t>
          </w:r>
          <w:r w:rsidR="006E59F2">
            <w:rPr>
              <w:rFonts w:ascii="Times New Roman" w:hAnsi="Times New Roman"/>
              <w:bCs/>
              <w:sz w:val="24"/>
              <w:szCs w:val="24"/>
            </w:rPr>
            <w:t>1</w:t>
          </w:r>
          <w:r w:rsidR="00821E1F">
            <w:rPr>
              <w:rFonts w:ascii="Times New Roman" w:hAnsi="Times New Roman"/>
              <w:bCs/>
              <w:sz w:val="24"/>
              <w:szCs w:val="24"/>
            </w:rPr>
            <w:t>5</w:t>
          </w:r>
        </w:p>
        <w:p w14:paraId="66F46085" w14:textId="07D2A2EB" w:rsidR="00A65C5F" w:rsidRPr="00CA0EF0" w:rsidRDefault="00ED0C99" w:rsidP="00374337">
          <w:pPr>
            <w:pStyle w:val="TDC2"/>
            <w:spacing w:line="480" w:lineRule="auto"/>
            <w:ind w:left="720" w:firstLine="66"/>
            <w:rPr>
              <w:rFonts w:ascii="Times New Roman" w:hAnsi="Times New Roman"/>
              <w:sz w:val="24"/>
              <w:szCs w:val="24"/>
            </w:rPr>
          </w:pPr>
          <w:r w:rsidRPr="00CA0EF0">
            <w:rPr>
              <w:rFonts w:ascii="Times New Roman" w:hAnsi="Times New Roman"/>
              <w:sz w:val="24"/>
              <w:szCs w:val="24"/>
            </w:rPr>
            <w:t xml:space="preserve">Formulación del problema </w:t>
          </w:r>
          <w:r w:rsidR="00131840" w:rsidRPr="00CA0EF0">
            <w:rPr>
              <w:rFonts w:ascii="Times New Roman" w:hAnsi="Times New Roman"/>
              <w:sz w:val="24"/>
              <w:szCs w:val="24"/>
            </w:rPr>
            <w:t>…………………………………………………………</w:t>
          </w:r>
          <w:r w:rsidR="006E59F2">
            <w:rPr>
              <w:rFonts w:ascii="Times New Roman" w:hAnsi="Times New Roman"/>
              <w:sz w:val="24"/>
              <w:szCs w:val="24"/>
            </w:rPr>
            <w:t>1</w:t>
          </w:r>
          <w:r w:rsidR="00821E1F">
            <w:rPr>
              <w:rFonts w:ascii="Times New Roman" w:hAnsi="Times New Roman"/>
              <w:sz w:val="24"/>
              <w:szCs w:val="24"/>
            </w:rPr>
            <w:t>8</w:t>
          </w:r>
        </w:p>
        <w:p w14:paraId="3A1C36A3" w14:textId="334A79B5" w:rsidR="00A65C5F" w:rsidRPr="00CA0EF0" w:rsidRDefault="00ED0C99" w:rsidP="00374337">
          <w:pPr>
            <w:pStyle w:val="TDC1"/>
            <w:spacing w:line="480" w:lineRule="auto"/>
            <w:ind w:left="720" w:firstLine="66"/>
            <w:rPr>
              <w:rFonts w:ascii="Times New Roman" w:hAnsi="Times New Roman"/>
              <w:sz w:val="24"/>
              <w:szCs w:val="24"/>
            </w:rPr>
          </w:pPr>
          <w:r w:rsidRPr="00CA0EF0">
            <w:rPr>
              <w:rFonts w:ascii="Times New Roman" w:hAnsi="Times New Roman"/>
              <w:bCs/>
              <w:sz w:val="24"/>
              <w:szCs w:val="24"/>
            </w:rPr>
            <w:t>OBJETIVO</w:t>
          </w:r>
          <w:r w:rsidR="00B61659" w:rsidRPr="00CA0EF0">
            <w:rPr>
              <w:rFonts w:ascii="Times New Roman" w:hAnsi="Times New Roman"/>
              <w:bCs/>
              <w:sz w:val="24"/>
              <w:szCs w:val="24"/>
            </w:rPr>
            <w:t xml:space="preserve"> GENERAL</w:t>
          </w:r>
          <w:r w:rsidRPr="00CA0EF0">
            <w:rPr>
              <w:rFonts w:ascii="Times New Roman" w:hAnsi="Times New Roman"/>
              <w:bCs/>
              <w:sz w:val="24"/>
              <w:szCs w:val="24"/>
            </w:rPr>
            <w:t xml:space="preserve"> </w:t>
          </w:r>
          <w:r w:rsidR="00131840" w:rsidRPr="00CA0EF0">
            <w:rPr>
              <w:rFonts w:ascii="Times New Roman" w:hAnsi="Times New Roman"/>
              <w:bCs/>
              <w:sz w:val="24"/>
              <w:szCs w:val="24"/>
            </w:rPr>
            <w:t>……………………………………………………………</w:t>
          </w:r>
          <w:r w:rsidR="006E59F2">
            <w:rPr>
              <w:rFonts w:ascii="Times New Roman" w:hAnsi="Times New Roman"/>
              <w:bCs/>
              <w:sz w:val="24"/>
              <w:szCs w:val="24"/>
            </w:rPr>
            <w:t>1</w:t>
          </w:r>
          <w:r w:rsidR="00821E1F">
            <w:rPr>
              <w:rFonts w:ascii="Times New Roman" w:hAnsi="Times New Roman"/>
              <w:bCs/>
              <w:sz w:val="24"/>
              <w:szCs w:val="24"/>
            </w:rPr>
            <w:t>8</w:t>
          </w:r>
        </w:p>
        <w:p w14:paraId="3CA9B2D9" w14:textId="557B643D" w:rsidR="00131840" w:rsidRPr="00CA0EF0" w:rsidRDefault="00B61659" w:rsidP="00374337">
          <w:pPr>
            <w:pStyle w:val="Prrafodelista"/>
            <w:spacing w:line="480" w:lineRule="auto"/>
            <w:ind w:firstLine="66"/>
            <w:rPr>
              <w:rFonts w:ascii="Times New Roman" w:hAnsi="Times New Roman" w:cs="Times New Roman"/>
              <w:sz w:val="24"/>
              <w:szCs w:val="24"/>
              <w:lang w:eastAsia="es-CO"/>
            </w:rPr>
          </w:pPr>
          <w:r w:rsidRPr="00CA0EF0">
            <w:rPr>
              <w:rFonts w:ascii="Times New Roman" w:hAnsi="Times New Roman" w:cs="Times New Roman"/>
              <w:sz w:val="24"/>
              <w:szCs w:val="24"/>
              <w:lang w:eastAsia="es-CO"/>
            </w:rPr>
            <w:t xml:space="preserve">Objetivos específicos </w:t>
          </w:r>
          <w:r w:rsidR="00131840" w:rsidRPr="00CA0EF0">
            <w:rPr>
              <w:rFonts w:ascii="Times New Roman" w:hAnsi="Times New Roman" w:cs="Times New Roman"/>
              <w:sz w:val="24"/>
              <w:szCs w:val="24"/>
              <w:lang w:eastAsia="es-CO"/>
            </w:rPr>
            <w:t>……………………………………………………………</w:t>
          </w:r>
          <w:r w:rsidR="00CD2B83" w:rsidRPr="00CA0EF0">
            <w:rPr>
              <w:rFonts w:ascii="Times New Roman" w:hAnsi="Times New Roman" w:cs="Times New Roman"/>
              <w:sz w:val="24"/>
              <w:szCs w:val="24"/>
              <w:lang w:eastAsia="es-CO"/>
            </w:rPr>
            <w:t>…</w:t>
          </w:r>
          <w:r w:rsidR="006E59F2">
            <w:rPr>
              <w:rFonts w:ascii="Times New Roman" w:hAnsi="Times New Roman" w:cs="Times New Roman"/>
              <w:sz w:val="24"/>
              <w:szCs w:val="24"/>
              <w:lang w:eastAsia="es-CO"/>
            </w:rPr>
            <w:t>1</w:t>
          </w:r>
          <w:r w:rsidR="00821E1F">
            <w:rPr>
              <w:rFonts w:ascii="Times New Roman" w:hAnsi="Times New Roman" w:cs="Times New Roman"/>
              <w:sz w:val="24"/>
              <w:szCs w:val="24"/>
              <w:lang w:eastAsia="es-CO"/>
            </w:rPr>
            <w:t>9</w:t>
          </w:r>
        </w:p>
        <w:p w14:paraId="6768D2D8" w14:textId="79C14DCD" w:rsidR="00A65C5F" w:rsidRPr="00CA0EF0" w:rsidRDefault="00B61659" w:rsidP="00374337">
          <w:pPr>
            <w:pStyle w:val="TDC2"/>
            <w:spacing w:line="480" w:lineRule="auto"/>
            <w:ind w:left="720" w:firstLine="66"/>
            <w:rPr>
              <w:rFonts w:ascii="Times New Roman" w:hAnsi="Times New Roman"/>
              <w:sz w:val="24"/>
              <w:szCs w:val="24"/>
            </w:rPr>
          </w:pPr>
          <w:r w:rsidRPr="00CA0EF0">
            <w:rPr>
              <w:rFonts w:ascii="Times New Roman" w:hAnsi="Times New Roman"/>
              <w:sz w:val="24"/>
              <w:szCs w:val="24"/>
            </w:rPr>
            <w:t>JUSTIFICACION</w:t>
          </w:r>
          <w:r w:rsidR="00131840" w:rsidRPr="00CA0EF0">
            <w:rPr>
              <w:rFonts w:ascii="Times New Roman" w:hAnsi="Times New Roman"/>
              <w:sz w:val="24"/>
              <w:szCs w:val="24"/>
            </w:rPr>
            <w:t>…………………………………………………………………</w:t>
          </w:r>
          <w:r w:rsidR="006E59F2">
            <w:rPr>
              <w:rFonts w:ascii="Times New Roman" w:hAnsi="Times New Roman"/>
              <w:sz w:val="24"/>
              <w:szCs w:val="24"/>
            </w:rPr>
            <w:t>..1</w:t>
          </w:r>
          <w:r w:rsidR="00821E1F">
            <w:rPr>
              <w:rFonts w:ascii="Times New Roman" w:hAnsi="Times New Roman"/>
              <w:sz w:val="24"/>
              <w:szCs w:val="24"/>
            </w:rPr>
            <w:t>9</w:t>
          </w:r>
        </w:p>
        <w:p w14:paraId="052539CB" w14:textId="0C0EF510" w:rsidR="00A75F16" w:rsidRDefault="00B61659" w:rsidP="00023B3E">
          <w:pPr>
            <w:pStyle w:val="TDC3"/>
          </w:pPr>
          <w:r w:rsidRPr="0014347C">
            <w:t xml:space="preserve">DELIMITACION </w:t>
          </w:r>
          <w:r w:rsidR="004B195A" w:rsidRPr="0014347C">
            <w:t>..</w:t>
          </w:r>
          <w:r w:rsidR="00131840" w:rsidRPr="0014347C">
            <w:t>……………………………………………………………</w:t>
          </w:r>
          <w:r w:rsidR="00821E1F" w:rsidRPr="0014347C">
            <w:t>…</w:t>
          </w:r>
          <w:r w:rsidR="00DA6194">
            <w:t>...</w:t>
          </w:r>
          <w:r w:rsidR="006E59F2" w:rsidRPr="0014347C">
            <w:t>2</w:t>
          </w:r>
          <w:r w:rsidR="00821E1F" w:rsidRPr="0014347C">
            <w:t>1</w:t>
          </w:r>
        </w:p>
        <w:p w14:paraId="12007198" w14:textId="77777777" w:rsidR="0014347C" w:rsidRPr="0014347C" w:rsidRDefault="0014347C" w:rsidP="0014347C">
          <w:pPr>
            <w:rPr>
              <w:lang w:eastAsia="es-CO"/>
            </w:rPr>
          </w:pPr>
        </w:p>
        <w:p w14:paraId="2FE68FC0" w14:textId="3E792EB8" w:rsidR="00B61659" w:rsidRPr="0014347C" w:rsidRDefault="00B61659" w:rsidP="00CA649B">
          <w:pPr>
            <w:spacing w:line="480" w:lineRule="auto"/>
            <w:jc w:val="center"/>
            <w:rPr>
              <w:rFonts w:ascii="Times New Roman" w:hAnsi="Times New Roman" w:cs="Times New Roman"/>
              <w:b/>
              <w:sz w:val="24"/>
              <w:szCs w:val="24"/>
              <w:lang w:eastAsia="es-CO"/>
            </w:rPr>
          </w:pPr>
          <w:r w:rsidRPr="0014347C">
            <w:rPr>
              <w:rFonts w:ascii="Times New Roman" w:hAnsi="Times New Roman" w:cs="Times New Roman"/>
              <w:b/>
              <w:sz w:val="24"/>
              <w:szCs w:val="24"/>
              <w:lang w:eastAsia="es-CO"/>
            </w:rPr>
            <w:t>CAPITULO II</w:t>
          </w:r>
        </w:p>
        <w:p w14:paraId="076070C2" w14:textId="67DE9F36" w:rsidR="00B61659" w:rsidRPr="0014347C" w:rsidRDefault="00340E93" w:rsidP="00340E93">
          <w:pPr>
            <w:pStyle w:val="TDC3"/>
            <w:ind w:left="0" w:firstLine="0"/>
          </w:pPr>
          <w:r>
            <w:t xml:space="preserve">            </w:t>
          </w:r>
          <w:r w:rsidR="00B61659" w:rsidRPr="0014347C">
            <w:t>MARCO REFERENCIAL</w:t>
          </w:r>
          <w:bookmarkStart w:id="0" w:name="_Hlk1804497"/>
          <w:r w:rsidR="00131840" w:rsidRPr="0014347C">
            <w:t>………………………………………………………</w:t>
          </w:r>
          <w:bookmarkEnd w:id="0"/>
          <w:r w:rsidR="00A9678D">
            <w:t>…</w:t>
          </w:r>
          <w:r w:rsidR="003C4A0A" w:rsidRPr="0014347C">
            <w:t>2</w:t>
          </w:r>
          <w:r w:rsidR="00821E1F" w:rsidRPr="0014347C">
            <w:t>2</w:t>
          </w:r>
        </w:p>
        <w:p w14:paraId="1E056B10" w14:textId="7312BF2F" w:rsidR="00B61659" w:rsidRPr="00CA0EF0" w:rsidRDefault="00B61659" w:rsidP="00374337">
          <w:pPr>
            <w:pStyle w:val="Prrafodelista"/>
            <w:spacing w:line="480" w:lineRule="auto"/>
            <w:ind w:hanging="11"/>
            <w:rPr>
              <w:rFonts w:ascii="Times New Roman" w:hAnsi="Times New Roman" w:cs="Times New Roman"/>
              <w:sz w:val="24"/>
              <w:szCs w:val="24"/>
              <w:lang w:eastAsia="es-CO"/>
            </w:rPr>
          </w:pPr>
          <w:r w:rsidRPr="00CA0EF0">
            <w:rPr>
              <w:rFonts w:ascii="Times New Roman" w:hAnsi="Times New Roman" w:cs="Times New Roman"/>
              <w:sz w:val="24"/>
              <w:szCs w:val="24"/>
              <w:lang w:eastAsia="es-CO"/>
            </w:rPr>
            <w:t>Antecedentes</w:t>
          </w:r>
          <w:r w:rsidR="00131840" w:rsidRPr="00CA0EF0">
            <w:rPr>
              <w:rFonts w:ascii="Times New Roman" w:hAnsi="Times New Roman" w:cs="Times New Roman"/>
              <w:sz w:val="24"/>
              <w:szCs w:val="24"/>
              <w:lang w:eastAsia="es-CO"/>
            </w:rPr>
            <w:t>………………………………………………………………………</w:t>
          </w:r>
          <w:r w:rsidR="003C4A0A">
            <w:rPr>
              <w:rFonts w:ascii="Times New Roman" w:hAnsi="Times New Roman" w:cs="Times New Roman"/>
              <w:sz w:val="24"/>
              <w:szCs w:val="24"/>
              <w:lang w:eastAsia="es-CO"/>
            </w:rPr>
            <w:t>.</w:t>
          </w:r>
          <w:r w:rsidR="00A9678D">
            <w:rPr>
              <w:rFonts w:ascii="Times New Roman" w:hAnsi="Times New Roman" w:cs="Times New Roman"/>
              <w:sz w:val="24"/>
              <w:szCs w:val="24"/>
              <w:lang w:eastAsia="es-CO"/>
            </w:rPr>
            <w:t>.</w:t>
          </w:r>
          <w:r w:rsidR="003C4A0A">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2</w:t>
          </w:r>
        </w:p>
        <w:p w14:paraId="7827F781" w14:textId="313D52A1" w:rsidR="009F1A25" w:rsidRPr="00CA0EF0" w:rsidRDefault="00B61659" w:rsidP="00374337">
          <w:pPr>
            <w:pStyle w:val="Prrafodelista"/>
            <w:spacing w:line="480" w:lineRule="auto"/>
            <w:ind w:left="709" w:hanging="11"/>
            <w:rPr>
              <w:rFonts w:ascii="Times New Roman" w:hAnsi="Times New Roman" w:cs="Times New Roman"/>
              <w:sz w:val="24"/>
              <w:szCs w:val="24"/>
              <w:lang w:eastAsia="es-CO"/>
            </w:rPr>
          </w:pPr>
          <w:r w:rsidRPr="00CA0EF0">
            <w:rPr>
              <w:rFonts w:ascii="Times New Roman" w:hAnsi="Times New Roman" w:cs="Times New Roman"/>
              <w:sz w:val="24"/>
              <w:szCs w:val="24"/>
              <w:lang w:eastAsia="es-CO"/>
            </w:rPr>
            <w:t>Marco institucional</w:t>
          </w:r>
          <w:r w:rsidR="00447083" w:rsidRPr="00CA0EF0">
            <w:rPr>
              <w:rFonts w:ascii="Times New Roman" w:hAnsi="Times New Roman" w:cs="Times New Roman"/>
              <w:sz w:val="24"/>
              <w:szCs w:val="24"/>
              <w:lang w:eastAsia="es-CO"/>
            </w:rPr>
            <w:t xml:space="preserve"> </w:t>
          </w:r>
          <w:r w:rsidR="003C4A0A" w:rsidRPr="00CA0EF0">
            <w:rPr>
              <w:rFonts w:ascii="Times New Roman" w:hAnsi="Times New Roman"/>
              <w:sz w:val="24"/>
              <w:szCs w:val="24"/>
            </w:rPr>
            <w:t>…………………………………………………………</w:t>
          </w:r>
          <w:r w:rsidR="003C4A0A">
            <w:rPr>
              <w:rFonts w:ascii="Times New Roman" w:hAnsi="Times New Roman"/>
              <w:sz w:val="24"/>
              <w:szCs w:val="24"/>
            </w:rPr>
            <w:t>……...</w:t>
          </w:r>
          <w:r w:rsidR="00A9678D">
            <w:rPr>
              <w:rFonts w:ascii="Times New Roman" w:hAnsi="Times New Roman"/>
              <w:sz w:val="24"/>
              <w:szCs w:val="24"/>
            </w:rPr>
            <w:t>.</w:t>
          </w:r>
          <w:r w:rsidR="003C4A0A">
            <w:rPr>
              <w:rFonts w:ascii="Times New Roman" w:hAnsi="Times New Roman"/>
              <w:sz w:val="24"/>
              <w:szCs w:val="24"/>
            </w:rPr>
            <w:t>2</w:t>
          </w:r>
          <w:r w:rsidR="00821E1F">
            <w:rPr>
              <w:rFonts w:ascii="Times New Roman" w:hAnsi="Times New Roman"/>
              <w:sz w:val="24"/>
              <w:szCs w:val="24"/>
            </w:rPr>
            <w:t>6</w:t>
          </w:r>
        </w:p>
        <w:p w14:paraId="6BEC3CDA" w14:textId="17FC18E9" w:rsidR="00B61659" w:rsidRPr="00084190" w:rsidRDefault="00084190" w:rsidP="00374337">
          <w:pPr>
            <w:spacing w:line="480" w:lineRule="auto"/>
            <w:ind w:hanging="11"/>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9F1A25" w:rsidRPr="00084190">
            <w:rPr>
              <w:rFonts w:ascii="Times New Roman" w:hAnsi="Times New Roman" w:cs="Times New Roman"/>
              <w:sz w:val="24"/>
              <w:szCs w:val="24"/>
              <w:lang w:eastAsia="es-CO"/>
            </w:rPr>
            <w:t>Reseña</w:t>
          </w:r>
          <w:r w:rsidR="003C4A0A" w:rsidRPr="00084190">
            <w:rPr>
              <w:rFonts w:ascii="Times New Roman" w:hAnsi="Times New Roman" w:cs="Times New Roman"/>
              <w:sz w:val="24"/>
              <w:szCs w:val="24"/>
              <w:lang w:eastAsia="es-CO"/>
            </w:rPr>
            <w:t xml:space="preserve"> </w:t>
          </w:r>
          <w:r w:rsidR="009F1A25" w:rsidRPr="00084190">
            <w:rPr>
              <w:rFonts w:ascii="Times New Roman" w:hAnsi="Times New Roman" w:cs="Times New Roman"/>
              <w:sz w:val="24"/>
              <w:szCs w:val="24"/>
              <w:lang w:eastAsia="es-CO"/>
            </w:rPr>
            <w:t>histórica</w:t>
          </w:r>
          <w:r w:rsidR="00131840" w:rsidRPr="00084190">
            <w:rPr>
              <w:rFonts w:ascii="Times New Roman" w:hAnsi="Times New Roman" w:cs="Times New Roman"/>
              <w:sz w:val="24"/>
              <w:szCs w:val="24"/>
              <w:lang w:eastAsia="es-CO"/>
            </w:rPr>
            <w:t>…………………………………………………………………</w:t>
          </w:r>
          <w:r w:rsidR="00A9678D">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7</w:t>
          </w:r>
        </w:p>
        <w:p w14:paraId="3D54DF70" w14:textId="1A6EB487" w:rsidR="00B61659" w:rsidRPr="00084190" w:rsidRDefault="00084190" w:rsidP="00374337">
          <w:pPr>
            <w:spacing w:line="480" w:lineRule="auto"/>
            <w:ind w:hanging="11"/>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084190">
            <w:rPr>
              <w:rFonts w:ascii="Times New Roman" w:hAnsi="Times New Roman" w:cs="Times New Roman"/>
              <w:sz w:val="24"/>
              <w:szCs w:val="24"/>
              <w:lang w:eastAsia="es-CO"/>
            </w:rPr>
            <w:t>Visión</w:t>
          </w:r>
          <w:bookmarkStart w:id="1" w:name="_Hlk1804657"/>
          <w:r w:rsidR="00131840" w:rsidRPr="00084190">
            <w:rPr>
              <w:rFonts w:ascii="Times New Roman" w:hAnsi="Times New Roman" w:cs="Times New Roman"/>
              <w:sz w:val="24"/>
              <w:szCs w:val="24"/>
              <w:lang w:eastAsia="es-CO"/>
            </w:rPr>
            <w:t>…………………………………………………………………………</w:t>
          </w:r>
          <w:bookmarkEnd w:id="1"/>
          <w:r w:rsidR="00A9678D">
            <w:rPr>
              <w:rFonts w:ascii="Times New Roman" w:hAnsi="Times New Roman" w:cs="Times New Roman"/>
              <w:sz w:val="24"/>
              <w:szCs w:val="24"/>
              <w:lang w:eastAsia="es-CO"/>
            </w:rPr>
            <w:t>…….</w:t>
          </w:r>
          <w:r w:rsidR="00CC753F" w:rsidRPr="00084190">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7</w:t>
          </w:r>
        </w:p>
        <w:p w14:paraId="6E2360B6" w14:textId="2F306EF9" w:rsidR="009F1A25" w:rsidRPr="00084190" w:rsidRDefault="00084190" w:rsidP="00374337">
          <w:pPr>
            <w:spacing w:line="480" w:lineRule="auto"/>
            <w:ind w:hanging="11"/>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084190">
            <w:rPr>
              <w:rFonts w:ascii="Times New Roman" w:hAnsi="Times New Roman" w:cs="Times New Roman"/>
              <w:sz w:val="24"/>
              <w:szCs w:val="24"/>
              <w:lang w:eastAsia="es-CO"/>
            </w:rPr>
            <w:t>Misión</w:t>
          </w:r>
          <w:r w:rsidR="003C4A0A"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8</w:t>
          </w:r>
        </w:p>
        <w:p w14:paraId="7F40795D" w14:textId="7DD3C588" w:rsidR="00B61659" w:rsidRPr="00084190" w:rsidRDefault="00084190" w:rsidP="00374337">
          <w:pPr>
            <w:spacing w:line="480" w:lineRule="auto"/>
            <w:ind w:hanging="11"/>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9F1A25" w:rsidRPr="00084190">
            <w:rPr>
              <w:rFonts w:ascii="Times New Roman" w:hAnsi="Times New Roman" w:cs="Times New Roman"/>
              <w:sz w:val="24"/>
              <w:szCs w:val="24"/>
              <w:lang w:eastAsia="es-CO"/>
            </w:rPr>
            <w:t>Objetivos de calidad</w:t>
          </w:r>
          <w:r w:rsidR="00B61659" w:rsidRPr="00084190">
            <w:rPr>
              <w:rFonts w:ascii="Times New Roman" w:hAnsi="Times New Roman" w:cs="Times New Roman"/>
              <w:sz w:val="24"/>
              <w:szCs w:val="24"/>
              <w:lang w:eastAsia="es-CO"/>
            </w:rPr>
            <w:t xml:space="preserve"> </w:t>
          </w:r>
          <w:r w:rsidR="00131840"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8</w:t>
          </w:r>
        </w:p>
        <w:p w14:paraId="77B6E1FE" w14:textId="1EACAEE5" w:rsidR="00B61659" w:rsidRPr="00084190" w:rsidRDefault="00084190" w:rsidP="00374337">
          <w:pPr>
            <w:spacing w:line="480" w:lineRule="auto"/>
            <w:ind w:hanging="11"/>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9F1A25" w:rsidRPr="00084190">
            <w:rPr>
              <w:rFonts w:ascii="Times New Roman" w:hAnsi="Times New Roman" w:cs="Times New Roman"/>
              <w:sz w:val="24"/>
              <w:szCs w:val="24"/>
              <w:lang w:eastAsia="es-CO"/>
            </w:rPr>
            <w:t>Escudo</w:t>
          </w:r>
          <w:r w:rsidR="00131840" w:rsidRPr="00084190">
            <w:rPr>
              <w:rFonts w:ascii="Times New Roman" w:hAnsi="Times New Roman" w:cs="Times New Roman"/>
              <w:sz w:val="24"/>
              <w:szCs w:val="24"/>
              <w:lang w:eastAsia="es-CO"/>
            </w:rPr>
            <w:t>……………………………………………………………………</w:t>
          </w:r>
          <w:r w:rsidR="00CD2B83"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9</w:t>
          </w:r>
        </w:p>
        <w:p w14:paraId="0B41D7AA" w14:textId="11887B74" w:rsidR="00B61659" w:rsidRPr="00084190" w:rsidRDefault="00084190" w:rsidP="00084190">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084190">
            <w:rPr>
              <w:rFonts w:ascii="Times New Roman" w:hAnsi="Times New Roman" w:cs="Times New Roman"/>
              <w:sz w:val="24"/>
              <w:szCs w:val="24"/>
              <w:lang w:eastAsia="es-CO"/>
            </w:rPr>
            <w:t xml:space="preserve">Marco legal </w:t>
          </w:r>
          <w:r w:rsidR="00131840" w:rsidRPr="00084190">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2</w:t>
          </w:r>
          <w:r w:rsidR="00821E1F">
            <w:rPr>
              <w:rFonts w:ascii="Times New Roman" w:hAnsi="Times New Roman" w:cs="Times New Roman"/>
              <w:sz w:val="24"/>
              <w:szCs w:val="24"/>
              <w:lang w:eastAsia="es-CO"/>
            </w:rPr>
            <w:t>9</w:t>
          </w:r>
        </w:p>
        <w:p w14:paraId="67CD62A9" w14:textId="430D9152" w:rsidR="00B61659" w:rsidRPr="00084190" w:rsidRDefault="00084190" w:rsidP="00084190">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084190">
            <w:rPr>
              <w:rFonts w:ascii="Times New Roman" w:hAnsi="Times New Roman" w:cs="Times New Roman"/>
              <w:sz w:val="24"/>
              <w:szCs w:val="24"/>
              <w:lang w:eastAsia="es-CO"/>
            </w:rPr>
            <w:t>Bases teóricas</w:t>
          </w:r>
          <w:r w:rsidR="00DF3B7B"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821E1F">
            <w:rPr>
              <w:rFonts w:ascii="Times New Roman" w:hAnsi="Times New Roman" w:cs="Times New Roman"/>
              <w:sz w:val="24"/>
              <w:szCs w:val="24"/>
              <w:lang w:eastAsia="es-CO"/>
            </w:rPr>
            <w:t>31</w:t>
          </w:r>
        </w:p>
        <w:p w14:paraId="5857FEED" w14:textId="2A508C23" w:rsidR="00B61659" w:rsidRPr="00084190" w:rsidRDefault="00084190" w:rsidP="00084190">
          <w:pPr>
            <w:spacing w:line="480" w:lineRule="auto"/>
            <w:ind w:firstLine="567"/>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084190">
            <w:rPr>
              <w:rFonts w:ascii="Times New Roman" w:hAnsi="Times New Roman" w:cs="Times New Roman"/>
              <w:sz w:val="24"/>
              <w:szCs w:val="24"/>
              <w:lang w:eastAsia="es-CO"/>
            </w:rPr>
            <w:t xml:space="preserve">Estilos de aprendizaje </w:t>
          </w:r>
          <w:r w:rsidR="00DF3B7B" w:rsidRPr="00084190">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084190">
            <w:rPr>
              <w:rFonts w:ascii="Times New Roman" w:hAnsi="Times New Roman" w:cs="Times New Roman"/>
              <w:sz w:val="24"/>
              <w:szCs w:val="24"/>
              <w:lang w:eastAsia="es-CO"/>
            </w:rPr>
            <w:t>3</w:t>
          </w:r>
          <w:r w:rsidR="00821E1F">
            <w:rPr>
              <w:rFonts w:ascii="Times New Roman" w:hAnsi="Times New Roman" w:cs="Times New Roman"/>
              <w:sz w:val="24"/>
              <w:szCs w:val="24"/>
              <w:lang w:eastAsia="es-CO"/>
            </w:rPr>
            <w:t>1</w:t>
          </w:r>
        </w:p>
        <w:p w14:paraId="177C45F7" w14:textId="35B72C3A" w:rsidR="00B61659" w:rsidRPr="00374337" w:rsidRDefault="00374337" w:rsidP="00374337">
          <w:pPr>
            <w:spacing w:line="480" w:lineRule="auto"/>
            <w:ind w:firstLine="567"/>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Modelos de los estilos de aprendizaje</w:t>
          </w:r>
          <w:r w:rsidR="00DF3B7B" w:rsidRPr="00374337">
            <w:rPr>
              <w:rFonts w:ascii="Times New Roman" w:hAnsi="Times New Roman" w:cs="Times New Roman"/>
              <w:sz w:val="24"/>
              <w:szCs w:val="24"/>
              <w:lang w:eastAsia="es-CO"/>
            </w:rPr>
            <w:t xml:space="preserve"> ………………………………</w:t>
          </w:r>
          <w:r w:rsidR="00023B3E">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3</w:t>
          </w:r>
          <w:r w:rsidR="00821E1F">
            <w:rPr>
              <w:rFonts w:ascii="Times New Roman" w:hAnsi="Times New Roman" w:cs="Times New Roman"/>
              <w:sz w:val="24"/>
              <w:szCs w:val="24"/>
              <w:lang w:eastAsia="es-CO"/>
            </w:rPr>
            <w:t>3</w:t>
          </w:r>
        </w:p>
        <w:p w14:paraId="1021E18C" w14:textId="77777777" w:rsidR="00A75F16" w:rsidRPr="00CA0EF0" w:rsidRDefault="00A75F16" w:rsidP="00CA0EF0">
          <w:pPr>
            <w:pStyle w:val="Prrafodelista"/>
            <w:spacing w:line="480" w:lineRule="auto"/>
            <w:ind w:left="1080"/>
            <w:rPr>
              <w:rFonts w:ascii="Times New Roman" w:hAnsi="Times New Roman" w:cs="Times New Roman"/>
              <w:sz w:val="24"/>
              <w:szCs w:val="24"/>
              <w:lang w:eastAsia="es-CO"/>
            </w:rPr>
          </w:pPr>
        </w:p>
        <w:p w14:paraId="068FCACE" w14:textId="3D9EBFF1" w:rsidR="00B61659" w:rsidRPr="00CA0EF0" w:rsidRDefault="00B61659" w:rsidP="00CA649B">
          <w:pPr>
            <w:pStyle w:val="Prrafodelista"/>
            <w:spacing w:line="480" w:lineRule="auto"/>
            <w:ind w:left="0"/>
            <w:jc w:val="center"/>
            <w:rPr>
              <w:rFonts w:ascii="Times New Roman" w:hAnsi="Times New Roman" w:cs="Times New Roman"/>
              <w:b/>
              <w:sz w:val="24"/>
              <w:szCs w:val="24"/>
              <w:lang w:eastAsia="es-CO"/>
            </w:rPr>
          </w:pPr>
          <w:r w:rsidRPr="00CA0EF0">
            <w:rPr>
              <w:rFonts w:ascii="Times New Roman" w:hAnsi="Times New Roman" w:cs="Times New Roman"/>
              <w:b/>
              <w:sz w:val="24"/>
              <w:szCs w:val="24"/>
              <w:lang w:eastAsia="es-CO"/>
            </w:rPr>
            <w:t>CAPITULO III</w:t>
          </w:r>
        </w:p>
        <w:p w14:paraId="0CF79AEB" w14:textId="08652942" w:rsidR="00B61659" w:rsidRPr="00023B3E" w:rsidRDefault="00023B3E" w:rsidP="00023B3E">
          <w:pPr>
            <w:pStyle w:val="TDC3"/>
            <w:ind w:left="0" w:firstLine="0"/>
          </w:pPr>
          <w:r>
            <w:t xml:space="preserve">           </w:t>
          </w:r>
          <w:r w:rsidR="00B61659" w:rsidRPr="00023B3E">
            <w:t xml:space="preserve">MARCO METODOLOGICO </w:t>
          </w:r>
          <w:r w:rsidR="00DF3B7B" w:rsidRPr="00023B3E">
            <w:t>……………</w:t>
          </w:r>
          <w:r>
            <w:t>…...</w:t>
          </w:r>
          <w:r w:rsidR="00DF3B7B" w:rsidRPr="00023B3E">
            <w:t>……………………………………</w:t>
          </w:r>
          <w:r w:rsidR="009D796C" w:rsidRPr="00023B3E">
            <w:t>.</w:t>
          </w:r>
          <w:r w:rsidR="003C4A0A" w:rsidRPr="00023B3E">
            <w:t>4</w:t>
          </w:r>
          <w:r w:rsidR="00821E1F" w:rsidRPr="00023B3E">
            <w:t>2</w:t>
          </w:r>
        </w:p>
        <w:p w14:paraId="6FE48756" w14:textId="2BEC6E4B" w:rsidR="00B61659" w:rsidRPr="00374337" w:rsidRDefault="00374337" w:rsidP="00374337">
          <w:pPr>
            <w:spacing w:line="480" w:lineRule="auto"/>
            <w:ind w:left="360"/>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Tipo de </w:t>
          </w:r>
          <w:r w:rsidR="001F400F" w:rsidRPr="00374337">
            <w:rPr>
              <w:rFonts w:ascii="Times New Roman" w:hAnsi="Times New Roman" w:cs="Times New Roman"/>
              <w:sz w:val="24"/>
              <w:szCs w:val="24"/>
              <w:lang w:eastAsia="es-CO"/>
            </w:rPr>
            <w:t>investigación</w:t>
          </w:r>
          <w:r w:rsidR="00DF3B7B" w:rsidRPr="00374337">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w:t>
          </w:r>
          <w:r w:rsidR="00447083" w:rsidRPr="00374337">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w:t>
          </w:r>
          <w:r w:rsidR="00821E1F">
            <w:rPr>
              <w:rFonts w:ascii="Times New Roman" w:hAnsi="Times New Roman" w:cs="Times New Roman"/>
              <w:sz w:val="24"/>
              <w:szCs w:val="24"/>
              <w:lang w:eastAsia="es-CO"/>
            </w:rPr>
            <w:t>2</w:t>
          </w:r>
        </w:p>
        <w:p w14:paraId="32BA66F5" w14:textId="1EF3BA9E" w:rsidR="00447083"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Diseño de la </w:t>
          </w:r>
          <w:r w:rsidR="001F400F" w:rsidRPr="00374337">
            <w:rPr>
              <w:rFonts w:ascii="Times New Roman" w:hAnsi="Times New Roman" w:cs="Times New Roman"/>
              <w:sz w:val="24"/>
              <w:szCs w:val="24"/>
              <w:lang w:eastAsia="es-CO"/>
            </w:rPr>
            <w:t>investigación</w:t>
          </w:r>
          <w:r w:rsidR="00B61659" w:rsidRPr="00374337">
            <w:rPr>
              <w:rFonts w:ascii="Times New Roman" w:hAnsi="Times New Roman" w:cs="Times New Roman"/>
              <w:sz w:val="24"/>
              <w:szCs w:val="24"/>
              <w:lang w:eastAsia="es-CO"/>
            </w:rPr>
            <w:t xml:space="preserve"> </w:t>
          </w:r>
          <w:r w:rsidR="00DF3B7B" w:rsidRPr="00374337">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….42</w:t>
          </w:r>
        </w:p>
        <w:p w14:paraId="1DDE2D85" w14:textId="37440C0E" w:rsidR="00B61659" w:rsidRPr="00374337" w:rsidRDefault="00374337" w:rsidP="00374337">
          <w:pPr>
            <w:spacing w:line="480" w:lineRule="auto"/>
            <w:ind w:left="360"/>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Población </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w:t>
          </w:r>
          <w:r w:rsidR="00821E1F">
            <w:rPr>
              <w:rFonts w:ascii="Times New Roman" w:hAnsi="Times New Roman" w:cs="Times New Roman"/>
              <w:sz w:val="24"/>
              <w:szCs w:val="24"/>
              <w:lang w:eastAsia="es-CO"/>
            </w:rPr>
            <w:t>3</w:t>
          </w:r>
        </w:p>
        <w:p w14:paraId="6C25DBFA" w14:textId="3FA584AB"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Muestra</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w:t>
          </w:r>
          <w:r w:rsidR="00821E1F">
            <w:rPr>
              <w:rFonts w:ascii="Times New Roman" w:hAnsi="Times New Roman" w:cs="Times New Roman"/>
              <w:sz w:val="24"/>
              <w:szCs w:val="24"/>
              <w:lang w:eastAsia="es-CO"/>
            </w:rPr>
            <w:t>4</w:t>
          </w:r>
        </w:p>
        <w:p w14:paraId="72DB6CCF" w14:textId="3F9BD1DD"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Muestreo </w:t>
          </w:r>
          <w:r w:rsidR="00DF3B7B" w:rsidRPr="00374337">
            <w:rPr>
              <w:rFonts w:ascii="Times New Roman" w:hAnsi="Times New Roman" w:cs="Times New Roman"/>
              <w:sz w:val="24"/>
              <w:szCs w:val="24"/>
              <w:lang w:eastAsia="es-CO"/>
            </w:rPr>
            <w:t>…………………………………………………………………</w:t>
          </w:r>
          <w:r w:rsidR="00447083"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w:t>
          </w:r>
          <w:r w:rsidR="00821E1F">
            <w:rPr>
              <w:rFonts w:ascii="Times New Roman" w:hAnsi="Times New Roman" w:cs="Times New Roman"/>
              <w:sz w:val="24"/>
              <w:szCs w:val="24"/>
              <w:lang w:eastAsia="es-CO"/>
            </w:rPr>
            <w:t>5</w:t>
          </w:r>
        </w:p>
        <w:p w14:paraId="23EFCE19" w14:textId="3BDCD8D7"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Técnicas </w:t>
          </w:r>
          <w:r w:rsidRPr="00374337">
            <w:rPr>
              <w:rFonts w:ascii="Times New Roman" w:hAnsi="Times New Roman" w:cs="Times New Roman"/>
              <w:sz w:val="24"/>
              <w:szCs w:val="24"/>
              <w:lang w:eastAsia="es-CO"/>
            </w:rPr>
            <w:t>de recolección de datos</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C4A0A" w:rsidRPr="00374337">
            <w:rPr>
              <w:rFonts w:ascii="Times New Roman" w:hAnsi="Times New Roman" w:cs="Times New Roman"/>
              <w:sz w:val="24"/>
              <w:szCs w:val="24"/>
              <w:lang w:eastAsia="es-CO"/>
            </w:rPr>
            <w:t>4</w:t>
          </w:r>
          <w:r w:rsidR="00821E1F">
            <w:rPr>
              <w:rFonts w:ascii="Times New Roman" w:hAnsi="Times New Roman" w:cs="Times New Roman"/>
              <w:sz w:val="24"/>
              <w:szCs w:val="24"/>
              <w:lang w:eastAsia="es-CO"/>
            </w:rPr>
            <w:t>7</w:t>
          </w:r>
        </w:p>
        <w:p w14:paraId="26AE8789" w14:textId="1D4B7878"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Instrumento </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031C28" w:rsidRPr="00374337">
            <w:rPr>
              <w:rFonts w:ascii="Times New Roman" w:hAnsi="Times New Roman" w:cs="Times New Roman"/>
              <w:sz w:val="24"/>
              <w:szCs w:val="24"/>
              <w:lang w:eastAsia="es-CO"/>
            </w:rPr>
            <w:t>47</w:t>
          </w:r>
        </w:p>
        <w:p w14:paraId="199D8D06" w14:textId="427F2538"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Validez</w:t>
          </w:r>
          <w:r w:rsidR="00DF3B7B" w:rsidRPr="00374337">
            <w:rPr>
              <w:rFonts w:ascii="Times New Roman" w:hAnsi="Times New Roman" w:cs="Times New Roman"/>
              <w:sz w:val="24"/>
              <w:szCs w:val="24"/>
              <w:lang w:eastAsia="es-CO"/>
            </w:rPr>
            <w:t xml:space="preserve"> ………………………………………………………………………</w:t>
          </w:r>
          <w:r w:rsidR="00023B3E">
            <w:rPr>
              <w:rFonts w:ascii="Times New Roman" w:hAnsi="Times New Roman" w:cs="Times New Roman"/>
              <w:sz w:val="24"/>
              <w:szCs w:val="24"/>
              <w:lang w:eastAsia="es-CO"/>
            </w:rPr>
            <w:t>……...</w:t>
          </w:r>
          <w:r w:rsidR="00031C28" w:rsidRPr="00374337">
            <w:rPr>
              <w:rFonts w:ascii="Times New Roman" w:hAnsi="Times New Roman" w:cs="Times New Roman"/>
              <w:sz w:val="24"/>
              <w:szCs w:val="24"/>
              <w:lang w:eastAsia="es-CO"/>
            </w:rPr>
            <w:t>49</w:t>
          </w:r>
        </w:p>
        <w:p w14:paraId="1D7EA51B" w14:textId="474A73A1" w:rsidR="00B61659"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Confiabilida</w:t>
          </w:r>
          <w:r w:rsidR="00CD2B83" w:rsidRPr="00374337">
            <w:rPr>
              <w:rFonts w:ascii="Times New Roman" w:hAnsi="Times New Roman" w:cs="Times New Roman"/>
              <w:sz w:val="24"/>
              <w:szCs w:val="24"/>
              <w:lang w:eastAsia="es-CO"/>
            </w:rPr>
            <w:t>d</w:t>
          </w:r>
          <w:r w:rsidR="00B61659" w:rsidRPr="00374337">
            <w:rPr>
              <w:rFonts w:ascii="Times New Roman" w:hAnsi="Times New Roman" w:cs="Times New Roman"/>
              <w:sz w:val="24"/>
              <w:szCs w:val="24"/>
              <w:lang w:eastAsia="es-CO"/>
            </w:rPr>
            <w:t xml:space="preserve"> </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821E1F">
            <w:rPr>
              <w:rFonts w:ascii="Times New Roman" w:hAnsi="Times New Roman" w:cs="Times New Roman"/>
              <w:sz w:val="24"/>
              <w:szCs w:val="24"/>
              <w:lang w:eastAsia="es-CO"/>
            </w:rPr>
            <w:t>50</w:t>
          </w:r>
        </w:p>
        <w:p w14:paraId="6D8F4A09" w14:textId="32C9912D" w:rsidR="006413A8" w:rsidRDefault="00374337" w:rsidP="00821E1F">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B61659" w:rsidRPr="00374337">
            <w:rPr>
              <w:rFonts w:ascii="Times New Roman" w:hAnsi="Times New Roman" w:cs="Times New Roman"/>
              <w:sz w:val="24"/>
              <w:szCs w:val="24"/>
              <w:lang w:eastAsia="es-CO"/>
            </w:rPr>
            <w:t xml:space="preserve">Técnicas para procesar datos </w:t>
          </w:r>
          <w:r w:rsidR="00DF3B7B"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821E1F">
            <w:rPr>
              <w:rFonts w:ascii="Times New Roman" w:hAnsi="Times New Roman" w:cs="Times New Roman"/>
              <w:sz w:val="24"/>
              <w:szCs w:val="24"/>
              <w:lang w:eastAsia="es-CO"/>
            </w:rPr>
            <w:t>50</w:t>
          </w:r>
        </w:p>
        <w:p w14:paraId="209A717E" w14:textId="1241F957" w:rsidR="006413A8" w:rsidRPr="00374337" w:rsidRDefault="006413A8" w:rsidP="006413A8">
          <w:pPr>
            <w:spacing w:line="480" w:lineRule="auto"/>
            <w:ind w:firstLine="709"/>
            <w:rPr>
              <w:rFonts w:ascii="Times New Roman" w:hAnsi="Times New Roman" w:cs="Times New Roman"/>
              <w:sz w:val="24"/>
              <w:szCs w:val="24"/>
              <w:lang w:eastAsia="es-CO"/>
            </w:rPr>
          </w:pPr>
          <w:r w:rsidRPr="00374337">
            <w:rPr>
              <w:rFonts w:ascii="Times New Roman" w:hAnsi="Times New Roman" w:cs="Times New Roman"/>
              <w:sz w:val="24"/>
              <w:szCs w:val="24"/>
              <w:lang w:eastAsia="es-CO"/>
            </w:rPr>
            <w:t>Sistema de variables ………………………………………………………....</w:t>
          </w:r>
          <w:r w:rsidR="00023B3E">
            <w:rPr>
              <w:rFonts w:ascii="Times New Roman" w:hAnsi="Times New Roman" w:cs="Times New Roman"/>
              <w:sz w:val="24"/>
              <w:szCs w:val="24"/>
              <w:lang w:eastAsia="es-CO"/>
            </w:rPr>
            <w:t>.........</w:t>
          </w:r>
          <w:r w:rsidR="00821E1F">
            <w:rPr>
              <w:rFonts w:ascii="Times New Roman" w:hAnsi="Times New Roman" w:cs="Times New Roman"/>
              <w:sz w:val="24"/>
              <w:szCs w:val="24"/>
              <w:lang w:eastAsia="es-CO"/>
            </w:rPr>
            <w:t>51</w:t>
          </w:r>
        </w:p>
        <w:p w14:paraId="6000A35F" w14:textId="04C95129" w:rsidR="006413A8" w:rsidRPr="00374337" w:rsidRDefault="006413A8" w:rsidP="006413A8">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Pr="00374337">
            <w:rPr>
              <w:rFonts w:ascii="Times New Roman" w:hAnsi="Times New Roman" w:cs="Times New Roman"/>
              <w:sz w:val="24"/>
              <w:szCs w:val="24"/>
              <w:lang w:eastAsia="es-CO"/>
            </w:rPr>
            <w:t>Nominal ……………………………………………………………………....</w:t>
          </w:r>
          <w:r w:rsidR="00B9322A">
            <w:rPr>
              <w:rFonts w:ascii="Times New Roman" w:hAnsi="Times New Roman" w:cs="Times New Roman"/>
              <w:sz w:val="24"/>
              <w:szCs w:val="24"/>
              <w:lang w:eastAsia="es-CO"/>
            </w:rPr>
            <w:t>.......</w:t>
          </w:r>
          <w:r w:rsidR="000E14ED">
            <w:rPr>
              <w:rFonts w:ascii="Times New Roman" w:hAnsi="Times New Roman" w:cs="Times New Roman"/>
              <w:sz w:val="24"/>
              <w:szCs w:val="24"/>
              <w:lang w:eastAsia="es-CO"/>
            </w:rPr>
            <w:t>.</w:t>
          </w:r>
          <w:r w:rsidR="00821E1F">
            <w:rPr>
              <w:rFonts w:ascii="Times New Roman" w:hAnsi="Times New Roman" w:cs="Times New Roman"/>
              <w:sz w:val="24"/>
              <w:szCs w:val="24"/>
              <w:lang w:eastAsia="es-CO"/>
            </w:rPr>
            <w:t>51</w:t>
          </w:r>
        </w:p>
        <w:p w14:paraId="138860FC" w14:textId="3A3B4525" w:rsidR="006413A8" w:rsidRDefault="006413A8" w:rsidP="006413A8">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Pr="00374337">
            <w:rPr>
              <w:rFonts w:ascii="Times New Roman" w:hAnsi="Times New Roman" w:cs="Times New Roman"/>
              <w:sz w:val="24"/>
              <w:szCs w:val="24"/>
              <w:lang w:eastAsia="es-CO"/>
            </w:rPr>
            <w:t>Conceptual …………………………………………………………………....</w:t>
          </w:r>
          <w:r w:rsidR="00B9322A">
            <w:rPr>
              <w:rFonts w:ascii="Times New Roman" w:hAnsi="Times New Roman" w:cs="Times New Roman"/>
              <w:sz w:val="24"/>
              <w:szCs w:val="24"/>
              <w:lang w:eastAsia="es-CO"/>
            </w:rPr>
            <w:t>.......</w:t>
          </w:r>
          <w:r w:rsidR="000E14ED">
            <w:rPr>
              <w:rFonts w:ascii="Times New Roman" w:hAnsi="Times New Roman" w:cs="Times New Roman"/>
              <w:sz w:val="24"/>
              <w:szCs w:val="24"/>
              <w:lang w:eastAsia="es-CO"/>
            </w:rPr>
            <w:t>.</w:t>
          </w:r>
          <w:r w:rsidR="00821E1F">
            <w:rPr>
              <w:rFonts w:ascii="Times New Roman" w:hAnsi="Times New Roman" w:cs="Times New Roman"/>
              <w:sz w:val="24"/>
              <w:szCs w:val="24"/>
              <w:lang w:eastAsia="es-CO"/>
            </w:rPr>
            <w:t>51</w:t>
          </w:r>
        </w:p>
        <w:p w14:paraId="7B2AD14B" w14:textId="0ED87F93" w:rsidR="001F400F" w:rsidRDefault="00821E1F" w:rsidP="0031319C">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Consideraciones éticas …………………………………………………………</w:t>
          </w:r>
          <w:r w:rsidR="00B9322A">
            <w:rPr>
              <w:rFonts w:ascii="Times New Roman" w:hAnsi="Times New Roman" w:cs="Times New Roman"/>
              <w:sz w:val="24"/>
              <w:szCs w:val="24"/>
              <w:lang w:eastAsia="es-CO"/>
            </w:rPr>
            <w:t>….</w:t>
          </w:r>
          <w:r w:rsidR="000E14ED">
            <w:rPr>
              <w:rFonts w:ascii="Times New Roman" w:hAnsi="Times New Roman" w:cs="Times New Roman"/>
              <w:sz w:val="24"/>
              <w:szCs w:val="24"/>
              <w:lang w:eastAsia="es-CO"/>
            </w:rPr>
            <w:t>.</w:t>
          </w:r>
          <w:r>
            <w:rPr>
              <w:rFonts w:ascii="Times New Roman" w:hAnsi="Times New Roman" w:cs="Times New Roman"/>
              <w:sz w:val="24"/>
              <w:szCs w:val="24"/>
              <w:lang w:eastAsia="es-CO"/>
            </w:rPr>
            <w:t>52</w:t>
          </w:r>
        </w:p>
        <w:p w14:paraId="4DA4326B" w14:textId="77777777" w:rsidR="0031319C" w:rsidRPr="0031319C" w:rsidRDefault="0031319C" w:rsidP="0031319C">
          <w:pPr>
            <w:spacing w:line="480" w:lineRule="auto"/>
            <w:rPr>
              <w:rFonts w:ascii="Times New Roman" w:hAnsi="Times New Roman" w:cs="Times New Roman"/>
              <w:sz w:val="24"/>
              <w:szCs w:val="24"/>
              <w:lang w:eastAsia="es-CO"/>
            </w:rPr>
          </w:pPr>
        </w:p>
        <w:p w14:paraId="67CF217E" w14:textId="6C00CED5" w:rsidR="001F400F" w:rsidRPr="006413A8" w:rsidRDefault="001F400F" w:rsidP="00CA649B">
          <w:pPr>
            <w:pStyle w:val="Prrafodelista"/>
            <w:spacing w:line="480" w:lineRule="auto"/>
            <w:ind w:left="-142" w:firstLine="142"/>
            <w:jc w:val="center"/>
            <w:rPr>
              <w:rFonts w:ascii="Times New Roman" w:hAnsi="Times New Roman" w:cs="Times New Roman"/>
              <w:b/>
              <w:sz w:val="24"/>
              <w:szCs w:val="24"/>
              <w:lang w:eastAsia="es-CO"/>
            </w:rPr>
          </w:pPr>
          <w:r w:rsidRPr="00CA0EF0">
            <w:rPr>
              <w:rFonts w:ascii="Times New Roman" w:hAnsi="Times New Roman" w:cs="Times New Roman"/>
              <w:b/>
              <w:sz w:val="24"/>
              <w:szCs w:val="24"/>
              <w:lang w:eastAsia="es-CO"/>
            </w:rPr>
            <w:t>CAPITULO IV</w:t>
          </w:r>
        </w:p>
        <w:p w14:paraId="37BBAD16" w14:textId="3DFE51A6" w:rsidR="001F400F"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1F400F" w:rsidRPr="00374337">
            <w:rPr>
              <w:rFonts w:ascii="Times New Roman" w:hAnsi="Times New Roman" w:cs="Times New Roman"/>
              <w:sz w:val="24"/>
              <w:szCs w:val="24"/>
              <w:lang w:eastAsia="es-CO"/>
            </w:rPr>
            <w:t>RESULTADOS DE LA INVESTIGACION</w:t>
          </w:r>
          <w:r w:rsidR="00F82F44" w:rsidRPr="00374337">
            <w:rPr>
              <w:rFonts w:ascii="Times New Roman" w:hAnsi="Times New Roman" w:cs="Times New Roman"/>
              <w:sz w:val="24"/>
              <w:szCs w:val="24"/>
              <w:lang w:eastAsia="es-CO"/>
            </w:rPr>
            <w:t xml:space="preserve"> ………………………………………</w:t>
          </w:r>
          <w:r w:rsidR="00031C28" w:rsidRPr="00374337">
            <w:rPr>
              <w:rFonts w:ascii="Times New Roman" w:hAnsi="Times New Roman" w:cs="Times New Roman"/>
              <w:sz w:val="24"/>
              <w:szCs w:val="24"/>
              <w:lang w:eastAsia="es-CO"/>
            </w:rPr>
            <w:t>5</w:t>
          </w:r>
          <w:r w:rsidR="0031319C">
            <w:rPr>
              <w:rFonts w:ascii="Times New Roman" w:hAnsi="Times New Roman" w:cs="Times New Roman"/>
              <w:sz w:val="24"/>
              <w:szCs w:val="24"/>
              <w:lang w:eastAsia="es-CO"/>
            </w:rPr>
            <w:t>3</w:t>
          </w:r>
        </w:p>
        <w:p w14:paraId="387252F4" w14:textId="6CBB60AF" w:rsidR="001F400F" w:rsidRPr="00374337" w:rsidRDefault="00374337" w:rsidP="00374337">
          <w:pPr>
            <w:spacing w:line="480" w:lineRule="auto"/>
            <w:ind w:left="360"/>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1F400F" w:rsidRPr="00374337">
            <w:rPr>
              <w:rFonts w:ascii="Times New Roman" w:hAnsi="Times New Roman" w:cs="Times New Roman"/>
              <w:sz w:val="24"/>
              <w:szCs w:val="24"/>
              <w:lang w:eastAsia="es-CO"/>
            </w:rPr>
            <w:t>ANALISIS Y DISCUSION DE LOS RESULTADOS</w:t>
          </w:r>
          <w:r w:rsidR="00F82F44" w:rsidRPr="00374337">
            <w:rPr>
              <w:rFonts w:ascii="Times New Roman" w:hAnsi="Times New Roman" w:cs="Times New Roman"/>
              <w:sz w:val="24"/>
              <w:szCs w:val="24"/>
              <w:lang w:eastAsia="es-CO"/>
            </w:rPr>
            <w:t xml:space="preserve"> ……………………………</w:t>
          </w:r>
          <w:r w:rsidR="00031C28" w:rsidRPr="00374337">
            <w:rPr>
              <w:rFonts w:ascii="Times New Roman" w:hAnsi="Times New Roman" w:cs="Times New Roman"/>
              <w:sz w:val="24"/>
              <w:szCs w:val="24"/>
              <w:lang w:eastAsia="es-CO"/>
            </w:rPr>
            <w:t>5</w:t>
          </w:r>
          <w:r w:rsidR="0031319C">
            <w:rPr>
              <w:rFonts w:ascii="Times New Roman" w:hAnsi="Times New Roman" w:cs="Times New Roman"/>
              <w:sz w:val="24"/>
              <w:szCs w:val="24"/>
              <w:lang w:eastAsia="es-CO"/>
            </w:rPr>
            <w:t>3</w:t>
          </w:r>
        </w:p>
        <w:p w14:paraId="07C5C0A2" w14:textId="152BFFCD" w:rsidR="00031C28"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031C28" w:rsidRPr="00374337">
            <w:rPr>
              <w:rFonts w:ascii="Times New Roman" w:hAnsi="Times New Roman" w:cs="Times New Roman"/>
              <w:sz w:val="24"/>
              <w:szCs w:val="24"/>
              <w:lang w:eastAsia="es-CO"/>
            </w:rPr>
            <w:t>Cartilla de estrategias pedagógicas</w:t>
          </w:r>
          <w:r>
            <w:rPr>
              <w:rFonts w:ascii="Times New Roman" w:hAnsi="Times New Roman" w:cs="Times New Roman"/>
              <w:sz w:val="24"/>
              <w:szCs w:val="24"/>
              <w:lang w:eastAsia="es-CO"/>
            </w:rPr>
            <w:t xml:space="preserve"> de acuerdo a los estilos de aprendizaje</w:t>
          </w:r>
          <w:r w:rsidR="00031C28" w:rsidRPr="00374337">
            <w:rPr>
              <w:rFonts w:ascii="Times New Roman" w:hAnsi="Times New Roman" w:cs="Times New Roman"/>
              <w:sz w:val="24"/>
              <w:szCs w:val="24"/>
              <w:lang w:eastAsia="es-CO"/>
            </w:rPr>
            <w:t>……</w:t>
          </w:r>
          <w:r w:rsidR="00C9750E" w:rsidRPr="00374337">
            <w:rPr>
              <w:rFonts w:ascii="Times New Roman" w:hAnsi="Times New Roman" w:cs="Times New Roman"/>
              <w:sz w:val="24"/>
              <w:szCs w:val="24"/>
              <w:lang w:eastAsia="es-CO"/>
            </w:rPr>
            <w:t>….</w:t>
          </w:r>
          <w:r w:rsidR="0031319C">
            <w:rPr>
              <w:rFonts w:ascii="Times New Roman" w:hAnsi="Times New Roman" w:cs="Times New Roman"/>
              <w:sz w:val="24"/>
              <w:szCs w:val="24"/>
              <w:lang w:eastAsia="es-CO"/>
            </w:rPr>
            <w:t>57</w:t>
          </w:r>
        </w:p>
        <w:p w14:paraId="341C8881" w14:textId="0ACF3CD2" w:rsidR="00A75F16"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1F400F" w:rsidRPr="00374337">
            <w:rPr>
              <w:rFonts w:ascii="Times New Roman" w:hAnsi="Times New Roman" w:cs="Times New Roman"/>
              <w:sz w:val="24"/>
              <w:szCs w:val="24"/>
              <w:lang w:eastAsia="es-CO"/>
            </w:rPr>
            <w:t xml:space="preserve">CONCLUSIONES </w:t>
          </w:r>
          <w:bookmarkStart w:id="2" w:name="_Hlk1805418"/>
          <w:r w:rsidR="00F82F44"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1319C">
            <w:rPr>
              <w:rFonts w:ascii="Times New Roman" w:hAnsi="Times New Roman" w:cs="Times New Roman"/>
              <w:sz w:val="24"/>
              <w:szCs w:val="24"/>
              <w:lang w:eastAsia="es-CO"/>
            </w:rPr>
            <w:t>58</w:t>
          </w:r>
        </w:p>
        <w:p w14:paraId="40F2AA7A" w14:textId="49C7BE4C" w:rsidR="0031319C" w:rsidRPr="00374337" w:rsidRDefault="0031319C"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RECOMENDACIONES…………………………………………………………</w:t>
          </w:r>
          <w:r w:rsidR="00023B3E">
            <w:rPr>
              <w:rFonts w:ascii="Times New Roman" w:hAnsi="Times New Roman" w:cs="Times New Roman"/>
              <w:sz w:val="24"/>
              <w:szCs w:val="24"/>
              <w:lang w:eastAsia="es-CO"/>
            </w:rPr>
            <w:t>..</w:t>
          </w:r>
          <w:r>
            <w:rPr>
              <w:rFonts w:ascii="Times New Roman" w:hAnsi="Times New Roman" w:cs="Times New Roman"/>
              <w:sz w:val="24"/>
              <w:szCs w:val="24"/>
              <w:lang w:eastAsia="es-CO"/>
            </w:rPr>
            <w:t>59</w:t>
          </w:r>
        </w:p>
        <w:bookmarkEnd w:id="2"/>
        <w:p w14:paraId="19022182" w14:textId="0162C776" w:rsidR="0031319C" w:rsidRPr="00374337" w:rsidRDefault="00374337" w:rsidP="00374337">
          <w:pPr>
            <w:spacing w:line="480" w:lineRule="auto"/>
            <w:rPr>
              <w:rFonts w:ascii="Times New Roman" w:hAnsi="Times New Roman" w:cs="Times New Roman"/>
              <w:sz w:val="24"/>
              <w:szCs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442D34" w:rsidRPr="00374337">
            <w:rPr>
              <w:rFonts w:ascii="Times New Roman" w:hAnsi="Times New Roman" w:cs="Times New Roman"/>
              <w:sz w:val="24"/>
              <w:szCs w:val="24"/>
              <w:lang w:eastAsia="es-CO"/>
            </w:rPr>
            <w:t>REFERENCIAS BIBLIOGRAFIC</w:t>
          </w:r>
          <w:r w:rsidR="009D796C" w:rsidRPr="00374337">
            <w:rPr>
              <w:rFonts w:ascii="Times New Roman" w:hAnsi="Times New Roman" w:cs="Times New Roman"/>
              <w:sz w:val="24"/>
              <w:szCs w:val="24"/>
              <w:lang w:eastAsia="es-CO"/>
            </w:rPr>
            <w:t>AS</w:t>
          </w:r>
          <w:r w:rsidR="00A75F16" w:rsidRPr="00374337">
            <w:rPr>
              <w:rFonts w:ascii="Times New Roman" w:hAnsi="Times New Roman" w:cs="Times New Roman"/>
              <w:sz w:val="24"/>
              <w:szCs w:val="24"/>
              <w:lang w:eastAsia="es-CO"/>
            </w:rPr>
            <w:t>……………………………………………</w:t>
          </w:r>
          <w:r w:rsidR="00023B3E">
            <w:rPr>
              <w:rFonts w:ascii="Times New Roman" w:hAnsi="Times New Roman" w:cs="Times New Roman"/>
              <w:sz w:val="24"/>
              <w:szCs w:val="24"/>
              <w:lang w:eastAsia="es-CO"/>
            </w:rPr>
            <w:t>..</w:t>
          </w:r>
          <w:r w:rsidR="0031319C">
            <w:rPr>
              <w:rFonts w:ascii="Times New Roman" w:hAnsi="Times New Roman" w:cs="Times New Roman"/>
              <w:sz w:val="24"/>
              <w:szCs w:val="24"/>
              <w:lang w:eastAsia="es-CO"/>
            </w:rPr>
            <w:t>60</w:t>
          </w:r>
        </w:p>
        <w:p w14:paraId="3B6D9B2F" w14:textId="7ACF22E5" w:rsidR="00A65C5F" w:rsidRPr="00374337" w:rsidRDefault="00374337" w:rsidP="00374337">
          <w:pPr>
            <w:spacing w:line="480" w:lineRule="auto"/>
            <w:rPr>
              <w:rFonts w:ascii="Times New Roman" w:hAnsi="Times New Roman" w:cs="Times New Roman"/>
              <w:sz w:val="24"/>
              <w:lang w:eastAsia="es-CO"/>
            </w:rPr>
          </w:pPr>
          <w:r>
            <w:rPr>
              <w:rFonts w:ascii="Times New Roman" w:hAnsi="Times New Roman" w:cs="Times New Roman"/>
              <w:sz w:val="24"/>
              <w:szCs w:val="24"/>
              <w:lang w:eastAsia="es-CO"/>
            </w:rPr>
            <w:t xml:space="preserve">          </w:t>
          </w:r>
          <w:r w:rsidR="00AD5AB5">
            <w:rPr>
              <w:rFonts w:ascii="Times New Roman" w:hAnsi="Times New Roman" w:cs="Times New Roman"/>
              <w:sz w:val="24"/>
              <w:szCs w:val="24"/>
              <w:lang w:eastAsia="es-CO"/>
            </w:rPr>
            <w:t xml:space="preserve">  </w:t>
          </w:r>
          <w:r w:rsidR="00442D34" w:rsidRPr="00374337">
            <w:rPr>
              <w:rFonts w:ascii="Times New Roman" w:hAnsi="Times New Roman" w:cs="Times New Roman"/>
              <w:sz w:val="24"/>
              <w:szCs w:val="24"/>
              <w:lang w:eastAsia="es-CO"/>
            </w:rPr>
            <w:t>ANEXOS…………………………………………………………………………</w:t>
          </w:r>
          <w:r w:rsidR="008473B1" w:rsidRPr="00374337">
            <w:rPr>
              <w:rFonts w:ascii="Times New Roman" w:hAnsi="Times New Roman" w:cs="Times New Roman"/>
              <w:sz w:val="24"/>
              <w:szCs w:val="24"/>
              <w:lang w:eastAsia="es-CO"/>
            </w:rPr>
            <w:t>..</w:t>
          </w:r>
          <w:r w:rsidR="0031319C">
            <w:rPr>
              <w:rFonts w:ascii="Times New Roman" w:hAnsi="Times New Roman" w:cs="Times New Roman"/>
              <w:sz w:val="24"/>
              <w:szCs w:val="24"/>
              <w:lang w:eastAsia="es-CO"/>
            </w:rPr>
            <w:t>64</w:t>
          </w:r>
        </w:p>
      </w:sdtContent>
    </w:sdt>
    <w:p w14:paraId="2F9A481E" w14:textId="6536A0D3" w:rsidR="00ED0C99" w:rsidRDefault="00ED0C99" w:rsidP="00AD5AB5">
      <w:pPr>
        <w:tabs>
          <w:tab w:val="left" w:pos="2926"/>
        </w:tabs>
        <w:spacing w:line="360" w:lineRule="auto"/>
        <w:rPr>
          <w:rFonts w:ascii="Times New Roman" w:hAnsi="Times New Roman" w:cs="Times New Roman"/>
          <w:b/>
          <w:sz w:val="24"/>
          <w:szCs w:val="24"/>
        </w:rPr>
      </w:pPr>
    </w:p>
    <w:p w14:paraId="06F18B13" w14:textId="77777777" w:rsidR="00B93A7A" w:rsidRDefault="00B93A7A" w:rsidP="00CA0EF0">
      <w:pPr>
        <w:spacing w:line="480" w:lineRule="auto"/>
        <w:jc w:val="center"/>
        <w:rPr>
          <w:rFonts w:ascii="Times New Roman" w:hAnsi="Times New Roman" w:cs="Times New Roman"/>
          <w:b/>
          <w:sz w:val="24"/>
          <w:szCs w:val="24"/>
        </w:rPr>
      </w:pPr>
    </w:p>
    <w:p w14:paraId="3A0802D6" w14:textId="77777777" w:rsidR="00B93A7A" w:rsidRDefault="00B93A7A" w:rsidP="00CA0EF0">
      <w:pPr>
        <w:spacing w:line="480" w:lineRule="auto"/>
        <w:jc w:val="center"/>
        <w:rPr>
          <w:rFonts w:ascii="Times New Roman" w:hAnsi="Times New Roman" w:cs="Times New Roman"/>
          <w:b/>
          <w:sz w:val="24"/>
          <w:szCs w:val="24"/>
        </w:rPr>
      </w:pPr>
    </w:p>
    <w:p w14:paraId="19AA7E61" w14:textId="77777777" w:rsidR="00B93A7A" w:rsidRDefault="00B93A7A" w:rsidP="00CA0EF0">
      <w:pPr>
        <w:spacing w:line="480" w:lineRule="auto"/>
        <w:jc w:val="center"/>
        <w:rPr>
          <w:rFonts w:ascii="Times New Roman" w:hAnsi="Times New Roman" w:cs="Times New Roman"/>
          <w:b/>
          <w:sz w:val="24"/>
          <w:szCs w:val="24"/>
        </w:rPr>
      </w:pPr>
    </w:p>
    <w:p w14:paraId="06090178" w14:textId="75E1E39F" w:rsidR="00B93A7A" w:rsidRDefault="00B93A7A" w:rsidP="00CA0EF0">
      <w:pPr>
        <w:spacing w:line="480" w:lineRule="auto"/>
        <w:jc w:val="center"/>
        <w:rPr>
          <w:rFonts w:ascii="Times New Roman" w:hAnsi="Times New Roman" w:cs="Times New Roman"/>
          <w:b/>
          <w:sz w:val="24"/>
          <w:szCs w:val="24"/>
        </w:rPr>
      </w:pPr>
    </w:p>
    <w:p w14:paraId="1633CD77" w14:textId="08072D97" w:rsidR="0063437E" w:rsidRDefault="0063437E" w:rsidP="0014347C">
      <w:pPr>
        <w:spacing w:line="480" w:lineRule="auto"/>
        <w:rPr>
          <w:rFonts w:ascii="Times New Roman" w:hAnsi="Times New Roman" w:cs="Times New Roman"/>
          <w:b/>
          <w:sz w:val="24"/>
          <w:szCs w:val="24"/>
        </w:rPr>
      </w:pPr>
    </w:p>
    <w:p w14:paraId="166CA910" w14:textId="77777777" w:rsidR="00023B3E" w:rsidRDefault="00023B3E" w:rsidP="0014347C">
      <w:pPr>
        <w:spacing w:line="480" w:lineRule="auto"/>
        <w:rPr>
          <w:rFonts w:ascii="Times New Roman" w:hAnsi="Times New Roman" w:cs="Times New Roman"/>
          <w:b/>
          <w:sz w:val="24"/>
          <w:szCs w:val="24"/>
        </w:rPr>
      </w:pPr>
    </w:p>
    <w:p w14:paraId="6FCEDF59" w14:textId="3CBEFD52" w:rsidR="00A65C5F" w:rsidRDefault="00442D34" w:rsidP="00CA0E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Índice de tablas</w:t>
      </w:r>
    </w:p>
    <w:p w14:paraId="128EADC7" w14:textId="647AB587" w:rsidR="00442D34" w:rsidRDefault="00442D34" w:rsidP="00CA0EF0">
      <w:pPr>
        <w:spacing w:line="480" w:lineRule="auto"/>
        <w:rPr>
          <w:rFonts w:ascii="Times New Roman" w:hAnsi="Times New Roman" w:cs="Times New Roman"/>
          <w:b/>
          <w:sz w:val="24"/>
          <w:szCs w:val="24"/>
        </w:rPr>
      </w:pPr>
    </w:p>
    <w:p w14:paraId="276F0DE5" w14:textId="352F3683" w:rsidR="00442D34" w:rsidRPr="00442D34" w:rsidRDefault="00442D34" w:rsidP="00CA0EF0">
      <w:pPr>
        <w:spacing w:line="480" w:lineRule="auto"/>
        <w:rPr>
          <w:rFonts w:ascii="Times New Roman" w:hAnsi="Times New Roman" w:cs="Times New Roman"/>
          <w:b/>
          <w:sz w:val="24"/>
          <w:szCs w:val="24"/>
        </w:rPr>
      </w:pPr>
      <w:r w:rsidRPr="00442D34">
        <w:rPr>
          <w:rFonts w:ascii="Times New Roman" w:hAnsi="Times New Roman" w:cs="Times New Roman"/>
          <w:b/>
          <w:i/>
          <w:sz w:val="24"/>
          <w:szCs w:val="24"/>
        </w:rPr>
        <w:t xml:space="preserve">Tabla I: </w:t>
      </w:r>
      <w:r w:rsidRPr="00442D34">
        <w:rPr>
          <w:rFonts w:ascii="Times New Roman" w:hAnsi="Times New Roman" w:cs="Times New Roman"/>
          <w:i/>
          <w:sz w:val="24"/>
          <w:szCs w:val="24"/>
        </w:rPr>
        <w:t xml:space="preserve">Población </w:t>
      </w:r>
      <w:r>
        <w:rPr>
          <w:rFonts w:ascii="Times New Roman" w:hAnsi="Times New Roman" w:cs="Times New Roman"/>
          <w:sz w:val="24"/>
          <w:szCs w:val="24"/>
        </w:rPr>
        <w:t>…………………………………………………………………………</w:t>
      </w:r>
      <w:r w:rsidR="00486750">
        <w:rPr>
          <w:rFonts w:ascii="Times New Roman" w:hAnsi="Times New Roman" w:cs="Times New Roman"/>
          <w:sz w:val="24"/>
          <w:szCs w:val="24"/>
        </w:rPr>
        <w:t>43</w:t>
      </w:r>
    </w:p>
    <w:p w14:paraId="27D0E078" w14:textId="20CDD62E" w:rsidR="00442D34" w:rsidRPr="00442D34" w:rsidRDefault="00442D34" w:rsidP="00CA0EF0">
      <w:pPr>
        <w:spacing w:line="480" w:lineRule="auto"/>
        <w:rPr>
          <w:rFonts w:ascii="Times New Roman" w:hAnsi="Times New Roman" w:cs="Times New Roman"/>
          <w:sz w:val="24"/>
          <w:szCs w:val="24"/>
        </w:rPr>
      </w:pPr>
      <w:r w:rsidRPr="00442D34">
        <w:rPr>
          <w:rFonts w:ascii="Times New Roman" w:hAnsi="Times New Roman" w:cs="Times New Roman"/>
          <w:b/>
          <w:i/>
          <w:sz w:val="24"/>
          <w:szCs w:val="24"/>
        </w:rPr>
        <w:t>Tabla II:</w:t>
      </w:r>
      <w:r>
        <w:rPr>
          <w:rFonts w:ascii="Times New Roman" w:hAnsi="Times New Roman" w:cs="Times New Roman"/>
          <w:b/>
          <w:i/>
          <w:sz w:val="24"/>
          <w:szCs w:val="24"/>
        </w:rPr>
        <w:t xml:space="preserve"> </w:t>
      </w:r>
      <w:r w:rsidRPr="00442D34">
        <w:rPr>
          <w:rFonts w:ascii="Times New Roman" w:hAnsi="Times New Roman" w:cs="Times New Roman"/>
          <w:i/>
          <w:sz w:val="24"/>
          <w:szCs w:val="24"/>
        </w:rPr>
        <w:t>Muestreo</w:t>
      </w:r>
      <w:r w:rsidRPr="00442D34">
        <w:rPr>
          <w:rFonts w:ascii="Times New Roman" w:hAnsi="Times New Roman" w:cs="Times New Roman"/>
          <w:b/>
          <w:i/>
          <w:sz w:val="24"/>
          <w:szCs w:val="24"/>
        </w:rPr>
        <w:t xml:space="preserve"> </w:t>
      </w:r>
      <w:r w:rsidRPr="00442D34">
        <w:rPr>
          <w:rFonts w:ascii="Times New Roman" w:hAnsi="Times New Roman" w:cs="Times New Roman"/>
          <w:sz w:val="24"/>
          <w:szCs w:val="24"/>
        </w:rPr>
        <w:t>………………………………………………………………………</w:t>
      </w:r>
      <w:r w:rsidR="00CD1DCD">
        <w:rPr>
          <w:rFonts w:ascii="Times New Roman" w:hAnsi="Times New Roman" w:cs="Times New Roman"/>
          <w:sz w:val="24"/>
          <w:szCs w:val="24"/>
        </w:rPr>
        <w:t>…</w:t>
      </w:r>
      <w:r w:rsidR="00486750">
        <w:rPr>
          <w:rFonts w:ascii="Times New Roman" w:hAnsi="Times New Roman" w:cs="Times New Roman"/>
          <w:sz w:val="24"/>
          <w:szCs w:val="24"/>
        </w:rPr>
        <w:t>46</w:t>
      </w:r>
    </w:p>
    <w:p w14:paraId="3B6ED21B" w14:textId="139E785B" w:rsidR="00442D34" w:rsidRPr="00442D34" w:rsidRDefault="00442D34" w:rsidP="00CA0EF0">
      <w:pPr>
        <w:spacing w:line="480" w:lineRule="auto"/>
        <w:rPr>
          <w:rFonts w:ascii="Times New Roman" w:hAnsi="Times New Roman" w:cs="Times New Roman"/>
          <w:b/>
          <w:sz w:val="24"/>
          <w:szCs w:val="24"/>
        </w:rPr>
      </w:pPr>
      <w:r w:rsidRPr="00442D34">
        <w:rPr>
          <w:rFonts w:ascii="Times New Roman" w:hAnsi="Times New Roman" w:cs="Times New Roman"/>
          <w:b/>
          <w:i/>
          <w:sz w:val="24"/>
          <w:szCs w:val="24"/>
        </w:rPr>
        <w:t>Tabla III:</w:t>
      </w:r>
      <w:r>
        <w:rPr>
          <w:rFonts w:ascii="Times New Roman" w:hAnsi="Times New Roman" w:cs="Times New Roman"/>
          <w:b/>
          <w:i/>
          <w:sz w:val="24"/>
          <w:szCs w:val="24"/>
        </w:rPr>
        <w:t xml:space="preserve"> </w:t>
      </w:r>
      <w:r>
        <w:rPr>
          <w:rFonts w:ascii="Times New Roman" w:hAnsi="Times New Roman" w:cs="Times New Roman"/>
          <w:i/>
          <w:sz w:val="24"/>
          <w:szCs w:val="24"/>
        </w:rPr>
        <w:t xml:space="preserve">Planilla de puntuación del cuestionario </w:t>
      </w:r>
      <w:r>
        <w:rPr>
          <w:rFonts w:ascii="Times New Roman" w:hAnsi="Times New Roman" w:cs="Times New Roman"/>
          <w:sz w:val="24"/>
          <w:szCs w:val="24"/>
        </w:rPr>
        <w:t>……………………………………….</w:t>
      </w:r>
      <w:r w:rsidR="00CD1DCD">
        <w:rPr>
          <w:rFonts w:ascii="Times New Roman" w:hAnsi="Times New Roman" w:cs="Times New Roman"/>
          <w:sz w:val="24"/>
          <w:szCs w:val="24"/>
        </w:rPr>
        <w:t>.</w:t>
      </w:r>
      <w:r w:rsidR="00486750">
        <w:rPr>
          <w:rFonts w:ascii="Times New Roman" w:hAnsi="Times New Roman" w:cs="Times New Roman"/>
          <w:sz w:val="24"/>
          <w:szCs w:val="24"/>
        </w:rPr>
        <w:t>49</w:t>
      </w:r>
    </w:p>
    <w:p w14:paraId="4EDF599D" w14:textId="416EF2B0" w:rsidR="00442D34" w:rsidRPr="00442D34" w:rsidRDefault="00442D34" w:rsidP="00CA0EF0">
      <w:pPr>
        <w:spacing w:line="480" w:lineRule="auto"/>
        <w:rPr>
          <w:rFonts w:ascii="Times New Roman" w:hAnsi="Times New Roman" w:cs="Times New Roman"/>
          <w:b/>
          <w:i/>
          <w:sz w:val="24"/>
          <w:szCs w:val="24"/>
        </w:rPr>
      </w:pPr>
      <w:r w:rsidRPr="00442D34">
        <w:rPr>
          <w:rFonts w:ascii="Times New Roman" w:hAnsi="Times New Roman" w:cs="Times New Roman"/>
          <w:b/>
          <w:i/>
          <w:sz w:val="24"/>
          <w:szCs w:val="24"/>
        </w:rPr>
        <w:t>Tabla IV:</w:t>
      </w:r>
      <w:r>
        <w:rPr>
          <w:rFonts w:ascii="Times New Roman" w:hAnsi="Times New Roman" w:cs="Times New Roman"/>
          <w:b/>
          <w:i/>
          <w:sz w:val="24"/>
          <w:szCs w:val="24"/>
        </w:rPr>
        <w:t xml:space="preserve"> </w:t>
      </w:r>
      <w:r w:rsidR="00340E93">
        <w:rPr>
          <w:rFonts w:ascii="Times New Roman" w:hAnsi="Times New Roman" w:cs="Times New Roman"/>
          <w:i/>
          <w:sz w:val="24"/>
          <w:szCs w:val="24"/>
        </w:rPr>
        <w:t>J</w:t>
      </w:r>
      <w:r w:rsidR="00525E23">
        <w:rPr>
          <w:rFonts w:ascii="Times New Roman" w:hAnsi="Times New Roman" w:cs="Times New Roman"/>
          <w:i/>
          <w:sz w:val="24"/>
          <w:szCs w:val="24"/>
        </w:rPr>
        <w:t>uicio de</w:t>
      </w:r>
      <w:r w:rsidRPr="00442D34">
        <w:rPr>
          <w:rFonts w:ascii="Times New Roman" w:hAnsi="Times New Roman" w:cs="Times New Roman"/>
          <w:i/>
          <w:sz w:val="24"/>
          <w:szCs w:val="24"/>
        </w:rPr>
        <w:t xml:space="preserve"> expertos docentes Universidad </w:t>
      </w:r>
      <w:r w:rsidR="00B15BAB">
        <w:rPr>
          <w:rFonts w:ascii="Times New Roman" w:hAnsi="Times New Roman" w:cs="Times New Roman"/>
          <w:i/>
          <w:sz w:val="24"/>
          <w:szCs w:val="24"/>
        </w:rPr>
        <w:t xml:space="preserve">Popular del Cesar </w:t>
      </w:r>
      <w:r>
        <w:rPr>
          <w:rFonts w:ascii="Times New Roman" w:hAnsi="Times New Roman" w:cs="Times New Roman"/>
          <w:i/>
          <w:sz w:val="24"/>
          <w:szCs w:val="24"/>
        </w:rPr>
        <w:t>sobre el cuestionario sobre los Estilos de Aprendizaj</w:t>
      </w:r>
      <w:r w:rsidR="00340E93">
        <w:rPr>
          <w:rFonts w:ascii="Times New Roman" w:hAnsi="Times New Roman" w:cs="Times New Roman"/>
          <w:i/>
          <w:sz w:val="24"/>
          <w:szCs w:val="24"/>
        </w:rPr>
        <w:t>e</w:t>
      </w:r>
      <w:r>
        <w:rPr>
          <w:rFonts w:ascii="Times New Roman" w:hAnsi="Times New Roman" w:cs="Times New Roman"/>
          <w:sz w:val="24"/>
          <w:szCs w:val="24"/>
        </w:rPr>
        <w:t>…</w:t>
      </w:r>
      <w:r w:rsidR="00340E93">
        <w:rPr>
          <w:rFonts w:ascii="Times New Roman" w:hAnsi="Times New Roman" w:cs="Times New Roman"/>
          <w:sz w:val="24"/>
          <w:szCs w:val="24"/>
        </w:rPr>
        <w:t>……………………………….</w:t>
      </w:r>
      <w:r>
        <w:rPr>
          <w:rFonts w:ascii="Times New Roman" w:hAnsi="Times New Roman" w:cs="Times New Roman"/>
          <w:sz w:val="24"/>
          <w:szCs w:val="24"/>
        </w:rPr>
        <w:t>…………</w:t>
      </w:r>
      <w:r w:rsidR="00B15BAB">
        <w:rPr>
          <w:rFonts w:ascii="Times New Roman" w:hAnsi="Times New Roman" w:cs="Times New Roman"/>
          <w:sz w:val="24"/>
          <w:szCs w:val="24"/>
        </w:rPr>
        <w:t>………</w:t>
      </w:r>
      <w:r w:rsidR="00525E23">
        <w:rPr>
          <w:rFonts w:ascii="Times New Roman" w:hAnsi="Times New Roman" w:cs="Times New Roman"/>
          <w:sz w:val="24"/>
          <w:szCs w:val="24"/>
        </w:rPr>
        <w:t>…</w:t>
      </w:r>
      <w:r w:rsidR="00B15BAB">
        <w:rPr>
          <w:rFonts w:ascii="Times New Roman" w:hAnsi="Times New Roman" w:cs="Times New Roman"/>
          <w:sz w:val="24"/>
          <w:szCs w:val="24"/>
        </w:rPr>
        <w:t>……</w:t>
      </w:r>
      <w:r w:rsidR="00486750">
        <w:rPr>
          <w:rFonts w:ascii="Times New Roman" w:hAnsi="Times New Roman" w:cs="Times New Roman"/>
          <w:sz w:val="24"/>
          <w:szCs w:val="24"/>
        </w:rPr>
        <w:t>50</w:t>
      </w:r>
      <w:r>
        <w:rPr>
          <w:rFonts w:ascii="Times New Roman" w:hAnsi="Times New Roman" w:cs="Times New Roman"/>
          <w:i/>
          <w:sz w:val="24"/>
          <w:szCs w:val="24"/>
        </w:rPr>
        <w:t xml:space="preserve"> </w:t>
      </w:r>
    </w:p>
    <w:p w14:paraId="55921742" w14:textId="085DF41C" w:rsidR="00442D34" w:rsidRDefault="00442D34" w:rsidP="00CA0EF0">
      <w:pPr>
        <w:spacing w:line="480" w:lineRule="auto"/>
        <w:rPr>
          <w:rFonts w:ascii="Times New Roman" w:hAnsi="Times New Roman" w:cs="Times New Roman"/>
          <w:sz w:val="24"/>
          <w:szCs w:val="24"/>
        </w:rPr>
      </w:pPr>
      <w:r w:rsidRPr="00442D34">
        <w:rPr>
          <w:rFonts w:ascii="Times New Roman" w:hAnsi="Times New Roman" w:cs="Times New Roman"/>
          <w:b/>
          <w:i/>
          <w:sz w:val="24"/>
          <w:szCs w:val="24"/>
        </w:rPr>
        <w:t>Tabla V:</w:t>
      </w:r>
      <w:r>
        <w:rPr>
          <w:rFonts w:ascii="Times New Roman" w:hAnsi="Times New Roman" w:cs="Times New Roman"/>
          <w:b/>
          <w:i/>
          <w:sz w:val="24"/>
          <w:szCs w:val="24"/>
        </w:rPr>
        <w:t xml:space="preserve"> </w:t>
      </w:r>
      <w:r w:rsidRPr="00442D34">
        <w:rPr>
          <w:rFonts w:ascii="Times New Roman" w:hAnsi="Times New Roman" w:cs="Times New Roman"/>
          <w:i/>
          <w:sz w:val="24"/>
          <w:szCs w:val="24"/>
        </w:rPr>
        <w:t>Baremos del instrumento</w:t>
      </w:r>
      <w:r>
        <w:rPr>
          <w:rFonts w:ascii="Times New Roman" w:hAnsi="Times New Roman" w:cs="Times New Roman"/>
          <w:i/>
          <w:sz w:val="24"/>
          <w:szCs w:val="24"/>
        </w:rPr>
        <w:t xml:space="preserve"> </w:t>
      </w:r>
      <w:r>
        <w:rPr>
          <w:rFonts w:ascii="Times New Roman" w:hAnsi="Times New Roman" w:cs="Times New Roman"/>
          <w:sz w:val="24"/>
          <w:szCs w:val="24"/>
        </w:rPr>
        <w:t>…………………………………………………………</w:t>
      </w:r>
      <w:r w:rsidR="00486750">
        <w:rPr>
          <w:rFonts w:ascii="Times New Roman" w:hAnsi="Times New Roman" w:cs="Times New Roman"/>
          <w:sz w:val="24"/>
          <w:szCs w:val="24"/>
        </w:rPr>
        <w:t>51</w:t>
      </w:r>
    </w:p>
    <w:p w14:paraId="440F1293" w14:textId="01347AB6" w:rsidR="00486750" w:rsidRDefault="00486750" w:rsidP="00CA0EF0">
      <w:pPr>
        <w:spacing w:line="480" w:lineRule="auto"/>
        <w:rPr>
          <w:rFonts w:ascii="Times New Roman" w:hAnsi="Times New Roman" w:cs="Times New Roman"/>
          <w:sz w:val="24"/>
          <w:szCs w:val="24"/>
        </w:rPr>
      </w:pPr>
      <w:r w:rsidRPr="00486750">
        <w:rPr>
          <w:rFonts w:ascii="Times New Roman" w:hAnsi="Times New Roman" w:cs="Times New Roman"/>
          <w:b/>
          <w:i/>
          <w:sz w:val="24"/>
          <w:szCs w:val="24"/>
        </w:rPr>
        <w:t>Tabla VI</w:t>
      </w:r>
      <w:r w:rsidRPr="00486750">
        <w:rPr>
          <w:rFonts w:ascii="Times New Roman" w:hAnsi="Times New Roman" w:cs="Times New Roman"/>
          <w:i/>
          <w:sz w:val="24"/>
          <w:szCs w:val="24"/>
        </w:rPr>
        <w:t>:</w:t>
      </w:r>
      <w:r>
        <w:rPr>
          <w:rFonts w:ascii="Times New Roman" w:hAnsi="Times New Roman" w:cs="Times New Roman"/>
          <w:sz w:val="24"/>
          <w:szCs w:val="24"/>
        </w:rPr>
        <w:t xml:space="preserve"> </w:t>
      </w:r>
      <w:r w:rsidRPr="00340E93">
        <w:rPr>
          <w:rFonts w:ascii="Times New Roman" w:hAnsi="Times New Roman" w:cs="Times New Roman"/>
          <w:i/>
          <w:sz w:val="24"/>
          <w:szCs w:val="24"/>
        </w:rPr>
        <w:t>Representación de sujetos puros y balanceados</w:t>
      </w:r>
      <w:r>
        <w:rPr>
          <w:rFonts w:ascii="Times New Roman" w:hAnsi="Times New Roman" w:cs="Times New Roman"/>
          <w:sz w:val="24"/>
          <w:szCs w:val="24"/>
        </w:rPr>
        <w:t>…………………………</w:t>
      </w:r>
      <w:r w:rsidR="00340E93">
        <w:rPr>
          <w:rFonts w:ascii="Times New Roman" w:hAnsi="Times New Roman" w:cs="Times New Roman"/>
          <w:sz w:val="24"/>
          <w:szCs w:val="24"/>
        </w:rPr>
        <w:t>...</w:t>
      </w:r>
      <w:r>
        <w:rPr>
          <w:rFonts w:ascii="Times New Roman" w:hAnsi="Times New Roman" w:cs="Times New Roman"/>
          <w:sz w:val="24"/>
          <w:szCs w:val="24"/>
        </w:rPr>
        <w:t>…….5</w:t>
      </w:r>
      <w:r w:rsidR="00CD1DCD">
        <w:rPr>
          <w:rFonts w:ascii="Times New Roman" w:hAnsi="Times New Roman" w:cs="Times New Roman"/>
          <w:sz w:val="24"/>
          <w:szCs w:val="24"/>
        </w:rPr>
        <w:t>5</w:t>
      </w:r>
    </w:p>
    <w:p w14:paraId="230AB944" w14:textId="40FC3CAD" w:rsidR="009C4BB2" w:rsidRDefault="009C4BB2" w:rsidP="00CA0EF0">
      <w:pPr>
        <w:spacing w:line="480" w:lineRule="auto"/>
        <w:rPr>
          <w:rFonts w:ascii="Times New Roman" w:hAnsi="Times New Roman" w:cs="Times New Roman"/>
          <w:sz w:val="24"/>
          <w:szCs w:val="24"/>
        </w:rPr>
      </w:pPr>
      <w:r w:rsidRPr="00033881">
        <w:rPr>
          <w:rFonts w:ascii="Times New Roman" w:hAnsi="Times New Roman" w:cs="Times New Roman"/>
          <w:b/>
          <w:i/>
          <w:sz w:val="24"/>
          <w:szCs w:val="24"/>
        </w:rPr>
        <w:t>Tabla V</w:t>
      </w:r>
      <w:r w:rsidR="00486750">
        <w:rPr>
          <w:rFonts w:ascii="Times New Roman" w:hAnsi="Times New Roman" w:cs="Times New Roman"/>
          <w:b/>
          <w:i/>
          <w:sz w:val="24"/>
          <w:szCs w:val="24"/>
        </w:rPr>
        <w:t>I</w:t>
      </w:r>
      <w:r w:rsidRPr="00033881">
        <w:rPr>
          <w:rFonts w:ascii="Times New Roman" w:hAnsi="Times New Roman" w:cs="Times New Roman"/>
          <w:b/>
          <w:i/>
          <w:sz w:val="24"/>
          <w:szCs w:val="24"/>
        </w:rPr>
        <w:t>I</w:t>
      </w:r>
      <w:r w:rsidRPr="00033881">
        <w:rPr>
          <w:rFonts w:ascii="Times New Roman" w:hAnsi="Times New Roman" w:cs="Times New Roman"/>
          <w:i/>
          <w:sz w:val="24"/>
          <w:szCs w:val="24"/>
        </w:rPr>
        <w:t xml:space="preserve">: </w:t>
      </w:r>
      <w:r w:rsidR="005305BE">
        <w:rPr>
          <w:rFonts w:ascii="Times New Roman" w:hAnsi="Times New Roman" w:cs="Times New Roman"/>
          <w:i/>
          <w:sz w:val="24"/>
          <w:szCs w:val="24"/>
        </w:rPr>
        <w:t>R</w:t>
      </w:r>
      <w:r w:rsidRPr="00033881">
        <w:rPr>
          <w:rFonts w:ascii="Times New Roman" w:hAnsi="Times New Roman" w:cs="Times New Roman"/>
          <w:i/>
          <w:sz w:val="24"/>
          <w:szCs w:val="24"/>
        </w:rPr>
        <w:t>esultados</w:t>
      </w:r>
      <w:r w:rsidR="005305BE">
        <w:rPr>
          <w:rFonts w:ascii="Times New Roman" w:hAnsi="Times New Roman" w:cs="Times New Roman"/>
          <w:i/>
          <w:sz w:val="24"/>
          <w:szCs w:val="24"/>
        </w:rPr>
        <w:t xml:space="preserve"> globales</w:t>
      </w:r>
      <w:r w:rsidRPr="00033881">
        <w:rPr>
          <w:rFonts w:ascii="Times New Roman" w:hAnsi="Times New Roman" w:cs="Times New Roman"/>
          <w:i/>
          <w:sz w:val="24"/>
          <w:szCs w:val="24"/>
        </w:rPr>
        <w:t xml:space="preserve"> del cuestionario</w:t>
      </w:r>
      <w:r>
        <w:rPr>
          <w:rFonts w:ascii="Times New Roman" w:hAnsi="Times New Roman" w:cs="Times New Roman"/>
          <w:sz w:val="24"/>
          <w:szCs w:val="24"/>
        </w:rPr>
        <w:t>……………………………………………</w:t>
      </w:r>
      <w:r w:rsidR="00486750">
        <w:rPr>
          <w:rFonts w:ascii="Times New Roman" w:hAnsi="Times New Roman" w:cs="Times New Roman"/>
          <w:sz w:val="24"/>
          <w:szCs w:val="24"/>
        </w:rPr>
        <w:t>5</w:t>
      </w:r>
      <w:r w:rsidR="00CD1DCD">
        <w:rPr>
          <w:rFonts w:ascii="Times New Roman" w:hAnsi="Times New Roman" w:cs="Times New Roman"/>
          <w:sz w:val="24"/>
          <w:szCs w:val="24"/>
        </w:rPr>
        <w:t>7</w:t>
      </w:r>
    </w:p>
    <w:p w14:paraId="2F8E54AB" w14:textId="2CDA8242" w:rsidR="00442D34" w:rsidRDefault="00442D34" w:rsidP="00CA0EF0">
      <w:pPr>
        <w:spacing w:line="480" w:lineRule="auto"/>
        <w:rPr>
          <w:rFonts w:ascii="Times New Roman" w:hAnsi="Times New Roman" w:cs="Times New Roman"/>
          <w:b/>
          <w:sz w:val="24"/>
          <w:szCs w:val="24"/>
        </w:rPr>
      </w:pPr>
    </w:p>
    <w:p w14:paraId="55C3D832" w14:textId="5549D52C" w:rsidR="00C55E6A" w:rsidRDefault="00C55E6A" w:rsidP="00CA0EF0">
      <w:pPr>
        <w:spacing w:line="480" w:lineRule="auto"/>
        <w:rPr>
          <w:rFonts w:ascii="Times New Roman" w:hAnsi="Times New Roman" w:cs="Times New Roman"/>
          <w:b/>
          <w:sz w:val="24"/>
          <w:szCs w:val="24"/>
        </w:rPr>
      </w:pPr>
    </w:p>
    <w:p w14:paraId="695B282B" w14:textId="6AA6ABE5" w:rsidR="00C55E6A" w:rsidRDefault="00C55E6A" w:rsidP="00442D34">
      <w:pPr>
        <w:spacing w:line="360" w:lineRule="auto"/>
        <w:rPr>
          <w:rFonts w:ascii="Times New Roman" w:hAnsi="Times New Roman" w:cs="Times New Roman"/>
          <w:b/>
          <w:sz w:val="24"/>
          <w:szCs w:val="24"/>
        </w:rPr>
      </w:pPr>
    </w:p>
    <w:p w14:paraId="171D5160" w14:textId="5AC799E7" w:rsidR="00CE0625" w:rsidRDefault="00CE0625" w:rsidP="00442D34">
      <w:pPr>
        <w:spacing w:line="360" w:lineRule="auto"/>
        <w:rPr>
          <w:rFonts w:ascii="Times New Roman" w:hAnsi="Times New Roman" w:cs="Times New Roman"/>
          <w:b/>
          <w:sz w:val="24"/>
          <w:szCs w:val="24"/>
        </w:rPr>
      </w:pPr>
    </w:p>
    <w:p w14:paraId="36681E71" w14:textId="5364A1A0" w:rsidR="00CE0625" w:rsidRDefault="00CE0625" w:rsidP="00442D34">
      <w:pPr>
        <w:spacing w:line="360" w:lineRule="auto"/>
        <w:rPr>
          <w:rFonts w:ascii="Times New Roman" w:hAnsi="Times New Roman" w:cs="Times New Roman"/>
          <w:b/>
          <w:sz w:val="24"/>
          <w:szCs w:val="24"/>
        </w:rPr>
      </w:pPr>
    </w:p>
    <w:p w14:paraId="56996964" w14:textId="566CFB3E" w:rsidR="00CE0625" w:rsidRDefault="00CE0625" w:rsidP="00442D34">
      <w:pPr>
        <w:spacing w:line="360" w:lineRule="auto"/>
        <w:rPr>
          <w:rFonts w:ascii="Times New Roman" w:hAnsi="Times New Roman" w:cs="Times New Roman"/>
          <w:b/>
          <w:sz w:val="24"/>
          <w:szCs w:val="24"/>
        </w:rPr>
      </w:pPr>
    </w:p>
    <w:p w14:paraId="2DEF522A" w14:textId="512FEA87" w:rsidR="00CE0625" w:rsidRDefault="00CE0625" w:rsidP="00442D34">
      <w:pPr>
        <w:spacing w:line="360" w:lineRule="auto"/>
        <w:rPr>
          <w:rFonts w:ascii="Times New Roman" w:hAnsi="Times New Roman" w:cs="Times New Roman"/>
          <w:b/>
          <w:sz w:val="24"/>
          <w:szCs w:val="24"/>
        </w:rPr>
      </w:pPr>
    </w:p>
    <w:p w14:paraId="36450BA5" w14:textId="11DC812D" w:rsidR="00CE0625" w:rsidRDefault="00CE0625" w:rsidP="00442D34">
      <w:pPr>
        <w:spacing w:line="360" w:lineRule="auto"/>
        <w:rPr>
          <w:rFonts w:ascii="Times New Roman" w:hAnsi="Times New Roman" w:cs="Times New Roman"/>
          <w:b/>
          <w:sz w:val="24"/>
          <w:szCs w:val="24"/>
        </w:rPr>
      </w:pPr>
    </w:p>
    <w:p w14:paraId="535452B8" w14:textId="64F63F99" w:rsidR="00CE0625" w:rsidRDefault="00CE0625" w:rsidP="00442D34">
      <w:pPr>
        <w:spacing w:line="360" w:lineRule="auto"/>
        <w:rPr>
          <w:rFonts w:ascii="Times New Roman" w:hAnsi="Times New Roman" w:cs="Times New Roman"/>
          <w:b/>
          <w:sz w:val="24"/>
          <w:szCs w:val="24"/>
        </w:rPr>
      </w:pPr>
    </w:p>
    <w:p w14:paraId="55F2B9DB" w14:textId="77777777" w:rsidR="00CE0625" w:rsidRDefault="00CE0625" w:rsidP="00442D34">
      <w:pPr>
        <w:spacing w:line="360" w:lineRule="auto"/>
        <w:rPr>
          <w:rFonts w:ascii="Times New Roman" w:hAnsi="Times New Roman" w:cs="Times New Roman"/>
          <w:b/>
          <w:sz w:val="24"/>
          <w:szCs w:val="24"/>
        </w:rPr>
      </w:pPr>
    </w:p>
    <w:p w14:paraId="1961888A" w14:textId="22887AAC" w:rsidR="00C55E6A" w:rsidRDefault="00C55E6A" w:rsidP="00CA0E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Índice de cuadros</w:t>
      </w:r>
    </w:p>
    <w:p w14:paraId="68D6E00A" w14:textId="77777777" w:rsidR="00CD2B83" w:rsidRDefault="00CD2B83" w:rsidP="00CA0EF0">
      <w:pPr>
        <w:spacing w:line="480" w:lineRule="auto"/>
        <w:jc w:val="center"/>
        <w:rPr>
          <w:rFonts w:ascii="Times New Roman" w:hAnsi="Times New Roman" w:cs="Times New Roman"/>
          <w:b/>
          <w:sz w:val="24"/>
          <w:szCs w:val="24"/>
        </w:rPr>
      </w:pPr>
    </w:p>
    <w:p w14:paraId="2FACF5E1" w14:textId="363D9D8B" w:rsidR="00C55E6A" w:rsidRPr="00CD2B83" w:rsidRDefault="00CD2B83" w:rsidP="00CA0EF0">
      <w:pPr>
        <w:pStyle w:val="Default"/>
        <w:spacing w:after="240" w:line="480" w:lineRule="auto"/>
        <w:rPr>
          <w:i/>
        </w:rPr>
      </w:pPr>
      <w:r w:rsidRPr="00CD2B83">
        <w:rPr>
          <w:b/>
          <w:i/>
        </w:rPr>
        <w:t>Cuadro I:</w:t>
      </w:r>
      <w:r>
        <w:rPr>
          <w:i/>
        </w:rPr>
        <w:t xml:space="preserve"> </w:t>
      </w:r>
      <w:r w:rsidRPr="00CD2B83">
        <w:rPr>
          <w:i/>
        </w:rPr>
        <w:t>Comportamiento del alumno en el aula según la PNL</w:t>
      </w:r>
      <w:r w:rsidRPr="00B9322A">
        <w:t>……………………………</w:t>
      </w:r>
      <w:r w:rsidR="00B9322A">
        <w:t>39</w:t>
      </w:r>
    </w:p>
    <w:p w14:paraId="151B5DD7" w14:textId="4C037841" w:rsidR="00442D34" w:rsidRPr="00B9322A" w:rsidRDefault="00442D34" w:rsidP="00CA0EF0">
      <w:pPr>
        <w:spacing w:after="240" w:line="480" w:lineRule="auto"/>
        <w:rPr>
          <w:rFonts w:ascii="Times New Roman" w:hAnsi="Times New Roman" w:cs="Times New Roman"/>
          <w:b/>
          <w:sz w:val="24"/>
          <w:szCs w:val="24"/>
        </w:rPr>
      </w:pPr>
      <w:r w:rsidRPr="00B10EDC">
        <w:rPr>
          <w:rFonts w:ascii="Times New Roman" w:hAnsi="Times New Roman" w:cs="Times New Roman"/>
          <w:b/>
          <w:i/>
          <w:sz w:val="24"/>
          <w:szCs w:val="24"/>
        </w:rPr>
        <w:t>Cuadro I</w:t>
      </w:r>
      <w:r w:rsidR="00CD2B83">
        <w:rPr>
          <w:rFonts w:ascii="Times New Roman" w:hAnsi="Times New Roman" w:cs="Times New Roman"/>
          <w:b/>
          <w:i/>
          <w:sz w:val="24"/>
          <w:szCs w:val="24"/>
        </w:rPr>
        <w:t>I</w:t>
      </w:r>
      <w:r>
        <w:rPr>
          <w:rFonts w:ascii="Times New Roman" w:hAnsi="Times New Roman" w:cs="Times New Roman"/>
          <w:b/>
          <w:sz w:val="24"/>
          <w:szCs w:val="24"/>
        </w:rPr>
        <w:t xml:space="preserve">: </w:t>
      </w:r>
      <w:r w:rsidR="00B9322A" w:rsidRPr="00B9322A">
        <w:rPr>
          <w:rFonts w:ascii="Times New Roman" w:hAnsi="Times New Roman" w:cs="Times New Roman"/>
          <w:i/>
          <w:sz w:val="24"/>
          <w:szCs w:val="24"/>
        </w:rPr>
        <w:t>Ficha técnica</w:t>
      </w:r>
      <w:r w:rsidRPr="00033881">
        <w:rPr>
          <w:rFonts w:ascii="Times New Roman" w:hAnsi="Times New Roman" w:cs="Times New Roman"/>
          <w:sz w:val="24"/>
          <w:szCs w:val="24"/>
        </w:rPr>
        <w:t>………………………………</w:t>
      </w:r>
      <w:r w:rsidR="00B9322A">
        <w:rPr>
          <w:rFonts w:ascii="Times New Roman" w:hAnsi="Times New Roman" w:cs="Times New Roman"/>
          <w:sz w:val="24"/>
          <w:szCs w:val="24"/>
        </w:rPr>
        <w:t>……………………………………..48</w:t>
      </w:r>
    </w:p>
    <w:p w14:paraId="53CC58B9" w14:textId="1F6F353A" w:rsidR="00C55E6A" w:rsidRDefault="00442D34" w:rsidP="00CA0EF0">
      <w:pPr>
        <w:spacing w:after="240" w:line="480" w:lineRule="auto"/>
        <w:rPr>
          <w:rFonts w:ascii="Times New Roman" w:hAnsi="Times New Roman" w:cs="Times New Roman"/>
          <w:sz w:val="24"/>
          <w:szCs w:val="24"/>
        </w:rPr>
      </w:pPr>
      <w:r w:rsidRPr="00033881">
        <w:rPr>
          <w:rFonts w:ascii="Times New Roman" w:hAnsi="Times New Roman" w:cs="Times New Roman"/>
          <w:b/>
          <w:i/>
          <w:sz w:val="24"/>
          <w:szCs w:val="24"/>
        </w:rPr>
        <w:t>Cuadro I</w:t>
      </w:r>
      <w:r w:rsidR="00CD2B83">
        <w:rPr>
          <w:rFonts w:ascii="Times New Roman" w:hAnsi="Times New Roman" w:cs="Times New Roman"/>
          <w:b/>
          <w:i/>
          <w:sz w:val="24"/>
          <w:szCs w:val="24"/>
        </w:rPr>
        <w:t>I</w:t>
      </w:r>
      <w:r w:rsidRPr="00033881">
        <w:rPr>
          <w:rFonts w:ascii="Times New Roman" w:hAnsi="Times New Roman" w:cs="Times New Roman"/>
          <w:b/>
          <w:i/>
          <w:sz w:val="24"/>
          <w:szCs w:val="24"/>
        </w:rPr>
        <w:t>I</w:t>
      </w:r>
      <w:r w:rsidR="00B9322A">
        <w:rPr>
          <w:rFonts w:ascii="Times New Roman" w:hAnsi="Times New Roman" w:cs="Times New Roman"/>
          <w:i/>
          <w:sz w:val="24"/>
          <w:szCs w:val="24"/>
        </w:rPr>
        <w:t xml:space="preserve">: </w:t>
      </w:r>
      <w:r w:rsidR="00B9322A" w:rsidRPr="00033881">
        <w:rPr>
          <w:rFonts w:ascii="Times New Roman" w:hAnsi="Times New Roman" w:cs="Times New Roman"/>
          <w:i/>
          <w:sz w:val="24"/>
          <w:szCs w:val="24"/>
        </w:rPr>
        <w:t>Operacionalización</w:t>
      </w:r>
      <w:r>
        <w:rPr>
          <w:rFonts w:ascii="Times New Roman" w:hAnsi="Times New Roman" w:cs="Times New Roman"/>
          <w:sz w:val="24"/>
          <w:szCs w:val="24"/>
        </w:rPr>
        <w:t>……………………………………………………………</w:t>
      </w:r>
      <w:r w:rsidR="00C55E6A">
        <w:rPr>
          <w:rFonts w:ascii="Times New Roman" w:hAnsi="Times New Roman" w:cs="Times New Roman"/>
          <w:sz w:val="24"/>
          <w:szCs w:val="24"/>
        </w:rPr>
        <w:t>.</w:t>
      </w:r>
      <w:r w:rsidR="00B9322A">
        <w:rPr>
          <w:rFonts w:ascii="Times New Roman" w:hAnsi="Times New Roman" w:cs="Times New Roman"/>
          <w:sz w:val="24"/>
          <w:szCs w:val="24"/>
        </w:rPr>
        <w:t>.52</w:t>
      </w:r>
    </w:p>
    <w:p w14:paraId="6335AFF7" w14:textId="1DAC7EE2" w:rsidR="00C55E6A" w:rsidRDefault="00C55E6A" w:rsidP="00CA0EF0">
      <w:pPr>
        <w:spacing w:after="0" w:line="480" w:lineRule="auto"/>
        <w:rPr>
          <w:rFonts w:ascii="Times New Roman" w:hAnsi="Times New Roman" w:cs="Times New Roman"/>
          <w:sz w:val="24"/>
          <w:szCs w:val="24"/>
        </w:rPr>
      </w:pPr>
    </w:p>
    <w:p w14:paraId="7D8C6A02" w14:textId="0ECBBAA0" w:rsidR="00C55E6A" w:rsidRDefault="00C55E6A" w:rsidP="00CA0EF0">
      <w:pPr>
        <w:spacing w:line="480" w:lineRule="auto"/>
        <w:rPr>
          <w:rFonts w:ascii="Times New Roman" w:hAnsi="Times New Roman" w:cs="Times New Roman"/>
          <w:sz w:val="24"/>
          <w:szCs w:val="24"/>
        </w:rPr>
      </w:pPr>
    </w:p>
    <w:p w14:paraId="38C3552E" w14:textId="38A7A35F" w:rsidR="00C55E6A" w:rsidRDefault="00C55E6A" w:rsidP="00CA0EF0">
      <w:pPr>
        <w:spacing w:line="480" w:lineRule="auto"/>
        <w:rPr>
          <w:rFonts w:ascii="Times New Roman" w:hAnsi="Times New Roman" w:cs="Times New Roman"/>
          <w:sz w:val="24"/>
          <w:szCs w:val="24"/>
        </w:rPr>
      </w:pPr>
    </w:p>
    <w:p w14:paraId="12334F4D" w14:textId="55760401" w:rsidR="00C55E6A" w:rsidRDefault="00C55E6A" w:rsidP="00442D34">
      <w:pPr>
        <w:spacing w:line="360" w:lineRule="auto"/>
        <w:rPr>
          <w:rFonts w:ascii="Times New Roman" w:hAnsi="Times New Roman" w:cs="Times New Roman"/>
          <w:sz w:val="24"/>
          <w:szCs w:val="24"/>
        </w:rPr>
      </w:pPr>
    </w:p>
    <w:p w14:paraId="2B847BB2" w14:textId="148A33A2" w:rsidR="00C55E6A" w:rsidRDefault="00C55E6A" w:rsidP="00442D34">
      <w:pPr>
        <w:spacing w:line="360" w:lineRule="auto"/>
        <w:rPr>
          <w:rFonts w:ascii="Times New Roman" w:hAnsi="Times New Roman" w:cs="Times New Roman"/>
          <w:sz w:val="24"/>
          <w:szCs w:val="24"/>
        </w:rPr>
      </w:pPr>
    </w:p>
    <w:p w14:paraId="14EB8AC5" w14:textId="2B3774E5" w:rsidR="00C55E6A" w:rsidRDefault="00C55E6A" w:rsidP="00442D34">
      <w:pPr>
        <w:spacing w:line="360" w:lineRule="auto"/>
        <w:rPr>
          <w:rFonts w:ascii="Times New Roman" w:hAnsi="Times New Roman" w:cs="Times New Roman"/>
          <w:sz w:val="24"/>
          <w:szCs w:val="24"/>
        </w:rPr>
      </w:pPr>
    </w:p>
    <w:p w14:paraId="098C3A0E" w14:textId="639BDBCA" w:rsidR="00C55E6A" w:rsidRDefault="00C55E6A" w:rsidP="00442D34">
      <w:pPr>
        <w:spacing w:line="360" w:lineRule="auto"/>
        <w:rPr>
          <w:rFonts w:ascii="Times New Roman" w:hAnsi="Times New Roman" w:cs="Times New Roman"/>
          <w:sz w:val="24"/>
          <w:szCs w:val="24"/>
        </w:rPr>
      </w:pPr>
    </w:p>
    <w:p w14:paraId="6D4BB0C4" w14:textId="0BC94DFC" w:rsidR="00C55E6A" w:rsidRDefault="00C55E6A" w:rsidP="00442D34">
      <w:pPr>
        <w:spacing w:line="360" w:lineRule="auto"/>
        <w:rPr>
          <w:rFonts w:ascii="Times New Roman" w:hAnsi="Times New Roman" w:cs="Times New Roman"/>
          <w:sz w:val="24"/>
          <w:szCs w:val="24"/>
        </w:rPr>
      </w:pPr>
    </w:p>
    <w:p w14:paraId="44C17CE9" w14:textId="4DE1D19B" w:rsidR="00C55E6A" w:rsidRDefault="00C55E6A" w:rsidP="00442D34">
      <w:pPr>
        <w:spacing w:line="360" w:lineRule="auto"/>
        <w:rPr>
          <w:rFonts w:ascii="Times New Roman" w:hAnsi="Times New Roman" w:cs="Times New Roman"/>
          <w:sz w:val="24"/>
          <w:szCs w:val="24"/>
        </w:rPr>
      </w:pPr>
    </w:p>
    <w:p w14:paraId="6B3314C7" w14:textId="21B0FE98" w:rsidR="00C55E6A" w:rsidRDefault="00C55E6A" w:rsidP="00442D34">
      <w:pPr>
        <w:spacing w:line="360" w:lineRule="auto"/>
        <w:rPr>
          <w:rFonts w:ascii="Times New Roman" w:hAnsi="Times New Roman" w:cs="Times New Roman"/>
          <w:sz w:val="24"/>
          <w:szCs w:val="24"/>
        </w:rPr>
      </w:pPr>
    </w:p>
    <w:p w14:paraId="1E23E111" w14:textId="617E0677" w:rsidR="00C55E6A" w:rsidRDefault="00C55E6A" w:rsidP="00442D34">
      <w:pPr>
        <w:spacing w:line="360" w:lineRule="auto"/>
        <w:rPr>
          <w:rFonts w:ascii="Times New Roman" w:hAnsi="Times New Roman" w:cs="Times New Roman"/>
          <w:sz w:val="24"/>
          <w:szCs w:val="24"/>
        </w:rPr>
      </w:pPr>
    </w:p>
    <w:p w14:paraId="3ACAF366" w14:textId="5BD0E844" w:rsidR="00C55E6A" w:rsidRDefault="00C55E6A" w:rsidP="00442D34">
      <w:pPr>
        <w:spacing w:line="360" w:lineRule="auto"/>
        <w:rPr>
          <w:rFonts w:ascii="Times New Roman" w:hAnsi="Times New Roman" w:cs="Times New Roman"/>
          <w:sz w:val="24"/>
          <w:szCs w:val="24"/>
        </w:rPr>
      </w:pPr>
    </w:p>
    <w:p w14:paraId="786B4D25" w14:textId="77777777" w:rsidR="00CE0625" w:rsidRDefault="00CE0625" w:rsidP="00442D34">
      <w:pPr>
        <w:spacing w:line="360" w:lineRule="auto"/>
        <w:rPr>
          <w:rFonts w:ascii="Times New Roman" w:hAnsi="Times New Roman" w:cs="Times New Roman"/>
          <w:sz w:val="24"/>
          <w:szCs w:val="24"/>
        </w:rPr>
      </w:pPr>
    </w:p>
    <w:p w14:paraId="04CE2B3D" w14:textId="477B797B" w:rsidR="00C55E6A" w:rsidRDefault="00C55E6A" w:rsidP="00442D34">
      <w:pPr>
        <w:spacing w:line="360" w:lineRule="auto"/>
        <w:rPr>
          <w:rFonts w:ascii="Times New Roman" w:hAnsi="Times New Roman" w:cs="Times New Roman"/>
          <w:sz w:val="24"/>
          <w:szCs w:val="24"/>
        </w:rPr>
      </w:pPr>
    </w:p>
    <w:p w14:paraId="66F03308" w14:textId="27E2A175" w:rsidR="00CE0625" w:rsidRDefault="00CE0625" w:rsidP="00442D34">
      <w:pPr>
        <w:spacing w:line="360" w:lineRule="auto"/>
        <w:rPr>
          <w:rFonts w:ascii="Times New Roman" w:hAnsi="Times New Roman" w:cs="Times New Roman"/>
          <w:sz w:val="24"/>
          <w:szCs w:val="24"/>
        </w:rPr>
      </w:pPr>
    </w:p>
    <w:p w14:paraId="3C58E064" w14:textId="77777777" w:rsidR="00CE0625" w:rsidRDefault="00CE0625" w:rsidP="00442D34">
      <w:pPr>
        <w:spacing w:line="360" w:lineRule="auto"/>
        <w:rPr>
          <w:rFonts w:ascii="Times New Roman" w:hAnsi="Times New Roman" w:cs="Times New Roman"/>
          <w:sz w:val="24"/>
          <w:szCs w:val="24"/>
        </w:rPr>
      </w:pPr>
    </w:p>
    <w:p w14:paraId="03134903" w14:textId="328941F1" w:rsidR="00C55E6A" w:rsidRDefault="00C55E6A" w:rsidP="00CA0EF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Índice de </w:t>
      </w:r>
      <w:r w:rsidR="008473B1">
        <w:rPr>
          <w:rFonts w:ascii="Times New Roman" w:hAnsi="Times New Roman" w:cs="Times New Roman"/>
          <w:b/>
          <w:sz w:val="24"/>
          <w:szCs w:val="24"/>
        </w:rPr>
        <w:t>Figuras/</w:t>
      </w:r>
      <w:r>
        <w:rPr>
          <w:rFonts w:ascii="Times New Roman" w:hAnsi="Times New Roman" w:cs="Times New Roman"/>
          <w:b/>
          <w:sz w:val="24"/>
          <w:szCs w:val="24"/>
        </w:rPr>
        <w:t>gráficos</w:t>
      </w:r>
    </w:p>
    <w:p w14:paraId="1670DE77" w14:textId="77777777" w:rsidR="00C55E6A" w:rsidRPr="00C55E6A" w:rsidRDefault="00C55E6A" w:rsidP="00CA0EF0">
      <w:pPr>
        <w:spacing w:line="480" w:lineRule="auto"/>
        <w:rPr>
          <w:rFonts w:ascii="Times New Roman" w:hAnsi="Times New Roman" w:cs="Times New Roman"/>
          <w:sz w:val="24"/>
          <w:szCs w:val="24"/>
        </w:rPr>
      </w:pPr>
    </w:p>
    <w:p w14:paraId="57DE757B" w14:textId="0A77610B" w:rsidR="00B10EDC" w:rsidRDefault="00B10EDC" w:rsidP="00CA0EF0">
      <w:pPr>
        <w:spacing w:line="480" w:lineRule="auto"/>
        <w:rPr>
          <w:rFonts w:ascii="Times New Roman" w:hAnsi="Times New Roman" w:cs="Times New Roman"/>
          <w:b/>
          <w:sz w:val="24"/>
          <w:szCs w:val="24"/>
        </w:rPr>
      </w:pPr>
      <w:r>
        <w:rPr>
          <w:rFonts w:ascii="Times New Roman" w:hAnsi="Times New Roman" w:cs="Times New Roman"/>
          <w:b/>
          <w:sz w:val="24"/>
          <w:szCs w:val="24"/>
        </w:rPr>
        <w:t>Figura</w:t>
      </w:r>
      <w:r w:rsidR="005305BE">
        <w:rPr>
          <w:rFonts w:ascii="Times New Roman" w:hAnsi="Times New Roman" w:cs="Times New Roman"/>
          <w:b/>
          <w:sz w:val="24"/>
          <w:szCs w:val="24"/>
        </w:rPr>
        <w:t>s</w:t>
      </w:r>
    </w:p>
    <w:p w14:paraId="505106D7" w14:textId="194EAAF4" w:rsidR="002C6CB2" w:rsidRDefault="00B10EDC" w:rsidP="00CA0EF0">
      <w:pPr>
        <w:spacing w:line="480" w:lineRule="auto"/>
        <w:rPr>
          <w:rFonts w:ascii="Times New Roman" w:hAnsi="Times New Roman" w:cs="Times New Roman"/>
          <w:sz w:val="24"/>
          <w:szCs w:val="24"/>
        </w:rPr>
      </w:pPr>
      <w:r w:rsidRPr="00B10EDC">
        <w:rPr>
          <w:rFonts w:ascii="Times New Roman" w:hAnsi="Times New Roman" w:cs="Times New Roman"/>
          <w:b/>
          <w:i/>
          <w:sz w:val="24"/>
          <w:szCs w:val="24"/>
        </w:rPr>
        <w:t>Figura I:</w:t>
      </w:r>
      <w:r w:rsidRPr="00B10EDC">
        <w:rPr>
          <w:rFonts w:ascii="Times New Roman" w:hAnsi="Times New Roman" w:cs="Times New Roman"/>
          <w:i/>
          <w:sz w:val="24"/>
          <w:szCs w:val="24"/>
        </w:rPr>
        <w:t xml:space="preserve"> </w:t>
      </w:r>
      <w:r w:rsidRPr="005305BE">
        <w:rPr>
          <w:rFonts w:ascii="Times New Roman" w:hAnsi="Times New Roman" w:cs="Times New Roman"/>
          <w:i/>
          <w:sz w:val="24"/>
          <w:szCs w:val="24"/>
        </w:rPr>
        <w:t>Modelo de David Kolb</w:t>
      </w:r>
      <w:r w:rsidR="00C429B9">
        <w:rPr>
          <w:rFonts w:ascii="Times New Roman" w:hAnsi="Times New Roman" w:cs="Times New Roman"/>
          <w:sz w:val="24"/>
          <w:szCs w:val="24"/>
        </w:rPr>
        <w:t xml:space="preserve"> …………………………………………………</w:t>
      </w:r>
      <w:r w:rsidR="00613418">
        <w:rPr>
          <w:rFonts w:ascii="Times New Roman" w:hAnsi="Times New Roman" w:cs="Times New Roman"/>
          <w:sz w:val="24"/>
          <w:szCs w:val="24"/>
        </w:rPr>
        <w:t>……….35</w:t>
      </w:r>
    </w:p>
    <w:p w14:paraId="2E6CF591" w14:textId="77777777" w:rsidR="009C7BC0" w:rsidRPr="00CE0625" w:rsidRDefault="009C7BC0" w:rsidP="00CA0EF0">
      <w:pPr>
        <w:spacing w:line="480" w:lineRule="auto"/>
        <w:rPr>
          <w:rFonts w:ascii="Times New Roman" w:hAnsi="Times New Roman" w:cs="Times New Roman"/>
          <w:i/>
          <w:sz w:val="24"/>
          <w:szCs w:val="24"/>
        </w:rPr>
      </w:pPr>
    </w:p>
    <w:p w14:paraId="76E3EF89" w14:textId="2DEF76A0" w:rsidR="002C6CB2" w:rsidRDefault="005305BE" w:rsidP="00CA0EF0">
      <w:pPr>
        <w:spacing w:line="480" w:lineRule="auto"/>
        <w:rPr>
          <w:rFonts w:ascii="Times New Roman" w:hAnsi="Times New Roman" w:cs="Times New Roman"/>
          <w:b/>
          <w:sz w:val="24"/>
          <w:szCs w:val="24"/>
        </w:rPr>
      </w:pPr>
      <w:r>
        <w:rPr>
          <w:rFonts w:ascii="Times New Roman" w:hAnsi="Times New Roman" w:cs="Times New Roman"/>
          <w:b/>
          <w:sz w:val="24"/>
          <w:szCs w:val="24"/>
        </w:rPr>
        <w:t>Gráficos</w:t>
      </w:r>
    </w:p>
    <w:p w14:paraId="745965C1" w14:textId="134C0A79" w:rsidR="002C6CB2" w:rsidRDefault="002C6CB2" w:rsidP="00CA0EF0">
      <w:pPr>
        <w:spacing w:line="480" w:lineRule="auto"/>
        <w:rPr>
          <w:rFonts w:ascii="Times New Roman" w:hAnsi="Times New Roman" w:cs="Times New Roman"/>
          <w:sz w:val="24"/>
          <w:szCs w:val="24"/>
        </w:rPr>
      </w:pPr>
      <w:r>
        <w:rPr>
          <w:rFonts w:ascii="Times New Roman" w:hAnsi="Times New Roman" w:cs="Times New Roman"/>
          <w:b/>
          <w:sz w:val="24"/>
          <w:szCs w:val="24"/>
        </w:rPr>
        <w:t xml:space="preserve">Grafica </w:t>
      </w:r>
      <w:r w:rsidR="00CE0BEF">
        <w:rPr>
          <w:rFonts w:ascii="Times New Roman" w:hAnsi="Times New Roman" w:cs="Times New Roman"/>
          <w:b/>
          <w:sz w:val="24"/>
          <w:szCs w:val="24"/>
        </w:rPr>
        <w:t>1</w:t>
      </w:r>
      <w:r>
        <w:rPr>
          <w:rFonts w:ascii="Times New Roman" w:hAnsi="Times New Roman" w:cs="Times New Roman"/>
          <w:b/>
          <w:sz w:val="24"/>
          <w:szCs w:val="24"/>
        </w:rPr>
        <w:t xml:space="preserve">: </w:t>
      </w:r>
      <w:r w:rsidRPr="005305BE">
        <w:rPr>
          <w:rFonts w:ascii="Times New Roman" w:hAnsi="Times New Roman" w:cs="Times New Roman"/>
          <w:i/>
          <w:sz w:val="24"/>
          <w:szCs w:val="24"/>
        </w:rPr>
        <w:t>Resultados del cuestionario</w:t>
      </w:r>
      <w:r w:rsidR="005305BE">
        <w:rPr>
          <w:rFonts w:ascii="Times New Roman" w:hAnsi="Times New Roman" w:cs="Times New Roman"/>
          <w:i/>
          <w:sz w:val="24"/>
          <w:szCs w:val="24"/>
        </w:rPr>
        <w:t xml:space="preserve"> (categorías V.A.K.)</w:t>
      </w:r>
      <w:r>
        <w:rPr>
          <w:rFonts w:ascii="Times New Roman" w:hAnsi="Times New Roman" w:cs="Times New Roman"/>
          <w:b/>
          <w:sz w:val="24"/>
          <w:szCs w:val="24"/>
        </w:rPr>
        <w:t xml:space="preserve"> </w:t>
      </w:r>
      <w:r w:rsidRPr="002C6CB2">
        <w:rPr>
          <w:rFonts w:ascii="Times New Roman" w:hAnsi="Times New Roman" w:cs="Times New Roman"/>
          <w:sz w:val="24"/>
          <w:szCs w:val="24"/>
        </w:rPr>
        <w:t>………………………</w:t>
      </w:r>
      <w:r>
        <w:rPr>
          <w:rFonts w:ascii="Times New Roman" w:hAnsi="Times New Roman" w:cs="Times New Roman"/>
          <w:sz w:val="24"/>
          <w:szCs w:val="24"/>
        </w:rPr>
        <w:t>………</w:t>
      </w:r>
      <w:r w:rsidR="00613418">
        <w:rPr>
          <w:rFonts w:ascii="Times New Roman" w:hAnsi="Times New Roman" w:cs="Times New Roman"/>
          <w:sz w:val="24"/>
          <w:szCs w:val="24"/>
        </w:rPr>
        <w:t>53</w:t>
      </w:r>
    </w:p>
    <w:p w14:paraId="57D2FEA5" w14:textId="59093BCA" w:rsidR="00110A1F" w:rsidRPr="00110A1F" w:rsidRDefault="00110A1F" w:rsidP="00CA0EF0">
      <w:pPr>
        <w:spacing w:line="480" w:lineRule="auto"/>
        <w:rPr>
          <w:rFonts w:ascii="Times New Roman" w:hAnsi="Times New Roman" w:cs="Times New Roman"/>
          <w:sz w:val="24"/>
          <w:szCs w:val="24"/>
        </w:rPr>
      </w:pPr>
      <w:r w:rsidRPr="00110A1F">
        <w:rPr>
          <w:rFonts w:ascii="Times New Roman" w:hAnsi="Times New Roman" w:cs="Times New Roman"/>
          <w:b/>
          <w:sz w:val="24"/>
          <w:szCs w:val="24"/>
        </w:rPr>
        <w:t xml:space="preserve">Gráfico </w:t>
      </w:r>
      <w:r w:rsidR="00CE0BEF">
        <w:rPr>
          <w:rFonts w:ascii="Times New Roman" w:hAnsi="Times New Roman" w:cs="Times New Roman"/>
          <w:b/>
          <w:sz w:val="24"/>
          <w:szCs w:val="24"/>
        </w:rPr>
        <w:t>2</w:t>
      </w:r>
      <w:r>
        <w:rPr>
          <w:rFonts w:ascii="Times New Roman" w:hAnsi="Times New Roman" w:cs="Times New Roman"/>
          <w:sz w:val="24"/>
          <w:szCs w:val="24"/>
        </w:rPr>
        <w:t>:</w:t>
      </w:r>
      <w:r w:rsidRPr="005305BE">
        <w:rPr>
          <w:rFonts w:ascii="Times New Roman" w:hAnsi="Times New Roman" w:cs="Times New Roman"/>
          <w:i/>
          <w:sz w:val="24"/>
          <w:szCs w:val="24"/>
        </w:rPr>
        <w:t xml:space="preserve"> Resultados del cuestionario</w:t>
      </w:r>
      <w:r>
        <w:rPr>
          <w:rFonts w:ascii="Times New Roman" w:hAnsi="Times New Roman" w:cs="Times New Roman"/>
          <w:i/>
          <w:sz w:val="24"/>
          <w:szCs w:val="24"/>
        </w:rPr>
        <w:t xml:space="preserve"> (categorías balanceadas)</w:t>
      </w:r>
      <w:r>
        <w:rPr>
          <w:rFonts w:ascii="Times New Roman" w:hAnsi="Times New Roman" w:cs="Times New Roman"/>
          <w:sz w:val="24"/>
          <w:szCs w:val="24"/>
        </w:rPr>
        <w:t xml:space="preserve"> ………………………</w:t>
      </w:r>
      <w:r w:rsidR="00613418">
        <w:rPr>
          <w:rFonts w:ascii="Times New Roman" w:hAnsi="Times New Roman" w:cs="Times New Roman"/>
          <w:sz w:val="24"/>
          <w:szCs w:val="24"/>
        </w:rPr>
        <w:t>.</w:t>
      </w:r>
      <w:r>
        <w:rPr>
          <w:rFonts w:ascii="Times New Roman" w:hAnsi="Times New Roman" w:cs="Times New Roman"/>
          <w:sz w:val="24"/>
          <w:szCs w:val="24"/>
        </w:rPr>
        <w:t>.</w:t>
      </w:r>
      <w:r w:rsidR="00613418">
        <w:rPr>
          <w:rFonts w:ascii="Times New Roman" w:hAnsi="Times New Roman" w:cs="Times New Roman"/>
          <w:sz w:val="24"/>
          <w:szCs w:val="24"/>
        </w:rPr>
        <w:t>56</w:t>
      </w:r>
    </w:p>
    <w:p w14:paraId="65AA7839" w14:textId="77777777" w:rsidR="00110A1F" w:rsidRPr="00B10EDC" w:rsidRDefault="00110A1F" w:rsidP="00CA0EF0">
      <w:pPr>
        <w:spacing w:line="480" w:lineRule="auto"/>
        <w:rPr>
          <w:rFonts w:ascii="Times New Roman" w:hAnsi="Times New Roman" w:cs="Times New Roman"/>
          <w:b/>
          <w:sz w:val="24"/>
          <w:szCs w:val="24"/>
        </w:rPr>
      </w:pPr>
    </w:p>
    <w:p w14:paraId="689141FC" w14:textId="279D4C72" w:rsidR="00A75F16" w:rsidRDefault="00A75F16" w:rsidP="00CA0EF0">
      <w:pPr>
        <w:spacing w:line="480" w:lineRule="auto"/>
        <w:jc w:val="center"/>
        <w:rPr>
          <w:rFonts w:ascii="Times New Roman" w:hAnsi="Times New Roman" w:cs="Times New Roman"/>
          <w:b/>
          <w:sz w:val="24"/>
          <w:szCs w:val="24"/>
        </w:rPr>
      </w:pPr>
    </w:p>
    <w:p w14:paraId="588A7A78" w14:textId="7FDB8F09" w:rsidR="00A75F16" w:rsidRDefault="00A75F16" w:rsidP="00CA0EF0">
      <w:pPr>
        <w:spacing w:line="480" w:lineRule="auto"/>
        <w:jc w:val="center"/>
        <w:rPr>
          <w:rFonts w:ascii="Times New Roman" w:hAnsi="Times New Roman" w:cs="Times New Roman"/>
          <w:b/>
          <w:sz w:val="24"/>
          <w:szCs w:val="24"/>
        </w:rPr>
      </w:pPr>
    </w:p>
    <w:p w14:paraId="250B42F5" w14:textId="3C14800E" w:rsidR="00753E20" w:rsidRDefault="00753E20" w:rsidP="00FD6AF5">
      <w:pPr>
        <w:spacing w:line="360" w:lineRule="auto"/>
        <w:jc w:val="center"/>
        <w:rPr>
          <w:rFonts w:ascii="Times New Roman" w:hAnsi="Times New Roman" w:cs="Times New Roman"/>
          <w:b/>
          <w:sz w:val="24"/>
          <w:szCs w:val="24"/>
        </w:rPr>
      </w:pPr>
    </w:p>
    <w:p w14:paraId="798164C3" w14:textId="74037836" w:rsidR="00753E20" w:rsidRDefault="00753E20" w:rsidP="00FD6AF5">
      <w:pPr>
        <w:spacing w:line="360" w:lineRule="auto"/>
        <w:jc w:val="center"/>
        <w:rPr>
          <w:rFonts w:ascii="Times New Roman" w:hAnsi="Times New Roman" w:cs="Times New Roman"/>
          <w:b/>
          <w:sz w:val="24"/>
          <w:szCs w:val="24"/>
        </w:rPr>
      </w:pPr>
    </w:p>
    <w:p w14:paraId="442794B2" w14:textId="77777777" w:rsidR="00753E20" w:rsidRDefault="00753E20" w:rsidP="00FD6AF5">
      <w:pPr>
        <w:spacing w:line="360" w:lineRule="auto"/>
        <w:jc w:val="center"/>
        <w:rPr>
          <w:rFonts w:ascii="Times New Roman" w:hAnsi="Times New Roman" w:cs="Times New Roman"/>
          <w:b/>
          <w:sz w:val="24"/>
          <w:szCs w:val="24"/>
        </w:rPr>
      </w:pPr>
    </w:p>
    <w:p w14:paraId="504D3866" w14:textId="2311B6CE" w:rsidR="00A75F16" w:rsidRDefault="00A75F16" w:rsidP="00FD6AF5">
      <w:pPr>
        <w:spacing w:line="360" w:lineRule="auto"/>
        <w:jc w:val="center"/>
        <w:rPr>
          <w:rFonts w:ascii="Times New Roman" w:hAnsi="Times New Roman" w:cs="Times New Roman"/>
          <w:b/>
          <w:sz w:val="24"/>
          <w:szCs w:val="24"/>
        </w:rPr>
      </w:pPr>
    </w:p>
    <w:p w14:paraId="4D576C86" w14:textId="4165DBF4" w:rsidR="00A75F16" w:rsidRDefault="00A75F16" w:rsidP="00FD6AF5">
      <w:pPr>
        <w:spacing w:line="360" w:lineRule="auto"/>
        <w:jc w:val="center"/>
        <w:rPr>
          <w:rFonts w:ascii="Times New Roman" w:hAnsi="Times New Roman" w:cs="Times New Roman"/>
          <w:b/>
          <w:sz w:val="24"/>
          <w:szCs w:val="24"/>
        </w:rPr>
      </w:pPr>
    </w:p>
    <w:p w14:paraId="6BCBEAD3" w14:textId="534848D8" w:rsidR="0068576B" w:rsidRDefault="0068576B" w:rsidP="003F0FE1">
      <w:pPr>
        <w:spacing w:line="480" w:lineRule="auto"/>
        <w:rPr>
          <w:rFonts w:ascii="Times New Roman" w:hAnsi="Times New Roman" w:cs="Times New Roman"/>
          <w:b/>
          <w:sz w:val="24"/>
          <w:szCs w:val="24"/>
        </w:rPr>
      </w:pPr>
    </w:p>
    <w:p w14:paraId="171F676E" w14:textId="2ACF9C16" w:rsidR="00CE0625" w:rsidRDefault="00CE0625" w:rsidP="003F0FE1">
      <w:pPr>
        <w:spacing w:line="480" w:lineRule="auto"/>
        <w:rPr>
          <w:rFonts w:ascii="Times New Roman" w:hAnsi="Times New Roman" w:cs="Times New Roman"/>
          <w:b/>
          <w:sz w:val="24"/>
          <w:szCs w:val="24"/>
        </w:rPr>
      </w:pPr>
    </w:p>
    <w:p w14:paraId="2FC1A453" w14:textId="77777777" w:rsidR="00CE0625" w:rsidRDefault="00CE0625" w:rsidP="003F0FE1">
      <w:pPr>
        <w:spacing w:line="480" w:lineRule="auto"/>
        <w:rPr>
          <w:rFonts w:ascii="Times New Roman" w:hAnsi="Times New Roman" w:cs="Times New Roman"/>
          <w:b/>
          <w:sz w:val="24"/>
          <w:szCs w:val="24"/>
        </w:rPr>
      </w:pPr>
    </w:p>
    <w:p w14:paraId="24E42F70" w14:textId="26D59BEF" w:rsidR="00486750" w:rsidRDefault="00C17574" w:rsidP="004E1ED0">
      <w:pPr>
        <w:spacing w:line="480" w:lineRule="auto"/>
        <w:rPr>
          <w:rFonts w:ascii="Times New Roman" w:hAnsi="Times New Roman" w:cs="Times New Roman"/>
          <w:b/>
          <w:sz w:val="24"/>
          <w:szCs w:val="24"/>
        </w:rPr>
      </w:pPr>
      <w:r>
        <w:rPr>
          <w:rFonts w:ascii="Times New Roman" w:hAnsi="Times New Roman" w:cs="Times New Roman"/>
          <w:b/>
          <w:sz w:val="24"/>
          <w:szCs w:val="24"/>
        </w:rPr>
        <w:t>Resumen</w:t>
      </w:r>
    </w:p>
    <w:p w14:paraId="2FC27D2F" w14:textId="0C6372EE" w:rsidR="001324E4" w:rsidRPr="00C17574" w:rsidRDefault="00C17574" w:rsidP="00C77227">
      <w:pPr>
        <w:spacing w:line="480" w:lineRule="auto"/>
        <w:rPr>
          <w:rFonts w:ascii="Times New Roman" w:hAnsi="Times New Roman" w:cs="Times New Roman"/>
          <w:sz w:val="24"/>
          <w:szCs w:val="24"/>
        </w:rPr>
      </w:pPr>
      <w:r w:rsidRPr="00C17574">
        <w:rPr>
          <w:rFonts w:ascii="Times New Roman" w:hAnsi="Times New Roman" w:cs="Times New Roman"/>
          <w:sz w:val="24"/>
          <w:szCs w:val="24"/>
        </w:rPr>
        <w:t>El presente proyecto</w:t>
      </w:r>
      <w:r w:rsidR="00651A84">
        <w:rPr>
          <w:rFonts w:ascii="Times New Roman" w:hAnsi="Times New Roman" w:cs="Times New Roman"/>
          <w:sz w:val="24"/>
          <w:szCs w:val="24"/>
        </w:rPr>
        <w:t xml:space="preserve"> titulado “</w:t>
      </w:r>
      <w:r w:rsidR="00690F8A">
        <w:rPr>
          <w:rFonts w:ascii="Times New Roman" w:hAnsi="Times New Roman" w:cs="Times New Roman"/>
          <w:sz w:val="24"/>
          <w:szCs w:val="24"/>
        </w:rPr>
        <w:t>E</w:t>
      </w:r>
      <w:r w:rsidR="00651A84" w:rsidRPr="00F33ACE">
        <w:rPr>
          <w:rFonts w:ascii="Times New Roman" w:hAnsi="Times New Roman" w:cs="Times New Roman"/>
          <w:sz w:val="24"/>
          <w:szCs w:val="24"/>
        </w:rPr>
        <w:t>stilos de aprendizaje de los estudiantes de educación media jornada matutina colegio Instpecam, Valledupar”</w:t>
      </w:r>
      <w:r w:rsidR="00651A84">
        <w:rPr>
          <w:rFonts w:ascii="Times New Roman" w:hAnsi="Times New Roman" w:cs="Times New Roman"/>
          <w:b/>
          <w:sz w:val="24"/>
          <w:szCs w:val="24"/>
        </w:rPr>
        <w:t xml:space="preserve"> </w:t>
      </w:r>
      <w:r w:rsidR="00AD5AB5">
        <w:rPr>
          <w:rFonts w:ascii="Times New Roman" w:hAnsi="Times New Roman" w:cs="Times New Roman"/>
          <w:sz w:val="24"/>
          <w:szCs w:val="24"/>
        </w:rPr>
        <w:t>surge</w:t>
      </w:r>
      <w:r w:rsidR="00651A84">
        <w:rPr>
          <w:rFonts w:ascii="Times New Roman" w:hAnsi="Times New Roman" w:cs="Times New Roman"/>
          <w:sz w:val="24"/>
          <w:szCs w:val="24"/>
        </w:rPr>
        <w:t xml:space="preserve"> del</w:t>
      </w:r>
      <w:r w:rsidR="007C2296">
        <w:rPr>
          <w:rFonts w:ascii="Times New Roman" w:hAnsi="Times New Roman" w:cs="Times New Roman"/>
          <w:sz w:val="24"/>
          <w:szCs w:val="24"/>
        </w:rPr>
        <w:t xml:space="preserve"> uso</w:t>
      </w:r>
      <w:r w:rsidR="00651A84">
        <w:rPr>
          <w:rFonts w:ascii="Times New Roman" w:hAnsi="Times New Roman" w:cs="Times New Roman"/>
          <w:sz w:val="24"/>
          <w:szCs w:val="24"/>
        </w:rPr>
        <w:t xml:space="preserve"> </w:t>
      </w:r>
      <w:r w:rsidR="002F0B72">
        <w:rPr>
          <w:rFonts w:ascii="Times New Roman" w:hAnsi="Times New Roman" w:cs="Times New Roman"/>
          <w:sz w:val="24"/>
          <w:szCs w:val="24"/>
        </w:rPr>
        <w:t xml:space="preserve">frecuente </w:t>
      </w:r>
      <w:r w:rsidR="00651A84">
        <w:rPr>
          <w:rFonts w:ascii="Times New Roman" w:hAnsi="Times New Roman" w:cs="Times New Roman"/>
          <w:sz w:val="24"/>
          <w:szCs w:val="24"/>
        </w:rPr>
        <w:t>de estrategias tradicionales (visual)</w:t>
      </w:r>
      <w:r w:rsidR="00DB0443">
        <w:rPr>
          <w:rFonts w:ascii="Times New Roman" w:hAnsi="Times New Roman" w:cs="Times New Roman"/>
          <w:sz w:val="24"/>
          <w:szCs w:val="24"/>
        </w:rPr>
        <w:t xml:space="preserve"> por parte del docente</w:t>
      </w:r>
      <w:r w:rsidR="00651A84">
        <w:rPr>
          <w:rFonts w:ascii="Times New Roman" w:hAnsi="Times New Roman" w:cs="Times New Roman"/>
          <w:sz w:val="24"/>
          <w:szCs w:val="24"/>
        </w:rPr>
        <w:t xml:space="preserve"> y el desconocimiento de l</w:t>
      </w:r>
      <w:r w:rsidR="00DB0443">
        <w:rPr>
          <w:rFonts w:ascii="Times New Roman" w:hAnsi="Times New Roman" w:cs="Times New Roman"/>
          <w:sz w:val="24"/>
          <w:szCs w:val="24"/>
        </w:rPr>
        <w:t xml:space="preserve">os mismos hacia las </w:t>
      </w:r>
      <w:r w:rsidR="00651A84">
        <w:rPr>
          <w:rFonts w:ascii="Times New Roman" w:hAnsi="Times New Roman" w:cs="Times New Roman"/>
          <w:sz w:val="24"/>
          <w:szCs w:val="24"/>
        </w:rPr>
        <w:t xml:space="preserve">diferencias individuales </w:t>
      </w:r>
      <w:r w:rsidR="00DB0443">
        <w:rPr>
          <w:rFonts w:ascii="Times New Roman" w:hAnsi="Times New Roman" w:cs="Times New Roman"/>
          <w:sz w:val="24"/>
          <w:szCs w:val="24"/>
        </w:rPr>
        <w:t>de sus educandos,</w:t>
      </w:r>
      <w:r w:rsidR="00651A84">
        <w:rPr>
          <w:rFonts w:ascii="Times New Roman" w:hAnsi="Times New Roman" w:cs="Times New Roman"/>
          <w:sz w:val="24"/>
          <w:szCs w:val="24"/>
        </w:rPr>
        <w:t xml:space="preserve"> en un sentido más específico</w:t>
      </w:r>
      <w:r w:rsidR="00DB0443">
        <w:rPr>
          <w:rFonts w:ascii="Times New Roman" w:hAnsi="Times New Roman" w:cs="Times New Roman"/>
          <w:sz w:val="24"/>
          <w:szCs w:val="24"/>
        </w:rPr>
        <w:t>,</w:t>
      </w:r>
      <w:r w:rsidR="00651A84">
        <w:rPr>
          <w:rFonts w:ascii="Times New Roman" w:hAnsi="Times New Roman" w:cs="Times New Roman"/>
          <w:sz w:val="24"/>
          <w:szCs w:val="24"/>
        </w:rPr>
        <w:t xml:space="preserve"> de sus formas de aprender</w:t>
      </w:r>
      <w:r w:rsidR="002F0B72">
        <w:rPr>
          <w:rFonts w:ascii="Times New Roman" w:hAnsi="Times New Roman" w:cs="Times New Roman"/>
          <w:sz w:val="24"/>
          <w:szCs w:val="24"/>
        </w:rPr>
        <w:t xml:space="preserve">, </w:t>
      </w:r>
      <w:r w:rsidR="00651A84">
        <w:rPr>
          <w:rFonts w:ascii="Times New Roman" w:hAnsi="Times New Roman" w:cs="Times New Roman"/>
          <w:sz w:val="24"/>
          <w:szCs w:val="24"/>
        </w:rPr>
        <w:t xml:space="preserve">que </w:t>
      </w:r>
      <w:r w:rsidR="00DB0443">
        <w:rPr>
          <w:rFonts w:ascii="Times New Roman" w:hAnsi="Times New Roman" w:cs="Times New Roman"/>
          <w:sz w:val="24"/>
          <w:szCs w:val="24"/>
        </w:rPr>
        <w:t>como consecuencia</w:t>
      </w:r>
      <w:r w:rsidR="005F1EB7">
        <w:rPr>
          <w:rFonts w:ascii="Times New Roman" w:hAnsi="Times New Roman" w:cs="Times New Roman"/>
          <w:sz w:val="24"/>
          <w:szCs w:val="24"/>
        </w:rPr>
        <w:t xml:space="preserve"> ocasiona</w:t>
      </w:r>
      <w:r w:rsidR="00DB0443">
        <w:rPr>
          <w:rFonts w:ascii="Times New Roman" w:hAnsi="Times New Roman" w:cs="Times New Roman"/>
          <w:sz w:val="24"/>
          <w:szCs w:val="24"/>
        </w:rPr>
        <w:t xml:space="preserve"> </w:t>
      </w:r>
      <w:r w:rsidR="005F1EB7">
        <w:rPr>
          <w:rFonts w:ascii="Times New Roman" w:hAnsi="Times New Roman" w:cs="Times New Roman"/>
          <w:sz w:val="24"/>
          <w:szCs w:val="24"/>
        </w:rPr>
        <w:t xml:space="preserve">en estos </w:t>
      </w:r>
      <w:r w:rsidR="00651A84" w:rsidRPr="00651A84">
        <w:rPr>
          <w:rFonts w:ascii="Times New Roman" w:hAnsi="Times New Roman" w:cs="Times New Roman"/>
          <w:sz w:val="24"/>
          <w:szCs w:val="24"/>
        </w:rPr>
        <w:t>desmotivación, insatisfacción, bajo rendimiento escolar, deserción escolar</w:t>
      </w:r>
      <w:r w:rsidR="00651A84">
        <w:rPr>
          <w:rFonts w:ascii="Times New Roman" w:hAnsi="Times New Roman" w:cs="Times New Roman"/>
          <w:sz w:val="24"/>
          <w:szCs w:val="24"/>
        </w:rPr>
        <w:t xml:space="preserve">, actitud negativa </w:t>
      </w:r>
      <w:r w:rsidR="00651A84" w:rsidRPr="00651A84">
        <w:rPr>
          <w:rFonts w:ascii="Times New Roman" w:hAnsi="Times New Roman" w:cs="Times New Roman"/>
          <w:sz w:val="24"/>
          <w:szCs w:val="24"/>
        </w:rPr>
        <w:t>entre otros</w:t>
      </w:r>
      <w:r w:rsidR="00DB0443">
        <w:rPr>
          <w:rFonts w:ascii="Times New Roman" w:hAnsi="Times New Roman" w:cs="Times New Roman"/>
          <w:sz w:val="24"/>
          <w:szCs w:val="24"/>
        </w:rPr>
        <w:t xml:space="preserve">. Esta investigación </w:t>
      </w:r>
      <w:r w:rsidRPr="00C17574">
        <w:rPr>
          <w:rFonts w:ascii="Times New Roman" w:hAnsi="Times New Roman" w:cs="Times New Roman"/>
          <w:sz w:val="24"/>
          <w:szCs w:val="24"/>
        </w:rPr>
        <w:t>tiene</w:t>
      </w:r>
      <w:r w:rsidR="005F1EB7">
        <w:rPr>
          <w:rFonts w:ascii="Times New Roman" w:hAnsi="Times New Roman" w:cs="Times New Roman"/>
          <w:sz w:val="24"/>
          <w:szCs w:val="24"/>
        </w:rPr>
        <w:t xml:space="preserve"> como</w:t>
      </w:r>
      <w:r w:rsidRPr="00C17574">
        <w:rPr>
          <w:rFonts w:ascii="Times New Roman" w:hAnsi="Times New Roman" w:cs="Times New Roman"/>
          <w:sz w:val="24"/>
          <w:szCs w:val="24"/>
        </w:rPr>
        <w:t xml:space="preserve"> objetivo identificar los estilos de aprendizaje de los estudiantes </w:t>
      </w:r>
      <w:r>
        <w:rPr>
          <w:rFonts w:ascii="Times New Roman" w:hAnsi="Times New Roman" w:cs="Times New Roman"/>
          <w:sz w:val="24"/>
          <w:szCs w:val="24"/>
        </w:rPr>
        <w:t xml:space="preserve">como punto de partida para </w:t>
      </w:r>
      <w:r w:rsidR="00B8521F">
        <w:rPr>
          <w:rFonts w:ascii="Times New Roman" w:hAnsi="Times New Roman" w:cs="Times New Roman"/>
          <w:sz w:val="24"/>
          <w:szCs w:val="24"/>
        </w:rPr>
        <w:t>recomendar</w:t>
      </w:r>
      <w:r>
        <w:rPr>
          <w:rFonts w:ascii="Times New Roman" w:hAnsi="Times New Roman" w:cs="Times New Roman"/>
          <w:sz w:val="24"/>
          <w:szCs w:val="24"/>
        </w:rPr>
        <w:t xml:space="preserve"> estrategias pedagógicas </w:t>
      </w:r>
      <w:bookmarkStart w:id="3" w:name="_Hlk3915679"/>
      <w:r>
        <w:rPr>
          <w:rFonts w:ascii="Times New Roman" w:hAnsi="Times New Roman" w:cs="Times New Roman"/>
          <w:sz w:val="24"/>
          <w:szCs w:val="24"/>
        </w:rPr>
        <w:t xml:space="preserve">que beneficien </w:t>
      </w:r>
      <w:r w:rsidR="002F0B72">
        <w:rPr>
          <w:rFonts w:ascii="Times New Roman" w:hAnsi="Times New Roman" w:cs="Times New Roman"/>
          <w:sz w:val="24"/>
          <w:szCs w:val="24"/>
        </w:rPr>
        <w:t>e</w:t>
      </w:r>
      <w:r>
        <w:rPr>
          <w:rFonts w:ascii="Times New Roman" w:hAnsi="Times New Roman" w:cs="Times New Roman"/>
          <w:sz w:val="24"/>
          <w:szCs w:val="24"/>
        </w:rPr>
        <w:t xml:space="preserve">l proceso enseñanza-aprendizaje </w:t>
      </w:r>
      <w:bookmarkEnd w:id="3"/>
      <w:r>
        <w:rPr>
          <w:rFonts w:ascii="Times New Roman" w:hAnsi="Times New Roman" w:cs="Times New Roman"/>
          <w:sz w:val="24"/>
          <w:szCs w:val="24"/>
        </w:rPr>
        <w:t xml:space="preserve">en aras de mejorar la calidad educativa y las interacciones que de </w:t>
      </w:r>
      <w:r w:rsidR="00486750">
        <w:rPr>
          <w:rFonts w:ascii="Times New Roman" w:hAnsi="Times New Roman" w:cs="Times New Roman"/>
          <w:sz w:val="24"/>
          <w:szCs w:val="24"/>
        </w:rPr>
        <w:t>ella</w:t>
      </w:r>
      <w:r>
        <w:rPr>
          <w:rFonts w:ascii="Times New Roman" w:hAnsi="Times New Roman" w:cs="Times New Roman"/>
          <w:sz w:val="24"/>
          <w:szCs w:val="24"/>
        </w:rPr>
        <w:t xml:space="preserve"> se derivan. </w:t>
      </w:r>
      <w:r w:rsidR="00CA649B">
        <w:rPr>
          <w:rFonts w:ascii="Times New Roman" w:hAnsi="Times New Roman" w:cs="Times New Roman"/>
          <w:sz w:val="24"/>
          <w:szCs w:val="24"/>
        </w:rPr>
        <w:t xml:space="preserve"> </w:t>
      </w:r>
      <w:r w:rsidR="001324E4">
        <w:rPr>
          <w:rFonts w:ascii="Times New Roman" w:hAnsi="Times New Roman" w:cs="Times New Roman"/>
          <w:sz w:val="24"/>
          <w:szCs w:val="24"/>
        </w:rPr>
        <w:t>Est</w:t>
      </w:r>
      <w:r w:rsidR="003F0FE1">
        <w:rPr>
          <w:rFonts w:ascii="Times New Roman" w:hAnsi="Times New Roman" w:cs="Times New Roman"/>
          <w:sz w:val="24"/>
          <w:szCs w:val="24"/>
        </w:rPr>
        <w:t>e proyecto</w:t>
      </w:r>
      <w:r w:rsidR="001324E4">
        <w:rPr>
          <w:rFonts w:ascii="Times New Roman" w:hAnsi="Times New Roman" w:cs="Times New Roman"/>
          <w:sz w:val="24"/>
          <w:szCs w:val="24"/>
        </w:rPr>
        <w:t xml:space="preserve"> se desarrolló </w:t>
      </w:r>
      <w:r w:rsidR="001324E4" w:rsidRPr="001324E4">
        <w:rPr>
          <w:rFonts w:ascii="Times New Roman" w:hAnsi="Times New Roman" w:cs="Times New Roman"/>
          <w:sz w:val="24"/>
          <w:szCs w:val="24"/>
        </w:rPr>
        <w:t>bajo un enfoque cuantitativo</w:t>
      </w:r>
      <w:r w:rsidR="003F0FE1">
        <w:rPr>
          <w:rFonts w:ascii="Times New Roman" w:hAnsi="Times New Roman" w:cs="Times New Roman"/>
          <w:sz w:val="24"/>
          <w:szCs w:val="24"/>
        </w:rPr>
        <w:t>,</w:t>
      </w:r>
      <w:r w:rsidR="001324E4">
        <w:rPr>
          <w:rFonts w:ascii="Times New Roman" w:hAnsi="Times New Roman" w:cs="Times New Roman"/>
          <w:sz w:val="24"/>
          <w:szCs w:val="24"/>
        </w:rPr>
        <w:t xml:space="preserve"> </w:t>
      </w:r>
      <w:r w:rsidR="001324E4" w:rsidRPr="001324E4">
        <w:rPr>
          <w:rFonts w:ascii="Times New Roman" w:hAnsi="Times New Roman" w:cs="Times New Roman"/>
          <w:sz w:val="24"/>
          <w:szCs w:val="24"/>
        </w:rPr>
        <w:t>de tipo descriptivo</w:t>
      </w:r>
      <w:r w:rsidR="001324E4">
        <w:rPr>
          <w:rFonts w:ascii="Times New Roman" w:hAnsi="Times New Roman" w:cs="Times New Roman"/>
          <w:sz w:val="24"/>
          <w:szCs w:val="24"/>
        </w:rPr>
        <w:t xml:space="preserve"> no experimental </w:t>
      </w:r>
      <w:r w:rsidR="003F0FE1">
        <w:rPr>
          <w:rFonts w:ascii="Times New Roman" w:hAnsi="Times New Roman" w:cs="Times New Roman"/>
          <w:sz w:val="24"/>
          <w:szCs w:val="24"/>
        </w:rPr>
        <w:t>transversal y de</w:t>
      </w:r>
      <w:r w:rsidR="001324E4" w:rsidRPr="001324E4">
        <w:rPr>
          <w:rFonts w:ascii="Times New Roman" w:hAnsi="Times New Roman" w:cs="Times New Roman"/>
          <w:sz w:val="24"/>
          <w:szCs w:val="24"/>
        </w:rPr>
        <w:t xml:space="preserve"> campo</w:t>
      </w:r>
      <w:r w:rsidR="003F0FE1">
        <w:rPr>
          <w:rFonts w:ascii="Times New Roman" w:hAnsi="Times New Roman" w:cs="Times New Roman"/>
          <w:sz w:val="24"/>
          <w:szCs w:val="24"/>
        </w:rPr>
        <w:t>. De acuerdo los resultados, se obtuvo un</w:t>
      </w:r>
      <w:r w:rsidR="002F0B72">
        <w:rPr>
          <w:rFonts w:ascii="Times New Roman" w:hAnsi="Times New Roman" w:cs="Times New Roman"/>
          <w:sz w:val="24"/>
          <w:szCs w:val="24"/>
        </w:rPr>
        <w:t xml:space="preserve"> </w:t>
      </w:r>
      <w:r w:rsidR="003F0FE1">
        <w:rPr>
          <w:rFonts w:ascii="Times New Roman" w:hAnsi="Times New Roman" w:cs="Times New Roman"/>
          <w:sz w:val="24"/>
          <w:szCs w:val="24"/>
        </w:rPr>
        <w:t>p</w:t>
      </w:r>
      <w:r w:rsidR="00924C09">
        <w:rPr>
          <w:rFonts w:ascii="Times New Roman" w:hAnsi="Times New Roman" w:cs="Times New Roman"/>
          <w:sz w:val="24"/>
          <w:szCs w:val="24"/>
        </w:rPr>
        <w:t>redomin</w:t>
      </w:r>
      <w:r w:rsidR="004D6A6D">
        <w:rPr>
          <w:rFonts w:ascii="Times New Roman" w:hAnsi="Times New Roman" w:cs="Times New Roman"/>
          <w:sz w:val="24"/>
          <w:szCs w:val="24"/>
        </w:rPr>
        <w:t>io</w:t>
      </w:r>
      <w:r w:rsidR="003F0FE1">
        <w:rPr>
          <w:rFonts w:ascii="Times New Roman" w:hAnsi="Times New Roman" w:cs="Times New Roman"/>
          <w:sz w:val="24"/>
          <w:szCs w:val="24"/>
        </w:rPr>
        <w:t xml:space="preserve"> </w:t>
      </w:r>
      <w:r w:rsidR="003F0FE1" w:rsidRPr="003F0FE1">
        <w:rPr>
          <w:rFonts w:ascii="Times New Roman" w:hAnsi="Times New Roman" w:cs="Times New Roman"/>
          <w:sz w:val="24"/>
          <w:szCs w:val="24"/>
        </w:rPr>
        <w:t>en el canal auditivo, seguido del kinestésico y por último el visua</w:t>
      </w:r>
      <w:r w:rsidR="003F0FE1">
        <w:rPr>
          <w:rFonts w:ascii="Times New Roman" w:hAnsi="Times New Roman" w:cs="Times New Roman"/>
          <w:sz w:val="24"/>
          <w:szCs w:val="24"/>
        </w:rPr>
        <w:t>l, a</w:t>
      </w:r>
      <w:r w:rsidR="003F0FE1" w:rsidRPr="003F0FE1">
        <w:rPr>
          <w:rFonts w:ascii="Times New Roman" w:hAnsi="Times New Roman" w:cs="Times New Roman"/>
          <w:sz w:val="24"/>
          <w:szCs w:val="24"/>
        </w:rPr>
        <w:t xml:space="preserve">sí como también se reportaron equilibrios entre dos canales de recepción de información (visual+kinestesico, visual+auditivo, auditivo+kinestesico), </w:t>
      </w:r>
      <w:r w:rsidR="003F0FE1">
        <w:rPr>
          <w:rFonts w:ascii="Times New Roman" w:hAnsi="Times New Roman" w:cs="Times New Roman"/>
          <w:sz w:val="24"/>
          <w:szCs w:val="24"/>
        </w:rPr>
        <w:t>f</w:t>
      </w:r>
      <w:r w:rsidR="003F0FE1" w:rsidRPr="003F0FE1">
        <w:rPr>
          <w:rFonts w:ascii="Times New Roman" w:hAnsi="Times New Roman" w:cs="Times New Roman"/>
          <w:sz w:val="24"/>
          <w:szCs w:val="24"/>
        </w:rPr>
        <w:t xml:space="preserve">inalmente, se les proporcionó a los docentes de los grupos objeto de estudio la información obtenida </w:t>
      </w:r>
      <w:r w:rsidR="003F0FE1">
        <w:rPr>
          <w:rFonts w:ascii="Times New Roman" w:hAnsi="Times New Roman" w:cs="Times New Roman"/>
          <w:sz w:val="24"/>
          <w:szCs w:val="24"/>
        </w:rPr>
        <w:t xml:space="preserve">con las </w:t>
      </w:r>
      <w:r w:rsidR="003F0FE1" w:rsidRPr="003F0FE1">
        <w:rPr>
          <w:rFonts w:ascii="Times New Roman" w:hAnsi="Times New Roman" w:cs="Times New Roman"/>
          <w:sz w:val="24"/>
          <w:szCs w:val="24"/>
        </w:rPr>
        <w:t xml:space="preserve">diferentes estrategias pedagógicas </w:t>
      </w:r>
      <w:r w:rsidR="003F0FE1">
        <w:rPr>
          <w:rFonts w:ascii="Times New Roman" w:hAnsi="Times New Roman" w:cs="Times New Roman"/>
          <w:sz w:val="24"/>
          <w:szCs w:val="24"/>
        </w:rPr>
        <w:t>adaptada a los estilos de aprendizaje</w:t>
      </w:r>
      <w:r w:rsidR="002F0B72">
        <w:rPr>
          <w:rFonts w:ascii="Times New Roman" w:hAnsi="Times New Roman" w:cs="Times New Roman"/>
          <w:sz w:val="24"/>
          <w:szCs w:val="24"/>
        </w:rPr>
        <w:t xml:space="preserve"> de sus estudiantes</w:t>
      </w:r>
      <w:r w:rsidR="003F0FE1">
        <w:rPr>
          <w:rFonts w:ascii="Times New Roman" w:hAnsi="Times New Roman" w:cs="Times New Roman"/>
          <w:sz w:val="24"/>
          <w:szCs w:val="24"/>
        </w:rPr>
        <w:t>.</w:t>
      </w:r>
    </w:p>
    <w:p w14:paraId="5DAE2EFF" w14:textId="77777777" w:rsidR="0068576B" w:rsidRDefault="0068576B" w:rsidP="00C17574">
      <w:pPr>
        <w:spacing w:line="480" w:lineRule="auto"/>
        <w:rPr>
          <w:rFonts w:ascii="Times New Roman" w:hAnsi="Times New Roman" w:cs="Times New Roman"/>
          <w:b/>
          <w:sz w:val="24"/>
          <w:szCs w:val="24"/>
        </w:rPr>
      </w:pPr>
    </w:p>
    <w:p w14:paraId="0D329C7B" w14:textId="788DF2CD" w:rsidR="00C17574" w:rsidRDefault="005F1EB7" w:rsidP="00C17574">
      <w:pPr>
        <w:spacing w:line="480" w:lineRule="auto"/>
        <w:rPr>
          <w:rFonts w:ascii="Times New Roman" w:hAnsi="Times New Roman" w:cs="Times New Roman"/>
          <w:b/>
          <w:sz w:val="24"/>
          <w:szCs w:val="24"/>
        </w:rPr>
      </w:pPr>
      <w:r>
        <w:rPr>
          <w:rFonts w:ascii="Times New Roman" w:hAnsi="Times New Roman" w:cs="Times New Roman"/>
          <w:b/>
          <w:sz w:val="24"/>
          <w:szCs w:val="24"/>
        </w:rPr>
        <w:t>Palabras clave</w:t>
      </w:r>
    </w:p>
    <w:p w14:paraId="52B92DA3" w14:textId="0D27F56E" w:rsidR="00A2451F" w:rsidRDefault="001324E4" w:rsidP="004B195A">
      <w:pPr>
        <w:spacing w:line="480" w:lineRule="auto"/>
        <w:rPr>
          <w:rFonts w:ascii="Times New Roman" w:hAnsi="Times New Roman" w:cs="Times New Roman"/>
          <w:b/>
          <w:sz w:val="24"/>
          <w:szCs w:val="24"/>
        </w:rPr>
      </w:pPr>
      <w:r w:rsidRPr="001324E4">
        <w:rPr>
          <w:rFonts w:ascii="Times New Roman" w:hAnsi="Times New Roman" w:cs="Times New Roman"/>
          <w:sz w:val="24"/>
          <w:szCs w:val="24"/>
        </w:rPr>
        <w:t>Programación</w:t>
      </w:r>
      <w:r w:rsidR="005F1EB7" w:rsidRPr="001324E4">
        <w:rPr>
          <w:rFonts w:ascii="Times New Roman" w:hAnsi="Times New Roman" w:cs="Times New Roman"/>
          <w:sz w:val="24"/>
          <w:szCs w:val="24"/>
        </w:rPr>
        <w:t xml:space="preserve"> </w:t>
      </w:r>
      <w:r w:rsidRPr="001324E4">
        <w:rPr>
          <w:rFonts w:ascii="Times New Roman" w:hAnsi="Times New Roman" w:cs="Times New Roman"/>
          <w:sz w:val="24"/>
          <w:szCs w:val="24"/>
        </w:rPr>
        <w:t>neurolingüística</w:t>
      </w:r>
      <w:r w:rsidR="005F1EB7" w:rsidRPr="001324E4">
        <w:rPr>
          <w:rFonts w:ascii="Times New Roman" w:hAnsi="Times New Roman" w:cs="Times New Roman"/>
          <w:sz w:val="24"/>
          <w:szCs w:val="24"/>
        </w:rPr>
        <w:t xml:space="preserve"> (PNL), estilos de aprendizaje, estrategias </w:t>
      </w:r>
      <w:r w:rsidRPr="001324E4">
        <w:rPr>
          <w:rFonts w:ascii="Times New Roman" w:hAnsi="Times New Roman" w:cs="Times New Roman"/>
          <w:sz w:val="24"/>
          <w:szCs w:val="24"/>
        </w:rPr>
        <w:t>pedagógicas, enseñanza</w:t>
      </w:r>
      <w:r w:rsidR="005F1EB7" w:rsidRPr="001324E4">
        <w:rPr>
          <w:rFonts w:ascii="Times New Roman" w:hAnsi="Times New Roman" w:cs="Times New Roman"/>
          <w:sz w:val="24"/>
          <w:szCs w:val="24"/>
        </w:rPr>
        <w:t>-aprendizaje</w:t>
      </w:r>
      <w:r w:rsidRPr="001324E4">
        <w:rPr>
          <w:rFonts w:ascii="Times New Roman" w:hAnsi="Times New Roman" w:cs="Times New Roman"/>
          <w:sz w:val="24"/>
          <w:szCs w:val="24"/>
        </w:rPr>
        <w:t>.</w:t>
      </w:r>
      <w:r w:rsidR="003F0FE1">
        <w:rPr>
          <w:rFonts w:ascii="Times New Roman" w:hAnsi="Times New Roman" w:cs="Times New Roman"/>
          <w:b/>
          <w:sz w:val="24"/>
          <w:szCs w:val="24"/>
        </w:rPr>
        <w:t xml:space="preserve"> </w:t>
      </w:r>
    </w:p>
    <w:p w14:paraId="50FF2FFD" w14:textId="77777777" w:rsidR="0068576B" w:rsidRDefault="0068576B" w:rsidP="004B195A">
      <w:pPr>
        <w:spacing w:line="480" w:lineRule="auto"/>
        <w:rPr>
          <w:rFonts w:ascii="Times New Roman" w:hAnsi="Times New Roman" w:cs="Times New Roman"/>
          <w:b/>
          <w:sz w:val="24"/>
          <w:szCs w:val="24"/>
        </w:rPr>
      </w:pPr>
    </w:p>
    <w:p w14:paraId="0192D45A" w14:textId="6B87C5B9" w:rsidR="003F0FE1" w:rsidRDefault="004B195A" w:rsidP="004E1ED0">
      <w:pPr>
        <w:spacing w:line="480" w:lineRule="auto"/>
        <w:rPr>
          <w:rFonts w:ascii="Times New Roman" w:hAnsi="Times New Roman" w:cs="Times New Roman"/>
          <w:b/>
          <w:sz w:val="24"/>
          <w:szCs w:val="24"/>
        </w:rPr>
      </w:pPr>
      <w:r>
        <w:rPr>
          <w:rFonts w:ascii="Times New Roman" w:hAnsi="Times New Roman" w:cs="Times New Roman"/>
          <w:b/>
          <w:sz w:val="24"/>
          <w:szCs w:val="24"/>
        </w:rPr>
        <w:t>Abstract</w:t>
      </w:r>
    </w:p>
    <w:p w14:paraId="5646673D" w14:textId="1C6C100C" w:rsidR="002E3877" w:rsidRPr="00690F8A" w:rsidRDefault="004B195A" w:rsidP="00690F8A">
      <w:pPr>
        <w:spacing w:line="480" w:lineRule="auto"/>
        <w:rPr>
          <w:rFonts w:ascii="Times New Roman" w:hAnsi="Times New Roman" w:cs="Times New Roman"/>
          <w:b/>
          <w:sz w:val="24"/>
          <w:szCs w:val="24"/>
        </w:rPr>
      </w:pPr>
      <w:r w:rsidRPr="00F33ACE">
        <w:rPr>
          <w:rFonts w:ascii="Times New Roman" w:hAnsi="Times New Roman" w:cs="Times New Roman"/>
          <w:sz w:val="24"/>
          <w:szCs w:val="24"/>
        </w:rPr>
        <w:t>The present work entitled</w:t>
      </w:r>
      <w:r>
        <w:rPr>
          <w:rFonts w:ascii="Times New Roman" w:hAnsi="Times New Roman" w:cs="Times New Roman"/>
          <w:b/>
          <w:sz w:val="24"/>
          <w:szCs w:val="24"/>
        </w:rPr>
        <w:t xml:space="preserve"> </w:t>
      </w:r>
      <w:r w:rsidRPr="00F33ACE">
        <w:rPr>
          <w:rFonts w:ascii="Times New Roman" w:hAnsi="Times New Roman" w:cs="Times New Roman"/>
          <w:sz w:val="24"/>
          <w:szCs w:val="24"/>
        </w:rPr>
        <w:t>“</w:t>
      </w:r>
      <w:r w:rsidR="00F33ACE" w:rsidRPr="00F33ACE">
        <w:rPr>
          <w:rFonts w:ascii="Times New Roman" w:hAnsi="Times New Roman" w:cs="Times New Roman"/>
          <w:sz w:val="24"/>
          <w:szCs w:val="24"/>
        </w:rPr>
        <w:t>learning styles of students of middle education</w:t>
      </w:r>
      <w:r w:rsidR="00F33ACE">
        <w:rPr>
          <w:rFonts w:ascii="Times New Roman" w:hAnsi="Times New Roman" w:cs="Times New Roman"/>
          <w:sz w:val="24"/>
          <w:szCs w:val="24"/>
        </w:rPr>
        <w:t>,</w:t>
      </w:r>
      <w:r w:rsidR="00F33ACE" w:rsidRPr="00F33ACE">
        <w:rPr>
          <w:rFonts w:ascii="Times New Roman" w:hAnsi="Times New Roman" w:cs="Times New Roman"/>
          <w:sz w:val="24"/>
          <w:szCs w:val="24"/>
        </w:rPr>
        <w:t xml:space="preserve"> morning shift school Instpecam Valledupar” it arises from the frequent use of traditional strategies (visual</w:t>
      </w:r>
      <w:r w:rsidR="00A2451F">
        <w:rPr>
          <w:rFonts w:ascii="Times New Roman" w:hAnsi="Times New Roman" w:cs="Times New Roman"/>
          <w:sz w:val="24"/>
          <w:szCs w:val="24"/>
        </w:rPr>
        <w:t>)</w:t>
      </w:r>
      <w:r w:rsidR="00A2451F" w:rsidRPr="00A2451F">
        <w:rPr>
          <w:rFonts w:ascii="Times New Roman" w:hAnsi="Times New Roman" w:cs="Times New Roman"/>
          <w:sz w:val="24"/>
          <w:szCs w:val="24"/>
        </w:rPr>
        <w:t xml:space="preserve"> by the teacher who does not know the individual differences of his students, in a more specific sense, of their learning forms that, as a consequence, cause students to lose motivation, dissatisfaction, low performance, dropout, negative attitude, among others</w:t>
      </w:r>
      <w:r w:rsidR="00A2451F">
        <w:rPr>
          <w:rFonts w:ascii="Times New Roman" w:hAnsi="Times New Roman" w:cs="Times New Roman"/>
          <w:sz w:val="24"/>
          <w:szCs w:val="24"/>
        </w:rPr>
        <w:t>.</w:t>
      </w:r>
      <w:r w:rsidR="00486750">
        <w:rPr>
          <w:rFonts w:ascii="Times New Roman" w:hAnsi="Times New Roman" w:cs="Times New Roman"/>
          <w:sz w:val="24"/>
          <w:szCs w:val="24"/>
        </w:rPr>
        <w:t xml:space="preserve"> </w:t>
      </w:r>
      <w:r w:rsidR="00486750" w:rsidRPr="00486750">
        <w:rPr>
          <w:rFonts w:ascii="Times New Roman" w:hAnsi="Times New Roman" w:cs="Times New Roman"/>
          <w:sz w:val="24"/>
          <w:szCs w:val="24"/>
        </w:rPr>
        <w:t xml:space="preserve">This research aims to identify the learning styles of students as a starting point to </w:t>
      </w:r>
      <w:r w:rsidR="00B8521F" w:rsidRPr="00B8521F">
        <w:rPr>
          <w:rFonts w:ascii="Times New Roman" w:hAnsi="Times New Roman" w:cs="Times New Roman"/>
          <w:sz w:val="24"/>
          <w:szCs w:val="24"/>
        </w:rPr>
        <w:t>recommed</w:t>
      </w:r>
      <w:r w:rsidR="00486750" w:rsidRPr="00486750">
        <w:rPr>
          <w:rFonts w:ascii="Times New Roman" w:hAnsi="Times New Roman" w:cs="Times New Roman"/>
          <w:sz w:val="24"/>
          <w:szCs w:val="24"/>
        </w:rPr>
        <w:t xml:space="preserve"> pedagogical strategies that benefit the teaching-learning process in order to improve the quality of education and the interactions that derive from it</w:t>
      </w:r>
      <w:r w:rsidR="00486750">
        <w:rPr>
          <w:rFonts w:ascii="Times New Roman" w:hAnsi="Times New Roman" w:cs="Times New Roman"/>
          <w:sz w:val="24"/>
          <w:szCs w:val="24"/>
        </w:rPr>
        <w:t>.</w:t>
      </w:r>
      <w:r w:rsidR="00690F8A">
        <w:rPr>
          <w:rFonts w:ascii="Times New Roman" w:hAnsi="Times New Roman" w:cs="Times New Roman"/>
          <w:b/>
          <w:sz w:val="24"/>
          <w:szCs w:val="24"/>
        </w:rPr>
        <w:t xml:space="preserve"> </w:t>
      </w:r>
      <w:r w:rsidR="002E3877" w:rsidRPr="002E3877">
        <w:rPr>
          <w:rFonts w:ascii="Times New Roman" w:hAnsi="Times New Roman" w:cs="Times New Roman"/>
          <w:sz w:val="24"/>
          <w:szCs w:val="24"/>
        </w:rPr>
        <w:t>This project was developed under a quantitative, descriptive, non-experimental transversal and field approach. According to the results, a pre</w:t>
      </w:r>
      <w:r w:rsidR="00924C09">
        <w:rPr>
          <w:rFonts w:ascii="Times New Roman" w:hAnsi="Times New Roman" w:cs="Times New Roman"/>
          <w:sz w:val="24"/>
          <w:szCs w:val="24"/>
        </w:rPr>
        <w:t>dominance</w:t>
      </w:r>
      <w:r w:rsidR="002E3877" w:rsidRPr="002E3877">
        <w:rPr>
          <w:rFonts w:ascii="Times New Roman" w:hAnsi="Times New Roman" w:cs="Times New Roman"/>
          <w:sz w:val="24"/>
          <w:szCs w:val="24"/>
        </w:rPr>
        <w:t xml:space="preserve"> was obtained in the auditory canal, followed by the kinesthetic and finally the visual, as well as balance between two channels of information reception (visual + kinesthetic, visual + auditory, auditory + kinesthetic), Finally, the teachers of the target groups were provided with the information obtained with the different pedagogical strategies adapted to the learning styles.</w:t>
      </w:r>
    </w:p>
    <w:p w14:paraId="5CAA8D7C" w14:textId="77777777" w:rsidR="002E3877" w:rsidRPr="002E3877" w:rsidRDefault="002E3877" w:rsidP="002E3877">
      <w:pPr>
        <w:spacing w:line="480" w:lineRule="auto"/>
        <w:jc w:val="center"/>
        <w:rPr>
          <w:rFonts w:ascii="Times New Roman" w:hAnsi="Times New Roman" w:cs="Times New Roman"/>
          <w:b/>
          <w:sz w:val="24"/>
          <w:szCs w:val="24"/>
        </w:rPr>
      </w:pPr>
    </w:p>
    <w:p w14:paraId="22AA1910" w14:textId="77777777" w:rsidR="002E3877" w:rsidRPr="002E3877" w:rsidRDefault="002E3877" w:rsidP="002E3877">
      <w:pPr>
        <w:spacing w:line="480" w:lineRule="auto"/>
        <w:rPr>
          <w:rFonts w:ascii="Times New Roman" w:hAnsi="Times New Roman" w:cs="Times New Roman"/>
          <w:b/>
          <w:sz w:val="24"/>
          <w:szCs w:val="24"/>
        </w:rPr>
      </w:pPr>
      <w:r w:rsidRPr="002E3877">
        <w:rPr>
          <w:rFonts w:ascii="Times New Roman" w:hAnsi="Times New Roman" w:cs="Times New Roman"/>
          <w:b/>
          <w:sz w:val="24"/>
          <w:szCs w:val="24"/>
        </w:rPr>
        <w:t>Keywords</w:t>
      </w:r>
    </w:p>
    <w:p w14:paraId="1E60FCAF" w14:textId="34A208C3" w:rsidR="003F0FE1" w:rsidRPr="002E3877" w:rsidRDefault="002E3877" w:rsidP="002E3877">
      <w:pPr>
        <w:spacing w:line="480" w:lineRule="auto"/>
        <w:rPr>
          <w:rFonts w:ascii="Times New Roman" w:hAnsi="Times New Roman" w:cs="Times New Roman"/>
          <w:sz w:val="24"/>
          <w:szCs w:val="24"/>
        </w:rPr>
      </w:pPr>
      <w:r w:rsidRPr="002E3877">
        <w:rPr>
          <w:rFonts w:ascii="Times New Roman" w:hAnsi="Times New Roman" w:cs="Times New Roman"/>
          <w:sz w:val="24"/>
          <w:szCs w:val="24"/>
        </w:rPr>
        <w:t>Neuro-linguistic programming (NLP), learning styles, pedagogical strategies, teaching-learning.</w:t>
      </w:r>
    </w:p>
    <w:p w14:paraId="7113767C" w14:textId="09A62D98" w:rsidR="004E4DB9" w:rsidRDefault="004E4DB9" w:rsidP="00C66BE5">
      <w:pPr>
        <w:spacing w:line="480" w:lineRule="auto"/>
        <w:jc w:val="center"/>
        <w:rPr>
          <w:rFonts w:ascii="Times New Roman" w:hAnsi="Times New Roman" w:cs="Times New Roman"/>
          <w:b/>
          <w:sz w:val="24"/>
          <w:szCs w:val="24"/>
        </w:rPr>
      </w:pPr>
    </w:p>
    <w:p w14:paraId="0DB8CCBE" w14:textId="77777777" w:rsidR="00CE0625" w:rsidRDefault="00CE0625" w:rsidP="00CE0625">
      <w:pPr>
        <w:spacing w:line="480" w:lineRule="auto"/>
        <w:rPr>
          <w:rFonts w:ascii="Times New Roman" w:hAnsi="Times New Roman" w:cs="Times New Roman"/>
          <w:b/>
          <w:sz w:val="24"/>
          <w:szCs w:val="24"/>
        </w:rPr>
      </w:pPr>
    </w:p>
    <w:p w14:paraId="4B3EFD01" w14:textId="4A7CDE7D" w:rsidR="00CE0625" w:rsidRDefault="004B195A" w:rsidP="0063437E">
      <w:pPr>
        <w:spacing w:before="240" w:line="480" w:lineRule="auto"/>
        <w:jc w:val="center"/>
        <w:rPr>
          <w:rFonts w:ascii="Times New Roman" w:hAnsi="Times New Roman" w:cs="Times New Roman"/>
          <w:b/>
          <w:sz w:val="24"/>
          <w:szCs w:val="24"/>
        </w:rPr>
      </w:pPr>
      <w:r>
        <w:rPr>
          <w:rFonts w:ascii="Times New Roman" w:hAnsi="Times New Roman" w:cs="Times New Roman"/>
          <w:b/>
          <w:sz w:val="24"/>
          <w:szCs w:val="24"/>
        </w:rPr>
        <w:t>INTRODUCCIÓN</w:t>
      </w:r>
    </w:p>
    <w:p w14:paraId="3B9D6EA0" w14:textId="0377585D" w:rsidR="00E656BD" w:rsidRDefault="006B3340" w:rsidP="00E656BD">
      <w:pPr>
        <w:spacing w:before="240" w:line="480" w:lineRule="auto"/>
        <w:ind w:firstLine="567"/>
        <w:rPr>
          <w:rFonts w:ascii="Times New Roman" w:hAnsi="Times New Roman" w:cs="Times New Roman"/>
          <w:sz w:val="24"/>
          <w:szCs w:val="24"/>
        </w:rPr>
      </w:pPr>
      <w:r>
        <w:rPr>
          <w:rFonts w:ascii="Times New Roman" w:hAnsi="Times New Roman" w:cs="Times New Roman"/>
          <w:sz w:val="24"/>
          <w:szCs w:val="24"/>
        </w:rPr>
        <w:t>L</w:t>
      </w:r>
      <w:r w:rsidR="001535C1" w:rsidRPr="00ED619D">
        <w:rPr>
          <w:rFonts w:ascii="Times New Roman" w:hAnsi="Times New Roman" w:cs="Times New Roman"/>
          <w:sz w:val="24"/>
          <w:szCs w:val="24"/>
        </w:rPr>
        <w:t xml:space="preserve">os estilos de aprendizaje </w:t>
      </w:r>
      <w:r>
        <w:rPr>
          <w:rFonts w:ascii="Times New Roman" w:hAnsi="Times New Roman" w:cs="Times New Roman"/>
          <w:sz w:val="24"/>
          <w:szCs w:val="24"/>
        </w:rPr>
        <w:t xml:space="preserve">han sido tema objeto de estudio en las últimas décadas, este resulta atrayente para las ciencias sociales </w:t>
      </w:r>
      <w:r w:rsidR="00690F8A">
        <w:rPr>
          <w:rFonts w:ascii="Times New Roman" w:hAnsi="Times New Roman" w:cs="Times New Roman"/>
          <w:sz w:val="24"/>
          <w:szCs w:val="24"/>
        </w:rPr>
        <w:t>debido a</w:t>
      </w:r>
      <w:r>
        <w:rPr>
          <w:rFonts w:ascii="Times New Roman" w:hAnsi="Times New Roman" w:cs="Times New Roman"/>
          <w:sz w:val="24"/>
          <w:szCs w:val="24"/>
        </w:rPr>
        <w:t xml:space="preserve"> que </w:t>
      </w:r>
      <w:r w:rsidR="00690F8A">
        <w:rPr>
          <w:rFonts w:ascii="Times New Roman" w:hAnsi="Times New Roman" w:cs="Times New Roman"/>
          <w:sz w:val="24"/>
          <w:szCs w:val="24"/>
        </w:rPr>
        <w:t>está</w:t>
      </w:r>
      <w:r>
        <w:rPr>
          <w:rFonts w:ascii="Times New Roman" w:hAnsi="Times New Roman" w:cs="Times New Roman"/>
          <w:sz w:val="24"/>
          <w:szCs w:val="24"/>
        </w:rPr>
        <w:t xml:space="preserve"> enmarcado en el desarrollo de una de las áreas fundamentales para los seres humanos (el aprendizaje).</w:t>
      </w:r>
      <w:r w:rsidR="00583E6C">
        <w:rPr>
          <w:rFonts w:ascii="Times New Roman" w:hAnsi="Times New Roman" w:cs="Times New Roman"/>
          <w:sz w:val="24"/>
          <w:szCs w:val="24"/>
        </w:rPr>
        <w:t xml:space="preserve"> En </w:t>
      </w:r>
      <w:r w:rsidR="00C95DCE">
        <w:rPr>
          <w:rFonts w:ascii="Times New Roman" w:hAnsi="Times New Roman" w:cs="Times New Roman"/>
          <w:sz w:val="24"/>
          <w:szCs w:val="24"/>
        </w:rPr>
        <w:t>virtud de ello</w:t>
      </w:r>
      <w:r w:rsidR="00583E6C">
        <w:rPr>
          <w:rFonts w:ascii="Times New Roman" w:hAnsi="Times New Roman" w:cs="Times New Roman"/>
          <w:sz w:val="24"/>
          <w:szCs w:val="24"/>
        </w:rPr>
        <w:t xml:space="preserve">, </w:t>
      </w:r>
      <w:r w:rsidR="00C95DCE">
        <w:rPr>
          <w:rFonts w:ascii="Times New Roman" w:hAnsi="Times New Roman" w:cs="Times New Roman"/>
          <w:sz w:val="24"/>
          <w:szCs w:val="24"/>
        </w:rPr>
        <w:t>se le otorga</w:t>
      </w:r>
      <w:r w:rsidR="00583E6C">
        <w:rPr>
          <w:rFonts w:ascii="Times New Roman" w:hAnsi="Times New Roman" w:cs="Times New Roman"/>
          <w:sz w:val="24"/>
          <w:szCs w:val="24"/>
        </w:rPr>
        <w:t xml:space="preserve"> especial </w:t>
      </w:r>
      <w:r w:rsidR="00861A1E">
        <w:rPr>
          <w:rFonts w:ascii="Times New Roman" w:hAnsi="Times New Roman" w:cs="Times New Roman"/>
          <w:sz w:val="24"/>
          <w:szCs w:val="24"/>
        </w:rPr>
        <w:t xml:space="preserve">relevancia </w:t>
      </w:r>
      <w:r w:rsidR="00C95DCE">
        <w:rPr>
          <w:rFonts w:ascii="Times New Roman" w:hAnsi="Times New Roman" w:cs="Times New Roman"/>
          <w:sz w:val="24"/>
          <w:szCs w:val="24"/>
        </w:rPr>
        <w:t xml:space="preserve">a </w:t>
      </w:r>
      <w:r w:rsidR="00861A1E">
        <w:rPr>
          <w:rFonts w:ascii="Times New Roman" w:hAnsi="Times New Roman" w:cs="Times New Roman"/>
          <w:sz w:val="24"/>
          <w:szCs w:val="24"/>
        </w:rPr>
        <w:t>los</w:t>
      </w:r>
      <w:r w:rsidR="0004194B">
        <w:rPr>
          <w:rFonts w:ascii="Times New Roman" w:hAnsi="Times New Roman" w:cs="Times New Roman"/>
          <w:sz w:val="24"/>
          <w:szCs w:val="24"/>
        </w:rPr>
        <w:t xml:space="preserve"> di</w:t>
      </w:r>
      <w:r w:rsidR="00C95DCE">
        <w:rPr>
          <w:rFonts w:ascii="Times New Roman" w:hAnsi="Times New Roman" w:cs="Times New Roman"/>
          <w:sz w:val="24"/>
          <w:szCs w:val="24"/>
        </w:rPr>
        <w:t>stintos</w:t>
      </w:r>
      <w:r w:rsidR="0004194B">
        <w:rPr>
          <w:rFonts w:ascii="Times New Roman" w:hAnsi="Times New Roman" w:cs="Times New Roman"/>
          <w:sz w:val="24"/>
          <w:szCs w:val="24"/>
        </w:rPr>
        <w:t xml:space="preserve"> </w:t>
      </w:r>
      <w:r w:rsidR="00F530BB">
        <w:rPr>
          <w:rFonts w:ascii="Times New Roman" w:hAnsi="Times New Roman" w:cs="Times New Roman"/>
          <w:sz w:val="24"/>
          <w:szCs w:val="24"/>
        </w:rPr>
        <w:t>modelos explicativos</w:t>
      </w:r>
      <w:r w:rsidR="00C95DCE">
        <w:rPr>
          <w:rFonts w:ascii="Times New Roman" w:hAnsi="Times New Roman" w:cs="Times New Roman"/>
          <w:sz w:val="24"/>
          <w:szCs w:val="24"/>
        </w:rPr>
        <w:t>,</w:t>
      </w:r>
      <w:r w:rsidR="00F530BB">
        <w:rPr>
          <w:rFonts w:ascii="Times New Roman" w:hAnsi="Times New Roman" w:cs="Times New Roman"/>
          <w:sz w:val="24"/>
          <w:szCs w:val="24"/>
        </w:rPr>
        <w:t xml:space="preserve"> </w:t>
      </w:r>
      <w:r w:rsidR="00C95DCE">
        <w:rPr>
          <w:rFonts w:ascii="Times New Roman" w:hAnsi="Times New Roman" w:cs="Times New Roman"/>
          <w:sz w:val="24"/>
          <w:szCs w:val="24"/>
        </w:rPr>
        <w:t>los cuales</w:t>
      </w:r>
      <w:r w:rsidR="00F530BB">
        <w:rPr>
          <w:rFonts w:ascii="Times New Roman" w:hAnsi="Times New Roman" w:cs="Times New Roman"/>
          <w:sz w:val="24"/>
          <w:szCs w:val="24"/>
        </w:rPr>
        <w:t xml:space="preserve"> permiten entender est</w:t>
      </w:r>
      <w:r w:rsidR="00C95DCE">
        <w:rPr>
          <w:rFonts w:ascii="Times New Roman" w:hAnsi="Times New Roman" w:cs="Times New Roman"/>
          <w:sz w:val="24"/>
          <w:szCs w:val="24"/>
        </w:rPr>
        <w:t>as particularidades</w:t>
      </w:r>
      <w:r w:rsidR="00F530BB">
        <w:rPr>
          <w:rFonts w:ascii="Times New Roman" w:hAnsi="Times New Roman" w:cs="Times New Roman"/>
          <w:sz w:val="24"/>
          <w:szCs w:val="24"/>
        </w:rPr>
        <w:t xml:space="preserve"> como un</w:t>
      </w:r>
      <w:r w:rsidR="00C95DCE">
        <w:rPr>
          <w:rFonts w:ascii="Times New Roman" w:hAnsi="Times New Roman" w:cs="Times New Roman"/>
          <w:sz w:val="24"/>
          <w:szCs w:val="24"/>
        </w:rPr>
        <w:t>a dimensión</w:t>
      </w:r>
      <w:r w:rsidR="00F530BB">
        <w:rPr>
          <w:rFonts w:ascii="Times New Roman" w:hAnsi="Times New Roman" w:cs="Times New Roman"/>
          <w:sz w:val="24"/>
          <w:szCs w:val="24"/>
        </w:rPr>
        <w:t xml:space="preserve"> característic</w:t>
      </w:r>
      <w:r w:rsidR="00C95DCE">
        <w:rPr>
          <w:rFonts w:ascii="Times New Roman" w:hAnsi="Times New Roman" w:cs="Times New Roman"/>
          <w:sz w:val="24"/>
          <w:szCs w:val="24"/>
        </w:rPr>
        <w:t>a</w:t>
      </w:r>
      <w:r w:rsidR="00F530BB">
        <w:rPr>
          <w:rFonts w:ascii="Times New Roman" w:hAnsi="Times New Roman" w:cs="Times New Roman"/>
          <w:sz w:val="24"/>
          <w:szCs w:val="24"/>
        </w:rPr>
        <w:t xml:space="preserve"> de la persona como su</w:t>
      </w:r>
      <w:r w:rsidR="006C6E3D">
        <w:rPr>
          <w:rFonts w:ascii="Times New Roman" w:hAnsi="Times New Roman" w:cs="Times New Roman"/>
          <w:sz w:val="24"/>
          <w:szCs w:val="24"/>
        </w:rPr>
        <w:t xml:space="preserve"> </w:t>
      </w:r>
      <w:r w:rsidR="00F530BB">
        <w:rPr>
          <w:rFonts w:ascii="Times New Roman" w:hAnsi="Times New Roman" w:cs="Times New Roman"/>
          <w:sz w:val="24"/>
          <w:szCs w:val="24"/>
        </w:rPr>
        <w:t>comportamiento y habilidades a</w:t>
      </w:r>
      <w:r w:rsidR="00C95DCE">
        <w:rPr>
          <w:rFonts w:ascii="Times New Roman" w:hAnsi="Times New Roman" w:cs="Times New Roman"/>
          <w:sz w:val="24"/>
          <w:szCs w:val="24"/>
        </w:rPr>
        <w:t xml:space="preserve">l momento </w:t>
      </w:r>
      <w:r w:rsidR="00F530BB">
        <w:rPr>
          <w:rFonts w:ascii="Times New Roman" w:hAnsi="Times New Roman" w:cs="Times New Roman"/>
          <w:sz w:val="24"/>
          <w:szCs w:val="24"/>
        </w:rPr>
        <w:t>de enfrentarse</w:t>
      </w:r>
      <w:r w:rsidR="00861A1E">
        <w:rPr>
          <w:rFonts w:ascii="Times New Roman" w:hAnsi="Times New Roman" w:cs="Times New Roman"/>
          <w:sz w:val="24"/>
          <w:szCs w:val="24"/>
        </w:rPr>
        <w:t xml:space="preserve"> y adquirir</w:t>
      </w:r>
      <w:r w:rsidR="00F530BB">
        <w:rPr>
          <w:rFonts w:ascii="Times New Roman" w:hAnsi="Times New Roman" w:cs="Times New Roman"/>
          <w:sz w:val="24"/>
          <w:szCs w:val="24"/>
        </w:rPr>
        <w:t xml:space="preserve"> conocimiento. </w:t>
      </w:r>
      <w:r w:rsidR="00861A1E">
        <w:rPr>
          <w:rFonts w:ascii="Times New Roman" w:hAnsi="Times New Roman" w:cs="Times New Roman"/>
          <w:sz w:val="24"/>
          <w:szCs w:val="24"/>
        </w:rPr>
        <w:t>Esta investigación</w:t>
      </w:r>
      <w:r w:rsidR="003C5AD5">
        <w:rPr>
          <w:rFonts w:ascii="Times New Roman" w:hAnsi="Times New Roman" w:cs="Times New Roman"/>
          <w:sz w:val="24"/>
          <w:szCs w:val="24"/>
        </w:rPr>
        <w:t xml:space="preserve"> se</w:t>
      </w:r>
      <w:r w:rsidR="00861A1E">
        <w:rPr>
          <w:rFonts w:ascii="Times New Roman" w:hAnsi="Times New Roman" w:cs="Times New Roman"/>
          <w:sz w:val="24"/>
          <w:szCs w:val="24"/>
        </w:rPr>
        <w:t xml:space="preserve"> </w:t>
      </w:r>
      <w:r w:rsidR="003C5AD5">
        <w:rPr>
          <w:rFonts w:ascii="Times New Roman" w:hAnsi="Times New Roman" w:cs="Times New Roman"/>
          <w:sz w:val="24"/>
          <w:szCs w:val="24"/>
        </w:rPr>
        <w:t xml:space="preserve">fundamentó desde </w:t>
      </w:r>
      <w:r w:rsidR="00861A1E">
        <w:rPr>
          <w:rFonts w:ascii="Times New Roman" w:hAnsi="Times New Roman" w:cs="Times New Roman"/>
          <w:sz w:val="24"/>
          <w:szCs w:val="24"/>
        </w:rPr>
        <w:t>el modelo P</w:t>
      </w:r>
      <w:r w:rsidR="00861A1E" w:rsidRPr="00AA31BA">
        <w:rPr>
          <w:rFonts w:ascii="Times New Roman" w:hAnsi="Times New Roman" w:cs="Times New Roman"/>
          <w:sz w:val="24"/>
          <w:szCs w:val="24"/>
        </w:rPr>
        <w:t>NL</w:t>
      </w:r>
      <w:r w:rsidR="008E10D3">
        <w:rPr>
          <w:rFonts w:ascii="Times New Roman" w:hAnsi="Times New Roman" w:cs="Times New Roman"/>
          <w:sz w:val="24"/>
          <w:szCs w:val="24"/>
        </w:rPr>
        <w:t xml:space="preserve"> (</w:t>
      </w:r>
      <w:r w:rsidR="008E10D3" w:rsidRPr="008E10D3">
        <w:rPr>
          <w:rFonts w:ascii="Times New Roman" w:hAnsi="Times New Roman" w:cs="Times New Roman"/>
          <w:sz w:val="24"/>
          <w:szCs w:val="24"/>
        </w:rPr>
        <w:t>programación neurolingüística</w:t>
      </w:r>
      <w:r w:rsidR="00861A1E">
        <w:rPr>
          <w:rFonts w:ascii="Times New Roman" w:hAnsi="Times New Roman" w:cs="Times New Roman"/>
          <w:sz w:val="24"/>
          <w:szCs w:val="24"/>
        </w:rPr>
        <w:t>)</w:t>
      </w:r>
      <w:r w:rsidR="00861A1E" w:rsidRPr="00AA31BA">
        <w:rPr>
          <w:rFonts w:ascii="Times New Roman" w:hAnsi="Times New Roman" w:cs="Times New Roman"/>
          <w:sz w:val="24"/>
          <w:szCs w:val="24"/>
        </w:rPr>
        <w:t xml:space="preserve"> </w:t>
      </w:r>
      <w:r w:rsidR="00711608">
        <w:rPr>
          <w:rFonts w:ascii="Times New Roman" w:hAnsi="Times New Roman" w:cs="Times New Roman"/>
          <w:sz w:val="24"/>
          <w:szCs w:val="24"/>
        </w:rPr>
        <w:t xml:space="preserve">el cual explica los estilos de aprendizaje desde la </w:t>
      </w:r>
      <w:r w:rsidR="00711608" w:rsidRPr="00AA31BA">
        <w:rPr>
          <w:rFonts w:ascii="Times New Roman" w:hAnsi="Times New Roman" w:cs="Times New Roman"/>
          <w:sz w:val="24"/>
          <w:szCs w:val="24"/>
        </w:rPr>
        <w:t>programa</w:t>
      </w:r>
      <w:r w:rsidR="00711608">
        <w:rPr>
          <w:rFonts w:ascii="Times New Roman" w:hAnsi="Times New Roman" w:cs="Times New Roman"/>
          <w:sz w:val="24"/>
          <w:szCs w:val="24"/>
        </w:rPr>
        <w:t>ción como</w:t>
      </w:r>
      <w:r w:rsidR="00861A1E" w:rsidRPr="00AA31BA">
        <w:rPr>
          <w:rFonts w:ascii="Times New Roman" w:hAnsi="Times New Roman" w:cs="Times New Roman"/>
          <w:sz w:val="24"/>
          <w:szCs w:val="24"/>
        </w:rPr>
        <w:t xml:space="preserve"> la forma de los individuos para organizar los estímulos externos percibidos</w:t>
      </w:r>
      <w:r w:rsidR="008E10D3">
        <w:rPr>
          <w:rFonts w:ascii="Times New Roman" w:hAnsi="Times New Roman" w:cs="Times New Roman"/>
          <w:sz w:val="24"/>
          <w:szCs w:val="24"/>
        </w:rPr>
        <w:t>, el objetivo de este proceso</w:t>
      </w:r>
      <w:r w:rsidR="00861A1E" w:rsidRPr="00AA31BA">
        <w:rPr>
          <w:rFonts w:ascii="Times New Roman" w:hAnsi="Times New Roman" w:cs="Times New Roman"/>
          <w:sz w:val="24"/>
          <w:szCs w:val="24"/>
        </w:rPr>
        <w:t xml:space="preserve"> </w:t>
      </w:r>
      <w:r w:rsidR="008E10D3">
        <w:rPr>
          <w:rFonts w:ascii="Times New Roman" w:hAnsi="Times New Roman" w:cs="Times New Roman"/>
          <w:sz w:val="24"/>
          <w:szCs w:val="24"/>
        </w:rPr>
        <w:t>es</w:t>
      </w:r>
      <w:r w:rsidR="00861A1E" w:rsidRPr="00AA31BA">
        <w:rPr>
          <w:rFonts w:ascii="Times New Roman" w:hAnsi="Times New Roman" w:cs="Times New Roman"/>
          <w:sz w:val="24"/>
          <w:szCs w:val="24"/>
        </w:rPr>
        <w:t xml:space="preserve"> emitir un resultado a todo dato obtenido a través de canales de información</w:t>
      </w:r>
      <w:r w:rsidR="008E10D3">
        <w:rPr>
          <w:rFonts w:ascii="Times New Roman" w:hAnsi="Times New Roman" w:cs="Times New Roman"/>
          <w:sz w:val="24"/>
          <w:szCs w:val="24"/>
        </w:rPr>
        <w:t>,</w:t>
      </w:r>
      <w:r w:rsidR="00861A1E" w:rsidRPr="00AA31BA">
        <w:rPr>
          <w:rFonts w:ascii="Times New Roman" w:hAnsi="Times New Roman" w:cs="Times New Roman"/>
          <w:sz w:val="24"/>
          <w:szCs w:val="24"/>
        </w:rPr>
        <w:t xml:space="preserve"> </w:t>
      </w:r>
      <w:r w:rsidR="00711608">
        <w:rPr>
          <w:rFonts w:ascii="Times New Roman" w:hAnsi="Times New Roman" w:cs="Times New Roman"/>
          <w:sz w:val="24"/>
          <w:szCs w:val="24"/>
        </w:rPr>
        <w:t>siendo este</w:t>
      </w:r>
      <w:r w:rsidR="008E10D3">
        <w:rPr>
          <w:rFonts w:ascii="Times New Roman" w:hAnsi="Times New Roman" w:cs="Times New Roman"/>
          <w:sz w:val="24"/>
          <w:szCs w:val="24"/>
        </w:rPr>
        <w:t xml:space="preserve"> </w:t>
      </w:r>
      <w:r w:rsidR="00711608">
        <w:rPr>
          <w:rFonts w:ascii="Times New Roman" w:hAnsi="Times New Roman" w:cs="Times New Roman"/>
          <w:sz w:val="24"/>
          <w:szCs w:val="24"/>
        </w:rPr>
        <w:t>el componente</w:t>
      </w:r>
      <w:r w:rsidR="00861A1E" w:rsidRPr="00AA31BA">
        <w:rPr>
          <w:rFonts w:ascii="Times New Roman" w:hAnsi="Times New Roman" w:cs="Times New Roman"/>
          <w:sz w:val="24"/>
          <w:szCs w:val="24"/>
        </w:rPr>
        <w:t xml:space="preserve"> neurolingüístic</w:t>
      </w:r>
      <w:r w:rsidR="00861A1E">
        <w:rPr>
          <w:rFonts w:ascii="Times New Roman" w:hAnsi="Times New Roman" w:cs="Times New Roman"/>
          <w:sz w:val="24"/>
          <w:szCs w:val="24"/>
        </w:rPr>
        <w:t>o</w:t>
      </w:r>
      <w:r w:rsidR="00861A1E" w:rsidRPr="00AA31BA">
        <w:rPr>
          <w:rFonts w:ascii="Times New Roman" w:hAnsi="Times New Roman" w:cs="Times New Roman"/>
          <w:sz w:val="24"/>
          <w:szCs w:val="24"/>
        </w:rPr>
        <w:t xml:space="preserve"> </w:t>
      </w:r>
      <w:r w:rsidR="00711608">
        <w:rPr>
          <w:rFonts w:ascii="Times New Roman" w:hAnsi="Times New Roman" w:cs="Times New Roman"/>
          <w:sz w:val="24"/>
          <w:szCs w:val="24"/>
        </w:rPr>
        <w:t>dándole cabida a los sistemas visual, auditivo y</w:t>
      </w:r>
      <w:r w:rsidR="00861A1E" w:rsidRPr="00AA31BA">
        <w:rPr>
          <w:rFonts w:ascii="Times New Roman" w:hAnsi="Times New Roman" w:cs="Times New Roman"/>
          <w:sz w:val="24"/>
          <w:szCs w:val="24"/>
        </w:rPr>
        <w:t xml:space="preserve"> kinestésico</w:t>
      </w:r>
      <w:r w:rsidR="00861A1E">
        <w:rPr>
          <w:rFonts w:ascii="Times New Roman" w:hAnsi="Times New Roman" w:cs="Times New Roman"/>
          <w:sz w:val="24"/>
          <w:szCs w:val="24"/>
        </w:rPr>
        <w:t>.</w:t>
      </w:r>
      <w:r w:rsidR="00715E87">
        <w:rPr>
          <w:rFonts w:ascii="Times New Roman" w:hAnsi="Times New Roman" w:cs="Times New Roman"/>
          <w:sz w:val="24"/>
          <w:szCs w:val="24"/>
        </w:rPr>
        <w:t xml:space="preserve"> </w:t>
      </w:r>
    </w:p>
    <w:p w14:paraId="77BDF9B7" w14:textId="77777777" w:rsidR="00E656BD" w:rsidRDefault="00711608" w:rsidP="00E656BD">
      <w:pPr>
        <w:spacing w:before="24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En este </w:t>
      </w:r>
      <w:r w:rsidR="008E10D3">
        <w:rPr>
          <w:rFonts w:ascii="Times New Roman" w:hAnsi="Times New Roman" w:cs="Times New Roman"/>
          <w:sz w:val="24"/>
          <w:szCs w:val="24"/>
        </w:rPr>
        <w:t>sentido,</w:t>
      </w:r>
      <w:r>
        <w:rPr>
          <w:rFonts w:ascii="Times New Roman" w:hAnsi="Times New Roman" w:cs="Times New Roman"/>
          <w:sz w:val="24"/>
          <w:szCs w:val="24"/>
        </w:rPr>
        <w:t xml:space="preserve"> los maestros</w:t>
      </w:r>
      <w:r w:rsidR="00124138">
        <w:rPr>
          <w:rFonts w:ascii="Times New Roman" w:hAnsi="Times New Roman" w:cs="Times New Roman"/>
          <w:sz w:val="24"/>
          <w:szCs w:val="24"/>
        </w:rPr>
        <w:t xml:space="preserve"> y las estrategias utilizadas</w:t>
      </w:r>
      <w:r>
        <w:rPr>
          <w:rFonts w:ascii="Times New Roman" w:hAnsi="Times New Roman" w:cs="Times New Roman"/>
          <w:sz w:val="24"/>
          <w:szCs w:val="24"/>
        </w:rPr>
        <w:t xml:space="preserve"> juegan un papel fundament</w:t>
      </w:r>
      <w:r w:rsidR="005F0387">
        <w:rPr>
          <w:rFonts w:ascii="Times New Roman" w:hAnsi="Times New Roman" w:cs="Times New Roman"/>
          <w:sz w:val="24"/>
          <w:szCs w:val="24"/>
        </w:rPr>
        <w:t xml:space="preserve">al </w:t>
      </w:r>
      <w:r w:rsidR="008E10D3">
        <w:rPr>
          <w:rFonts w:ascii="Times New Roman" w:hAnsi="Times New Roman" w:cs="Times New Roman"/>
          <w:sz w:val="24"/>
          <w:szCs w:val="24"/>
        </w:rPr>
        <w:t>puesto</w:t>
      </w:r>
      <w:r w:rsidR="005F0387">
        <w:rPr>
          <w:rFonts w:ascii="Times New Roman" w:hAnsi="Times New Roman" w:cs="Times New Roman"/>
          <w:sz w:val="24"/>
          <w:szCs w:val="24"/>
        </w:rPr>
        <w:t xml:space="preserve"> que a partir de ellas se espera que los estudiantes desarrollen conocimientos efectivos, </w:t>
      </w:r>
      <w:r w:rsidR="00715E87">
        <w:rPr>
          <w:rFonts w:ascii="Times New Roman" w:hAnsi="Times New Roman" w:cs="Times New Roman"/>
          <w:sz w:val="24"/>
          <w:szCs w:val="24"/>
        </w:rPr>
        <w:t xml:space="preserve">estas </w:t>
      </w:r>
      <w:r w:rsidR="003C5AD5">
        <w:rPr>
          <w:rFonts w:ascii="Times New Roman" w:hAnsi="Times New Roman" w:cs="Times New Roman"/>
          <w:sz w:val="24"/>
          <w:szCs w:val="24"/>
        </w:rPr>
        <w:t>a su vez</w:t>
      </w:r>
      <w:r w:rsidR="00715E87">
        <w:rPr>
          <w:rFonts w:ascii="Times New Roman" w:hAnsi="Times New Roman" w:cs="Times New Roman"/>
          <w:sz w:val="24"/>
          <w:szCs w:val="24"/>
        </w:rPr>
        <w:t xml:space="preserve"> deben </w:t>
      </w:r>
      <w:r w:rsidR="002659ED">
        <w:rPr>
          <w:rFonts w:ascii="Times New Roman" w:hAnsi="Times New Roman" w:cs="Times New Roman"/>
          <w:sz w:val="24"/>
          <w:szCs w:val="24"/>
        </w:rPr>
        <w:t>llevar a cabo</w:t>
      </w:r>
      <w:r w:rsidR="00715E87">
        <w:rPr>
          <w:rFonts w:ascii="Times New Roman" w:hAnsi="Times New Roman" w:cs="Times New Roman"/>
          <w:sz w:val="24"/>
          <w:szCs w:val="24"/>
        </w:rPr>
        <w:t xml:space="preserve"> </w:t>
      </w:r>
      <w:r w:rsidR="005F0387">
        <w:rPr>
          <w:rFonts w:ascii="Times New Roman" w:hAnsi="Times New Roman" w:cs="Times New Roman"/>
          <w:sz w:val="24"/>
          <w:szCs w:val="24"/>
        </w:rPr>
        <w:t>las distintas</w:t>
      </w:r>
      <w:r w:rsidR="005F0387" w:rsidRPr="005F0387">
        <w:rPr>
          <w:rFonts w:ascii="Times New Roman" w:hAnsi="Times New Roman" w:cs="Times New Roman"/>
          <w:sz w:val="24"/>
          <w:szCs w:val="24"/>
        </w:rPr>
        <w:t xml:space="preserve"> herramientas </w:t>
      </w:r>
      <w:r w:rsidR="00715E87">
        <w:rPr>
          <w:rFonts w:ascii="Times New Roman" w:hAnsi="Times New Roman" w:cs="Times New Roman"/>
          <w:sz w:val="24"/>
          <w:szCs w:val="24"/>
        </w:rPr>
        <w:t>pedagógicas</w:t>
      </w:r>
      <w:r w:rsidR="005F0387" w:rsidRPr="005F0387">
        <w:rPr>
          <w:rFonts w:ascii="Times New Roman" w:hAnsi="Times New Roman" w:cs="Times New Roman"/>
          <w:sz w:val="24"/>
          <w:szCs w:val="24"/>
        </w:rPr>
        <w:t xml:space="preserve"> que ay</w:t>
      </w:r>
      <w:r w:rsidR="00715E87">
        <w:rPr>
          <w:rFonts w:ascii="Times New Roman" w:hAnsi="Times New Roman" w:cs="Times New Roman"/>
          <w:sz w:val="24"/>
          <w:szCs w:val="24"/>
        </w:rPr>
        <w:t xml:space="preserve">uden a </w:t>
      </w:r>
      <w:r w:rsidR="002659ED">
        <w:rPr>
          <w:rFonts w:ascii="Times New Roman" w:hAnsi="Times New Roman" w:cs="Times New Roman"/>
          <w:sz w:val="24"/>
          <w:szCs w:val="24"/>
        </w:rPr>
        <w:t>promover y/o favorecer</w:t>
      </w:r>
      <w:r w:rsidR="005F0387" w:rsidRPr="005F0387">
        <w:rPr>
          <w:rFonts w:ascii="Times New Roman" w:hAnsi="Times New Roman" w:cs="Times New Roman"/>
          <w:sz w:val="24"/>
          <w:szCs w:val="24"/>
        </w:rPr>
        <w:t xml:space="preserve"> </w:t>
      </w:r>
      <w:r w:rsidR="005F0387">
        <w:rPr>
          <w:rFonts w:ascii="Times New Roman" w:hAnsi="Times New Roman" w:cs="Times New Roman"/>
          <w:sz w:val="24"/>
          <w:szCs w:val="24"/>
        </w:rPr>
        <w:t>s</w:t>
      </w:r>
      <w:r w:rsidR="00715E87">
        <w:rPr>
          <w:rFonts w:ascii="Times New Roman" w:hAnsi="Times New Roman" w:cs="Times New Roman"/>
          <w:sz w:val="24"/>
          <w:szCs w:val="24"/>
        </w:rPr>
        <w:t xml:space="preserve">us habilidades dentro del aula. </w:t>
      </w:r>
      <w:r w:rsidR="00584A48">
        <w:rPr>
          <w:rFonts w:ascii="Times New Roman" w:hAnsi="Times New Roman" w:cs="Times New Roman"/>
          <w:sz w:val="24"/>
          <w:szCs w:val="24"/>
        </w:rPr>
        <w:t xml:space="preserve">En </w:t>
      </w:r>
      <w:r w:rsidR="00E01D19">
        <w:rPr>
          <w:rFonts w:ascii="Times New Roman" w:hAnsi="Times New Roman" w:cs="Times New Roman"/>
          <w:sz w:val="24"/>
          <w:szCs w:val="24"/>
        </w:rPr>
        <w:t>otras palabras</w:t>
      </w:r>
      <w:r w:rsidR="00584A48">
        <w:rPr>
          <w:rFonts w:ascii="Times New Roman" w:hAnsi="Times New Roman" w:cs="Times New Roman"/>
          <w:sz w:val="24"/>
          <w:szCs w:val="24"/>
        </w:rPr>
        <w:t xml:space="preserve">, </w:t>
      </w:r>
      <w:r w:rsidR="006F2010" w:rsidRPr="006F2010">
        <w:rPr>
          <w:rFonts w:ascii="Times New Roman" w:hAnsi="Times New Roman" w:cs="Times New Roman"/>
          <w:sz w:val="24"/>
          <w:szCs w:val="24"/>
        </w:rPr>
        <w:t xml:space="preserve">el docente puede </w:t>
      </w:r>
      <w:r w:rsidR="006F2010">
        <w:rPr>
          <w:rFonts w:ascii="Times New Roman" w:hAnsi="Times New Roman" w:cs="Times New Roman"/>
          <w:sz w:val="24"/>
          <w:szCs w:val="24"/>
        </w:rPr>
        <w:t>generar</w:t>
      </w:r>
      <w:r w:rsidR="008323D1">
        <w:rPr>
          <w:rFonts w:ascii="Times New Roman" w:hAnsi="Times New Roman" w:cs="Times New Roman"/>
          <w:sz w:val="24"/>
          <w:szCs w:val="24"/>
        </w:rPr>
        <w:t xml:space="preserve">, transformar </w:t>
      </w:r>
      <w:r w:rsidR="006F2010" w:rsidRPr="006F2010">
        <w:rPr>
          <w:rFonts w:ascii="Times New Roman" w:hAnsi="Times New Roman" w:cs="Times New Roman"/>
          <w:sz w:val="24"/>
          <w:szCs w:val="24"/>
        </w:rPr>
        <w:t>y ajust</w:t>
      </w:r>
      <w:r w:rsidR="008323D1">
        <w:rPr>
          <w:rFonts w:ascii="Times New Roman" w:hAnsi="Times New Roman" w:cs="Times New Roman"/>
          <w:sz w:val="24"/>
          <w:szCs w:val="24"/>
        </w:rPr>
        <w:t>ar</w:t>
      </w:r>
      <w:r w:rsidR="006F2010" w:rsidRPr="006F2010">
        <w:rPr>
          <w:rFonts w:ascii="Times New Roman" w:hAnsi="Times New Roman" w:cs="Times New Roman"/>
          <w:sz w:val="24"/>
          <w:szCs w:val="24"/>
        </w:rPr>
        <w:t xml:space="preserve"> s</w:t>
      </w:r>
      <w:r w:rsidR="006F2010">
        <w:rPr>
          <w:rFonts w:ascii="Times New Roman" w:hAnsi="Times New Roman" w:cs="Times New Roman"/>
          <w:sz w:val="24"/>
          <w:szCs w:val="24"/>
        </w:rPr>
        <w:t xml:space="preserve">u </w:t>
      </w:r>
      <w:r w:rsidR="00D95B61">
        <w:rPr>
          <w:rFonts w:ascii="Times New Roman" w:hAnsi="Times New Roman" w:cs="Times New Roman"/>
          <w:sz w:val="24"/>
          <w:szCs w:val="24"/>
        </w:rPr>
        <w:t xml:space="preserve">quehacer </w:t>
      </w:r>
      <w:r w:rsidR="008323D1">
        <w:rPr>
          <w:rFonts w:ascii="Times New Roman" w:hAnsi="Times New Roman" w:cs="Times New Roman"/>
          <w:sz w:val="24"/>
          <w:szCs w:val="24"/>
        </w:rPr>
        <w:t>significativamente c</w:t>
      </w:r>
      <w:r w:rsidR="00EA6780" w:rsidRPr="00EA6780">
        <w:rPr>
          <w:rFonts w:ascii="Times New Roman" w:hAnsi="Times New Roman" w:cs="Times New Roman"/>
          <w:sz w:val="24"/>
          <w:szCs w:val="24"/>
        </w:rPr>
        <w:t>onoc</w:t>
      </w:r>
      <w:r w:rsidR="00EA6780">
        <w:rPr>
          <w:rFonts w:ascii="Times New Roman" w:hAnsi="Times New Roman" w:cs="Times New Roman"/>
          <w:sz w:val="24"/>
          <w:szCs w:val="24"/>
        </w:rPr>
        <w:t>iendo</w:t>
      </w:r>
      <w:r w:rsidR="00EA6780" w:rsidRPr="00EA6780">
        <w:rPr>
          <w:rFonts w:ascii="Times New Roman" w:hAnsi="Times New Roman" w:cs="Times New Roman"/>
          <w:sz w:val="24"/>
          <w:szCs w:val="24"/>
        </w:rPr>
        <w:t xml:space="preserve"> los estilos o formas de aprender de los estudiantes</w:t>
      </w:r>
      <w:r w:rsidR="00EA6780">
        <w:rPr>
          <w:rFonts w:ascii="Times New Roman" w:hAnsi="Times New Roman" w:cs="Times New Roman"/>
          <w:sz w:val="24"/>
          <w:szCs w:val="24"/>
        </w:rPr>
        <w:t xml:space="preserve"> y de acuerdo a estos </w:t>
      </w:r>
      <w:r w:rsidR="00EA6780" w:rsidRPr="00EA6780">
        <w:rPr>
          <w:rFonts w:ascii="Times New Roman" w:hAnsi="Times New Roman" w:cs="Times New Roman"/>
          <w:sz w:val="24"/>
          <w:szCs w:val="24"/>
        </w:rPr>
        <w:t>implementa</w:t>
      </w:r>
      <w:r w:rsidR="00EA6780">
        <w:rPr>
          <w:rFonts w:ascii="Times New Roman" w:hAnsi="Times New Roman" w:cs="Times New Roman"/>
          <w:sz w:val="24"/>
          <w:szCs w:val="24"/>
        </w:rPr>
        <w:t>r</w:t>
      </w:r>
      <w:r w:rsidR="00EA6780" w:rsidRPr="00EA6780">
        <w:rPr>
          <w:rFonts w:ascii="Times New Roman" w:hAnsi="Times New Roman" w:cs="Times New Roman"/>
          <w:sz w:val="24"/>
          <w:szCs w:val="24"/>
        </w:rPr>
        <w:t xml:space="preserve"> estrategias </w:t>
      </w:r>
      <w:r w:rsidR="006F2010" w:rsidRPr="006F2010">
        <w:rPr>
          <w:rFonts w:ascii="Times New Roman" w:hAnsi="Times New Roman" w:cs="Times New Roman"/>
          <w:sz w:val="24"/>
          <w:szCs w:val="24"/>
        </w:rPr>
        <w:t>para propiciar una mejor comprensión y aprovechamiento académico.</w:t>
      </w:r>
      <w:r w:rsidR="00D44E49">
        <w:rPr>
          <w:rFonts w:ascii="Times New Roman" w:hAnsi="Times New Roman" w:cs="Times New Roman"/>
          <w:sz w:val="24"/>
          <w:szCs w:val="24"/>
        </w:rPr>
        <w:t xml:space="preserve"> </w:t>
      </w:r>
    </w:p>
    <w:p w14:paraId="3D37C58E" w14:textId="3A5AA00A" w:rsidR="004B40D8" w:rsidRPr="00D83B08" w:rsidRDefault="00D44E49" w:rsidP="003A6FCC">
      <w:pPr>
        <w:spacing w:before="240" w:line="480" w:lineRule="auto"/>
        <w:ind w:firstLine="567"/>
        <w:rPr>
          <w:rFonts w:ascii="Times New Roman" w:hAnsi="Times New Roman" w:cs="Times New Roman"/>
          <w:sz w:val="24"/>
        </w:rPr>
      </w:pPr>
      <w:r w:rsidRPr="0093359A">
        <w:rPr>
          <w:rFonts w:ascii="Times New Roman" w:hAnsi="Times New Roman" w:cs="Times New Roman"/>
          <w:sz w:val="24"/>
        </w:rPr>
        <w:t>Desde estas pretensiones y reconociendo que la forma de acceder al conocimiento demarca unos estilos propios</w:t>
      </w:r>
      <w:r w:rsidR="00D83B08">
        <w:rPr>
          <w:rFonts w:ascii="Times New Roman" w:hAnsi="Times New Roman" w:cs="Times New Roman"/>
          <w:sz w:val="24"/>
        </w:rPr>
        <w:t>,</w:t>
      </w:r>
      <w:r w:rsidRPr="0093359A">
        <w:rPr>
          <w:rFonts w:ascii="Times New Roman" w:hAnsi="Times New Roman" w:cs="Times New Roman"/>
          <w:sz w:val="24"/>
        </w:rPr>
        <w:t xml:space="preserve"> </w:t>
      </w:r>
      <w:r w:rsidR="00405EC1">
        <w:rPr>
          <w:rFonts w:ascii="Times New Roman" w:hAnsi="Times New Roman" w:cs="Times New Roman"/>
          <w:sz w:val="24"/>
        </w:rPr>
        <w:t>se</w:t>
      </w:r>
      <w:r w:rsidR="00E656BD">
        <w:rPr>
          <w:rFonts w:ascii="Times New Roman" w:hAnsi="Times New Roman" w:cs="Times New Roman"/>
          <w:sz w:val="24"/>
        </w:rPr>
        <w:t xml:space="preserve"> recaba</w:t>
      </w:r>
      <w:r w:rsidR="00405EC1">
        <w:rPr>
          <w:rFonts w:ascii="Times New Roman" w:hAnsi="Times New Roman" w:cs="Times New Roman"/>
          <w:sz w:val="24"/>
        </w:rPr>
        <w:t>n</w:t>
      </w:r>
      <w:r w:rsidR="00D83B08">
        <w:rPr>
          <w:rFonts w:ascii="Times New Roman" w:hAnsi="Times New Roman" w:cs="Times New Roman"/>
          <w:sz w:val="24"/>
        </w:rPr>
        <w:t xml:space="preserve"> </w:t>
      </w:r>
      <w:r w:rsidRPr="0093359A">
        <w:rPr>
          <w:rFonts w:ascii="Times New Roman" w:hAnsi="Times New Roman" w:cs="Times New Roman"/>
          <w:sz w:val="24"/>
        </w:rPr>
        <w:t>algunas perspectivas teóricas que permiten abordar e</w:t>
      </w:r>
      <w:r w:rsidR="00405EC1">
        <w:rPr>
          <w:rFonts w:ascii="Times New Roman" w:hAnsi="Times New Roman" w:cs="Times New Roman"/>
          <w:sz w:val="24"/>
        </w:rPr>
        <w:t xml:space="preserve">ste </w:t>
      </w:r>
      <w:r w:rsidRPr="0093359A">
        <w:rPr>
          <w:rFonts w:ascii="Times New Roman" w:hAnsi="Times New Roman" w:cs="Times New Roman"/>
          <w:sz w:val="24"/>
        </w:rPr>
        <w:t>campo de referencia</w:t>
      </w:r>
      <w:r w:rsidR="00405EC1">
        <w:rPr>
          <w:rFonts w:ascii="Times New Roman" w:hAnsi="Times New Roman" w:cs="Times New Roman"/>
          <w:sz w:val="24"/>
        </w:rPr>
        <w:t xml:space="preserve">, definidos desde diferentes autores, </w:t>
      </w:r>
      <w:r w:rsidR="00FE4647">
        <w:rPr>
          <w:rFonts w:ascii="Times New Roman" w:hAnsi="Times New Roman" w:cs="Times New Roman"/>
          <w:sz w:val="24"/>
        </w:rPr>
        <w:t>así como su clasificación (visual, auditivo, kinestésico) y características</w:t>
      </w:r>
      <w:r w:rsidR="003A6FCC">
        <w:rPr>
          <w:rFonts w:ascii="Times New Roman" w:hAnsi="Times New Roman" w:cs="Times New Roman"/>
          <w:sz w:val="24"/>
        </w:rPr>
        <w:t xml:space="preserve"> que conducen a </w:t>
      </w:r>
      <w:r w:rsidR="002C2F6B">
        <w:rPr>
          <w:rFonts w:ascii="Times New Roman" w:hAnsi="Times New Roman" w:cs="Times New Roman"/>
          <w:sz w:val="24"/>
        </w:rPr>
        <w:t>analizar</w:t>
      </w:r>
      <w:r w:rsidR="003A6FCC">
        <w:rPr>
          <w:rFonts w:ascii="Times New Roman" w:hAnsi="Times New Roman" w:cs="Times New Roman"/>
          <w:sz w:val="24"/>
        </w:rPr>
        <w:t xml:space="preserve"> y/o comprender con detalle este proceso para</w:t>
      </w:r>
      <w:r w:rsidRPr="0093359A">
        <w:rPr>
          <w:rFonts w:ascii="Times New Roman" w:hAnsi="Times New Roman" w:cs="Times New Roman"/>
          <w:sz w:val="24"/>
        </w:rPr>
        <w:t xml:space="preserve"> final</w:t>
      </w:r>
      <w:r w:rsidR="003A6FCC">
        <w:rPr>
          <w:rFonts w:ascii="Times New Roman" w:hAnsi="Times New Roman" w:cs="Times New Roman"/>
          <w:sz w:val="24"/>
        </w:rPr>
        <w:t xml:space="preserve">mente generar un  </w:t>
      </w:r>
      <w:r w:rsidR="003A6FCC" w:rsidRPr="0093359A">
        <w:rPr>
          <w:rFonts w:ascii="Times New Roman" w:hAnsi="Times New Roman" w:cs="Times New Roman"/>
          <w:sz w:val="24"/>
        </w:rPr>
        <w:t>escenario de reflexión</w:t>
      </w:r>
      <w:r w:rsidRPr="0093359A">
        <w:rPr>
          <w:rFonts w:ascii="Times New Roman" w:hAnsi="Times New Roman" w:cs="Times New Roman"/>
          <w:sz w:val="24"/>
        </w:rPr>
        <w:t xml:space="preserve"> </w:t>
      </w:r>
      <w:r w:rsidR="003A6FCC">
        <w:rPr>
          <w:rFonts w:ascii="Times New Roman" w:hAnsi="Times New Roman" w:cs="Times New Roman"/>
          <w:sz w:val="24"/>
        </w:rPr>
        <w:t xml:space="preserve">que resalte la importancia de </w:t>
      </w:r>
      <w:r w:rsidR="0093359A" w:rsidRPr="0093359A">
        <w:rPr>
          <w:rFonts w:ascii="Times New Roman" w:hAnsi="Times New Roman" w:cs="Times New Roman"/>
          <w:sz w:val="24"/>
        </w:rPr>
        <w:t>las estrategias</w:t>
      </w:r>
      <w:r w:rsidR="003A6FCC">
        <w:rPr>
          <w:rFonts w:ascii="Times New Roman" w:hAnsi="Times New Roman" w:cs="Times New Roman"/>
          <w:sz w:val="24"/>
        </w:rPr>
        <w:t xml:space="preserve"> pedagógicas</w:t>
      </w:r>
      <w:r w:rsidR="0093359A" w:rsidRPr="0093359A">
        <w:rPr>
          <w:rFonts w:ascii="Times New Roman" w:hAnsi="Times New Roman" w:cs="Times New Roman"/>
          <w:sz w:val="24"/>
        </w:rPr>
        <w:t xml:space="preserve"> </w:t>
      </w:r>
      <w:r w:rsidR="003A6FCC">
        <w:rPr>
          <w:rFonts w:ascii="Times New Roman" w:hAnsi="Times New Roman" w:cs="Times New Roman"/>
          <w:sz w:val="24"/>
        </w:rPr>
        <w:t>sin desconocer</w:t>
      </w:r>
      <w:r w:rsidR="0093359A" w:rsidRPr="0093359A">
        <w:rPr>
          <w:rFonts w:ascii="Times New Roman" w:hAnsi="Times New Roman" w:cs="Times New Roman"/>
          <w:sz w:val="24"/>
        </w:rPr>
        <w:t xml:space="preserve"> </w:t>
      </w:r>
      <w:r w:rsidR="003A6FCC">
        <w:rPr>
          <w:rFonts w:ascii="Times New Roman" w:hAnsi="Times New Roman" w:cs="Times New Roman"/>
          <w:sz w:val="24"/>
        </w:rPr>
        <w:t>la forma en que sus educandos aprenden.</w:t>
      </w:r>
    </w:p>
    <w:p w14:paraId="4C47CBDE" w14:textId="77777777" w:rsidR="00CE0625" w:rsidRDefault="00CE0625" w:rsidP="00C66BE5">
      <w:pPr>
        <w:spacing w:line="480" w:lineRule="auto"/>
        <w:jc w:val="center"/>
        <w:rPr>
          <w:rFonts w:ascii="Times New Roman" w:hAnsi="Times New Roman" w:cs="Times New Roman"/>
          <w:b/>
          <w:sz w:val="24"/>
          <w:szCs w:val="24"/>
        </w:rPr>
      </w:pPr>
    </w:p>
    <w:p w14:paraId="2E274F5C" w14:textId="77777777" w:rsidR="00CE0625" w:rsidRDefault="00CE0625" w:rsidP="00C66BE5">
      <w:pPr>
        <w:spacing w:line="480" w:lineRule="auto"/>
        <w:jc w:val="center"/>
        <w:rPr>
          <w:rFonts w:ascii="Times New Roman" w:hAnsi="Times New Roman" w:cs="Times New Roman"/>
          <w:b/>
          <w:sz w:val="24"/>
          <w:szCs w:val="24"/>
        </w:rPr>
      </w:pPr>
    </w:p>
    <w:p w14:paraId="17BC4154" w14:textId="77777777" w:rsidR="00CE0625" w:rsidRDefault="00CE0625" w:rsidP="00C66BE5">
      <w:pPr>
        <w:spacing w:line="480" w:lineRule="auto"/>
        <w:jc w:val="center"/>
        <w:rPr>
          <w:rFonts w:ascii="Times New Roman" w:hAnsi="Times New Roman" w:cs="Times New Roman"/>
          <w:b/>
          <w:sz w:val="24"/>
          <w:szCs w:val="24"/>
        </w:rPr>
      </w:pPr>
    </w:p>
    <w:p w14:paraId="55B90544" w14:textId="77777777" w:rsidR="00CE0625" w:rsidRDefault="00CE0625" w:rsidP="00C66BE5">
      <w:pPr>
        <w:spacing w:line="480" w:lineRule="auto"/>
        <w:jc w:val="center"/>
        <w:rPr>
          <w:rFonts w:ascii="Times New Roman" w:hAnsi="Times New Roman" w:cs="Times New Roman"/>
          <w:b/>
          <w:sz w:val="24"/>
          <w:szCs w:val="24"/>
        </w:rPr>
      </w:pPr>
    </w:p>
    <w:p w14:paraId="030B917A" w14:textId="77777777" w:rsidR="00CE0625" w:rsidRDefault="00CE0625" w:rsidP="00CE0625">
      <w:pPr>
        <w:spacing w:before="240" w:line="480" w:lineRule="auto"/>
        <w:jc w:val="center"/>
        <w:rPr>
          <w:rFonts w:ascii="Times New Roman" w:hAnsi="Times New Roman" w:cs="Times New Roman"/>
          <w:b/>
          <w:sz w:val="24"/>
          <w:szCs w:val="24"/>
        </w:rPr>
      </w:pPr>
    </w:p>
    <w:p w14:paraId="2DC49548" w14:textId="77777777" w:rsidR="00CE0625" w:rsidRDefault="00CE0625" w:rsidP="00CE0625">
      <w:pPr>
        <w:spacing w:before="240" w:line="480" w:lineRule="auto"/>
        <w:jc w:val="center"/>
        <w:rPr>
          <w:rFonts w:ascii="Times New Roman" w:hAnsi="Times New Roman" w:cs="Times New Roman"/>
          <w:b/>
          <w:sz w:val="24"/>
          <w:szCs w:val="24"/>
        </w:rPr>
      </w:pPr>
    </w:p>
    <w:p w14:paraId="30BFC309" w14:textId="77777777" w:rsidR="00CE0625" w:rsidRDefault="00CE0625" w:rsidP="00CE0625">
      <w:pPr>
        <w:spacing w:before="240" w:line="480" w:lineRule="auto"/>
        <w:jc w:val="center"/>
        <w:rPr>
          <w:rFonts w:ascii="Times New Roman" w:hAnsi="Times New Roman" w:cs="Times New Roman"/>
          <w:b/>
          <w:sz w:val="24"/>
          <w:szCs w:val="24"/>
        </w:rPr>
      </w:pPr>
    </w:p>
    <w:p w14:paraId="5EE00209" w14:textId="77777777" w:rsidR="00CE0625" w:rsidRDefault="00CE0625" w:rsidP="00CE0625">
      <w:pPr>
        <w:spacing w:before="240" w:line="480" w:lineRule="auto"/>
        <w:jc w:val="center"/>
        <w:rPr>
          <w:rFonts w:ascii="Times New Roman" w:hAnsi="Times New Roman" w:cs="Times New Roman"/>
          <w:b/>
          <w:sz w:val="24"/>
          <w:szCs w:val="24"/>
        </w:rPr>
      </w:pPr>
    </w:p>
    <w:p w14:paraId="6A7D01F1" w14:textId="77777777" w:rsidR="00CE0625" w:rsidRDefault="00CE0625" w:rsidP="00CE0625">
      <w:pPr>
        <w:spacing w:before="240" w:line="480" w:lineRule="auto"/>
        <w:jc w:val="center"/>
        <w:rPr>
          <w:rFonts w:ascii="Times New Roman" w:hAnsi="Times New Roman" w:cs="Times New Roman"/>
          <w:b/>
          <w:sz w:val="24"/>
          <w:szCs w:val="24"/>
        </w:rPr>
      </w:pPr>
    </w:p>
    <w:p w14:paraId="6926E752" w14:textId="77777777" w:rsidR="00CE0625" w:rsidRDefault="00CE0625" w:rsidP="00CE0625">
      <w:pPr>
        <w:spacing w:before="240" w:line="480" w:lineRule="auto"/>
        <w:jc w:val="center"/>
        <w:rPr>
          <w:rFonts w:ascii="Times New Roman" w:hAnsi="Times New Roman" w:cs="Times New Roman"/>
          <w:b/>
          <w:sz w:val="24"/>
          <w:szCs w:val="24"/>
        </w:rPr>
      </w:pPr>
    </w:p>
    <w:p w14:paraId="52A86477" w14:textId="77777777" w:rsidR="00CE0625" w:rsidRDefault="00CE0625" w:rsidP="00CE0625">
      <w:pPr>
        <w:spacing w:before="240" w:line="480" w:lineRule="auto"/>
        <w:jc w:val="center"/>
        <w:rPr>
          <w:rFonts w:ascii="Times New Roman" w:hAnsi="Times New Roman" w:cs="Times New Roman"/>
          <w:b/>
          <w:sz w:val="24"/>
          <w:szCs w:val="24"/>
        </w:rPr>
      </w:pPr>
    </w:p>
    <w:p w14:paraId="592DC4B5" w14:textId="77777777" w:rsidR="00CE0625" w:rsidRDefault="00CE0625" w:rsidP="00CE0625">
      <w:pPr>
        <w:spacing w:before="240" w:line="480" w:lineRule="auto"/>
        <w:jc w:val="center"/>
        <w:rPr>
          <w:rFonts w:ascii="Times New Roman" w:hAnsi="Times New Roman" w:cs="Times New Roman"/>
          <w:b/>
          <w:sz w:val="24"/>
          <w:szCs w:val="24"/>
        </w:rPr>
      </w:pPr>
    </w:p>
    <w:p w14:paraId="73F6DE3B" w14:textId="77777777" w:rsidR="00CE0625" w:rsidRDefault="00CE0625" w:rsidP="00CE0625">
      <w:pPr>
        <w:spacing w:before="240" w:line="480" w:lineRule="auto"/>
        <w:jc w:val="center"/>
        <w:rPr>
          <w:rFonts w:ascii="Times New Roman" w:hAnsi="Times New Roman" w:cs="Times New Roman"/>
          <w:b/>
          <w:sz w:val="24"/>
          <w:szCs w:val="24"/>
        </w:rPr>
      </w:pPr>
    </w:p>
    <w:p w14:paraId="1EC47E77" w14:textId="77777777" w:rsidR="00CE0625" w:rsidRDefault="00CE0625" w:rsidP="00CE0625">
      <w:pPr>
        <w:spacing w:before="240" w:line="480" w:lineRule="auto"/>
        <w:jc w:val="center"/>
        <w:rPr>
          <w:rFonts w:ascii="Times New Roman" w:hAnsi="Times New Roman" w:cs="Times New Roman"/>
          <w:b/>
          <w:sz w:val="24"/>
          <w:szCs w:val="24"/>
        </w:rPr>
      </w:pPr>
    </w:p>
    <w:p w14:paraId="1E115097" w14:textId="77777777" w:rsidR="00CE0625" w:rsidRDefault="00CE0625" w:rsidP="00CE0625">
      <w:pPr>
        <w:spacing w:before="240" w:line="480" w:lineRule="auto"/>
        <w:rPr>
          <w:rFonts w:ascii="Times New Roman" w:hAnsi="Times New Roman" w:cs="Times New Roman"/>
          <w:b/>
          <w:sz w:val="24"/>
          <w:szCs w:val="24"/>
        </w:rPr>
      </w:pPr>
    </w:p>
    <w:p w14:paraId="043E8675" w14:textId="3C2CCF16" w:rsidR="002C4A56" w:rsidRPr="00FD6AF5" w:rsidRDefault="002C4A56" w:rsidP="00CE0625">
      <w:pPr>
        <w:spacing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 xml:space="preserve">CAPITULO I </w:t>
      </w:r>
    </w:p>
    <w:p w14:paraId="3F7EF732" w14:textId="70B1F17E" w:rsidR="00B87911" w:rsidRPr="00FD6AF5" w:rsidRDefault="00796769" w:rsidP="00CE0625">
      <w:pPr>
        <w:pStyle w:val="Prrafodelista"/>
        <w:spacing w:line="480" w:lineRule="auto"/>
        <w:ind w:left="567"/>
        <w:rPr>
          <w:rFonts w:ascii="Times New Roman" w:hAnsi="Times New Roman" w:cs="Times New Roman"/>
          <w:b/>
          <w:sz w:val="24"/>
          <w:szCs w:val="24"/>
        </w:rPr>
      </w:pPr>
      <w:r w:rsidRPr="00FD6AF5">
        <w:rPr>
          <w:rFonts w:ascii="Times New Roman" w:hAnsi="Times New Roman" w:cs="Times New Roman"/>
          <w:b/>
          <w:sz w:val="24"/>
          <w:szCs w:val="24"/>
        </w:rPr>
        <w:t xml:space="preserve">PLANTEAMIENTO DEL PROBLEMA </w:t>
      </w:r>
    </w:p>
    <w:p w14:paraId="58DAD62C" w14:textId="68E05DE0" w:rsidR="004A6207" w:rsidRPr="00AA31BA" w:rsidRDefault="000E4EB0" w:rsidP="00CE0625">
      <w:pPr>
        <w:spacing w:line="480" w:lineRule="auto"/>
        <w:ind w:firstLine="567"/>
      </w:pPr>
      <w:r w:rsidRPr="00FD6AF5">
        <w:rPr>
          <w:rFonts w:ascii="Times New Roman" w:hAnsi="Times New Roman" w:cs="Times New Roman"/>
          <w:sz w:val="24"/>
          <w:szCs w:val="24"/>
        </w:rPr>
        <w:t>El aprendizaje es un</w:t>
      </w:r>
      <w:r w:rsidR="00CB3924">
        <w:rPr>
          <w:rFonts w:ascii="Times New Roman" w:hAnsi="Times New Roman" w:cs="Times New Roman"/>
          <w:sz w:val="24"/>
          <w:szCs w:val="24"/>
        </w:rPr>
        <w:t xml:space="preserve">o de los procesos </w:t>
      </w:r>
      <w:r w:rsidRPr="00FD6AF5">
        <w:rPr>
          <w:rFonts w:ascii="Times New Roman" w:hAnsi="Times New Roman" w:cs="Times New Roman"/>
          <w:sz w:val="24"/>
          <w:szCs w:val="24"/>
        </w:rPr>
        <w:t xml:space="preserve">más importantes de los individuos, consiste en adquirir, procesar, </w:t>
      </w:r>
      <w:r w:rsidR="00CB3924">
        <w:rPr>
          <w:rFonts w:ascii="Times New Roman" w:hAnsi="Times New Roman" w:cs="Times New Roman"/>
          <w:sz w:val="24"/>
          <w:szCs w:val="24"/>
        </w:rPr>
        <w:t xml:space="preserve">analizar </w:t>
      </w:r>
      <w:r w:rsidRPr="00FD6AF5">
        <w:rPr>
          <w:rFonts w:ascii="Times New Roman" w:hAnsi="Times New Roman" w:cs="Times New Roman"/>
          <w:sz w:val="24"/>
          <w:szCs w:val="24"/>
        </w:rPr>
        <w:t xml:space="preserve">y finalmente aplicar una información </w:t>
      </w:r>
      <w:r w:rsidR="00CA7B8E">
        <w:rPr>
          <w:rFonts w:ascii="Times New Roman" w:hAnsi="Times New Roman" w:cs="Times New Roman"/>
          <w:sz w:val="24"/>
          <w:szCs w:val="24"/>
        </w:rPr>
        <w:t>enseñada</w:t>
      </w:r>
      <w:r w:rsidR="00FE60AD" w:rsidRPr="00FD6AF5">
        <w:rPr>
          <w:rFonts w:ascii="Times New Roman" w:hAnsi="Times New Roman" w:cs="Times New Roman"/>
          <w:sz w:val="24"/>
          <w:szCs w:val="24"/>
        </w:rPr>
        <w:t xml:space="preserve">, </w:t>
      </w:r>
      <w:r w:rsidR="00A20EE6" w:rsidRPr="00FD6AF5">
        <w:rPr>
          <w:rFonts w:ascii="Times New Roman" w:hAnsi="Times New Roman" w:cs="Times New Roman"/>
          <w:sz w:val="24"/>
          <w:szCs w:val="24"/>
        </w:rPr>
        <w:t>pero no todos aprendemos del mismo modo, manera o forma, es aquí donde juega un papel importante los estilos de aprendizaje en el contexto educativo</w:t>
      </w:r>
      <w:r w:rsidR="005C4E37">
        <w:rPr>
          <w:rFonts w:ascii="Times New Roman" w:hAnsi="Times New Roman" w:cs="Times New Roman"/>
          <w:sz w:val="24"/>
          <w:szCs w:val="24"/>
        </w:rPr>
        <w:t>.</w:t>
      </w:r>
      <w:r w:rsidR="00D50586" w:rsidRPr="00FD6AF5">
        <w:rPr>
          <w:rFonts w:ascii="Times New Roman" w:hAnsi="Times New Roman" w:cs="Times New Roman"/>
          <w:sz w:val="24"/>
          <w:szCs w:val="24"/>
        </w:rPr>
        <w:t xml:space="preserve"> Keefe (1988)</w:t>
      </w:r>
      <w:r w:rsidR="008775E5" w:rsidRPr="00FD6AF5">
        <w:rPr>
          <w:rFonts w:ascii="Times New Roman" w:hAnsi="Times New Roman" w:cs="Times New Roman"/>
          <w:sz w:val="24"/>
          <w:szCs w:val="24"/>
        </w:rPr>
        <w:t xml:space="preserve"> </w:t>
      </w:r>
      <w:r w:rsidR="00FB483F">
        <w:rPr>
          <w:rFonts w:ascii="Times New Roman" w:hAnsi="Times New Roman" w:cs="Times New Roman"/>
          <w:sz w:val="24"/>
          <w:szCs w:val="24"/>
        </w:rPr>
        <w:t xml:space="preserve">define </w:t>
      </w:r>
      <w:r w:rsidR="001E6BEB">
        <w:rPr>
          <w:rFonts w:ascii="Times New Roman" w:hAnsi="Times New Roman" w:cs="Times New Roman"/>
          <w:sz w:val="24"/>
          <w:szCs w:val="24"/>
        </w:rPr>
        <w:t xml:space="preserve">los estilos de aprendizaje </w:t>
      </w:r>
      <w:r w:rsidR="00FB483F">
        <w:rPr>
          <w:rFonts w:ascii="Times New Roman" w:hAnsi="Times New Roman" w:cs="Times New Roman"/>
          <w:sz w:val="24"/>
          <w:szCs w:val="24"/>
        </w:rPr>
        <w:t>como</w:t>
      </w:r>
      <w:r w:rsidR="00D50586" w:rsidRPr="00FD6AF5">
        <w:rPr>
          <w:rFonts w:ascii="Times New Roman" w:hAnsi="Times New Roman" w:cs="Times New Roman"/>
          <w:sz w:val="24"/>
          <w:szCs w:val="24"/>
        </w:rPr>
        <w:t xml:space="preserve"> </w:t>
      </w:r>
      <w:r w:rsidR="008775E5" w:rsidRPr="00FD6AF5">
        <w:rPr>
          <w:rFonts w:ascii="Times New Roman" w:hAnsi="Times New Roman" w:cs="Times New Roman"/>
          <w:sz w:val="24"/>
          <w:szCs w:val="24"/>
        </w:rPr>
        <w:t>“</w:t>
      </w:r>
      <w:r w:rsidR="00D50586" w:rsidRPr="00FD6AF5">
        <w:rPr>
          <w:rFonts w:ascii="Times New Roman" w:hAnsi="Times New Roman" w:cs="Times New Roman"/>
          <w:sz w:val="24"/>
          <w:szCs w:val="24"/>
        </w:rPr>
        <w:t>rasgos cognitivos, afectivos y fisiológicos que sirven como indicadores relativamente estables, de cómo los alumnos perciben interacciones y responden a sus ambientes de aprendizaje</w:t>
      </w:r>
      <w:r w:rsidR="003140FC" w:rsidRPr="00FD6AF5">
        <w:rPr>
          <w:rFonts w:ascii="Times New Roman" w:hAnsi="Times New Roman" w:cs="Times New Roman"/>
          <w:sz w:val="24"/>
          <w:szCs w:val="24"/>
        </w:rPr>
        <w:t xml:space="preserve">” (Citado en Figueroa &amp; otros, </w:t>
      </w:r>
      <w:r w:rsidR="003C4311" w:rsidRPr="00FD6AF5">
        <w:rPr>
          <w:rFonts w:ascii="Times New Roman" w:hAnsi="Times New Roman" w:cs="Times New Roman"/>
          <w:sz w:val="24"/>
          <w:szCs w:val="24"/>
        </w:rPr>
        <w:t>2005, p. 15</w:t>
      </w:r>
      <w:r w:rsidR="003140FC" w:rsidRPr="00FD6AF5">
        <w:rPr>
          <w:rFonts w:ascii="Times New Roman" w:hAnsi="Times New Roman" w:cs="Times New Roman"/>
          <w:sz w:val="24"/>
          <w:szCs w:val="24"/>
        </w:rPr>
        <w:t>)</w:t>
      </w:r>
      <w:r w:rsidR="00A20EE6" w:rsidRPr="00FD6AF5">
        <w:rPr>
          <w:rFonts w:ascii="Times New Roman" w:hAnsi="Times New Roman" w:cs="Times New Roman"/>
          <w:sz w:val="24"/>
          <w:szCs w:val="24"/>
        </w:rPr>
        <w:t>.</w:t>
      </w:r>
    </w:p>
    <w:p w14:paraId="70599E69" w14:textId="7EB2CDC8" w:rsidR="00A6166B" w:rsidRPr="008C1FD5" w:rsidRDefault="00053904"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 xml:space="preserve">La </w:t>
      </w:r>
      <w:r w:rsidR="00963DAC" w:rsidRPr="00FD6AF5">
        <w:rPr>
          <w:rFonts w:ascii="Times New Roman" w:hAnsi="Times New Roman" w:cs="Times New Roman"/>
          <w:sz w:val="24"/>
          <w:szCs w:val="24"/>
        </w:rPr>
        <w:t xml:space="preserve">pedagogía </w:t>
      </w:r>
      <w:r w:rsidR="00BE25CA" w:rsidRPr="00FD6AF5">
        <w:rPr>
          <w:rFonts w:ascii="Times New Roman" w:hAnsi="Times New Roman" w:cs="Times New Roman"/>
          <w:sz w:val="24"/>
          <w:szCs w:val="24"/>
        </w:rPr>
        <w:t xml:space="preserve">y las interacciones </w:t>
      </w:r>
      <w:r w:rsidR="00963DAC" w:rsidRPr="00FD6AF5">
        <w:rPr>
          <w:rFonts w:ascii="Times New Roman" w:hAnsi="Times New Roman" w:cs="Times New Roman"/>
          <w:sz w:val="24"/>
          <w:szCs w:val="24"/>
        </w:rPr>
        <w:t xml:space="preserve">en el proceso enseñanza-aprendizaje de los maestros hoy en </w:t>
      </w:r>
      <w:r w:rsidR="00BE25CA" w:rsidRPr="00FD6AF5">
        <w:rPr>
          <w:rFonts w:ascii="Times New Roman" w:hAnsi="Times New Roman" w:cs="Times New Roman"/>
          <w:sz w:val="24"/>
          <w:szCs w:val="24"/>
        </w:rPr>
        <w:t>día</w:t>
      </w:r>
      <w:r w:rsidR="00963DAC" w:rsidRPr="00FD6AF5">
        <w:rPr>
          <w:rFonts w:ascii="Times New Roman" w:hAnsi="Times New Roman" w:cs="Times New Roman"/>
          <w:sz w:val="24"/>
          <w:szCs w:val="24"/>
        </w:rPr>
        <w:t xml:space="preserve"> es muy importante, </w:t>
      </w:r>
      <w:r w:rsidR="004B7C9F" w:rsidRPr="00FD6AF5">
        <w:rPr>
          <w:rFonts w:ascii="Times New Roman" w:hAnsi="Times New Roman" w:cs="Times New Roman"/>
          <w:sz w:val="24"/>
          <w:szCs w:val="24"/>
        </w:rPr>
        <w:t>aunque</w:t>
      </w:r>
      <w:r w:rsidR="00D16869" w:rsidRPr="00FD6AF5">
        <w:rPr>
          <w:rFonts w:ascii="Times New Roman" w:hAnsi="Times New Roman" w:cs="Times New Roman"/>
          <w:sz w:val="24"/>
          <w:szCs w:val="24"/>
        </w:rPr>
        <w:t xml:space="preserve"> </w:t>
      </w:r>
      <w:r w:rsidR="00963DAC" w:rsidRPr="00FD6AF5">
        <w:rPr>
          <w:rFonts w:ascii="Times New Roman" w:hAnsi="Times New Roman" w:cs="Times New Roman"/>
          <w:sz w:val="24"/>
          <w:szCs w:val="24"/>
        </w:rPr>
        <w:t xml:space="preserve">la </w:t>
      </w:r>
      <w:r w:rsidRPr="00FD6AF5">
        <w:rPr>
          <w:rFonts w:ascii="Times New Roman" w:hAnsi="Times New Roman" w:cs="Times New Roman"/>
          <w:sz w:val="24"/>
          <w:szCs w:val="24"/>
        </w:rPr>
        <w:t xml:space="preserve">mayoría </w:t>
      </w:r>
      <w:r w:rsidR="00963DAC" w:rsidRPr="00FD6AF5">
        <w:rPr>
          <w:rFonts w:ascii="Times New Roman" w:hAnsi="Times New Roman" w:cs="Times New Roman"/>
          <w:sz w:val="24"/>
          <w:szCs w:val="24"/>
        </w:rPr>
        <w:t>instruye según su preferencia</w:t>
      </w:r>
      <w:r w:rsidR="00BE25CA" w:rsidRPr="00FD6AF5">
        <w:rPr>
          <w:rFonts w:ascii="Times New Roman" w:hAnsi="Times New Roman" w:cs="Times New Roman"/>
          <w:sz w:val="24"/>
          <w:szCs w:val="24"/>
        </w:rPr>
        <w:t>,</w:t>
      </w:r>
      <w:r w:rsidR="00963DAC" w:rsidRPr="00FD6AF5">
        <w:rPr>
          <w:rFonts w:ascii="Times New Roman" w:hAnsi="Times New Roman" w:cs="Times New Roman"/>
          <w:sz w:val="24"/>
          <w:szCs w:val="24"/>
        </w:rPr>
        <w:t xml:space="preserve"> </w:t>
      </w:r>
      <w:r w:rsidR="00BE25CA" w:rsidRPr="00FD6AF5">
        <w:rPr>
          <w:rFonts w:ascii="Times New Roman" w:hAnsi="Times New Roman" w:cs="Times New Roman"/>
          <w:sz w:val="24"/>
          <w:szCs w:val="24"/>
        </w:rPr>
        <w:t>principalmente</w:t>
      </w:r>
      <w:r w:rsidR="00D16869" w:rsidRPr="00FD6AF5">
        <w:rPr>
          <w:rFonts w:ascii="Times New Roman" w:hAnsi="Times New Roman" w:cs="Times New Roman"/>
          <w:sz w:val="24"/>
          <w:szCs w:val="24"/>
        </w:rPr>
        <w:t xml:space="preserve"> </w:t>
      </w:r>
      <w:r w:rsidR="00BE25CA" w:rsidRPr="00FD6AF5">
        <w:rPr>
          <w:rFonts w:ascii="Times New Roman" w:hAnsi="Times New Roman" w:cs="Times New Roman"/>
          <w:sz w:val="24"/>
          <w:szCs w:val="24"/>
        </w:rPr>
        <w:t>utiliza</w:t>
      </w:r>
      <w:r w:rsidR="005977DF" w:rsidRPr="00FD6AF5">
        <w:rPr>
          <w:rFonts w:ascii="Times New Roman" w:hAnsi="Times New Roman" w:cs="Times New Roman"/>
          <w:sz w:val="24"/>
          <w:szCs w:val="24"/>
        </w:rPr>
        <w:t>n</w:t>
      </w:r>
      <w:r w:rsidR="00BE25CA" w:rsidRPr="00FD6AF5">
        <w:rPr>
          <w:rFonts w:ascii="Times New Roman" w:hAnsi="Times New Roman" w:cs="Times New Roman"/>
          <w:sz w:val="24"/>
          <w:szCs w:val="24"/>
        </w:rPr>
        <w:t xml:space="preserve"> </w:t>
      </w:r>
      <w:r w:rsidR="006825EE">
        <w:rPr>
          <w:rFonts w:ascii="Times New Roman" w:hAnsi="Times New Roman" w:cs="Times New Roman"/>
          <w:sz w:val="24"/>
          <w:szCs w:val="24"/>
        </w:rPr>
        <w:t>estrategias y</w:t>
      </w:r>
      <w:r w:rsidR="0072549E">
        <w:rPr>
          <w:rFonts w:ascii="Times New Roman" w:hAnsi="Times New Roman" w:cs="Times New Roman"/>
          <w:sz w:val="24"/>
          <w:szCs w:val="24"/>
        </w:rPr>
        <w:t xml:space="preserve">/o </w:t>
      </w:r>
      <w:r w:rsidRPr="00FD6AF5">
        <w:rPr>
          <w:rFonts w:ascii="Times New Roman" w:hAnsi="Times New Roman" w:cs="Times New Roman"/>
          <w:sz w:val="24"/>
          <w:szCs w:val="24"/>
        </w:rPr>
        <w:t xml:space="preserve">canales visuales </w:t>
      </w:r>
      <w:r w:rsidR="00855A9A" w:rsidRPr="00FD6AF5">
        <w:rPr>
          <w:rFonts w:ascii="Times New Roman" w:hAnsi="Times New Roman" w:cs="Times New Roman"/>
          <w:sz w:val="24"/>
          <w:szCs w:val="24"/>
        </w:rPr>
        <w:t>(</w:t>
      </w:r>
      <w:r w:rsidRPr="00FD6AF5">
        <w:rPr>
          <w:rFonts w:ascii="Times New Roman" w:hAnsi="Times New Roman" w:cs="Times New Roman"/>
          <w:sz w:val="24"/>
          <w:szCs w:val="24"/>
        </w:rPr>
        <w:t>pizarrón</w:t>
      </w:r>
      <w:r w:rsidR="00855A9A" w:rsidRPr="00FD6AF5">
        <w:rPr>
          <w:rFonts w:ascii="Times New Roman" w:hAnsi="Times New Roman" w:cs="Times New Roman"/>
          <w:sz w:val="24"/>
          <w:szCs w:val="24"/>
        </w:rPr>
        <w:t xml:space="preserve">, talleres) </w:t>
      </w:r>
      <w:r w:rsidR="00963DAC" w:rsidRPr="00FD6AF5">
        <w:rPr>
          <w:rFonts w:ascii="Times New Roman" w:hAnsi="Times New Roman" w:cs="Times New Roman"/>
          <w:sz w:val="24"/>
          <w:szCs w:val="24"/>
        </w:rPr>
        <w:t xml:space="preserve">o auditivos por </w:t>
      </w:r>
      <w:r w:rsidRPr="00FD6AF5">
        <w:rPr>
          <w:rFonts w:ascii="Times New Roman" w:hAnsi="Times New Roman" w:cs="Times New Roman"/>
          <w:sz w:val="24"/>
          <w:szCs w:val="24"/>
        </w:rPr>
        <w:t>sobre los kinestésicos (prácticas, demostraciones, experimentos, ejercicios, técnicas vivenciales)</w:t>
      </w:r>
      <w:r w:rsidR="00492FD9" w:rsidRPr="00FD6AF5">
        <w:rPr>
          <w:rFonts w:ascii="Times New Roman" w:hAnsi="Times New Roman" w:cs="Times New Roman"/>
          <w:sz w:val="24"/>
          <w:szCs w:val="24"/>
        </w:rPr>
        <w:t xml:space="preserve">, </w:t>
      </w:r>
      <w:r w:rsidR="00855A9A" w:rsidRPr="00FD6AF5">
        <w:rPr>
          <w:rFonts w:ascii="Times New Roman" w:hAnsi="Times New Roman" w:cs="Times New Roman"/>
          <w:sz w:val="24"/>
          <w:szCs w:val="24"/>
        </w:rPr>
        <w:t>inclus</w:t>
      </w:r>
      <w:r w:rsidR="00BE25CA" w:rsidRPr="00FD6AF5">
        <w:rPr>
          <w:rFonts w:ascii="Times New Roman" w:hAnsi="Times New Roman" w:cs="Times New Roman"/>
          <w:sz w:val="24"/>
          <w:szCs w:val="24"/>
        </w:rPr>
        <w:t>o</w:t>
      </w:r>
      <w:r w:rsidR="00855A9A" w:rsidRPr="00FD6AF5">
        <w:rPr>
          <w:rFonts w:ascii="Times New Roman" w:hAnsi="Times New Roman" w:cs="Times New Roman"/>
          <w:sz w:val="24"/>
          <w:szCs w:val="24"/>
        </w:rPr>
        <w:t xml:space="preserve"> algunos </w:t>
      </w:r>
      <w:r w:rsidR="00D16869" w:rsidRPr="00FD6AF5">
        <w:rPr>
          <w:rFonts w:ascii="Times New Roman" w:hAnsi="Times New Roman" w:cs="Times New Roman"/>
          <w:sz w:val="24"/>
          <w:szCs w:val="24"/>
        </w:rPr>
        <w:t>emplean</w:t>
      </w:r>
      <w:r w:rsidR="00963DAC" w:rsidRPr="00FD6AF5">
        <w:rPr>
          <w:rFonts w:ascii="Times New Roman" w:hAnsi="Times New Roman" w:cs="Times New Roman"/>
          <w:sz w:val="24"/>
          <w:szCs w:val="24"/>
        </w:rPr>
        <w:t xml:space="preserve"> una sola forma de enseñar </w:t>
      </w:r>
      <w:r w:rsidR="00963DAC" w:rsidRPr="00FD6AF5">
        <w:rPr>
          <w:rFonts w:ascii="Times New Roman" w:hAnsi="Times New Roman" w:cs="Times New Roman"/>
          <w:color w:val="000000"/>
          <w:sz w:val="24"/>
          <w:szCs w:val="24"/>
          <w:shd w:val="clear" w:color="auto" w:fill="FFFFFF"/>
        </w:rPr>
        <w:t>y desatienden como se sienten</w:t>
      </w:r>
      <w:r w:rsidR="00BE25CA" w:rsidRPr="00FD6AF5">
        <w:rPr>
          <w:rFonts w:ascii="Times New Roman" w:hAnsi="Times New Roman" w:cs="Times New Roman"/>
          <w:color w:val="000000"/>
          <w:sz w:val="24"/>
          <w:szCs w:val="24"/>
          <w:shd w:val="clear" w:color="auto" w:fill="FFFFFF"/>
        </w:rPr>
        <w:t xml:space="preserve"> sus alumnos</w:t>
      </w:r>
      <w:r w:rsidR="00963DAC" w:rsidRPr="00FD6AF5">
        <w:rPr>
          <w:rFonts w:ascii="Times New Roman" w:hAnsi="Times New Roman" w:cs="Times New Roman"/>
          <w:color w:val="000000"/>
          <w:sz w:val="24"/>
          <w:szCs w:val="24"/>
          <w:shd w:val="clear" w:color="auto" w:fill="FFFFFF"/>
        </w:rPr>
        <w:t xml:space="preserve"> y la actitud que</w:t>
      </w:r>
      <w:r w:rsidR="00BE25CA" w:rsidRPr="00FD6AF5">
        <w:rPr>
          <w:rFonts w:ascii="Times New Roman" w:hAnsi="Times New Roman" w:cs="Times New Roman"/>
          <w:color w:val="000000"/>
          <w:sz w:val="24"/>
          <w:szCs w:val="24"/>
          <w:shd w:val="clear" w:color="auto" w:fill="FFFFFF"/>
        </w:rPr>
        <w:t xml:space="preserve"> estos</w:t>
      </w:r>
      <w:r w:rsidR="00963DAC" w:rsidRPr="00FD6AF5">
        <w:rPr>
          <w:rFonts w:ascii="Times New Roman" w:hAnsi="Times New Roman" w:cs="Times New Roman"/>
          <w:color w:val="000000"/>
          <w:sz w:val="24"/>
          <w:szCs w:val="24"/>
          <w:shd w:val="clear" w:color="auto" w:fill="FFFFFF"/>
        </w:rPr>
        <w:t xml:space="preserve"> toman frente a ese saber propuesto, e</w:t>
      </w:r>
      <w:r w:rsidR="007D101A" w:rsidRPr="00FD6AF5">
        <w:rPr>
          <w:rFonts w:ascii="Times New Roman" w:hAnsi="Times New Roman" w:cs="Times New Roman"/>
          <w:color w:val="000000"/>
          <w:sz w:val="24"/>
          <w:szCs w:val="24"/>
          <w:shd w:val="clear" w:color="auto" w:fill="FFFFFF"/>
        </w:rPr>
        <w:t xml:space="preserve">n consecuencia, </w:t>
      </w:r>
      <w:r w:rsidR="00963DAC" w:rsidRPr="00FD6AF5">
        <w:rPr>
          <w:rFonts w:ascii="Times New Roman" w:hAnsi="Times New Roman" w:cs="Times New Roman"/>
          <w:color w:val="000000"/>
          <w:sz w:val="24"/>
          <w:szCs w:val="24"/>
          <w:shd w:val="clear" w:color="auto" w:fill="FFFFFF"/>
        </w:rPr>
        <w:t>el llevar a cabo aprendizajes significativos</w:t>
      </w:r>
      <w:r w:rsidR="007D101A" w:rsidRPr="00FD6AF5">
        <w:rPr>
          <w:rFonts w:ascii="Times New Roman" w:hAnsi="Times New Roman" w:cs="Times New Roman"/>
          <w:color w:val="000000"/>
          <w:sz w:val="24"/>
          <w:szCs w:val="24"/>
          <w:shd w:val="clear" w:color="auto" w:fill="FFFFFF"/>
        </w:rPr>
        <w:t xml:space="preserve"> se hace poco efectiv</w:t>
      </w:r>
      <w:r w:rsidR="00D16869" w:rsidRPr="00FD6AF5">
        <w:rPr>
          <w:rFonts w:ascii="Times New Roman" w:hAnsi="Times New Roman" w:cs="Times New Roman"/>
          <w:color w:val="000000"/>
          <w:sz w:val="24"/>
          <w:szCs w:val="24"/>
          <w:shd w:val="clear" w:color="auto" w:fill="FFFFFF"/>
        </w:rPr>
        <w:t>o</w:t>
      </w:r>
      <w:r w:rsidR="007D101A" w:rsidRPr="00FD6AF5">
        <w:rPr>
          <w:rFonts w:ascii="Times New Roman" w:hAnsi="Times New Roman" w:cs="Times New Roman"/>
          <w:color w:val="000000"/>
          <w:sz w:val="24"/>
          <w:szCs w:val="24"/>
          <w:shd w:val="clear" w:color="auto" w:fill="FFFFFF"/>
        </w:rPr>
        <w:t xml:space="preserve">, porque </w:t>
      </w:r>
      <w:r w:rsidR="000965B6" w:rsidRPr="00FD6AF5">
        <w:rPr>
          <w:rFonts w:ascii="Times New Roman" w:hAnsi="Times New Roman" w:cs="Times New Roman"/>
          <w:color w:val="000000"/>
          <w:sz w:val="24"/>
          <w:szCs w:val="24"/>
          <w:shd w:val="clear" w:color="auto" w:fill="FFFFFF"/>
        </w:rPr>
        <w:t xml:space="preserve">se </w:t>
      </w:r>
      <w:r w:rsidR="007D101A" w:rsidRPr="00FD6AF5">
        <w:rPr>
          <w:rFonts w:ascii="Times New Roman" w:hAnsi="Times New Roman" w:cs="Times New Roman"/>
          <w:color w:val="000000"/>
          <w:sz w:val="24"/>
          <w:szCs w:val="24"/>
          <w:shd w:val="clear" w:color="auto" w:fill="FFFFFF"/>
        </w:rPr>
        <w:t xml:space="preserve">ignora uno de los puntos fundamentales </w:t>
      </w:r>
      <w:r w:rsidR="00963DAC" w:rsidRPr="00FD6AF5">
        <w:rPr>
          <w:rFonts w:ascii="Times New Roman" w:hAnsi="Times New Roman" w:cs="Times New Roman"/>
          <w:color w:val="000000"/>
          <w:sz w:val="24"/>
          <w:szCs w:val="24"/>
          <w:shd w:val="clear" w:color="auto" w:fill="FFFFFF"/>
        </w:rPr>
        <w:t xml:space="preserve">cuando </w:t>
      </w:r>
      <w:r w:rsidR="00D16869" w:rsidRPr="00FD6AF5">
        <w:rPr>
          <w:rFonts w:ascii="Times New Roman" w:hAnsi="Times New Roman" w:cs="Times New Roman"/>
          <w:color w:val="000000"/>
          <w:sz w:val="24"/>
          <w:szCs w:val="24"/>
          <w:shd w:val="clear" w:color="auto" w:fill="FFFFFF"/>
        </w:rPr>
        <w:t xml:space="preserve">las personas </w:t>
      </w:r>
      <w:r w:rsidR="007D101A" w:rsidRPr="00FD6AF5">
        <w:rPr>
          <w:rFonts w:ascii="Times New Roman" w:hAnsi="Times New Roman" w:cs="Times New Roman"/>
          <w:color w:val="000000"/>
          <w:sz w:val="24"/>
          <w:szCs w:val="24"/>
          <w:shd w:val="clear" w:color="auto" w:fill="FFFFFF"/>
        </w:rPr>
        <w:t xml:space="preserve">enfrentan un contenido nuevo, </w:t>
      </w:r>
      <w:r w:rsidR="000965B6" w:rsidRPr="00FD6AF5">
        <w:rPr>
          <w:rFonts w:ascii="Times New Roman" w:hAnsi="Times New Roman" w:cs="Times New Roman"/>
          <w:color w:val="000000"/>
          <w:sz w:val="24"/>
          <w:szCs w:val="24"/>
          <w:shd w:val="clear" w:color="auto" w:fill="FFFFFF"/>
        </w:rPr>
        <w:t xml:space="preserve">las diferencias individuales, en un sentido más específico cómo </w:t>
      </w:r>
      <w:r w:rsidR="00963DAC" w:rsidRPr="00FD6AF5">
        <w:rPr>
          <w:rFonts w:ascii="Times New Roman" w:hAnsi="Times New Roman" w:cs="Times New Roman"/>
          <w:color w:val="000000"/>
          <w:sz w:val="24"/>
          <w:szCs w:val="24"/>
          <w:shd w:val="clear" w:color="auto" w:fill="FFFFFF"/>
        </w:rPr>
        <w:t>aprende</w:t>
      </w:r>
      <w:r w:rsidR="00BE25CA" w:rsidRPr="00FD6AF5">
        <w:rPr>
          <w:rFonts w:ascii="Times New Roman" w:hAnsi="Times New Roman" w:cs="Times New Roman"/>
          <w:color w:val="000000"/>
          <w:sz w:val="24"/>
          <w:szCs w:val="24"/>
          <w:shd w:val="clear" w:color="auto" w:fill="FFFFFF"/>
        </w:rPr>
        <w:t xml:space="preserve"> cada uno</w:t>
      </w:r>
      <w:r w:rsidR="00963DAC" w:rsidRPr="00FD6AF5">
        <w:rPr>
          <w:rFonts w:ascii="Times New Roman" w:hAnsi="Times New Roman" w:cs="Times New Roman"/>
          <w:color w:val="000000"/>
          <w:sz w:val="24"/>
          <w:szCs w:val="24"/>
          <w:shd w:val="clear" w:color="auto" w:fill="FFFFFF"/>
        </w:rPr>
        <w:t>.</w:t>
      </w:r>
      <w:r w:rsidR="000965B6" w:rsidRPr="00FD6AF5">
        <w:rPr>
          <w:rFonts w:ascii="Times New Roman" w:hAnsi="Times New Roman" w:cs="Times New Roman"/>
          <w:color w:val="000000"/>
          <w:sz w:val="24"/>
          <w:szCs w:val="24"/>
          <w:shd w:val="clear" w:color="auto" w:fill="FFFFFF"/>
        </w:rPr>
        <w:t xml:space="preserve"> </w:t>
      </w:r>
    </w:p>
    <w:p w14:paraId="726A4751" w14:textId="11AD0348" w:rsidR="00B87911" w:rsidRDefault="00D16869"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 xml:space="preserve">Esta es una de las barreras que obstaculizan el mejoramiento de las condiciones educativas en las diferentes realidades donde se desenvuelve la educación, se dan en un plano macro con respecto a decisiones políticas, marcos legales, cambios de gobierno entre otros, y en un </w:t>
      </w:r>
      <w:r w:rsidR="001B06DE" w:rsidRPr="00FD6AF5">
        <w:rPr>
          <w:rFonts w:ascii="Times New Roman" w:hAnsi="Times New Roman" w:cs="Times New Roman"/>
          <w:sz w:val="24"/>
          <w:szCs w:val="24"/>
        </w:rPr>
        <w:t>plano</w:t>
      </w:r>
      <w:r w:rsidRPr="00FD6AF5">
        <w:rPr>
          <w:rFonts w:ascii="Times New Roman" w:hAnsi="Times New Roman" w:cs="Times New Roman"/>
          <w:sz w:val="24"/>
          <w:szCs w:val="24"/>
        </w:rPr>
        <w:t xml:space="preserve"> micro hay factores los cuales se relacionan con los propios maestros de aula, con su actitud e identidad docente.</w:t>
      </w:r>
    </w:p>
    <w:p w14:paraId="11C1B071" w14:textId="644604D8" w:rsidR="00B87911" w:rsidRDefault="00492FD9"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 xml:space="preserve">A </w:t>
      </w:r>
      <w:r w:rsidR="00F26915" w:rsidRPr="00FD6AF5">
        <w:rPr>
          <w:rFonts w:ascii="Times New Roman" w:hAnsi="Times New Roman" w:cs="Times New Roman"/>
          <w:sz w:val="24"/>
          <w:szCs w:val="24"/>
        </w:rPr>
        <w:t xml:space="preserve">nivel </w:t>
      </w:r>
      <w:r w:rsidR="001B06DE" w:rsidRPr="00FD6AF5">
        <w:rPr>
          <w:rFonts w:ascii="Times New Roman" w:hAnsi="Times New Roman" w:cs="Times New Roman"/>
          <w:sz w:val="24"/>
          <w:szCs w:val="24"/>
        </w:rPr>
        <w:t>global</w:t>
      </w:r>
      <w:r w:rsidR="00F26915" w:rsidRPr="00FD6AF5">
        <w:rPr>
          <w:rFonts w:ascii="Times New Roman" w:hAnsi="Times New Roman" w:cs="Times New Roman"/>
          <w:sz w:val="24"/>
          <w:szCs w:val="24"/>
        </w:rPr>
        <w:t xml:space="preserve"> de la situación</w:t>
      </w:r>
      <w:r w:rsidR="000965B6" w:rsidRPr="00FD6AF5">
        <w:rPr>
          <w:rFonts w:ascii="Times New Roman" w:hAnsi="Times New Roman" w:cs="Times New Roman"/>
          <w:sz w:val="24"/>
          <w:szCs w:val="24"/>
        </w:rPr>
        <w:t xml:space="preserve">, </w:t>
      </w:r>
      <w:r w:rsidR="00F26915" w:rsidRPr="00FD6AF5">
        <w:rPr>
          <w:rFonts w:ascii="Times New Roman" w:hAnsi="Times New Roman" w:cs="Times New Roman"/>
          <w:sz w:val="24"/>
          <w:szCs w:val="24"/>
        </w:rPr>
        <w:t xml:space="preserve">se encuentra el estilo </w:t>
      </w:r>
      <w:r w:rsidR="0027246A" w:rsidRPr="00FD6AF5">
        <w:rPr>
          <w:rFonts w:ascii="Times New Roman" w:hAnsi="Times New Roman" w:cs="Times New Roman"/>
          <w:sz w:val="24"/>
          <w:szCs w:val="24"/>
        </w:rPr>
        <w:t>“</w:t>
      </w:r>
      <w:r w:rsidR="00F26915" w:rsidRPr="00FD6AF5">
        <w:rPr>
          <w:rFonts w:ascii="Times New Roman" w:hAnsi="Times New Roman" w:cs="Times New Roman"/>
          <w:sz w:val="24"/>
          <w:szCs w:val="24"/>
        </w:rPr>
        <w:t>norteamericano</w:t>
      </w:r>
      <w:r w:rsidR="0027246A" w:rsidRPr="00FD6AF5">
        <w:rPr>
          <w:rFonts w:ascii="Times New Roman" w:hAnsi="Times New Roman" w:cs="Times New Roman"/>
          <w:sz w:val="24"/>
          <w:szCs w:val="24"/>
        </w:rPr>
        <w:t>”,</w:t>
      </w:r>
      <w:r w:rsidR="00F26915" w:rsidRPr="00FD6AF5">
        <w:rPr>
          <w:rFonts w:ascii="Times New Roman" w:hAnsi="Times New Roman" w:cs="Times New Roman"/>
          <w:sz w:val="24"/>
          <w:szCs w:val="24"/>
        </w:rPr>
        <w:t xml:space="preserve"> Estados Unidos y Canadá</w:t>
      </w:r>
      <w:r w:rsidR="0027246A" w:rsidRPr="00FD6AF5">
        <w:rPr>
          <w:rFonts w:ascii="Times New Roman" w:hAnsi="Times New Roman" w:cs="Times New Roman"/>
          <w:sz w:val="24"/>
          <w:szCs w:val="24"/>
        </w:rPr>
        <w:t xml:space="preserve"> son países </w:t>
      </w:r>
      <w:r w:rsidR="00BA68D6" w:rsidRPr="00FD6AF5">
        <w:rPr>
          <w:rFonts w:ascii="Times New Roman" w:hAnsi="Times New Roman" w:cs="Times New Roman"/>
          <w:sz w:val="24"/>
          <w:szCs w:val="24"/>
        </w:rPr>
        <w:t>caracterizados por seguir un método deductivo y analítico</w:t>
      </w:r>
      <w:r w:rsidR="00F26915" w:rsidRPr="00FD6AF5">
        <w:rPr>
          <w:rFonts w:ascii="Times New Roman" w:hAnsi="Times New Roman" w:cs="Times New Roman"/>
          <w:sz w:val="24"/>
          <w:szCs w:val="24"/>
        </w:rPr>
        <w:t xml:space="preserve"> donde la </w:t>
      </w:r>
      <w:r w:rsidR="00BA68D6" w:rsidRPr="00FD6AF5">
        <w:rPr>
          <w:rFonts w:ascii="Times New Roman" w:hAnsi="Times New Roman" w:cs="Times New Roman"/>
          <w:sz w:val="24"/>
          <w:szCs w:val="24"/>
        </w:rPr>
        <w:t>organización</w:t>
      </w:r>
      <w:r w:rsidR="00F26915" w:rsidRPr="00FD6AF5">
        <w:rPr>
          <w:rFonts w:ascii="Times New Roman" w:hAnsi="Times New Roman" w:cs="Times New Roman"/>
          <w:sz w:val="24"/>
          <w:szCs w:val="24"/>
        </w:rPr>
        <w:t xml:space="preserve">, la evaluación y la aplicabilidad de los contenidos son los aspectos </w:t>
      </w:r>
      <w:r w:rsidR="006C1E5A" w:rsidRPr="00FD6AF5">
        <w:rPr>
          <w:rFonts w:ascii="Times New Roman" w:hAnsi="Times New Roman" w:cs="Times New Roman"/>
          <w:sz w:val="24"/>
          <w:szCs w:val="24"/>
        </w:rPr>
        <w:t>más</w:t>
      </w:r>
      <w:r w:rsidR="00F26915" w:rsidRPr="00FD6AF5">
        <w:rPr>
          <w:rFonts w:ascii="Times New Roman" w:hAnsi="Times New Roman" w:cs="Times New Roman"/>
          <w:sz w:val="24"/>
          <w:szCs w:val="24"/>
        </w:rPr>
        <w:t xml:space="preserve"> importantes de la </w:t>
      </w:r>
      <w:r w:rsidR="00BA68D6" w:rsidRPr="00FD6AF5">
        <w:rPr>
          <w:rFonts w:ascii="Times New Roman" w:hAnsi="Times New Roman" w:cs="Times New Roman"/>
          <w:sz w:val="24"/>
          <w:szCs w:val="24"/>
        </w:rPr>
        <w:t>educación en el proceso enseñanza-aprendizaje (Jiménez, 2004), por lo que tener en cuenta a los estudiantes y sus características individuales quedaría en un segundo plano.</w:t>
      </w:r>
    </w:p>
    <w:p w14:paraId="387F7E8E" w14:textId="3C90FE04" w:rsidR="00B87911" w:rsidRDefault="00BA68D6"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A</w:t>
      </w:r>
      <w:r w:rsidR="003666B4" w:rsidRPr="00FD6AF5">
        <w:rPr>
          <w:rFonts w:ascii="Times New Roman" w:hAnsi="Times New Roman" w:cs="Times New Roman"/>
          <w:sz w:val="24"/>
          <w:szCs w:val="24"/>
        </w:rPr>
        <w:t>mérica latina</w:t>
      </w:r>
      <w:r w:rsidRPr="00FD6AF5">
        <w:rPr>
          <w:rFonts w:ascii="Times New Roman" w:hAnsi="Times New Roman" w:cs="Times New Roman"/>
          <w:sz w:val="24"/>
          <w:szCs w:val="24"/>
        </w:rPr>
        <w:t xml:space="preserve"> no es ajena a esta problemática,</w:t>
      </w:r>
      <w:r w:rsidR="009B16A9" w:rsidRPr="00FD6AF5">
        <w:rPr>
          <w:rFonts w:ascii="Times New Roman" w:hAnsi="Times New Roman" w:cs="Times New Roman"/>
          <w:sz w:val="24"/>
          <w:szCs w:val="24"/>
        </w:rPr>
        <w:t xml:space="preserve"> los resultados que logran los sistemas educativos en la región </w:t>
      </w:r>
      <w:r w:rsidR="0027246A" w:rsidRPr="00FD6AF5">
        <w:rPr>
          <w:rFonts w:ascii="Times New Roman" w:hAnsi="Times New Roman" w:cs="Times New Roman"/>
          <w:sz w:val="24"/>
          <w:szCs w:val="24"/>
        </w:rPr>
        <w:t>en</w:t>
      </w:r>
      <w:r w:rsidR="009B16A9" w:rsidRPr="00FD6AF5">
        <w:rPr>
          <w:rFonts w:ascii="Times New Roman" w:hAnsi="Times New Roman" w:cs="Times New Roman"/>
          <w:sz w:val="24"/>
          <w:szCs w:val="24"/>
        </w:rPr>
        <w:t xml:space="preserve"> relación c</w:t>
      </w:r>
      <w:r w:rsidR="0027246A" w:rsidRPr="00FD6AF5">
        <w:rPr>
          <w:rFonts w:ascii="Times New Roman" w:hAnsi="Times New Roman" w:cs="Times New Roman"/>
          <w:sz w:val="24"/>
          <w:szCs w:val="24"/>
        </w:rPr>
        <w:t>on</w:t>
      </w:r>
      <w:r w:rsidR="009B16A9" w:rsidRPr="00FD6AF5">
        <w:rPr>
          <w:rFonts w:ascii="Times New Roman" w:hAnsi="Times New Roman" w:cs="Times New Roman"/>
          <w:sz w:val="24"/>
          <w:szCs w:val="24"/>
        </w:rPr>
        <w:t xml:space="preserve"> el aprendizaje</w:t>
      </w:r>
      <w:r w:rsidRPr="00FD6AF5">
        <w:rPr>
          <w:rFonts w:ascii="Times New Roman" w:hAnsi="Times New Roman" w:cs="Times New Roman"/>
          <w:sz w:val="24"/>
          <w:szCs w:val="24"/>
        </w:rPr>
        <w:t xml:space="preserve"> </w:t>
      </w:r>
      <w:r w:rsidR="009B16A9" w:rsidRPr="00FD6AF5">
        <w:rPr>
          <w:rFonts w:ascii="Times New Roman" w:hAnsi="Times New Roman" w:cs="Times New Roman"/>
          <w:sz w:val="24"/>
          <w:szCs w:val="24"/>
        </w:rPr>
        <w:t xml:space="preserve">son pobres, </w:t>
      </w:r>
      <w:r w:rsidR="0027246A" w:rsidRPr="00FD6AF5">
        <w:rPr>
          <w:rFonts w:ascii="Times New Roman" w:hAnsi="Times New Roman" w:cs="Times New Roman"/>
          <w:sz w:val="24"/>
          <w:szCs w:val="24"/>
        </w:rPr>
        <w:t>debido a esto,</w:t>
      </w:r>
      <w:r w:rsidR="009B16A9" w:rsidRPr="00FD6AF5">
        <w:rPr>
          <w:rFonts w:ascii="Times New Roman" w:hAnsi="Times New Roman" w:cs="Times New Roman"/>
          <w:sz w:val="24"/>
          <w:szCs w:val="24"/>
        </w:rPr>
        <w:t xml:space="preserve"> </w:t>
      </w:r>
      <w:r w:rsidRPr="00FD6AF5">
        <w:rPr>
          <w:rFonts w:ascii="Times New Roman" w:hAnsi="Times New Roman" w:cs="Times New Roman"/>
          <w:sz w:val="24"/>
          <w:szCs w:val="24"/>
        </w:rPr>
        <w:t>se hace</w:t>
      </w:r>
      <w:r w:rsidR="003666B4" w:rsidRPr="00FD6AF5">
        <w:rPr>
          <w:rFonts w:ascii="Times New Roman" w:hAnsi="Times New Roman" w:cs="Times New Roman"/>
          <w:sz w:val="24"/>
          <w:szCs w:val="24"/>
        </w:rPr>
        <w:t xml:space="preserve"> necesario revisar las bases epistemológicas desde donde se diseña la función de distribución de conocimiento en la sociedad del tercer milenio y en particular en relación a uno de los nudos centrales de la educación, como son las propuestas curriculares y pedagógicas (UNICEF, 2016). </w:t>
      </w:r>
    </w:p>
    <w:p w14:paraId="0493AF6E" w14:textId="57227866" w:rsidR="00B87911" w:rsidRDefault="00B47ED5"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En este sentido, l</w:t>
      </w:r>
      <w:r w:rsidR="009B16A9" w:rsidRPr="00FD6AF5">
        <w:rPr>
          <w:rFonts w:ascii="Times New Roman" w:hAnsi="Times New Roman" w:cs="Times New Roman"/>
          <w:sz w:val="24"/>
          <w:szCs w:val="24"/>
        </w:rPr>
        <w:t xml:space="preserve">a Organización para la Cooperación y el Desarrollo Económicos (OCDE), la Oficina Regional para América Latina y el Caribe de UNICEF (UNICEFLACRO) y la Oficina Internacional de Educación de la UNESCO (OIE-UNESCO) enfatizan que el logro de conocimiento relevante y sustentable implica conocer y entender en profundidad la diversidad de contextos, componentes y procesos implicados en todo aprendizaje y, a la vez, tener los conocimientos y las competencias institucionales y docentes requeridas para apoyar de manera personalizada el aprendizaje de cada estudiante(UNICEF.2016). </w:t>
      </w:r>
    </w:p>
    <w:p w14:paraId="60FCA18F" w14:textId="6A2F433B" w:rsidR="00B87911" w:rsidRPr="00FD6AF5" w:rsidRDefault="00D50A6A"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 xml:space="preserve">Colombia </w:t>
      </w:r>
      <w:r w:rsidR="00B47ED5" w:rsidRPr="00FD6AF5">
        <w:rPr>
          <w:rFonts w:ascii="Times New Roman" w:hAnsi="Times New Roman" w:cs="Times New Roman"/>
          <w:sz w:val="24"/>
          <w:szCs w:val="24"/>
        </w:rPr>
        <w:t>no se escapa de</w:t>
      </w:r>
      <w:r w:rsidRPr="00FD6AF5">
        <w:rPr>
          <w:rFonts w:ascii="Times New Roman" w:hAnsi="Times New Roman" w:cs="Times New Roman"/>
          <w:sz w:val="24"/>
          <w:szCs w:val="24"/>
        </w:rPr>
        <w:t xml:space="preserve"> </w:t>
      </w:r>
      <w:r w:rsidR="00B47ED5" w:rsidRPr="00FD6AF5">
        <w:rPr>
          <w:rFonts w:ascii="Times New Roman" w:hAnsi="Times New Roman" w:cs="Times New Roman"/>
          <w:sz w:val="24"/>
          <w:szCs w:val="24"/>
        </w:rPr>
        <w:t>esta</w:t>
      </w:r>
      <w:r w:rsidRPr="00FD6AF5">
        <w:rPr>
          <w:rFonts w:ascii="Times New Roman" w:hAnsi="Times New Roman" w:cs="Times New Roman"/>
          <w:sz w:val="24"/>
          <w:szCs w:val="24"/>
        </w:rPr>
        <w:t xml:space="preserve"> realidad</w:t>
      </w:r>
      <w:r w:rsidR="00B47ED5" w:rsidRPr="00FD6AF5">
        <w:rPr>
          <w:rFonts w:ascii="Times New Roman" w:hAnsi="Times New Roman" w:cs="Times New Roman"/>
          <w:sz w:val="24"/>
          <w:szCs w:val="24"/>
        </w:rPr>
        <w:t>,</w:t>
      </w:r>
      <w:r w:rsidR="00CA7B8E">
        <w:rPr>
          <w:rFonts w:ascii="Times New Roman" w:hAnsi="Times New Roman" w:cs="Times New Roman"/>
          <w:sz w:val="24"/>
          <w:szCs w:val="24"/>
        </w:rPr>
        <w:t xml:space="preserve"> tal parece</w:t>
      </w:r>
      <w:r w:rsidR="009B16A9" w:rsidRPr="00FD6AF5">
        <w:rPr>
          <w:rFonts w:ascii="Times New Roman" w:hAnsi="Times New Roman" w:cs="Times New Roman"/>
          <w:sz w:val="24"/>
          <w:szCs w:val="24"/>
        </w:rPr>
        <w:t xml:space="preserve"> </w:t>
      </w:r>
      <w:r w:rsidR="00B47ED5" w:rsidRPr="00FD6AF5">
        <w:rPr>
          <w:rFonts w:ascii="Times New Roman" w:hAnsi="Times New Roman" w:cs="Times New Roman"/>
          <w:sz w:val="24"/>
          <w:szCs w:val="24"/>
        </w:rPr>
        <w:t>sus</w:t>
      </w:r>
      <w:r w:rsidRPr="00FD6AF5">
        <w:rPr>
          <w:rFonts w:ascii="Times New Roman" w:hAnsi="Times New Roman" w:cs="Times New Roman"/>
          <w:sz w:val="24"/>
          <w:szCs w:val="24"/>
        </w:rPr>
        <w:t xml:space="preserve"> prácticas educativas </w:t>
      </w:r>
      <w:r w:rsidR="00060BF4" w:rsidRPr="00FD6AF5">
        <w:rPr>
          <w:rFonts w:ascii="Times New Roman" w:hAnsi="Times New Roman" w:cs="Times New Roman"/>
          <w:sz w:val="24"/>
          <w:szCs w:val="24"/>
        </w:rPr>
        <w:t xml:space="preserve">están centradas </w:t>
      </w:r>
      <w:r w:rsidRPr="00FD6AF5">
        <w:rPr>
          <w:rFonts w:ascii="Times New Roman" w:hAnsi="Times New Roman" w:cs="Times New Roman"/>
          <w:sz w:val="24"/>
          <w:szCs w:val="24"/>
        </w:rPr>
        <w:t xml:space="preserve">en el almacenamiento o retención forzada de la información </w:t>
      </w:r>
      <w:r w:rsidR="00060BF4" w:rsidRPr="00FD6AF5">
        <w:rPr>
          <w:rFonts w:ascii="Times New Roman" w:hAnsi="Times New Roman" w:cs="Times New Roman"/>
          <w:sz w:val="24"/>
          <w:szCs w:val="24"/>
        </w:rPr>
        <w:t xml:space="preserve">en vez de conocer o identificar como los educandos </w:t>
      </w:r>
      <w:r w:rsidRPr="00FD6AF5">
        <w:rPr>
          <w:rFonts w:ascii="Times New Roman" w:hAnsi="Times New Roman" w:cs="Times New Roman"/>
          <w:sz w:val="24"/>
          <w:szCs w:val="24"/>
        </w:rPr>
        <w:t>desarroll</w:t>
      </w:r>
      <w:r w:rsidR="00060BF4" w:rsidRPr="00FD6AF5">
        <w:rPr>
          <w:rFonts w:ascii="Times New Roman" w:hAnsi="Times New Roman" w:cs="Times New Roman"/>
          <w:sz w:val="24"/>
          <w:szCs w:val="24"/>
        </w:rPr>
        <w:t xml:space="preserve">an </w:t>
      </w:r>
      <w:r w:rsidRPr="00FD6AF5">
        <w:rPr>
          <w:rFonts w:ascii="Times New Roman" w:hAnsi="Times New Roman" w:cs="Times New Roman"/>
          <w:sz w:val="24"/>
          <w:szCs w:val="24"/>
        </w:rPr>
        <w:t xml:space="preserve">capacidades </w:t>
      </w:r>
      <w:r w:rsidR="00060BF4" w:rsidRPr="00FD6AF5">
        <w:rPr>
          <w:rFonts w:ascii="Times New Roman" w:hAnsi="Times New Roman" w:cs="Times New Roman"/>
          <w:sz w:val="24"/>
          <w:szCs w:val="24"/>
        </w:rPr>
        <w:t xml:space="preserve">para </w:t>
      </w:r>
      <w:r w:rsidR="009B16A9" w:rsidRPr="00FD6AF5">
        <w:rPr>
          <w:rFonts w:ascii="Times New Roman" w:hAnsi="Times New Roman" w:cs="Times New Roman"/>
          <w:sz w:val="24"/>
          <w:szCs w:val="24"/>
        </w:rPr>
        <w:t>proce</w:t>
      </w:r>
      <w:r w:rsidR="00060BF4" w:rsidRPr="00FD6AF5">
        <w:rPr>
          <w:rFonts w:ascii="Times New Roman" w:hAnsi="Times New Roman" w:cs="Times New Roman"/>
          <w:sz w:val="24"/>
          <w:szCs w:val="24"/>
        </w:rPr>
        <w:t>sarla</w:t>
      </w:r>
      <w:r w:rsidR="00492FD9" w:rsidRPr="00FD6AF5">
        <w:rPr>
          <w:rFonts w:ascii="Times New Roman" w:hAnsi="Times New Roman" w:cs="Times New Roman"/>
          <w:sz w:val="24"/>
          <w:szCs w:val="24"/>
        </w:rPr>
        <w:t>.</w:t>
      </w:r>
      <w:r w:rsidRPr="00FD6AF5">
        <w:rPr>
          <w:rFonts w:ascii="Times New Roman" w:hAnsi="Times New Roman" w:cs="Times New Roman"/>
          <w:sz w:val="24"/>
          <w:szCs w:val="24"/>
        </w:rPr>
        <w:t xml:space="preserve"> </w:t>
      </w:r>
      <w:r w:rsidR="00492FD9" w:rsidRPr="00FD6AF5">
        <w:rPr>
          <w:rFonts w:ascii="Times New Roman" w:hAnsi="Times New Roman" w:cs="Times New Roman"/>
          <w:sz w:val="24"/>
          <w:szCs w:val="24"/>
        </w:rPr>
        <w:t>L</w:t>
      </w:r>
      <w:r w:rsidRPr="00FD6AF5">
        <w:rPr>
          <w:rFonts w:ascii="Times New Roman" w:hAnsi="Times New Roman" w:cs="Times New Roman"/>
          <w:sz w:val="24"/>
          <w:szCs w:val="24"/>
        </w:rPr>
        <w:t>os maestros</w:t>
      </w:r>
      <w:r w:rsidR="00492FD9" w:rsidRPr="00FD6AF5">
        <w:rPr>
          <w:rFonts w:ascii="Times New Roman" w:hAnsi="Times New Roman" w:cs="Times New Roman"/>
          <w:sz w:val="24"/>
          <w:szCs w:val="24"/>
        </w:rPr>
        <w:t xml:space="preserve"> como </w:t>
      </w:r>
      <w:r w:rsidRPr="00FD6AF5">
        <w:rPr>
          <w:rFonts w:ascii="Times New Roman" w:hAnsi="Times New Roman" w:cs="Times New Roman"/>
          <w:sz w:val="24"/>
          <w:szCs w:val="24"/>
        </w:rPr>
        <w:t xml:space="preserve">responsables </w:t>
      </w:r>
      <w:r w:rsidR="00492FD9" w:rsidRPr="00FD6AF5">
        <w:rPr>
          <w:rFonts w:ascii="Times New Roman" w:hAnsi="Times New Roman" w:cs="Times New Roman"/>
          <w:sz w:val="24"/>
          <w:szCs w:val="24"/>
        </w:rPr>
        <w:t xml:space="preserve">por </w:t>
      </w:r>
      <w:r w:rsidRPr="00FD6AF5">
        <w:rPr>
          <w:rFonts w:ascii="Times New Roman" w:hAnsi="Times New Roman" w:cs="Times New Roman"/>
          <w:sz w:val="24"/>
          <w:szCs w:val="24"/>
        </w:rPr>
        <w:t xml:space="preserve">el aprendizaje, </w:t>
      </w:r>
      <w:r w:rsidR="00492FD9" w:rsidRPr="00FD6AF5">
        <w:rPr>
          <w:rFonts w:ascii="Times New Roman" w:hAnsi="Times New Roman" w:cs="Times New Roman"/>
          <w:sz w:val="24"/>
          <w:szCs w:val="24"/>
        </w:rPr>
        <w:t>pocas veces</w:t>
      </w:r>
      <w:r w:rsidRPr="00FD6AF5">
        <w:rPr>
          <w:rFonts w:ascii="Times New Roman" w:hAnsi="Times New Roman" w:cs="Times New Roman"/>
          <w:sz w:val="24"/>
          <w:szCs w:val="24"/>
        </w:rPr>
        <w:t xml:space="preserve"> prestan atención a las interacciones y factores que influyen en la </w:t>
      </w:r>
      <w:r w:rsidR="00060BF4" w:rsidRPr="00FD6AF5">
        <w:rPr>
          <w:rFonts w:ascii="Times New Roman" w:hAnsi="Times New Roman" w:cs="Times New Roman"/>
          <w:sz w:val="24"/>
          <w:szCs w:val="24"/>
        </w:rPr>
        <w:t>destreza</w:t>
      </w:r>
      <w:r w:rsidR="009B16A9" w:rsidRPr="00FD6AF5">
        <w:rPr>
          <w:rFonts w:ascii="Times New Roman" w:hAnsi="Times New Roman" w:cs="Times New Roman"/>
          <w:sz w:val="24"/>
          <w:szCs w:val="24"/>
        </w:rPr>
        <w:t xml:space="preserve"> </w:t>
      </w:r>
      <w:r w:rsidRPr="00FD6AF5">
        <w:rPr>
          <w:rFonts w:ascii="Times New Roman" w:hAnsi="Times New Roman" w:cs="Times New Roman"/>
          <w:sz w:val="24"/>
          <w:szCs w:val="24"/>
        </w:rPr>
        <w:t>p</w:t>
      </w:r>
      <w:r w:rsidR="009B16A9" w:rsidRPr="00FD6AF5">
        <w:rPr>
          <w:rFonts w:ascii="Times New Roman" w:hAnsi="Times New Roman" w:cs="Times New Roman"/>
          <w:sz w:val="24"/>
          <w:szCs w:val="24"/>
        </w:rPr>
        <w:t>ara</w:t>
      </w:r>
      <w:r w:rsidRPr="00FD6AF5">
        <w:rPr>
          <w:rFonts w:ascii="Times New Roman" w:hAnsi="Times New Roman" w:cs="Times New Roman"/>
          <w:sz w:val="24"/>
          <w:szCs w:val="24"/>
        </w:rPr>
        <w:t xml:space="preserve"> motivarse y aprender</w:t>
      </w:r>
      <w:r w:rsidR="0058758A" w:rsidRPr="00FD6AF5">
        <w:rPr>
          <w:rFonts w:ascii="Times New Roman" w:hAnsi="Times New Roman" w:cs="Times New Roman"/>
          <w:sz w:val="24"/>
          <w:szCs w:val="24"/>
        </w:rPr>
        <w:t>.</w:t>
      </w:r>
    </w:p>
    <w:p w14:paraId="045B1B12" w14:textId="0AC8E0DB" w:rsidR="00685A1C" w:rsidRDefault="0064464F" w:rsidP="00CE0625">
      <w:pPr>
        <w:spacing w:line="480" w:lineRule="auto"/>
        <w:ind w:firstLine="567"/>
        <w:rPr>
          <w:rFonts w:ascii="Times New Roman" w:hAnsi="Times New Roman" w:cs="Times New Roman"/>
          <w:sz w:val="24"/>
          <w:szCs w:val="24"/>
          <w:shd w:val="clear" w:color="auto" w:fill="FFFFFF"/>
        </w:rPr>
      </w:pPr>
      <w:r w:rsidRPr="00FD6AF5">
        <w:rPr>
          <w:rFonts w:ascii="Times New Roman" w:hAnsi="Times New Roman" w:cs="Times New Roman"/>
          <w:sz w:val="24"/>
          <w:szCs w:val="24"/>
        </w:rPr>
        <w:t xml:space="preserve">En la institución educativa Pedro Castro Monsalvo </w:t>
      </w:r>
      <w:r w:rsidR="006A1965" w:rsidRPr="00FD6AF5">
        <w:rPr>
          <w:rFonts w:ascii="Times New Roman" w:hAnsi="Times New Roman" w:cs="Times New Roman"/>
          <w:sz w:val="24"/>
          <w:szCs w:val="24"/>
        </w:rPr>
        <w:t xml:space="preserve">“Instpecam” jornada matutina </w:t>
      </w:r>
      <w:r w:rsidR="00C815E9" w:rsidRPr="00FD6AF5">
        <w:rPr>
          <w:rFonts w:ascii="Times New Roman" w:hAnsi="Times New Roman" w:cs="Times New Roman"/>
          <w:sz w:val="24"/>
          <w:szCs w:val="24"/>
        </w:rPr>
        <w:t xml:space="preserve">de la ciudad de Valledupar, </w:t>
      </w:r>
      <w:r w:rsidRPr="00FD6AF5">
        <w:rPr>
          <w:rFonts w:ascii="Times New Roman" w:hAnsi="Times New Roman" w:cs="Times New Roman"/>
          <w:sz w:val="24"/>
          <w:szCs w:val="24"/>
        </w:rPr>
        <w:t>es evidente la metodología predominante de la mayoría de los docentes, su</w:t>
      </w:r>
      <w:r w:rsidR="00525C0D" w:rsidRPr="00FD6AF5">
        <w:rPr>
          <w:rFonts w:ascii="Times New Roman" w:hAnsi="Times New Roman" w:cs="Times New Roman"/>
          <w:sz w:val="24"/>
          <w:szCs w:val="24"/>
        </w:rPr>
        <w:t>s preferencias</w:t>
      </w:r>
      <w:r w:rsidRPr="00FD6AF5">
        <w:rPr>
          <w:rFonts w:ascii="Times New Roman" w:hAnsi="Times New Roman" w:cs="Times New Roman"/>
          <w:sz w:val="24"/>
          <w:szCs w:val="24"/>
        </w:rPr>
        <w:t xml:space="preserve"> apunta</w:t>
      </w:r>
      <w:r w:rsidR="00525C0D" w:rsidRPr="00FD6AF5">
        <w:rPr>
          <w:rFonts w:ascii="Times New Roman" w:hAnsi="Times New Roman" w:cs="Times New Roman"/>
          <w:sz w:val="24"/>
          <w:szCs w:val="24"/>
        </w:rPr>
        <w:t>n</w:t>
      </w:r>
      <w:r w:rsidRPr="00FD6AF5">
        <w:rPr>
          <w:rFonts w:ascii="Times New Roman" w:hAnsi="Times New Roman" w:cs="Times New Roman"/>
          <w:sz w:val="24"/>
          <w:szCs w:val="24"/>
        </w:rPr>
        <w:t xml:space="preserve"> solo al estilo visual tanto en las actividades teóricas como en las practicas,</w:t>
      </w:r>
      <w:r w:rsidR="001D7B6D" w:rsidRPr="00FD6AF5">
        <w:rPr>
          <w:rFonts w:ascii="Times New Roman" w:hAnsi="Times New Roman" w:cs="Times New Roman"/>
          <w:sz w:val="24"/>
          <w:szCs w:val="24"/>
        </w:rPr>
        <w:t xml:space="preserve"> es decir, un modo tradicional </w:t>
      </w:r>
      <w:r w:rsidR="00685A1C" w:rsidRPr="00FD6AF5">
        <w:rPr>
          <w:rFonts w:ascii="Times New Roman" w:hAnsi="Times New Roman" w:cs="Times New Roman"/>
          <w:sz w:val="24"/>
          <w:szCs w:val="24"/>
        </w:rPr>
        <w:t>donde</w:t>
      </w:r>
      <w:r w:rsidRPr="00FD6AF5">
        <w:rPr>
          <w:rFonts w:ascii="Times New Roman" w:hAnsi="Times New Roman" w:cs="Times New Roman"/>
          <w:sz w:val="24"/>
          <w:szCs w:val="24"/>
        </w:rPr>
        <w:t xml:space="preserve"> se acostumbra a utilizar únicamente este sistema de representación para que se dé el aprendizaje</w:t>
      </w:r>
      <w:r w:rsidR="004E4D1B" w:rsidRPr="00FD6AF5">
        <w:rPr>
          <w:rFonts w:ascii="Times New Roman" w:hAnsi="Times New Roman" w:cs="Times New Roman"/>
          <w:sz w:val="24"/>
          <w:szCs w:val="24"/>
        </w:rPr>
        <w:t>,</w:t>
      </w:r>
      <w:r w:rsidR="00685A1C" w:rsidRPr="00FD6AF5">
        <w:rPr>
          <w:rFonts w:ascii="Times New Roman" w:hAnsi="Times New Roman" w:cs="Times New Roman"/>
          <w:sz w:val="24"/>
          <w:szCs w:val="24"/>
        </w:rPr>
        <w:t xml:space="preserve"> </w:t>
      </w:r>
      <w:r w:rsidR="00685A1C" w:rsidRPr="00FD6AF5">
        <w:rPr>
          <w:rFonts w:ascii="Times New Roman" w:hAnsi="Times New Roman" w:cs="Times New Roman"/>
          <w:sz w:val="24"/>
          <w:szCs w:val="24"/>
          <w:shd w:val="clear" w:color="auto" w:fill="FFFFFF"/>
        </w:rPr>
        <w:t>siendo el educando un receptor pasivo de éstos, mostrando apatía, desmotivación y sin ningún tipo de interés dentro del proceso de enseñanza-aprendizaje.</w:t>
      </w:r>
    </w:p>
    <w:p w14:paraId="22767D92" w14:textId="10E433D3" w:rsidR="00A6166B" w:rsidRDefault="00492FD9"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De este modo</w:t>
      </w:r>
      <w:r w:rsidR="00212A64" w:rsidRPr="00FD6AF5">
        <w:rPr>
          <w:rFonts w:ascii="Times New Roman" w:hAnsi="Times New Roman" w:cs="Times New Roman"/>
          <w:sz w:val="24"/>
          <w:szCs w:val="24"/>
        </w:rPr>
        <w:t>, m</w:t>
      </w:r>
      <w:r w:rsidR="009B16A9" w:rsidRPr="00FD6AF5">
        <w:rPr>
          <w:rFonts w:ascii="Times New Roman" w:hAnsi="Times New Roman" w:cs="Times New Roman"/>
          <w:sz w:val="24"/>
          <w:szCs w:val="24"/>
        </w:rPr>
        <w:t xml:space="preserve">uchas características de los alumnos no </w:t>
      </w:r>
      <w:r w:rsidRPr="00FD6AF5">
        <w:rPr>
          <w:rFonts w:ascii="Times New Roman" w:hAnsi="Times New Roman" w:cs="Times New Roman"/>
          <w:sz w:val="24"/>
          <w:szCs w:val="24"/>
        </w:rPr>
        <w:t>se</w:t>
      </w:r>
      <w:r w:rsidR="009B16A9" w:rsidRPr="00FD6AF5">
        <w:rPr>
          <w:rFonts w:ascii="Times New Roman" w:hAnsi="Times New Roman" w:cs="Times New Roman"/>
          <w:sz w:val="24"/>
          <w:szCs w:val="24"/>
        </w:rPr>
        <w:t xml:space="preserve"> </w:t>
      </w:r>
      <w:r w:rsidRPr="00FD6AF5">
        <w:rPr>
          <w:rFonts w:ascii="Times New Roman" w:hAnsi="Times New Roman" w:cs="Times New Roman"/>
          <w:sz w:val="24"/>
          <w:szCs w:val="24"/>
        </w:rPr>
        <w:t>tienen</w:t>
      </w:r>
      <w:r w:rsidR="009B16A9" w:rsidRPr="00FD6AF5">
        <w:rPr>
          <w:rFonts w:ascii="Times New Roman" w:hAnsi="Times New Roman" w:cs="Times New Roman"/>
          <w:sz w:val="24"/>
          <w:szCs w:val="24"/>
        </w:rPr>
        <w:t xml:space="preserve"> en cuenta para iniciar la labor educativa</w:t>
      </w:r>
      <w:r w:rsidR="00596F69" w:rsidRPr="00FD6AF5">
        <w:rPr>
          <w:rFonts w:ascii="Times New Roman" w:hAnsi="Times New Roman" w:cs="Times New Roman"/>
          <w:sz w:val="24"/>
          <w:szCs w:val="24"/>
        </w:rPr>
        <w:t>,</w:t>
      </w:r>
      <w:r w:rsidR="009B16A9" w:rsidRPr="00FD6AF5">
        <w:rPr>
          <w:rFonts w:ascii="Times New Roman" w:hAnsi="Times New Roman" w:cs="Times New Roman"/>
          <w:sz w:val="24"/>
          <w:szCs w:val="24"/>
        </w:rPr>
        <w:t xml:space="preserve"> </w:t>
      </w:r>
      <w:r w:rsidRPr="00FD6AF5">
        <w:rPr>
          <w:rFonts w:ascii="Times New Roman" w:hAnsi="Times New Roman" w:cs="Times New Roman"/>
          <w:sz w:val="24"/>
          <w:szCs w:val="24"/>
        </w:rPr>
        <w:t xml:space="preserve">dentro de ellas se encuentra </w:t>
      </w:r>
      <w:r w:rsidR="009B16A9" w:rsidRPr="00FD6AF5">
        <w:rPr>
          <w:rFonts w:ascii="Times New Roman" w:hAnsi="Times New Roman" w:cs="Times New Roman"/>
          <w:sz w:val="24"/>
          <w:szCs w:val="24"/>
        </w:rPr>
        <w:t>la forma</w:t>
      </w:r>
      <w:r w:rsidRPr="00FD6AF5">
        <w:rPr>
          <w:rFonts w:ascii="Times New Roman" w:hAnsi="Times New Roman" w:cs="Times New Roman"/>
          <w:sz w:val="24"/>
          <w:szCs w:val="24"/>
        </w:rPr>
        <w:t xml:space="preserve"> en</w:t>
      </w:r>
      <w:r w:rsidR="009B16A9" w:rsidRPr="00FD6AF5">
        <w:rPr>
          <w:rFonts w:ascii="Times New Roman" w:hAnsi="Times New Roman" w:cs="Times New Roman"/>
          <w:sz w:val="24"/>
          <w:szCs w:val="24"/>
        </w:rPr>
        <w:t xml:space="preserve"> que cada </w:t>
      </w:r>
      <w:r w:rsidR="008775E5" w:rsidRPr="00FD6AF5">
        <w:rPr>
          <w:rFonts w:ascii="Times New Roman" w:hAnsi="Times New Roman" w:cs="Times New Roman"/>
          <w:sz w:val="24"/>
          <w:szCs w:val="24"/>
        </w:rPr>
        <w:t>uno</w:t>
      </w:r>
      <w:r w:rsidR="009B16A9" w:rsidRPr="00FD6AF5">
        <w:rPr>
          <w:rFonts w:ascii="Times New Roman" w:hAnsi="Times New Roman" w:cs="Times New Roman"/>
          <w:sz w:val="24"/>
          <w:szCs w:val="24"/>
        </w:rPr>
        <w:t xml:space="preserve"> </w:t>
      </w:r>
      <w:r w:rsidR="00596F69" w:rsidRPr="00FD6AF5">
        <w:rPr>
          <w:rFonts w:ascii="Times New Roman" w:hAnsi="Times New Roman" w:cs="Times New Roman"/>
          <w:sz w:val="24"/>
          <w:szCs w:val="24"/>
        </w:rPr>
        <w:t>aprende</w:t>
      </w:r>
      <w:r w:rsidR="009B16A9" w:rsidRPr="00FD6AF5">
        <w:rPr>
          <w:rFonts w:ascii="Times New Roman" w:hAnsi="Times New Roman" w:cs="Times New Roman"/>
          <w:sz w:val="24"/>
          <w:szCs w:val="24"/>
        </w:rPr>
        <w:t>, el modo de actuar o como se acomodan para captar la información</w:t>
      </w:r>
      <w:r w:rsidR="008775E5" w:rsidRPr="00FD6AF5">
        <w:rPr>
          <w:rFonts w:ascii="Times New Roman" w:hAnsi="Times New Roman" w:cs="Times New Roman"/>
          <w:sz w:val="24"/>
          <w:szCs w:val="24"/>
        </w:rPr>
        <w:t>,</w:t>
      </w:r>
      <w:r w:rsidR="009B16A9" w:rsidRPr="00FD6AF5">
        <w:rPr>
          <w:rFonts w:ascii="Times New Roman" w:hAnsi="Times New Roman" w:cs="Times New Roman"/>
          <w:sz w:val="24"/>
          <w:szCs w:val="24"/>
        </w:rPr>
        <w:t xml:space="preserve"> por ejemplo escuchar, ver o </w:t>
      </w:r>
      <w:r w:rsidR="00B47ED5" w:rsidRPr="00FD6AF5">
        <w:rPr>
          <w:rFonts w:ascii="Times New Roman" w:hAnsi="Times New Roman" w:cs="Times New Roman"/>
          <w:sz w:val="24"/>
          <w:szCs w:val="24"/>
        </w:rPr>
        <w:t>escribir cuando</w:t>
      </w:r>
      <w:r w:rsidR="009B16A9" w:rsidRPr="00FD6AF5">
        <w:rPr>
          <w:rFonts w:ascii="Times New Roman" w:hAnsi="Times New Roman" w:cs="Times New Roman"/>
          <w:sz w:val="24"/>
          <w:szCs w:val="24"/>
        </w:rPr>
        <w:t xml:space="preserve"> aborda</w:t>
      </w:r>
      <w:r w:rsidR="00596F69" w:rsidRPr="00FD6AF5">
        <w:rPr>
          <w:rFonts w:ascii="Times New Roman" w:hAnsi="Times New Roman" w:cs="Times New Roman"/>
          <w:sz w:val="24"/>
          <w:szCs w:val="24"/>
        </w:rPr>
        <w:t>n</w:t>
      </w:r>
      <w:r w:rsidR="009B16A9" w:rsidRPr="00FD6AF5">
        <w:rPr>
          <w:rFonts w:ascii="Times New Roman" w:hAnsi="Times New Roman" w:cs="Times New Roman"/>
          <w:sz w:val="24"/>
          <w:szCs w:val="24"/>
        </w:rPr>
        <w:t xml:space="preserve"> las distintas actividades</w:t>
      </w:r>
      <w:r w:rsidR="0027246A" w:rsidRPr="00FD6AF5">
        <w:rPr>
          <w:rFonts w:ascii="Times New Roman" w:hAnsi="Times New Roman" w:cs="Times New Roman"/>
          <w:sz w:val="24"/>
          <w:szCs w:val="24"/>
        </w:rPr>
        <w:t xml:space="preserve"> para</w:t>
      </w:r>
      <w:r w:rsidR="009B16A9" w:rsidRPr="00FD6AF5">
        <w:rPr>
          <w:rFonts w:ascii="Times New Roman" w:hAnsi="Times New Roman" w:cs="Times New Roman"/>
          <w:sz w:val="24"/>
          <w:szCs w:val="24"/>
        </w:rPr>
        <w:t xml:space="preserve"> lleva</w:t>
      </w:r>
      <w:r w:rsidR="0027246A" w:rsidRPr="00FD6AF5">
        <w:rPr>
          <w:rFonts w:ascii="Times New Roman" w:hAnsi="Times New Roman" w:cs="Times New Roman"/>
          <w:sz w:val="24"/>
          <w:szCs w:val="24"/>
        </w:rPr>
        <w:t>r</w:t>
      </w:r>
      <w:r w:rsidR="009B16A9" w:rsidRPr="00FD6AF5">
        <w:rPr>
          <w:rFonts w:ascii="Times New Roman" w:hAnsi="Times New Roman" w:cs="Times New Roman"/>
          <w:sz w:val="24"/>
          <w:szCs w:val="24"/>
        </w:rPr>
        <w:t xml:space="preserve"> a cabo</w:t>
      </w:r>
      <w:r w:rsidR="0027246A" w:rsidRPr="00FD6AF5">
        <w:rPr>
          <w:rFonts w:ascii="Times New Roman" w:hAnsi="Times New Roman" w:cs="Times New Roman"/>
          <w:sz w:val="24"/>
          <w:szCs w:val="24"/>
        </w:rPr>
        <w:t xml:space="preserve"> </w:t>
      </w:r>
      <w:r w:rsidR="00596F69" w:rsidRPr="00FD6AF5">
        <w:rPr>
          <w:rFonts w:ascii="Times New Roman" w:hAnsi="Times New Roman" w:cs="Times New Roman"/>
          <w:sz w:val="24"/>
          <w:szCs w:val="24"/>
        </w:rPr>
        <w:t>conocimientos, en general, todas l</w:t>
      </w:r>
      <w:r w:rsidR="009B16A9" w:rsidRPr="00FD6AF5">
        <w:rPr>
          <w:rFonts w:ascii="Times New Roman" w:hAnsi="Times New Roman" w:cs="Times New Roman"/>
          <w:sz w:val="24"/>
          <w:szCs w:val="24"/>
        </w:rPr>
        <w:t>as personas utilizan su propio método o estrategia</w:t>
      </w:r>
      <w:r w:rsidR="008775E5" w:rsidRPr="00FD6AF5">
        <w:rPr>
          <w:rFonts w:ascii="Times New Roman" w:hAnsi="Times New Roman" w:cs="Times New Roman"/>
          <w:sz w:val="24"/>
          <w:szCs w:val="24"/>
        </w:rPr>
        <w:t xml:space="preserve"> y</w:t>
      </w:r>
      <w:r w:rsidR="009B16A9" w:rsidRPr="00FD6AF5">
        <w:rPr>
          <w:rFonts w:ascii="Times New Roman" w:hAnsi="Times New Roman" w:cs="Times New Roman"/>
          <w:sz w:val="24"/>
          <w:szCs w:val="24"/>
        </w:rPr>
        <w:t xml:space="preserve"> tiende</w:t>
      </w:r>
      <w:r w:rsidR="008775E5" w:rsidRPr="00FD6AF5">
        <w:rPr>
          <w:rFonts w:ascii="Times New Roman" w:hAnsi="Times New Roman" w:cs="Times New Roman"/>
          <w:sz w:val="24"/>
          <w:szCs w:val="24"/>
        </w:rPr>
        <w:t xml:space="preserve">n </w:t>
      </w:r>
      <w:r w:rsidR="009B16A9" w:rsidRPr="00FD6AF5">
        <w:rPr>
          <w:rFonts w:ascii="Times New Roman" w:hAnsi="Times New Roman" w:cs="Times New Roman"/>
          <w:sz w:val="24"/>
          <w:szCs w:val="24"/>
        </w:rPr>
        <w:t xml:space="preserve">a desarrollar ciertas preferencias o tendencias, </w:t>
      </w:r>
      <w:r w:rsidR="00B47ED5" w:rsidRPr="00FD6AF5">
        <w:rPr>
          <w:rFonts w:ascii="Times New Roman" w:hAnsi="Times New Roman" w:cs="Times New Roman"/>
          <w:sz w:val="24"/>
          <w:szCs w:val="24"/>
        </w:rPr>
        <w:t>estas diferencias</w:t>
      </w:r>
      <w:r w:rsidR="009B16A9" w:rsidRPr="00FD6AF5">
        <w:rPr>
          <w:rFonts w:ascii="Times New Roman" w:hAnsi="Times New Roman" w:cs="Times New Roman"/>
          <w:sz w:val="24"/>
          <w:szCs w:val="24"/>
        </w:rPr>
        <w:t xml:space="preserve"> puede</w:t>
      </w:r>
      <w:r w:rsidR="00B47ED5" w:rsidRPr="00FD6AF5">
        <w:rPr>
          <w:rFonts w:ascii="Times New Roman" w:hAnsi="Times New Roman" w:cs="Times New Roman"/>
          <w:sz w:val="24"/>
          <w:szCs w:val="24"/>
        </w:rPr>
        <w:t>n</w:t>
      </w:r>
      <w:r w:rsidR="009B16A9" w:rsidRPr="00FD6AF5">
        <w:rPr>
          <w:rFonts w:ascii="Times New Roman" w:hAnsi="Times New Roman" w:cs="Times New Roman"/>
          <w:sz w:val="24"/>
          <w:szCs w:val="24"/>
        </w:rPr>
        <w:t xml:space="preserve"> </w:t>
      </w:r>
      <w:r w:rsidR="007E7626" w:rsidRPr="00FD6AF5">
        <w:rPr>
          <w:rFonts w:ascii="Times New Roman" w:hAnsi="Times New Roman" w:cs="Times New Roman"/>
          <w:sz w:val="24"/>
          <w:szCs w:val="24"/>
        </w:rPr>
        <w:t>ser</w:t>
      </w:r>
      <w:r w:rsidR="009B16A9" w:rsidRPr="00FD6AF5">
        <w:rPr>
          <w:rFonts w:ascii="Times New Roman" w:hAnsi="Times New Roman" w:cs="Times New Roman"/>
          <w:sz w:val="24"/>
          <w:szCs w:val="24"/>
        </w:rPr>
        <w:t xml:space="preserve"> causad</w:t>
      </w:r>
      <w:r w:rsidR="00B47ED5" w:rsidRPr="00FD6AF5">
        <w:rPr>
          <w:rFonts w:ascii="Times New Roman" w:hAnsi="Times New Roman" w:cs="Times New Roman"/>
          <w:sz w:val="24"/>
          <w:szCs w:val="24"/>
        </w:rPr>
        <w:t>as</w:t>
      </w:r>
      <w:r w:rsidR="00596F69" w:rsidRPr="00FD6AF5">
        <w:rPr>
          <w:rFonts w:ascii="Times New Roman" w:hAnsi="Times New Roman" w:cs="Times New Roman"/>
          <w:sz w:val="24"/>
          <w:szCs w:val="24"/>
        </w:rPr>
        <w:t xml:space="preserve"> posiblemente</w:t>
      </w:r>
      <w:r w:rsidR="007E7626" w:rsidRPr="00FD6AF5">
        <w:rPr>
          <w:rFonts w:ascii="Times New Roman" w:hAnsi="Times New Roman" w:cs="Times New Roman"/>
          <w:sz w:val="24"/>
          <w:szCs w:val="24"/>
        </w:rPr>
        <w:t xml:space="preserve"> por</w:t>
      </w:r>
      <w:r w:rsidR="00B47ED5" w:rsidRPr="00FD6AF5">
        <w:rPr>
          <w:rFonts w:ascii="Times New Roman" w:hAnsi="Times New Roman" w:cs="Times New Roman"/>
          <w:sz w:val="24"/>
          <w:szCs w:val="24"/>
        </w:rPr>
        <w:t xml:space="preserve"> factores</w:t>
      </w:r>
      <w:r w:rsidR="007E7626" w:rsidRPr="00FD6AF5">
        <w:rPr>
          <w:rFonts w:ascii="Times New Roman" w:hAnsi="Times New Roman" w:cs="Times New Roman"/>
          <w:sz w:val="24"/>
          <w:szCs w:val="24"/>
        </w:rPr>
        <w:t xml:space="preserve"> cognitivos (</w:t>
      </w:r>
      <w:r w:rsidR="009B16A9" w:rsidRPr="00FD6AF5">
        <w:rPr>
          <w:rFonts w:ascii="Times New Roman" w:hAnsi="Times New Roman" w:cs="Times New Roman"/>
          <w:sz w:val="24"/>
          <w:szCs w:val="24"/>
        </w:rPr>
        <w:t>memoria</w:t>
      </w:r>
      <w:r w:rsidR="007E7626" w:rsidRPr="00FD6AF5">
        <w:rPr>
          <w:rFonts w:ascii="Times New Roman" w:hAnsi="Times New Roman" w:cs="Times New Roman"/>
          <w:sz w:val="24"/>
          <w:szCs w:val="24"/>
        </w:rPr>
        <w:t xml:space="preserve"> </w:t>
      </w:r>
      <w:r w:rsidR="009B16A9" w:rsidRPr="00FD6AF5">
        <w:rPr>
          <w:rFonts w:ascii="Times New Roman" w:hAnsi="Times New Roman" w:cs="Times New Roman"/>
          <w:sz w:val="24"/>
          <w:szCs w:val="24"/>
        </w:rPr>
        <w:t>atención, inteligencia, percepción</w:t>
      </w:r>
      <w:r w:rsidR="007E7626" w:rsidRPr="00FD6AF5">
        <w:rPr>
          <w:rFonts w:ascii="Times New Roman" w:hAnsi="Times New Roman" w:cs="Times New Roman"/>
          <w:sz w:val="24"/>
          <w:szCs w:val="24"/>
        </w:rPr>
        <w:t>),</w:t>
      </w:r>
      <w:r w:rsidR="009B16A9" w:rsidRPr="00FD6AF5">
        <w:rPr>
          <w:rFonts w:ascii="Times New Roman" w:hAnsi="Times New Roman" w:cs="Times New Roman"/>
          <w:sz w:val="24"/>
          <w:szCs w:val="24"/>
        </w:rPr>
        <w:t xml:space="preserve"> factores fisiológicos (alteración orgánica, perdida de alguno de los sentidos) o factores afectivo-sociales (relaciones interpersonales, habilidades sociales).</w:t>
      </w:r>
    </w:p>
    <w:p w14:paraId="5D4032BD" w14:textId="4393E716" w:rsidR="00B87911" w:rsidRDefault="00492FD9"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 xml:space="preserve">El desconocimiento por parte de los docente sobre </w:t>
      </w:r>
      <w:r w:rsidR="009B16A9" w:rsidRPr="00FD6AF5">
        <w:rPr>
          <w:rFonts w:ascii="Times New Roman" w:hAnsi="Times New Roman" w:cs="Times New Roman"/>
          <w:sz w:val="24"/>
          <w:szCs w:val="24"/>
        </w:rPr>
        <w:t>esta problemática</w:t>
      </w:r>
      <w:r w:rsidR="00057071" w:rsidRPr="00FD6AF5">
        <w:rPr>
          <w:rFonts w:ascii="Times New Roman" w:hAnsi="Times New Roman" w:cs="Times New Roman"/>
          <w:sz w:val="24"/>
          <w:szCs w:val="24"/>
        </w:rPr>
        <w:t xml:space="preserve"> puede traer consecuencias negativas </w:t>
      </w:r>
      <w:r w:rsidR="009B16A9" w:rsidRPr="00FD6AF5">
        <w:rPr>
          <w:rFonts w:ascii="Times New Roman" w:hAnsi="Times New Roman" w:cs="Times New Roman"/>
          <w:sz w:val="24"/>
          <w:szCs w:val="24"/>
        </w:rPr>
        <w:t>en los estudiantes</w:t>
      </w:r>
      <w:r w:rsidR="00057071" w:rsidRPr="00FD6AF5">
        <w:rPr>
          <w:rFonts w:ascii="Times New Roman" w:hAnsi="Times New Roman" w:cs="Times New Roman"/>
          <w:sz w:val="24"/>
          <w:szCs w:val="24"/>
        </w:rPr>
        <w:t>,</w:t>
      </w:r>
      <w:r w:rsidR="009B16A9" w:rsidRPr="00FD6AF5">
        <w:rPr>
          <w:rFonts w:ascii="Times New Roman" w:hAnsi="Times New Roman" w:cs="Times New Roman"/>
          <w:sz w:val="24"/>
          <w:szCs w:val="24"/>
        </w:rPr>
        <w:t xml:space="preserve"> </w:t>
      </w:r>
      <w:r w:rsidR="00057071" w:rsidRPr="00FD6AF5">
        <w:rPr>
          <w:rFonts w:ascii="Times New Roman" w:hAnsi="Times New Roman" w:cs="Times New Roman"/>
          <w:sz w:val="24"/>
          <w:szCs w:val="24"/>
        </w:rPr>
        <w:t>dentro de ellas se pueden mencionar la</w:t>
      </w:r>
      <w:r w:rsidR="009B16A9" w:rsidRPr="00FD6AF5">
        <w:rPr>
          <w:rFonts w:ascii="Times New Roman" w:hAnsi="Times New Roman" w:cs="Times New Roman"/>
          <w:sz w:val="24"/>
          <w:szCs w:val="24"/>
        </w:rPr>
        <w:t xml:space="preserve"> </w:t>
      </w:r>
      <w:bookmarkStart w:id="4" w:name="_Hlk1754324"/>
      <w:r w:rsidR="009B16A9" w:rsidRPr="00FD6AF5">
        <w:rPr>
          <w:rFonts w:ascii="Times New Roman" w:hAnsi="Times New Roman" w:cs="Times New Roman"/>
          <w:sz w:val="24"/>
          <w:szCs w:val="24"/>
        </w:rPr>
        <w:t>desmotivación, insatisfacción, bajo rendimiento escolar, deserción escolar entre otros</w:t>
      </w:r>
      <w:bookmarkEnd w:id="4"/>
      <w:r w:rsidR="00053300" w:rsidRPr="00FD6AF5">
        <w:rPr>
          <w:rFonts w:ascii="Times New Roman" w:hAnsi="Times New Roman" w:cs="Times New Roman"/>
          <w:sz w:val="24"/>
          <w:szCs w:val="24"/>
        </w:rPr>
        <w:t xml:space="preserve">, </w:t>
      </w:r>
      <w:r w:rsidR="00B124A4" w:rsidRPr="00FD6AF5">
        <w:rPr>
          <w:rFonts w:ascii="Times New Roman" w:hAnsi="Times New Roman" w:cs="Times New Roman"/>
          <w:sz w:val="24"/>
          <w:szCs w:val="24"/>
        </w:rPr>
        <w:t xml:space="preserve">no obstante, </w:t>
      </w:r>
      <w:r w:rsidR="00E21F89" w:rsidRPr="00FD6AF5">
        <w:rPr>
          <w:rFonts w:ascii="Times New Roman" w:hAnsi="Times New Roman" w:cs="Times New Roman"/>
          <w:sz w:val="24"/>
          <w:szCs w:val="24"/>
        </w:rPr>
        <w:t>de continuar dich</w:t>
      </w:r>
      <w:r w:rsidR="00C86376" w:rsidRPr="00FD6AF5">
        <w:rPr>
          <w:rFonts w:ascii="Times New Roman" w:hAnsi="Times New Roman" w:cs="Times New Roman"/>
          <w:sz w:val="24"/>
          <w:szCs w:val="24"/>
        </w:rPr>
        <w:t>os efectos</w:t>
      </w:r>
      <w:r w:rsidR="00B124A4" w:rsidRPr="00FD6AF5">
        <w:rPr>
          <w:rFonts w:ascii="Times New Roman" w:hAnsi="Times New Roman" w:cs="Times New Roman"/>
          <w:sz w:val="24"/>
          <w:szCs w:val="24"/>
        </w:rPr>
        <w:t xml:space="preserve"> </w:t>
      </w:r>
      <w:r w:rsidR="00E21F89" w:rsidRPr="00FD6AF5">
        <w:rPr>
          <w:rFonts w:ascii="Times New Roman" w:hAnsi="Times New Roman" w:cs="Times New Roman"/>
          <w:sz w:val="24"/>
          <w:szCs w:val="24"/>
        </w:rPr>
        <w:t>puede deteriorarse el objetivo del sistema educativo de</w:t>
      </w:r>
      <w:r w:rsidR="00B711B8" w:rsidRPr="00FD6AF5">
        <w:rPr>
          <w:rFonts w:ascii="Times New Roman" w:hAnsi="Times New Roman" w:cs="Times New Roman"/>
          <w:sz w:val="24"/>
          <w:szCs w:val="24"/>
        </w:rPr>
        <w:t xml:space="preserve"> lograr</w:t>
      </w:r>
      <w:r w:rsidR="00E21F89" w:rsidRPr="00FD6AF5">
        <w:rPr>
          <w:rFonts w:ascii="Times New Roman" w:hAnsi="Times New Roman" w:cs="Times New Roman"/>
          <w:sz w:val="24"/>
          <w:szCs w:val="24"/>
        </w:rPr>
        <w:t xml:space="preserve"> prestar un servicio integral para alcanzar la calidad de la educación; </w:t>
      </w:r>
      <w:r w:rsidR="00057071" w:rsidRPr="00FD6AF5">
        <w:rPr>
          <w:rFonts w:ascii="Times New Roman" w:hAnsi="Times New Roman" w:cs="Times New Roman"/>
          <w:sz w:val="24"/>
          <w:szCs w:val="24"/>
        </w:rPr>
        <w:t xml:space="preserve">de allí la importancia de </w:t>
      </w:r>
      <w:r w:rsidR="009B16A9" w:rsidRPr="00FD6AF5">
        <w:rPr>
          <w:rFonts w:ascii="Times New Roman" w:hAnsi="Times New Roman" w:cs="Times New Roman"/>
          <w:sz w:val="24"/>
          <w:szCs w:val="24"/>
        </w:rPr>
        <w:t>generar el interés en las instituciones por conocer</w:t>
      </w:r>
      <w:r w:rsidR="00057071" w:rsidRPr="00FD6AF5">
        <w:rPr>
          <w:rFonts w:ascii="Times New Roman" w:hAnsi="Times New Roman" w:cs="Times New Roman"/>
          <w:sz w:val="24"/>
          <w:szCs w:val="24"/>
        </w:rPr>
        <w:t xml:space="preserve">, </w:t>
      </w:r>
      <w:r w:rsidR="009B16A9" w:rsidRPr="00FD6AF5">
        <w:rPr>
          <w:rFonts w:ascii="Times New Roman" w:hAnsi="Times New Roman" w:cs="Times New Roman"/>
          <w:sz w:val="24"/>
          <w:szCs w:val="24"/>
        </w:rPr>
        <w:t>identificar</w:t>
      </w:r>
      <w:r w:rsidR="00057071" w:rsidRPr="00FD6AF5">
        <w:rPr>
          <w:rFonts w:ascii="Times New Roman" w:hAnsi="Times New Roman" w:cs="Times New Roman"/>
          <w:sz w:val="24"/>
          <w:szCs w:val="24"/>
        </w:rPr>
        <w:t xml:space="preserve"> y aplicar</w:t>
      </w:r>
      <w:r w:rsidR="009B16A9" w:rsidRPr="00FD6AF5">
        <w:rPr>
          <w:rFonts w:ascii="Times New Roman" w:hAnsi="Times New Roman" w:cs="Times New Roman"/>
          <w:sz w:val="24"/>
          <w:szCs w:val="24"/>
        </w:rPr>
        <w:t xml:space="preserve"> los estilos de aprendizaje </w:t>
      </w:r>
      <w:r w:rsidR="00E21F89" w:rsidRPr="00FD6AF5">
        <w:rPr>
          <w:rFonts w:ascii="Times New Roman" w:hAnsi="Times New Roman" w:cs="Times New Roman"/>
          <w:sz w:val="24"/>
          <w:szCs w:val="24"/>
        </w:rPr>
        <w:t>de</w:t>
      </w:r>
      <w:r w:rsidR="009B16A9" w:rsidRPr="00FD6AF5">
        <w:rPr>
          <w:rFonts w:ascii="Times New Roman" w:hAnsi="Times New Roman" w:cs="Times New Roman"/>
          <w:sz w:val="24"/>
          <w:szCs w:val="24"/>
        </w:rPr>
        <w:t xml:space="preserve"> los estudiantes para que los docentes </w:t>
      </w:r>
      <w:r w:rsidR="00057071" w:rsidRPr="00FD6AF5">
        <w:rPr>
          <w:rFonts w:ascii="Times New Roman" w:hAnsi="Times New Roman" w:cs="Times New Roman"/>
          <w:sz w:val="24"/>
          <w:szCs w:val="24"/>
        </w:rPr>
        <w:t>utilicen las técnicas y herramientas adecuad</w:t>
      </w:r>
      <w:r w:rsidR="00685A1C" w:rsidRPr="00FD6AF5">
        <w:rPr>
          <w:rFonts w:ascii="Times New Roman" w:hAnsi="Times New Roman" w:cs="Times New Roman"/>
          <w:sz w:val="24"/>
          <w:szCs w:val="24"/>
        </w:rPr>
        <w:t>a</w:t>
      </w:r>
      <w:r w:rsidR="00057071" w:rsidRPr="00FD6AF5">
        <w:rPr>
          <w:rFonts w:ascii="Times New Roman" w:hAnsi="Times New Roman" w:cs="Times New Roman"/>
          <w:sz w:val="24"/>
          <w:szCs w:val="24"/>
        </w:rPr>
        <w:t>s en el proceso enseñanza-aprendizaje.</w:t>
      </w:r>
    </w:p>
    <w:p w14:paraId="668A80C1" w14:textId="64AB2A86" w:rsidR="009F344A" w:rsidRPr="00C66BE5" w:rsidRDefault="008775E5" w:rsidP="00CE0625">
      <w:pPr>
        <w:spacing w:before="240"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E</w:t>
      </w:r>
      <w:r w:rsidR="00747BBD" w:rsidRPr="00FD6AF5">
        <w:rPr>
          <w:rFonts w:ascii="Times New Roman" w:hAnsi="Times New Roman" w:cs="Times New Roman"/>
          <w:sz w:val="24"/>
          <w:szCs w:val="24"/>
        </w:rPr>
        <w:t>n este sentido, es</w:t>
      </w:r>
      <w:r w:rsidRPr="00FD6AF5">
        <w:rPr>
          <w:rFonts w:ascii="Times New Roman" w:hAnsi="Times New Roman" w:cs="Times New Roman"/>
          <w:sz w:val="24"/>
          <w:szCs w:val="24"/>
        </w:rPr>
        <w:t xml:space="preserve"> </w:t>
      </w:r>
      <w:r w:rsidR="0064464F" w:rsidRPr="00FD6AF5">
        <w:rPr>
          <w:rFonts w:ascii="Times New Roman" w:hAnsi="Times New Roman" w:cs="Times New Roman"/>
          <w:sz w:val="24"/>
          <w:szCs w:val="24"/>
        </w:rPr>
        <w:t>evidente</w:t>
      </w:r>
      <w:r w:rsidRPr="00FD6AF5">
        <w:rPr>
          <w:rFonts w:ascii="Times New Roman" w:hAnsi="Times New Roman" w:cs="Times New Roman"/>
          <w:sz w:val="24"/>
          <w:szCs w:val="24"/>
        </w:rPr>
        <w:t xml:space="preserve"> la necesidad de </w:t>
      </w:r>
      <w:r w:rsidR="00057071" w:rsidRPr="00FD6AF5">
        <w:rPr>
          <w:rFonts w:ascii="Times New Roman" w:hAnsi="Times New Roman" w:cs="Times New Roman"/>
          <w:sz w:val="24"/>
          <w:szCs w:val="24"/>
        </w:rPr>
        <w:t>implementar</w:t>
      </w:r>
      <w:r w:rsidRPr="00FD6AF5">
        <w:rPr>
          <w:rFonts w:ascii="Times New Roman" w:hAnsi="Times New Roman" w:cs="Times New Roman"/>
          <w:sz w:val="24"/>
          <w:szCs w:val="24"/>
        </w:rPr>
        <w:t xml:space="preserve"> estrategias y metodologías </w:t>
      </w:r>
      <w:r w:rsidR="00747BBD" w:rsidRPr="00FD6AF5">
        <w:rPr>
          <w:rFonts w:ascii="Times New Roman" w:hAnsi="Times New Roman" w:cs="Times New Roman"/>
          <w:sz w:val="24"/>
          <w:szCs w:val="24"/>
        </w:rPr>
        <w:t xml:space="preserve">de educación, </w:t>
      </w:r>
      <w:r w:rsidR="001B06DE" w:rsidRPr="00FD6AF5">
        <w:rPr>
          <w:rFonts w:ascii="Times New Roman" w:hAnsi="Times New Roman" w:cs="Times New Roman"/>
          <w:sz w:val="24"/>
          <w:szCs w:val="24"/>
        </w:rPr>
        <w:t xml:space="preserve">principalmente porque es </w:t>
      </w:r>
      <w:r w:rsidR="0017016D" w:rsidRPr="00FD6AF5">
        <w:rPr>
          <w:rFonts w:ascii="Times New Roman" w:hAnsi="Times New Roman" w:cs="Times New Roman"/>
          <w:sz w:val="24"/>
          <w:szCs w:val="24"/>
        </w:rPr>
        <w:t xml:space="preserve">una de las </w:t>
      </w:r>
      <w:r w:rsidR="001566F7" w:rsidRPr="00FD6AF5">
        <w:rPr>
          <w:rFonts w:ascii="Times New Roman" w:hAnsi="Times New Roman" w:cs="Times New Roman"/>
          <w:sz w:val="24"/>
          <w:szCs w:val="24"/>
        </w:rPr>
        <w:t>problemáticas</w:t>
      </w:r>
      <w:r w:rsidR="005977DF" w:rsidRPr="00FD6AF5">
        <w:rPr>
          <w:rFonts w:ascii="Times New Roman" w:hAnsi="Times New Roman" w:cs="Times New Roman"/>
          <w:sz w:val="24"/>
          <w:szCs w:val="24"/>
        </w:rPr>
        <w:t xml:space="preserve"> presente más complejas</w:t>
      </w:r>
      <w:r w:rsidR="001566F7" w:rsidRPr="00FD6AF5">
        <w:rPr>
          <w:rFonts w:ascii="Times New Roman" w:hAnsi="Times New Roman" w:cs="Times New Roman"/>
          <w:sz w:val="24"/>
          <w:szCs w:val="24"/>
        </w:rPr>
        <w:t xml:space="preserve"> del</w:t>
      </w:r>
      <w:r w:rsidR="0017016D" w:rsidRPr="00FD6AF5">
        <w:rPr>
          <w:rFonts w:ascii="Times New Roman" w:hAnsi="Times New Roman" w:cs="Times New Roman"/>
          <w:sz w:val="24"/>
          <w:szCs w:val="24"/>
        </w:rPr>
        <w:t xml:space="preserve"> país</w:t>
      </w:r>
      <w:r w:rsidR="001B06DE" w:rsidRPr="00FD6AF5">
        <w:rPr>
          <w:rFonts w:ascii="Times New Roman" w:hAnsi="Times New Roman" w:cs="Times New Roman"/>
          <w:sz w:val="24"/>
          <w:szCs w:val="24"/>
        </w:rPr>
        <w:t xml:space="preserve">, </w:t>
      </w:r>
      <w:r w:rsidR="001B06DE" w:rsidRPr="00FD6AF5">
        <w:rPr>
          <w:rFonts w:ascii="Times New Roman" w:hAnsi="Times New Roman" w:cs="Times New Roman"/>
          <w:color w:val="000000"/>
          <w:sz w:val="24"/>
          <w:szCs w:val="24"/>
          <w:shd w:val="clear" w:color="auto" w:fill="FFFFFF"/>
        </w:rPr>
        <w:t>en síntesis, una de las implicaciones educativas</w:t>
      </w:r>
      <w:r w:rsidR="00102909" w:rsidRPr="00FD6AF5">
        <w:rPr>
          <w:rFonts w:ascii="Times New Roman" w:hAnsi="Times New Roman" w:cs="Times New Roman"/>
          <w:color w:val="000000"/>
          <w:sz w:val="24"/>
          <w:szCs w:val="24"/>
          <w:shd w:val="clear" w:color="auto" w:fill="FFFFFF"/>
        </w:rPr>
        <w:t xml:space="preserve"> </w:t>
      </w:r>
      <w:r w:rsidR="001B3518" w:rsidRPr="00FD6AF5">
        <w:rPr>
          <w:rFonts w:ascii="Times New Roman" w:hAnsi="Times New Roman" w:cs="Times New Roman"/>
          <w:color w:val="000000"/>
          <w:sz w:val="24"/>
          <w:szCs w:val="24"/>
          <w:shd w:val="clear" w:color="auto" w:fill="FFFFFF"/>
        </w:rPr>
        <w:t>con posibles soluciones</w:t>
      </w:r>
      <w:r w:rsidR="00102909" w:rsidRPr="00FD6AF5">
        <w:rPr>
          <w:rFonts w:ascii="Times New Roman" w:hAnsi="Times New Roman" w:cs="Times New Roman"/>
          <w:color w:val="000000"/>
          <w:sz w:val="24"/>
          <w:szCs w:val="24"/>
          <w:shd w:val="clear" w:color="auto" w:fill="FFFFFF"/>
        </w:rPr>
        <w:t xml:space="preserve"> p</w:t>
      </w:r>
      <w:r w:rsidR="001B3518" w:rsidRPr="00FD6AF5">
        <w:rPr>
          <w:rFonts w:ascii="Times New Roman" w:hAnsi="Times New Roman" w:cs="Times New Roman"/>
          <w:color w:val="000000"/>
          <w:sz w:val="24"/>
          <w:szCs w:val="24"/>
          <w:shd w:val="clear" w:color="auto" w:fill="FFFFFF"/>
        </w:rPr>
        <w:t>ara</w:t>
      </w:r>
      <w:r w:rsidR="00102909" w:rsidRPr="00FD6AF5">
        <w:rPr>
          <w:rFonts w:ascii="Times New Roman" w:hAnsi="Times New Roman" w:cs="Times New Roman"/>
          <w:color w:val="000000"/>
          <w:sz w:val="24"/>
          <w:szCs w:val="24"/>
          <w:shd w:val="clear" w:color="auto" w:fill="FFFFFF"/>
        </w:rPr>
        <w:t xml:space="preserve"> solventar</w:t>
      </w:r>
      <w:r w:rsidR="001B3518" w:rsidRPr="00FD6AF5">
        <w:rPr>
          <w:rFonts w:ascii="Times New Roman" w:hAnsi="Times New Roman" w:cs="Times New Roman"/>
          <w:color w:val="000000"/>
          <w:sz w:val="24"/>
          <w:szCs w:val="24"/>
          <w:shd w:val="clear" w:color="auto" w:fill="FFFFFF"/>
        </w:rPr>
        <w:t xml:space="preserve">la como por ejemplo </w:t>
      </w:r>
      <w:r w:rsidR="00102909" w:rsidRPr="00FD6AF5">
        <w:rPr>
          <w:rFonts w:ascii="Times New Roman" w:hAnsi="Times New Roman" w:cs="Times New Roman"/>
          <w:color w:val="000000"/>
          <w:sz w:val="24"/>
          <w:szCs w:val="24"/>
          <w:shd w:val="clear" w:color="auto" w:fill="FFFFFF"/>
        </w:rPr>
        <w:t>establece</w:t>
      </w:r>
      <w:r w:rsidR="001B3518" w:rsidRPr="00FD6AF5">
        <w:rPr>
          <w:rFonts w:ascii="Times New Roman" w:hAnsi="Times New Roman" w:cs="Times New Roman"/>
          <w:color w:val="000000"/>
          <w:sz w:val="24"/>
          <w:szCs w:val="24"/>
          <w:shd w:val="clear" w:color="auto" w:fill="FFFFFF"/>
        </w:rPr>
        <w:t>r</w:t>
      </w:r>
      <w:r w:rsidR="00102909" w:rsidRPr="00FD6AF5">
        <w:rPr>
          <w:rFonts w:ascii="Times New Roman" w:hAnsi="Times New Roman" w:cs="Times New Roman"/>
          <w:color w:val="000000"/>
          <w:sz w:val="24"/>
          <w:szCs w:val="24"/>
          <w:shd w:val="clear" w:color="auto" w:fill="FFFFFF"/>
        </w:rPr>
        <w:t xml:space="preserve"> el compromiso</w:t>
      </w:r>
      <w:r w:rsidR="001B06DE" w:rsidRPr="00FD6AF5">
        <w:rPr>
          <w:rFonts w:ascii="Times New Roman" w:hAnsi="Times New Roman" w:cs="Times New Roman"/>
          <w:color w:val="000000"/>
          <w:sz w:val="24"/>
          <w:szCs w:val="24"/>
          <w:shd w:val="clear" w:color="auto" w:fill="FFFFFF"/>
        </w:rPr>
        <w:t xml:space="preserve"> </w:t>
      </w:r>
      <w:r w:rsidR="00102909" w:rsidRPr="00FD6AF5">
        <w:rPr>
          <w:rFonts w:ascii="Times New Roman" w:hAnsi="Times New Roman" w:cs="Times New Roman"/>
          <w:color w:val="000000"/>
          <w:sz w:val="24"/>
          <w:szCs w:val="24"/>
          <w:shd w:val="clear" w:color="auto" w:fill="FFFFFF"/>
        </w:rPr>
        <w:t xml:space="preserve">de </w:t>
      </w:r>
      <w:r w:rsidR="001B3518" w:rsidRPr="00FD6AF5">
        <w:rPr>
          <w:rFonts w:ascii="Times New Roman" w:hAnsi="Times New Roman" w:cs="Times New Roman"/>
          <w:sz w:val="24"/>
          <w:szCs w:val="24"/>
        </w:rPr>
        <w:t>comprender y perfeccionar el proceso de enseñanza-aprendizaje en los diferentes niveles educativos por donde transitan los alumnos</w:t>
      </w:r>
      <w:r w:rsidR="001B06DE" w:rsidRPr="00FD6AF5">
        <w:rPr>
          <w:rFonts w:ascii="Times New Roman" w:hAnsi="Times New Roman" w:cs="Times New Roman"/>
          <w:color w:val="000000"/>
          <w:sz w:val="24"/>
          <w:szCs w:val="24"/>
          <w:shd w:val="clear" w:color="auto" w:fill="FFFFFF"/>
        </w:rPr>
        <w:t>,</w:t>
      </w:r>
      <w:r w:rsidR="00102909" w:rsidRPr="00FD6AF5">
        <w:rPr>
          <w:rFonts w:ascii="Times New Roman" w:hAnsi="Times New Roman" w:cs="Times New Roman"/>
          <w:color w:val="000000"/>
          <w:sz w:val="24"/>
          <w:szCs w:val="24"/>
          <w:shd w:val="clear" w:color="auto" w:fill="FFFFFF"/>
        </w:rPr>
        <w:t xml:space="preserve"> conociendo y teniendo en cuenta</w:t>
      </w:r>
      <w:r w:rsidR="001B06DE" w:rsidRPr="00FD6AF5">
        <w:rPr>
          <w:rFonts w:ascii="Times New Roman" w:hAnsi="Times New Roman" w:cs="Times New Roman"/>
          <w:color w:val="000000"/>
          <w:sz w:val="24"/>
          <w:szCs w:val="24"/>
          <w:shd w:val="clear" w:color="auto" w:fill="FFFFFF"/>
        </w:rPr>
        <w:t xml:space="preserve"> </w:t>
      </w:r>
      <w:r w:rsidR="001B3518" w:rsidRPr="00FD6AF5">
        <w:rPr>
          <w:rFonts w:ascii="Times New Roman" w:hAnsi="Times New Roman" w:cs="Times New Roman"/>
          <w:color w:val="000000"/>
          <w:sz w:val="24"/>
          <w:szCs w:val="24"/>
          <w:shd w:val="clear" w:color="auto" w:fill="FFFFFF"/>
        </w:rPr>
        <w:t>sus</w:t>
      </w:r>
      <w:r w:rsidR="00102909" w:rsidRPr="00FD6AF5">
        <w:rPr>
          <w:rFonts w:ascii="Times New Roman" w:hAnsi="Times New Roman" w:cs="Times New Roman"/>
          <w:color w:val="000000"/>
          <w:sz w:val="24"/>
          <w:szCs w:val="24"/>
          <w:shd w:val="clear" w:color="auto" w:fill="FFFFFF"/>
        </w:rPr>
        <w:t xml:space="preserve"> formas de aprender</w:t>
      </w:r>
      <w:r w:rsidR="001B3518" w:rsidRPr="00FD6AF5">
        <w:rPr>
          <w:rFonts w:ascii="Times New Roman" w:hAnsi="Times New Roman" w:cs="Times New Roman"/>
          <w:color w:val="000000"/>
          <w:sz w:val="24"/>
          <w:szCs w:val="24"/>
          <w:shd w:val="clear" w:color="auto" w:fill="FFFFFF"/>
        </w:rPr>
        <w:t>.</w:t>
      </w:r>
      <w:r w:rsidR="006B34AD">
        <w:rPr>
          <w:rFonts w:ascii="Times New Roman" w:hAnsi="Times New Roman" w:cs="Times New Roman"/>
          <w:color w:val="000000"/>
          <w:sz w:val="24"/>
          <w:szCs w:val="24"/>
          <w:shd w:val="clear" w:color="auto" w:fill="FFFFFF"/>
        </w:rPr>
        <w:t xml:space="preserve"> </w:t>
      </w:r>
      <w:r w:rsidR="00057071" w:rsidRPr="00FD6AF5">
        <w:rPr>
          <w:rFonts w:ascii="Times New Roman" w:hAnsi="Times New Roman" w:cs="Times New Roman"/>
          <w:sz w:val="24"/>
          <w:szCs w:val="24"/>
        </w:rPr>
        <w:t>L</w:t>
      </w:r>
      <w:r w:rsidR="00F650D1" w:rsidRPr="00FD6AF5">
        <w:rPr>
          <w:rFonts w:ascii="Times New Roman" w:hAnsi="Times New Roman" w:cs="Times New Roman"/>
          <w:sz w:val="24"/>
          <w:szCs w:val="24"/>
        </w:rPr>
        <w:t>o antes planteado lleva a realizar esta investigación sobre los estilos de aprendizaje en la cual nos formulamos la siguiente pregunta</w:t>
      </w:r>
      <w:r w:rsidR="0017400A" w:rsidRPr="00FD6AF5">
        <w:rPr>
          <w:rFonts w:ascii="Times New Roman" w:hAnsi="Times New Roman" w:cs="Times New Roman"/>
          <w:sz w:val="24"/>
          <w:szCs w:val="24"/>
        </w:rPr>
        <w:t>.</w:t>
      </w:r>
    </w:p>
    <w:p w14:paraId="1D0F9174" w14:textId="014FAD31" w:rsidR="00B87911" w:rsidRPr="00FD6AF5" w:rsidRDefault="00B87911" w:rsidP="00CE0625">
      <w:pPr>
        <w:pStyle w:val="Prrafodelista"/>
        <w:spacing w:before="240" w:line="480" w:lineRule="auto"/>
        <w:ind w:left="567"/>
        <w:rPr>
          <w:rFonts w:ascii="Times New Roman" w:hAnsi="Times New Roman" w:cs="Times New Roman"/>
          <w:sz w:val="24"/>
          <w:szCs w:val="24"/>
        </w:rPr>
      </w:pPr>
      <w:r w:rsidRPr="00FD6AF5">
        <w:rPr>
          <w:rFonts w:ascii="Times New Roman" w:hAnsi="Times New Roman" w:cs="Times New Roman"/>
          <w:b/>
          <w:sz w:val="24"/>
          <w:szCs w:val="24"/>
        </w:rPr>
        <w:t xml:space="preserve"> </w:t>
      </w:r>
      <w:r w:rsidR="00017CFC" w:rsidRPr="00FD6AF5">
        <w:rPr>
          <w:rFonts w:ascii="Times New Roman" w:hAnsi="Times New Roman" w:cs="Times New Roman"/>
          <w:b/>
          <w:sz w:val="24"/>
          <w:szCs w:val="24"/>
        </w:rPr>
        <w:t>F</w:t>
      </w:r>
      <w:r w:rsidR="00017CFC">
        <w:rPr>
          <w:rFonts w:ascii="Times New Roman" w:hAnsi="Times New Roman" w:cs="Times New Roman"/>
          <w:b/>
          <w:sz w:val="24"/>
          <w:szCs w:val="24"/>
        </w:rPr>
        <w:t xml:space="preserve">ormulación del problema </w:t>
      </w:r>
    </w:p>
    <w:p w14:paraId="76766913" w14:textId="0C06370F" w:rsidR="00CE0625" w:rsidRPr="00FD6AF5" w:rsidRDefault="003872A5" w:rsidP="00CE0625">
      <w:pPr>
        <w:spacing w:before="240"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¿C</w:t>
      </w:r>
      <w:r w:rsidR="007D101A" w:rsidRPr="00FD6AF5">
        <w:rPr>
          <w:rFonts w:ascii="Times New Roman" w:hAnsi="Times New Roman" w:cs="Times New Roman"/>
          <w:sz w:val="24"/>
          <w:szCs w:val="24"/>
        </w:rPr>
        <w:t>uáles son los estilos de aprendizaje de</w:t>
      </w:r>
      <w:r w:rsidR="003E4E50">
        <w:rPr>
          <w:rFonts w:ascii="Times New Roman" w:hAnsi="Times New Roman" w:cs="Times New Roman"/>
          <w:sz w:val="24"/>
          <w:szCs w:val="24"/>
        </w:rPr>
        <w:t>sde el modelo de programación de</w:t>
      </w:r>
      <w:r w:rsidR="008C1FD5">
        <w:rPr>
          <w:rFonts w:ascii="Times New Roman" w:hAnsi="Times New Roman" w:cs="Times New Roman"/>
          <w:sz w:val="24"/>
          <w:szCs w:val="24"/>
        </w:rPr>
        <w:t xml:space="preserve"> </w:t>
      </w:r>
      <w:r w:rsidR="007D101A" w:rsidRPr="00FD6AF5">
        <w:rPr>
          <w:rFonts w:ascii="Times New Roman" w:hAnsi="Times New Roman" w:cs="Times New Roman"/>
          <w:sz w:val="24"/>
          <w:szCs w:val="24"/>
        </w:rPr>
        <w:t xml:space="preserve">los estudiantes de </w:t>
      </w:r>
      <w:r w:rsidR="006A1965" w:rsidRPr="00FD6AF5">
        <w:rPr>
          <w:rFonts w:ascii="Times New Roman" w:hAnsi="Times New Roman" w:cs="Times New Roman"/>
          <w:sz w:val="24"/>
          <w:szCs w:val="24"/>
        </w:rPr>
        <w:t xml:space="preserve">educación </w:t>
      </w:r>
      <w:r w:rsidR="0052007B">
        <w:rPr>
          <w:rFonts w:ascii="Times New Roman" w:hAnsi="Times New Roman" w:cs="Times New Roman"/>
          <w:sz w:val="24"/>
          <w:szCs w:val="24"/>
        </w:rPr>
        <w:t>media</w:t>
      </w:r>
      <w:r w:rsidR="006A1965" w:rsidRPr="00FD6AF5">
        <w:rPr>
          <w:rFonts w:ascii="Times New Roman" w:hAnsi="Times New Roman" w:cs="Times New Roman"/>
          <w:sz w:val="24"/>
          <w:szCs w:val="24"/>
        </w:rPr>
        <w:t xml:space="preserve"> </w:t>
      </w:r>
      <w:r w:rsidRPr="00FD6AF5">
        <w:rPr>
          <w:rFonts w:ascii="Times New Roman" w:hAnsi="Times New Roman" w:cs="Times New Roman"/>
          <w:sz w:val="24"/>
          <w:szCs w:val="24"/>
        </w:rPr>
        <w:t>jornada matutina</w:t>
      </w:r>
      <w:r w:rsidR="007D101A" w:rsidRPr="00FD6AF5">
        <w:rPr>
          <w:rFonts w:ascii="Times New Roman" w:hAnsi="Times New Roman" w:cs="Times New Roman"/>
          <w:sz w:val="24"/>
          <w:szCs w:val="24"/>
        </w:rPr>
        <w:t xml:space="preserve"> del colegio Instpecam</w:t>
      </w:r>
      <w:r w:rsidRPr="00FD6AF5">
        <w:rPr>
          <w:rFonts w:ascii="Times New Roman" w:hAnsi="Times New Roman" w:cs="Times New Roman"/>
          <w:sz w:val="24"/>
          <w:szCs w:val="24"/>
        </w:rPr>
        <w:t xml:space="preserve"> de la ciudad de Valledupar</w:t>
      </w:r>
      <w:r w:rsidR="007D101A" w:rsidRPr="00FD6AF5">
        <w:rPr>
          <w:rFonts w:ascii="Times New Roman" w:hAnsi="Times New Roman" w:cs="Times New Roman"/>
          <w:sz w:val="24"/>
          <w:szCs w:val="24"/>
        </w:rPr>
        <w:t xml:space="preserve">? </w:t>
      </w:r>
    </w:p>
    <w:p w14:paraId="1D41F449" w14:textId="4C30DDCD" w:rsidR="00B87911" w:rsidRPr="00FD6AF5" w:rsidRDefault="00FA11CD" w:rsidP="00CE0625">
      <w:pPr>
        <w:pStyle w:val="Prrafodelista"/>
        <w:spacing w:before="240" w:line="480" w:lineRule="auto"/>
        <w:ind w:left="567"/>
        <w:rPr>
          <w:rFonts w:ascii="Times New Roman" w:hAnsi="Times New Roman" w:cs="Times New Roman"/>
          <w:b/>
          <w:sz w:val="24"/>
          <w:szCs w:val="24"/>
        </w:rPr>
      </w:pPr>
      <w:r w:rsidRPr="00FD6AF5">
        <w:rPr>
          <w:rFonts w:ascii="Times New Roman" w:hAnsi="Times New Roman" w:cs="Times New Roman"/>
          <w:b/>
          <w:sz w:val="24"/>
          <w:szCs w:val="24"/>
        </w:rPr>
        <w:t xml:space="preserve">OBJETIVO GENERAL:  </w:t>
      </w:r>
    </w:p>
    <w:p w14:paraId="29D2DA01" w14:textId="477569B4" w:rsidR="00CE0625" w:rsidRDefault="00FA11CD" w:rsidP="003E4E50">
      <w:pPr>
        <w:spacing w:before="240" w:line="360" w:lineRule="auto"/>
        <w:ind w:firstLine="567"/>
        <w:rPr>
          <w:rFonts w:ascii="Times New Roman" w:hAnsi="Times New Roman" w:cs="Times New Roman"/>
          <w:sz w:val="24"/>
          <w:szCs w:val="24"/>
        </w:rPr>
      </w:pPr>
      <w:r w:rsidRPr="00FD6AF5">
        <w:rPr>
          <w:rFonts w:ascii="Times New Roman" w:hAnsi="Times New Roman" w:cs="Times New Roman"/>
          <w:sz w:val="24"/>
          <w:szCs w:val="24"/>
        </w:rPr>
        <w:t>Determinar los estilos de aprendizaje de</w:t>
      </w:r>
      <w:r w:rsidR="003E4E50">
        <w:rPr>
          <w:rFonts w:ascii="Times New Roman" w:hAnsi="Times New Roman" w:cs="Times New Roman"/>
          <w:sz w:val="24"/>
          <w:szCs w:val="24"/>
        </w:rPr>
        <w:t xml:space="preserve">sde el modelo de programación neurolingüística de </w:t>
      </w:r>
      <w:r w:rsidRPr="00FD6AF5">
        <w:rPr>
          <w:rFonts w:ascii="Times New Roman" w:hAnsi="Times New Roman" w:cs="Times New Roman"/>
          <w:sz w:val="24"/>
          <w:szCs w:val="24"/>
        </w:rPr>
        <w:t xml:space="preserve"> los estudiantes de</w:t>
      </w:r>
      <w:r w:rsidR="006A1965" w:rsidRPr="00FD6AF5">
        <w:rPr>
          <w:rFonts w:ascii="Times New Roman" w:hAnsi="Times New Roman" w:cs="Times New Roman"/>
          <w:sz w:val="24"/>
          <w:szCs w:val="24"/>
        </w:rPr>
        <w:t xml:space="preserve"> educación </w:t>
      </w:r>
      <w:r w:rsidR="0052007B">
        <w:rPr>
          <w:rFonts w:ascii="Times New Roman" w:hAnsi="Times New Roman" w:cs="Times New Roman"/>
          <w:sz w:val="24"/>
          <w:szCs w:val="24"/>
        </w:rPr>
        <w:t>media</w:t>
      </w:r>
      <w:r w:rsidR="006A1965" w:rsidRPr="00FD6AF5">
        <w:rPr>
          <w:rFonts w:ascii="Times New Roman" w:hAnsi="Times New Roman" w:cs="Times New Roman"/>
          <w:sz w:val="24"/>
          <w:szCs w:val="24"/>
        </w:rPr>
        <w:t xml:space="preserve"> jornada</w:t>
      </w:r>
      <w:r w:rsidR="003872A5" w:rsidRPr="00FD6AF5">
        <w:rPr>
          <w:rFonts w:ascii="Times New Roman" w:hAnsi="Times New Roman" w:cs="Times New Roman"/>
          <w:sz w:val="24"/>
          <w:szCs w:val="24"/>
        </w:rPr>
        <w:t xml:space="preserve"> matutina </w:t>
      </w:r>
      <w:r w:rsidR="00813731" w:rsidRPr="00FD6AF5">
        <w:rPr>
          <w:rFonts w:ascii="Times New Roman" w:hAnsi="Times New Roman" w:cs="Times New Roman"/>
          <w:sz w:val="24"/>
          <w:szCs w:val="24"/>
        </w:rPr>
        <w:t>del colegio Instpecam</w:t>
      </w:r>
      <w:r w:rsidR="003872A5" w:rsidRPr="00FD6AF5">
        <w:rPr>
          <w:rFonts w:ascii="Times New Roman" w:hAnsi="Times New Roman" w:cs="Times New Roman"/>
          <w:sz w:val="24"/>
          <w:szCs w:val="24"/>
        </w:rPr>
        <w:t xml:space="preserve"> de la ciudad de Valledupar.</w:t>
      </w:r>
    </w:p>
    <w:p w14:paraId="0F0C5D59" w14:textId="591CA441" w:rsidR="00C40BCE" w:rsidRPr="00FD6AF5" w:rsidRDefault="00017CFC" w:rsidP="00CE0625">
      <w:pPr>
        <w:pStyle w:val="Prrafodelista"/>
        <w:spacing w:line="480" w:lineRule="auto"/>
        <w:ind w:left="567"/>
        <w:rPr>
          <w:rFonts w:ascii="Times New Roman" w:hAnsi="Times New Roman" w:cs="Times New Roman"/>
          <w:b/>
          <w:sz w:val="24"/>
          <w:szCs w:val="24"/>
        </w:rPr>
      </w:pPr>
      <w:r>
        <w:rPr>
          <w:rFonts w:ascii="Times New Roman" w:hAnsi="Times New Roman" w:cs="Times New Roman"/>
          <w:b/>
          <w:sz w:val="24"/>
          <w:szCs w:val="24"/>
        </w:rPr>
        <w:t xml:space="preserve">Objetivos específicos </w:t>
      </w:r>
    </w:p>
    <w:p w14:paraId="2FB269FB" w14:textId="17B48823" w:rsidR="00527BBA" w:rsidRDefault="00FA11CD" w:rsidP="00527BBA">
      <w:pPr>
        <w:spacing w:line="480" w:lineRule="auto"/>
        <w:ind w:firstLine="567"/>
        <w:rPr>
          <w:rFonts w:ascii="Times New Roman" w:hAnsi="Times New Roman" w:cs="Times New Roman"/>
          <w:sz w:val="24"/>
          <w:szCs w:val="24"/>
        </w:rPr>
      </w:pPr>
      <w:bookmarkStart w:id="5" w:name="_Hlk1729900"/>
      <w:r w:rsidRPr="00FD6AF5">
        <w:rPr>
          <w:rFonts w:ascii="Times New Roman" w:hAnsi="Times New Roman" w:cs="Times New Roman"/>
          <w:sz w:val="24"/>
          <w:szCs w:val="24"/>
        </w:rPr>
        <w:t>Describir</w:t>
      </w:r>
      <w:r w:rsidR="00E97451">
        <w:rPr>
          <w:rFonts w:ascii="Times New Roman" w:hAnsi="Times New Roman" w:cs="Times New Roman"/>
          <w:sz w:val="24"/>
          <w:szCs w:val="24"/>
        </w:rPr>
        <w:t xml:space="preserve"> </w:t>
      </w:r>
      <w:r w:rsidR="00527BBA">
        <w:rPr>
          <w:rFonts w:ascii="Times New Roman" w:hAnsi="Times New Roman" w:cs="Times New Roman"/>
          <w:sz w:val="24"/>
          <w:szCs w:val="24"/>
        </w:rPr>
        <w:t>el</w:t>
      </w:r>
      <w:r w:rsidRPr="00FD6AF5">
        <w:rPr>
          <w:rFonts w:ascii="Times New Roman" w:hAnsi="Times New Roman" w:cs="Times New Roman"/>
          <w:sz w:val="24"/>
          <w:szCs w:val="24"/>
        </w:rPr>
        <w:t xml:space="preserve"> estil</w:t>
      </w:r>
      <w:r w:rsidR="00527BBA">
        <w:rPr>
          <w:rFonts w:ascii="Times New Roman" w:hAnsi="Times New Roman" w:cs="Times New Roman"/>
          <w:sz w:val="24"/>
          <w:szCs w:val="24"/>
        </w:rPr>
        <w:t>o</w:t>
      </w:r>
      <w:r w:rsidRPr="00FD6AF5">
        <w:rPr>
          <w:rFonts w:ascii="Times New Roman" w:hAnsi="Times New Roman" w:cs="Times New Roman"/>
          <w:sz w:val="24"/>
          <w:szCs w:val="24"/>
        </w:rPr>
        <w:t xml:space="preserve"> de aprendizaje</w:t>
      </w:r>
      <w:r w:rsidR="00527BBA">
        <w:rPr>
          <w:rFonts w:ascii="Times New Roman" w:hAnsi="Times New Roman" w:cs="Times New Roman"/>
          <w:sz w:val="24"/>
          <w:szCs w:val="24"/>
        </w:rPr>
        <w:t xml:space="preserve"> predominante </w:t>
      </w:r>
      <w:r w:rsidR="004C614D">
        <w:rPr>
          <w:rFonts w:ascii="Times New Roman" w:hAnsi="Times New Roman" w:cs="Times New Roman"/>
          <w:sz w:val="24"/>
          <w:szCs w:val="24"/>
        </w:rPr>
        <w:t xml:space="preserve">desde </w:t>
      </w:r>
      <w:r w:rsidRPr="00FD6AF5">
        <w:rPr>
          <w:rFonts w:ascii="Times New Roman" w:hAnsi="Times New Roman" w:cs="Times New Roman"/>
          <w:sz w:val="24"/>
          <w:szCs w:val="24"/>
        </w:rPr>
        <w:t xml:space="preserve">el modelo </w:t>
      </w:r>
      <w:r w:rsidR="00057071" w:rsidRPr="00FD6AF5">
        <w:rPr>
          <w:rFonts w:ascii="Times New Roman" w:hAnsi="Times New Roman" w:cs="Times New Roman"/>
          <w:sz w:val="24"/>
          <w:szCs w:val="24"/>
        </w:rPr>
        <w:t>de Programación Neurolingüística</w:t>
      </w:r>
      <w:r w:rsidR="00527BBA">
        <w:rPr>
          <w:rFonts w:ascii="Times New Roman" w:hAnsi="Times New Roman" w:cs="Times New Roman"/>
          <w:sz w:val="24"/>
          <w:szCs w:val="24"/>
        </w:rPr>
        <w:t xml:space="preserve"> </w:t>
      </w:r>
      <w:r w:rsidR="002D2570">
        <w:rPr>
          <w:rFonts w:ascii="Times New Roman" w:hAnsi="Times New Roman" w:cs="Times New Roman"/>
          <w:sz w:val="24"/>
          <w:szCs w:val="24"/>
        </w:rPr>
        <w:t>de</w:t>
      </w:r>
      <w:r w:rsidR="00527BBA">
        <w:rPr>
          <w:rFonts w:ascii="Times New Roman" w:hAnsi="Times New Roman" w:cs="Times New Roman"/>
          <w:sz w:val="24"/>
          <w:szCs w:val="24"/>
        </w:rPr>
        <w:t xml:space="preserve"> </w:t>
      </w:r>
      <w:r w:rsidRPr="00FD6AF5">
        <w:rPr>
          <w:rFonts w:ascii="Times New Roman" w:hAnsi="Times New Roman" w:cs="Times New Roman"/>
          <w:sz w:val="24"/>
          <w:szCs w:val="24"/>
        </w:rPr>
        <w:t xml:space="preserve">los estudiantes de </w:t>
      </w:r>
      <w:r w:rsidR="00AE2313">
        <w:rPr>
          <w:rFonts w:ascii="Times New Roman" w:hAnsi="Times New Roman" w:cs="Times New Roman"/>
          <w:sz w:val="24"/>
          <w:szCs w:val="24"/>
        </w:rPr>
        <w:t xml:space="preserve">educación </w:t>
      </w:r>
      <w:r w:rsidR="0052007B">
        <w:rPr>
          <w:rFonts w:ascii="Times New Roman" w:hAnsi="Times New Roman" w:cs="Times New Roman"/>
          <w:sz w:val="24"/>
          <w:szCs w:val="24"/>
        </w:rPr>
        <w:t>media</w:t>
      </w:r>
      <w:r w:rsidR="00936278" w:rsidRPr="00FD6AF5">
        <w:rPr>
          <w:rFonts w:ascii="Times New Roman" w:hAnsi="Times New Roman" w:cs="Times New Roman"/>
          <w:sz w:val="24"/>
          <w:szCs w:val="24"/>
        </w:rPr>
        <w:t xml:space="preserve"> </w:t>
      </w:r>
      <w:r w:rsidR="003872A5" w:rsidRPr="00FD6AF5">
        <w:rPr>
          <w:rFonts w:ascii="Times New Roman" w:hAnsi="Times New Roman" w:cs="Times New Roman"/>
          <w:sz w:val="24"/>
          <w:szCs w:val="24"/>
        </w:rPr>
        <w:t>jornada matutina</w:t>
      </w:r>
      <w:r w:rsidRPr="00FD6AF5">
        <w:rPr>
          <w:rFonts w:ascii="Times New Roman" w:hAnsi="Times New Roman" w:cs="Times New Roman"/>
          <w:sz w:val="24"/>
          <w:szCs w:val="24"/>
        </w:rPr>
        <w:t xml:space="preserve"> </w:t>
      </w:r>
      <w:r w:rsidR="00813731" w:rsidRPr="00FD6AF5">
        <w:rPr>
          <w:rFonts w:ascii="Times New Roman" w:hAnsi="Times New Roman" w:cs="Times New Roman"/>
          <w:sz w:val="24"/>
          <w:szCs w:val="24"/>
        </w:rPr>
        <w:t>del colegio Instpecam</w:t>
      </w:r>
      <w:r w:rsidRPr="00FD6AF5">
        <w:rPr>
          <w:rFonts w:ascii="Times New Roman" w:hAnsi="Times New Roman" w:cs="Times New Roman"/>
          <w:sz w:val="24"/>
          <w:szCs w:val="24"/>
        </w:rPr>
        <w:t xml:space="preserve"> </w:t>
      </w:r>
      <w:r w:rsidR="005D19E2" w:rsidRPr="00FD6AF5">
        <w:rPr>
          <w:rFonts w:ascii="Times New Roman" w:hAnsi="Times New Roman" w:cs="Times New Roman"/>
          <w:sz w:val="24"/>
          <w:szCs w:val="24"/>
        </w:rPr>
        <w:t>de</w:t>
      </w:r>
      <w:r w:rsidR="003872A5" w:rsidRPr="00FD6AF5">
        <w:rPr>
          <w:rFonts w:ascii="Times New Roman" w:hAnsi="Times New Roman" w:cs="Times New Roman"/>
          <w:sz w:val="24"/>
          <w:szCs w:val="24"/>
        </w:rPr>
        <w:t xml:space="preserve"> la ciudad de Valledupar.</w:t>
      </w:r>
      <w:r w:rsidRPr="00FD6AF5">
        <w:rPr>
          <w:rFonts w:ascii="Times New Roman" w:hAnsi="Times New Roman" w:cs="Times New Roman"/>
          <w:sz w:val="24"/>
          <w:szCs w:val="24"/>
        </w:rPr>
        <w:t xml:space="preserve"> </w:t>
      </w:r>
      <w:r w:rsidR="00527BBA">
        <w:rPr>
          <w:rFonts w:ascii="Times New Roman" w:hAnsi="Times New Roman" w:cs="Times New Roman"/>
          <w:sz w:val="24"/>
          <w:szCs w:val="24"/>
        </w:rPr>
        <w:t xml:space="preserve"> </w:t>
      </w:r>
    </w:p>
    <w:bookmarkEnd w:id="5"/>
    <w:p w14:paraId="39816781" w14:textId="6D397386" w:rsidR="00685A1C" w:rsidRDefault="00527BBA" w:rsidP="00CE0625">
      <w:pPr>
        <w:spacing w:before="240" w:line="480" w:lineRule="auto"/>
        <w:ind w:firstLine="567"/>
        <w:rPr>
          <w:rFonts w:ascii="Times New Roman" w:hAnsi="Times New Roman" w:cs="Times New Roman"/>
          <w:sz w:val="24"/>
          <w:szCs w:val="24"/>
        </w:rPr>
      </w:pPr>
      <w:r>
        <w:rPr>
          <w:rFonts w:ascii="Times New Roman" w:hAnsi="Times New Roman" w:cs="Times New Roman"/>
          <w:sz w:val="24"/>
          <w:szCs w:val="24"/>
        </w:rPr>
        <w:t>Recomendar</w:t>
      </w:r>
      <w:r w:rsidR="00AA31BA">
        <w:rPr>
          <w:rFonts w:ascii="Times New Roman" w:hAnsi="Times New Roman" w:cs="Times New Roman"/>
          <w:sz w:val="24"/>
          <w:szCs w:val="24"/>
        </w:rPr>
        <w:t xml:space="preserve"> estrategias pedagógicas a los docentes </w:t>
      </w:r>
      <w:r w:rsidR="003E4E50">
        <w:rPr>
          <w:rFonts w:ascii="Times New Roman" w:hAnsi="Times New Roman" w:cs="Times New Roman"/>
          <w:sz w:val="24"/>
          <w:szCs w:val="24"/>
        </w:rPr>
        <w:t xml:space="preserve">desde el modelo de Programación Neurolingüística </w:t>
      </w:r>
      <w:r w:rsidR="00F212F4">
        <w:rPr>
          <w:rFonts w:ascii="Times New Roman" w:hAnsi="Times New Roman" w:cs="Times New Roman"/>
          <w:sz w:val="24"/>
          <w:szCs w:val="24"/>
        </w:rPr>
        <w:t>para el proceso enseñanza-aprendizaje</w:t>
      </w:r>
      <w:r w:rsidR="00F212F4" w:rsidRPr="00FD6AF5">
        <w:rPr>
          <w:rFonts w:ascii="Times New Roman" w:hAnsi="Times New Roman" w:cs="Times New Roman"/>
          <w:sz w:val="24"/>
          <w:szCs w:val="24"/>
        </w:rPr>
        <w:t xml:space="preserve"> de los estudiantes de </w:t>
      </w:r>
      <w:r w:rsidR="00AE2313">
        <w:rPr>
          <w:rFonts w:ascii="Times New Roman" w:hAnsi="Times New Roman" w:cs="Times New Roman"/>
          <w:sz w:val="24"/>
          <w:szCs w:val="24"/>
        </w:rPr>
        <w:t xml:space="preserve">educación </w:t>
      </w:r>
      <w:r w:rsidR="0052007B">
        <w:rPr>
          <w:rFonts w:ascii="Times New Roman" w:hAnsi="Times New Roman" w:cs="Times New Roman"/>
          <w:sz w:val="24"/>
          <w:szCs w:val="24"/>
        </w:rPr>
        <w:t>media</w:t>
      </w:r>
      <w:r w:rsidR="00F212F4" w:rsidRPr="00FD6AF5">
        <w:rPr>
          <w:rFonts w:ascii="Times New Roman" w:hAnsi="Times New Roman" w:cs="Times New Roman"/>
          <w:sz w:val="24"/>
          <w:szCs w:val="24"/>
        </w:rPr>
        <w:t xml:space="preserve"> jornada matutina del colegio Instpecam de la ciudad de Valledupar. </w:t>
      </w:r>
    </w:p>
    <w:p w14:paraId="3A8EDC6A" w14:textId="45E68C4A" w:rsidR="003E4E50" w:rsidRPr="00FD6AF5" w:rsidRDefault="003E4E50" w:rsidP="00CE0625">
      <w:pPr>
        <w:spacing w:before="240" w:line="480" w:lineRule="auto"/>
        <w:ind w:firstLine="567"/>
        <w:rPr>
          <w:rFonts w:ascii="Times New Roman" w:hAnsi="Times New Roman" w:cs="Times New Roman"/>
          <w:sz w:val="24"/>
          <w:szCs w:val="24"/>
        </w:rPr>
      </w:pPr>
      <w:r>
        <w:rPr>
          <w:rFonts w:ascii="Times New Roman" w:hAnsi="Times New Roman" w:cs="Times New Roman"/>
          <w:sz w:val="24"/>
          <w:szCs w:val="24"/>
        </w:rPr>
        <w:t>Elaborar una cartilla para docentes con estrategias pedagógicas desde el modelo de Programación Neurolingüística para el proceso enseñanza-aprendizaje de los estudiantes de educación media jornada matutina del colegio Instpecam de la ciudad de Valledupar.</w:t>
      </w:r>
    </w:p>
    <w:p w14:paraId="20648637" w14:textId="63FA1CCA" w:rsidR="00C40BCE" w:rsidRPr="00FD6AF5" w:rsidRDefault="00B87911" w:rsidP="00CE0625">
      <w:pPr>
        <w:pStyle w:val="Prrafodelista"/>
        <w:spacing w:before="240" w:line="480" w:lineRule="auto"/>
        <w:ind w:left="567"/>
        <w:rPr>
          <w:rFonts w:ascii="Times New Roman" w:hAnsi="Times New Roman" w:cs="Times New Roman"/>
          <w:b/>
          <w:sz w:val="24"/>
          <w:szCs w:val="24"/>
        </w:rPr>
      </w:pPr>
      <w:r w:rsidRPr="00FD6AF5">
        <w:rPr>
          <w:rFonts w:ascii="Times New Roman" w:hAnsi="Times New Roman" w:cs="Times New Roman"/>
          <w:b/>
          <w:sz w:val="24"/>
          <w:szCs w:val="24"/>
        </w:rPr>
        <w:t>JUSTIFICACIO</w:t>
      </w:r>
      <w:r w:rsidR="00C40BCE" w:rsidRPr="00FD6AF5">
        <w:rPr>
          <w:rFonts w:ascii="Times New Roman" w:hAnsi="Times New Roman" w:cs="Times New Roman"/>
          <w:b/>
          <w:sz w:val="24"/>
          <w:szCs w:val="24"/>
        </w:rPr>
        <w:t xml:space="preserve">N </w:t>
      </w:r>
    </w:p>
    <w:p w14:paraId="72150E1C" w14:textId="289C335F" w:rsidR="00C40BCE" w:rsidRDefault="00825B7B" w:rsidP="00CE0625">
      <w:pPr>
        <w:spacing w:before="240"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Los estilos de aprendizaje se han convertido en un tema importante de investigación enmarcado en el campo de</w:t>
      </w:r>
      <w:r w:rsidR="00C946C2" w:rsidRPr="00FD6AF5">
        <w:rPr>
          <w:rFonts w:ascii="Times New Roman" w:hAnsi="Times New Roman" w:cs="Times New Roman"/>
          <w:sz w:val="24"/>
          <w:szCs w:val="24"/>
        </w:rPr>
        <w:t>l proceso</w:t>
      </w:r>
      <w:r w:rsidRPr="00FD6AF5">
        <w:rPr>
          <w:rFonts w:ascii="Times New Roman" w:hAnsi="Times New Roman" w:cs="Times New Roman"/>
          <w:sz w:val="24"/>
          <w:szCs w:val="24"/>
        </w:rPr>
        <w:t xml:space="preserve"> enseñanza- aprendizaje</w:t>
      </w:r>
      <w:r w:rsidR="002C2481" w:rsidRPr="00FD6AF5">
        <w:rPr>
          <w:rFonts w:ascii="Times New Roman" w:hAnsi="Times New Roman" w:cs="Times New Roman"/>
          <w:sz w:val="24"/>
          <w:szCs w:val="24"/>
        </w:rPr>
        <w:t>,</w:t>
      </w:r>
      <w:r w:rsidRPr="00FD6AF5">
        <w:rPr>
          <w:rFonts w:ascii="Times New Roman" w:hAnsi="Times New Roman" w:cs="Times New Roman"/>
          <w:sz w:val="24"/>
          <w:szCs w:val="24"/>
        </w:rPr>
        <w:t xml:space="preserve"> considerando fundamental </w:t>
      </w:r>
      <w:r w:rsidR="00283A67" w:rsidRPr="00FD6AF5">
        <w:rPr>
          <w:rFonts w:ascii="Times New Roman" w:hAnsi="Times New Roman" w:cs="Times New Roman"/>
          <w:sz w:val="24"/>
          <w:szCs w:val="24"/>
        </w:rPr>
        <w:t>para</w:t>
      </w:r>
      <w:r w:rsidR="00FB1501" w:rsidRPr="00FD6AF5">
        <w:rPr>
          <w:rFonts w:ascii="Times New Roman" w:hAnsi="Times New Roman" w:cs="Times New Roman"/>
          <w:sz w:val="24"/>
          <w:szCs w:val="24"/>
        </w:rPr>
        <w:t xml:space="preserve"> </w:t>
      </w:r>
      <w:r w:rsidRPr="00FD6AF5">
        <w:rPr>
          <w:rFonts w:ascii="Times New Roman" w:hAnsi="Times New Roman" w:cs="Times New Roman"/>
          <w:sz w:val="24"/>
          <w:szCs w:val="24"/>
        </w:rPr>
        <w:t xml:space="preserve">toda la sociedad </w:t>
      </w:r>
      <w:r w:rsidR="00BC4130" w:rsidRPr="00FD6AF5">
        <w:rPr>
          <w:rFonts w:ascii="Times New Roman" w:hAnsi="Times New Roman" w:cs="Times New Roman"/>
          <w:sz w:val="24"/>
          <w:szCs w:val="24"/>
        </w:rPr>
        <w:t xml:space="preserve">(padres de familia, estudiantes, pero especialmente instituciones educativas y docentes) </w:t>
      </w:r>
      <w:r w:rsidRPr="00FD6AF5">
        <w:rPr>
          <w:rFonts w:ascii="Times New Roman" w:hAnsi="Times New Roman" w:cs="Times New Roman"/>
          <w:sz w:val="24"/>
          <w:szCs w:val="24"/>
        </w:rPr>
        <w:t>cono</w:t>
      </w:r>
      <w:r w:rsidR="00283A67" w:rsidRPr="00FD6AF5">
        <w:rPr>
          <w:rFonts w:ascii="Times New Roman" w:hAnsi="Times New Roman" w:cs="Times New Roman"/>
          <w:sz w:val="24"/>
          <w:szCs w:val="24"/>
        </w:rPr>
        <w:t xml:space="preserve">cer </w:t>
      </w:r>
      <w:r w:rsidRPr="00FD6AF5">
        <w:rPr>
          <w:rFonts w:ascii="Times New Roman" w:hAnsi="Times New Roman" w:cs="Times New Roman"/>
          <w:sz w:val="24"/>
          <w:szCs w:val="24"/>
        </w:rPr>
        <w:t xml:space="preserve">como están incorporando </w:t>
      </w:r>
      <w:r w:rsidR="002C2481" w:rsidRPr="00FD6AF5">
        <w:rPr>
          <w:rFonts w:ascii="Times New Roman" w:hAnsi="Times New Roman" w:cs="Times New Roman"/>
          <w:sz w:val="24"/>
          <w:szCs w:val="24"/>
        </w:rPr>
        <w:t xml:space="preserve">los adolescentes </w:t>
      </w:r>
      <w:r w:rsidRPr="00FD6AF5">
        <w:rPr>
          <w:rFonts w:ascii="Times New Roman" w:hAnsi="Times New Roman" w:cs="Times New Roman"/>
          <w:sz w:val="24"/>
          <w:szCs w:val="24"/>
        </w:rPr>
        <w:t>el aprendizaje</w:t>
      </w:r>
      <w:r w:rsidR="002C2481" w:rsidRPr="00FD6AF5">
        <w:rPr>
          <w:rFonts w:ascii="Times New Roman" w:hAnsi="Times New Roman" w:cs="Times New Roman"/>
          <w:sz w:val="24"/>
          <w:szCs w:val="24"/>
        </w:rPr>
        <w:t xml:space="preserve"> para un buen desenvolvimiento en la escuela</w:t>
      </w:r>
      <w:r w:rsidR="00FC7210" w:rsidRPr="00FD6AF5">
        <w:rPr>
          <w:rFonts w:ascii="Times New Roman" w:hAnsi="Times New Roman" w:cs="Times New Roman"/>
          <w:sz w:val="24"/>
          <w:szCs w:val="24"/>
        </w:rPr>
        <w:t xml:space="preserve">. </w:t>
      </w:r>
      <w:r w:rsidR="003F7528" w:rsidRPr="00FD6AF5">
        <w:rPr>
          <w:rFonts w:ascii="Times New Roman" w:hAnsi="Times New Roman" w:cs="Times New Roman"/>
          <w:sz w:val="24"/>
          <w:szCs w:val="24"/>
        </w:rPr>
        <w:t xml:space="preserve"> </w:t>
      </w:r>
      <w:r w:rsidR="008434F3" w:rsidRPr="00FD6AF5">
        <w:rPr>
          <w:rFonts w:ascii="Times New Roman" w:hAnsi="Times New Roman" w:cs="Times New Roman"/>
          <w:sz w:val="24"/>
          <w:szCs w:val="24"/>
        </w:rPr>
        <w:t>Este estudio</w:t>
      </w:r>
      <w:r w:rsidR="00CC583E" w:rsidRPr="00FD6AF5">
        <w:rPr>
          <w:rFonts w:ascii="Times New Roman" w:hAnsi="Times New Roman" w:cs="Times New Roman"/>
          <w:sz w:val="24"/>
          <w:szCs w:val="24"/>
        </w:rPr>
        <w:t xml:space="preserve"> parte</w:t>
      </w:r>
      <w:r w:rsidR="002C2481" w:rsidRPr="00FD6AF5">
        <w:rPr>
          <w:rFonts w:ascii="Times New Roman" w:hAnsi="Times New Roman" w:cs="Times New Roman"/>
          <w:sz w:val="24"/>
          <w:szCs w:val="24"/>
        </w:rPr>
        <w:t xml:space="preserve"> principalmente</w:t>
      </w:r>
      <w:r w:rsidR="00CC583E" w:rsidRPr="00FD6AF5">
        <w:rPr>
          <w:rFonts w:ascii="Times New Roman" w:hAnsi="Times New Roman" w:cs="Times New Roman"/>
          <w:sz w:val="24"/>
          <w:szCs w:val="24"/>
        </w:rPr>
        <w:t xml:space="preserve"> de la</w:t>
      </w:r>
      <w:r w:rsidR="00040E59" w:rsidRPr="00FD6AF5">
        <w:rPr>
          <w:rFonts w:ascii="Times New Roman" w:hAnsi="Times New Roman" w:cs="Times New Roman"/>
          <w:sz w:val="24"/>
          <w:szCs w:val="24"/>
        </w:rPr>
        <w:t>s</w:t>
      </w:r>
      <w:r w:rsidR="00CC583E" w:rsidRPr="00FD6AF5">
        <w:rPr>
          <w:rFonts w:ascii="Times New Roman" w:hAnsi="Times New Roman" w:cs="Times New Roman"/>
          <w:sz w:val="24"/>
          <w:szCs w:val="24"/>
        </w:rPr>
        <w:t xml:space="preserve"> </w:t>
      </w:r>
      <w:r w:rsidR="00040E59" w:rsidRPr="00FD6AF5">
        <w:rPr>
          <w:rFonts w:ascii="Times New Roman" w:hAnsi="Times New Roman" w:cs="Times New Roman"/>
          <w:sz w:val="24"/>
          <w:szCs w:val="24"/>
        </w:rPr>
        <w:t>necesidades</w:t>
      </w:r>
      <w:r w:rsidR="00CC583E" w:rsidRPr="00FD6AF5">
        <w:rPr>
          <w:rFonts w:ascii="Times New Roman" w:hAnsi="Times New Roman" w:cs="Times New Roman"/>
          <w:sz w:val="24"/>
          <w:szCs w:val="24"/>
        </w:rPr>
        <w:t xml:space="preserve"> </w:t>
      </w:r>
      <w:r w:rsidR="00CA7B8E">
        <w:rPr>
          <w:rFonts w:ascii="Times New Roman" w:hAnsi="Times New Roman" w:cs="Times New Roman"/>
          <w:sz w:val="24"/>
          <w:szCs w:val="24"/>
        </w:rPr>
        <w:t>que tienen</w:t>
      </w:r>
      <w:r w:rsidR="00CC583E" w:rsidRPr="00FD6AF5">
        <w:rPr>
          <w:rFonts w:ascii="Times New Roman" w:hAnsi="Times New Roman" w:cs="Times New Roman"/>
          <w:sz w:val="24"/>
          <w:szCs w:val="24"/>
        </w:rPr>
        <w:t xml:space="preserve"> los estudiantes </w:t>
      </w:r>
      <w:r w:rsidR="00040E59" w:rsidRPr="00FD6AF5">
        <w:rPr>
          <w:rFonts w:ascii="Times New Roman" w:hAnsi="Times New Roman" w:cs="Times New Roman"/>
          <w:sz w:val="24"/>
          <w:szCs w:val="24"/>
        </w:rPr>
        <w:t>en</w:t>
      </w:r>
      <w:r w:rsidR="00CC583E" w:rsidRPr="00FD6AF5">
        <w:rPr>
          <w:rFonts w:ascii="Times New Roman" w:hAnsi="Times New Roman" w:cs="Times New Roman"/>
          <w:sz w:val="24"/>
          <w:szCs w:val="24"/>
        </w:rPr>
        <w:t xml:space="preserve"> desarrollar competencias </w:t>
      </w:r>
      <w:r w:rsidR="00C946C2" w:rsidRPr="00FD6AF5">
        <w:rPr>
          <w:rFonts w:ascii="Times New Roman" w:hAnsi="Times New Roman" w:cs="Times New Roman"/>
          <w:sz w:val="24"/>
          <w:szCs w:val="24"/>
        </w:rPr>
        <w:t>para</w:t>
      </w:r>
      <w:r w:rsidR="00CC583E" w:rsidRPr="00FD6AF5">
        <w:rPr>
          <w:rFonts w:ascii="Times New Roman" w:hAnsi="Times New Roman" w:cs="Times New Roman"/>
          <w:sz w:val="24"/>
          <w:szCs w:val="24"/>
        </w:rPr>
        <w:t xml:space="preserve"> </w:t>
      </w:r>
      <w:r w:rsidR="00C946C2" w:rsidRPr="00FD6AF5">
        <w:rPr>
          <w:rFonts w:ascii="Times New Roman" w:hAnsi="Times New Roman" w:cs="Times New Roman"/>
          <w:sz w:val="24"/>
          <w:szCs w:val="24"/>
        </w:rPr>
        <w:t>generar aprendizajes significativos</w:t>
      </w:r>
      <w:r w:rsidR="00994149" w:rsidRPr="00FD6AF5">
        <w:rPr>
          <w:rFonts w:ascii="Times New Roman" w:hAnsi="Times New Roman" w:cs="Times New Roman"/>
          <w:sz w:val="24"/>
          <w:szCs w:val="24"/>
        </w:rPr>
        <w:t xml:space="preserve"> </w:t>
      </w:r>
      <w:r w:rsidR="00290652" w:rsidRPr="00FD6AF5">
        <w:rPr>
          <w:rFonts w:ascii="Times New Roman" w:hAnsi="Times New Roman" w:cs="Times New Roman"/>
          <w:sz w:val="24"/>
          <w:szCs w:val="24"/>
        </w:rPr>
        <w:t xml:space="preserve">a través de la </w:t>
      </w:r>
      <w:r w:rsidR="00994149" w:rsidRPr="00FD6AF5">
        <w:rPr>
          <w:rFonts w:ascii="Times New Roman" w:hAnsi="Times New Roman" w:cs="Times New Roman"/>
          <w:sz w:val="24"/>
          <w:szCs w:val="24"/>
        </w:rPr>
        <w:t>calid</w:t>
      </w:r>
      <w:r w:rsidR="00FB1501" w:rsidRPr="00FD6AF5">
        <w:rPr>
          <w:rFonts w:ascii="Times New Roman" w:hAnsi="Times New Roman" w:cs="Times New Roman"/>
          <w:sz w:val="24"/>
          <w:szCs w:val="24"/>
        </w:rPr>
        <w:t>ad</w:t>
      </w:r>
      <w:r w:rsidR="00994149" w:rsidRPr="00FD6AF5">
        <w:rPr>
          <w:rFonts w:ascii="Times New Roman" w:hAnsi="Times New Roman" w:cs="Times New Roman"/>
          <w:sz w:val="24"/>
          <w:szCs w:val="24"/>
        </w:rPr>
        <w:t xml:space="preserve"> de </w:t>
      </w:r>
      <w:r w:rsidR="00290652" w:rsidRPr="00FD6AF5">
        <w:rPr>
          <w:rFonts w:ascii="Times New Roman" w:hAnsi="Times New Roman" w:cs="Times New Roman"/>
          <w:sz w:val="24"/>
          <w:szCs w:val="24"/>
        </w:rPr>
        <w:t>enseñanza</w:t>
      </w:r>
      <w:r w:rsidR="00C946C2" w:rsidRPr="00FD6AF5">
        <w:rPr>
          <w:rFonts w:ascii="Times New Roman" w:hAnsi="Times New Roman" w:cs="Times New Roman"/>
          <w:sz w:val="24"/>
          <w:szCs w:val="24"/>
        </w:rPr>
        <w:t>, pues</w:t>
      </w:r>
      <w:r w:rsidR="00CC583E" w:rsidRPr="00FD6AF5">
        <w:rPr>
          <w:rFonts w:ascii="Times New Roman" w:hAnsi="Times New Roman" w:cs="Times New Roman"/>
          <w:sz w:val="24"/>
          <w:szCs w:val="24"/>
        </w:rPr>
        <w:t xml:space="preserve"> es</w:t>
      </w:r>
      <w:r w:rsidR="00C946C2" w:rsidRPr="00FD6AF5">
        <w:rPr>
          <w:rFonts w:ascii="Times New Roman" w:hAnsi="Times New Roman" w:cs="Times New Roman"/>
          <w:sz w:val="24"/>
          <w:szCs w:val="24"/>
        </w:rPr>
        <w:t>te es</w:t>
      </w:r>
      <w:r w:rsidR="00CC583E" w:rsidRPr="00FD6AF5">
        <w:rPr>
          <w:rFonts w:ascii="Times New Roman" w:hAnsi="Times New Roman" w:cs="Times New Roman"/>
          <w:sz w:val="24"/>
          <w:szCs w:val="24"/>
        </w:rPr>
        <w:t xml:space="preserve"> un requisito clave para la educación actual</w:t>
      </w:r>
      <w:r w:rsidR="008B03BC" w:rsidRPr="00FD6AF5">
        <w:rPr>
          <w:rFonts w:ascii="Times New Roman" w:hAnsi="Times New Roman" w:cs="Times New Roman"/>
          <w:sz w:val="24"/>
          <w:szCs w:val="24"/>
        </w:rPr>
        <w:t>.</w:t>
      </w:r>
      <w:r w:rsidR="00FC7210" w:rsidRPr="00FD6AF5">
        <w:rPr>
          <w:rFonts w:ascii="Times New Roman" w:hAnsi="Times New Roman" w:cs="Times New Roman"/>
          <w:sz w:val="24"/>
          <w:szCs w:val="24"/>
        </w:rPr>
        <w:t xml:space="preserve"> Se debe precisar en eliminar el estigma la manera correcta o errónea de aprender.</w:t>
      </w:r>
    </w:p>
    <w:p w14:paraId="3B369D07" w14:textId="3932E724" w:rsidR="00AE3925" w:rsidRDefault="00470DC5"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En este sentido, es un hecho innegable, preocupante y notorio que el proceso enseñanza-aprendizaje de los docentes se llev</w:t>
      </w:r>
      <w:r w:rsidR="008B03BC" w:rsidRPr="00FD6AF5">
        <w:rPr>
          <w:rFonts w:ascii="Times New Roman" w:hAnsi="Times New Roman" w:cs="Times New Roman"/>
          <w:sz w:val="24"/>
          <w:szCs w:val="24"/>
        </w:rPr>
        <w:t>e</w:t>
      </w:r>
      <w:r w:rsidRPr="00FD6AF5">
        <w:rPr>
          <w:rFonts w:ascii="Times New Roman" w:hAnsi="Times New Roman" w:cs="Times New Roman"/>
          <w:sz w:val="24"/>
          <w:szCs w:val="24"/>
        </w:rPr>
        <w:t xml:space="preserve"> a cabo de acuerdo a su forma y estilo de enseñar</w:t>
      </w:r>
      <w:r w:rsidR="008B03BC" w:rsidRPr="00FD6AF5">
        <w:rPr>
          <w:rFonts w:ascii="Times New Roman" w:hAnsi="Times New Roman" w:cs="Times New Roman"/>
          <w:sz w:val="24"/>
          <w:szCs w:val="24"/>
        </w:rPr>
        <w:t>,</w:t>
      </w:r>
      <w:r w:rsidRPr="00FD6AF5">
        <w:rPr>
          <w:rFonts w:ascii="Times New Roman" w:hAnsi="Times New Roman" w:cs="Times New Roman"/>
          <w:sz w:val="24"/>
          <w:szCs w:val="24"/>
        </w:rPr>
        <w:t xml:space="preserve"> dejando de lado l</w:t>
      </w:r>
      <w:r w:rsidR="008B03BC" w:rsidRPr="00FD6AF5">
        <w:rPr>
          <w:rFonts w:ascii="Times New Roman" w:hAnsi="Times New Roman" w:cs="Times New Roman"/>
          <w:sz w:val="24"/>
          <w:szCs w:val="24"/>
        </w:rPr>
        <w:t>o</w:t>
      </w:r>
      <w:r w:rsidRPr="00FD6AF5">
        <w:rPr>
          <w:rFonts w:ascii="Times New Roman" w:hAnsi="Times New Roman" w:cs="Times New Roman"/>
          <w:sz w:val="24"/>
          <w:szCs w:val="24"/>
        </w:rPr>
        <w:t xml:space="preserve">s diferentes </w:t>
      </w:r>
      <w:r w:rsidR="008B03BC" w:rsidRPr="00FD6AF5">
        <w:rPr>
          <w:rFonts w:ascii="Times New Roman" w:hAnsi="Times New Roman" w:cs="Times New Roman"/>
          <w:sz w:val="24"/>
          <w:szCs w:val="24"/>
        </w:rPr>
        <w:t>estilos de sus estudiantes a la hora</w:t>
      </w:r>
      <w:r w:rsidRPr="00FD6AF5">
        <w:rPr>
          <w:rFonts w:ascii="Times New Roman" w:hAnsi="Times New Roman" w:cs="Times New Roman"/>
          <w:sz w:val="24"/>
          <w:szCs w:val="24"/>
        </w:rPr>
        <w:t xml:space="preserve"> </w:t>
      </w:r>
      <w:r w:rsidR="008B03BC" w:rsidRPr="00FD6AF5">
        <w:rPr>
          <w:rFonts w:ascii="Times New Roman" w:hAnsi="Times New Roman" w:cs="Times New Roman"/>
          <w:sz w:val="24"/>
          <w:szCs w:val="24"/>
        </w:rPr>
        <w:t>de adquirir, procesar e incorporar</w:t>
      </w:r>
      <w:r w:rsidRPr="00FD6AF5">
        <w:rPr>
          <w:rFonts w:ascii="Times New Roman" w:hAnsi="Times New Roman" w:cs="Times New Roman"/>
          <w:sz w:val="24"/>
          <w:szCs w:val="24"/>
        </w:rPr>
        <w:t xml:space="preserve"> información, esto trae como consecuencia aprendizajes deficientes</w:t>
      </w:r>
      <w:r w:rsidR="00C946C2" w:rsidRPr="00FD6AF5">
        <w:rPr>
          <w:rFonts w:ascii="Times New Roman" w:hAnsi="Times New Roman" w:cs="Times New Roman"/>
          <w:sz w:val="24"/>
          <w:szCs w:val="24"/>
        </w:rPr>
        <w:t xml:space="preserve"> </w:t>
      </w:r>
      <w:r w:rsidRPr="00FD6AF5">
        <w:rPr>
          <w:rFonts w:ascii="Times New Roman" w:hAnsi="Times New Roman" w:cs="Times New Roman"/>
          <w:sz w:val="24"/>
          <w:szCs w:val="24"/>
        </w:rPr>
        <w:t xml:space="preserve">desmotivación, </w:t>
      </w:r>
      <w:r w:rsidR="005D19E2" w:rsidRPr="00FD6AF5">
        <w:rPr>
          <w:rFonts w:ascii="Times New Roman" w:hAnsi="Times New Roman" w:cs="Times New Roman"/>
          <w:sz w:val="24"/>
          <w:szCs w:val="24"/>
        </w:rPr>
        <w:t xml:space="preserve">insatisfacción, bajo rendimiento, deserción escolar </w:t>
      </w:r>
      <w:r w:rsidRPr="00FD6AF5">
        <w:rPr>
          <w:rFonts w:ascii="Times New Roman" w:hAnsi="Times New Roman" w:cs="Times New Roman"/>
          <w:sz w:val="24"/>
          <w:szCs w:val="24"/>
        </w:rPr>
        <w:t>entre otros, por tal razón</w:t>
      </w:r>
      <w:r w:rsidR="00C946C2" w:rsidRPr="00FD6AF5">
        <w:rPr>
          <w:rFonts w:ascii="Times New Roman" w:hAnsi="Times New Roman" w:cs="Times New Roman"/>
          <w:sz w:val="24"/>
          <w:szCs w:val="24"/>
        </w:rPr>
        <w:t xml:space="preserve"> </w:t>
      </w:r>
      <w:r w:rsidR="00C96A0D" w:rsidRPr="00FD6AF5">
        <w:rPr>
          <w:rFonts w:ascii="Times New Roman" w:hAnsi="Times New Roman" w:cs="Times New Roman"/>
          <w:sz w:val="24"/>
          <w:szCs w:val="24"/>
        </w:rPr>
        <w:t>se hace</w:t>
      </w:r>
      <w:r w:rsidR="00C946C2" w:rsidRPr="00FD6AF5">
        <w:rPr>
          <w:rFonts w:ascii="Times New Roman" w:hAnsi="Times New Roman" w:cs="Times New Roman"/>
          <w:sz w:val="24"/>
          <w:szCs w:val="24"/>
        </w:rPr>
        <w:t xml:space="preserve"> </w:t>
      </w:r>
      <w:r w:rsidR="00040E59" w:rsidRPr="00FD6AF5">
        <w:rPr>
          <w:rFonts w:ascii="Times New Roman" w:hAnsi="Times New Roman" w:cs="Times New Roman"/>
          <w:sz w:val="24"/>
          <w:szCs w:val="24"/>
        </w:rPr>
        <w:t>imprescindible</w:t>
      </w:r>
      <w:r w:rsidR="00C946C2" w:rsidRPr="00FD6AF5">
        <w:rPr>
          <w:rFonts w:ascii="Times New Roman" w:hAnsi="Times New Roman" w:cs="Times New Roman"/>
          <w:sz w:val="24"/>
          <w:szCs w:val="24"/>
        </w:rPr>
        <w:t xml:space="preserve"> instruir</w:t>
      </w:r>
      <w:r w:rsidRPr="00FD6AF5">
        <w:rPr>
          <w:rFonts w:ascii="Times New Roman" w:hAnsi="Times New Roman" w:cs="Times New Roman"/>
          <w:sz w:val="24"/>
          <w:szCs w:val="24"/>
        </w:rPr>
        <w:t>los</w:t>
      </w:r>
      <w:r w:rsidR="00C946C2" w:rsidRPr="00FD6AF5">
        <w:rPr>
          <w:rFonts w:ascii="Times New Roman" w:hAnsi="Times New Roman" w:cs="Times New Roman"/>
          <w:sz w:val="24"/>
          <w:szCs w:val="24"/>
        </w:rPr>
        <w:t xml:space="preserve"> en metodologías</w:t>
      </w:r>
      <w:r w:rsidR="002C2481" w:rsidRPr="00FD6AF5">
        <w:rPr>
          <w:rFonts w:ascii="Times New Roman" w:hAnsi="Times New Roman" w:cs="Times New Roman"/>
          <w:sz w:val="24"/>
          <w:szCs w:val="24"/>
        </w:rPr>
        <w:t xml:space="preserve"> o pedagogías</w:t>
      </w:r>
      <w:r w:rsidR="00C946C2" w:rsidRPr="00FD6AF5">
        <w:rPr>
          <w:rFonts w:ascii="Times New Roman" w:hAnsi="Times New Roman" w:cs="Times New Roman"/>
          <w:sz w:val="24"/>
          <w:szCs w:val="24"/>
        </w:rPr>
        <w:t xml:space="preserve"> basada</w:t>
      </w:r>
      <w:r w:rsidR="00040E59" w:rsidRPr="00FD6AF5">
        <w:rPr>
          <w:rFonts w:ascii="Times New Roman" w:hAnsi="Times New Roman" w:cs="Times New Roman"/>
          <w:sz w:val="24"/>
          <w:szCs w:val="24"/>
        </w:rPr>
        <w:t>s</w:t>
      </w:r>
      <w:r w:rsidR="00C946C2" w:rsidRPr="00FD6AF5">
        <w:rPr>
          <w:rFonts w:ascii="Times New Roman" w:hAnsi="Times New Roman" w:cs="Times New Roman"/>
          <w:sz w:val="24"/>
          <w:szCs w:val="24"/>
        </w:rPr>
        <w:t xml:space="preserve"> </w:t>
      </w:r>
      <w:r w:rsidR="00040E59" w:rsidRPr="00FD6AF5">
        <w:rPr>
          <w:rFonts w:ascii="Times New Roman" w:hAnsi="Times New Roman" w:cs="Times New Roman"/>
          <w:sz w:val="24"/>
          <w:szCs w:val="24"/>
        </w:rPr>
        <w:t>en el discernimiento de los estilos de aprendizaje</w:t>
      </w:r>
      <w:r w:rsidR="00D6023C" w:rsidRPr="00FD6AF5">
        <w:rPr>
          <w:rFonts w:ascii="Times New Roman" w:hAnsi="Times New Roman" w:cs="Times New Roman"/>
          <w:sz w:val="24"/>
          <w:szCs w:val="24"/>
        </w:rPr>
        <w:t xml:space="preserve"> y su</w:t>
      </w:r>
      <w:r w:rsidR="008434F3" w:rsidRPr="00FD6AF5">
        <w:rPr>
          <w:rFonts w:ascii="Times New Roman" w:hAnsi="Times New Roman" w:cs="Times New Roman"/>
          <w:sz w:val="24"/>
          <w:szCs w:val="24"/>
        </w:rPr>
        <w:t xml:space="preserve"> </w:t>
      </w:r>
      <w:r w:rsidR="00CC583E" w:rsidRPr="00FD6AF5">
        <w:rPr>
          <w:rFonts w:ascii="Times New Roman" w:hAnsi="Times New Roman" w:cs="Times New Roman"/>
          <w:sz w:val="24"/>
          <w:szCs w:val="24"/>
        </w:rPr>
        <w:t>uso adecua</w:t>
      </w:r>
      <w:r w:rsidR="000F0099" w:rsidRPr="00FD6AF5">
        <w:rPr>
          <w:rFonts w:ascii="Times New Roman" w:hAnsi="Times New Roman" w:cs="Times New Roman"/>
          <w:sz w:val="24"/>
          <w:szCs w:val="24"/>
        </w:rPr>
        <w:t>do</w:t>
      </w:r>
      <w:r w:rsidR="009F47BD" w:rsidRPr="00FD6AF5">
        <w:rPr>
          <w:rFonts w:ascii="Times New Roman" w:hAnsi="Times New Roman" w:cs="Times New Roman"/>
          <w:sz w:val="24"/>
          <w:szCs w:val="24"/>
        </w:rPr>
        <w:t>, de este modo se puede</w:t>
      </w:r>
      <w:r w:rsidR="00CC583E" w:rsidRPr="00FD6AF5">
        <w:rPr>
          <w:rFonts w:ascii="Times New Roman" w:hAnsi="Times New Roman" w:cs="Times New Roman"/>
          <w:sz w:val="24"/>
          <w:szCs w:val="24"/>
        </w:rPr>
        <w:t xml:space="preserve"> crear un ambiente propicio </w:t>
      </w:r>
      <w:r w:rsidR="00D6023C" w:rsidRPr="00FD6AF5">
        <w:rPr>
          <w:rFonts w:ascii="Times New Roman" w:hAnsi="Times New Roman" w:cs="Times New Roman"/>
          <w:sz w:val="24"/>
          <w:szCs w:val="24"/>
        </w:rPr>
        <w:t>utilizando</w:t>
      </w:r>
      <w:r w:rsidR="00CC583E" w:rsidRPr="00FD6AF5">
        <w:rPr>
          <w:rFonts w:ascii="Times New Roman" w:hAnsi="Times New Roman" w:cs="Times New Roman"/>
          <w:sz w:val="24"/>
          <w:szCs w:val="24"/>
        </w:rPr>
        <w:t xml:space="preserve"> herramientas </w:t>
      </w:r>
      <w:r w:rsidR="00CB3B43" w:rsidRPr="00FD6AF5">
        <w:rPr>
          <w:rFonts w:ascii="Times New Roman" w:hAnsi="Times New Roman" w:cs="Times New Roman"/>
          <w:sz w:val="24"/>
          <w:szCs w:val="24"/>
        </w:rPr>
        <w:t xml:space="preserve">con el fin de </w:t>
      </w:r>
      <w:r w:rsidR="00C946C2" w:rsidRPr="00FD6AF5">
        <w:rPr>
          <w:rFonts w:ascii="Times New Roman" w:hAnsi="Times New Roman" w:cs="Times New Roman"/>
          <w:sz w:val="24"/>
          <w:szCs w:val="24"/>
        </w:rPr>
        <w:t>suscit</w:t>
      </w:r>
      <w:r w:rsidR="00CB3B43" w:rsidRPr="00FD6AF5">
        <w:rPr>
          <w:rFonts w:ascii="Times New Roman" w:hAnsi="Times New Roman" w:cs="Times New Roman"/>
          <w:sz w:val="24"/>
          <w:szCs w:val="24"/>
        </w:rPr>
        <w:t>ar</w:t>
      </w:r>
      <w:r w:rsidR="00CC583E" w:rsidRPr="00FD6AF5">
        <w:rPr>
          <w:rFonts w:ascii="Times New Roman" w:hAnsi="Times New Roman" w:cs="Times New Roman"/>
          <w:sz w:val="24"/>
          <w:szCs w:val="24"/>
        </w:rPr>
        <w:t xml:space="preserve"> satisfacción y conocimiento</w:t>
      </w:r>
      <w:r w:rsidR="00244BA9" w:rsidRPr="00FD6AF5">
        <w:rPr>
          <w:rFonts w:ascii="Times New Roman" w:hAnsi="Times New Roman" w:cs="Times New Roman"/>
          <w:sz w:val="24"/>
          <w:szCs w:val="24"/>
        </w:rPr>
        <w:t>s</w:t>
      </w:r>
      <w:r w:rsidR="008434F3" w:rsidRPr="00FD6AF5">
        <w:rPr>
          <w:rFonts w:ascii="Times New Roman" w:hAnsi="Times New Roman" w:cs="Times New Roman"/>
          <w:sz w:val="24"/>
          <w:szCs w:val="24"/>
        </w:rPr>
        <w:t xml:space="preserve"> </w:t>
      </w:r>
      <w:r w:rsidR="00D50A6A" w:rsidRPr="00FD6AF5">
        <w:rPr>
          <w:rFonts w:ascii="Times New Roman" w:hAnsi="Times New Roman" w:cs="Times New Roman"/>
          <w:sz w:val="24"/>
          <w:szCs w:val="24"/>
        </w:rPr>
        <w:t>ef</w:t>
      </w:r>
      <w:r w:rsidR="00552924" w:rsidRPr="00FD6AF5">
        <w:rPr>
          <w:rFonts w:ascii="Times New Roman" w:hAnsi="Times New Roman" w:cs="Times New Roman"/>
          <w:sz w:val="24"/>
          <w:szCs w:val="24"/>
        </w:rPr>
        <w:t>icace</w:t>
      </w:r>
      <w:r w:rsidR="00D50A6A" w:rsidRPr="00FD6AF5">
        <w:rPr>
          <w:rFonts w:ascii="Times New Roman" w:hAnsi="Times New Roman" w:cs="Times New Roman"/>
          <w:sz w:val="24"/>
          <w:szCs w:val="24"/>
        </w:rPr>
        <w:t xml:space="preserve">s </w:t>
      </w:r>
      <w:r w:rsidR="008434F3" w:rsidRPr="00FD6AF5">
        <w:rPr>
          <w:rFonts w:ascii="Times New Roman" w:hAnsi="Times New Roman" w:cs="Times New Roman"/>
          <w:sz w:val="24"/>
          <w:szCs w:val="24"/>
        </w:rPr>
        <w:t xml:space="preserve">en </w:t>
      </w:r>
      <w:r w:rsidR="00B47ED5" w:rsidRPr="00FD6AF5">
        <w:rPr>
          <w:rFonts w:ascii="Times New Roman" w:hAnsi="Times New Roman" w:cs="Times New Roman"/>
          <w:sz w:val="24"/>
          <w:szCs w:val="24"/>
        </w:rPr>
        <w:t>los educandos</w:t>
      </w:r>
      <w:r w:rsidR="001E34AB" w:rsidRPr="00FD6AF5">
        <w:rPr>
          <w:rFonts w:ascii="Times New Roman" w:hAnsi="Times New Roman" w:cs="Times New Roman"/>
          <w:sz w:val="24"/>
          <w:szCs w:val="24"/>
        </w:rPr>
        <w:t xml:space="preserve"> </w:t>
      </w:r>
      <w:r w:rsidR="00552924" w:rsidRPr="00FD6AF5">
        <w:rPr>
          <w:rFonts w:ascii="Times New Roman" w:hAnsi="Times New Roman" w:cs="Times New Roman"/>
          <w:sz w:val="24"/>
          <w:szCs w:val="24"/>
        </w:rPr>
        <w:t>y así</w:t>
      </w:r>
      <w:r w:rsidR="001E34AB" w:rsidRPr="00FD6AF5">
        <w:rPr>
          <w:rFonts w:ascii="Times New Roman" w:hAnsi="Times New Roman" w:cs="Times New Roman"/>
          <w:sz w:val="24"/>
          <w:szCs w:val="24"/>
        </w:rPr>
        <w:t xml:space="preserve"> consolidar </w:t>
      </w:r>
      <w:r w:rsidR="00F830DB" w:rsidRPr="00FD6AF5">
        <w:rPr>
          <w:rFonts w:ascii="Times New Roman" w:hAnsi="Times New Roman" w:cs="Times New Roman"/>
          <w:sz w:val="24"/>
          <w:szCs w:val="24"/>
        </w:rPr>
        <w:t>capacidades cognitivas, aptitudinales y comunicativas en todas las áreas del sabe</w:t>
      </w:r>
      <w:r w:rsidR="00AE3925">
        <w:rPr>
          <w:rFonts w:ascii="Times New Roman" w:hAnsi="Times New Roman" w:cs="Times New Roman"/>
          <w:sz w:val="24"/>
          <w:szCs w:val="24"/>
        </w:rPr>
        <w:t>r.</w:t>
      </w:r>
    </w:p>
    <w:p w14:paraId="4F3C5D92" w14:textId="5656AFCE" w:rsidR="00AE3925" w:rsidRPr="00821416" w:rsidRDefault="00821416" w:rsidP="00CE0625">
      <w:pPr>
        <w:spacing w:line="480" w:lineRule="auto"/>
        <w:ind w:firstLine="567"/>
        <w:rPr>
          <w:rFonts w:ascii="Times New Roman" w:hAnsi="Times New Roman" w:cs="Times New Roman"/>
          <w:b/>
          <w:sz w:val="24"/>
          <w:szCs w:val="24"/>
        </w:rPr>
      </w:pPr>
      <w:r>
        <w:rPr>
          <w:rFonts w:ascii="Times New Roman" w:hAnsi="Times New Roman" w:cs="Times New Roman"/>
          <w:sz w:val="24"/>
          <w:szCs w:val="24"/>
        </w:rPr>
        <w:tab/>
      </w:r>
      <w:r w:rsidR="00DC4CC0" w:rsidRPr="00FD6AF5">
        <w:rPr>
          <w:rFonts w:ascii="Times New Roman" w:hAnsi="Times New Roman" w:cs="Times New Roman"/>
          <w:sz w:val="24"/>
          <w:szCs w:val="24"/>
        </w:rPr>
        <w:t xml:space="preserve">Esta investigación busca </w:t>
      </w:r>
      <w:r w:rsidR="00D01F58" w:rsidRPr="00FD6AF5">
        <w:rPr>
          <w:rFonts w:ascii="Times New Roman" w:hAnsi="Times New Roman" w:cs="Times New Roman"/>
          <w:sz w:val="24"/>
          <w:szCs w:val="24"/>
        </w:rPr>
        <w:t>determinar</w:t>
      </w:r>
      <w:r>
        <w:rPr>
          <w:rFonts w:ascii="Times New Roman" w:hAnsi="Times New Roman" w:cs="Times New Roman"/>
          <w:sz w:val="24"/>
          <w:szCs w:val="24"/>
        </w:rPr>
        <w:t xml:space="preserve"> a través del </w:t>
      </w:r>
      <w:r w:rsidRPr="00821416">
        <w:rPr>
          <w:rFonts w:ascii="Times New Roman" w:hAnsi="Times New Roman" w:cs="Times New Roman"/>
          <w:sz w:val="24"/>
          <w:szCs w:val="24"/>
        </w:rPr>
        <w:t xml:space="preserve">cuestionario de estilos de aprendizaje según el modelo </w:t>
      </w:r>
      <w:r>
        <w:rPr>
          <w:rFonts w:ascii="Times New Roman" w:hAnsi="Times New Roman" w:cs="Times New Roman"/>
          <w:sz w:val="24"/>
          <w:szCs w:val="24"/>
        </w:rPr>
        <w:t xml:space="preserve">PNL </w:t>
      </w:r>
      <w:r w:rsidRPr="00821416">
        <w:rPr>
          <w:rFonts w:ascii="Times New Roman" w:hAnsi="Times New Roman" w:cs="Times New Roman"/>
          <w:sz w:val="24"/>
          <w:szCs w:val="24"/>
        </w:rPr>
        <w:t xml:space="preserve">de </w:t>
      </w:r>
      <w:r>
        <w:rPr>
          <w:rFonts w:ascii="Times New Roman" w:hAnsi="Times New Roman" w:cs="Times New Roman"/>
          <w:sz w:val="24"/>
          <w:szCs w:val="24"/>
        </w:rPr>
        <w:t>M</w:t>
      </w:r>
      <w:r w:rsidRPr="00821416">
        <w:rPr>
          <w:rFonts w:ascii="Times New Roman" w:hAnsi="Times New Roman" w:cs="Times New Roman"/>
          <w:sz w:val="24"/>
          <w:szCs w:val="24"/>
        </w:rPr>
        <w:t xml:space="preserve">etts </w:t>
      </w:r>
      <w:r>
        <w:rPr>
          <w:rFonts w:ascii="Times New Roman" w:hAnsi="Times New Roman" w:cs="Times New Roman"/>
          <w:sz w:val="24"/>
          <w:szCs w:val="24"/>
        </w:rPr>
        <w:t>R</w:t>
      </w:r>
      <w:r w:rsidRPr="00821416">
        <w:rPr>
          <w:rFonts w:ascii="Times New Roman" w:hAnsi="Times New Roman" w:cs="Times New Roman"/>
          <w:sz w:val="24"/>
          <w:szCs w:val="24"/>
        </w:rPr>
        <w:t xml:space="preserve">alph (1999) adaptado por </w:t>
      </w:r>
      <w:r>
        <w:rPr>
          <w:rFonts w:ascii="Times New Roman" w:hAnsi="Times New Roman" w:cs="Times New Roman"/>
          <w:sz w:val="24"/>
          <w:szCs w:val="24"/>
        </w:rPr>
        <w:t>Ca</w:t>
      </w:r>
      <w:r w:rsidRPr="00821416">
        <w:rPr>
          <w:rFonts w:ascii="Times New Roman" w:hAnsi="Times New Roman" w:cs="Times New Roman"/>
          <w:sz w:val="24"/>
          <w:szCs w:val="24"/>
        </w:rPr>
        <w:t>zau (200</w:t>
      </w:r>
      <w:r w:rsidR="00796295">
        <w:rPr>
          <w:rFonts w:ascii="Times New Roman" w:hAnsi="Times New Roman" w:cs="Times New Roman"/>
          <w:sz w:val="24"/>
          <w:szCs w:val="24"/>
        </w:rPr>
        <w:t>5</w:t>
      </w:r>
      <w:r w:rsidRPr="00821416">
        <w:rPr>
          <w:rFonts w:ascii="Times New Roman" w:hAnsi="Times New Roman" w:cs="Times New Roman"/>
          <w:sz w:val="24"/>
          <w:szCs w:val="24"/>
        </w:rPr>
        <w:t>)</w:t>
      </w:r>
      <w:r>
        <w:rPr>
          <w:rFonts w:ascii="Times New Roman" w:hAnsi="Times New Roman" w:cs="Times New Roman"/>
          <w:sz w:val="24"/>
          <w:szCs w:val="24"/>
        </w:rPr>
        <w:t xml:space="preserve"> </w:t>
      </w:r>
      <w:r w:rsidR="00D01F58" w:rsidRPr="00FD6AF5">
        <w:rPr>
          <w:rFonts w:ascii="Times New Roman" w:hAnsi="Times New Roman" w:cs="Times New Roman"/>
          <w:sz w:val="24"/>
          <w:szCs w:val="24"/>
        </w:rPr>
        <w:t>los estilos de aprendizaje</w:t>
      </w:r>
      <w:r w:rsidR="00F022A2" w:rsidRPr="00FD6AF5">
        <w:rPr>
          <w:rFonts w:ascii="Times New Roman" w:hAnsi="Times New Roman" w:cs="Times New Roman"/>
          <w:sz w:val="24"/>
          <w:szCs w:val="24"/>
        </w:rPr>
        <w:t xml:space="preserve"> </w:t>
      </w:r>
      <w:r w:rsidR="00D01F58" w:rsidRPr="00FD6AF5">
        <w:rPr>
          <w:rFonts w:ascii="Times New Roman" w:hAnsi="Times New Roman" w:cs="Times New Roman"/>
          <w:sz w:val="24"/>
          <w:szCs w:val="24"/>
        </w:rPr>
        <w:t xml:space="preserve">de los estudiantes de </w:t>
      </w:r>
      <w:r w:rsidR="00C71627" w:rsidRPr="00FD6AF5">
        <w:rPr>
          <w:rFonts w:ascii="Times New Roman" w:hAnsi="Times New Roman" w:cs="Times New Roman"/>
          <w:sz w:val="24"/>
          <w:szCs w:val="24"/>
        </w:rPr>
        <w:t>educación básica</w:t>
      </w:r>
      <w:r w:rsidR="00D01F58" w:rsidRPr="00FD6AF5">
        <w:rPr>
          <w:rFonts w:ascii="Times New Roman" w:hAnsi="Times New Roman" w:cs="Times New Roman"/>
          <w:sz w:val="24"/>
          <w:szCs w:val="24"/>
        </w:rPr>
        <w:t xml:space="preserve"> del colegio </w:t>
      </w:r>
      <w:r w:rsidR="00EE2CDF" w:rsidRPr="00FD6AF5">
        <w:rPr>
          <w:rFonts w:ascii="Times New Roman" w:hAnsi="Times New Roman" w:cs="Times New Roman"/>
          <w:sz w:val="24"/>
          <w:szCs w:val="24"/>
        </w:rPr>
        <w:t>I</w:t>
      </w:r>
      <w:r w:rsidR="00D01F58" w:rsidRPr="00FD6AF5">
        <w:rPr>
          <w:rFonts w:ascii="Times New Roman" w:hAnsi="Times New Roman" w:cs="Times New Roman"/>
          <w:sz w:val="24"/>
          <w:szCs w:val="24"/>
        </w:rPr>
        <w:t>ntspecam</w:t>
      </w:r>
      <w:r w:rsidR="00552924" w:rsidRPr="00FD6AF5">
        <w:rPr>
          <w:rFonts w:ascii="Times New Roman" w:hAnsi="Times New Roman" w:cs="Times New Roman"/>
          <w:sz w:val="24"/>
          <w:szCs w:val="24"/>
        </w:rPr>
        <w:t xml:space="preserve"> para</w:t>
      </w:r>
      <w:r w:rsidR="005B04CF" w:rsidRPr="00FD6AF5">
        <w:rPr>
          <w:rFonts w:ascii="Times New Roman" w:hAnsi="Times New Roman" w:cs="Times New Roman"/>
          <w:sz w:val="24"/>
          <w:szCs w:val="24"/>
        </w:rPr>
        <w:t xml:space="preserve"> aportar evidencia </w:t>
      </w:r>
      <w:r w:rsidR="00552924" w:rsidRPr="00FD6AF5">
        <w:rPr>
          <w:rFonts w:ascii="Times New Roman" w:hAnsi="Times New Roman" w:cs="Times New Roman"/>
          <w:sz w:val="24"/>
          <w:szCs w:val="24"/>
        </w:rPr>
        <w:t>a cerca de l</w:t>
      </w:r>
      <w:r w:rsidR="004F3EFD">
        <w:rPr>
          <w:rFonts w:ascii="Times New Roman" w:hAnsi="Times New Roman" w:cs="Times New Roman"/>
          <w:sz w:val="24"/>
          <w:szCs w:val="24"/>
        </w:rPr>
        <w:t>a</w:t>
      </w:r>
      <w:r w:rsidR="00552924" w:rsidRPr="00FD6AF5">
        <w:rPr>
          <w:rFonts w:ascii="Times New Roman" w:hAnsi="Times New Roman" w:cs="Times New Roman"/>
          <w:sz w:val="24"/>
          <w:szCs w:val="24"/>
        </w:rPr>
        <w:t xml:space="preserve">s diferentes </w:t>
      </w:r>
      <w:r w:rsidR="00C55E6A">
        <w:rPr>
          <w:rFonts w:ascii="Times New Roman" w:hAnsi="Times New Roman" w:cs="Times New Roman"/>
          <w:sz w:val="24"/>
          <w:szCs w:val="24"/>
        </w:rPr>
        <w:t>formas</w:t>
      </w:r>
      <w:r w:rsidR="00552924" w:rsidRPr="00FD6AF5">
        <w:rPr>
          <w:rFonts w:ascii="Times New Roman" w:hAnsi="Times New Roman" w:cs="Times New Roman"/>
          <w:sz w:val="24"/>
          <w:szCs w:val="24"/>
        </w:rPr>
        <w:t xml:space="preserve"> de </w:t>
      </w:r>
      <w:r w:rsidR="00C55E6A">
        <w:rPr>
          <w:rFonts w:ascii="Times New Roman" w:hAnsi="Times New Roman" w:cs="Times New Roman"/>
          <w:sz w:val="24"/>
          <w:szCs w:val="24"/>
        </w:rPr>
        <w:t>adquirir el aprendizaje</w:t>
      </w:r>
      <w:r w:rsidR="00552924" w:rsidRPr="00FD6AF5">
        <w:rPr>
          <w:rFonts w:ascii="Times New Roman" w:hAnsi="Times New Roman" w:cs="Times New Roman"/>
          <w:sz w:val="24"/>
          <w:szCs w:val="24"/>
        </w:rPr>
        <w:t xml:space="preserve"> y a partir de allí</w:t>
      </w:r>
      <w:r w:rsidR="00CD5BB7">
        <w:rPr>
          <w:rFonts w:ascii="Times New Roman" w:hAnsi="Times New Roman" w:cs="Times New Roman"/>
          <w:sz w:val="24"/>
          <w:szCs w:val="24"/>
        </w:rPr>
        <w:t xml:space="preserve"> </w:t>
      </w:r>
      <w:r w:rsidR="000722C7">
        <w:rPr>
          <w:rFonts w:ascii="Times New Roman" w:hAnsi="Times New Roman" w:cs="Times New Roman"/>
          <w:sz w:val="24"/>
          <w:szCs w:val="24"/>
        </w:rPr>
        <w:t xml:space="preserve">recomendar </w:t>
      </w:r>
      <w:r w:rsidR="00CD5BB7">
        <w:rPr>
          <w:rFonts w:ascii="Times New Roman" w:hAnsi="Times New Roman" w:cs="Times New Roman"/>
          <w:sz w:val="24"/>
          <w:szCs w:val="24"/>
        </w:rPr>
        <w:t>estrategias</w:t>
      </w:r>
      <w:r w:rsidR="006748D6" w:rsidRPr="00FD6AF5">
        <w:rPr>
          <w:rFonts w:ascii="Times New Roman" w:hAnsi="Times New Roman" w:cs="Times New Roman"/>
          <w:sz w:val="24"/>
          <w:szCs w:val="24"/>
        </w:rPr>
        <w:t xml:space="preserve"> </w:t>
      </w:r>
      <w:r w:rsidR="00CD5BB7">
        <w:rPr>
          <w:rFonts w:ascii="Times New Roman" w:hAnsi="Times New Roman" w:cs="Times New Roman"/>
          <w:sz w:val="24"/>
          <w:szCs w:val="24"/>
        </w:rPr>
        <w:t xml:space="preserve">orientadas </w:t>
      </w:r>
      <w:r w:rsidR="006748D6" w:rsidRPr="00FD6AF5">
        <w:rPr>
          <w:rFonts w:ascii="Times New Roman" w:hAnsi="Times New Roman" w:cs="Times New Roman"/>
          <w:sz w:val="24"/>
          <w:szCs w:val="24"/>
        </w:rPr>
        <w:t>hacia</w:t>
      </w:r>
      <w:r w:rsidR="005B04CF" w:rsidRPr="00FD6AF5">
        <w:rPr>
          <w:rFonts w:ascii="Times New Roman" w:hAnsi="Times New Roman" w:cs="Times New Roman"/>
          <w:sz w:val="24"/>
          <w:szCs w:val="24"/>
        </w:rPr>
        <w:t xml:space="preserve"> </w:t>
      </w:r>
      <w:r w:rsidR="003C6C88" w:rsidRPr="00FD6AF5">
        <w:rPr>
          <w:rFonts w:ascii="Times New Roman" w:hAnsi="Times New Roman" w:cs="Times New Roman"/>
          <w:sz w:val="24"/>
          <w:szCs w:val="24"/>
        </w:rPr>
        <w:t>mejores</w:t>
      </w:r>
      <w:r w:rsidR="00115030" w:rsidRPr="00FD6AF5">
        <w:rPr>
          <w:rFonts w:ascii="Times New Roman" w:hAnsi="Times New Roman" w:cs="Times New Roman"/>
          <w:sz w:val="24"/>
          <w:szCs w:val="24"/>
        </w:rPr>
        <w:t xml:space="preserve"> formas</w:t>
      </w:r>
      <w:r w:rsidR="005B04CF" w:rsidRPr="00FD6AF5">
        <w:rPr>
          <w:rFonts w:ascii="Times New Roman" w:hAnsi="Times New Roman" w:cs="Times New Roman"/>
          <w:sz w:val="24"/>
          <w:szCs w:val="24"/>
        </w:rPr>
        <w:t xml:space="preserve"> </w:t>
      </w:r>
      <w:r w:rsidR="003C6C88" w:rsidRPr="00FD6AF5">
        <w:rPr>
          <w:rFonts w:ascii="Times New Roman" w:hAnsi="Times New Roman" w:cs="Times New Roman"/>
          <w:sz w:val="24"/>
          <w:szCs w:val="24"/>
        </w:rPr>
        <w:t>de instruir</w:t>
      </w:r>
      <w:r w:rsidR="000722C7">
        <w:rPr>
          <w:rFonts w:ascii="Times New Roman" w:hAnsi="Times New Roman" w:cs="Times New Roman"/>
          <w:sz w:val="24"/>
          <w:szCs w:val="24"/>
        </w:rPr>
        <w:t>,</w:t>
      </w:r>
      <w:r w:rsidR="003C6C88" w:rsidRPr="00FD6AF5">
        <w:rPr>
          <w:rFonts w:ascii="Times New Roman" w:hAnsi="Times New Roman" w:cs="Times New Roman"/>
          <w:sz w:val="24"/>
          <w:szCs w:val="24"/>
        </w:rPr>
        <w:t xml:space="preserve"> </w:t>
      </w:r>
      <w:r w:rsidR="00FB4A21" w:rsidRPr="00FD6AF5">
        <w:rPr>
          <w:rFonts w:ascii="Times New Roman" w:hAnsi="Times New Roman" w:cs="Times New Roman"/>
          <w:sz w:val="24"/>
          <w:szCs w:val="24"/>
        </w:rPr>
        <w:t>fundamentadas</w:t>
      </w:r>
      <w:r w:rsidR="003C6C88" w:rsidRPr="00FD6AF5">
        <w:rPr>
          <w:rFonts w:ascii="Times New Roman" w:hAnsi="Times New Roman" w:cs="Times New Roman"/>
          <w:sz w:val="24"/>
          <w:szCs w:val="24"/>
        </w:rPr>
        <w:t xml:space="preserve"> en dichas</w:t>
      </w:r>
      <w:r w:rsidR="00FA2A35" w:rsidRPr="00FD6AF5">
        <w:rPr>
          <w:rFonts w:ascii="Times New Roman" w:hAnsi="Times New Roman" w:cs="Times New Roman"/>
          <w:sz w:val="24"/>
          <w:szCs w:val="24"/>
        </w:rPr>
        <w:t xml:space="preserve"> particularidades o</w:t>
      </w:r>
      <w:r w:rsidR="003C6C88" w:rsidRPr="00FD6AF5">
        <w:rPr>
          <w:rFonts w:ascii="Times New Roman" w:hAnsi="Times New Roman" w:cs="Times New Roman"/>
          <w:sz w:val="24"/>
          <w:szCs w:val="24"/>
        </w:rPr>
        <w:t xml:space="preserve"> tendencia</w:t>
      </w:r>
      <w:r w:rsidR="00F212F4">
        <w:rPr>
          <w:rFonts w:ascii="Times New Roman" w:hAnsi="Times New Roman" w:cs="Times New Roman"/>
          <w:sz w:val="24"/>
          <w:szCs w:val="24"/>
        </w:rPr>
        <w:t>.</w:t>
      </w:r>
      <w:r w:rsidR="00F212F4" w:rsidRPr="00FD6AF5">
        <w:rPr>
          <w:rFonts w:ascii="Times New Roman" w:hAnsi="Times New Roman" w:cs="Times New Roman"/>
          <w:sz w:val="24"/>
          <w:szCs w:val="24"/>
        </w:rPr>
        <w:t xml:space="preserve"> </w:t>
      </w:r>
      <w:r w:rsidR="00F212F4">
        <w:rPr>
          <w:rFonts w:ascii="Times New Roman" w:hAnsi="Times New Roman" w:cs="Times New Roman"/>
          <w:sz w:val="24"/>
          <w:szCs w:val="24"/>
        </w:rPr>
        <w:t>E</w:t>
      </w:r>
      <w:r w:rsidR="003F7528" w:rsidRPr="00FD6AF5">
        <w:rPr>
          <w:rFonts w:ascii="Times New Roman" w:hAnsi="Times New Roman" w:cs="Times New Roman"/>
          <w:sz w:val="24"/>
          <w:szCs w:val="24"/>
        </w:rPr>
        <w:t>n este contexto, la línea de trabajo sobre los estilos de aprendizaje adquiere relevancia, pues</w:t>
      </w:r>
      <w:r w:rsidR="006B3679">
        <w:rPr>
          <w:rFonts w:ascii="Times New Roman" w:hAnsi="Times New Roman" w:cs="Times New Roman"/>
          <w:sz w:val="24"/>
          <w:szCs w:val="24"/>
        </w:rPr>
        <w:t xml:space="preserve"> </w:t>
      </w:r>
      <w:r w:rsidR="003F7528" w:rsidRPr="00FD6AF5">
        <w:rPr>
          <w:rFonts w:ascii="Times New Roman" w:hAnsi="Times New Roman" w:cs="Times New Roman"/>
          <w:sz w:val="24"/>
          <w:szCs w:val="24"/>
        </w:rPr>
        <w:t>reconoce la importancia de las diferencias individuales ligadas al aprendizaje.</w:t>
      </w:r>
    </w:p>
    <w:p w14:paraId="18576B1D" w14:textId="74449A93" w:rsidR="00D00701" w:rsidRPr="00FD6AF5" w:rsidRDefault="004874B7" w:rsidP="0093654F">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P</w:t>
      </w:r>
      <w:r w:rsidR="00A309AB" w:rsidRPr="00FD6AF5">
        <w:rPr>
          <w:rFonts w:ascii="Times New Roman" w:hAnsi="Times New Roman" w:cs="Times New Roman"/>
          <w:sz w:val="24"/>
          <w:szCs w:val="24"/>
        </w:rPr>
        <w:t>or otro lado</w:t>
      </w:r>
      <w:r w:rsidR="00D6023C" w:rsidRPr="00FD6AF5">
        <w:rPr>
          <w:rFonts w:ascii="Times New Roman" w:hAnsi="Times New Roman" w:cs="Times New Roman"/>
          <w:sz w:val="24"/>
          <w:szCs w:val="24"/>
        </w:rPr>
        <w:t>, busca</w:t>
      </w:r>
      <w:r w:rsidR="00D01F58" w:rsidRPr="00FD6AF5">
        <w:rPr>
          <w:rFonts w:ascii="Times New Roman" w:hAnsi="Times New Roman" w:cs="Times New Roman"/>
          <w:sz w:val="24"/>
          <w:szCs w:val="24"/>
        </w:rPr>
        <w:t xml:space="preserve"> </w:t>
      </w:r>
      <w:r w:rsidR="00825B7B" w:rsidRPr="00FD6AF5">
        <w:rPr>
          <w:rFonts w:ascii="Times New Roman" w:hAnsi="Times New Roman" w:cs="Times New Roman"/>
          <w:sz w:val="24"/>
          <w:szCs w:val="24"/>
        </w:rPr>
        <w:t>beneficiar</w:t>
      </w:r>
      <w:r w:rsidR="00C91A08" w:rsidRPr="00FD6AF5">
        <w:rPr>
          <w:rFonts w:ascii="Times New Roman" w:hAnsi="Times New Roman" w:cs="Times New Roman"/>
          <w:sz w:val="24"/>
          <w:szCs w:val="24"/>
        </w:rPr>
        <w:t xml:space="preserve"> o ser útil</w:t>
      </w:r>
      <w:r w:rsidR="00825B7B" w:rsidRPr="00FD6AF5">
        <w:rPr>
          <w:rFonts w:ascii="Times New Roman" w:hAnsi="Times New Roman" w:cs="Times New Roman"/>
          <w:sz w:val="24"/>
          <w:szCs w:val="24"/>
        </w:rPr>
        <w:t xml:space="preserve"> </w:t>
      </w:r>
      <w:r w:rsidR="00D72C81">
        <w:rPr>
          <w:rFonts w:ascii="Times New Roman" w:hAnsi="Times New Roman" w:cs="Times New Roman"/>
          <w:sz w:val="24"/>
          <w:szCs w:val="24"/>
        </w:rPr>
        <w:t>para</w:t>
      </w:r>
      <w:r w:rsidR="006C2B9B">
        <w:rPr>
          <w:rFonts w:ascii="Times New Roman" w:hAnsi="Times New Roman" w:cs="Times New Roman"/>
          <w:sz w:val="24"/>
          <w:szCs w:val="24"/>
        </w:rPr>
        <w:t xml:space="preserve"> los</w:t>
      </w:r>
      <w:r w:rsidR="00D72C81">
        <w:rPr>
          <w:rFonts w:ascii="Times New Roman" w:hAnsi="Times New Roman" w:cs="Times New Roman"/>
          <w:sz w:val="24"/>
          <w:szCs w:val="24"/>
        </w:rPr>
        <w:t xml:space="preserve"> estudiantes</w:t>
      </w:r>
      <w:r w:rsidR="005D19E2" w:rsidRPr="00FD6AF5">
        <w:rPr>
          <w:rFonts w:ascii="Times New Roman" w:hAnsi="Times New Roman" w:cs="Times New Roman"/>
          <w:sz w:val="24"/>
          <w:szCs w:val="24"/>
        </w:rPr>
        <w:t xml:space="preserve"> </w:t>
      </w:r>
      <w:r w:rsidR="006C2B9B">
        <w:rPr>
          <w:rFonts w:ascii="Times New Roman" w:hAnsi="Times New Roman" w:cs="Times New Roman"/>
          <w:sz w:val="24"/>
          <w:szCs w:val="24"/>
        </w:rPr>
        <w:t>y</w:t>
      </w:r>
      <w:r w:rsidR="00D72C81">
        <w:rPr>
          <w:rFonts w:ascii="Times New Roman" w:hAnsi="Times New Roman" w:cs="Times New Roman"/>
          <w:sz w:val="24"/>
          <w:szCs w:val="24"/>
        </w:rPr>
        <w:t xml:space="preserve"> </w:t>
      </w:r>
      <w:r w:rsidR="005D19E2" w:rsidRPr="00FD6AF5">
        <w:rPr>
          <w:rFonts w:ascii="Times New Roman" w:hAnsi="Times New Roman" w:cs="Times New Roman"/>
          <w:sz w:val="24"/>
          <w:szCs w:val="24"/>
        </w:rPr>
        <w:t>la comunidad educativa en general</w:t>
      </w:r>
      <w:r w:rsidR="00BC4130">
        <w:rPr>
          <w:rFonts w:ascii="Times New Roman" w:hAnsi="Times New Roman" w:cs="Times New Roman"/>
          <w:sz w:val="24"/>
          <w:szCs w:val="24"/>
        </w:rPr>
        <w:t xml:space="preserve"> </w:t>
      </w:r>
      <w:r w:rsidR="00D72C81">
        <w:rPr>
          <w:rFonts w:ascii="Times New Roman" w:hAnsi="Times New Roman" w:cs="Times New Roman"/>
          <w:sz w:val="24"/>
          <w:szCs w:val="24"/>
        </w:rPr>
        <w:t>como</w:t>
      </w:r>
      <w:r w:rsidR="00796769" w:rsidRPr="00FD6AF5">
        <w:rPr>
          <w:rFonts w:ascii="Times New Roman" w:hAnsi="Times New Roman" w:cs="Times New Roman"/>
          <w:sz w:val="24"/>
          <w:szCs w:val="24"/>
        </w:rPr>
        <w:t xml:space="preserve"> </w:t>
      </w:r>
      <w:r w:rsidR="00D01F58" w:rsidRPr="00FD6AF5">
        <w:rPr>
          <w:rFonts w:ascii="Times New Roman" w:hAnsi="Times New Roman" w:cs="Times New Roman"/>
          <w:sz w:val="24"/>
          <w:szCs w:val="24"/>
        </w:rPr>
        <w:t>los docentes</w:t>
      </w:r>
      <w:r w:rsidR="00D72C81">
        <w:rPr>
          <w:rFonts w:ascii="Times New Roman" w:hAnsi="Times New Roman" w:cs="Times New Roman"/>
          <w:sz w:val="24"/>
          <w:szCs w:val="24"/>
        </w:rPr>
        <w:t>, los cuales</w:t>
      </w:r>
      <w:r w:rsidR="00F30129" w:rsidRPr="00FD6AF5">
        <w:rPr>
          <w:rFonts w:ascii="Times New Roman" w:hAnsi="Times New Roman" w:cs="Times New Roman"/>
          <w:sz w:val="24"/>
          <w:szCs w:val="24"/>
        </w:rPr>
        <w:t xml:space="preserve"> </w:t>
      </w:r>
      <w:r w:rsidR="00D01F58" w:rsidRPr="00FD6AF5">
        <w:rPr>
          <w:rFonts w:ascii="Times New Roman" w:hAnsi="Times New Roman" w:cs="Times New Roman"/>
          <w:sz w:val="24"/>
          <w:szCs w:val="24"/>
        </w:rPr>
        <w:t>tendrán</w:t>
      </w:r>
      <w:r w:rsidR="00267264" w:rsidRPr="00267264">
        <w:rPr>
          <w:rFonts w:ascii="Times New Roman" w:hAnsi="Times New Roman" w:cs="Times New Roman"/>
          <w:sz w:val="24"/>
          <w:szCs w:val="24"/>
        </w:rPr>
        <w:t xml:space="preserve"> a través de las estrategias</w:t>
      </w:r>
      <w:r w:rsidR="00D82FC2">
        <w:rPr>
          <w:rFonts w:ascii="Times New Roman" w:hAnsi="Times New Roman" w:cs="Times New Roman"/>
          <w:sz w:val="24"/>
          <w:szCs w:val="24"/>
        </w:rPr>
        <w:t xml:space="preserve"> recomendadas la </w:t>
      </w:r>
      <w:r w:rsidR="00D01F58" w:rsidRPr="00FD6AF5">
        <w:rPr>
          <w:rFonts w:ascii="Times New Roman" w:hAnsi="Times New Roman" w:cs="Times New Roman"/>
          <w:sz w:val="24"/>
          <w:szCs w:val="24"/>
        </w:rPr>
        <w:t xml:space="preserve">posibilidad de tomar decisiones </w:t>
      </w:r>
      <w:r w:rsidR="002E2633" w:rsidRPr="00FD6AF5">
        <w:rPr>
          <w:rFonts w:ascii="Times New Roman" w:hAnsi="Times New Roman" w:cs="Times New Roman"/>
          <w:sz w:val="24"/>
          <w:szCs w:val="24"/>
        </w:rPr>
        <w:t xml:space="preserve">o generar cambios significativos </w:t>
      </w:r>
      <w:r w:rsidR="00D01F58" w:rsidRPr="00FD6AF5">
        <w:rPr>
          <w:rFonts w:ascii="Times New Roman" w:hAnsi="Times New Roman" w:cs="Times New Roman"/>
          <w:sz w:val="24"/>
          <w:szCs w:val="24"/>
        </w:rPr>
        <w:t xml:space="preserve">sobre su práctica </w:t>
      </w:r>
      <w:r w:rsidR="00267264">
        <w:rPr>
          <w:rFonts w:ascii="Times New Roman" w:hAnsi="Times New Roman" w:cs="Times New Roman"/>
          <w:sz w:val="24"/>
          <w:szCs w:val="24"/>
        </w:rPr>
        <w:t>y</w:t>
      </w:r>
      <w:r w:rsidR="00D01F58" w:rsidRPr="00FD6AF5">
        <w:rPr>
          <w:rFonts w:ascii="Times New Roman" w:hAnsi="Times New Roman" w:cs="Times New Roman"/>
          <w:sz w:val="24"/>
          <w:szCs w:val="24"/>
        </w:rPr>
        <w:t xml:space="preserve"> contribuir </w:t>
      </w:r>
      <w:r w:rsidR="00F830DB" w:rsidRPr="00FD6AF5">
        <w:rPr>
          <w:rFonts w:ascii="Times New Roman" w:hAnsi="Times New Roman" w:cs="Times New Roman"/>
          <w:sz w:val="24"/>
          <w:szCs w:val="24"/>
        </w:rPr>
        <w:t>a</w:t>
      </w:r>
      <w:r w:rsidR="00D01F58" w:rsidRPr="00FD6AF5">
        <w:rPr>
          <w:rFonts w:ascii="Times New Roman" w:hAnsi="Times New Roman" w:cs="Times New Roman"/>
          <w:sz w:val="24"/>
          <w:szCs w:val="24"/>
        </w:rPr>
        <w:t xml:space="preserve"> la mejora </w:t>
      </w:r>
      <w:r w:rsidR="005D19E2" w:rsidRPr="00FD6AF5">
        <w:rPr>
          <w:rFonts w:ascii="Times New Roman" w:hAnsi="Times New Roman" w:cs="Times New Roman"/>
          <w:sz w:val="24"/>
          <w:szCs w:val="24"/>
        </w:rPr>
        <w:t xml:space="preserve">y calidad </w:t>
      </w:r>
      <w:r w:rsidR="00D01F58" w:rsidRPr="00FD6AF5">
        <w:rPr>
          <w:rFonts w:ascii="Times New Roman" w:hAnsi="Times New Roman" w:cs="Times New Roman"/>
          <w:sz w:val="24"/>
          <w:szCs w:val="24"/>
        </w:rPr>
        <w:t>de</w:t>
      </w:r>
      <w:r w:rsidR="00F30129" w:rsidRPr="00FD6AF5">
        <w:rPr>
          <w:rFonts w:ascii="Times New Roman" w:hAnsi="Times New Roman" w:cs="Times New Roman"/>
          <w:sz w:val="24"/>
          <w:szCs w:val="24"/>
        </w:rPr>
        <w:t xml:space="preserve">l </w:t>
      </w:r>
      <w:r w:rsidR="005D19E2" w:rsidRPr="00FD6AF5">
        <w:rPr>
          <w:rFonts w:ascii="Times New Roman" w:hAnsi="Times New Roman" w:cs="Times New Roman"/>
          <w:sz w:val="24"/>
          <w:szCs w:val="24"/>
        </w:rPr>
        <w:t>proceso enseñanza-aprendizaje</w:t>
      </w:r>
      <w:r w:rsidR="000C230B">
        <w:rPr>
          <w:rFonts w:ascii="Times New Roman" w:hAnsi="Times New Roman" w:cs="Times New Roman"/>
          <w:sz w:val="24"/>
          <w:szCs w:val="24"/>
        </w:rPr>
        <w:t>.</w:t>
      </w:r>
      <w:r w:rsidR="0093654F">
        <w:rPr>
          <w:rFonts w:ascii="Times New Roman" w:hAnsi="Times New Roman" w:cs="Times New Roman"/>
          <w:sz w:val="24"/>
          <w:szCs w:val="24"/>
        </w:rPr>
        <w:t xml:space="preserve"> </w:t>
      </w:r>
      <w:r w:rsidR="000C230B" w:rsidRPr="00646A8B">
        <w:rPr>
          <w:rFonts w:ascii="Times New Roman" w:hAnsi="Times New Roman" w:cs="Times New Roman"/>
          <w:sz w:val="24"/>
          <w:szCs w:val="24"/>
        </w:rPr>
        <w:t>A</w:t>
      </w:r>
      <w:r w:rsidR="00F30129" w:rsidRPr="00646A8B">
        <w:rPr>
          <w:rFonts w:ascii="Times New Roman" w:hAnsi="Times New Roman" w:cs="Times New Roman"/>
          <w:sz w:val="24"/>
          <w:szCs w:val="24"/>
        </w:rPr>
        <w:t>demás</w:t>
      </w:r>
      <w:r w:rsidR="00EA3B84" w:rsidRPr="00646A8B">
        <w:rPr>
          <w:rFonts w:ascii="Times New Roman" w:hAnsi="Times New Roman" w:cs="Times New Roman"/>
          <w:sz w:val="24"/>
          <w:szCs w:val="24"/>
        </w:rPr>
        <w:t>,</w:t>
      </w:r>
      <w:r w:rsidR="00F30129" w:rsidRPr="00646A8B">
        <w:rPr>
          <w:rFonts w:ascii="Times New Roman" w:hAnsi="Times New Roman" w:cs="Times New Roman"/>
          <w:sz w:val="24"/>
          <w:szCs w:val="24"/>
        </w:rPr>
        <w:t xml:space="preserve"> </w:t>
      </w:r>
      <w:r w:rsidR="00CD5BB7" w:rsidRPr="00646A8B">
        <w:rPr>
          <w:rFonts w:ascii="Times New Roman" w:hAnsi="Times New Roman" w:cs="Times New Roman"/>
          <w:sz w:val="24"/>
          <w:szCs w:val="24"/>
        </w:rPr>
        <w:t xml:space="preserve">los resultados arrojados pueden ser un referente, </w:t>
      </w:r>
      <w:r w:rsidR="002C2481" w:rsidRPr="00646A8B">
        <w:rPr>
          <w:rFonts w:ascii="Times New Roman" w:hAnsi="Times New Roman" w:cs="Times New Roman"/>
          <w:sz w:val="24"/>
          <w:szCs w:val="24"/>
        </w:rPr>
        <w:t>antecedente o</w:t>
      </w:r>
      <w:r w:rsidR="00F30129" w:rsidRPr="00646A8B">
        <w:rPr>
          <w:rFonts w:ascii="Times New Roman" w:hAnsi="Times New Roman" w:cs="Times New Roman"/>
          <w:sz w:val="24"/>
          <w:szCs w:val="24"/>
        </w:rPr>
        <w:t xml:space="preserve"> base </w:t>
      </w:r>
      <w:r w:rsidR="000C230B" w:rsidRPr="00646A8B">
        <w:rPr>
          <w:rFonts w:ascii="Times New Roman" w:hAnsi="Times New Roman" w:cs="Times New Roman"/>
          <w:sz w:val="24"/>
          <w:szCs w:val="24"/>
        </w:rPr>
        <w:t xml:space="preserve">para distintas universidades </w:t>
      </w:r>
      <w:r w:rsidR="00EA3B84" w:rsidRPr="00646A8B">
        <w:rPr>
          <w:rFonts w:ascii="Times New Roman" w:hAnsi="Times New Roman" w:cs="Times New Roman"/>
          <w:sz w:val="24"/>
          <w:szCs w:val="24"/>
        </w:rPr>
        <w:t xml:space="preserve">sobre investigaciones como </w:t>
      </w:r>
      <w:r w:rsidR="000C230B" w:rsidRPr="00646A8B">
        <w:rPr>
          <w:rFonts w:ascii="Times New Roman" w:hAnsi="Times New Roman" w:cs="Times New Roman"/>
          <w:sz w:val="24"/>
          <w:szCs w:val="24"/>
        </w:rPr>
        <w:t xml:space="preserve">el inicio de la vida universitaria de </w:t>
      </w:r>
      <w:r w:rsidR="009F1A25" w:rsidRPr="00646A8B">
        <w:rPr>
          <w:rFonts w:ascii="Times New Roman" w:hAnsi="Times New Roman" w:cs="Times New Roman"/>
          <w:sz w:val="24"/>
          <w:szCs w:val="24"/>
        </w:rPr>
        <w:t>los</w:t>
      </w:r>
      <w:r w:rsidR="000C230B" w:rsidRPr="00646A8B">
        <w:rPr>
          <w:rFonts w:ascii="Times New Roman" w:hAnsi="Times New Roman" w:cs="Times New Roman"/>
          <w:sz w:val="24"/>
          <w:szCs w:val="24"/>
        </w:rPr>
        <w:t xml:space="preserve"> estudiantes y sus estrategias de estudio de acuerdo con su estilo, </w:t>
      </w:r>
      <w:r w:rsidR="00EA3B84" w:rsidRPr="00646A8B">
        <w:rPr>
          <w:rFonts w:ascii="Times New Roman" w:hAnsi="Times New Roman" w:cs="Times New Roman"/>
          <w:sz w:val="24"/>
          <w:szCs w:val="24"/>
        </w:rPr>
        <w:t>programas de permanencia y bienestar institucional (PEBI)</w:t>
      </w:r>
      <w:r w:rsidR="000C230B" w:rsidRPr="00646A8B">
        <w:rPr>
          <w:rFonts w:ascii="Times New Roman" w:hAnsi="Times New Roman" w:cs="Times New Roman"/>
          <w:sz w:val="24"/>
          <w:szCs w:val="24"/>
        </w:rPr>
        <w:t xml:space="preserve">, </w:t>
      </w:r>
      <w:r w:rsidR="00EA3B84" w:rsidRPr="00646A8B">
        <w:rPr>
          <w:rFonts w:ascii="Times New Roman" w:hAnsi="Times New Roman" w:cs="Times New Roman"/>
          <w:sz w:val="24"/>
          <w:szCs w:val="24"/>
        </w:rPr>
        <w:t>implementación</w:t>
      </w:r>
      <w:r w:rsidR="000C230B" w:rsidRPr="00646A8B">
        <w:rPr>
          <w:rFonts w:ascii="Times New Roman" w:hAnsi="Times New Roman" w:cs="Times New Roman"/>
          <w:sz w:val="24"/>
          <w:szCs w:val="24"/>
        </w:rPr>
        <w:t xml:space="preserve"> de </w:t>
      </w:r>
      <w:r w:rsidR="00EA3B84" w:rsidRPr="00646A8B">
        <w:rPr>
          <w:rFonts w:ascii="Times New Roman" w:hAnsi="Times New Roman" w:cs="Times New Roman"/>
          <w:sz w:val="24"/>
          <w:szCs w:val="24"/>
        </w:rPr>
        <w:t>algún</w:t>
      </w:r>
      <w:r w:rsidR="000C230B" w:rsidRPr="00646A8B">
        <w:rPr>
          <w:rFonts w:ascii="Times New Roman" w:hAnsi="Times New Roman" w:cs="Times New Roman"/>
          <w:sz w:val="24"/>
          <w:szCs w:val="24"/>
        </w:rPr>
        <w:t xml:space="preserve"> programa gubernamental </w:t>
      </w:r>
      <w:r w:rsidR="00162B24">
        <w:rPr>
          <w:rFonts w:ascii="Times New Roman" w:hAnsi="Times New Roman" w:cs="Times New Roman"/>
          <w:sz w:val="24"/>
          <w:szCs w:val="24"/>
        </w:rPr>
        <w:t>en el</w:t>
      </w:r>
      <w:r w:rsidR="000C230B" w:rsidRPr="00646A8B">
        <w:rPr>
          <w:rFonts w:ascii="Times New Roman" w:hAnsi="Times New Roman" w:cs="Times New Roman"/>
          <w:sz w:val="24"/>
          <w:szCs w:val="24"/>
        </w:rPr>
        <w:t xml:space="preserve"> </w:t>
      </w:r>
      <w:r w:rsidR="00EA3B84" w:rsidRPr="00646A8B">
        <w:rPr>
          <w:rFonts w:ascii="Times New Roman" w:hAnsi="Times New Roman" w:cs="Times New Roman"/>
          <w:sz w:val="24"/>
          <w:szCs w:val="24"/>
        </w:rPr>
        <w:t>área</w:t>
      </w:r>
      <w:r w:rsidR="000C230B" w:rsidRPr="00646A8B">
        <w:rPr>
          <w:rFonts w:ascii="Times New Roman" w:hAnsi="Times New Roman" w:cs="Times New Roman"/>
          <w:sz w:val="24"/>
          <w:szCs w:val="24"/>
        </w:rPr>
        <w:t xml:space="preserve"> educativa </w:t>
      </w:r>
      <w:r w:rsidR="00DF2366" w:rsidRPr="00646A8B">
        <w:rPr>
          <w:rFonts w:ascii="Times New Roman" w:hAnsi="Times New Roman" w:cs="Times New Roman"/>
          <w:sz w:val="24"/>
          <w:szCs w:val="24"/>
        </w:rPr>
        <w:t>con respecto al predominio</w:t>
      </w:r>
      <w:r w:rsidR="00EA3B84" w:rsidRPr="00646A8B">
        <w:rPr>
          <w:rFonts w:ascii="Times New Roman" w:hAnsi="Times New Roman" w:cs="Times New Roman"/>
          <w:sz w:val="24"/>
          <w:szCs w:val="24"/>
        </w:rPr>
        <w:t xml:space="preserve"> </w:t>
      </w:r>
      <w:r w:rsidR="00140EF5" w:rsidRPr="00646A8B">
        <w:rPr>
          <w:rFonts w:ascii="Times New Roman" w:hAnsi="Times New Roman" w:cs="Times New Roman"/>
          <w:sz w:val="24"/>
          <w:szCs w:val="24"/>
        </w:rPr>
        <w:t xml:space="preserve">de los </w:t>
      </w:r>
      <w:r w:rsidR="00EA3B84" w:rsidRPr="00646A8B">
        <w:rPr>
          <w:rFonts w:ascii="Times New Roman" w:hAnsi="Times New Roman" w:cs="Times New Roman"/>
          <w:sz w:val="24"/>
          <w:szCs w:val="24"/>
        </w:rPr>
        <w:t>estil</w:t>
      </w:r>
      <w:r w:rsidR="00140EF5" w:rsidRPr="00646A8B">
        <w:rPr>
          <w:rFonts w:ascii="Times New Roman" w:hAnsi="Times New Roman" w:cs="Times New Roman"/>
          <w:sz w:val="24"/>
          <w:szCs w:val="24"/>
        </w:rPr>
        <w:t>os</w:t>
      </w:r>
      <w:r w:rsidR="000C230B" w:rsidRPr="00646A8B">
        <w:rPr>
          <w:rFonts w:ascii="Times New Roman" w:hAnsi="Times New Roman" w:cs="Times New Roman"/>
          <w:sz w:val="24"/>
          <w:szCs w:val="24"/>
        </w:rPr>
        <w:t xml:space="preserve"> </w:t>
      </w:r>
      <w:r w:rsidR="00140EF5" w:rsidRPr="00646A8B">
        <w:rPr>
          <w:rFonts w:ascii="Times New Roman" w:hAnsi="Times New Roman" w:cs="Times New Roman"/>
          <w:sz w:val="24"/>
          <w:szCs w:val="24"/>
        </w:rPr>
        <w:t xml:space="preserve">de aprendizaje </w:t>
      </w:r>
      <w:r w:rsidR="00EA3B84" w:rsidRPr="00646A8B">
        <w:rPr>
          <w:rFonts w:ascii="Times New Roman" w:hAnsi="Times New Roman" w:cs="Times New Roman"/>
          <w:sz w:val="24"/>
          <w:szCs w:val="24"/>
        </w:rPr>
        <w:t xml:space="preserve">o </w:t>
      </w:r>
      <w:r w:rsidR="00EA3B84" w:rsidRPr="00FD6AF5">
        <w:rPr>
          <w:rFonts w:ascii="Times New Roman" w:hAnsi="Times New Roman" w:cs="Times New Roman"/>
          <w:sz w:val="24"/>
          <w:szCs w:val="24"/>
        </w:rPr>
        <w:t>para futur</w:t>
      </w:r>
      <w:r w:rsidR="00EA3B84">
        <w:rPr>
          <w:rFonts w:ascii="Times New Roman" w:hAnsi="Times New Roman" w:cs="Times New Roman"/>
          <w:sz w:val="24"/>
          <w:szCs w:val="24"/>
        </w:rPr>
        <w:t>os proyectos</w:t>
      </w:r>
      <w:r w:rsidR="00EA3B84" w:rsidRPr="00FD6AF5">
        <w:rPr>
          <w:rFonts w:ascii="Times New Roman" w:hAnsi="Times New Roman" w:cs="Times New Roman"/>
          <w:sz w:val="24"/>
          <w:szCs w:val="24"/>
        </w:rPr>
        <w:t xml:space="preserve"> vinculad</w:t>
      </w:r>
      <w:r w:rsidR="00EA3B84">
        <w:rPr>
          <w:rFonts w:ascii="Times New Roman" w:hAnsi="Times New Roman" w:cs="Times New Roman"/>
          <w:sz w:val="24"/>
          <w:szCs w:val="24"/>
        </w:rPr>
        <w:t>o</w:t>
      </w:r>
      <w:r w:rsidR="00EA3B84" w:rsidRPr="00FD6AF5">
        <w:rPr>
          <w:rFonts w:ascii="Times New Roman" w:hAnsi="Times New Roman" w:cs="Times New Roman"/>
          <w:sz w:val="24"/>
          <w:szCs w:val="24"/>
        </w:rPr>
        <w:t>s al tema</w:t>
      </w:r>
      <w:r w:rsidR="00F30129" w:rsidRPr="00FD6AF5">
        <w:rPr>
          <w:rFonts w:ascii="Times New Roman" w:hAnsi="Times New Roman" w:cs="Times New Roman"/>
          <w:sz w:val="24"/>
          <w:szCs w:val="24"/>
        </w:rPr>
        <w:t>.</w:t>
      </w:r>
    </w:p>
    <w:p w14:paraId="3A1CB676" w14:textId="1054BCE9" w:rsidR="00C66BE5" w:rsidRPr="00B14747" w:rsidRDefault="009F1A25" w:rsidP="00CE0625">
      <w:pPr>
        <w:spacing w:before="240" w:line="480" w:lineRule="auto"/>
        <w:rPr>
          <w:rFonts w:ascii="Times New Roman" w:hAnsi="Times New Roman" w:cs="Times New Roman"/>
          <w:sz w:val="24"/>
          <w:szCs w:val="24"/>
          <w:shd w:val="clear" w:color="auto" w:fill="FFFFFF"/>
        </w:rPr>
      </w:pPr>
      <w:r>
        <w:rPr>
          <w:rFonts w:ascii="Times New Roman" w:hAnsi="Times New Roman" w:cs="Times New Roman"/>
          <w:sz w:val="24"/>
          <w:szCs w:val="24"/>
        </w:rPr>
        <w:tab/>
        <w:t>Finalmente el</w:t>
      </w:r>
      <w:r w:rsidR="00F068EE" w:rsidRPr="00B14747">
        <w:rPr>
          <w:rFonts w:ascii="Times New Roman" w:hAnsi="Times New Roman" w:cs="Times New Roman"/>
          <w:sz w:val="24"/>
          <w:szCs w:val="24"/>
        </w:rPr>
        <w:t xml:space="preserve"> desarrollo de este proyecto es importante para las autoras debido a que</w:t>
      </w:r>
      <w:r w:rsidR="007E12FC" w:rsidRPr="00B14747">
        <w:rPr>
          <w:rFonts w:ascii="Times New Roman" w:hAnsi="Times New Roman" w:cs="Times New Roman"/>
          <w:sz w:val="24"/>
          <w:szCs w:val="24"/>
        </w:rPr>
        <w:t xml:space="preserve"> como</w:t>
      </w:r>
      <w:r w:rsidR="00F068EE" w:rsidRPr="00B14747">
        <w:rPr>
          <w:rFonts w:ascii="Times New Roman" w:hAnsi="Times New Roman" w:cs="Times New Roman"/>
          <w:sz w:val="24"/>
          <w:szCs w:val="24"/>
        </w:rPr>
        <w:t xml:space="preserve"> psicóloga</w:t>
      </w:r>
      <w:r w:rsidR="007E12FC" w:rsidRPr="00B14747">
        <w:rPr>
          <w:rFonts w:ascii="Times New Roman" w:hAnsi="Times New Roman" w:cs="Times New Roman"/>
          <w:sz w:val="24"/>
          <w:szCs w:val="24"/>
        </w:rPr>
        <w:t>s los procesos psicológicos</w:t>
      </w:r>
      <w:r w:rsidR="00B14747" w:rsidRPr="00B14747">
        <w:rPr>
          <w:rFonts w:ascii="Times New Roman" w:hAnsi="Times New Roman" w:cs="Times New Roman"/>
          <w:sz w:val="24"/>
          <w:szCs w:val="24"/>
        </w:rPr>
        <w:t xml:space="preserve"> básicos y superiores</w:t>
      </w:r>
      <w:r w:rsidR="007E12FC" w:rsidRPr="00B14747">
        <w:rPr>
          <w:rFonts w:ascii="Times New Roman" w:hAnsi="Times New Roman" w:cs="Times New Roman"/>
          <w:sz w:val="24"/>
          <w:szCs w:val="24"/>
        </w:rPr>
        <w:t xml:space="preserve"> </w:t>
      </w:r>
      <w:r w:rsidR="00B14747" w:rsidRPr="00B14747">
        <w:rPr>
          <w:rFonts w:ascii="Times New Roman" w:hAnsi="Times New Roman" w:cs="Times New Roman"/>
          <w:sz w:val="24"/>
          <w:szCs w:val="24"/>
        </w:rPr>
        <w:t xml:space="preserve">(atención, </w:t>
      </w:r>
      <w:r w:rsidR="00B14747">
        <w:rPr>
          <w:rFonts w:ascii="Times New Roman" w:hAnsi="Times New Roman" w:cs="Times New Roman"/>
          <w:sz w:val="24"/>
          <w:szCs w:val="24"/>
        </w:rPr>
        <w:t>pensamiento</w:t>
      </w:r>
      <w:r w:rsidR="00B14747" w:rsidRPr="00B14747">
        <w:rPr>
          <w:rFonts w:ascii="Times New Roman" w:hAnsi="Times New Roman" w:cs="Times New Roman"/>
          <w:sz w:val="24"/>
          <w:szCs w:val="24"/>
        </w:rPr>
        <w:t>, percepción</w:t>
      </w:r>
      <w:r w:rsidR="00B14747">
        <w:rPr>
          <w:rFonts w:ascii="Times New Roman" w:hAnsi="Times New Roman" w:cs="Times New Roman"/>
          <w:sz w:val="24"/>
          <w:szCs w:val="24"/>
        </w:rPr>
        <w:t>, lenguaje</w:t>
      </w:r>
      <w:r w:rsidR="00B14747" w:rsidRPr="00B14747">
        <w:rPr>
          <w:rFonts w:ascii="Times New Roman" w:hAnsi="Times New Roman" w:cs="Times New Roman"/>
          <w:sz w:val="24"/>
          <w:szCs w:val="24"/>
        </w:rPr>
        <w:t xml:space="preserve"> etc.) </w:t>
      </w:r>
      <w:r w:rsidR="007E12FC" w:rsidRPr="00B14747">
        <w:rPr>
          <w:rFonts w:ascii="Times New Roman" w:hAnsi="Times New Roman" w:cs="Times New Roman"/>
          <w:sz w:val="24"/>
          <w:szCs w:val="24"/>
        </w:rPr>
        <w:t xml:space="preserve">son un </w:t>
      </w:r>
      <w:r w:rsidR="00B14747" w:rsidRPr="00B14747">
        <w:rPr>
          <w:rFonts w:ascii="Times New Roman" w:hAnsi="Times New Roman" w:cs="Times New Roman"/>
          <w:sz w:val="24"/>
          <w:szCs w:val="24"/>
        </w:rPr>
        <w:t>área</w:t>
      </w:r>
      <w:r w:rsidR="007E12FC" w:rsidRPr="00B14747">
        <w:rPr>
          <w:rFonts w:ascii="Times New Roman" w:hAnsi="Times New Roman" w:cs="Times New Roman"/>
          <w:sz w:val="24"/>
          <w:szCs w:val="24"/>
        </w:rPr>
        <w:t xml:space="preserve"> de </w:t>
      </w:r>
      <w:r w:rsidR="007E12FC" w:rsidRPr="00B14747">
        <w:rPr>
          <w:rFonts w:ascii="Times New Roman" w:hAnsi="Times New Roman" w:cs="Times New Roman"/>
          <w:sz w:val="24"/>
          <w:szCs w:val="24"/>
          <w:shd w:val="clear" w:color="auto" w:fill="FFFFFF"/>
        </w:rPr>
        <w:t xml:space="preserve">desarrollo fundamental de los seres humanos, </w:t>
      </w:r>
      <w:r w:rsidR="00B14747" w:rsidRPr="00B14747">
        <w:rPr>
          <w:rFonts w:ascii="Times New Roman" w:hAnsi="Times New Roman" w:cs="Times New Roman"/>
          <w:sz w:val="24"/>
          <w:szCs w:val="24"/>
          <w:shd w:val="clear" w:color="auto" w:fill="FFFFFF"/>
        </w:rPr>
        <w:t xml:space="preserve">en el contexto educativo, </w:t>
      </w:r>
      <w:r w:rsidR="007E12FC" w:rsidRPr="00B14747">
        <w:rPr>
          <w:rFonts w:ascii="Times New Roman" w:hAnsi="Times New Roman" w:cs="Times New Roman"/>
          <w:sz w:val="24"/>
          <w:szCs w:val="24"/>
          <w:shd w:val="clear" w:color="auto" w:fill="FFFFFF"/>
        </w:rPr>
        <w:t>el psicólogo es una figura clave</w:t>
      </w:r>
      <w:r w:rsidR="00120455">
        <w:rPr>
          <w:rFonts w:ascii="Times New Roman" w:hAnsi="Times New Roman" w:cs="Times New Roman"/>
          <w:sz w:val="24"/>
          <w:szCs w:val="24"/>
          <w:shd w:val="clear" w:color="auto" w:fill="FFFFFF"/>
        </w:rPr>
        <w:t xml:space="preserve"> pues este trabaja de manera interdisciplinar (docentes, padres)</w:t>
      </w:r>
      <w:r w:rsidR="00B14747">
        <w:rPr>
          <w:rFonts w:ascii="Times New Roman" w:hAnsi="Times New Roman" w:cs="Times New Roman"/>
          <w:sz w:val="24"/>
          <w:szCs w:val="24"/>
          <w:shd w:val="clear" w:color="auto" w:fill="FFFFFF"/>
        </w:rPr>
        <w:t xml:space="preserve">, </w:t>
      </w:r>
      <w:r w:rsidR="00120455">
        <w:rPr>
          <w:rFonts w:ascii="Times New Roman" w:hAnsi="Times New Roman" w:cs="Times New Roman"/>
          <w:sz w:val="24"/>
          <w:szCs w:val="24"/>
          <w:shd w:val="clear" w:color="auto" w:fill="FFFFFF"/>
        </w:rPr>
        <w:t xml:space="preserve">con </w:t>
      </w:r>
      <w:r w:rsidR="00B14747" w:rsidRPr="00B14747">
        <w:rPr>
          <w:rFonts w:ascii="Times New Roman" w:hAnsi="Times New Roman" w:cs="Times New Roman"/>
          <w:sz w:val="24"/>
          <w:szCs w:val="24"/>
          <w:shd w:val="clear" w:color="auto" w:fill="FFFFFF"/>
        </w:rPr>
        <w:t xml:space="preserve">el fin </w:t>
      </w:r>
      <w:r w:rsidR="00120455">
        <w:rPr>
          <w:rFonts w:ascii="Times New Roman" w:hAnsi="Times New Roman" w:cs="Times New Roman"/>
          <w:sz w:val="24"/>
          <w:szCs w:val="24"/>
          <w:shd w:val="clear" w:color="auto" w:fill="FFFFFF"/>
        </w:rPr>
        <w:t>de</w:t>
      </w:r>
      <w:r w:rsidR="00B14747" w:rsidRPr="00B14747">
        <w:rPr>
          <w:rFonts w:ascii="Times New Roman" w:hAnsi="Times New Roman" w:cs="Times New Roman"/>
          <w:sz w:val="24"/>
          <w:szCs w:val="24"/>
          <w:shd w:val="clear" w:color="auto" w:fill="FFFFFF"/>
        </w:rPr>
        <w:t xml:space="preserve"> planear </w:t>
      </w:r>
      <w:r w:rsidR="007E12FC" w:rsidRPr="00B14747">
        <w:rPr>
          <w:rFonts w:ascii="Times New Roman" w:hAnsi="Times New Roman" w:cs="Times New Roman"/>
          <w:sz w:val="24"/>
          <w:szCs w:val="24"/>
          <w:shd w:val="clear" w:color="auto" w:fill="FFFFFF"/>
        </w:rPr>
        <w:t xml:space="preserve">estrategias </w:t>
      </w:r>
      <w:r w:rsidR="00120455">
        <w:rPr>
          <w:rFonts w:ascii="Times New Roman" w:hAnsi="Times New Roman" w:cs="Times New Roman"/>
          <w:sz w:val="24"/>
          <w:szCs w:val="24"/>
          <w:shd w:val="clear" w:color="auto" w:fill="FFFFFF"/>
        </w:rPr>
        <w:t>para</w:t>
      </w:r>
      <w:r w:rsidR="007E12FC" w:rsidRPr="00B14747">
        <w:rPr>
          <w:rFonts w:ascii="Times New Roman" w:hAnsi="Times New Roman" w:cs="Times New Roman"/>
          <w:sz w:val="24"/>
          <w:szCs w:val="24"/>
          <w:shd w:val="clear" w:color="auto" w:fill="FFFFFF"/>
        </w:rPr>
        <w:t xml:space="preserve"> dismin</w:t>
      </w:r>
      <w:r w:rsidR="00120455">
        <w:rPr>
          <w:rFonts w:ascii="Times New Roman" w:hAnsi="Times New Roman" w:cs="Times New Roman"/>
          <w:sz w:val="24"/>
          <w:szCs w:val="24"/>
          <w:shd w:val="clear" w:color="auto" w:fill="FFFFFF"/>
        </w:rPr>
        <w:t>uir</w:t>
      </w:r>
      <w:r w:rsidR="007E12FC" w:rsidRPr="00B14747">
        <w:rPr>
          <w:rFonts w:ascii="Times New Roman" w:hAnsi="Times New Roman" w:cs="Times New Roman"/>
          <w:sz w:val="24"/>
          <w:szCs w:val="24"/>
          <w:shd w:val="clear" w:color="auto" w:fill="FFFFFF"/>
        </w:rPr>
        <w:t xml:space="preserve"> o elimin</w:t>
      </w:r>
      <w:r w:rsidR="00120455">
        <w:rPr>
          <w:rFonts w:ascii="Times New Roman" w:hAnsi="Times New Roman" w:cs="Times New Roman"/>
          <w:sz w:val="24"/>
          <w:szCs w:val="24"/>
          <w:shd w:val="clear" w:color="auto" w:fill="FFFFFF"/>
        </w:rPr>
        <w:t>ar</w:t>
      </w:r>
      <w:r w:rsidR="007E12FC" w:rsidRPr="00B14747">
        <w:rPr>
          <w:rFonts w:ascii="Times New Roman" w:hAnsi="Times New Roman" w:cs="Times New Roman"/>
          <w:sz w:val="24"/>
          <w:szCs w:val="24"/>
          <w:shd w:val="clear" w:color="auto" w:fill="FFFFFF"/>
        </w:rPr>
        <w:t xml:space="preserve"> las barreras </w:t>
      </w:r>
      <w:r w:rsidR="00B14747" w:rsidRPr="00B14747">
        <w:rPr>
          <w:rFonts w:ascii="Times New Roman" w:hAnsi="Times New Roman" w:cs="Times New Roman"/>
          <w:sz w:val="24"/>
          <w:szCs w:val="24"/>
          <w:shd w:val="clear" w:color="auto" w:fill="FFFFFF"/>
        </w:rPr>
        <w:t>del</w:t>
      </w:r>
      <w:r w:rsidR="007E12FC" w:rsidRPr="00B14747">
        <w:rPr>
          <w:rFonts w:ascii="Times New Roman" w:hAnsi="Times New Roman" w:cs="Times New Roman"/>
          <w:sz w:val="24"/>
          <w:szCs w:val="24"/>
          <w:shd w:val="clear" w:color="auto" w:fill="FFFFFF"/>
        </w:rPr>
        <w:t xml:space="preserve"> aprendizaje </w:t>
      </w:r>
      <w:r w:rsidR="00B14747" w:rsidRPr="00B14747">
        <w:rPr>
          <w:rFonts w:ascii="Times New Roman" w:hAnsi="Times New Roman" w:cs="Times New Roman"/>
          <w:sz w:val="24"/>
          <w:szCs w:val="24"/>
          <w:shd w:val="clear" w:color="auto" w:fill="FFFFFF"/>
        </w:rPr>
        <w:t xml:space="preserve">y </w:t>
      </w:r>
      <w:r w:rsidR="00F068EE" w:rsidRPr="00B14747">
        <w:rPr>
          <w:rFonts w:ascii="Times New Roman" w:hAnsi="Times New Roman" w:cs="Times New Roman"/>
          <w:sz w:val="24"/>
          <w:szCs w:val="24"/>
          <w:shd w:val="clear" w:color="auto" w:fill="FFFFFF"/>
        </w:rPr>
        <w:t>produc</w:t>
      </w:r>
      <w:r w:rsidR="00B14747" w:rsidRPr="00B14747">
        <w:rPr>
          <w:rFonts w:ascii="Times New Roman" w:hAnsi="Times New Roman" w:cs="Times New Roman"/>
          <w:sz w:val="24"/>
          <w:szCs w:val="24"/>
          <w:shd w:val="clear" w:color="auto" w:fill="FFFFFF"/>
        </w:rPr>
        <w:t xml:space="preserve">ir </w:t>
      </w:r>
      <w:r w:rsidR="00F068EE" w:rsidRPr="00B14747">
        <w:rPr>
          <w:rFonts w:ascii="Times New Roman" w:hAnsi="Times New Roman" w:cs="Times New Roman"/>
          <w:sz w:val="24"/>
          <w:szCs w:val="24"/>
          <w:shd w:val="clear" w:color="auto" w:fill="FFFFFF"/>
        </w:rPr>
        <w:t xml:space="preserve">un impacto positivo y substancial en los </w:t>
      </w:r>
      <w:r w:rsidR="00120455">
        <w:rPr>
          <w:rFonts w:ascii="Times New Roman" w:hAnsi="Times New Roman" w:cs="Times New Roman"/>
          <w:sz w:val="24"/>
          <w:szCs w:val="24"/>
          <w:shd w:val="clear" w:color="auto" w:fill="FFFFFF"/>
        </w:rPr>
        <w:t>procesos</w:t>
      </w:r>
      <w:r w:rsidR="00F068EE" w:rsidRPr="00B14747">
        <w:rPr>
          <w:rFonts w:ascii="Times New Roman" w:hAnsi="Times New Roman" w:cs="Times New Roman"/>
          <w:sz w:val="24"/>
          <w:szCs w:val="24"/>
          <w:shd w:val="clear" w:color="auto" w:fill="FFFFFF"/>
        </w:rPr>
        <w:t xml:space="preserve"> académicos de los estudiantes</w:t>
      </w:r>
      <w:r w:rsidR="00B14747" w:rsidRPr="00B14747">
        <w:rPr>
          <w:rFonts w:ascii="Times New Roman" w:hAnsi="Times New Roman" w:cs="Times New Roman"/>
          <w:sz w:val="24"/>
          <w:szCs w:val="24"/>
          <w:shd w:val="clear" w:color="auto" w:fill="FFFFFF"/>
        </w:rPr>
        <w:t>.</w:t>
      </w:r>
    </w:p>
    <w:p w14:paraId="759CCD42" w14:textId="77777777" w:rsidR="00796769" w:rsidRPr="00FD6AF5" w:rsidRDefault="00796769" w:rsidP="00CE0625">
      <w:pPr>
        <w:pStyle w:val="Prrafodelista"/>
        <w:spacing w:before="240" w:line="480" w:lineRule="auto"/>
        <w:ind w:left="567"/>
        <w:rPr>
          <w:rFonts w:ascii="Times New Roman" w:hAnsi="Times New Roman" w:cs="Times New Roman"/>
          <w:b/>
          <w:sz w:val="24"/>
          <w:szCs w:val="24"/>
        </w:rPr>
      </w:pPr>
      <w:r w:rsidRPr="00FD6AF5">
        <w:rPr>
          <w:rFonts w:ascii="Times New Roman" w:hAnsi="Times New Roman" w:cs="Times New Roman"/>
          <w:b/>
          <w:sz w:val="24"/>
          <w:szCs w:val="24"/>
        </w:rPr>
        <w:t xml:space="preserve">DELIMITACION </w:t>
      </w:r>
    </w:p>
    <w:p w14:paraId="30B9D9F4" w14:textId="5C840CA9" w:rsidR="00AE3925" w:rsidRDefault="00AE3925" w:rsidP="00CE0625">
      <w:pPr>
        <w:spacing w:before="240" w:line="480" w:lineRule="auto"/>
        <w:ind w:firstLine="567"/>
        <w:rPr>
          <w:rFonts w:ascii="Times New Roman" w:hAnsi="Times New Roman" w:cs="Times New Roman"/>
          <w:sz w:val="24"/>
          <w:szCs w:val="24"/>
        </w:rPr>
      </w:pPr>
      <w:r>
        <w:rPr>
          <w:rFonts w:ascii="Times New Roman" w:hAnsi="Times New Roman" w:cs="Times New Roman"/>
          <w:sz w:val="24"/>
          <w:szCs w:val="24"/>
        </w:rPr>
        <w:t>Esta</w:t>
      </w:r>
      <w:r w:rsidR="0022125A" w:rsidRPr="00FD6AF5">
        <w:rPr>
          <w:rFonts w:ascii="Times New Roman" w:hAnsi="Times New Roman" w:cs="Times New Roman"/>
          <w:sz w:val="24"/>
          <w:szCs w:val="24"/>
        </w:rPr>
        <w:t xml:space="preserve"> investigación est</w:t>
      </w:r>
      <w:r>
        <w:rPr>
          <w:rFonts w:ascii="Times New Roman" w:hAnsi="Times New Roman" w:cs="Times New Roman"/>
          <w:sz w:val="24"/>
          <w:szCs w:val="24"/>
        </w:rPr>
        <w:t>á</w:t>
      </w:r>
      <w:r w:rsidR="0022125A" w:rsidRPr="00FD6AF5">
        <w:rPr>
          <w:rFonts w:ascii="Times New Roman" w:hAnsi="Times New Roman" w:cs="Times New Roman"/>
          <w:sz w:val="24"/>
          <w:szCs w:val="24"/>
        </w:rPr>
        <w:t xml:space="preserve"> inserta en la línea de </w:t>
      </w:r>
      <w:r w:rsidR="006B34AD">
        <w:rPr>
          <w:rFonts w:ascii="Times New Roman" w:hAnsi="Times New Roman" w:cs="Times New Roman"/>
          <w:sz w:val="24"/>
          <w:szCs w:val="24"/>
        </w:rPr>
        <w:t>P</w:t>
      </w:r>
      <w:r w:rsidR="0022125A" w:rsidRPr="00FD6AF5">
        <w:rPr>
          <w:rFonts w:ascii="Times New Roman" w:hAnsi="Times New Roman" w:cs="Times New Roman"/>
          <w:sz w:val="24"/>
          <w:szCs w:val="24"/>
        </w:rPr>
        <w:t xml:space="preserve">sicología </w:t>
      </w:r>
      <w:r w:rsidR="006B34AD">
        <w:rPr>
          <w:rFonts w:ascii="Times New Roman" w:hAnsi="Times New Roman" w:cs="Times New Roman"/>
          <w:sz w:val="24"/>
          <w:szCs w:val="24"/>
        </w:rPr>
        <w:t>E</w:t>
      </w:r>
      <w:r w:rsidR="0022125A" w:rsidRPr="00FD6AF5">
        <w:rPr>
          <w:rFonts w:ascii="Times New Roman" w:hAnsi="Times New Roman" w:cs="Times New Roman"/>
          <w:sz w:val="24"/>
          <w:szCs w:val="24"/>
        </w:rPr>
        <w:t xml:space="preserve">ducativa, </w:t>
      </w:r>
      <w:r w:rsidR="006B34AD">
        <w:rPr>
          <w:rFonts w:ascii="Times New Roman" w:hAnsi="Times New Roman" w:cs="Times New Roman"/>
          <w:sz w:val="24"/>
          <w:szCs w:val="24"/>
        </w:rPr>
        <w:t>con la temática</w:t>
      </w:r>
      <w:r w:rsidR="0022125A" w:rsidRPr="00FD6AF5">
        <w:rPr>
          <w:rFonts w:ascii="Times New Roman" w:hAnsi="Times New Roman" w:cs="Times New Roman"/>
          <w:sz w:val="24"/>
          <w:szCs w:val="24"/>
        </w:rPr>
        <w:t xml:space="preserve"> </w:t>
      </w:r>
      <w:r w:rsidR="006B34AD">
        <w:rPr>
          <w:rFonts w:ascii="Times New Roman" w:hAnsi="Times New Roman" w:cs="Times New Roman"/>
          <w:sz w:val="24"/>
          <w:szCs w:val="24"/>
        </w:rPr>
        <w:t>E</w:t>
      </w:r>
      <w:r w:rsidR="0022125A" w:rsidRPr="00FD6AF5">
        <w:rPr>
          <w:rFonts w:ascii="Times New Roman" w:hAnsi="Times New Roman" w:cs="Times New Roman"/>
          <w:sz w:val="24"/>
          <w:szCs w:val="24"/>
        </w:rPr>
        <w:t xml:space="preserve">stilos de </w:t>
      </w:r>
      <w:r w:rsidR="006B34AD">
        <w:rPr>
          <w:rFonts w:ascii="Times New Roman" w:hAnsi="Times New Roman" w:cs="Times New Roman"/>
          <w:sz w:val="24"/>
          <w:szCs w:val="24"/>
        </w:rPr>
        <w:t>A</w:t>
      </w:r>
      <w:r w:rsidR="0022125A" w:rsidRPr="00FD6AF5">
        <w:rPr>
          <w:rFonts w:ascii="Times New Roman" w:hAnsi="Times New Roman" w:cs="Times New Roman"/>
          <w:sz w:val="24"/>
          <w:szCs w:val="24"/>
        </w:rPr>
        <w:t>prendizaje</w:t>
      </w:r>
      <w:r>
        <w:rPr>
          <w:rFonts w:ascii="Times New Roman" w:hAnsi="Times New Roman" w:cs="Times New Roman"/>
          <w:sz w:val="24"/>
          <w:szCs w:val="24"/>
        </w:rPr>
        <w:t xml:space="preserve"> la cual</w:t>
      </w:r>
      <w:r w:rsidR="0022125A" w:rsidRPr="00FD6AF5">
        <w:rPr>
          <w:rFonts w:ascii="Times New Roman" w:hAnsi="Times New Roman" w:cs="Times New Roman"/>
          <w:sz w:val="24"/>
          <w:szCs w:val="24"/>
        </w:rPr>
        <w:t xml:space="preserve"> se </w:t>
      </w:r>
      <w:r w:rsidR="00DF2366" w:rsidRPr="00FD6AF5">
        <w:rPr>
          <w:rFonts w:ascii="Times New Roman" w:hAnsi="Times New Roman" w:cs="Times New Roman"/>
          <w:sz w:val="24"/>
          <w:szCs w:val="24"/>
        </w:rPr>
        <w:t>estudi</w:t>
      </w:r>
      <w:r w:rsidR="00DF2366">
        <w:rPr>
          <w:rFonts w:ascii="Times New Roman" w:hAnsi="Times New Roman" w:cs="Times New Roman"/>
          <w:sz w:val="24"/>
          <w:szCs w:val="24"/>
        </w:rPr>
        <w:t>ó</w:t>
      </w:r>
      <w:r w:rsidR="0022125A" w:rsidRPr="00FD6AF5">
        <w:rPr>
          <w:rFonts w:ascii="Times New Roman" w:hAnsi="Times New Roman" w:cs="Times New Roman"/>
          <w:sz w:val="24"/>
          <w:szCs w:val="24"/>
        </w:rPr>
        <w:t xml:space="preserve"> a partir de autores </w:t>
      </w:r>
      <w:r w:rsidR="0086034A" w:rsidRPr="00FD6AF5">
        <w:rPr>
          <w:rFonts w:ascii="Times New Roman" w:hAnsi="Times New Roman" w:cs="Times New Roman"/>
          <w:sz w:val="24"/>
          <w:szCs w:val="24"/>
        </w:rPr>
        <w:t>clave</w:t>
      </w:r>
      <w:r w:rsidR="00FB4A21" w:rsidRPr="00FD6AF5">
        <w:rPr>
          <w:rFonts w:ascii="Times New Roman" w:hAnsi="Times New Roman" w:cs="Times New Roman"/>
          <w:sz w:val="24"/>
          <w:szCs w:val="24"/>
        </w:rPr>
        <w:t>s</w:t>
      </w:r>
      <w:r w:rsidR="0086034A" w:rsidRPr="00FD6AF5">
        <w:rPr>
          <w:rFonts w:ascii="Times New Roman" w:hAnsi="Times New Roman" w:cs="Times New Roman"/>
          <w:sz w:val="24"/>
          <w:szCs w:val="24"/>
        </w:rPr>
        <w:t xml:space="preserve"> </w:t>
      </w:r>
      <w:r w:rsidR="0022125A" w:rsidRPr="00FD6AF5">
        <w:rPr>
          <w:rFonts w:ascii="Times New Roman" w:hAnsi="Times New Roman" w:cs="Times New Roman"/>
          <w:sz w:val="24"/>
          <w:szCs w:val="24"/>
        </w:rPr>
        <w:t xml:space="preserve">como </w:t>
      </w:r>
      <w:r w:rsidR="00B677A2" w:rsidRPr="00FD6AF5">
        <w:rPr>
          <w:rFonts w:ascii="Times New Roman" w:hAnsi="Times New Roman" w:cs="Times New Roman"/>
          <w:sz w:val="24"/>
          <w:szCs w:val="24"/>
        </w:rPr>
        <w:t>Band</w:t>
      </w:r>
      <w:r w:rsidR="006E0D11" w:rsidRPr="00FD6AF5">
        <w:rPr>
          <w:rFonts w:ascii="Times New Roman" w:hAnsi="Times New Roman" w:cs="Times New Roman"/>
          <w:sz w:val="24"/>
          <w:szCs w:val="24"/>
        </w:rPr>
        <w:t>l</w:t>
      </w:r>
      <w:r w:rsidR="00B677A2" w:rsidRPr="00FD6AF5">
        <w:rPr>
          <w:rFonts w:ascii="Times New Roman" w:hAnsi="Times New Roman" w:cs="Times New Roman"/>
          <w:sz w:val="24"/>
          <w:szCs w:val="24"/>
        </w:rPr>
        <w:t xml:space="preserve">er </w:t>
      </w:r>
      <w:r w:rsidR="006E0D11" w:rsidRPr="00FD6AF5">
        <w:rPr>
          <w:rFonts w:ascii="Times New Roman" w:hAnsi="Times New Roman" w:cs="Times New Roman"/>
          <w:sz w:val="24"/>
          <w:szCs w:val="24"/>
        </w:rPr>
        <w:t xml:space="preserve">&amp; Grinder (1970) </w:t>
      </w:r>
      <w:r w:rsidR="0022125A" w:rsidRPr="00FD6AF5">
        <w:rPr>
          <w:rFonts w:ascii="Times New Roman" w:hAnsi="Times New Roman" w:cs="Times New Roman"/>
          <w:sz w:val="24"/>
          <w:szCs w:val="24"/>
        </w:rPr>
        <w:t>Alonso, Gallego y Honey (1997), kolb (198</w:t>
      </w:r>
      <w:r w:rsidR="00632D9A" w:rsidRPr="00FD6AF5">
        <w:rPr>
          <w:rFonts w:ascii="Times New Roman" w:hAnsi="Times New Roman" w:cs="Times New Roman"/>
          <w:sz w:val="24"/>
          <w:szCs w:val="24"/>
        </w:rPr>
        <w:t>4</w:t>
      </w:r>
      <w:r w:rsidR="0022125A" w:rsidRPr="00FD6AF5">
        <w:rPr>
          <w:rFonts w:ascii="Times New Roman" w:hAnsi="Times New Roman" w:cs="Times New Roman"/>
          <w:sz w:val="24"/>
          <w:szCs w:val="24"/>
        </w:rPr>
        <w:t xml:space="preserve">), </w:t>
      </w:r>
      <w:r w:rsidR="00825B7B" w:rsidRPr="00FD6AF5">
        <w:rPr>
          <w:rFonts w:ascii="Times New Roman" w:hAnsi="Times New Roman" w:cs="Times New Roman"/>
          <w:sz w:val="24"/>
          <w:szCs w:val="24"/>
        </w:rPr>
        <w:t>keefe (1988)</w:t>
      </w:r>
      <w:r w:rsidR="00913ED9">
        <w:rPr>
          <w:rFonts w:ascii="Times New Roman" w:hAnsi="Times New Roman" w:cs="Times New Roman"/>
          <w:sz w:val="24"/>
          <w:szCs w:val="24"/>
        </w:rPr>
        <w:t>,</w:t>
      </w:r>
      <w:r w:rsidR="0022125A" w:rsidRPr="00FD6AF5">
        <w:rPr>
          <w:rFonts w:ascii="Times New Roman" w:hAnsi="Times New Roman" w:cs="Times New Roman"/>
          <w:sz w:val="24"/>
          <w:szCs w:val="24"/>
        </w:rPr>
        <w:t xml:space="preserve"> </w:t>
      </w:r>
      <w:r w:rsidR="00156237" w:rsidRPr="00FD6AF5">
        <w:rPr>
          <w:rFonts w:ascii="Times New Roman" w:hAnsi="Times New Roman" w:cs="Times New Roman"/>
          <w:sz w:val="24"/>
          <w:szCs w:val="24"/>
        </w:rPr>
        <w:t>Dunn y Dunn (1999)</w:t>
      </w:r>
      <w:r w:rsidR="00156237">
        <w:rPr>
          <w:rFonts w:ascii="Times New Roman" w:hAnsi="Times New Roman" w:cs="Times New Roman"/>
          <w:sz w:val="24"/>
          <w:szCs w:val="24"/>
        </w:rPr>
        <w:t xml:space="preserve">, </w:t>
      </w:r>
      <w:r w:rsidR="0022125A" w:rsidRPr="00FD6AF5">
        <w:rPr>
          <w:rFonts w:ascii="Times New Roman" w:hAnsi="Times New Roman" w:cs="Times New Roman"/>
          <w:sz w:val="24"/>
          <w:szCs w:val="24"/>
        </w:rPr>
        <w:t>entre otros</w:t>
      </w:r>
      <w:r w:rsidR="005D4AA5">
        <w:rPr>
          <w:rFonts w:ascii="Times New Roman" w:hAnsi="Times New Roman" w:cs="Times New Roman"/>
          <w:sz w:val="24"/>
          <w:szCs w:val="24"/>
        </w:rPr>
        <w:t>.</w:t>
      </w:r>
      <w:r w:rsidR="0086034A" w:rsidRPr="00FD6AF5">
        <w:rPr>
          <w:rFonts w:ascii="Times New Roman" w:hAnsi="Times New Roman" w:cs="Times New Roman"/>
          <w:sz w:val="24"/>
          <w:szCs w:val="24"/>
        </w:rPr>
        <w:t xml:space="preserve"> </w:t>
      </w:r>
      <w:r w:rsidR="005D4AA5">
        <w:rPr>
          <w:rFonts w:ascii="Times New Roman" w:hAnsi="Times New Roman" w:cs="Times New Roman"/>
          <w:sz w:val="24"/>
          <w:szCs w:val="24"/>
        </w:rPr>
        <w:t>L</w:t>
      </w:r>
      <w:r w:rsidR="0086034A" w:rsidRPr="00FD6AF5">
        <w:rPr>
          <w:rFonts w:ascii="Times New Roman" w:hAnsi="Times New Roman" w:cs="Times New Roman"/>
          <w:sz w:val="24"/>
          <w:szCs w:val="24"/>
        </w:rPr>
        <w:t xml:space="preserve">a población </w:t>
      </w:r>
      <w:r w:rsidR="006C1E5A" w:rsidRPr="00FD6AF5">
        <w:rPr>
          <w:rFonts w:ascii="Times New Roman" w:hAnsi="Times New Roman" w:cs="Times New Roman"/>
          <w:sz w:val="24"/>
          <w:szCs w:val="24"/>
        </w:rPr>
        <w:t>está</w:t>
      </w:r>
      <w:r w:rsidR="0086034A" w:rsidRPr="00FD6AF5">
        <w:rPr>
          <w:rFonts w:ascii="Times New Roman" w:hAnsi="Times New Roman" w:cs="Times New Roman"/>
          <w:sz w:val="24"/>
          <w:szCs w:val="24"/>
        </w:rPr>
        <w:t xml:space="preserve"> conformada por </w:t>
      </w:r>
      <w:r w:rsidR="005D4AA5">
        <w:rPr>
          <w:rFonts w:ascii="Times New Roman" w:hAnsi="Times New Roman" w:cs="Times New Roman"/>
          <w:sz w:val="24"/>
          <w:szCs w:val="24"/>
        </w:rPr>
        <w:t>274</w:t>
      </w:r>
      <w:r w:rsidR="0006547A">
        <w:rPr>
          <w:rFonts w:ascii="Times New Roman" w:hAnsi="Times New Roman" w:cs="Times New Roman"/>
          <w:sz w:val="24"/>
          <w:szCs w:val="24"/>
        </w:rPr>
        <w:t xml:space="preserve"> </w:t>
      </w:r>
      <w:r w:rsidR="0086034A" w:rsidRPr="00FD6AF5">
        <w:rPr>
          <w:rFonts w:ascii="Times New Roman" w:hAnsi="Times New Roman" w:cs="Times New Roman"/>
          <w:sz w:val="24"/>
          <w:szCs w:val="24"/>
        </w:rPr>
        <w:t xml:space="preserve">estudiantes de </w:t>
      </w:r>
      <w:r w:rsidR="0052007B">
        <w:rPr>
          <w:rFonts w:ascii="Times New Roman" w:hAnsi="Times New Roman" w:cs="Times New Roman"/>
          <w:sz w:val="24"/>
          <w:szCs w:val="24"/>
        </w:rPr>
        <w:t>educación media</w:t>
      </w:r>
      <w:r w:rsidR="0086034A" w:rsidRPr="00FD6AF5">
        <w:rPr>
          <w:rFonts w:ascii="Times New Roman" w:hAnsi="Times New Roman" w:cs="Times New Roman"/>
          <w:sz w:val="24"/>
          <w:szCs w:val="24"/>
        </w:rPr>
        <w:t xml:space="preserve"> </w:t>
      </w:r>
      <w:r w:rsidR="006144EB">
        <w:rPr>
          <w:rFonts w:ascii="Times New Roman" w:hAnsi="Times New Roman" w:cs="Times New Roman"/>
          <w:sz w:val="24"/>
          <w:szCs w:val="24"/>
        </w:rPr>
        <w:t xml:space="preserve">jornada matutina </w:t>
      </w:r>
      <w:r w:rsidR="005D19E2" w:rsidRPr="00FD6AF5">
        <w:rPr>
          <w:rFonts w:ascii="Times New Roman" w:hAnsi="Times New Roman" w:cs="Times New Roman"/>
          <w:sz w:val="24"/>
          <w:szCs w:val="24"/>
        </w:rPr>
        <w:t>del</w:t>
      </w:r>
      <w:r w:rsidR="0086034A" w:rsidRPr="00FD6AF5">
        <w:rPr>
          <w:rFonts w:ascii="Times New Roman" w:hAnsi="Times New Roman" w:cs="Times New Roman"/>
          <w:sz w:val="24"/>
          <w:szCs w:val="24"/>
        </w:rPr>
        <w:t xml:space="preserve"> colegio Pedro Castro Monsalvo</w:t>
      </w:r>
      <w:r w:rsidR="00FB4A21" w:rsidRPr="00FD6AF5">
        <w:rPr>
          <w:rFonts w:ascii="Times New Roman" w:hAnsi="Times New Roman" w:cs="Times New Roman"/>
          <w:sz w:val="24"/>
          <w:szCs w:val="24"/>
        </w:rPr>
        <w:t xml:space="preserve"> “Instpecam”</w:t>
      </w:r>
      <w:r w:rsidR="0086034A" w:rsidRPr="00FD6AF5">
        <w:rPr>
          <w:rFonts w:ascii="Times New Roman" w:hAnsi="Times New Roman" w:cs="Times New Roman"/>
          <w:sz w:val="24"/>
          <w:szCs w:val="24"/>
        </w:rPr>
        <w:t xml:space="preserve"> de la ciudad de Valledupar</w:t>
      </w:r>
      <w:r w:rsidR="005D4AA5">
        <w:rPr>
          <w:rFonts w:ascii="Times New Roman" w:hAnsi="Times New Roman" w:cs="Times New Roman"/>
          <w:sz w:val="24"/>
          <w:szCs w:val="24"/>
        </w:rPr>
        <w:t xml:space="preserve"> de la cual se extrajo una muestra de 163 estudiantes.</w:t>
      </w:r>
      <w:r w:rsidR="007E3038">
        <w:rPr>
          <w:rFonts w:ascii="Times New Roman" w:hAnsi="Times New Roman" w:cs="Times New Roman"/>
          <w:sz w:val="24"/>
          <w:szCs w:val="24"/>
        </w:rPr>
        <w:t xml:space="preserve"> El desarrollo de este proyecto </w:t>
      </w:r>
      <w:r w:rsidR="00C17E9D">
        <w:rPr>
          <w:rFonts w:ascii="Times New Roman" w:hAnsi="Times New Roman" w:cs="Times New Roman"/>
          <w:sz w:val="24"/>
          <w:szCs w:val="24"/>
        </w:rPr>
        <w:t>se llevó a cabo en</w:t>
      </w:r>
      <w:r w:rsidR="007E3038">
        <w:rPr>
          <w:rFonts w:ascii="Times New Roman" w:hAnsi="Times New Roman" w:cs="Times New Roman"/>
          <w:sz w:val="24"/>
          <w:szCs w:val="24"/>
        </w:rPr>
        <w:t xml:space="preserve"> </w:t>
      </w:r>
      <w:r w:rsidR="0033722A">
        <w:rPr>
          <w:rFonts w:ascii="Times New Roman" w:hAnsi="Times New Roman" w:cs="Times New Roman"/>
          <w:sz w:val="24"/>
          <w:szCs w:val="24"/>
        </w:rPr>
        <w:t>u</w:t>
      </w:r>
      <w:r w:rsidR="0033722A" w:rsidRPr="00FD6AF5">
        <w:rPr>
          <w:rFonts w:ascii="Times New Roman" w:hAnsi="Times New Roman" w:cs="Times New Roman"/>
          <w:sz w:val="24"/>
          <w:szCs w:val="24"/>
        </w:rPr>
        <w:t>n periodo</w:t>
      </w:r>
      <w:r w:rsidR="0086034A" w:rsidRPr="00FD6AF5">
        <w:rPr>
          <w:rFonts w:ascii="Times New Roman" w:hAnsi="Times New Roman" w:cs="Times New Roman"/>
          <w:sz w:val="24"/>
          <w:szCs w:val="24"/>
        </w:rPr>
        <w:t xml:space="preserve"> de tiempo </w:t>
      </w:r>
      <w:r w:rsidR="0033722A">
        <w:rPr>
          <w:rFonts w:ascii="Times New Roman" w:hAnsi="Times New Roman" w:cs="Times New Roman"/>
          <w:sz w:val="24"/>
          <w:szCs w:val="24"/>
        </w:rPr>
        <w:t>que abarcó</w:t>
      </w:r>
      <w:r w:rsidR="0086034A" w:rsidRPr="00FD6AF5">
        <w:rPr>
          <w:rFonts w:ascii="Times New Roman" w:hAnsi="Times New Roman" w:cs="Times New Roman"/>
          <w:sz w:val="24"/>
          <w:szCs w:val="24"/>
        </w:rPr>
        <w:t xml:space="preserve"> febrero de 2018 a febrero de 2019.</w:t>
      </w:r>
    </w:p>
    <w:p w14:paraId="1D8307DB" w14:textId="43C69A1D" w:rsidR="009F344A" w:rsidRDefault="009F344A" w:rsidP="00CE0625">
      <w:pPr>
        <w:spacing w:line="480" w:lineRule="auto"/>
        <w:rPr>
          <w:rFonts w:ascii="Times New Roman" w:hAnsi="Times New Roman" w:cs="Times New Roman"/>
          <w:sz w:val="24"/>
          <w:szCs w:val="24"/>
        </w:rPr>
      </w:pPr>
    </w:p>
    <w:p w14:paraId="643E6BF0" w14:textId="0846FB8B" w:rsidR="00CE0625" w:rsidRDefault="00CE0625" w:rsidP="00CE0625">
      <w:pPr>
        <w:spacing w:line="480" w:lineRule="auto"/>
        <w:rPr>
          <w:rFonts w:ascii="Times New Roman" w:hAnsi="Times New Roman" w:cs="Times New Roman"/>
          <w:sz w:val="24"/>
          <w:szCs w:val="24"/>
        </w:rPr>
      </w:pPr>
    </w:p>
    <w:p w14:paraId="262CC104" w14:textId="77777777" w:rsidR="00DF2366" w:rsidRPr="00FD6AF5" w:rsidRDefault="00DF2366" w:rsidP="00CE0625">
      <w:pPr>
        <w:spacing w:line="480" w:lineRule="auto"/>
        <w:rPr>
          <w:rFonts w:ascii="Times New Roman" w:hAnsi="Times New Roman" w:cs="Times New Roman"/>
          <w:sz w:val="24"/>
          <w:szCs w:val="24"/>
        </w:rPr>
      </w:pPr>
    </w:p>
    <w:p w14:paraId="2AA16461" w14:textId="77777777" w:rsidR="0093654F" w:rsidRDefault="0093654F" w:rsidP="00CE0625">
      <w:pPr>
        <w:spacing w:before="240" w:line="480" w:lineRule="auto"/>
        <w:jc w:val="center"/>
        <w:rPr>
          <w:rFonts w:ascii="Times New Roman" w:hAnsi="Times New Roman" w:cs="Times New Roman"/>
          <w:b/>
          <w:sz w:val="24"/>
          <w:szCs w:val="24"/>
        </w:rPr>
      </w:pPr>
    </w:p>
    <w:p w14:paraId="60551469" w14:textId="156A5090" w:rsidR="002C4A56" w:rsidRPr="00FD6AF5" w:rsidRDefault="002C4A56" w:rsidP="00CE0625">
      <w:pPr>
        <w:spacing w:before="240" w:line="480" w:lineRule="auto"/>
        <w:jc w:val="center"/>
        <w:rPr>
          <w:rFonts w:ascii="Times New Roman" w:hAnsi="Times New Roman" w:cs="Times New Roman"/>
          <w:b/>
          <w:sz w:val="24"/>
          <w:szCs w:val="24"/>
        </w:rPr>
      </w:pPr>
      <w:r w:rsidRPr="00FD6AF5">
        <w:rPr>
          <w:rFonts w:ascii="Times New Roman" w:hAnsi="Times New Roman" w:cs="Times New Roman"/>
          <w:b/>
          <w:sz w:val="24"/>
          <w:szCs w:val="24"/>
        </w:rPr>
        <w:t>CAPITULO II</w:t>
      </w:r>
    </w:p>
    <w:p w14:paraId="00419E66" w14:textId="7714AAB5" w:rsidR="004A6A73" w:rsidRPr="0039631B" w:rsidRDefault="00740856" w:rsidP="00CE0625">
      <w:pPr>
        <w:pStyle w:val="Prrafodelista"/>
        <w:spacing w:before="240" w:line="480" w:lineRule="auto"/>
        <w:ind w:left="567"/>
        <w:rPr>
          <w:rFonts w:ascii="Times New Roman" w:hAnsi="Times New Roman" w:cs="Times New Roman"/>
          <w:b/>
          <w:sz w:val="24"/>
          <w:szCs w:val="24"/>
        </w:rPr>
      </w:pPr>
      <w:r w:rsidRPr="00FD6AF5">
        <w:rPr>
          <w:rFonts w:ascii="Times New Roman" w:hAnsi="Times New Roman" w:cs="Times New Roman"/>
          <w:b/>
          <w:sz w:val="24"/>
          <w:szCs w:val="24"/>
        </w:rPr>
        <w:t>MARCO</w:t>
      </w:r>
      <w:r w:rsidR="006366A8" w:rsidRPr="00FD6AF5">
        <w:rPr>
          <w:rFonts w:ascii="Times New Roman" w:hAnsi="Times New Roman" w:cs="Times New Roman"/>
          <w:b/>
          <w:sz w:val="24"/>
          <w:szCs w:val="24"/>
        </w:rPr>
        <w:t xml:space="preserve"> REFERENCIAL</w:t>
      </w:r>
    </w:p>
    <w:p w14:paraId="7066569D" w14:textId="76B6DE7F" w:rsidR="00740856" w:rsidRPr="00FD6AF5" w:rsidRDefault="00017CFC" w:rsidP="00CE0625">
      <w:pPr>
        <w:pStyle w:val="Prrafodelista"/>
        <w:spacing w:before="240" w:line="480" w:lineRule="auto"/>
        <w:ind w:left="567"/>
        <w:rPr>
          <w:rFonts w:ascii="Times New Roman" w:hAnsi="Times New Roman" w:cs="Times New Roman"/>
          <w:b/>
          <w:sz w:val="24"/>
          <w:szCs w:val="24"/>
        </w:rPr>
      </w:pPr>
      <w:r>
        <w:rPr>
          <w:rFonts w:ascii="Times New Roman" w:hAnsi="Times New Roman" w:cs="Times New Roman"/>
          <w:b/>
          <w:sz w:val="24"/>
          <w:szCs w:val="24"/>
        </w:rPr>
        <w:t>A</w:t>
      </w:r>
      <w:r w:rsidRPr="00FD6AF5">
        <w:rPr>
          <w:rFonts w:ascii="Times New Roman" w:hAnsi="Times New Roman" w:cs="Times New Roman"/>
          <w:b/>
          <w:sz w:val="24"/>
          <w:szCs w:val="24"/>
        </w:rPr>
        <w:t>ntecedentes</w:t>
      </w:r>
    </w:p>
    <w:p w14:paraId="2ADEFE22" w14:textId="3119CD33" w:rsidR="00AE3925" w:rsidRDefault="00FA2A35"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En las última</w:t>
      </w:r>
      <w:r w:rsidR="00525C0D" w:rsidRPr="00FD6AF5">
        <w:rPr>
          <w:rFonts w:ascii="Times New Roman" w:hAnsi="Times New Roman" w:cs="Times New Roman"/>
          <w:sz w:val="24"/>
          <w:szCs w:val="24"/>
        </w:rPr>
        <w:t>s</w:t>
      </w:r>
      <w:r w:rsidRPr="00FD6AF5">
        <w:rPr>
          <w:rFonts w:ascii="Times New Roman" w:hAnsi="Times New Roman" w:cs="Times New Roman"/>
          <w:sz w:val="24"/>
          <w:szCs w:val="24"/>
        </w:rPr>
        <w:t xml:space="preserve"> décadas se ha venido incrementando el interés por conocer cómo aprenden los estudiantes</w:t>
      </w:r>
      <w:r w:rsidR="009D401B" w:rsidRPr="00FD6AF5">
        <w:rPr>
          <w:rFonts w:ascii="Times New Roman" w:hAnsi="Times New Roman" w:cs="Times New Roman"/>
          <w:sz w:val="24"/>
          <w:szCs w:val="24"/>
        </w:rPr>
        <w:t xml:space="preserve"> (estilos de aprendizaje),</w:t>
      </w:r>
      <w:r w:rsidR="00525C0D" w:rsidRPr="00FD6AF5">
        <w:rPr>
          <w:rFonts w:ascii="Times New Roman" w:hAnsi="Times New Roman" w:cs="Times New Roman"/>
          <w:sz w:val="24"/>
          <w:szCs w:val="24"/>
        </w:rPr>
        <w:t xml:space="preserve"> y</w:t>
      </w:r>
      <w:r w:rsidR="009D401B" w:rsidRPr="00FD6AF5">
        <w:rPr>
          <w:rFonts w:ascii="Times New Roman" w:hAnsi="Times New Roman" w:cs="Times New Roman"/>
          <w:sz w:val="24"/>
          <w:szCs w:val="24"/>
        </w:rPr>
        <w:t xml:space="preserve"> hoy en día</w:t>
      </w:r>
      <w:r w:rsidR="00525C0D" w:rsidRPr="00FD6AF5">
        <w:rPr>
          <w:rFonts w:ascii="Times New Roman" w:hAnsi="Times New Roman" w:cs="Times New Roman"/>
          <w:sz w:val="24"/>
          <w:szCs w:val="24"/>
        </w:rPr>
        <w:t xml:space="preserve"> son cada vez </w:t>
      </w:r>
      <w:r w:rsidR="009D401B" w:rsidRPr="00FD6AF5">
        <w:rPr>
          <w:rFonts w:ascii="Times New Roman" w:hAnsi="Times New Roman" w:cs="Times New Roman"/>
          <w:sz w:val="24"/>
          <w:szCs w:val="24"/>
        </w:rPr>
        <w:t>más</w:t>
      </w:r>
      <w:r w:rsidR="00525C0D" w:rsidRPr="00FD6AF5">
        <w:rPr>
          <w:rFonts w:ascii="Times New Roman" w:hAnsi="Times New Roman" w:cs="Times New Roman"/>
          <w:sz w:val="24"/>
          <w:szCs w:val="24"/>
        </w:rPr>
        <w:t xml:space="preserve"> los estudios asociados a esta variable,</w:t>
      </w:r>
      <w:r w:rsidRPr="00FD6AF5">
        <w:rPr>
          <w:rFonts w:ascii="Times New Roman" w:hAnsi="Times New Roman" w:cs="Times New Roman"/>
          <w:sz w:val="24"/>
          <w:szCs w:val="24"/>
        </w:rPr>
        <w:t xml:space="preserve"> a </w:t>
      </w:r>
      <w:r w:rsidR="00F022A2" w:rsidRPr="00FD6AF5">
        <w:rPr>
          <w:rFonts w:ascii="Times New Roman" w:hAnsi="Times New Roman" w:cs="Times New Roman"/>
          <w:sz w:val="24"/>
          <w:szCs w:val="24"/>
        </w:rPr>
        <w:t>continuación,</w:t>
      </w:r>
      <w:r w:rsidR="00525C0D" w:rsidRPr="00FD6AF5">
        <w:rPr>
          <w:rFonts w:ascii="Times New Roman" w:hAnsi="Times New Roman" w:cs="Times New Roman"/>
          <w:sz w:val="24"/>
          <w:szCs w:val="24"/>
        </w:rPr>
        <w:t xml:space="preserve"> </w:t>
      </w:r>
      <w:r w:rsidRPr="00FD6AF5">
        <w:rPr>
          <w:rFonts w:ascii="Times New Roman" w:hAnsi="Times New Roman" w:cs="Times New Roman"/>
          <w:sz w:val="24"/>
          <w:szCs w:val="24"/>
        </w:rPr>
        <w:t>se describen</w:t>
      </w:r>
      <w:r w:rsidR="0078168B" w:rsidRPr="00FD6AF5">
        <w:rPr>
          <w:rFonts w:ascii="Times New Roman" w:hAnsi="Times New Roman" w:cs="Times New Roman"/>
          <w:sz w:val="24"/>
          <w:szCs w:val="24"/>
        </w:rPr>
        <w:t xml:space="preserve"> </w:t>
      </w:r>
      <w:r w:rsidRPr="00FD6AF5">
        <w:rPr>
          <w:rFonts w:ascii="Times New Roman" w:hAnsi="Times New Roman" w:cs="Times New Roman"/>
          <w:sz w:val="24"/>
          <w:szCs w:val="24"/>
        </w:rPr>
        <w:t>algunos</w:t>
      </w:r>
      <w:r w:rsidR="00F022A2" w:rsidRPr="00FD6AF5">
        <w:rPr>
          <w:rFonts w:ascii="Times New Roman" w:hAnsi="Times New Roman" w:cs="Times New Roman"/>
          <w:sz w:val="24"/>
          <w:szCs w:val="24"/>
        </w:rPr>
        <w:t xml:space="preserve"> encontrados dentro de la revisión</w:t>
      </w:r>
      <w:r w:rsidR="009D401B" w:rsidRPr="00FD6AF5">
        <w:rPr>
          <w:rFonts w:ascii="Times New Roman" w:hAnsi="Times New Roman" w:cs="Times New Roman"/>
          <w:sz w:val="24"/>
          <w:szCs w:val="24"/>
        </w:rPr>
        <w:t>.</w:t>
      </w:r>
      <w:r w:rsidR="00F022A2" w:rsidRPr="00FD6AF5">
        <w:rPr>
          <w:rFonts w:ascii="Times New Roman" w:hAnsi="Times New Roman" w:cs="Times New Roman"/>
          <w:sz w:val="24"/>
          <w:szCs w:val="24"/>
        </w:rPr>
        <w:t xml:space="preserve"> </w:t>
      </w:r>
      <w:r w:rsidR="009D401B" w:rsidRPr="00FD6AF5">
        <w:rPr>
          <w:rFonts w:ascii="Times New Roman" w:hAnsi="Times New Roman" w:cs="Times New Roman"/>
          <w:sz w:val="24"/>
          <w:szCs w:val="24"/>
        </w:rPr>
        <w:t xml:space="preserve"> </w:t>
      </w:r>
    </w:p>
    <w:p w14:paraId="410D462F" w14:textId="00FFE63D" w:rsidR="00AE3925" w:rsidRDefault="009F2A15" w:rsidP="00CE062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Gutarra (2015) desarroll</w:t>
      </w:r>
      <w:r w:rsidR="00E97571" w:rsidRPr="00FD6AF5">
        <w:rPr>
          <w:rFonts w:ascii="Times New Roman" w:hAnsi="Times New Roman" w:cs="Times New Roman"/>
          <w:sz w:val="24"/>
          <w:szCs w:val="24"/>
        </w:rPr>
        <w:t>ó</w:t>
      </w:r>
      <w:r w:rsidRPr="00FD6AF5">
        <w:rPr>
          <w:rFonts w:ascii="Times New Roman" w:hAnsi="Times New Roman" w:cs="Times New Roman"/>
          <w:sz w:val="24"/>
          <w:szCs w:val="24"/>
        </w:rPr>
        <w:t xml:space="preserve"> su investigación titulada </w:t>
      </w:r>
      <w:r w:rsidR="00112ABE" w:rsidRPr="00FD6AF5">
        <w:rPr>
          <w:rFonts w:ascii="Times New Roman" w:hAnsi="Times New Roman" w:cs="Times New Roman"/>
          <w:sz w:val="24"/>
          <w:szCs w:val="24"/>
        </w:rPr>
        <w:t>“</w:t>
      </w:r>
      <w:r w:rsidRPr="00FD6AF5">
        <w:rPr>
          <w:rFonts w:ascii="Times New Roman" w:hAnsi="Times New Roman" w:cs="Times New Roman"/>
          <w:sz w:val="24"/>
          <w:szCs w:val="24"/>
        </w:rPr>
        <w:t>Estilos de aprendizaje en las alumnas del 5to grado de educación secundaria de la Institución Educativa Nuestra Señora de Cocharcas Huancayo”, la cual tuvo como objetivo determinar el estilo de aprendizaje que predomina en las alumnas del 5to grado de educación secundaria de la I</w:t>
      </w:r>
      <w:r w:rsidR="004E4D1B" w:rsidRPr="00FD6AF5">
        <w:rPr>
          <w:rFonts w:ascii="Times New Roman" w:hAnsi="Times New Roman" w:cs="Times New Roman"/>
          <w:sz w:val="24"/>
          <w:szCs w:val="24"/>
        </w:rPr>
        <w:t>.E</w:t>
      </w:r>
      <w:r w:rsidRPr="00FD6AF5">
        <w:rPr>
          <w:rFonts w:ascii="Times New Roman" w:hAnsi="Times New Roman" w:cs="Times New Roman"/>
          <w:sz w:val="24"/>
          <w:szCs w:val="24"/>
        </w:rPr>
        <w:t xml:space="preserve"> Nuestra Señora de Cocharcas Huancayo</w:t>
      </w:r>
      <w:r w:rsidR="00E97571" w:rsidRPr="00FD6AF5">
        <w:rPr>
          <w:rFonts w:ascii="Times New Roman" w:hAnsi="Times New Roman" w:cs="Times New Roman"/>
          <w:sz w:val="24"/>
          <w:szCs w:val="24"/>
        </w:rPr>
        <w:t xml:space="preserve">, de tipo descriptivo y diseño no experimental con una población constituida </w:t>
      </w:r>
      <w:r w:rsidR="00F34CA1" w:rsidRPr="00FD6AF5">
        <w:rPr>
          <w:rFonts w:ascii="Times New Roman" w:hAnsi="Times New Roman" w:cs="Times New Roman"/>
          <w:sz w:val="24"/>
          <w:szCs w:val="24"/>
        </w:rPr>
        <w:t>por mujeres de 5to grado</w:t>
      </w:r>
      <w:r w:rsidR="00E97571" w:rsidRPr="00FD6AF5">
        <w:rPr>
          <w:rFonts w:ascii="Times New Roman" w:hAnsi="Times New Roman" w:cs="Times New Roman"/>
          <w:sz w:val="24"/>
          <w:szCs w:val="24"/>
        </w:rPr>
        <w:t xml:space="preserve"> de la institución en mención</w:t>
      </w:r>
    </w:p>
    <w:p w14:paraId="177B7C03" w14:textId="77777777" w:rsidR="00AE3925" w:rsidRDefault="0005580B" w:rsidP="00C66BE5">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En cuanto a los resultados, este estudio indica que las estudiantes presentan características como ser kinestésic</w:t>
      </w:r>
      <w:r w:rsidR="0017400A" w:rsidRPr="00FD6AF5">
        <w:rPr>
          <w:rFonts w:ascii="Times New Roman" w:hAnsi="Times New Roman" w:cs="Times New Roman"/>
          <w:sz w:val="24"/>
          <w:szCs w:val="24"/>
        </w:rPr>
        <w:t>a</w:t>
      </w:r>
      <w:r w:rsidRPr="00FD6AF5">
        <w:rPr>
          <w:rFonts w:ascii="Times New Roman" w:hAnsi="Times New Roman" w:cs="Times New Roman"/>
          <w:sz w:val="24"/>
          <w:szCs w:val="24"/>
        </w:rPr>
        <w:t xml:space="preserve">s y experimentales, pero </w:t>
      </w:r>
      <w:r w:rsidR="00C86376" w:rsidRPr="00FD6AF5">
        <w:rPr>
          <w:rFonts w:ascii="Times New Roman" w:hAnsi="Times New Roman" w:cs="Times New Roman"/>
          <w:sz w:val="24"/>
          <w:szCs w:val="24"/>
        </w:rPr>
        <w:t>se debe</w:t>
      </w:r>
      <w:r w:rsidRPr="00FD6AF5">
        <w:rPr>
          <w:rFonts w:ascii="Times New Roman" w:hAnsi="Times New Roman" w:cs="Times New Roman"/>
          <w:sz w:val="24"/>
          <w:szCs w:val="24"/>
        </w:rPr>
        <w:t xml:space="preserve"> considerar </w:t>
      </w:r>
      <w:r w:rsidR="00B3378E" w:rsidRPr="00FD6AF5">
        <w:rPr>
          <w:rFonts w:ascii="Times New Roman" w:hAnsi="Times New Roman" w:cs="Times New Roman"/>
          <w:sz w:val="24"/>
          <w:szCs w:val="24"/>
        </w:rPr>
        <w:t xml:space="preserve">la manera </w:t>
      </w:r>
      <w:r w:rsidR="009B6E12" w:rsidRPr="00FD6AF5">
        <w:rPr>
          <w:rFonts w:ascii="Times New Roman" w:hAnsi="Times New Roman" w:cs="Times New Roman"/>
          <w:sz w:val="24"/>
          <w:szCs w:val="24"/>
        </w:rPr>
        <w:t>como</w:t>
      </w:r>
      <w:r w:rsidRPr="00FD6AF5">
        <w:rPr>
          <w:rFonts w:ascii="Times New Roman" w:hAnsi="Times New Roman" w:cs="Times New Roman"/>
          <w:sz w:val="24"/>
          <w:szCs w:val="24"/>
        </w:rPr>
        <w:t xml:space="preserve"> </w:t>
      </w:r>
      <w:r w:rsidR="009B6E12" w:rsidRPr="00FD6AF5">
        <w:rPr>
          <w:rFonts w:ascii="Times New Roman" w:hAnsi="Times New Roman" w:cs="Times New Roman"/>
          <w:sz w:val="24"/>
          <w:szCs w:val="24"/>
        </w:rPr>
        <w:t xml:space="preserve">en </w:t>
      </w:r>
      <w:r w:rsidRPr="00FD6AF5">
        <w:rPr>
          <w:rFonts w:ascii="Times New Roman" w:hAnsi="Times New Roman" w:cs="Times New Roman"/>
          <w:sz w:val="24"/>
          <w:szCs w:val="24"/>
        </w:rPr>
        <w:t xml:space="preserve">cada </w:t>
      </w:r>
      <w:r w:rsidR="009B6E12" w:rsidRPr="00FD6AF5">
        <w:rPr>
          <w:rFonts w:ascii="Times New Roman" w:hAnsi="Times New Roman" w:cs="Times New Roman"/>
          <w:sz w:val="24"/>
          <w:szCs w:val="24"/>
        </w:rPr>
        <w:t>una</w:t>
      </w:r>
      <w:r w:rsidRPr="00FD6AF5">
        <w:rPr>
          <w:rFonts w:ascii="Times New Roman" w:hAnsi="Times New Roman" w:cs="Times New Roman"/>
          <w:sz w:val="24"/>
          <w:szCs w:val="24"/>
        </w:rPr>
        <w:t xml:space="preserve"> se presenta en mayor o menor medida los diferentes estilos de aprendizaje, </w:t>
      </w:r>
      <w:r w:rsidR="00B3378E" w:rsidRPr="00FD6AF5">
        <w:rPr>
          <w:rFonts w:ascii="Times New Roman" w:hAnsi="Times New Roman" w:cs="Times New Roman"/>
          <w:sz w:val="24"/>
          <w:szCs w:val="24"/>
        </w:rPr>
        <w:t>éstos</w:t>
      </w:r>
      <w:r w:rsidRPr="00FD6AF5">
        <w:rPr>
          <w:rFonts w:ascii="Times New Roman" w:hAnsi="Times New Roman" w:cs="Times New Roman"/>
          <w:sz w:val="24"/>
          <w:szCs w:val="24"/>
        </w:rPr>
        <w:t xml:space="preserve"> varían de acuerdo al contexto y edad,</w:t>
      </w:r>
      <w:r w:rsidR="00C86376" w:rsidRPr="00FD6AF5">
        <w:rPr>
          <w:rFonts w:ascii="Times New Roman" w:hAnsi="Times New Roman" w:cs="Times New Roman"/>
          <w:sz w:val="24"/>
          <w:szCs w:val="24"/>
        </w:rPr>
        <w:t xml:space="preserve"> </w:t>
      </w:r>
      <w:r w:rsidR="00B3378E" w:rsidRPr="00FD6AF5">
        <w:rPr>
          <w:rFonts w:ascii="Times New Roman" w:hAnsi="Times New Roman" w:cs="Times New Roman"/>
          <w:sz w:val="24"/>
          <w:szCs w:val="24"/>
        </w:rPr>
        <w:t xml:space="preserve">así como tomando en cuenta </w:t>
      </w:r>
      <w:r w:rsidRPr="00FD6AF5">
        <w:rPr>
          <w:rFonts w:ascii="Times New Roman" w:hAnsi="Times New Roman" w:cs="Times New Roman"/>
          <w:sz w:val="24"/>
          <w:szCs w:val="24"/>
        </w:rPr>
        <w:t xml:space="preserve">sus necesidades de aprendizaje, así mismo van descubriendo nuevas formas de aprender. </w:t>
      </w:r>
    </w:p>
    <w:p w14:paraId="3810C23D" w14:textId="53AB0F29" w:rsidR="00A51949" w:rsidRDefault="002207F9" w:rsidP="004B36C4">
      <w:pPr>
        <w:spacing w:line="480" w:lineRule="auto"/>
        <w:ind w:firstLine="567"/>
        <w:rPr>
          <w:rFonts w:ascii="Times New Roman" w:hAnsi="Times New Roman" w:cs="Times New Roman"/>
          <w:sz w:val="24"/>
          <w:szCs w:val="24"/>
        </w:rPr>
      </w:pPr>
      <w:r w:rsidRPr="00FD6AF5">
        <w:rPr>
          <w:rFonts w:ascii="Times New Roman" w:hAnsi="Times New Roman" w:cs="Times New Roman"/>
          <w:sz w:val="24"/>
          <w:szCs w:val="24"/>
        </w:rPr>
        <w:t>Una de las coincidencias de este antecedente con el presente estudio es</w:t>
      </w:r>
      <w:r w:rsidR="00067459" w:rsidRPr="00FD6AF5">
        <w:rPr>
          <w:rFonts w:ascii="Times New Roman" w:hAnsi="Times New Roman" w:cs="Times New Roman"/>
          <w:sz w:val="24"/>
          <w:szCs w:val="24"/>
        </w:rPr>
        <w:t xml:space="preserve"> que investigan los estilos de aprendizajes </w:t>
      </w:r>
      <w:r w:rsidR="00297A6B" w:rsidRPr="00FD6AF5">
        <w:rPr>
          <w:rFonts w:ascii="Times New Roman" w:hAnsi="Times New Roman" w:cs="Times New Roman"/>
          <w:sz w:val="24"/>
          <w:szCs w:val="24"/>
        </w:rPr>
        <w:t>con</w:t>
      </w:r>
      <w:r w:rsidR="00067459" w:rsidRPr="00FD6AF5">
        <w:rPr>
          <w:rFonts w:ascii="Times New Roman" w:hAnsi="Times New Roman" w:cs="Times New Roman"/>
          <w:sz w:val="24"/>
          <w:szCs w:val="24"/>
        </w:rPr>
        <w:t xml:space="preserve"> una población de estudiantes de secundaria, aunque difieren en e</w:t>
      </w:r>
      <w:r w:rsidR="00316918" w:rsidRPr="00FD6AF5">
        <w:rPr>
          <w:rFonts w:ascii="Times New Roman" w:hAnsi="Times New Roman" w:cs="Times New Roman"/>
          <w:sz w:val="24"/>
          <w:szCs w:val="24"/>
        </w:rPr>
        <w:t>l</w:t>
      </w:r>
      <w:r w:rsidR="00067459" w:rsidRPr="00FD6AF5">
        <w:rPr>
          <w:rFonts w:ascii="Times New Roman" w:hAnsi="Times New Roman" w:cs="Times New Roman"/>
          <w:sz w:val="24"/>
          <w:szCs w:val="24"/>
        </w:rPr>
        <w:t xml:space="preserve"> </w:t>
      </w:r>
      <w:r w:rsidR="006C1E5A" w:rsidRPr="00FD6AF5">
        <w:rPr>
          <w:rFonts w:ascii="Times New Roman" w:hAnsi="Times New Roman" w:cs="Times New Roman"/>
          <w:sz w:val="24"/>
          <w:szCs w:val="24"/>
        </w:rPr>
        <w:t>género</w:t>
      </w:r>
      <w:r w:rsidR="00067459" w:rsidRPr="00FD6AF5">
        <w:rPr>
          <w:rFonts w:ascii="Times New Roman" w:hAnsi="Times New Roman" w:cs="Times New Roman"/>
          <w:sz w:val="24"/>
          <w:szCs w:val="24"/>
        </w:rPr>
        <w:t xml:space="preserve"> de dicha población </w:t>
      </w:r>
      <w:r w:rsidR="008D1EF6">
        <w:rPr>
          <w:rFonts w:ascii="Times New Roman" w:hAnsi="Times New Roman" w:cs="Times New Roman"/>
          <w:sz w:val="24"/>
          <w:szCs w:val="24"/>
        </w:rPr>
        <w:t xml:space="preserve">en el cual </w:t>
      </w:r>
      <w:r w:rsidR="00067459" w:rsidRPr="00FD6AF5">
        <w:rPr>
          <w:rFonts w:ascii="Times New Roman" w:hAnsi="Times New Roman" w:cs="Times New Roman"/>
          <w:sz w:val="24"/>
          <w:szCs w:val="24"/>
        </w:rPr>
        <w:t xml:space="preserve">Gutarra (2015) solo se basó en </w:t>
      </w:r>
      <w:r w:rsidR="00316918" w:rsidRPr="00FD6AF5">
        <w:rPr>
          <w:rFonts w:ascii="Times New Roman" w:hAnsi="Times New Roman" w:cs="Times New Roman"/>
          <w:sz w:val="24"/>
          <w:szCs w:val="24"/>
        </w:rPr>
        <w:t>el</w:t>
      </w:r>
      <w:r w:rsidR="00067459" w:rsidRPr="00FD6AF5">
        <w:rPr>
          <w:rFonts w:ascii="Times New Roman" w:hAnsi="Times New Roman" w:cs="Times New Roman"/>
          <w:sz w:val="24"/>
          <w:szCs w:val="24"/>
        </w:rPr>
        <w:t xml:space="preserve"> femenino, en </w:t>
      </w:r>
      <w:r w:rsidR="008D1EF6">
        <w:rPr>
          <w:rFonts w:ascii="Times New Roman" w:hAnsi="Times New Roman" w:cs="Times New Roman"/>
          <w:sz w:val="24"/>
          <w:szCs w:val="24"/>
        </w:rPr>
        <w:t>la presente</w:t>
      </w:r>
      <w:r w:rsidRPr="00FD6AF5">
        <w:rPr>
          <w:rFonts w:ascii="Times New Roman" w:hAnsi="Times New Roman" w:cs="Times New Roman"/>
          <w:sz w:val="24"/>
          <w:szCs w:val="24"/>
        </w:rPr>
        <w:t xml:space="preserve"> </w:t>
      </w:r>
      <w:r w:rsidR="00067459" w:rsidRPr="00FD6AF5">
        <w:rPr>
          <w:rFonts w:ascii="Times New Roman" w:hAnsi="Times New Roman" w:cs="Times New Roman"/>
          <w:sz w:val="24"/>
          <w:szCs w:val="24"/>
        </w:rPr>
        <w:t xml:space="preserve">se incluyen ambos. </w:t>
      </w:r>
      <w:r w:rsidR="00316918" w:rsidRPr="00FD6AF5">
        <w:rPr>
          <w:rFonts w:ascii="Times New Roman" w:hAnsi="Times New Roman" w:cs="Times New Roman"/>
          <w:sz w:val="24"/>
          <w:szCs w:val="24"/>
        </w:rPr>
        <w:t xml:space="preserve">Finalmente, la utilidad de este antecedente </w:t>
      </w:r>
      <w:r w:rsidR="003F4C45" w:rsidRPr="00FD6AF5">
        <w:rPr>
          <w:rFonts w:ascii="Times New Roman" w:hAnsi="Times New Roman" w:cs="Times New Roman"/>
          <w:sz w:val="24"/>
          <w:szCs w:val="24"/>
        </w:rPr>
        <w:t>radica</w:t>
      </w:r>
      <w:r w:rsidR="00316918" w:rsidRPr="00FD6AF5">
        <w:rPr>
          <w:rFonts w:ascii="Times New Roman" w:hAnsi="Times New Roman" w:cs="Times New Roman"/>
          <w:sz w:val="24"/>
          <w:szCs w:val="24"/>
        </w:rPr>
        <w:t xml:space="preserve"> en </w:t>
      </w:r>
      <w:r w:rsidR="004B36C4">
        <w:rPr>
          <w:rFonts w:ascii="Times New Roman" w:hAnsi="Times New Roman" w:cs="Times New Roman"/>
          <w:sz w:val="24"/>
          <w:szCs w:val="24"/>
        </w:rPr>
        <w:t>la relación y</w:t>
      </w:r>
      <w:r w:rsidR="00B3378E" w:rsidRPr="00FD6AF5">
        <w:rPr>
          <w:rFonts w:ascii="Times New Roman" w:hAnsi="Times New Roman" w:cs="Times New Roman"/>
          <w:sz w:val="24"/>
          <w:szCs w:val="24"/>
        </w:rPr>
        <w:t xml:space="preserve"> h</w:t>
      </w:r>
      <w:r w:rsidR="0074196A" w:rsidRPr="00FD6AF5">
        <w:rPr>
          <w:rFonts w:ascii="Times New Roman" w:hAnsi="Times New Roman" w:cs="Times New Roman"/>
          <w:sz w:val="24"/>
          <w:szCs w:val="24"/>
        </w:rPr>
        <w:t>allazgo</w:t>
      </w:r>
      <w:r w:rsidR="00B3378E" w:rsidRPr="00FD6AF5">
        <w:rPr>
          <w:rFonts w:ascii="Times New Roman" w:hAnsi="Times New Roman" w:cs="Times New Roman"/>
          <w:sz w:val="24"/>
          <w:szCs w:val="24"/>
        </w:rPr>
        <w:t xml:space="preserve"> </w:t>
      </w:r>
      <w:r w:rsidR="0017400A" w:rsidRPr="00FD6AF5">
        <w:rPr>
          <w:rFonts w:ascii="Times New Roman" w:hAnsi="Times New Roman" w:cs="Times New Roman"/>
          <w:sz w:val="24"/>
          <w:szCs w:val="24"/>
        </w:rPr>
        <w:t xml:space="preserve">de la población </w:t>
      </w:r>
      <w:r w:rsidR="004B36C4">
        <w:rPr>
          <w:rFonts w:ascii="Times New Roman" w:hAnsi="Times New Roman" w:cs="Times New Roman"/>
          <w:sz w:val="24"/>
          <w:szCs w:val="24"/>
        </w:rPr>
        <w:t>al ser caracterizadas</w:t>
      </w:r>
      <w:r w:rsidR="0017400A" w:rsidRPr="00FD6AF5">
        <w:rPr>
          <w:rFonts w:ascii="Times New Roman" w:hAnsi="Times New Roman" w:cs="Times New Roman"/>
          <w:sz w:val="24"/>
          <w:szCs w:val="24"/>
        </w:rPr>
        <w:t xml:space="preserve"> </w:t>
      </w:r>
      <w:r w:rsidR="00B3378E" w:rsidRPr="00FD6AF5">
        <w:rPr>
          <w:rFonts w:ascii="Times New Roman" w:hAnsi="Times New Roman" w:cs="Times New Roman"/>
          <w:sz w:val="24"/>
          <w:szCs w:val="24"/>
        </w:rPr>
        <w:t>kinestésic</w:t>
      </w:r>
      <w:r w:rsidR="004B36C4">
        <w:rPr>
          <w:rFonts w:ascii="Times New Roman" w:hAnsi="Times New Roman" w:cs="Times New Roman"/>
          <w:sz w:val="24"/>
          <w:szCs w:val="24"/>
        </w:rPr>
        <w:t>a</w:t>
      </w:r>
      <w:r w:rsidR="00B3378E" w:rsidRPr="00FD6AF5">
        <w:rPr>
          <w:rFonts w:ascii="Times New Roman" w:hAnsi="Times New Roman" w:cs="Times New Roman"/>
          <w:sz w:val="24"/>
          <w:szCs w:val="24"/>
        </w:rPr>
        <w:t xml:space="preserve">s y </w:t>
      </w:r>
      <w:r w:rsidR="0017400A" w:rsidRPr="00FD6AF5">
        <w:rPr>
          <w:rFonts w:ascii="Times New Roman" w:hAnsi="Times New Roman" w:cs="Times New Roman"/>
          <w:sz w:val="24"/>
          <w:szCs w:val="24"/>
        </w:rPr>
        <w:t>experimentales,</w:t>
      </w:r>
      <w:r w:rsidR="00B3378E" w:rsidRPr="00FD6AF5">
        <w:rPr>
          <w:rFonts w:ascii="Times New Roman" w:hAnsi="Times New Roman" w:cs="Times New Roman"/>
          <w:sz w:val="24"/>
          <w:szCs w:val="24"/>
        </w:rPr>
        <w:t xml:space="preserve"> </w:t>
      </w:r>
      <w:r w:rsidR="0017400A" w:rsidRPr="00FD6AF5">
        <w:rPr>
          <w:rFonts w:ascii="Times New Roman" w:hAnsi="Times New Roman" w:cs="Times New Roman"/>
          <w:sz w:val="24"/>
          <w:szCs w:val="24"/>
        </w:rPr>
        <w:t>por lo tanto</w:t>
      </w:r>
      <w:r w:rsidR="003F4C45" w:rsidRPr="00FD6AF5">
        <w:rPr>
          <w:rFonts w:ascii="Times New Roman" w:hAnsi="Times New Roman" w:cs="Times New Roman"/>
          <w:sz w:val="24"/>
          <w:szCs w:val="24"/>
        </w:rPr>
        <w:t xml:space="preserve">, esto va a servir de apoyo al proyecto en el momento de la discusión de los resultados. </w:t>
      </w:r>
    </w:p>
    <w:p w14:paraId="465D91AD" w14:textId="3E39A011" w:rsidR="00A51949" w:rsidRDefault="0017400A"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Por su parte </w:t>
      </w:r>
      <w:r w:rsidR="004918EA" w:rsidRPr="00A51949">
        <w:rPr>
          <w:rFonts w:ascii="Times New Roman" w:hAnsi="Times New Roman" w:cs="Times New Roman"/>
          <w:sz w:val="24"/>
        </w:rPr>
        <w:t xml:space="preserve">Álvarez (2016) </w:t>
      </w:r>
      <w:r w:rsidRPr="00A51949">
        <w:rPr>
          <w:rFonts w:ascii="Times New Roman" w:hAnsi="Times New Roman" w:cs="Times New Roman"/>
          <w:sz w:val="24"/>
        </w:rPr>
        <w:t>denomin</w:t>
      </w:r>
      <w:r w:rsidR="008D1EF6">
        <w:rPr>
          <w:rFonts w:ascii="Times New Roman" w:hAnsi="Times New Roman" w:cs="Times New Roman"/>
          <w:sz w:val="24"/>
        </w:rPr>
        <w:t>ó</w:t>
      </w:r>
      <w:r w:rsidRPr="00A51949">
        <w:rPr>
          <w:rFonts w:ascii="Times New Roman" w:hAnsi="Times New Roman" w:cs="Times New Roman"/>
          <w:sz w:val="24"/>
        </w:rPr>
        <w:t xml:space="preserve"> su investigación </w:t>
      </w:r>
      <w:r w:rsidR="00DA3DC7" w:rsidRPr="00A51949">
        <w:rPr>
          <w:rFonts w:ascii="Times New Roman" w:hAnsi="Times New Roman" w:cs="Times New Roman"/>
          <w:sz w:val="24"/>
        </w:rPr>
        <w:t>“Estilos</w:t>
      </w:r>
      <w:r w:rsidR="004918EA" w:rsidRPr="00A51949">
        <w:rPr>
          <w:rFonts w:ascii="Times New Roman" w:hAnsi="Times New Roman" w:cs="Times New Roman"/>
          <w:sz w:val="24"/>
        </w:rPr>
        <w:t xml:space="preserve"> de aprendizaje: PNL en Nova</w:t>
      </w:r>
      <w:r w:rsidR="005C759D" w:rsidRPr="00A51949">
        <w:rPr>
          <w:rFonts w:ascii="Times New Roman" w:hAnsi="Times New Roman" w:cs="Times New Roman"/>
          <w:sz w:val="24"/>
        </w:rPr>
        <w:t xml:space="preserve"> </w:t>
      </w:r>
      <w:r w:rsidR="004918EA" w:rsidRPr="00A51949">
        <w:rPr>
          <w:rFonts w:ascii="Times New Roman" w:hAnsi="Times New Roman" w:cs="Times New Roman"/>
          <w:sz w:val="24"/>
        </w:rPr>
        <w:t xml:space="preserve">Universitas” con el fin de identificar los estilos de aprendizaje, desde el modelo de la Programación </w:t>
      </w:r>
      <w:r w:rsidR="00DA3DC7" w:rsidRPr="00A51949">
        <w:rPr>
          <w:rFonts w:ascii="Times New Roman" w:hAnsi="Times New Roman" w:cs="Times New Roman"/>
          <w:sz w:val="24"/>
        </w:rPr>
        <w:t>Neurolingüística</w:t>
      </w:r>
      <w:r w:rsidR="004918EA" w:rsidRPr="00A51949">
        <w:rPr>
          <w:rFonts w:ascii="Times New Roman" w:hAnsi="Times New Roman" w:cs="Times New Roman"/>
          <w:sz w:val="24"/>
        </w:rPr>
        <w:t>, en los estudiantes del cuarto semestre de la carrera de ingeniería en Agronomía de Nova</w:t>
      </w:r>
      <w:r w:rsidR="005C759D" w:rsidRPr="00A51949">
        <w:rPr>
          <w:rFonts w:ascii="Times New Roman" w:hAnsi="Times New Roman" w:cs="Times New Roman"/>
          <w:sz w:val="24"/>
        </w:rPr>
        <w:t xml:space="preserve"> </w:t>
      </w:r>
      <w:r w:rsidR="004918EA" w:rsidRPr="00A51949">
        <w:rPr>
          <w:rFonts w:ascii="Times New Roman" w:hAnsi="Times New Roman" w:cs="Times New Roman"/>
          <w:sz w:val="24"/>
        </w:rPr>
        <w:t>Universitas generación 2014-2019, Ocotlán de Morelos, Oaxaca</w:t>
      </w:r>
      <w:r w:rsidR="00DA3DC7" w:rsidRPr="00A51949">
        <w:rPr>
          <w:rFonts w:ascii="Times New Roman" w:hAnsi="Times New Roman" w:cs="Times New Roman"/>
          <w:sz w:val="24"/>
        </w:rPr>
        <w:t>, de tipo descriptivo no experimental, su población objeto de estudio fueron jóvenes universitarios.</w:t>
      </w:r>
    </w:p>
    <w:p w14:paraId="2D3983F3" w14:textId="77777777" w:rsidR="00A51949" w:rsidRPr="00A51949" w:rsidRDefault="00DA3DC7"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Sus conclusiones describen sobre los estilos de aprendizaje </w:t>
      </w:r>
      <w:r w:rsidR="00956857" w:rsidRPr="00A51949">
        <w:rPr>
          <w:rFonts w:ascii="Times New Roman" w:hAnsi="Times New Roman" w:cs="Times New Roman"/>
          <w:sz w:val="24"/>
        </w:rPr>
        <w:t xml:space="preserve">KVA </w:t>
      </w:r>
      <w:r w:rsidRPr="00A51949">
        <w:rPr>
          <w:rFonts w:ascii="Times New Roman" w:hAnsi="Times New Roman" w:cs="Times New Roman"/>
          <w:sz w:val="24"/>
        </w:rPr>
        <w:t xml:space="preserve">presentados por los alumnos de la universidad, este autor afirma que pueden </w:t>
      </w:r>
      <w:r w:rsidR="00297A6B" w:rsidRPr="00A51949">
        <w:rPr>
          <w:rFonts w:ascii="Times New Roman" w:hAnsi="Times New Roman" w:cs="Times New Roman"/>
          <w:sz w:val="24"/>
        </w:rPr>
        <w:t>estar</w:t>
      </w:r>
      <w:r w:rsidRPr="00A51949">
        <w:rPr>
          <w:rFonts w:ascii="Times New Roman" w:hAnsi="Times New Roman" w:cs="Times New Roman"/>
          <w:sz w:val="24"/>
        </w:rPr>
        <w:t xml:space="preserve"> asociados a factores tales como: </w:t>
      </w:r>
      <w:r w:rsidR="00297A6B" w:rsidRPr="00A51949">
        <w:rPr>
          <w:rFonts w:ascii="Times New Roman" w:hAnsi="Times New Roman" w:cs="Times New Roman"/>
          <w:sz w:val="24"/>
        </w:rPr>
        <w:t>l</w:t>
      </w:r>
      <w:r w:rsidRPr="00A51949">
        <w:rPr>
          <w:rFonts w:ascii="Times New Roman" w:hAnsi="Times New Roman" w:cs="Times New Roman"/>
          <w:sz w:val="24"/>
        </w:rPr>
        <w:t>a metodología de sistema de la universidad</w:t>
      </w:r>
      <w:r w:rsidR="006B3679" w:rsidRPr="00A51949">
        <w:rPr>
          <w:rFonts w:ascii="Times New Roman" w:hAnsi="Times New Roman" w:cs="Times New Roman"/>
          <w:sz w:val="24"/>
        </w:rPr>
        <w:t>,</w:t>
      </w:r>
      <w:r w:rsidRPr="00A51949">
        <w:rPr>
          <w:rFonts w:ascii="Times New Roman" w:hAnsi="Times New Roman" w:cs="Times New Roman"/>
          <w:sz w:val="24"/>
        </w:rPr>
        <w:t xml:space="preserve"> los estilos de enseñanza de los docentes, así como las diversas conceptualizaciones </w:t>
      </w:r>
      <w:r w:rsidR="006B3679" w:rsidRPr="00A51949">
        <w:rPr>
          <w:rFonts w:ascii="Times New Roman" w:hAnsi="Times New Roman" w:cs="Times New Roman"/>
          <w:sz w:val="24"/>
        </w:rPr>
        <w:t xml:space="preserve">de </w:t>
      </w:r>
      <w:r w:rsidRPr="00A51949">
        <w:rPr>
          <w:rFonts w:ascii="Times New Roman" w:hAnsi="Times New Roman" w:cs="Times New Roman"/>
          <w:sz w:val="24"/>
        </w:rPr>
        <w:t xml:space="preserve">éstos </w:t>
      </w:r>
      <w:r w:rsidR="006B3679" w:rsidRPr="00A51949">
        <w:rPr>
          <w:rFonts w:ascii="Times New Roman" w:hAnsi="Times New Roman" w:cs="Times New Roman"/>
          <w:sz w:val="24"/>
        </w:rPr>
        <w:t xml:space="preserve">últimos </w:t>
      </w:r>
      <w:r w:rsidRPr="00A51949">
        <w:rPr>
          <w:rFonts w:ascii="Times New Roman" w:hAnsi="Times New Roman" w:cs="Times New Roman"/>
          <w:sz w:val="24"/>
        </w:rPr>
        <w:t>sobre los alumnos.</w:t>
      </w:r>
      <w:r w:rsidR="00297A6B" w:rsidRPr="00A51949">
        <w:rPr>
          <w:rFonts w:ascii="Times New Roman" w:hAnsi="Times New Roman" w:cs="Times New Roman"/>
          <w:sz w:val="24"/>
        </w:rPr>
        <w:t xml:space="preserve"> </w:t>
      </w:r>
      <w:r w:rsidR="00CC25CE" w:rsidRPr="00A51949">
        <w:rPr>
          <w:rFonts w:ascii="Times New Roman" w:hAnsi="Times New Roman" w:cs="Times New Roman"/>
          <w:sz w:val="24"/>
        </w:rPr>
        <w:t>Así</w:t>
      </w:r>
      <w:r w:rsidR="006B3679" w:rsidRPr="00A51949">
        <w:rPr>
          <w:rFonts w:ascii="Times New Roman" w:hAnsi="Times New Roman" w:cs="Times New Roman"/>
          <w:sz w:val="24"/>
        </w:rPr>
        <w:t xml:space="preserve"> mismo, l</w:t>
      </w:r>
      <w:r w:rsidR="00297A6B" w:rsidRPr="00A51949">
        <w:rPr>
          <w:rFonts w:ascii="Times New Roman" w:hAnsi="Times New Roman" w:cs="Times New Roman"/>
          <w:sz w:val="24"/>
        </w:rPr>
        <w:t>os problemas presenta</w:t>
      </w:r>
      <w:r w:rsidR="006B3679" w:rsidRPr="00A51949">
        <w:rPr>
          <w:rFonts w:ascii="Times New Roman" w:hAnsi="Times New Roman" w:cs="Times New Roman"/>
          <w:sz w:val="24"/>
        </w:rPr>
        <w:t>dos por</w:t>
      </w:r>
      <w:r w:rsidR="00297A6B" w:rsidRPr="00A51949">
        <w:rPr>
          <w:rFonts w:ascii="Times New Roman" w:hAnsi="Times New Roman" w:cs="Times New Roman"/>
          <w:sz w:val="24"/>
        </w:rPr>
        <w:t xml:space="preserve"> lo</w:t>
      </w:r>
      <w:r w:rsidR="006B3679" w:rsidRPr="00A51949">
        <w:rPr>
          <w:rFonts w:ascii="Times New Roman" w:hAnsi="Times New Roman" w:cs="Times New Roman"/>
          <w:sz w:val="24"/>
        </w:rPr>
        <w:t>s estudiantes</w:t>
      </w:r>
      <w:r w:rsidR="00297A6B" w:rsidRPr="00A51949">
        <w:rPr>
          <w:rFonts w:ascii="Times New Roman" w:hAnsi="Times New Roman" w:cs="Times New Roman"/>
          <w:sz w:val="24"/>
        </w:rPr>
        <w:t xml:space="preserve">, para lograr un aprendizaje eficiente, puede deberse sólo a un estilo de aprendizaje desconocido por </w:t>
      </w:r>
      <w:r w:rsidR="006B3679" w:rsidRPr="00A51949">
        <w:rPr>
          <w:rFonts w:ascii="Times New Roman" w:hAnsi="Times New Roman" w:cs="Times New Roman"/>
          <w:sz w:val="24"/>
        </w:rPr>
        <w:t xml:space="preserve">el </w:t>
      </w:r>
      <w:r w:rsidR="00297A6B" w:rsidRPr="00A51949">
        <w:rPr>
          <w:rFonts w:ascii="Times New Roman" w:hAnsi="Times New Roman" w:cs="Times New Roman"/>
          <w:sz w:val="24"/>
        </w:rPr>
        <w:t>docente y no precisamente a problema</w:t>
      </w:r>
      <w:r w:rsidR="006B3679" w:rsidRPr="00A51949">
        <w:rPr>
          <w:rFonts w:ascii="Times New Roman" w:hAnsi="Times New Roman" w:cs="Times New Roman"/>
          <w:sz w:val="24"/>
        </w:rPr>
        <w:t xml:space="preserve">s asociados con el </w:t>
      </w:r>
      <w:r w:rsidR="00297A6B" w:rsidRPr="00A51949">
        <w:rPr>
          <w:rFonts w:ascii="Times New Roman" w:hAnsi="Times New Roman" w:cs="Times New Roman"/>
          <w:sz w:val="24"/>
        </w:rPr>
        <w:t xml:space="preserve">bajo rendimiento escolar (promedio de calificaciones). </w:t>
      </w:r>
    </w:p>
    <w:p w14:paraId="42BEFD33" w14:textId="77777777" w:rsidR="00A51949" w:rsidRPr="00A51949" w:rsidRDefault="00956857"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Este antecedente coincide con </w:t>
      </w:r>
      <w:r w:rsidR="006B3679" w:rsidRPr="00A51949">
        <w:rPr>
          <w:rFonts w:ascii="Times New Roman" w:hAnsi="Times New Roman" w:cs="Times New Roman"/>
          <w:sz w:val="24"/>
        </w:rPr>
        <w:t>la presente investigación</w:t>
      </w:r>
      <w:r w:rsidRPr="00A51949">
        <w:rPr>
          <w:rFonts w:ascii="Times New Roman" w:hAnsi="Times New Roman" w:cs="Times New Roman"/>
          <w:sz w:val="24"/>
        </w:rPr>
        <w:t xml:space="preserve"> en la utilización </w:t>
      </w:r>
      <w:r w:rsidR="009308B9" w:rsidRPr="00A51949">
        <w:rPr>
          <w:rFonts w:ascii="Times New Roman" w:hAnsi="Times New Roman" w:cs="Times New Roman"/>
          <w:sz w:val="24"/>
        </w:rPr>
        <w:t>específica</w:t>
      </w:r>
      <w:r w:rsidRPr="00A51949">
        <w:rPr>
          <w:rFonts w:ascii="Times New Roman" w:hAnsi="Times New Roman" w:cs="Times New Roman"/>
          <w:sz w:val="24"/>
        </w:rPr>
        <w:t xml:space="preserve"> del modelo de programación neurolingüística en los estilos de aprendizaje</w:t>
      </w:r>
      <w:r w:rsidR="003B1B51" w:rsidRPr="00A51949">
        <w:rPr>
          <w:rFonts w:ascii="Times New Roman" w:hAnsi="Times New Roman" w:cs="Times New Roman"/>
          <w:sz w:val="24"/>
        </w:rPr>
        <w:t xml:space="preserve">, </w:t>
      </w:r>
      <w:r w:rsidRPr="00A51949">
        <w:rPr>
          <w:rFonts w:ascii="Times New Roman" w:hAnsi="Times New Roman" w:cs="Times New Roman"/>
          <w:sz w:val="24"/>
        </w:rPr>
        <w:t xml:space="preserve">pero difieren en el tipo de </w:t>
      </w:r>
      <w:r w:rsidR="003B1B51" w:rsidRPr="00A51949">
        <w:rPr>
          <w:rFonts w:ascii="Times New Roman" w:hAnsi="Times New Roman" w:cs="Times New Roman"/>
          <w:sz w:val="24"/>
        </w:rPr>
        <w:t xml:space="preserve">población pues el primero se </w:t>
      </w:r>
      <w:r w:rsidR="00993F89" w:rsidRPr="00A51949">
        <w:rPr>
          <w:rFonts w:ascii="Times New Roman" w:hAnsi="Times New Roman" w:cs="Times New Roman"/>
          <w:sz w:val="24"/>
        </w:rPr>
        <w:t>realizó</w:t>
      </w:r>
      <w:r w:rsidR="003B1B51" w:rsidRPr="00A51949">
        <w:rPr>
          <w:rFonts w:ascii="Times New Roman" w:hAnsi="Times New Roman" w:cs="Times New Roman"/>
          <w:sz w:val="24"/>
        </w:rPr>
        <w:t xml:space="preserve"> con universitarios y </w:t>
      </w:r>
      <w:r w:rsidR="00CC25CE" w:rsidRPr="00A51949">
        <w:rPr>
          <w:rFonts w:ascii="Times New Roman" w:hAnsi="Times New Roman" w:cs="Times New Roman"/>
          <w:sz w:val="24"/>
        </w:rPr>
        <w:t xml:space="preserve">en </w:t>
      </w:r>
      <w:r w:rsidR="006B34AD" w:rsidRPr="00A51949">
        <w:rPr>
          <w:rFonts w:ascii="Times New Roman" w:hAnsi="Times New Roman" w:cs="Times New Roman"/>
          <w:sz w:val="24"/>
        </w:rPr>
        <w:t>é</w:t>
      </w:r>
      <w:r w:rsidR="003B1B51" w:rsidRPr="00A51949">
        <w:rPr>
          <w:rFonts w:ascii="Times New Roman" w:hAnsi="Times New Roman" w:cs="Times New Roman"/>
          <w:sz w:val="24"/>
        </w:rPr>
        <w:t xml:space="preserve">sta </w:t>
      </w:r>
      <w:r w:rsidR="00CC25CE" w:rsidRPr="00A51949">
        <w:rPr>
          <w:rFonts w:ascii="Times New Roman" w:hAnsi="Times New Roman" w:cs="Times New Roman"/>
          <w:sz w:val="24"/>
        </w:rPr>
        <w:t>se</w:t>
      </w:r>
      <w:r w:rsidR="003B1B51" w:rsidRPr="00A51949">
        <w:rPr>
          <w:rFonts w:ascii="Times New Roman" w:hAnsi="Times New Roman" w:cs="Times New Roman"/>
          <w:sz w:val="24"/>
        </w:rPr>
        <w:t xml:space="preserve"> </w:t>
      </w:r>
      <w:r w:rsidR="00CC25CE" w:rsidRPr="00A51949">
        <w:rPr>
          <w:rFonts w:ascii="Times New Roman" w:hAnsi="Times New Roman" w:cs="Times New Roman"/>
          <w:sz w:val="24"/>
        </w:rPr>
        <w:t>llevará</w:t>
      </w:r>
      <w:r w:rsidR="003B1B51" w:rsidRPr="00A51949">
        <w:rPr>
          <w:rFonts w:ascii="Times New Roman" w:hAnsi="Times New Roman" w:cs="Times New Roman"/>
          <w:sz w:val="24"/>
        </w:rPr>
        <w:t xml:space="preserve"> a cabo </w:t>
      </w:r>
      <w:r w:rsidR="00CC25CE" w:rsidRPr="00A51949">
        <w:rPr>
          <w:rFonts w:ascii="Times New Roman" w:hAnsi="Times New Roman" w:cs="Times New Roman"/>
          <w:sz w:val="24"/>
        </w:rPr>
        <w:t xml:space="preserve">con </w:t>
      </w:r>
      <w:r w:rsidR="003B1B51" w:rsidRPr="00A51949">
        <w:rPr>
          <w:rFonts w:ascii="Times New Roman" w:hAnsi="Times New Roman" w:cs="Times New Roman"/>
          <w:sz w:val="24"/>
        </w:rPr>
        <w:t xml:space="preserve">estudiantes de </w:t>
      </w:r>
      <w:r w:rsidR="00C71627" w:rsidRPr="00A51949">
        <w:rPr>
          <w:rFonts w:ascii="Times New Roman" w:hAnsi="Times New Roman" w:cs="Times New Roman"/>
          <w:sz w:val="24"/>
        </w:rPr>
        <w:t>educación básica</w:t>
      </w:r>
      <w:r w:rsidR="003B1B51" w:rsidRPr="00A51949">
        <w:rPr>
          <w:rFonts w:ascii="Times New Roman" w:hAnsi="Times New Roman" w:cs="Times New Roman"/>
          <w:sz w:val="24"/>
        </w:rPr>
        <w:t xml:space="preserve">. </w:t>
      </w:r>
      <w:r w:rsidR="009308B9" w:rsidRPr="00A51949">
        <w:rPr>
          <w:rFonts w:ascii="Times New Roman" w:hAnsi="Times New Roman" w:cs="Times New Roman"/>
          <w:sz w:val="24"/>
        </w:rPr>
        <w:t xml:space="preserve">Para culminar, </w:t>
      </w:r>
      <w:r w:rsidR="00022BF9" w:rsidRPr="00A51949">
        <w:rPr>
          <w:rFonts w:ascii="Times New Roman" w:hAnsi="Times New Roman" w:cs="Times New Roman"/>
          <w:sz w:val="24"/>
        </w:rPr>
        <w:t xml:space="preserve">este antecedente es útil debido a que describe algunos factores asociados a los diferentes estilos de aprendizaje de los estudiantes, esta conclusión puede ser discutida en </w:t>
      </w:r>
      <w:r w:rsidR="001A3B60" w:rsidRPr="00A51949">
        <w:rPr>
          <w:rFonts w:ascii="Times New Roman" w:hAnsi="Times New Roman" w:cs="Times New Roman"/>
          <w:sz w:val="24"/>
        </w:rPr>
        <w:t xml:space="preserve">el momento de interpretar los resultados de esta investigación. </w:t>
      </w:r>
      <w:r w:rsidR="009308B9" w:rsidRPr="00A51949">
        <w:rPr>
          <w:rFonts w:ascii="Times New Roman" w:hAnsi="Times New Roman" w:cs="Times New Roman"/>
          <w:sz w:val="24"/>
        </w:rPr>
        <w:t xml:space="preserve"> </w:t>
      </w:r>
    </w:p>
    <w:p w14:paraId="2B521D32" w14:textId="58159041" w:rsidR="00A51949" w:rsidRPr="00A51949" w:rsidRDefault="0045520E"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Así mismo, </w:t>
      </w:r>
      <w:r w:rsidR="009643D9" w:rsidRPr="00A51949">
        <w:rPr>
          <w:rFonts w:ascii="Times New Roman" w:hAnsi="Times New Roman" w:cs="Times New Roman"/>
          <w:sz w:val="24"/>
        </w:rPr>
        <w:t>Flóre</w:t>
      </w:r>
      <w:r w:rsidR="009643D9">
        <w:rPr>
          <w:rFonts w:ascii="Times New Roman" w:hAnsi="Times New Roman" w:cs="Times New Roman"/>
          <w:sz w:val="24"/>
        </w:rPr>
        <w:t>z</w:t>
      </w:r>
      <w:r w:rsidR="00FB2D47" w:rsidRPr="00A51949">
        <w:rPr>
          <w:rFonts w:ascii="Times New Roman" w:hAnsi="Times New Roman" w:cs="Times New Roman"/>
          <w:sz w:val="24"/>
        </w:rPr>
        <w:t xml:space="preserve"> &amp; Maureira</w:t>
      </w:r>
      <w:r w:rsidR="009643D9">
        <w:rPr>
          <w:rFonts w:ascii="Times New Roman" w:hAnsi="Times New Roman" w:cs="Times New Roman"/>
          <w:sz w:val="24"/>
        </w:rPr>
        <w:t xml:space="preserve">. </w:t>
      </w:r>
      <w:r w:rsidR="00FB2D47" w:rsidRPr="00A51949">
        <w:rPr>
          <w:rFonts w:ascii="Times New Roman" w:hAnsi="Times New Roman" w:cs="Times New Roman"/>
          <w:sz w:val="24"/>
        </w:rPr>
        <w:t>(2015)</w:t>
      </w:r>
      <w:r w:rsidRPr="00A51949">
        <w:rPr>
          <w:rFonts w:ascii="Times New Roman" w:hAnsi="Times New Roman" w:cs="Times New Roman"/>
          <w:b/>
          <w:sz w:val="24"/>
        </w:rPr>
        <w:t xml:space="preserve"> </w:t>
      </w:r>
      <w:r w:rsidR="0017400A" w:rsidRPr="00A51949">
        <w:rPr>
          <w:rFonts w:ascii="Times New Roman" w:hAnsi="Times New Roman" w:cs="Times New Roman"/>
          <w:sz w:val="24"/>
        </w:rPr>
        <w:t>llev</w:t>
      </w:r>
      <w:r w:rsidR="006B34AD" w:rsidRPr="00A51949">
        <w:rPr>
          <w:rFonts w:ascii="Times New Roman" w:hAnsi="Times New Roman" w:cs="Times New Roman"/>
          <w:sz w:val="24"/>
        </w:rPr>
        <w:t>aron</w:t>
      </w:r>
      <w:r w:rsidR="0017400A" w:rsidRPr="00A51949">
        <w:rPr>
          <w:rFonts w:ascii="Times New Roman" w:hAnsi="Times New Roman" w:cs="Times New Roman"/>
          <w:sz w:val="24"/>
        </w:rPr>
        <w:t xml:space="preserve"> a cabo </w:t>
      </w:r>
      <w:r w:rsidR="004048EA">
        <w:rPr>
          <w:rFonts w:ascii="Times New Roman" w:hAnsi="Times New Roman" w:cs="Times New Roman"/>
          <w:sz w:val="24"/>
        </w:rPr>
        <w:t>la</w:t>
      </w:r>
      <w:r w:rsidRPr="00A51949">
        <w:rPr>
          <w:rFonts w:ascii="Times New Roman" w:hAnsi="Times New Roman" w:cs="Times New Roman"/>
          <w:sz w:val="24"/>
        </w:rPr>
        <w:t xml:space="preserve"> investigación</w:t>
      </w:r>
      <w:r w:rsidR="00FB2D47" w:rsidRPr="00A51949">
        <w:rPr>
          <w:rFonts w:ascii="Times New Roman" w:hAnsi="Times New Roman" w:cs="Times New Roman"/>
          <w:sz w:val="24"/>
        </w:rPr>
        <w:t xml:space="preserve"> titulada “Estilos de aprendizaje V.A.K. en estudiantes de Educación Física y otras pedagogías en la Universidad Internacional SEK de Chile” </w:t>
      </w:r>
      <w:r w:rsidR="00F763D1" w:rsidRPr="00A51949">
        <w:rPr>
          <w:rFonts w:ascii="Times New Roman" w:hAnsi="Times New Roman" w:cs="Times New Roman"/>
          <w:sz w:val="24"/>
        </w:rPr>
        <w:t>con el objetivo de comparar los estilos de aprendizaje de los estudiantes de educación física y diferentes carreras de pedagogía, como historia, párvulo, lenguaje e inglés, de tipo descriptivo transeccional con una población conformada por jóvenes universitarios.</w:t>
      </w:r>
    </w:p>
    <w:p w14:paraId="112BA042" w14:textId="2CE3C600" w:rsidR="00A51949" w:rsidRPr="00A51949" w:rsidRDefault="007049DC"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Dentro de las conclusiones </w:t>
      </w:r>
      <w:r w:rsidR="00940BFA" w:rsidRPr="00A51949">
        <w:rPr>
          <w:rFonts w:ascii="Times New Roman" w:hAnsi="Times New Roman" w:cs="Times New Roman"/>
          <w:sz w:val="24"/>
        </w:rPr>
        <w:t xml:space="preserve">se encuentra que en el primer año de las diversas carreras sobresalen los estilos visuales y kinestésicos, nivelándose los tres estilos hacia el cuarto año, además, se determinó </w:t>
      </w:r>
      <w:r w:rsidR="00CC25CE" w:rsidRPr="00A51949">
        <w:rPr>
          <w:rFonts w:ascii="Times New Roman" w:hAnsi="Times New Roman" w:cs="Times New Roman"/>
          <w:sz w:val="24"/>
        </w:rPr>
        <w:t>la</w:t>
      </w:r>
      <w:r w:rsidR="00940BFA" w:rsidRPr="00A51949">
        <w:rPr>
          <w:rFonts w:ascii="Times New Roman" w:hAnsi="Times New Roman" w:cs="Times New Roman"/>
          <w:sz w:val="24"/>
        </w:rPr>
        <w:t xml:space="preserve"> </w:t>
      </w:r>
      <w:r w:rsidR="00CC25CE" w:rsidRPr="00A51949">
        <w:rPr>
          <w:rFonts w:ascii="Times New Roman" w:hAnsi="Times New Roman" w:cs="Times New Roman"/>
          <w:sz w:val="24"/>
        </w:rPr>
        <w:t>inexistencia de las</w:t>
      </w:r>
      <w:r w:rsidR="00940BFA" w:rsidRPr="00A51949">
        <w:rPr>
          <w:rFonts w:ascii="Times New Roman" w:hAnsi="Times New Roman" w:cs="Times New Roman"/>
          <w:sz w:val="24"/>
        </w:rPr>
        <w:t xml:space="preserve"> diferencias entre cada estilo en 1º y 4º año de cada carrera, mostrando la estabilidad de estas formas de percibir la información. Por otro lado, una de las coincidencias de este antecedente con el presente proyecto </w:t>
      </w:r>
      <w:r w:rsidR="00266317" w:rsidRPr="00A51949">
        <w:rPr>
          <w:rFonts w:ascii="Times New Roman" w:hAnsi="Times New Roman" w:cs="Times New Roman"/>
          <w:sz w:val="24"/>
        </w:rPr>
        <w:t xml:space="preserve">es </w:t>
      </w:r>
      <w:r w:rsidR="00CC25CE" w:rsidRPr="00A51949">
        <w:rPr>
          <w:rFonts w:ascii="Times New Roman" w:hAnsi="Times New Roman" w:cs="Times New Roman"/>
          <w:sz w:val="24"/>
        </w:rPr>
        <w:t xml:space="preserve">el </w:t>
      </w:r>
      <w:r w:rsidR="00266317" w:rsidRPr="00A51949">
        <w:rPr>
          <w:rFonts w:ascii="Times New Roman" w:hAnsi="Times New Roman" w:cs="Times New Roman"/>
          <w:sz w:val="24"/>
        </w:rPr>
        <w:t>estudi</w:t>
      </w:r>
      <w:r w:rsidR="00CC25CE" w:rsidRPr="00A51949">
        <w:rPr>
          <w:rFonts w:ascii="Times New Roman" w:hAnsi="Times New Roman" w:cs="Times New Roman"/>
          <w:sz w:val="24"/>
        </w:rPr>
        <w:t>o de</w:t>
      </w:r>
      <w:r w:rsidR="00266317" w:rsidRPr="00A51949">
        <w:rPr>
          <w:rFonts w:ascii="Times New Roman" w:hAnsi="Times New Roman" w:cs="Times New Roman"/>
          <w:sz w:val="24"/>
        </w:rPr>
        <w:t xml:space="preserve"> los estilos de aprendizaje en diferentes grados (1er </w:t>
      </w:r>
      <w:r w:rsidR="006B7254" w:rsidRPr="00A51949">
        <w:rPr>
          <w:rFonts w:ascii="Times New Roman" w:hAnsi="Times New Roman" w:cs="Times New Roman"/>
          <w:sz w:val="24"/>
        </w:rPr>
        <w:t xml:space="preserve">y </w:t>
      </w:r>
      <w:r w:rsidR="00266317" w:rsidRPr="00A51949">
        <w:rPr>
          <w:rFonts w:ascii="Times New Roman" w:hAnsi="Times New Roman" w:cs="Times New Roman"/>
          <w:sz w:val="24"/>
        </w:rPr>
        <w:t xml:space="preserve">8vo semestre vs </w:t>
      </w:r>
      <w:r w:rsidR="00C71627" w:rsidRPr="00A51949">
        <w:rPr>
          <w:rFonts w:ascii="Times New Roman" w:hAnsi="Times New Roman" w:cs="Times New Roman"/>
          <w:sz w:val="24"/>
        </w:rPr>
        <w:t>10 y 11 de</w:t>
      </w:r>
      <w:r w:rsidR="00266317" w:rsidRPr="00A51949">
        <w:rPr>
          <w:rFonts w:ascii="Times New Roman" w:hAnsi="Times New Roman" w:cs="Times New Roman"/>
          <w:sz w:val="24"/>
        </w:rPr>
        <w:t xml:space="preserve"> secundaria), sin embargo,</w:t>
      </w:r>
      <w:r w:rsidR="00940BFA" w:rsidRPr="00A51949">
        <w:rPr>
          <w:rFonts w:ascii="Times New Roman" w:hAnsi="Times New Roman" w:cs="Times New Roman"/>
          <w:sz w:val="24"/>
        </w:rPr>
        <w:t xml:space="preserve"> difieren en </w:t>
      </w:r>
      <w:r w:rsidR="00266317" w:rsidRPr="00A51949">
        <w:rPr>
          <w:rFonts w:ascii="Times New Roman" w:hAnsi="Times New Roman" w:cs="Times New Roman"/>
          <w:sz w:val="24"/>
        </w:rPr>
        <w:t>la población en donde Flores</w:t>
      </w:r>
      <w:r w:rsidR="009643D9">
        <w:rPr>
          <w:rFonts w:ascii="Times New Roman" w:hAnsi="Times New Roman" w:cs="Times New Roman"/>
          <w:sz w:val="24"/>
        </w:rPr>
        <w:t xml:space="preserve"> </w:t>
      </w:r>
      <w:r w:rsidR="00266317" w:rsidRPr="00A51949">
        <w:rPr>
          <w:rFonts w:ascii="Times New Roman" w:hAnsi="Times New Roman" w:cs="Times New Roman"/>
          <w:sz w:val="24"/>
        </w:rPr>
        <w:t>&amp; Maureira</w:t>
      </w:r>
      <w:r w:rsidR="009643D9">
        <w:rPr>
          <w:rFonts w:ascii="Times New Roman" w:hAnsi="Times New Roman" w:cs="Times New Roman"/>
          <w:sz w:val="24"/>
        </w:rPr>
        <w:t xml:space="preserve"> </w:t>
      </w:r>
      <w:r w:rsidR="00266317" w:rsidRPr="00A51949">
        <w:rPr>
          <w:rFonts w:ascii="Times New Roman" w:hAnsi="Times New Roman" w:cs="Times New Roman"/>
          <w:sz w:val="24"/>
        </w:rPr>
        <w:t>(2015) escogieron realizarlo a nivel univers</w:t>
      </w:r>
      <w:r w:rsidR="006B7254" w:rsidRPr="00A51949">
        <w:rPr>
          <w:rFonts w:ascii="Times New Roman" w:hAnsi="Times New Roman" w:cs="Times New Roman"/>
          <w:sz w:val="24"/>
        </w:rPr>
        <w:t xml:space="preserve">itario </w:t>
      </w:r>
      <w:r w:rsidR="00266317" w:rsidRPr="00A51949">
        <w:rPr>
          <w:rFonts w:ascii="Times New Roman" w:hAnsi="Times New Roman" w:cs="Times New Roman"/>
          <w:sz w:val="24"/>
        </w:rPr>
        <w:t>y esta investigación escogió</w:t>
      </w:r>
      <w:r w:rsidR="000045F1" w:rsidRPr="00A51949">
        <w:rPr>
          <w:rFonts w:ascii="Times New Roman" w:hAnsi="Times New Roman" w:cs="Times New Roman"/>
          <w:sz w:val="24"/>
        </w:rPr>
        <w:t xml:space="preserve"> un</w:t>
      </w:r>
      <w:r w:rsidR="00266317" w:rsidRPr="00A51949">
        <w:rPr>
          <w:rFonts w:ascii="Times New Roman" w:hAnsi="Times New Roman" w:cs="Times New Roman"/>
          <w:sz w:val="24"/>
        </w:rPr>
        <w:t xml:space="preserve"> nivel escolar. Este antecedente </w:t>
      </w:r>
      <w:r w:rsidR="008E416A" w:rsidRPr="00A51949">
        <w:rPr>
          <w:rFonts w:ascii="Times New Roman" w:hAnsi="Times New Roman" w:cs="Times New Roman"/>
          <w:sz w:val="24"/>
        </w:rPr>
        <w:t>servirá</w:t>
      </w:r>
      <w:r w:rsidR="00266317" w:rsidRPr="00A51949">
        <w:rPr>
          <w:rFonts w:ascii="Times New Roman" w:hAnsi="Times New Roman" w:cs="Times New Roman"/>
          <w:sz w:val="24"/>
        </w:rPr>
        <w:t xml:space="preserve"> a modo de comparar con los </w:t>
      </w:r>
      <w:r w:rsidR="002207F9" w:rsidRPr="00A51949">
        <w:rPr>
          <w:rFonts w:ascii="Times New Roman" w:hAnsi="Times New Roman" w:cs="Times New Roman"/>
          <w:sz w:val="24"/>
        </w:rPr>
        <w:t>hallazgos</w:t>
      </w:r>
      <w:r w:rsidR="00266317" w:rsidRPr="00A51949">
        <w:rPr>
          <w:rFonts w:ascii="Times New Roman" w:hAnsi="Times New Roman" w:cs="Times New Roman"/>
          <w:sz w:val="24"/>
        </w:rPr>
        <w:t xml:space="preserve"> gener</w:t>
      </w:r>
      <w:r w:rsidR="00CC25CE" w:rsidRPr="00A51949">
        <w:rPr>
          <w:rFonts w:ascii="Times New Roman" w:hAnsi="Times New Roman" w:cs="Times New Roman"/>
          <w:sz w:val="24"/>
        </w:rPr>
        <w:t>ados</w:t>
      </w:r>
      <w:r w:rsidR="00266317" w:rsidRPr="00A51949">
        <w:rPr>
          <w:rFonts w:ascii="Times New Roman" w:hAnsi="Times New Roman" w:cs="Times New Roman"/>
          <w:sz w:val="24"/>
        </w:rPr>
        <w:t xml:space="preserve"> </w:t>
      </w:r>
      <w:r w:rsidR="008E416A" w:rsidRPr="00A51949">
        <w:rPr>
          <w:rFonts w:ascii="Times New Roman" w:hAnsi="Times New Roman" w:cs="Times New Roman"/>
          <w:sz w:val="24"/>
        </w:rPr>
        <w:t xml:space="preserve">en la presente investigación para de la descripción del segundo objetivo </w:t>
      </w:r>
      <w:r w:rsidR="006C1E5A" w:rsidRPr="00A51949">
        <w:rPr>
          <w:rFonts w:ascii="Times New Roman" w:hAnsi="Times New Roman" w:cs="Times New Roman"/>
          <w:sz w:val="24"/>
        </w:rPr>
        <w:t>específico</w:t>
      </w:r>
      <w:r w:rsidR="008E416A" w:rsidRPr="00A51949">
        <w:rPr>
          <w:rFonts w:ascii="Times New Roman" w:hAnsi="Times New Roman" w:cs="Times New Roman"/>
          <w:sz w:val="24"/>
        </w:rPr>
        <w:t xml:space="preserve"> planteado. </w:t>
      </w:r>
    </w:p>
    <w:p w14:paraId="04E496B4" w14:textId="77777777" w:rsidR="00C17E9D" w:rsidRDefault="0078168B" w:rsidP="00C17E9D">
      <w:pPr>
        <w:spacing w:after="0" w:line="480" w:lineRule="auto"/>
        <w:ind w:firstLine="567"/>
        <w:rPr>
          <w:rFonts w:ascii="Times New Roman" w:hAnsi="Times New Roman" w:cs="Times New Roman"/>
          <w:sz w:val="24"/>
          <w:shd w:val="clear" w:color="auto" w:fill="FFFFFF"/>
        </w:rPr>
      </w:pPr>
      <w:r w:rsidRPr="00A51949">
        <w:rPr>
          <w:rFonts w:ascii="Times New Roman" w:hAnsi="Times New Roman" w:cs="Times New Roman"/>
          <w:sz w:val="24"/>
        </w:rPr>
        <w:t xml:space="preserve">Por otro lado, </w:t>
      </w:r>
      <w:r w:rsidR="00475B8E" w:rsidRPr="00A51949">
        <w:rPr>
          <w:rFonts w:ascii="Times New Roman" w:hAnsi="Times New Roman" w:cs="Times New Roman"/>
          <w:sz w:val="24"/>
        </w:rPr>
        <w:t>Acevedo, Cavadia, &amp; Alvis (2015)</w:t>
      </w:r>
      <w:r w:rsidR="00C50AEE" w:rsidRPr="00A51949">
        <w:rPr>
          <w:rFonts w:ascii="Times New Roman" w:hAnsi="Times New Roman" w:cs="Times New Roman"/>
          <w:sz w:val="24"/>
        </w:rPr>
        <w:t xml:space="preserve"> </w:t>
      </w:r>
      <w:r w:rsidR="0017400A" w:rsidRPr="00A51949">
        <w:rPr>
          <w:rFonts w:ascii="Times New Roman" w:hAnsi="Times New Roman" w:cs="Times New Roman"/>
          <w:sz w:val="24"/>
        </w:rPr>
        <w:t>realizaron una investigación denominada</w:t>
      </w:r>
      <w:r w:rsidR="00C50AEE" w:rsidRPr="00A51949">
        <w:rPr>
          <w:rFonts w:ascii="Times New Roman" w:hAnsi="Times New Roman" w:cs="Times New Roman"/>
          <w:sz w:val="24"/>
        </w:rPr>
        <w:t xml:space="preserve"> </w:t>
      </w:r>
      <w:r w:rsidR="00475B8E" w:rsidRPr="00A51949">
        <w:rPr>
          <w:rFonts w:ascii="Times New Roman" w:hAnsi="Times New Roman" w:cs="Times New Roman"/>
          <w:sz w:val="24"/>
        </w:rPr>
        <w:t>“</w:t>
      </w:r>
      <w:r w:rsidR="00475B8E" w:rsidRPr="00A51949">
        <w:rPr>
          <w:rStyle w:val="Textoennegrita"/>
          <w:rFonts w:ascii="Times New Roman" w:hAnsi="Times New Roman" w:cs="Times New Roman"/>
          <w:b w:val="0"/>
          <w:sz w:val="24"/>
          <w:shd w:val="clear" w:color="auto" w:fill="FFFFFF"/>
        </w:rPr>
        <w:t>Estilos de Aprendizaje de los Estudiantes de la Facultad de Ingeniería de la Universidad de Cartagena”</w:t>
      </w:r>
      <w:r w:rsidR="00475B8E" w:rsidRPr="00A51949">
        <w:rPr>
          <w:rStyle w:val="Textoennegrita"/>
          <w:rFonts w:ascii="Times New Roman" w:hAnsi="Times New Roman" w:cs="Times New Roman"/>
          <w:sz w:val="24"/>
          <w:shd w:val="clear" w:color="auto" w:fill="FFFFFF"/>
        </w:rPr>
        <w:t xml:space="preserve"> </w:t>
      </w:r>
      <w:r w:rsidR="00475B8E" w:rsidRPr="00A51949">
        <w:rPr>
          <w:rStyle w:val="Textoennegrita"/>
          <w:rFonts w:ascii="Times New Roman" w:hAnsi="Times New Roman" w:cs="Times New Roman"/>
          <w:b w:val="0"/>
          <w:sz w:val="24"/>
          <w:shd w:val="clear" w:color="auto" w:fill="FFFFFF"/>
        </w:rPr>
        <w:t>con</w:t>
      </w:r>
      <w:r w:rsidR="00475B8E" w:rsidRPr="00A51949">
        <w:rPr>
          <w:rStyle w:val="Textoennegrita"/>
          <w:rFonts w:ascii="Times New Roman" w:hAnsi="Times New Roman" w:cs="Times New Roman"/>
          <w:sz w:val="24"/>
          <w:shd w:val="clear" w:color="auto" w:fill="FFFFFF"/>
        </w:rPr>
        <w:t xml:space="preserve"> </w:t>
      </w:r>
      <w:r w:rsidR="00475B8E" w:rsidRPr="00A51949">
        <w:rPr>
          <w:rFonts w:ascii="Times New Roman" w:hAnsi="Times New Roman" w:cs="Times New Roman"/>
          <w:sz w:val="24"/>
          <w:shd w:val="clear" w:color="auto" w:fill="FFFFFF"/>
        </w:rPr>
        <w:t xml:space="preserve">el objetivo de analizar los estilos de aprendizaje de los estudiantes de la Facultad de Ingeniería de la Universidad de Cartagena </w:t>
      </w:r>
      <w:r w:rsidR="006C4B87" w:rsidRPr="00A51949">
        <w:rPr>
          <w:rFonts w:ascii="Times New Roman" w:hAnsi="Times New Roman" w:cs="Times New Roman"/>
          <w:sz w:val="24"/>
          <w:shd w:val="clear" w:color="auto" w:fill="FFFFFF"/>
        </w:rPr>
        <w:t xml:space="preserve">de tipo </w:t>
      </w:r>
      <w:r w:rsidR="00475B8E" w:rsidRPr="00A51949">
        <w:rPr>
          <w:rFonts w:ascii="Times New Roman" w:hAnsi="Times New Roman" w:cs="Times New Roman"/>
          <w:sz w:val="24"/>
          <w:shd w:val="clear" w:color="auto" w:fill="FFFFFF"/>
        </w:rPr>
        <w:t xml:space="preserve">descriptivo, </w:t>
      </w:r>
      <w:r w:rsidR="006C4B87" w:rsidRPr="00A51949">
        <w:rPr>
          <w:rFonts w:ascii="Times New Roman" w:hAnsi="Times New Roman" w:cs="Times New Roman"/>
          <w:sz w:val="24"/>
          <w:shd w:val="clear" w:color="auto" w:fill="FFFFFF"/>
        </w:rPr>
        <w:t xml:space="preserve">con un diseño metodológico </w:t>
      </w:r>
      <w:r w:rsidR="00475B8E" w:rsidRPr="00A51949">
        <w:rPr>
          <w:rFonts w:ascii="Times New Roman" w:hAnsi="Times New Roman" w:cs="Times New Roman"/>
          <w:sz w:val="24"/>
          <w:shd w:val="clear" w:color="auto" w:fill="FFFFFF"/>
        </w:rPr>
        <w:t>no experimental, correlacional y de corte transversal</w:t>
      </w:r>
      <w:r w:rsidR="00036CCD" w:rsidRPr="00A51949">
        <w:rPr>
          <w:rFonts w:ascii="Times New Roman" w:hAnsi="Times New Roman" w:cs="Times New Roman"/>
          <w:sz w:val="24"/>
          <w:shd w:val="clear" w:color="auto" w:fill="FFFFFF"/>
        </w:rPr>
        <w:t>, la población objeto de estudio estuvo conformada</w:t>
      </w:r>
      <w:r w:rsidR="00C43369" w:rsidRPr="00A51949">
        <w:rPr>
          <w:rFonts w:ascii="Times New Roman" w:hAnsi="Times New Roman" w:cs="Times New Roman"/>
          <w:sz w:val="24"/>
          <w:shd w:val="clear" w:color="auto" w:fill="FFFFFF"/>
        </w:rPr>
        <w:t xml:space="preserve"> por</w:t>
      </w:r>
      <w:r w:rsidR="00036CCD" w:rsidRPr="00A51949">
        <w:rPr>
          <w:rFonts w:ascii="Times New Roman" w:hAnsi="Times New Roman" w:cs="Times New Roman"/>
          <w:sz w:val="24"/>
          <w:shd w:val="clear" w:color="auto" w:fill="FFFFFF"/>
        </w:rPr>
        <w:t xml:space="preserve"> jóvenes universitarios.</w:t>
      </w:r>
      <w:r w:rsidR="00C17E9D">
        <w:rPr>
          <w:rFonts w:ascii="Times New Roman" w:hAnsi="Times New Roman" w:cs="Times New Roman"/>
          <w:sz w:val="24"/>
          <w:shd w:val="clear" w:color="auto" w:fill="FFFFFF"/>
        </w:rPr>
        <w:t xml:space="preserve"> </w:t>
      </w:r>
    </w:p>
    <w:p w14:paraId="6E4F1AF7" w14:textId="24F4DBD1" w:rsidR="00A51949" w:rsidRPr="00A51949" w:rsidRDefault="006C383F" w:rsidP="00C17E9D">
      <w:pPr>
        <w:spacing w:after="0" w:line="480" w:lineRule="auto"/>
        <w:ind w:firstLine="567"/>
        <w:rPr>
          <w:rFonts w:ascii="Times New Roman" w:hAnsi="Times New Roman" w:cs="Times New Roman"/>
          <w:sz w:val="24"/>
          <w:shd w:val="clear" w:color="auto" w:fill="FFFFFF"/>
        </w:rPr>
      </w:pPr>
      <w:r w:rsidRPr="00A51949">
        <w:rPr>
          <w:rFonts w:ascii="Times New Roman" w:hAnsi="Times New Roman" w:cs="Times New Roman"/>
          <w:sz w:val="24"/>
          <w:shd w:val="clear" w:color="auto" w:fill="FFFFFF"/>
        </w:rPr>
        <w:t>Con relación a las conclusiones se muestra predominante el estilo reflexivo, con 31,9% de los hombres y 36,1% de las mujeres en esta categoría. No hubo diferencias significativas por género. En los hombres hubo correlación directa entre el reflexivo y pragmático y en las mujeres se encontró una relación inversa entre el activo y teórico. Los estudiantes fueron analíticos y prefirieron la aplicación de las ideas. Esto debe tenerse en cuenta por parte de los docentes en los métodos de enseñanza.</w:t>
      </w:r>
      <w:r w:rsidR="00903AF8" w:rsidRPr="00A51949">
        <w:rPr>
          <w:rFonts w:ascii="Times New Roman" w:hAnsi="Times New Roman" w:cs="Times New Roman"/>
          <w:sz w:val="24"/>
          <w:shd w:val="clear" w:color="auto" w:fill="FFFFFF"/>
        </w:rPr>
        <w:t xml:space="preserve"> </w:t>
      </w:r>
      <w:r w:rsidRPr="00A51949">
        <w:rPr>
          <w:rFonts w:ascii="Times New Roman" w:hAnsi="Times New Roman" w:cs="Times New Roman"/>
          <w:sz w:val="24"/>
          <w:shd w:val="clear" w:color="auto" w:fill="FFFFFF"/>
        </w:rPr>
        <w:t xml:space="preserve">Este antecedente y el que se </w:t>
      </w:r>
      <w:r w:rsidR="00685A1C" w:rsidRPr="00A51949">
        <w:rPr>
          <w:rFonts w:ascii="Times New Roman" w:hAnsi="Times New Roman" w:cs="Times New Roman"/>
          <w:sz w:val="24"/>
          <w:shd w:val="clear" w:color="auto" w:fill="FFFFFF"/>
        </w:rPr>
        <w:t>está</w:t>
      </w:r>
      <w:r w:rsidRPr="00A51949">
        <w:rPr>
          <w:rFonts w:ascii="Times New Roman" w:hAnsi="Times New Roman" w:cs="Times New Roman"/>
          <w:sz w:val="24"/>
          <w:shd w:val="clear" w:color="auto" w:fill="FFFFFF"/>
        </w:rPr>
        <w:t xml:space="preserve"> llevando a cabo coinciden en el tipo de investigación, pero difieren en el modelo explicativo de la variable</w:t>
      </w:r>
      <w:r w:rsidR="00CF180B" w:rsidRPr="00A51949">
        <w:rPr>
          <w:rFonts w:ascii="Times New Roman" w:hAnsi="Times New Roman" w:cs="Times New Roman"/>
          <w:sz w:val="24"/>
          <w:shd w:val="clear" w:color="auto" w:fill="FFFFFF"/>
        </w:rPr>
        <w:t xml:space="preserve">, por otra parte, </w:t>
      </w:r>
      <w:r w:rsidRPr="00A51949">
        <w:rPr>
          <w:rFonts w:ascii="Times New Roman" w:hAnsi="Times New Roman" w:cs="Times New Roman"/>
          <w:sz w:val="24"/>
          <w:shd w:val="clear" w:color="auto" w:fill="FFFFFF"/>
        </w:rPr>
        <w:t>e</w:t>
      </w:r>
      <w:r w:rsidR="00C43369" w:rsidRPr="00A51949">
        <w:rPr>
          <w:rFonts w:ascii="Times New Roman" w:hAnsi="Times New Roman" w:cs="Times New Roman"/>
          <w:sz w:val="24"/>
          <w:shd w:val="clear" w:color="auto" w:fill="FFFFFF"/>
        </w:rPr>
        <w:t xml:space="preserve">ste antecedente nos permite </w:t>
      </w:r>
      <w:r w:rsidR="00CF180B" w:rsidRPr="00A51949">
        <w:rPr>
          <w:rFonts w:ascii="Times New Roman" w:hAnsi="Times New Roman" w:cs="Times New Roman"/>
          <w:sz w:val="24"/>
          <w:shd w:val="clear" w:color="auto" w:fill="FFFFFF"/>
        </w:rPr>
        <w:t>analizar</w:t>
      </w:r>
      <w:r w:rsidR="00C43369" w:rsidRPr="00A51949">
        <w:rPr>
          <w:rFonts w:ascii="Times New Roman" w:hAnsi="Times New Roman" w:cs="Times New Roman"/>
          <w:sz w:val="24"/>
          <w:shd w:val="clear" w:color="auto" w:fill="FFFFFF"/>
        </w:rPr>
        <w:t xml:space="preserve"> como los estilos de aprendizaje pueden </w:t>
      </w:r>
      <w:r w:rsidR="00CF180B" w:rsidRPr="00A51949">
        <w:rPr>
          <w:rFonts w:ascii="Times New Roman" w:hAnsi="Times New Roman" w:cs="Times New Roman"/>
          <w:sz w:val="24"/>
          <w:shd w:val="clear" w:color="auto" w:fill="FFFFFF"/>
        </w:rPr>
        <w:t>tener</w:t>
      </w:r>
      <w:r w:rsidR="00C43369" w:rsidRPr="00A51949">
        <w:rPr>
          <w:rFonts w:ascii="Times New Roman" w:hAnsi="Times New Roman" w:cs="Times New Roman"/>
          <w:sz w:val="24"/>
          <w:shd w:val="clear" w:color="auto" w:fill="FFFFFF"/>
        </w:rPr>
        <w:t xml:space="preserve"> </w:t>
      </w:r>
      <w:r w:rsidR="00CF180B" w:rsidRPr="00A51949">
        <w:rPr>
          <w:rFonts w:ascii="Times New Roman" w:hAnsi="Times New Roman" w:cs="Times New Roman"/>
          <w:sz w:val="24"/>
          <w:shd w:val="clear" w:color="auto" w:fill="FFFFFF"/>
        </w:rPr>
        <w:t xml:space="preserve">o no </w:t>
      </w:r>
      <w:r w:rsidR="00C43369" w:rsidRPr="00A51949">
        <w:rPr>
          <w:rFonts w:ascii="Times New Roman" w:hAnsi="Times New Roman" w:cs="Times New Roman"/>
          <w:sz w:val="24"/>
          <w:shd w:val="clear" w:color="auto" w:fill="FFFFFF"/>
        </w:rPr>
        <w:t xml:space="preserve">relación con el género. </w:t>
      </w:r>
    </w:p>
    <w:p w14:paraId="655E9A1D" w14:textId="027D69DB" w:rsidR="00A51949" w:rsidRPr="00A51949" w:rsidRDefault="0090072A" w:rsidP="00C66BE5">
      <w:pPr>
        <w:spacing w:line="480" w:lineRule="auto"/>
        <w:ind w:firstLine="567"/>
        <w:rPr>
          <w:rFonts w:ascii="Times New Roman" w:hAnsi="Times New Roman" w:cs="Times New Roman"/>
          <w:sz w:val="24"/>
        </w:rPr>
      </w:pPr>
      <w:r w:rsidRPr="00A51949">
        <w:rPr>
          <w:rFonts w:ascii="Times New Roman" w:hAnsi="Times New Roman" w:cs="Times New Roman"/>
          <w:sz w:val="24"/>
        </w:rPr>
        <w:t xml:space="preserve">Por </w:t>
      </w:r>
      <w:r w:rsidR="00936DCF">
        <w:rPr>
          <w:rFonts w:ascii="Times New Roman" w:hAnsi="Times New Roman" w:cs="Times New Roman"/>
          <w:sz w:val="24"/>
        </w:rPr>
        <w:t>otro lado</w:t>
      </w:r>
      <w:r w:rsidRPr="00A51949">
        <w:rPr>
          <w:rFonts w:ascii="Times New Roman" w:hAnsi="Times New Roman" w:cs="Times New Roman"/>
          <w:sz w:val="24"/>
        </w:rPr>
        <w:t xml:space="preserve">, se encontró la investigación de </w:t>
      </w:r>
      <w:r w:rsidR="00B9563D" w:rsidRPr="00A51949">
        <w:rPr>
          <w:rFonts w:ascii="Times New Roman" w:hAnsi="Times New Roman" w:cs="Times New Roman"/>
          <w:sz w:val="24"/>
        </w:rPr>
        <w:t>Valencia,</w:t>
      </w:r>
      <w:r w:rsidR="009643D9">
        <w:rPr>
          <w:rFonts w:ascii="Times New Roman" w:hAnsi="Times New Roman" w:cs="Times New Roman"/>
          <w:sz w:val="24"/>
        </w:rPr>
        <w:t xml:space="preserve"> </w:t>
      </w:r>
      <w:r w:rsidR="00B9563D" w:rsidRPr="00A51949">
        <w:rPr>
          <w:rFonts w:ascii="Times New Roman" w:hAnsi="Times New Roman" w:cs="Times New Roman"/>
          <w:sz w:val="24"/>
        </w:rPr>
        <w:t xml:space="preserve">Vargas, </w:t>
      </w:r>
      <w:r w:rsidR="00CF3E9C" w:rsidRPr="00A51949">
        <w:rPr>
          <w:rFonts w:ascii="Times New Roman" w:hAnsi="Times New Roman" w:cs="Times New Roman"/>
          <w:sz w:val="24"/>
        </w:rPr>
        <w:t>Alonso et al. (2016) titulada “</w:t>
      </w:r>
      <w:r w:rsidR="00C17E9D">
        <w:rPr>
          <w:rFonts w:ascii="Times New Roman" w:hAnsi="Times New Roman" w:cs="Times New Roman"/>
          <w:sz w:val="24"/>
        </w:rPr>
        <w:t>E</w:t>
      </w:r>
      <w:r w:rsidR="00CF3E9C" w:rsidRPr="00A51949">
        <w:rPr>
          <w:rFonts w:ascii="Times New Roman" w:hAnsi="Times New Roman" w:cs="Times New Roman"/>
          <w:sz w:val="24"/>
        </w:rPr>
        <w:t xml:space="preserve">stilos de aprendizaje VAK de los alumnos de químico farmacéutico biólogo, de la Universidad Autónoma de Campeche, generaciones 2012, 2013 y 2014” con el objetivo de identificar los estilos de aprendizaje considerando la clasificación Visual, Auditivo, Kinestésico, en </w:t>
      </w:r>
      <w:r w:rsidR="00E51B0D" w:rsidRPr="00A51949">
        <w:rPr>
          <w:rFonts w:ascii="Times New Roman" w:hAnsi="Times New Roman" w:cs="Times New Roman"/>
          <w:sz w:val="24"/>
        </w:rPr>
        <w:t xml:space="preserve">los alumnos de químico farmacéutico biólogo, de la Universidad Autónoma de Campeche, generaciones 2012, 2013 y 2014, de tipo descriptivo, su población está conformada por jóvenes universitarios. </w:t>
      </w:r>
    </w:p>
    <w:p w14:paraId="2F6A4193" w14:textId="4D523240" w:rsidR="00F57FD4" w:rsidRPr="00A51949" w:rsidRDefault="00E51B0D" w:rsidP="00C66BE5">
      <w:pPr>
        <w:spacing w:line="480" w:lineRule="auto"/>
        <w:ind w:firstLine="567"/>
        <w:rPr>
          <w:rFonts w:ascii="Times New Roman" w:hAnsi="Times New Roman" w:cs="Times New Roman"/>
          <w:sz w:val="32"/>
          <w:szCs w:val="24"/>
        </w:rPr>
      </w:pPr>
      <w:r w:rsidRPr="00A51949">
        <w:rPr>
          <w:rFonts w:ascii="Times New Roman" w:hAnsi="Times New Roman" w:cs="Times New Roman"/>
          <w:sz w:val="24"/>
        </w:rPr>
        <w:t xml:space="preserve">El resultado muestra </w:t>
      </w:r>
      <w:r w:rsidR="00CC25CE" w:rsidRPr="00A51949">
        <w:rPr>
          <w:rFonts w:ascii="Times New Roman" w:hAnsi="Times New Roman" w:cs="Times New Roman"/>
          <w:sz w:val="24"/>
        </w:rPr>
        <w:t xml:space="preserve">como </w:t>
      </w:r>
      <w:r w:rsidRPr="00A51949">
        <w:rPr>
          <w:rFonts w:ascii="Times New Roman" w:hAnsi="Times New Roman" w:cs="Times New Roman"/>
          <w:sz w:val="24"/>
        </w:rPr>
        <w:t xml:space="preserve">estilo predominante </w:t>
      </w:r>
      <w:r w:rsidR="00CC25CE" w:rsidRPr="00A51949">
        <w:rPr>
          <w:rFonts w:ascii="Times New Roman" w:hAnsi="Times New Roman" w:cs="Times New Roman"/>
          <w:sz w:val="24"/>
        </w:rPr>
        <w:t xml:space="preserve">el </w:t>
      </w:r>
      <w:r w:rsidRPr="00A51949">
        <w:rPr>
          <w:rFonts w:ascii="Times New Roman" w:hAnsi="Times New Roman" w:cs="Times New Roman"/>
          <w:sz w:val="24"/>
        </w:rPr>
        <w:t xml:space="preserve">auditivo y en segundo lugar de preferencia se ubicó el visual. </w:t>
      </w:r>
      <w:r w:rsidR="007266FB" w:rsidRPr="00A51949">
        <w:rPr>
          <w:rFonts w:ascii="Times New Roman" w:hAnsi="Times New Roman" w:cs="Times New Roman"/>
          <w:sz w:val="24"/>
        </w:rPr>
        <w:t>También</w:t>
      </w:r>
      <w:r w:rsidR="00CC25CE" w:rsidRPr="00A51949">
        <w:rPr>
          <w:rFonts w:ascii="Times New Roman" w:hAnsi="Times New Roman" w:cs="Times New Roman"/>
          <w:sz w:val="24"/>
        </w:rPr>
        <w:t xml:space="preserve"> s</w:t>
      </w:r>
      <w:r w:rsidR="008D6A53" w:rsidRPr="00A51949">
        <w:rPr>
          <w:rFonts w:ascii="Times New Roman" w:hAnsi="Times New Roman" w:cs="Times New Roman"/>
          <w:sz w:val="24"/>
        </w:rPr>
        <w:t xml:space="preserve">e </w:t>
      </w:r>
      <w:r w:rsidRPr="00A51949">
        <w:rPr>
          <w:rFonts w:ascii="Times New Roman" w:hAnsi="Times New Roman" w:cs="Times New Roman"/>
          <w:sz w:val="24"/>
        </w:rPr>
        <w:t>encontra</w:t>
      </w:r>
      <w:r w:rsidR="00CC25CE" w:rsidRPr="00A51949">
        <w:rPr>
          <w:rFonts w:ascii="Times New Roman" w:hAnsi="Times New Roman" w:cs="Times New Roman"/>
          <w:sz w:val="24"/>
        </w:rPr>
        <w:t>ron</w:t>
      </w:r>
      <w:r w:rsidRPr="00A51949">
        <w:rPr>
          <w:rFonts w:ascii="Times New Roman" w:hAnsi="Times New Roman" w:cs="Times New Roman"/>
          <w:sz w:val="24"/>
        </w:rPr>
        <w:t xml:space="preserve"> alumnos que no presentaron un estilo preferente, se reportaron un equilibrio entre dos de ellos y algunos en los tres canales de percepción de información, teniendo las siguientes combinaciones: Auditivo</w:t>
      </w:r>
      <w:r w:rsidR="00CF4F00" w:rsidRPr="00A51949">
        <w:rPr>
          <w:rFonts w:ascii="Times New Roman" w:hAnsi="Times New Roman" w:cs="Times New Roman"/>
          <w:sz w:val="24"/>
        </w:rPr>
        <w:t xml:space="preserve"> - </w:t>
      </w:r>
      <w:r w:rsidRPr="00A51949">
        <w:rPr>
          <w:rFonts w:ascii="Times New Roman" w:hAnsi="Times New Roman" w:cs="Times New Roman"/>
          <w:sz w:val="24"/>
        </w:rPr>
        <w:t xml:space="preserve">Visual, Auditivo-Kinestésico, Visual - </w:t>
      </w:r>
      <w:r w:rsidR="00CF4F00" w:rsidRPr="00A51949">
        <w:rPr>
          <w:rFonts w:ascii="Times New Roman" w:hAnsi="Times New Roman" w:cs="Times New Roman"/>
          <w:sz w:val="24"/>
        </w:rPr>
        <w:t>Kinestésico</w:t>
      </w:r>
      <w:r w:rsidRPr="00A51949">
        <w:rPr>
          <w:rFonts w:ascii="Times New Roman" w:hAnsi="Times New Roman" w:cs="Times New Roman"/>
          <w:sz w:val="24"/>
        </w:rPr>
        <w:t>, y Auditivo – Visual –Kinestésico.</w:t>
      </w:r>
      <w:r w:rsidR="008D6A53" w:rsidRPr="00A51949">
        <w:rPr>
          <w:rFonts w:ascii="Times New Roman" w:hAnsi="Times New Roman" w:cs="Times New Roman"/>
          <w:sz w:val="24"/>
        </w:rPr>
        <w:t xml:space="preserve"> </w:t>
      </w:r>
      <w:r w:rsidR="00CF4F00" w:rsidRPr="00A51949">
        <w:rPr>
          <w:rFonts w:ascii="Times New Roman" w:hAnsi="Times New Roman" w:cs="Times New Roman"/>
          <w:sz w:val="24"/>
        </w:rPr>
        <w:t>Este trabajo con el presente coincide</w:t>
      </w:r>
      <w:r w:rsidR="008D6A53" w:rsidRPr="00A51949">
        <w:rPr>
          <w:rFonts w:ascii="Times New Roman" w:hAnsi="Times New Roman" w:cs="Times New Roman"/>
          <w:sz w:val="24"/>
        </w:rPr>
        <w:t xml:space="preserve"> la variable estilos de aprendizaje desde en modelo PNL, pero difieren en el objeto de estudio utilizado, finalmente este antecedente será ú</w:t>
      </w:r>
      <w:r w:rsidR="00CF4F00" w:rsidRPr="00A51949">
        <w:rPr>
          <w:rFonts w:ascii="Times New Roman" w:hAnsi="Times New Roman" w:cs="Times New Roman"/>
          <w:sz w:val="24"/>
        </w:rPr>
        <w:t>til para discutir</w:t>
      </w:r>
      <w:r w:rsidR="008D6A53" w:rsidRPr="00A51949">
        <w:rPr>
          <w:rFonts w:ascii="Times New Roman" w:hAnsi="Times New Roman" w:cs="Times New Roman"/>
          <w:sz w:val="24"/>
        </w:rPr>
        <w:t xml:space="preserve"> </w:t>
      </w:r>
      <w:r w:rsidR="00CF4F00" w:rsidRPr="00A51949">
        <w:rPr>
          <w:rFonts w:ascii="Times New Roman" w:hAnsi="Times New Roman" w:cs="Times New Roman"/>
          <w:sz w:val="24"/>
        </w:rPr>
        <w:t xml:space="preserve">sus </w:t>
      </w:r>
      <w:r w:rsidR="008D6A53" w:rsidRPr="00A51949">
        <w:rPr>
          <w:rFonts w:ascii="Times New Roman" w:hAnsi="Times New Roman" w:cs="Times New Roman"/>
          <w:sz w:val="24"/>
        </w:rPr>
        <w:t xml:space="preserve">conclusiones </w:t>
      </w:r>
      <w:r w:rsidR="00CF4F00" w:rsidRPr="00A51949">
        <w:rPr>
          <w:rFonts w:ascii="Times New Roman" w:hAnsi="Times New Roman" w:cs="Times New Roman"/>
          <w:sz w:val="24"/>
        </w:rPr>
        <w:t xml:space="preserve">con los resultados </w:t>
      </w:r>
      <w:r w:rsidR="00CC25CE" w:rsidRPr="00A51949">
        <w:rPr>
          <w:rFonts w:ascii="Times New Roman" w:hAnsi="Times New Roman" w:cs="Times New Roman"/>
          <w:sz w:val="24"/>
        </w:rPr>
        <w:t xml:space="preserve">arrojados en esta </w:t>
      </w:r>
      <w:r w:rsidR="007266FB" w:rsidRPr="00A51949">
        <w:rPr>
          <w:rFonts w:ascii="Times New Roman" w:hAnsi="Times New Roman" w:cs="Times New Roman"/>
          <w:sz w:val="24"/>
        </w:rPr>
        <w:t>investigación</w:t>
      </w:r>
      <w:r w:rsidR="00CF4F00" w:rsidRPr="00A51949">
        <w:rPr>
          <w:rFonts w:ascii="Times New Roman" w:hAnsi="Times New Roman" w:cs="Times New Roman"/>
          <w:sz w:val="24"/>
        </w:rPr>
        <w:t xml:space="preserve">. </w:t>
      </w:r>
      <w:r w:rsidR="008D6A53" w:rsidRPr="00A51949">
        <w:rPr>
          <w:rFonts w:ascii="Times New Roman" w:hAnsi="Times New Roman" w:cs="Times New Roman"/>
          <w:sz w:val="24"/>
        </w:rPr>
        <w:t xml:space="preserve"> </w:t>
      </w:r>
    </w:p>
    <w:p w14:paraId="621ECB24" w14:textId="04FD80E0" w:rsidR="00120455" w:rsidRPr="00FD6AF5" w:rsidRDefault="0038222A" w:rsidP="001825EB">
      <w:pPr>
        <w:pStyle w:val="Default"/>
        <w:spacing w:before="240" w:line="480" w:lineRule="auto"/>
        <w:ind w:firstLine="567"/>
        <w:rPr>
          <w:shd w:val="clear" w:color="auto" w:fill="FFFFFF"/>
        </w:rPr>
      </w:pPr>
      <w:r>
        <w:rPr>
          <w:shd w:val="clear" w:color="auto" w:fill="FFFFFF"/>
        </w:rPr>
        <w:t xml:space="preserve">Por último, a </w:t>
      </w:r>
      <w:r w:rsidR="00DE13A6">
        <w:rPr>
          <w:shd w:val="clear" w:color="auto" w:fill="FFFFFF"/>
        </w:rPr>
        <w:t xml:space="preserve">nivel local se </w:t>
      </w:r>
      <w:r w:rsidR="00D80E6C">
        <w:rPr>
          <w:shd w:val="clear" w:color="auto" w:fill="FFFFFF"/>
        </w:rPr>
        <w:t>encontró</w:t>
      </w:r>
      <w:r w:rsidR="00DE13A6">
        <w:rPr>
          <w:shd w:val="clear" w:color="auto" w:fill="FFFFFF"/>
        </w:rPr>
        <w:t xml:space="preserve"> la investigación</w:t>
      </w:r>
      <w:r w:rsidR="00D80E6C">
        <w:rPr>
          <w:shd w:val="clear" w:color="auto" w:fill="FFFFFF"/>
        </w:rPr>
        <w:t xml:space="preserve"> </w:t>
      </w:r>
      <w:r w:rsidR="00DE13A6">
        <w:rPr>
          <w:shd w:val="clear" w:color="auto" w:fill="FFFFFF"/>
        </w:rPr>
        <w:t>de</w:t>
      </w:r>
      <w:r w:rsidR="00D80E6C">
        <w:rPr>
          <w:shd w:val="clear" w:color="auto" w:fill="FFFFFF"/>
        </w:rPr>
        <w:t xml:space="preserve"> </w:t>
      </w:r>
      <w:bookmarkStart w:id="6" w:name="_Hlk439145"/>
      <w:r w:rsidR="00D80E6C">
        <w:rPr>
          <w:shd w:val="clear" w:color="auto" w:fill="FFFFFF"/>
        </w:rPr>
        <w:t xml:space="preserve">Castillo, Padrón, </w:t>
      </w:r>
      <w:r w:rsidR="001825EB" w:rsidRPr="001825EB">
        <w:rPr>
          <w:shd w:val="clear" w:color="auto" w:fill="FFFFFF"/>
        </w:rPr>
        <w:t>Peralta</w:t>
      </w:r>
      <w:r w:rsidR="001825EB">
        <w:rPr>
          <w:shd w:val="clear" w:color="auto" w:fill="FFFFFF"/>
        </w:rPr>
        <w:t xml:space="preserve"> &amp; </w:t>
      </w:r>
      <w:r w:rsidR="001825EB" w:rsidRPr="001825EB">
        <w:rPr>
          <w:shd w:val="clear" w:color="auto" w:fill="FFFFFF"/>
        </w:rPr>
        <w:t>Córdoba</w:t>
      </w:r>
      <w:r w:rsidR="00D80E6C">
        <w:rPr>
          <w:shd w:val="clear" w:color="auto" w:fill="FFFFFF"/>
        </w:rPr>
        <w:t xml:space="preserve"> (2013) titulada “</w:t>
      </w:r>
      <w:r w:rsidR="00D80E6C">
        <w:t>estudio de los estilos de aprendizaje en los estudiantes en riesgo de deserción alto, medio y bajo en la universidad popular del cesar en el periodo 1-2013”</w:t>
      </w:r>
      <w:r w:rsidR="00D80E6C">
        <w:rPr>
          <w:shd w:val="clear" w:color="auto" w:fill="FFFFFF"/>
        </w:rPr>
        <w:t xml:space="preserve"> y la investigación de Tamayo (2017) titulada “evaluación de los estilo y estrategias de aprendizaje, las técnicas y hábitos de estudio que inciden en el rendimiento académico”</w:t>
      </w:r>
      <w:bookmarkEnd w:id="6"/>
      <w:r w:rsidR="00D80E6C">
        <w:rPr>
          <w:shd w:val="clear" w:color="auto" w:fill="FFFFFF"/>
        </w:rPr>
        <w:t xml:space="preserve"> las cuales fueron basadas desde el modelo </w:t>
      </w:r>
      <w:r w:rsidR="00474ADB">
        <w:rPr>
          <w:shd w:val="clear" w:color="auto" w:fill="FFFFFF"/>
        </w:rPr>
        <w:t xml:space="preserve">de </w:t>
      </w:r>
      <w:r w:rsidR="00474ADB" w:rsidRPr="00474ADB">
        <w:rPr>
          <w:shd w:val="clear" w:color="auto" w:fill="FFFFFF"/>
        </w:rPr>
        <w:t xml:space="preserve">Alonso, Gallego y Honey (1997) </w:t>
      </w:r>
      <w:r w:rsidR="00474ADB">
        <w:rPr>
          <w:shd w:val="clear" w:color="auto" w:fill="FFFFFF"/>
        </w:rPr>
        <w:t xml:space="preserve">en sus categorías: </w:t>
      </w:r>
      <w:r w:rsidR="00474ADB" w:rsidRPr="00474ADB">
        <w:rPr>
          <w:shd w:val="clear" w:color="auto" w:fill="FFFFFF"/>
        </w:rPr>
        <w:t>activos, teóricos, pragmáticos y refle</w:t>
      </w:r>
      <w:r w:rsidR="00474ADB">
        <w:rPr>
          <w:shd w:val="clear" w:color="auto" w:fill="FFFFFF"/>
        </w:rPr>
        <w:t xml:space="preserve">xivos; a partir de esta revisión sobre los estudios de los estilos de aprendizaje se puede inferir que han sido poco abordados en el departamento y/o municipio en especial desde el modelo de programación neurolingüística del cual no se datan investigaciones.  </w:t>
      </w:r>
    </w:p>
    <w:p w14:paraId="618F1188" w14:textId="68CBEA8D" w:rsidR="00CC4B6B" w:rsidRDefault="008A405F" w:rsidP="00CE0625">
      <w:pPr>
        <w:pStyle w:val="Default"/>
        <w:spacing w:before="240" w:line="480" w:lineRule="auto"/>
        <w:ind w:left="567"/>
        <w:rPr>
          <w:b/>
          <w:color w:val="auto"/>
        </w:rPr>
      </w:pPr>
      <w:r w:rsidRPr="00FD6AF5">
        <w:rPr>
          <w:b/>
          <w:color w:val="auto"/>
        </w:rPr>
        <w:t>M</w:t>
      </w:r>
      <w:r w:rsidR="00017CFC">
        <w:rPr>
          <w:b/>
          <w:color w:val="auto"/>
        </w:rPr>
        <w:t xml:space="preserve">arco institucional </w:t>
      </w:r>
      <w:r w:rsidRPr="00FD6AF5">
        <w:rPr>
          <w:b/>
          <w:color w:val="auto"/>
        </w:rPr>
        <w:t xml:space="preserve"> </w:t>
      </w:r>
    </w:p>
    <w:p w14:paraId="47FD3987" w14:textId="738AE31E" w:rsidR="00CC4B6B" w:rsidRPr="00CE0625" w:rsidRDefault="00025741" w:rsidP="00CE0625">
      <w:pPr>
        <w:pStyle w:val="Prrafodelista"/>
        <w:spacing w:before="240" w:after="200" w:line="480" w:lineRule="auto"/>
        <w:ind w:left="0" w:firstLine="567"/>
        <w:rPr>
          <w:rFonts w:ascii="Times New Roman" w:hAnsi="Times New Roman" w:cs="Times New Roman"/>
          <w:sz w:val="28"/>
          <w:szCs w:val="24"/>
        </w:rPr>
      </w:pPr>
      <w:r w:rsidRPr="00CB4869">
        <w:rPr>
          <w:rFonts w:ascii="Times New Roman" w:hAnsi="Times New Roman" w:cs="Times New Roman"/>
          <w:sz w:val="24"/>
        </w:rPr>
        <w:t>L</w:t>
      </w:r>
      <w:r w:rsidR="00C55E6A" w:rsidRPr="00CB4869">
        <w:rPr>
          <w:rFonts w:ascii="Times New Roman" w:hAnsi="Times New Roman" w:cs="Times New Roman"/>
          <w:sz w:val="24"/>
        </w:rPr>
        <w:t xml:space="preserve">a institución educativa </w:t>
      </w:r>
      <w:r w:rsidRPr="00CB4869">
        <w:rPr>
          <w:rFonts w:ascii="Times New Roman" w:hAnsi="Times New Roman" w:cs="Times New Roman"/>
          <w:sz w:val="24"/>
        </w:rPr>
        <w:t>Técnico</w:t>
      </w:r>
      <w:r w:rsidR="00C55E6A" w:rsidRPr="00CB4869">
        <w:rPr>
          <w:rFonts w:ascii="Times New Roman" w:hAnsi="Times New Roman" w:cs="Times New Roman"/>
          <w:sz w:val="24"/>
        </w:rPr>
        <w:t xml:space="preserve"> Industrial Pedro Castro Monsalvo </w:t>
      </w:r>
      <w:r w:rsidRPr="00CB4869">
        <w:rPr>
          <w:rFonts w:ascii="Times New Roman" w:hAnsi="Times New Roman" w:cs="Times New Roman"/>
          <w:sz w:val="24"/>
        </w:rPr>
        <w:t>“INSTPECAM” se encuentra ubicada en la Cra 19 N° 11-60 barrio Alfonso López</w:t>
      </w:r>
      <w:r w:rsidR="00CB4869" w:rsidRPr="00CB4869">
        <w:rPr>
          <w:rFonts w:ascii="Times New Roman" w:hAnsi="Times New Roman" w:cs="Times New Roman"/>
          <w:sz w:val="24"/>
        </w:rPr>
        <w:t>,</w:t>
      </w:r>
      <w:r w:rsidR="00CB4869">
        <w:rPr>
          <w:rFonts w:ascii="Times New Roman" w:hAnsi="Times New Roman" w:cs="Times New Roman"/>
          <w:sz w:val="24"/>
        </w:rPr>
        <w:t xml:space="preserve"> zona estratégica y privilegiada de la ciudad de Valledupar</w:t>
      </w:r>
      <w:r w:rsidR="002D2570">
        <w:rPr>
          <w:rFonts w:ascii="Times New Roman" w:hAnsi="Times New Roman" w:cs="Times New Roman"/>
          <w:sz w:val="24"/>
        </w:rPr>
        <w:t xml:space="preserve"> (rodeado de áreas con excelente movilidad y locales comerciales)</w:t>
      </w:r>
      <w:r w:rsidR="00CB4869">
        <w:rPr>
          <w:rFonts w:ascii="Times New Roman" w:hAnsi="Times New Roman" w:cs="Times New Roman"/>
          <w:sz w:val="24"/>
        </w:rPr>
        <w:t>,</w:t>
      </w:r>
      <w:r w:rsidR="00CB4869" w:rsidRPr="00CB4869">
        <w:rPr>
          <w:rFonts w:ascii="Times New Roman" w:hAnsi="Times New Roman" w:cs="Times New Roman"/>
          <w:sz w:val="24"/>
        </w:rPr>
        <w:t xml:space="preserve"> </w:t>
      </w:r>
      <w:r w:rsidRPr="00CB4869">
        <w:rPr>
          <w:rFonts w:ascii="Times New Roman" w:hAnsi="Times New Roman" w:cs="Times New Roman"/>
          <w:sz w:val="24"/>
        </w:rPr>
        <w:t>esta es una organización de carácter p</w:t>
      </w:r>
      <w:r w:rsidR="00CB4869">
        <w:rPr>
          <w:rFonts w:ascii="Times New Roman" w:hAnsi="Times New Roman" w:cs="Times New Roman"/>
          <w:sz w:val="24"/>
        </w:rPr>
        <w:t>ú</w:t>
      </w:r>
      <w:r w:rsidRPr="00CB4869">
        <w:rPr>
          <w:rFonts w:ascii="Times New Roman" w:hAnsi="Times New Roman" w:cs="Times New Roman"/>
          <w:sz w:val="24"/>
        </w:rPr>
        <w:t xml:space="preserve">blico de servicios educativos secundarios con nivel técnico en áreas como: ebanistería, metalistería, </w:t>
      </w:r>
      <w:r w:rsidR="00CB4869" w:rsidRPr="00CB4869">
        <w:rPr>
          <w:rFonts w:ascii="Times New Roman" w:hAnsi="Times New Roman" w:cs="Times New Roman"/>
          <w:sz w:val="24"/>
        </w:rPr>
        <w:t>fundición</w:t>
      </w:r>
      <w:r w:rsidRPr="00CB4869">
        <w:rPr>
          <w:rFonts w:ascii="Times New Roman" w:hAnsi="Times New Roman" w:cs="Times New Roman"/>
          <w:sz w:val="24"/>
        </w:rPr>
        <w:t>, entre otros</w:t>
      </w:r>
      <w:r w:rsidR="00CB4869">
        <w:rPr>
          <w:rFonts w:ascii="Times New Roman" w:hAnsi="Times New Roman" w:cs="Times New Roman"/>
          <w:sz w:val="24"/>
        </w:rPr>
        <w:t>,</w:t>
      </w:r>
      <w:r w:rsidRPr="00CB4869">
        <w:rPr>
          <w:rFonts w:ascii="Times New Roman" w:hAnsi="Times New Roman" w:cs="Times New Roman"/>
          <w:sz w:val="24"/>
        </w:rPr>
        <w:t xml:space="preserve"> por lo que posee una excelente imagen y demanda de cupos desde su apertura. Actualmente la jornada de la mañana cuenta con 42 docentes de formación profesional altamente cualificados (especialización, </w:t>
      </w:r>
      <w:r w:rsidR="00CB4869" w:rsidRPr="00CB4869">
        <w:rPr>
          <w:rFonts w:ascii="Times New Roman" w:hAnsi="Times New Roman" w:cs="Times New Roman"/>
          <w:sz w:val="24"/>
        </w:rPr>
        <w:t>maestría</w:t>
      </w:r>
      <w:r w:rsidRPr="00CB4869">
        <w:rPr>
          <w:rFonts w:ascii="Times New Roman" w:hAnsi="Times New Roman" w:cs="Times New Roman"/>
          <w:sz w:val="24"/>
        </w:rPr>
        <w:t xml:space="preserve">) </w:t>
      </w:r>
      <w:r w:rsidR="00CB4869" w:rsidRPr="00CB4869">
        <w:rPr>
          <w:rFonts w:ascii="Times New Roman" w:hAnsi="Times New Roman" w:cs="Times New Roman"/>
          <w:sz w:val="24"/>
        </w:rPr>
        <w:t>de la cual se benefician 1600 estudiantes provenientes de barrios aledaños (Garupal, la Nevada, la Popa, Obrero entre otros) pertenecientes a estratos uno y dos.</w:t>
      </w:r>
      <w:r w:rsidRPr="00CB4869">
        <w:rPr>
          <w:rFonts w:ascii="Times New Roman" w:hAnsi="Times New Roman" w:cs="Times New Roman"/>
          <w:sz w:val="24"/>
        </w:rPr>
        <w:t xml:space="preserve"> </w:t>
      </w:r>
    </w:p>
    <w:p w14:paraId="5DDB42BD" w14:textId="0345D196" w:rsidR="00CC4B6B" w:rsidRPr="00CC4B6B" w:rsidRDefault="00CC4B6B" w:rsidP="00CE0625">
      <w:pPr>
        <w:pStyle w:val="Default"/>
        <w:spacing w:before="240" w:line="480" w:lineRule="auto"/>
        <w:ind w:left="567"/>
        <w:rPr>
          <w:b/>
          <w:color w:val="auto"/>
        </w:rPr>
      </w:pPr>
      <w:r>
        <w:rPr>
          <w:b/>
          <w:color w:val="auto"/>
        </w:rPr>
        <w:t xml:space="preserve">Reseña </w:t>
      </w:r>
      <w:r w:rsidR="00FB483F">
        <w:rPr>
          <w:b/>
          <w:color w:val="auto"/>
        </w:rPr>
        <w:t>histórica</w:t>
      </w:r>
      <w:r>
        <w:rPr>
          <w:b/>
          <w:color w:val="auto"/>
        </w:rPr>
        <w:t xml:space="preserve">  </w:t>
      </w:r>
    </w:p>
    <w:p w14:paraId="0FE4373E" w14:textId="70F3AB97" w:rsidR="00AB32BF" w:rsidRPr="00C35C8B" w:rsidRDefault="003406D2" w:rsidP="00CE0625">
      <w:pPr>
        <w:pStyle w:val="Default"/>
        <w:spacing w:before="240" w:after="240" w:line="480" w:lineRule="auto"/>
        <w:ind w:firstLine="567"/>
        <w:rPr>
          <w:shd w:val="clear" w:color="auto" w:fill="FFFFFF"/>
        </w:rPr>
      </w:pPr>
      <w:r w:rsidRPr="00FD6AF5">
        <w:rPr>
          <w:color w:val="auto"/>
          <w:shd w:val="clear" w:color="auto" w:fill="FFFFFF"/>
        </w:rPr>
        <w:t xml:space="preserve">La historia de la </w:t>
      </w:r>
      <w:r w:rsidR="00453F8E" w:rsidRPr="00FD6AF5">
        <w:rPr>
          <w:color w:val="auto"/>
          <w:shd w:val="clear" w:color="auto" w:fill="FFFFFF"/>
        </w:rPr>
        <w:t>I</w:t>
      </w:r>
      <w:r w:rsidRPr="00FD6AF5">
        <w:rPr>
          <w:color w:val="auto"/>
          <w:shd w:val="clear" w:color="auto" w:fill="FFFFFF"/>
        </w:rPr>
        <w:t xml:space="preserve">nstitución </w:t>
      </w:r>
      <w:r w:rsidR="00453F8E" w:rsidRPr="00FD6AF5">
        <w:rPr>
          <w:color w:val="auto"/>
          <w:shd w:val="clear" w:color="auto" w:fill="FFFFFF"/>
        </w:rPr>
        <w:t>E</w:t>
      </w:r>
      <w:r w:rsidRPr="00FD6AF5">
        <w:rPr>
          <w:color w:val="auto"/>
          <w:shd w:val="clear" w:color="auto" w:fill="FFFFFF"/>
        </w:rPr>
        <w:t xml:space="preserve">ducativa </w:t>
      </w:r>
      <w:r w:rsidR="00453F8E" w:rsidRPr="00FD6AF5">
        <w:rPr>
          <w:color w:val="auto"/>
          <w:shd w:val="clear" w:color="auto" w:fill="FFFFFF"/>
        </w:rPr>
        <w:t>T</w:t>
      </w:r>
      <w:r w:rsidRPr="00FD6AF5">
        <w:rPr>
          <w:color w:val="auto"/>
          <w:shd w:val="clear" w:color="auto" w:fill="FFFFFF"/>
        </w:rPr>
        <w:t xml:space="preserve">écnico </w:t>
      </w:r>
      <w:r w:rsidR="00453F8E" w:rsidRPr="00FD6AF5">
        <w:rPr>
          <w:color w:val="auto"/>
          <w:shd w:val="clear" w:color="auto" w:fill="FFFFFF"/>
        </w:rPr>
        <w:t>I</w:t>
      </w:r>
      <w:r w:rsidRPr="00FD6AF5">
        <w:rPr>
          <w:color w:val="auto"/>
          <w:shd w:val="clear" w:color="auto" w:fill="FFFFFF"/>
        </w:rPr>
        <w:t>ndustrial Pedro Castro Monsalvo, se remonta en el año 1934 cuando el doctor Pedro Castro Monsalvo presentó un proyecto de ley respectivo al congreso de la república en ese año</w:t>
      </w:r>
      <w:r w:rsidR="00453F8E" w:rsidRPr="00FD6AF5">
        <w:rPr>
          <w:color w:val="auto"/>
          <w:shd w:val="clear" w:color="auto" w:fill="FFFFFF"/>
        </w:rPr>
        <w:t xml:space="preserve">, ya para 1936 </w:t>
      </w:r>
      <w:r w:rsidRPr="00FD6AF5">
        <w:rPr>
          <w:color w:val="auto"/>
          <w:shd w:val="clear" w:color="auto" w:fill="FFFFFF"/>
        </w:rPr>
        <w:t>se dio comienzo a la construcción del edificio con destino inicial a una escuela para capacitar indígenas Arahuacos, guajiros y motilones.</w:t>
      </w:r>
      <w:r w:rsidR="00453F8E" w:rsidRPr="00FD6AF5">
        <w:rPr>
          <w:color w:val="auto"/>
          <w:shd w:val="clear" w:color="auto" w:fill="FFFFFF"/>
        </w:rPr>
        <w:t xml:space="preserve"> P</w:t>
      </w:r>
      <w:r w:rsidRPr="00FD6AF5">
        <w:rPr>
          <w:color w:val="auto"/>
          <w:shd w:val="clear" w:color="auto" w:fill="FFFFFF"/>
        </w:rPr>
        <w:t>osteriormente el doctor Pedro Castro Monsalvo, aconsej</w:t>
      </w:r>
      <w:r w:rsidR="00453F8E" w:rsidRPr="00FD6AF5">
        <w:rPr>
          <w:color w:val="auto"/>
          <w:shd w:val="clear" w:color="auto" w:fill="FFFFFF"/>
        </w:rPr>
        <w:t>ó</w:t>
      </w:r>
      <w:r w:rsidRPr="00FD6AF5">
        <w:rPr>
          <w:color w:val="auto"/>
          <w:shd w:val="clear" w:color="auto" w:fill="FFFFFF"/>
        </w:rPr>
        <w:t xml:space="preserve"> y obtuvo del ministerio de educación nacional, el edificio con tal finalidad construido, </w:t>
      </w:r>
      <w:r w:rsidR="00453F8E" w:rsidRPr="00FD6AF5">
        <w:rPr>
          <w:color w:val="auto"/>
          <w:shd w:val="clear" w:color="auto" w:fill="FFFFFF"/>
        </w:rPr>
        <w:t>y además pidió que se</w:t>
      </w:r>
      <w:r w:rsidRPr="00FD6AF5">
        <w:rPr>
          <w:color w:val="auto"/>
          <w:shd w:val="clear" w:color="auto" w:fill="FFFFFF"/>
        </w:rPr>
        <w:t xml:space="preserve"> estableciera una escuela de artes y of</w:t>
      </w:r>
      <w:r w:rsidR="00453F8E" w:rsidRPr="00FD6AF5">
        <w:rPr>
          <w:color w:val="auto"/>
          <w:shd w:val="clear" w:color="auto" w:fill="FFFFFF"/>
        </w:rPr>
        <w:t>ic</w:t>
      </w:r>
      <w:r w:rsidRPr="00FD6AF5">
        <w:rPr>
          <w:color w:val="auto"/>
          <w:shd w:val="clear" w:color="auto" w:fill="FFFFFF"/>
        </w:rPr>
        <w:t>ios</w:t>
      </w:r>
      <w:r w:rsidR="00CC25CE">
        <w:rPr>
          <w:color w:val="auto"/>
          <w:shd w:val="clear" w:color="auto" w:fill="FFFFFF"/>
        </w:rPr>
        <w:t>.</w:t>
      </w:r>
      <w:r w:rsidRPr="00FD6AF5">
        <w:rPr>
          <w:color w:val="auto"/>
          <w:shd w:val="clear" w:color="auto" w:fill="FFFFFF"/>
        </w:rPr>
        <w:t xml:space="preserve"> </w:t>
      </w:r>
    </w:p>
    <w:p w14:paraId="390DA9AB" w14:textId="5C32C5DC" w:rsidR="00563566" w:rsidRPr="00FD6AF5" w:rsidRDefault="003406D2" w:rsidP="00CE0625">
      <w:pPr>
        <w:pStyle w:val="Default"/>
        <w:spacing w:before="240" w:after="240" w:line="480" w:lineRule="auto"/>
        <w:ind w:firstLine="567"/>
        <w:rPr>
          <w:color w:val="auto"/>
          <w:shd w:val="clear" w:color="auto" w:fill="FFFFFF"/>
        </w:rPr>
      </w:pPr>
      <w:r w:rsidRPr="00FD6AF5">
        <w:rPr>
          <w:color w:val="auto"/>
          <w:shd w:val="clear" w:color="auto" w:fill="FFFFFF"/>
        </w:rPr>
        <w:t xml:space="preserve">El primer rector fue el profesor </w:t>
      </w:r>
      <w:r w:rsidR="0039133D" w:rsidRPr="00FD6AF5">
        <w:rPr>
          <w:color w:val="auto"/>
          <w:shd w:val="clear" w:color="auto" w:fill="FFFFFF"/>
        </w:rPr>
        <w:t>Joaquín</w:t>
      </w:r>
      <w:r w:rsidRPr="00FD6AF5">
        <w:rPr>
          <w:color w:val="auto"/>
          <w:shd w:val="clear" w:color="auto" w:fill="FFFFFF"/>
        </w:rPr>
        <w:t xml:space="preserve"> E. Ribón y le siguió el profesor Arturo Vives. En febrero de 1940 comenzó labores la escuela con los talleres de </w:t>
      </w:r>
      <w:r w:rsidR="00453F8E" w:rsidRPr="00FD6AF5">
        <w:rPr>
          <w:color w:val="auto"/>
          <w:shd w:val="clear" w:color="auto" w:fill="FFFFFF"/>
        </w:rPr>
        <w:t>h</w:t>
      </w:r>
      <w:r w:rsidRPr="00FD6AF5">
        <w:rPr>
          <w:color w:val="auto"/>
          <w:shd w:val="clear" w:color="auto" w:fill="FFFFFF"/>
        </w:rPr>
        <w:t xml:space="preserve">errería, </w:t>
      </w:r>
      <w:r w:rsidR="00453F8E" w:rsidRPr="00FD6AF5">
        <w:rPr>
          <w:color w:val="auto"/>
          <w:shd w:val="clear" w:color="auto" w:fill="FFFFFF"/>
        </w:rPr>
        <w:t>c</w:t>
      </w:r>
      <w:r w:rsidRPr="00FD6AF5">
        <w:rPr>
          <w:color w:val="auto"/>
          <w:shd w:val="clear" w:color="auto" w:fill="FFFFFF"/>
        </w:rPr>
        <w:t xml:space="preserve">arpintería, </w:t>
      </w:r>
      <w:r w:rsidR="00453F8E" w:rsidRPr="00FD6AF5">
        <w:rPr>
          <w:color w:val="auto"/>
          <w:shd w:val="clear" w:color="auto" w:fill="FFFFFF"/>
        </w:rPr>
        <w:t>s</w:t>
      </w:r>
      <w:r w:rsidRPr="00FD6AF5">
        <w:rPr>
          <w:color w:val="auto"/>
          <w:shd w:val="clear" w:color="auto" w:fill="FFFFFF"/>
        </w:rPr>
        <w:t>astrería y un total de 40 alumnos</w:t>
      </w:r>
      <w:r w:rsidR="00453F8E" w:rsidRPr="00FD6AF5">
        <w:rPr>
          <w:color w:val="auto"/>
          <w:shd w:val="clear" w:color="auto" w:fill="FFFFFF"/>
        </w:rPr>
        <w:t>,</w:t>
      </w:r>
      <w:r w:rsidRPr="00FD6AF5">
        <w:rPr>
          <w:color w:val="auto"/>
          <w:shd w:val="clear" w:color="auto" w:fill="FFFFFF"/>
        </w:rPr>
        <w:t xml:space="preserve"> posteriormente el senador José Ignacio vives Echeverría, como un homenaje póstumo al ilustre cesarence desaparecido, doctor Pedro Castro Monsalvo, logro hacer aprobar la ley 79 del 30 de diciembre de 1969 por medio de la cual el congreso de Colombia cambia el nombre de la antigua Escuela de Artes y Oficio y se eleva a la categoría de instituto industrial con el nombre del doctor Pedro Castro Monsalvo como un justo reconocimiento a su fundador.</w:t>
      </w:r>
    </w:p>
    <w:p w14:paraId="655924E9" w14:textId="4A657BDE" w:rsidR="005C6477" w:rsidRPr="00FD6AF5" w:rsidRDefault="00BB0548" w:rsidP="00CE0625">
      <w:pPr>
        <w:pStyle w:val="Default"/>
        <w:spacing w:before="240" w:line="480" w:lineRule="auto"/>
        <w:ind w:left="567"/>
        <w:rPr>
          <w:color w:val="auto"/>
        </w:rPr>
      </w:pPr>
      <w:r w:rsidRPr="00FD6AF5">
        <w:rPr>
          <w:b/>
          <w:color w:val="auto"/>
        </w:rPr>
        <w:t>V</w:t>
      </w:r>
      <w:r w:rsidR="006366A8" w:rsidRPr="00FD6AF5">
        <w:rPr>
          <w:b/>
          <w:color w:val="auto"/>
        </w:rPr>
        <w:t>isión</w:t>
      </w:r>
      <w:r w:rsidR="006A1965" w:rsidRPr="00FD6AF5">
        <w:rPr>
          <w:color w:val="auto"/>
        </w:rPr>
        <w:t xml:space="preserve"> </w:t>
      </w:r>
    </w:p>
    <w:p w14:paraId="17FC8FB9" w14:textId="77777777" w:rsidR="004E1ED0" w:rsidRDefault="00BB0548" w:rsidP="00CE0625">
      <w:pPr>
        <w:pStyle w:val="Default"/>
        <w:spacing w:before="240" w:line="480" w:lineRule="auto"/>
        <w:ind w:firstLine="567"/>
        <w:rPr>
          <w:color w:val="auto"/>
        </w:rPr>
      </w:pPr>
      <w:r w:rsidRPr="00FD6AF5">
        <w:rPr>
          <w:color w:val="auto"/>
        </w:rPr>
        <w:t>La Institución Educativa Técnico Industrial Pedro Castro Monsalvo “INSTPECAM”, se dedica a la prestación de servicios educativos de calidad en la modalidad técnica industrial, orientada hacia el mejoramiento continuo de nuestros procesos y en la satisfacción de las necesidades de estudiantes y padres de familia y/o acudientes. Formamos bachilleres técnicos industriales y académicos, por ciclos, con pensamiento analítico, libre, reflexivo y crítico; con manejo de competencias básicas, laborales generales y específicas; con actitud emprendedora para su desempeño integral y laboral; con valoración de la sociedad y su cultura, para contribuir al progreso del sector empresarial a nivel regional y nacional.</w:t>
      </w:r>
    </w:p>
    <w:p w14:paraId="572E985F" w14:textId="43B1D31B" w:rsidR="005C6477" w:rsidRPr="004E1ED0" w:rsidRDefault="00BB0548" w:rsidP="00CE0625">
      <w:pPr>
        <w:pStyle w:val="Default"/>
        <w:spacing w:before="240" w:line="480" w:lineRule="auto"/>
        <w:ind w:firstLine="567"/>
        <w:rPr>
          <w:color w:val="auto"/>
        </w:rPr>
      </w:pPr>
      <w:r w:rsidRPr="00FD6AF5">
        <w:rPr>
          <w:b/>
          <w:color w:val="auto"/>
        </w:rPr>
        <w:t>M</w:t>
      </w:r>
      <w:r w:rsidR="006366A8" w:rsidRPr="00FD6AF5">
        <w:rPr>
          <w:b/>
          <w:color w:val="auto"/>
        </w:rPr>
        <w:t xml:space="preserve">isión </w:t>
      </w:r>
    </w:p>
    <w:p w14:paraId="3AD94319" w14:textId="5C57911D" w:rsidR="00557C59" w:rsidRPr="00CE0625" w:rsidRDefault="005C6477" w:rsidP="00CE0625">
      <w:pPr>
        <w:pStyle w:val="Default"/>
        <w:spacing w:before="240" w:line="480" w:lineRule="auto"/>
        <w:ind w:firstLine="567"/>
        <w:rPr>
          <w:color w:val="auto"/>
          <w:shd w:val="clear" w:color="auto" w:fill="FFFFFF"/>
        </w:rPr>
      </w:pPr>
      <w:r w:rsidRPr="00FD6AF5">
        <w:rPr>
          <w:color w:val="auto"/>
          <w:shd w:val="clear" w:color="auto" w:fill="FFFFFF"/>
        </w:rPr>
        <w:t xml:space="preserve"> </w:t>
      </w:r>
      <w:r w:rsidR="00BB0548" w:rsidRPr="00FD6AF5">
        <w:rPr>
          <w:color w:val="auto"/>
          <w:shd w:val="clear" w:color="auto" w:fill="FFFFFF"/>
        </w:rPr>
        <w:t>Posicionar en el 2015 a la Institución Educativa Técnico Industrial Pedro Castro Monsalvo “INSTPECAM”, como líder a nivel regional en la formación de bachilleres técnicos industriales y académicos, integrales y competentes en el ámbito laboral con mentalidad emprendedora y productiva, capaces de construir su proyecto de vida de manera responsable, ética y solidaria.</w:t>
      </w:r>
    </w:p>
    <w:p w14:paraId="273A9DEB" w14:textId="07C2EDE8" w:rsidR="006C2EDE" w:rsidRPr="004E1ED0" w:rsidRDefault="00BB0548" w:rsidP="00CE0625">
      <w:pPr>
        <w:pStyle w:val="Default"/>
        <w:spacing w:before="240" w:line="480" w:lineRule="auto"/>
        <w:ind w:left="567"/>
        <w:rPr>
          <w:color w:val="auto"/>
          <w:shd w:val="clear" w:color="auto" w:fill="FFFFFF"/>
        </w:rPr>
      </w:pPr>
      <w:r w:rsidRPr="00FD6AF5">
        <w:rPr>
          <w:b/>
        </w:rPr>
        <w:t>O</w:t>
      </w:r>
      <w:r w:rsidR="006366A8" w:rsidRPr="00FD6AF5">
        <w:rPr>
          <w:b/>
        </w:rPr>
        <w:t>bjetivos</w:t>
      </w:r>
      <w:r w:rsidR="006C2EDE" w:rsidRPr="00FD6AF5">
        <w:rPr>
          <w:b/>
        </w:rPr>
        <w:t xml:space="preserve"> de calidad </w:t>
      </w:r>
    </w:p>
    <w:p w14:paraId="0EC8FD5E" w14:textId="1A6F2188" w:rsidR="006C2EDE" w:rsidRPr="00FD6AF5" w:rsidRDefault="006C2EDE" w:rsidP="00C66BE5">
      <w:pPr>
        <w:pStyle w:val="Prrafodelista"/>
        <w:numPr>
          <w:ilvl w:val="0"/>
          <w:numId w:val="7"/>
        </w:numPr>
        <w:shd w:val="clear" w:color="auto" w:fill="FFFFFF"/>
        <w:spacing w:after="150" w:line="480" w:lineRule="auto"/>
        <w:textAlignment w:val="baseline"/>
        <w:rPr>
          <w:rFonts w:ascii="Times New Roman" w:eastAsia="Times New Roman" w:hAnsi="Times New Roman" w:cs="Times New Roman"/>
          <w:sz w:val="24"/>
          <w:szCs w:val="24"/>
          <w:lang w:eastAsia="es-CO"/>
        </w:rPr>
      </w:pPr>
      <w:r w:rsidRPr="00FD6AF5">
        <w:rPr>
          <w:rFonts w:ascii="Times New Roman" w:eastAsia="Times New Roman" w:hAnsi="Times New Roman" w:cs="Times New Roman"/>
          <w:sz w:val="24"/>
          <w:szCs w:val="24"/>
          <w:lang w:eastAsia="es-CO"/>
        </w:rPr>
        <w:t>Aumentar la satisfacción de la comunidad estudiantil basándose en los avances científico-tecnológicos y lo</w:t>
      </w:r>
      <w:r w:rsidR="001F168C">
        <w:rPr>
          <w:rFonts w:ascii="Times New Roman" w:eastAsia="Times New Roman" w:hAnsi="Times New Roman" w:cs="Times New Roman"/>
          <w:sz w:val="24"/>
          <w:szCs w:val="24"/>
          <w:lang w:eastAsia="es-CO"/>
        </w:rPr>
        <w:t xml:space="preserve">s </w:t>
      </w:r>
      <w:r w:rsidRPr="00FD6AF5">
        <w:rPr>
          <w:rFonts w:ascii="Times New Roman" w:eastAsia="Times New Roman" w:hAnsi="Times New Roman" w:cs="Times New Roman"/>
          <w:sz w:val="24"/>
          <w:szCs w:val="24"/>
          <w:lang w:eastAsia="es-CO"/>
        </w:rPr>
        <w:t>lineamientos normativos.</w:t>
      </w:r>
    </w:p>
    <w:p w14:paraId="4FACAD14" w14:textId="77777777" w:rsidR="006C2EDE" w:rsidRPr="00FD6AF5" w:rsidRDefault="006C2EDE" w:rsidP="00C66BE5">
      <w:pPr>
        <w:pStyle w:val="Prrafodelista"/>
        <w:numPr>
          <w:ilvl w:val="0"/>
          <w:numId w:val="7"/>
        </w:numPr>
        <w:shd w:val="clear" w:color="auto" w:fill="FFFFFF"/>
        <w:spacing w:after="150" w:line="480" w:lineRule="auto"/>
        <w:textAlignment w:val="baseline"/>
        <w:rPr>
          <w:rFonts w:ascii="Times New Roman" w:eastAsia="Times New Roman" w:hAnsi="Times New Roman" w:cs="Times New Roman"/>
          <w:sz w:val="24"/>
          <w:szCs w:val="24"/>
          <w:lang w:eastAsia="es-CO"/>
        </w:rPr>
      </w:pPr>
      <w:r w:rsidRPr="00FD6AF5">
        <w:rPr>
          <w:rFonts w:ascii="Times New Roman" w:eastAsia="Times New Roman" w:hAnsi="Times New Roman" w:cs="Times New Roman"/>
          <w:sz w:val="24"/>
          <w:szCs w:val="24"/>
          <w:lang w:eastAsia="es-CO"/>
        </w:rPr>
        <w:t xml:space="preserve"> Mejorar continuamente nuestros procesos con el fin de asegurar una educación con altos niveles de calidad y disminuir los niveles de deserción escolar y aumentar la población estudiantil.</w:t>
      </w:r>
    </w:p>
    <w:p w14:paraId="2E78BF5E" w14:textId="77777777" w:rsidR="006C2EDE" w:rsidRPr="00FD6AF5" w:rsidRDefault="006C2EDE" w:rsidP="00C66BE5">
      <w:pPr>
        <w:pStyle w:val="Prrafodelista"/>
        <w:numPr>
          <w:ilvl w:val="0"/>
          <w:numId w:val="7"/>
        </w:numPr>
        <w:shd w:val="clear" w:color="auto" w:fill="FFFFFF"/>
        <w:spacing w:after="150" w:line="480" w:lineRule="auto"/>
        <w:textAlignment w:val="baseline"/>
        <w:rPr>
          <w:rFonts w:ascii="Times New Roman" w:eastAsia="Times New Roman" w:hAnsi="Times New Roman" w:cs="Times New Roman"/>
          <w:sz w:val="24"/>
          <w:szCs w:val="24"/>
          <w:lang w:eastAsia="es-CO"/>
        </w:rPr>
      </w:pPr>
      <w:r w:rsidRPr="00FD6AF5">
        <w:rPr>
          <w:rFonts w:ascii="Times New Roman" w:eastAsia="Times New Roman" w:hAnsi="Times New Roman" w:cs="Times New Roman"/>
          <w:sz w:val="24"/>
          <w:szCs w:val="24"/>
          <w:lang w:eastAsia="es-CO"/>
        </w:rPr>
        <w:t xml:space="preserve"> Mantener y mejorar la idoneidad profesional y ética del equipo humano de la institución con el propósito de brindar una educación integral a la comunidad educativa.</w:t>
      </w:r>
    </w:p>
    <w:p w14:paraId="79EC9E61" w14:textId="2666FEC5" w:rsidR="005C6477" w:rsidRDefault="006C2EDE" w:rsidP="00C66BE5">
      <w:pPr>
        <w:pStyle w:val="Prrafodelista"/>
        <w:numPr>
          <w:ilvl w:val="0"/>
          <w:numId w:val="7"/>
        </w:numPr>
        <w:shd w:val="clear" w:color="auto" w:fill="FFFFFF"/>
        <w:spacing w:after="150" w:line="480" w:lineRule="auto"/>
        <w:textAlignment w:val="baseline"/>
        <w:rPr>
          <w:rFonts w:ascii="Times New Roman" w:eastAsia="Times New Roman" w:hAnsi="Times New Roman" w:cs="Times New Roman"/>
          <w:sz w:val="24"/>
          <w:szCs w:val="24"/>
          <w:lang w:eastAsia="es-CO"/>
        </w:rPr>
      </w:pPr>
      <w:r w:rsidRPr="00FD6AF5">
        <w:rPr>
          <w:rFonts w:ascii="Times New Roman" w:eastAsia="Times New Roman" w:hAnsi="Times New Roman" w:cs="Times New Roman"/>
          <w:sz w:val="24"/>
          <w:szCs w:val="24"/>
          <w:lang w:eastAsia="es-CO"/>
        </w:rPr>
        <w:t>Optimizar la utilización de nuestros recursos identificando oportunidades de mejora a través de la medición continua de los requisitos de calidad que agregan valor a la formación de los estudiantes</w:t>
      </w:r>
      <w:r w:rsidR="005C6477" w:rsidRPr="00FD6AF5">
        <w:rPr>
          <w:rFonts w:ascii="Times New Roman" w:eastAsia="Times New Roman" w:hAnsi="Times New Roman" w:cs="Times New Roman"/>
          <w:sz w:val="24"/>
          <w:szCs w:val="24"/>
          <w:lang w:eastAsia="es-CO"/>
        </w:rPr>
        <w:t xml:space="preserve">.  </w:t>
      </w:r>
    </w:p>
    <w:p w14:paraId="5EA923BC" w14:textId="77777777" w:rsidR="00CE0625" w:rsidRPr="00CE0625" w:rsidRDefault="00CE0625" w:rsidP="00CE0625">
      <w:pPr>
        <w:shd w:val="clear" w:color="auto" w:fill="FFFFFF"/>
        <w:spacing w:after="150" w:line="480" w:lineRule="auto"/>
        <w:textAlignment w:val="baseline"/>
        <w:rPr>
          <w:rFonts w:ascii="Times New Roman" w:eastAsia="Times New Roman" w:hAnsi="Times New Roman" w:cs="Times New Roman"/>
          <w:sz w:val="24"/>
          <w:szCs w:val="24"/>
          <w:lang w:eastAsia="es-CO"/>
        </w:rPr>
      </w:pPr>
    </w:p>
    <w:p w14:paraId="3EE46012" w14:textId="70F275C1" w:rsidR="00984E7B" w:rsidRPr="004E1ED0" w:rsidRDefault="00C84F63" w:rsidP="00CE0625">
      <w:pPr>
        <w:shd w:val="clear" w:color="auto" w:fill="FFFFFF"/>
        <w:spacing w:before="240" w:after="150" w:line="480" w:lineRule="auto"/>
        <w:ind w:firstLine="567"/>
        <w:textAlignment w:val="baseline"/>
        <w:rPr>
          <w:rFonts w:ascii="Times New Roman" w:eastAsia="Times New Roman" w:hAnsi="Times New Roman" w:cs="Times New Roman"/>
          <w:b/>
          <w:sz w:val="24"/>
          <w:szCs w:val="24"/>
          <w:lang w:eastAsia="es-CO"/>
        </w:rPr>
      </w:pPr>
      <w:r w:rsidRPr="004E1ED0">
        <w:rPr>
          <w:rFonts w:ascii="Times New Roman" w:eastAsia="Times New Roman" w:hAnsi="Times New Roman" w:cs="Times New Roman"/>
          <w:b/>
          <w:sz w:val="24"/>
          <w:szCs w:val="24"/>
          <w:lang w:eastAsia="es-CO"/>
        </w:rPr>
        <w:t xml:space="preserve">Escudo </w:t>
      </w:r>
    </w:p>
    <w:p w14:paraId="3AF3678D" w14:textId="48242DCD" w:rsidR="00753E20" w:rsidRPr="00DF567D" w:rsidRDefault="00C84F63" w:rsidP="00CE0625">
      <w:pPr>
        <w:pStyle w:val="Prrafodelista"/>
        <w:shd w:val="clear" w:color="auto" w:fill="FFFFFF"/>
        <w:spacing w:before="240" w:after="150" w:line="480" w:lineRule="auto"/>
        <w:ind w:left="567"/>
        <w:textAlignment w:val="baseline"/>
        <w:rPr>
          <w:rFonts w:ascii="Times New Roman" w:eastAsia="Times New Roman" w:hAnsi="Times New Roman" w:cs="Times New Roman"/>
          <w:b/>
          <w:sz w:val="24"/>
          <w:szCs w:val="24"/>
          <w:lang w:eastAsia="es-CO"/>
        </w:rPr>
      </w:pPr>
      <w:r w:rsidRPr="00C84F63">
        <w:rPr>
          <w:noProof/>
          <w:lang w:val="es-CR" w:eastAsia="es-CR"/>
        </w:rPr>
        <w:drawing>
          <wp:inline distT="0" distB="0" distL="0" distR="0" wp14:anchorId="0FE1B444" wp14:editId="60CD494D">
            <wp:extent cx="2152650" cy="21240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52650" cy="2124075"/>
                    </a:xfrm>
                    <a:prstGeom prst="rect">
                      <a:avLst/>
                    </a:prstGeom>
                  </pic:spPr>
                </pic:pic>
              </a:graphicData>
            </a:graphic>
          </wp:inline>
        </w:drawing>
      </w:r>
    </w:p>
    <w:p w14:paraId="0E9B7C0E" w14:textId="4C33E7CF" w:rsidR="001744C8" w:rsidRPr="00FD6AF5" w:rsidRDefault="00017CFC" w:rsidP="00CE0625">
      <w:pPr>
        <w:pStyle w:val="Default"/>
        <w:spacing w:before="240" w:line="480" w:lineRule="auto"/>
        <w:ind w:left="567"/>
        <w:rPr>
          <w:b/>
        </w:rPr>
      </w:pPr>
      <w:r>
        <w:rPr>
          <w:b/>
        </w:rPr>
        <w:t xml:space="preserve">Marco legal </w:t>
      </w:r>
      <w:r w:rsidR="005C6477" w:rsidRPr="00FD6AF5">
        <w:rPr>
          <w:b/>
        </w:rPr>
        <w:t xml:space="preserve"> </w:t>
      </w:r>
    </w:p>
    <w:p w14:paraId="7DF2EE70" w14:textId="3A55E0EF" w:rsidR="000D4C67" w:rsidRPr="00FD6AF5" w:rsidRDefault="0009722A" w:rsidP="00CE0625">
      <w:pPr>
        <w:pStyle w:val="Default"/>
        <w:spacing w:before="240" w:line="480" w:lineRule="auto"/>
        <w:ind w:firstLine="567"/>
        <w:rPr>
          <w:b/>
        </w:rPr>
      </w:pPr>
      <w:r w:rsidRPr="00FD6AF5">
        <w:rPr>
          <w:b/>
        </w:rPr>
        <w:t>L</w:t>
      </w:r>
      <w:r w:rsidR="001744C8" w:rsidRPr="00FD6AF5">
        <w:rPr>
          <w:b/>
        </w:rPr>
        <w:t>ey</w:t>
      </w:r>
      <w:r w:rsidRPr="00FD6AF5">
        <w:rPr>
          <w:b/>
        </w:rPr>
        <w:t xml:space="preserve"> 11</w:t>
      </w:r>
      <w:r w:rsidR="001744C8" w:rsidRPr="00FD6AF5">
        <w:rPr>
          <w:b/>
        </w:rPr>
        <w:t>5</w:t>
      </w:r>
      <w:r w:rsidR="00196158" w:rsidRPr="00FD6AF5">
        <w:rPr>
          <w:b/>
        </w:rPr>
        <w:t xml:space="preserve"> de</w:t>
      </w:r>
      <w:r w:rsidR="000D4C67" w:rsidRPr="00FD6AF5">
        <w:rPr>
          <w:b/>
        </w:rPr>
        <w:t xml:space="preserve"> febrero 8 de 1994 por la cual se expide la ley general de educación</w:t>
      </w:r>
      <w:r w:rsidR="00EA6BE0">
        <w:rPr>
          <w:b/>
        </w:rPr>
        <w:t xml:space="preserve"> </w:t>
      </w:r>
    </w:p>
    <w:p w14:paraId="2F23AE29" w14:textId="40280894" w:rsidR="001744C8" w:rsidRPr="00FD6AF5" w:rsidRDefault="001744C8" w:rsidP="00787E5C">
      <w:pPr>
        <w:pStyle w:val="Default"/>
        <w:spacing w:before="240" w:after="240" w:line="480" w:lineRule="auto"/>
        <w:ind w:firstLine="567"/>
      </w:pPr>
      <w:r w:rsidRPr="00FD6AF5">
        <w:rPr>
          <w:b/>
        </w:rPr>
        <w:t>Artículo 4to</w:t>
      </w:r>
      <w:r w:rsidRPr="00FD6AF5">
        <w:t>: el Estado deberá atender en forma permanente los factores que favorecen la calidad y el mejoramiento de la educación; especialmente velará por la cualificación y formación de los educadores, la promoción docente, los recursos y métodos educativos, la innovación e investigación educativa, la orientación educativa y profesional, la inspección y evaluación del proceso educativo</w:t>
      </w:r>
      <w:r w:rsidR="0039631B">
        <w:t xml:space="preserve"> </w:t>
      </w:r>
      <w:r w:rsidR="0039631B">
        <w:rPr>
          <w:b/>
        </w:rPr>
        <w:t>(</w:t>
      </w:r>
      <w:r w:rsidR="0039631B" w:rsidRPr="00EA6BE0">
        <w:t>MINEDUCACION, 1994</w:t>
      </w:r>
      <w:r w:rsidR="0039631B">
        <w:rPr>
          <w:b/>
        </w:rPr>
        <w:t>)</w:t>
      </w:r>
      <w:r w:rsidR="0039631B">
        <w:t>.</w:t>
      </w:r>
    </w:p>
    <w:p w14:paraId="06DD3171" w14:textId="35227E6C" w:rsidR="001744C8" w:rsidRPr="00FD6AF5" w:rsidRDefault="001744C8" w:rsidP="00787E5C">
      <w:pPr>
        <w:pStyle w:val="Default"/>
        <w:spacing w:after="240" w:line="480" w:lineRule="auto"/>
        <w:ind w:firstLine="567"/>
      </w:pPr>
      <w:r w:rsidRPr="00FD6AF5">
        <w:rPr>
          <w:b/>
        </w:rPr>
        <w:t>Artículo 80:</w:t>
      </w:r>
      <w:r w:rsidRPr="00FD6AF5">
        <w:t xml:space="preserve"> el </w:t>
      </w:r>
      <w:r w:rsidR="004048EA">
        <w:t>s</w:t>
      </w:r>
      <w:r w:rsidRPr="00FD6AF5">
        <w:t>istema diseñará y aplicará criterios y procedimientos para evaluar la calidad de la enseñanza que se imparte, el desempeño profesional del docente y de los docentes directivos, los logros de los alumnos, la eficacia de los métodos pedagógicos, de los textos y materiales empleados, la organización administrativa y física de las instituciones educativas y la eficiencia de la prestación del servicio</w:t>
      </w:r>
      <w:r w:rsidR="0039631B">
        <w:t xml:space="preserve"> (Ibid, p.18)</w:t>
      </w:r>
      <w:r w:rsidRPr="00FD6AF5">
        <w:t>.</w:t>
      </w:r>
    </w:p>
    <w:p w14:paraId="6EBE67A8" w14:textId="77777777" w:rsidR="001744C8" w:rsidRPr="00FD6AF5" w:rsidRDefault="001744C8" w:rsidP="00C66BE5">
      <w:pPr>
        <w:pStyle w:val="Default"/>
        <w:spacing w:line="480" w:lineRule="auto"/>
      </w:pPr>
    </w:p>
    <w:p w14:paraId="0F722663" w14:textId="01B0CC77" w:rsidR="00C35C8B" w:rsidRPr="00FD6AF5" w:rsidRDefault="001744C8" w:rsidP="00787E5C">
      <w:pPr>
        <w:pStyle w:val="Default"/>
        <w:spacing w:before="240" w:after="240" w:line="480" w:lineRule="auto"/>
        <w:ind w:firstLine="567"/>
      </w:pPr>
      <w:r w:rsidRPr="00FD6AF5">
        <w:rPr>
          <w:b/>
        </w:rPr>
        <w:t>Artículo 81</w:t>
      </w:r>
      <w:r w:rsidRPr="00FD6AF5">
        <w:t xml:space="preserve">. Exámenes periódicos. Además de la evaluación anual de carácter institucional a que se refiere el artículo 84 de la presente ley, los educadores presentarán un examen de idoneidad académica en el área de su especialidad docente y de actualización pedagógica y profesional, cada seis (6) años según la reglamentación expida </w:t>
      </w:r>
      <w:r w:rsidR="00CC25CE">
        <w:t xml:space="preserve">por </w:t>
      </w:r>
      <w:r w:rsidRPr="00FD6AF5">
        <w:t>el Gobierno Nacional</w:t>
      </w:r>
      <w:r w:rsidR="0039631B">
        <w:t xml:space="preserve"> (</w:t>
      </w:r>
      <w:r w:rsidR="00A532EF">
        <w:t>Ibid.</w:t>
      </w:r>
      <w:r w:rsidR="0039631B">
        <w:t>, p.18)</w:t>
      </w:r>
      <w:r w:rsidRPr="00FD6AF5">
        <w:t>.</w:t>
      </w:r>
    </w:p>
    <w:p w14:paraId="3B5AC10F" w14:textId="18EFBD5C" w:rsidR="000B3B3D" w:rsidRPr="00FD6AF5" w:rsidRDefault="000B3B3D" w:rsidP="00787E5C">
      <w:pPr>
        <w:pStyle w:val="Default"/>
        <w:spacing w:before="240" w:after="240" w:line="480" w:lineRule="auto"/>
        <w:ind w:firstLine="567"/>
      </w:pPr>
      <w:r w:rsidRPr="00FD6AF5">
        <w:rPr>
          <w:b/>
        </w:rPr>
        <w:t>Artículo</w:t>
      </w:r>
      <w:r w:rsidR="001744C8" w:rsidRPr="00FD6AF5">
        <w:rPr>
          <w:b/>
        </w:rPr>
        <w:t xml:space="preserve"> 84.</w:t>
      </w:r>
      <w:r w:rsidR="001744C8" w:rsidRPr="00FD6AF5">
        <w:t xml:space="preserve"> Evaluación institucional anual. En todas las instituciones educativas se llevará a cabo al finalizar cada año lectivo una evaluación de todo el personal docente y administrativo, de sus recursos pedagógicos y de su infraestructura física para propiciar el mejoramiento de la calidad educativa que se imparte. Dicha evaluación será realizada por el Consejo Directivo de la institución, siguiendo criterios y objetivos preestablecidos por el Ministerio de Educación Nacional</w:t>
      </w:r>
      <w:r w:rsidR="0039631B">
        <w:t xml:space="preserve"> (</w:t>
      </w:r>
      <w:r w:rsidR="00A532EF">
        <w:t>Ibid.</w:t>
      </w:r>
      <w:r w:rsidR="0039631B">
        <w:t>, p.19)</w:t>
      </w:r>
      <w:r w:rsidR="001744C8" w:rsidRPr="00FD6AF5">
        <w:t>.</w:t>
      </w:r>
    </w:p>
    <w:p w14:paraId="3EDBF5F5" w14:textId="76B2EA70" w:rsidR="00AB32BF" w:rsidRPr="00FD6AF5" w:rsidRDefault="000B3B3D" w:rsidP="00787E5C">
      <w:pPr>
        <w:pStyle w:val="Default"/>
        <w:spacing w:before="240" w:after="240" w:line="480" w:lineRule="auto"/>
        <w:ind w:firstLine="567"/>
      </w:pPr>
      <w:r w:rsidRPr="00FD6AF5">
        <w:rPr>
          <w:b/>
        </w:rPr>
        <w:t>Artículo 109</w:t>
      </w:r>
      <w:r w:rsidRPr="00FD6AF5">
        <w:t>. Finalidades de la formación de educadores. La formación de educadores tendrá como fines generales: a) Formar un educador de la más alta calidad científica y ética; b) Desarrollar la teoría y la práctica pedagógica como parte fundamental del saber del educador; c) Fortalecer la investigación en el campo pedagógico y en el saber específico, y d) Preparar educadores a nivel de pregrado y de posgrado para los diferentes niveles y formas de prestación del servicio educativo</w:t>
      </w:r>
      <w:r w:rsidR="0039631B">
        <w:t xml:space="preserve"> (</w:t>
      </w:r>
      <w:r w:rsidR="00A532EF">
        <w:t>Ibid.</w:t>
      </w:r>
      <w:r w:rsidR="0039631B">
        <w:t>, p.23)</w:t>
      </w:r>
      <w:r w:rsidRPr="00FD6AF5">
        <w:t>.</w:t>
      </w:r>
    </w:p>
    <w:p w14:paraId="23E77AB8" w14:textId="77C1BEA2" w:rsidR="004E1ED0" w:rsidRDefault="000B3B3D" w:rsidP="00787E5C">
      <w:pPr>
        <w:pStyle w:val="Default"/>
        <w:spacing w:before="240" w:after="240" w:line="480" w:lineRule="auto"/>
        <w:ind w:firstLine="567"/>
      </w:pPr>
      <w:r w:rsidRPr="00FD6AF5">
        <w:rPr>
          <w:b/>
        </w:rPr>
        <w:t>Artículo 110.</w:t>
      </w:r>
      <w:r w:rsidRPr="00FD6AF5">
        <w:t xml:space="preserve"> Mejoramiento profesional. La enseñanza estará a cargo de personas de reconocida idoneidad moral, ética, pedagógica y profesional. El Gobierno Nacional creará las condiciones necesarias para facilitar a los educadores su mejoramiento profesional, con el fin de ofrecer un servicio educativo de calidad. La responsabilidad de dicho mejoramiento será de los propios educadores, de la Nación, de las entidades territoriales y de las instituciones educativas</w:t>
      </w:r>
      <w:r w:rsidR="0039631B">
        <w:t xml:space="preserve"> (</w:t>
      </w:r>
      <w:r w:rsidR="00A532EF">
        <w:t>Ibid.</w:t>
      </w:r>
      <w:r w:rsidR="0039631B">
        <w:t>, p.23)</w:t>
      </w:r>
      <w:r w:rsidRPr="00FD6AF5">
        <w:t>.</w:t>
      </w:r>
    </w:p>
    <w:p w14:paraId="230282BB" w14:textId="7B2A6166" w:rsidR="00FA00A1" w:rsidRPr="00FD6AF5" w:rsidRDefault="008A405F" w:rsidP="004E1ED0">
      <w:pPr>
        <w:pStyle w:val="Default"/>
        <w:spacing w:line="480" w:lineRule="auto"/>
        <w:ind w:firstLine="567"/>
        <w:rPr>
          <w:b/>
        </w:rPr>
      </w:pPr>
      <w:r w:rsidRPr="00FD6AF5">
        <w:rPr>
          <w:b/>
        </w:rPr>
        <w:t xml:space="preserve">BASES TEÓRICAS </w:t>
      </w:r>
    </w:p>
    <w:p w14:paraId="65B9671C" w14:textId="1D7B8319" w:rsidR="00640B09" w:rsidRPr="00FD6AF5" w:rsidRDefault="00E86B42" w:rsidP="00787E5C">
      <w:pPr>
        <w:pStyle w:val="Default"/>
        <w:spacing w:before="240" w:line="480" w:lineRule="auto"/>
        <w:ind w:firstLine="567"/>
      </w:pPr>
      <w:r w:rsidRPr="00FD6AF5">
        <w:t xml:space="preserve">En este apartado se hará mención a diferentes autores </w:t>
      </w:r>
      <w:r w:rsidR="005D4AA5">
        <w:t xml:space="preserve">como </w:t>
      </w:r>
      <w:r w:rsidR="005D4AA5" w:rsidRPr="00FD6AF5">
        <w:t>Bandler &amp; Grinder (1970) Alonso, Gallego y Honey (1997), kolb (1984), keefe (1988)</w:t>
      </w:r>
      <w:r w:rsidR="005D4AA5">
        <w:t>,</w:t>
      </w:r>
      <w:r w:rsidR="005D4AA5" w:rsidRPr="00FD6AF5">
        <w:t xml:space="preserve"> Dunn y Dunn (1999)</w:t>
      </w:r>
      <w:r w:rsidR="005D4AA5">
        <w:t xml:space="preserve">, </w:t>
      </w:r>
      <w:r w:rsidR="005D4AA5" w:rsidRPr="00FD6AF5">
        <w:t xml:space="preserve">entre otros </w:t>
      </w:r>
      <w:r w:rsidRPr="00FD6AF5">
        <w:t xml:space="preserve">que sustentan el fenómeno, en palabras de Bernal (2010) el marco teórico se entenderá aquí como la fundamentación teórica dentro de la cual se enmarcará la investigación </w:t>
      </w:r>
      <w:r w:rsidR="00CC25CE">
        <w:t>a realizar</w:t>
      </w:r>
      <w:r w:rsidRPr="00FD6AF5">
        <w:t xml:space="preserve">. Es decir, es una presentación de las principales escuelas, enfoques o teorías existentes sobre el tema objeto de estudio. </w:t>
      </w:r>
    </w:p>
    <w:p w14:paraId="4A44CFC1" w14:textId="77777777" w:rsidR="00A51949" w:rsidRDefault="00042887" w:rsidP="00787E5C">
      <w:pPr>
        <w:pStyle w:val="Default"/>
        <w:spacing w:before="240" w:line="480" w:lineRule="auto"/>
        <w:ind w:left="567"/>
        <w:rPr>
          <w:b/>
        </w:rPr>
      </w:pPr>
      <w:r w:rsidRPr="00FD6AF5">
        <w:rPr>
          <w:b/>
        </w:rPr>
        <w:t>Estilos de aprendizaje</w:t>
      </w:r>
    </w:p>
    <w:p w14:paraId="03277B7E" w14:textId="30623DF6" w:rsidR="00A51949" w:rsidRPr="00C35C8B" w:rsidRDefault="0032098E" w:rsidP="00787E5C">
      <w:pPr>
        <w:pStyle w:val="Default"/>
        <w:spacing w:before="240" w:after="240" w:line="480" w:lineRule="auto"/>
        <w:ind w:firstLine="567"/>
        <w:rPr>
          <w:b/>
        </w:rPr>
      </w:pPr>
      <w:r w:rsidRPr="00FD6AF5">
        <w:t>La palabra estilo, según Vox, (1991), proviene del latín stylu que significa carácter, peculiaridad, modo, manera o forma de hacer las cosas. Se utiliza en la vida cotidiana para aludir a alguna cualidad distintiva y propia de una persona o grupo de personas en diferentes esferas de la actividad humana</w:t>
      </w:r>
      <w:r w:rsidR="00555DB1">
        <w:t>;</w:t>
      </w:r>
      <w:r w:rsidR="00AE2313">
        <w:t xml:space="preserve"> por otro lado,</w:t>
      </w:r>
      <w:r w:rsidR="00555DB1">
        <w:t xml:space="preserve"> </w:t>
      </w:r>
      <w:r w:rsidR="00B7776C" w:rsidRPr="00FD6AF5">
        <w:t xml:space="preserve">el aprendizaje es </w:t>
      </w:r>
      <w:r w:rsidR="00AE2313">
        <w:t xml:space="preserve">definido por Feldman (2005) como </w:t>
      </w:r>
      <w:r w:rsidR="00B7776C" w:rsidRPr="00FD6AF5">
        <w:t>un proceso de cambio relativamente permanente en el comportamiento de una persona generado por la experiencia</w:t>
      </w:r>
      <w:r w:rsidR="00AE2313">
        <w:t xml:space="preserve">. </w:t>
      </w:r>
    </w:p>
    <w:p w14:paraId="7228FE3A" w14:textId="3C4797B0" w:rsidR="00A51949" w:rsidRPr="00C35C8B" w:rsidRDefault="006967B8" w:rsidP="00C66BE5">
      <w:pPr>
        <w:pStyle w:val="Default"/>
        <w:spacing w:after="240" w:line="480" w:lineRule="auto"/>
        <w:ind w:firstLine="567"/>
        <w:rPr>
          <w:b/>
        </w:rPr>
      </w:pPr>
      <w:r w:rsidRPr="00FD6AF5">
        <w:t>En este orden de idea, l</w:t>
      </w:r>
      <w:r w:rsidR="00030178" w:rsidRPr="00FD6AF5">
        <w:t xml:space="preserve">os </w:t>
      </w:r>
      <w:r w:rsidR="00B7776C" w:rsidRPr="00FD6AF5">
        <w:t>“</w:t>
      </w:r>
      <w:r w:rsidR="009C670E" w:rsidRPr="00FD6AF5">
        <w:t>estilos de aprendizaje</w:t>
      </w:r>
      <w:r w:rsidR="00B7776C" w:rsidRPr="00FD6AF5">
        <w:t>”</w:t>
      </w:r>
      <w:r w:rsidR="00030178" w:rsidRPr="00FD6AF5">
        <w:t xml:space="preserve"> como objeto de estudio,</w:t>
      </w:r>
      <w:r w:rsidR="00B7776C" w:rsidRPr="00FD6AF5">
        <w:t xml:space="preserve"> </w:t>
      </w:r>
      <w:r w:rsidRPr="00FD6AF5">
        <w:t>ha sido definid</w:t>
      </w:r>
      <w:r w:rsidR="009E55A0">
        <w:t>o</w:t>
      </w:r>
      <w:r w:rsidRPr="00FD6AF5">
        <w:t xml:space="preserve"> por diversos autores, </w:t>
      </w:r>
      <w:r w:rsidR="00E4325F" w:rsidRPr="00FD6AF5">
        <w:t xml:space="preserve">una de las más utilizada en la mayoría de las investigaciones es la </w:t>
      </w:r>
      <w:r w:rsidR="009C670E" w:rsidRPr="00FD6AF5">
        <w:t>de Keefe (1988) quien precisa “son rasgos cognitivos, afectivos y fisiológicos que sirven como indicadores relativamente estables, de cómo los alumnos perciben interacciones y responden a sus ambientes de aprendizaje”</w:t>
      </w:r>
      <w:r w:rsidR="006D5A88" w:rsidRPr="00FD6AF5">
        <w:t xml:space="preserve"> (Citado </w:t>
      </w:r>
      <w:r w:rsidR="006B34AD">
        <w:t>en</w:t>
      </w:r>
      <w:r w:rsidR="006D5A88" w:rsidRPr="00FD6AF5">
        <w:t xml:space="preserve"> Figueroa &amp; otros, 2005, p. 15)</w:t>
      </w:r>
      <w:r w:rsidR="00E4325F" w:rsidRPr="00FD6AF5">
        <w:t xml:space="preserve">. </w:t>
      </w:r>
    </w:p>
    <w:p w14:paraId="25E6E539" w14:textId="37824B91" w:rsidR="00A51949" w:rsidRDefault="00E4325F" w:rsidP="00C66BE5">
      <w:pPr>
        <w:pStyle w:val="Default"/>
        <w:spacing w:after="240" w:line="480" w:lineRule="auto"/>
        <w:ind w:firstLine="567"/>
        <w:rPr>
          <w:b/>
        </w:rPr>
      </w:pPr>
      <w:r w:rsidRPr="00FD6AF5">
        <w:t xml:space="preserve">En este </w:t>
      </w:r>
      <w:r w:rsidR="00F001D3" w:rsidRPr="00FD6AF5">
        <w:t>sentido,</w:t>
      </w:r>
      <w:r w:rsidRPr="00FD6AF5">
        <w:t xml:space="preserve"> Cazau (200</w:t>
      </w:r>
      <w:r w:rsidR="00796295">
        <w:t>5</w:t>
      </w:r>
      <w:r w:rsidRPr="00FD6AF5">
        <w:t xml:space="preserve">) manifiesta que los rasgos cognitivos </w:t>
      </w:r>
      <w:r w:rsidR="006967B8" w:rsidRPr="00FD6AF5">
        <w:t>contemplan</w:t>
      </w:r>
      <w:r w:rsidRPr="00FD6AF5">
        <w:t xml:space="preserve"> la forma </w:t>
      </w:r>
      <w:r w:rsidR="006967B8" w:rsidRPr="00FD6AF5">
        <w:t>de</w:t>
      </w:r>
      <w:r w:rsidRPr="00FD6AF5">
        <w:t xml:space="preserve"> los estudiantes</w:t>
      </w:r>
      <w:r w:rsidR="006967B8" w:rsidRPr="00FD6AF5">
        <w:t xml:space="preserve"> cuando</w:t>
      </w:r>
      <w:r w:rsidRPr="00FD6AF5">
        <w:t xml:space="preserve"> estructura</w:t>
      </w:r>
      <w:r w:rsidR="006967B8" w:rsidRPr="00FD6AF5">
        <w:t>n</w:t>
      </w:r>
      <w:r w:rsidRPr="00FD6AF5">
        <w:t xml:space="preserve"> los contenidos, forman</w:t>
      </w:r>
      <w:r w:rsidR="006967B8" w:rsidRPr="00FD6AF5">
        <w:t>-</w:t>
      </w:r>
      <w:r w:rsidRPr="00FD6AF5">
        <w:t>utilizan conceptos, interpretan la información, resuelven los problemas</w:t>
      </w:r>
      <w:r w:rsidR="00764FC4" w:rsidRPr="00FD6AF5">
        <w:t xml:space="preserve"> y s</w:t>
      </w:r>
      <w:r w:rsidRPr="00FD6AF5">
        <w:t>eleccionan medios de representación visual, auditivo, kinestésico</w:t>
      </w:r>
      <w:r w:rsidR="00F001D3" w:rsidRPr="00FD6AF5">
        <w:t>, l</w:t>
      </w:r>
      <w:r w:rsidRPr="00FD6AF5">
        <w:t>os rasgos afectivos se vinculan con las motivaciones y expectativas influyen</w:t>
      </w:r>
      <w:r w:rsidR="00F43BCD">
        <w:t>tes</w:t>
      </w:r>
      <w:r w:rsidRPr="00FD6AF5">
        <w:t xml:space="preserve"> en el aprendizaje</w:t>
      </w:r>
      <w:r w:rsidR="006D5A88" w:rsidRPr="00FD6AF5">
        <w:t xml:space="preserve"> y</w:t>
      </w:r>
      <w:r w:rsidRPr="00FD6AF5">
        <w:t xml:space="preserve"> los rasgos fisiológicos están relacionados con el biotipo y el biorritmo del estudiante.</w:t>
      </w:r>
      <w:r w:rsidR="00DB5516" w:rsidRPr="00FD6AF5">
        <w:t xml:space="preserve"> </w:t>
      </w:r>
      <w:r w:rsidR="00C55536" w:rsidRPr="00FD6AF5">
        <w:t>Al respecto,</w:t>
      </w:r>
      <w:r w:rsidR="00F001D3" w:rsidRPr="00FD6AF5">
        <w:t xml:space="preserve"> Alonso</w:t>
      </w:r>
      <w:r w:rsidR="0065168A">
        <w:t xml:space="preserve">, </w:t>
      </w:r>
      <w:r w:rsidR="00F001D3" w:rsidRPr="00FD6AF5">
        <w:t xml:space="preserve">Gallego </w:t>
      </w:r>
      <w:r w:rsidR="0065168A">
        <w:t xml:space="preserve">&amp; Honey </w:t>
      </w:r>
      <w:r w:rsidR="00F001D3" w:rsidRPr="00FD6AF5">
        <w:t>(199</w:t>
      </w:r>
      <w:r w:rsidR="0090387B" w:rsidRPr="00FD6AF5">
        <w:t>7</w:t>
      </w:r>
      <w:r w:rsidR="00F001D3" w:rsidRPr="00FD6AF5">
        <w:t xml:space="preserve">) enfatizan tres elementos psicológicos </w:t>
      </w:r>
      <w:r w:rsidR="00F43BCD">
        <w:t>integrantes</w:t>
      </w:r>
      <w:r w:rsidR="00F001D3" w:rsidRPr="00FD6AF5">
        <w:t xml:space="preserve"> </w:t>
      </w:r>
      <w:r w:rsidR="00F43BCD">
        <w:t>d</w:t>
      </w:r>
      <w:r w:rsidR="00F001D3" w:rsidRPr="00FD6AF5">
        <w:t>el estilo, el afectivo o el sentimiento, lo cognitivo</w:t>
      </w:r>
      <w:r w:rsidR="00F43BCD">
        <w:t xml:space="preserve"> o </w:t>
      </w:r>
      <w:r w:rsidR="00F001D3" w:rsidRPr="00FD6AF5">
        <w:t>el conocer y el comportamiento o el hacer</w:t>
      </w:r>
      <w:r w:rsidR="00555DB1">
        <w:t>.</w:t>
      </w:r>
    </w:p>
    <w:p w14:paraId="5D553850" w14:textId="447FA849" w:rsidR="00A51949" w:rsidRPr="00C35C8B" w:rsidRDefault="00651BEB" w:rsidP="00C66BE5">
      <w:pPr>
        <w:pStyle w:val="Default"/>
        <w:spacing w:after="240" w:line="480" w:lineRule="auto"/>
        <w:ind w:firstLine="567"/>
        <w:rPr>
          <w:b/>
        </w:rPr>
      </w:pPr>
      <w:r w:rsidRPr="00FD6AF5">
        <w:t xml:space="preserve">De lo anterior se puede decir que los </w:t>
      </w:r>
      <w:r w:rsidR="00C00E2B" w:rsidRPr="00FD6AF5">
        <w:t xml:space="preserve">estilos </w:t>
      </w:r>
      <w:r w:rsidR="00C64C31" w:rsidRPr="00FD6AF5">
        <w:t>están</w:t>
      </w:r>
      <w:r w:rsidR="00C00E2B" w:rsidRPr="00FD6AF5">
        <w:t xml:space="preserve"> relacionados de una u otra forma no solo con el contexto o </w:t>
      </w:r>
      <w:r w:rsidRPr="00FD6AF5">
        <w:t>ambiente de aprendizaje</w:t>
      </w:r>
      <w:r w:rsidR="00C00E2B" w:rsidRPr="00FD6AF5">
        <w:t xml:space="preserve"> si no con </w:t>
      </w:r>
      <w:r w:rsidR="006D5A88" w:rsidRPr="00FD6AF5">
        <w:t>las</w:t>
      </w:r>
      <w:r w:rsidR="00C00E2B" w:rsidRPr="00FD6AF5">
        <w:t xml:space="preserve"> capacidades físicas</w:t>
      </w:r>
      <w:r w:rsidR="006D5A88" w:rsidRPr="00FD6AF5">
        <w:t xml:space="preserve"> del sujeto, así como</w:t>
      </w:r>
      <w:r w:rsidR="00C00E2B" w:rsidRPr="00FD6AF5">
        <w:t xml:space="preserve"> </w:t>
      </w:r>
      <w:r w:rsidR="006D5A88" w:rsidRPr="00FD6AF5">
        <w:t xml:space="preserve">las </w:t>
      </w:r>
      <w:r w:rsidR="00C00E2B" w:rsidRPr="00FD6AF5">
        <w:t xml:space="preserve">características motivacionales </w:t>
      </w:r>
      <w:r w:rsidR="00F43BCD">
        <w:t>de</w:t>
      </w:r>
      <w:r w:rsidR="00C00E2B" w:rsidRPr="00FD6AF5">
        <w:t xml:space="preserve"> </w:t>
      </w:r>
      <w:r w:rsidR="006D5A88" w:rsidRPr="00FD6AF5">
        <w:t>este</w:t>
      </w:r>
      <w:r w:rsidR="00C00E2B" w:rsidRPr="00FD6AF5">
        <w:t xml:space="preserve"> para desarrollarse en su medio. </w:t>
      </w:r>
      <w:r w:rsidR="00DB5516" w:rsidRPr="00FD6AF5">
        <w:t>Por otro lado, Castaño y Calles (2006)</w:t>
      </w:r>
      <w:r w:rsidR="00BF470F">
        <w:t>,</w:t>
      </w:r>
      <w:r w:rsidR="00DB5516" w:rsidRPr="00FD6AF5">
        <w:t xml:space="preserve"> definen los estilos de aprendizaje como las preferencias personales a la hora de procesar información y enfrentarse a una tarea de aprendizaje en distintos contextos.</w:t>
      </w:r>
    </w:p>
    <w:p w14:paraId="75E1DE4F" w14:textId="1B9D5E1D" w:rsidR="00A51949" w:rsidRPr="00C35C8B" w:rsidRDefault="00000ADA" w:rsidP="00C66BE5">
      <w:pPr>
        <w:pStyle w:val="Default"/>
        <w:spacing w:after="240" w:line="480" w:lineRule="auto"/>
        <w:ind w:firstLine="567"/>
        <w:rPr>
          <w:b/>
        </w:rPr>
      </w:pPr>
      <w:r w:rsidRPr="00FD6AF5">
        <w:t xml:space="preserve">Otro de los aportes más significativos sobre los estilos de aprendizaje lo realiza Dunn y Dunn (1999) quienes afirman </w:t>
      </w:r>
      <w:r w:rsidR="00F43BCD">
        <w:t xml:space="preserve">que </w:t>
      </w:r>
      <w:r w:rsidR="009C4C14">
        <w:t xml:space="preserve">1. </w:t>
      </w:r>
      <w:r w:rsidRPr="00FD6AF5">
        <w:t>el estilo de aprendizaje es un conjunto biológico y del desarrollo de características personales</w:t>
      </w:r>
      <w:r w:rsidR="009C4C14">
        <w:t>,</w:t>
      </w:r>
      <w:r w:rsidRPr="00FD6AF5">
        <w:t xml:space="preserve"> </w:t>
      </w:r>
      <w:r w:rsidR="00F43BCD">
        <w:t xml:space="preserve">estas </w:t>
      </w:r>
      <w:r w:rsidRPr="00FD6AF5">
        <w:t>hacen</w:t>
      </w:r>
      <w:r w:rsidR="00344FF7" w:rsidRPr="00FD6AF5">
        <w:t xml:space="preserve"> </w:t>
      </w:r>
      <w:r w:rsidR="00F43BCD">
        <w:t xml:space="preserve">a los </w:t>
      </w:r>
      <w:r w:rsidRPr="00FD6AF5">
        <w:t>ambientes, métodos y recursos instruccionales idénticos</w:t>
      </w:r>
      <w:r w:rsidR="00F43BCD">
        <w:t xml:space="preserve"> </w:t>
      </w:r>
      <w:r w:rsidRPr="00FD6AF5">
        <w:t>s</w:t>
      </w:r>
      <w:r w:rsidR="00F43BCD">
        <w:t>iendo</w:t>
      </w:r>
      <w:r w:rsidRPr="00FD6AF5">
        <w:t xml:space="preserve"> eficaces para algunos estudiantes e ineficaces para otros. 2. La mayoría de la gente tiene ciertas preferencias de estilos de aprendizaje, pero estas preferencias difieren de manera significativa. 3. Los profesores pueden aprender a usar los estilos de aprendizaje como una base sólida en la preparación de sus programas académicos. 4. Cuanto menor sea el éxito académico en una persona, mayor es la importancia de acomodar sus preferencias de estilos de aprendizaje a experiencias de aprendizaje adecuadas</w:t>
      </w:r>
      <w:r w:rsidR="00555DB1">
        <w:t>.</w:t>
      </w:r>
    </w:p>
    <w:p w14:paraId="400E15ED" w14:textId="2496319C" w:rsidR="00A51949" w:rsidRPr="00C35C8B" w:rsidRDefault="00331F62" w:rsidP="00C66BE5">
      <w:pPr>
        <w:pStyle w:val="Default"/>
        <w:spacing w:after="240" w:line="480" w:lineRule="auto"/>
        <w:ind w:firstLine="567"/>
        <w:rPr>
          <w:b/>
        </w:rPr>
      </w:pPr>
      <w:r w:rsidRPr="00FD6AF5">
        <w:t>Finalmente</w:t>
      </w:r>
      <w:r w:rsidR="00DE3E01" w:rsidRPr="00FD6AF5">
        <w:t xml:space="preserve">, </w:t>
      </w:r>
      <w:r w:rsidR="00000ADA" w:rsidRPr="00FD6AF5">
        <w:t>los E-A para</w:t>
      </w:r>
      <w:r w:rsidR="00DE3E01" w:rsidRPr="00FD6AF5">
        <w:t xml:space="preserve"> Kolb (198</w:t>
      </w:r>
      <w:r w:rsidR="00EA6BE0">
        <w:t>4</w:t>
      </w:r>
      <w:r w:rsidR="00DE3E01" w:rsidRPr="00FD6AF5">
        <w:t>) son los modos característicos por los que un individuo procesa la información, siente y se comporta en</w:t>
      </w:r>
      <w:r w:rsidR="00000ADA" w:rsidRPr="00FD6AF5">
        <w:t xml:space="preserve"> </w:t>
      </w:r>
      <w:r w:rsidR="00DE3E01" w:rsidRPr="00FD6AF5">
        <w:t>las situaciones de aprendizaje, y dependerá de las experiencias y el</w:t>
      </w:r>
      <w:r w:rsidR="00764FC4" w:rsidRPr="00FD6AF5">
        <w:t xml:space="preserve"> </w:t>
      </w:r>
      <w:r w:rsidR="00DE3E01" w:rsidRPr="00FD6AF5">
        <w:t>contexto en</w:t>
      </w:r>
      <w:r w:rsidR="00F43BCD">
        <w:t xml:space="preserve"> donde</w:t>
      </w:r>
      <w:r w:rsidR="00DE3E01" w:rsidRPr="00FD6AF5">
        <w:t xml:space="preserve"> se relacione la persona</w:t>
      </w:r>
      <w:r w:rsidR="00C905F7">
        <w:t xml:space="preserve"> (citado</w:t>
      </w:r>
      <w:r w:rsidR="00C905F7" w:rsidRPr="00FD6AF5">
        <w:t xml:space="preserve"> </w:t>
      </w:r>
      <w:r w:rsidR="009C4C14">
        <w:t>en</w:t>
      </w:r>
      <w:r w:rsidR="00C905F7" w:rsidRPr="00FD6AF5">
        <w:t xml:space="preserve"> Mora, Martínez &amp; González. 2015</w:t>
      </w:r>
      <w:r w:rsidR="00C905F7">
        <w:t>, p</w:t>
      </w:r>
      <w:r w:rsidR="00293C7C">
        <w:t>.4</w:t>
      </w:r>
      <w:r w:rsidR="00C905F7">
        <w:t>)</w:t>
      </w:r>
      <w:r w:rsidR="00DE3E01" w:rsidRPr="00FD6AF5">
        <w:t xml:space="preserve">. </w:t>
      </w:r>
    </w:p>
    <w:p w14:paraId="1FD60BC7" w14:textId="688B0BD3" w:rsidR="00A51949" w:rsidRPr="00C35C8B" w:rsidRDefault="00613013" w:rsidP="00C66BE5">
      <w:pPr>
        <w:pStyle w:val="Default"/>
        <w:spacing w:after="240" w:line="480" w:lineRule="auto"/>
        <w:ind w:firstLine="567"/>
        <w:rPr>
          <w:b/>
        </w:rPr>
      </w:pPr>
      <w:r w:rsidRPr="00FD6AF5">
        <w:t xml:space="preserve">Estos </w:t>
      </w:r>
      <w:r w:rsidR="00764FC4" w:rsidRPr="00FD6AF5">
        <w:t>últimos autores</w:t>
      </w:r>
      <w:r w:rsidRPr="00FD6AF5">
        <w:t xml:space="preserve"> </w:t>
      </w:r>
      <w:r w:rsidR="005C7646" w:rsidRPr="00FD6AF5">
        <w:t>e</w:t>
      </w:r>
      <w:r w:rsidRPr="00FD6AF5">
        <w:t>nfocan</w:t>
      </w:r>
      <w:r w:rsidR="005C7646" w:rsidRPr="00FD6AF5">
        <w:t xml:space="preserve"> su concepto con base </w:t>
      </w:r>
      <w:r w:rsidRPr="00FD6AF5">
        <w:t xml:space="preserve">en las </w:t>
      </w:r>
      <w:r w:rsidR="005C7646" w:rsidRPr="00FD6AF5">
        <w:t>características</w:t>
      </w:r>
      <w:r w:rsidRPr="00FD6AF5">
        <w:t xml:space="preserve"> individuales</w:t>
      </w:r>
      <w:r w:rsidR="005C7646" w:rsidRPr="00FD6AF5">
        <w:t xml:space="preserve"> y preferencias </w:t>
      </w:r>
      <w:r w:rsidR="00565A8C">
        <w:t>escogidas por</w:t>
      </w:r>
      <w:r w:rsidR="005C7646" w:rsidRPr="00FD6AF5">
        <w:t xml:space="preserve"> cada sujeto </w:t>
      </w:r>
      <w:r w:rsidRPr="00FD6AF5">
        <w:t xml:space="preserve">a la hora de </w:t>
      </w:r>
      <w:r w:rsidR="005C7646" w:rsidRPr="00FD6AF5">
        <w:t xml:space="preserve">aprender y como estas se ven reflejadas en su comportamiento. </w:t>
      </w:r>
      <w:r w:rsidR="0066325B" w:rsidRPr="00FD6AF5">
        <w:t>Con respecto a</w:t>
      </w:r>
      <w:r w:rsidR="005C7646" w:rsidRPr="00FD6AF5">
        <w:t xml:space="preserve"> las </w:t>
      </w:r>
      <w:r w:rsidR="00764FC4" w:rsidRPr="00FD6AF5">
        <w:t xml:space="preserve">tres </w:t>
      </w:r>
      <w:r w:rsidR="005C7646" w:rsidRPr="00FD6AF5">
        <w:t xml:space="preserve">definiciones </w:t>
      </w:r>
      <w:r w:rsidR="00764FC4" w:rsidRPr="00FD6AF5">
        <w:t>mencionadas anteriormente,</w:t>
      </w:r>
      <w:r w:rsidR="005C7646" w:rsidRPr="00FD6AF5">
        <w:t xml:space="preserve"> esta investigación fija posición con keefe</w:t>
      </w:r>
      <w:r w:rsidR="00764FC4" w:rsidRPr="00FD6AF5">
        <w:t xml:space="preserve"> </w:t>
      </w:r>
      <w:r w:rsidR="0066325B" w:rsidRPr="00FD6AF5">
        <w:t>debido a que</w:t>
      </w:r>
      <w:r w:rsidR="00764FC4" w:rsidRPr="00FD6AF5">
        <w:t xml:space="preserve"> considera los estilos de aprendizaje de los individuos </w:t>
      </w:r>
      <w:r w:rsidR="0066325B" w:rsidRPr="00FD6AF5">
        <w:t>teniendo en cuenta</w:t>
      </w:r>
      <w:r w:rsidR="00764FC4" w:rsidRPr="00FD6AF5">
        <w:t xml:space="preserve"> todas sus dimensiones (afectivo, fisiológico y cognitivo)</w:t>
      </w:r>
      <w:r w:rsidR="0066325B" w:rsidRPr="00FD6AF5">
        <w:t xml:space="preserve"> siendo patrones indispensables para estructurar la información </w:t>
      </w:r>
      <w:r w:rsidR="00F43BCD">
        <w:t>recibida</w:t>
      </w:r>
      <w:r w:rsidR="0066325B" w:rsidRPr="00FD6AF5">
        <w:t xml:space="preserve">. </w:t>
      </w:r>
    </w:p>
    <w:p w14:paraId="321011C3" w14:textId="2D8631D2" w:rsidR="00753E20" w:rsidRPr="007379BE" w:rsidRDefault="00344FF7" w:rsidP="00787E5C">
      <w:pPr>
        <w:pStyle w:val="Default"/>
        <w:spacing w:before="240" w:after="240" w:line="480" w:lineRule="auto"/>
        <w:ind w:firstLine="567"/>
      </w:pPr>
      <w:r w:rsidRPr="00FD6AF5">
        <w:t>Teniendo en cuenta lo anterior, p</w:t>
      </w:r>
      <w:r w:rsidR="00C55536" w:rsidRPr="00FD6AF5">
        <w:t xml:space="preserve">ara los autores de esta investigación los estilos de aprendizaje </w:t>
      </w:r>
      <w:r w:rsidR="007F1DE0" w:rsidRPr="00FD6AF5">
        <w:t xml:space="preserve">son aquellos elementos fisiológicos, ambientales y motivacionales </w:t>
      </w:r>
      <w:r w:rsidRPr="00FD6AF5">
        <w:t xml:space="preserve">de los sujetos </w:t>
      </w:r>
      <w:r w:rsidR="007F1DE0" w:rsidRPr="00FD6AF5">
        <w:t>que influyen el capacidad o habilidad para procesar, codificar y almacenar información</w:t>
      </w:r>
      <w:r w:rsidRPr="00FD6AF5">
        <w:t xml:space="preserve"> </w:t>
      </w:r>
      <w:r w:rsidR="007F1DE0" w:rsidRPr="00FD6AF5">
        <w:t>para responder o desenvolverse ante las demandas del medio.</w:t>
      </w:r>
    </w:p>
    <w:p w14:paraId="1FDB77AA" w14:textId="27CA3F0B" w:rsidR="00C35C8B" w:rsidRPr="00C35C8B" w:rsidRDefault="0008247C" w:rsidP="00787E5C">
      <w:pPr>
        <w:pStyle w:val="Default"/>
        <w:spacing w:before="240" w:line="480" w:lineRule="auto"/>
        <w:ind w:firstLine="567"/>
        <w:rPr>
          <w:b/>
        </w:rPr>
      </w:pPr>
      <w:r w:rsidRPr="00FD6AF5">
        <w:rPr>
          <w:b/>
        </w:rPr>
        <w:t>Modelos</w:t>
      </w:r>
      <w:r w:rsidR="009B4FD4">
        <w:rPr>
          <w:b/>
        </w:rPr>
        <w:t xml:space="preserve"> explicativos</w:t>
      </w:r>
      <w:r w:rsidRPr="00FD6AF5">
        <w:rPr>
          <w:b/>
        </w:rPr>
        <w:t xml:space="preserve"> de los estilos de aprendizaje </w:t>
      </w:r>
    </w:p>
    <w:p w14:paraId="2D7B366D" w14:textId="133A2C74" w:rsidR="00A51949" w:rsidRPr="00C35C8B" w:rsidRDefault="009D6133" w:rsidP="00787E5C">
      <w:pPr>
        <w:pStyle w:val="Default"/>
        <w:spacing w:before="240" w:after="240" w:line="480" w:lineRule="auto"/>
        <w:ind w:firstLine="567"/>
        <w:rPr>
          <w:b/>
        </w:rPr>
      </w:pPr>
      <w:r w:rsidRPr="00FD6AF5">
        <w:t xml:space="preserve">Los distintos modelos y </w:t>
      </w:r>
      <w:r w:rsidR="00F9656A" w:rsidRPr="00FD6AF5">
        <w:t>teorías</w:t>
      </w:r>
      <w:r w:rsidRPr="00FD6AF5">
        <w:t xml:space="preserve"> existentes sobre los estilos de aprendizaje </w:t>
      </w:r>
      <w:r w:rsidR="00F9656A" w:rsidRPr="00FD6AF5">
        <w:t>ofrecen un marco conceptual que permite a docentes o al mismo educando entender su comportamiento en el aula referente a su forma de aprender</w:t>
      </w:r>
      <w:r w:rsidR="0065121C" w:rsidRPr="00FD6AF5">
        <w:t>.</w:t>
      </w:r>
    </w:p>
    <w:p w14:paraId="429BB1EF" w14:textId="5D3A8433" w:rsidR="001818F8" w:rsidRDefault="0065121C" w:rsidP="00C66BE5">
      <w:pPr>
        <w:pStyle w:val="Default"/>
        <w:spacing w:after="240" w:line="480" w:lineRule="auto"/>
        <w:ind w:firstLine="567"/>
      </w:pPr>
      <w:r w:rsidRPr="00FD6AF5">
        <w:t>D</w:t>
      </w:r>
      <w:r w:rsidR="00F9656A" w:rsidRPr="00FD6AF5">
        <w:t>entro d</w:t>
      </w:r>
      <w:r w:rsidR="00882BDE" w:rsidRPr="00FD6AF5">
        <w:t xml:space="preserve">e las </w:t>
      </w:r>
      <w:r w:rsidR="001D4818" w:rsidRPr="00FD6AF5">
        <w:t>explicaciones</w:t>
      </w:r>
      <w:r w:rsidR="00F9656A" w:rsidRPr="00FD6AF5">
        <w:t xml:space="preserve"> </w:t>
      </w:r>
      <w:r w:rsidR="00882BDE" w:rsidRPr="00FD6AF5">
        <w:t xml:space="preserve">sobre el proceso de aprendizaje </w:t>
      </w:r>
      <w:r w:rsidR="001D4818" w:rsidRPr="00FD6AF5">
        <w:t xml:space="preserve">más conocidas </w:t>
      </w:r>
      <w:r w:rsidR="00F9656A" w:rsidRPr="00FD6AF5">
        <w:t xml:space="preserve">se encuentra </w:t>
      </w:r>
      <w:r w:rsidR="001D4818" w:rsidRPr="00FD6AF5">
        <w:t>Alonso, Gallego y Honey</w:t>
      </w:r>
      <w:r w:rsidR="00CF5431" w:rsidRPr="00FD6AF5">
        <w:t xml:space="preserve"> (1997</w:t>
      </w:r>
      <w:r w:rsidR="00027C2A">
        <w:t>)</w:t>
      </w:r>
      <w:r w:rsidR="004C313C" w:rsidRPr="00FD6AF5">
        <w:t xml:space="preserve"> quienes </w:t>
      </w:r>
      <w:r w:rsidR="00CF5431" w:rsidRPr="00FD6AF5">
        <w:t xml:space="preserve">suponen que para aprender algo </w:t>
      </w:r>
      <w:r w:rsidR="00FB247E" w:rsidRPr="00FD6AF5">
        <w:t>se debe</w:t>
      </w:r>
      <w:r w:rsidR="00CF5431" w:rsidRPr="00FD6AF5">
        <w:t xml:space="preserve"> trabajar o procesar la información recibida,</w:t>
      </w:r>
      <w:r w:rsidR="001818F8">
        <w:t xml:space="preserve"> estos autores categorizan a los</w:t>
      </w:r>
      <w:r w:rsidR="00555DB1">
        <w:t xml:space="preserve"> </w:t>
      </w:r>
      <w:r w:rsidR="00555DB1" w:rsidRPr="00FD6AF5">
        <w:t>alumno</w:t>
      </w:r>
      <w:r w:rsidR="00555DB1">
        <w:t>s</w:t>
      </w:r>
      <w:r w:rsidR="001818F8">
        <w:t xml:space="preserve"> en a</w:t>
      </w:r>
      <w:r w:rsidR="00555DB1" w:rsidRPr="00FD6AF5">
        <w:t>ctivo</w:t>
      </w:r>
      <w:r w:rsidR="00555DB1">
        <w:t>s</w:t>
      </w:r>
      <w:r w:rsidR="001818F8">
        <w:t>, teóricos, pragmáticos y reflexivos, y describen para cada grupo ciertas peculiaridades, los primeros</w:t>
      </w:r>
      <w:r w:rsidR="00555DB1">
        <w:t xml:space="preserve"> se implican en nuevas experiencias, son de mente abierta, nada escépticos, sus características principales son: animador, improvisador, descubridor, arriesgado y espontaneo;</w:t>
      </w:r>
      <w:r w:rsidR="00CF5431" w:rsidRPr="00FD6AF5">
        <w:t xml:space="preserve"> </w:t>
      </w:r>
      <w:r w:rsidR="001818F8">
        <w:t xml:space="preserve">los segundos son más de </w:t>
      </w:r>
      <w:r w:rsidR="00CF5431" w:rsidRPr="00FD6AF5">
        <w:t>experiencia abstracta, como cuando se lee acerca de algo o cuando alguien lo cuenta</w:t>
      </w:r>
      <w:r w:rsidR="001818F8">
        <w:t>; tienden a ser perfeccionistas y tratan de integrar los hechos en teorías coherentes, sus características principales son: metódico, lógico, objetivo, crítico y estructurado.</w:t>
      </w:r>
    </w:p>
    <w:p w14:paraId="7C054086" w14:textId="74831D07" w:rsidR="00A51949" w:rsidRPr="001818F8" w:rsidRDefault="00422DF6" w:rsidP="00C66BE5">
      <w:pPr>
        <w:pStyle w:val="Default"/>
        <w:spacing w:after="240" w:line="480" w:lineRule="auto"/>
        <w:ind w:firstLine="567"/>
      </w:pPr>
      <w:r>
        <w:t>A los terceros les gusta considerar las experiencias y observarlas desde diferentes perspectivas, analizan los datos detenidamente antes de llegar a alguna conclusión, sus características principales son: ponderado, concienzudo, receptivo, analítico y exhaustivo;</w:t>
      </w:r>
      <w:r w:rsidR="00FB247E" w:rsidRPr="00FD6AF5">
        <w:t xml:space="preserve"> y</w:t>
      </w:r>
      <w:r>
        <w:t xml:space="preserve"> finalmente los últimos, aplican sus ideas de manera práctica, actúan rápidamente y aprovechan la oportunidad de experimentar, sus características principales son: experimentador, práctico, directivo, eficaz y realista.</w:t>
      </w:r>
    </w:p>
    <w:p w14:paraId="30B053E3" w14:textId="778EE8D4" w:rsidR="00DF567D" w:rsidRDefault="00FB247E" w:rsidP="00DF567D">
      <w:pPr>
        <w:pStyle w:val="Default"/>
        <w:spacing w:after="240" w:line="480" w:lineRule="auto"/>
        <w:ind w:firstLine="567"/>
      </w:pPr>
      <w:r w:rsidRPr="00FD6AF5">
        <w:t>P</w:t>
      </w:r>
      <w:r w:rsidR="00F9656A" w:rsidRPr="00FD6AF5">
        <w:t>or otro lado</w:t>
      </w:r>
      <w:r w:rsidRPr="00FD6AF5">
        <w:t>,</w:t>
      </w:r>
      <w:r w:rsidR="00160793" w:rsidRPr="00FD6AF5">
        <w:t xml:space="preserve"> </w:t>
      </w:r>
      <w:r w:rsidR="001D4818" w:rsidRPr="00FD6AF5">
        <w:t xml:space="preserve">kolb </w:t>
      </w:r>
      <w:r w:rsidR="00F04E84" w:rsidRPr="00FD6AF5">
        <w:t>(198</w:t>
      </w:r>
      <w:r w:rsidR="004462BA">
        <w:t>4</w:t>
      </w:r>
      <w:r w:rsidR="00C905F7">
        <w:t xml:space="preserve">, </w:t>
      </w:r>
      <w:r w:rsidR="00EA6BE0">
        <w:t>citado</w:t>
      </w:r>
      <w:r w:rsidR="00EA6BE0" w:rsidRPr="00FD6AF5">
        <w:t xml:space="preserve"> </w:t>
      </w:r>
      <w:r w:rsidR="00EA6BE0">
        <w:t>en</w:t>
      </w:r>
      <w:r w:rsidR="00EA6BE0" w:rsidRPr="00FD6AF5">
        <w:t xml:space="preserve"> Mora, Martínez &amp; González. 2015</w:t>
      </w:r>
      <w:r w:rsidR="00F04E84" w:rsidRPr="00FD6AF5">
        <w:t xml:space="preserve">) </w:t>
      </w:r>
      <w:r w:rsidR="00414764" w:rsidRPr="00FD6AF5">
        <w:t>desarrolló un modelo de aprendizaje mediante la experiencia</w:t>
      </w:r>
      <w:r w:rsidR="00F4157B">
        <w:t>,</w:t>
      </w:r>
      <w:r w:rsidR="00414764" w:rsidRPr="00FD6AF5">
        <w:t xml:space="preserve"> en </w:t>
      </w:r>
      <w:r w:rsidR="00F4157B">
        <w:t>este proceso</w:t>
      </w:r>
      <w:r w:rsidR="00414764" w:rsidRPr="00FD6AF5">
        <w:t xml:space="preserve"> señala </w:t>
      </w:r>
      <w:r w:rsidR="00EB2BBE" w:rsidRPr="00FD6AF5">
        <w:t>que,</w:t>
      </w:r>
      <w:r w:rsidR="00414764" w:rsidRPr="00FD6AF5">
        <w:t xml:space="preserve"> para aprender, es necesario disponer de cuatro capacidades básicas: experiencia concreta (EC)</w:t>
      </w:r>
      <w:r w:rsidR="00F4157B">
        <w:t>,</w:t>
      </w:r>
      <w:r w:rsidR="00414764" w:rsidRPr="00FD6AF5">
        <w:t xml:space="preserve"> observación reflexiva (OR)</w:t>
      </w:r>
      <w:r w:rsidR="00F4157B">
        <w:t>,</w:t>
      </w:r>
      <w:r w:rsidR="00414764" w:rsidRPr="00FD6AF5">
        <w:t xml:space="preserve"> conceptualización abstracta (EA) y experimentación activa (EA</w:t>
      </w:r>
      <w:r w:rsidR="00F4157B">
        <w:t>)</w:t>
      </w:r>
      <w:r w:rsidR="00414764" w:rsidRPr="00FD6AF5">
        <w:t xml:space="preserve"> de cuya combinación surgen cuatro estilos de aprendizaje</w:t>
      </w:r>
      <w:r w:rsidR="00422DF6">
        <w:t xml:space="preserve"> con sus propias características</w:t>
      </w:r>
      <w:r w:rsidR="008D0C4B">
        <w:t>:</w:t>
      </w:r>
    </w:p>
    <w:p w14:paraId="7D577B57" w14:textId="3037309E" w:rsidR="008D0C4B" w:rsidRDefault="008D0C4B" w:rsidP="00C66BE5">
      <w:pPr>
        <w:pStyle w:val="Default"/>
        <w:numPr>
          <w:ilvl w:val="0"/>
          <w:numId w:val="19"/>
        </w:numPr>
        <w:spacing w:after="240" w:line="480" w:lineRule="auto"/>
      </w:pPr>
      <w:r>
        <w:rPr>
          <w:b/>
        </w:rPr>
        <w:t>D</w:t>
      </w:r>
      <w:r w:rsidR="00422DF6" w:rsidRPr="00F4157B">
        <w:rPr>
          <w:b/>
        </w:rPr>
        <w:t>ive</w:t>
      </w:r>
      <w:r w:rsidR="00F04E84" w:rsidRPr="00F4157B">
        <w:rPr>
          <w:b/>
        </w:rPr>
        <w:t>rgente</w:t>
      </w:r>
      <w:r>
        <w:rPr>
          <w:b/>
        </w:rPr>
        <w:t>:</w:t>
      </w:r>
      <w:r w:rsidR="00422DF6">
        <w:t xml:space="preserve"> donde el alumno se basa en la experiencia concreta, en la observación reflexiva y en su habilidad imaginativa</w:t>
      </w:r>
      <w:r>
        <w:t xml:space="preserve">. </w:t>
      </w:r>
    </w:p>
    <w:p w14:paraId="31B3DB15" w14:textId="77777777" w:rsidR="008D0C4B" w:rsidRDefault="008D0C4B" w:rsidP="00C66BE5">
      <w:pPr>
        <w:pStyle w:val="Default"/>
        <w:numPr>
          <w:ilvl w:val="0"/>
          <w:numId w:val="19"/>
        </w:numPr>
        <w:spacing w:after="240" w:line="480" w:lineRule="auto"/>
      </w:pPr>
      <w:r w:rsidRPr="00F4157B">
        <w:rPr>
          <w:b/>
        </w:rPr>
        <w:t>A</w:t>
      </w:r>
      <w:r w:rsidR="00422DF6" w:rsidRPr="00F4157B">
        <w:rPr>
          <w:b/>
        </w:rPr>
        <w:t>similador</w:t>
      </w:r>
      <w:r>
        <w:rPr>
          <w:b/>
        </w:rPr>
        <w:t>:</w:t>
      </w:r>
      <w:r w:rsidR="00F4157B">
        <w:t xml:space="preserve"> s</w:t>
      </w:r>
      <w:r w:rsidR="00422DF6">
        <w:t>e basa en la experimentación activa</w:t>
      </w:r>
      <w:r w:rsidR="00F4157B">
        <w:t>, s</w:t>
      </w:r>
      <w:r w:rsidR="00422DF6">
        <w:t>u conceptualización es abstracta y deductiva</w:t>
      </w:r>
      <w:r>
        <w:t>.</w:t>
      </w:r>
    </w:p>
    <w:p w14:paraId="241A7222" w14:textId="57D7B4E8" w:rsidR="008D0C4B" w:rsidRPr="008D0C4B" w:rsidRDefault="008D0C4B" w:rsidP="00C66BE5">
      <w:pPr>
        <w:pStyle w:val="Default"/>
        <w:numPr>
          <w:ilvl w:val="0"/>
          <w:numId w:val="19"/>
        </w:numPr>
        <w:spacing w:after="240" w:line="480" w:lineRule="auto"/>
      </w:pPr>
      <w:r>
        <w:rPr>
          <w:b/>
        </w:rPr>
        <w:t>C</w:t>
      </w:r>
      <w:r w:rsidR="00422DF6" w:rsidRPr="00F4157B">
        <w:rPr>
          <w:b/>
        </w:rPr>
        <w:t>onvergente</w:t>
      </w:r>
      <w:r>
        <w:rPr>
          <w:b/>
        </w:rPr>
        <w:t>:</w:t>
      </w:r>
      <w:r w:rsidR="00F4157B">
        <w:t xml:space="preserve"> tiene una </w:t>
      </w:r>
      <w:r w:rsidR="00422DF6">
        <w:t xml:space="preserve">conceptualización abstracta y su observación es reflexiva y </w:t>
      </w:r>
      <w:r w:rsidR="00F4157B">
        <w:t xml:space="preserve">además posee </w:t>
      </w:r>
      <w:r w:rsidR="00422DF6">
        <w:t>un bajo interés por el uso práctico de las teorías</w:t>
      </w:r>
      <w:r>
        <w:t>.</w:t>
      </w:r>
      <w:r>
        <w:rPr>
          <w:b/>
        </w:rPr>
        <w:t xml:space="preserve"> </w:t>
      </w:r>
    </w:p>
    <w:p w14:paraId="79BF0D4F" w14:textId="1D8A25C5" w:rsidR="009E50F2" w:rsidRDefault="008D0C4B" w:rsidP="00C66BE5">
      <w:pPr>
        <w:pStyle w:val="Default"/>
        <w:numPr>
          <w:ilvl w:val="0"/>
          <w:numId w:val="19"/>
        </w:numPr>
        <w:spacing w:after="240" w:line="480" w:lineRule="auto"/>
      </w:pPr>
      <w:r>
        <w:rPr>
          <w:b/>
        </w:rPr>
        <w:t>A</w:t>
      </w:r>
      <w:r w:rsidR="00422DF6" w:rsidRPr="00F4157B">
        <w:rPr>
          <w:b/>
        </w:rPr>
        <w:t>comodador</w:t>
      </w:r>
      <w:r>
        <w:rPr>
          <w:b/>
        </w:rPr>
        <w:t>:</w:t>
      </w:r>
      <w:r w:rsidR="00422DF6">
        <w:t xml:space="preserve"> </w:t>
      </w:r>
      <w:r w:rsidR="00F4157B">
        <w:t>s</w:t>
      </w:r>
      <w:r w:rsidR="00422DF6">
        <w:t>e basa en la experiencia concreta y en la experimentación activa, son adaptables e intuitivos y aprenden por ensayo y error.</w:t>
      </w:r>
    </w:p>
    <w:p w14:paraId="3A94E8A1" w14:textId="130235E6" w:rsidR="009E50F2" w:rsidRDefault="009E50F2" w:rsidP="00C66BE5">
      <w:pPr>
        <w:pStyle w:val="Default"/>
        <w:spacing w:after="240" w:line="480" w:lineRule="auto"/>
        <w:ind w:firstLine="567"/>
        <w:jc w:val="center"/>
        <w:rPr>
          <w:i/>
        </w:rPr>
      </w:pPr>
      <w:r>
        <w:rPr>
          <w:noProof/>
          <w:lang w:val="es-CR" w:eastAsia="es-CR"/>
        </w:rPr>
        <w:drawing>
          <wp:inline distT="0" distB="0" distL="0" distR="0" wp14:anchorId="68861707" wp14:editId="29267F80">
            <wp:extent cx="3026980" cy="1961640"/>
            <wp:effectExtent l="0" t="0" r="2540" b="635"/>
            <wp:docPr id="1" name="Imagen 1" descr="Resultado de imagen para divergente acomodador convergente asimil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divergente acomodador convergente asimilad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26980" cy="1961640"/>
                    </a:xfrm>
                    <a:prstGeom prst="rect">
                      <a:avLst/>
                    </a:prstGeom>
                    <a:noFill/>
                    <a:ln>
                      <a:noFill/>
                    </a:ln>
                  </pic:spPr>
                </pic:pic>
              </a:graphicData>
            </a:graphic>
          </wp:inline>
        </w:drawing>
      </w:r>
      <w:r w:rsidRPr="009E50F2">
        <w:rPr>
          <w:i/>
        </w:rPr>
        <w:t xml:space="preserve"> </w:t>
      </w:r>
    </w:p>
    <w:p w14:paraId="1796A18B" w14:textId="59A69F00" w:rsidR="009E50F2" w:rsidRPr="009E50F2" w:rsidRDefault="009E50F2" w:rsidP="00C66BE5">
      <w:pPr>
        <w:pStyle w:val="Default"/>
        <w:spacing w:after="240" w:line="480" w:lineRule="auto"/>
        <w:ind w:firstLine="567"/>
        <w:jc w:val="center"/>
        <w:rPr>
          <w:i/>
        </w:rPr>
      </w:pPr>
      <w:r w:rsidRPr="009E50F2">
        <w:rPr>
          <w:i/>
        </w:rPr>
        <w:t>Figura 1. Modelo de David Kolb (1984</w:t>
      </w:r>
      <w:r w:rsidR="00EA6BE0">
        <w:rPr>
          <w:i/>
        </w:rPr>
        <w:t>)</w:t>
      </w:r>
    </w:p>
    <w:p w14:paraId="7F6885C7" w14:textId="291C8233" w:rsidR="003D3CCB" w:rsidRPr="009E55A0" w:rsidRDefault="001D4818" w:rsidP="00C66BE5">
      <w:pPr>
        <w:pStyle w:val="Default"/>
        <w:spacing w:after="240" w:line="480" w:lineRule="auto"/>
        <w:ind w:firstLine="567"/>
        <w:rPr>
          <w:b/>
        </w:rPr>
      </w:pPr>
      <w:r w:rsidRPr="00FD6AF5">
        <w:t>Bandler &amp; Grinder</w:t>
      </w:r>
      <w:r w:rsidR="000B4FA1">
        <w:t xml:space="preserve"> </w:t>
      </w:r>
      <w:r w:rsidR="000B4FA1" w:rsidRPr="00FD6AF5">
        <w:t>a diferencia de los modelos</w:t>
      </w:r>
      <w:r w:rsidR="008D0C4B">
        <w:t xml:space="preserve"> mencionados anteriormente</w:t>
      </w:r>
      <w:r w:rsidR="000B4FA1" w:rsidRPr="00FD6AF5">
        <w:t xml:space="preserve"> </w:t>
      </w:r>
      <w:r w:rsidR="000B4FA1">
        <w:t xml:space="preserve">basados </w:t>
      </w:r>
      <w:r w:rsidR="000B4FA1" w:rsidRPr="00FD6AF5">
        <w:t>en las habilidades de los sujetos en el aula</w:t>
      </w:r>
      <w:r w:rsidR="000B4FA1">
        <w:t xml:space="preserve">, explicaron los estilos de aprendizaje </w:t>
      </w:r>
      <w:r w:rsidR="00AD1004">
        <w:t>fundamentándose</w:t>
      </w:r>
      <w:r w:rsidR="00F9656A" w:rsidRPr="00FD6AF5">
        <w:t xml:space="preserve"> en los canales de ingreso de la información</w:t>
      </w:r>
      <w:r w:rsidR="00160793" w:rsidRPr="00FD6AF5">
        <w:t xml:space="preserve"> tales como visual, auditivo y kinestésico</w:t>
      </w:r>
      <w:r w:rsidR="000B4FA1">
        <w:t xml:space="preserve"> los cuales</w:t>
      </w:r>
      <w:r w:rsidR="00882BDE" w:rsidRPr="00FD6AF5">
        <w:t xml:space="preserve"> denomina</w:t>
      </w:r>
      <w:r w:rsidR="000B4FA1">
        <w:t>r</w:t>
      </w:r>
      <w:r w:rsidR="00882BDE" w:rsidRPr="00FD6AF5">
        <w:t>o</w:t>
      </w:r>
      <w:r w:rsidR="000B4FA1">
        <w:t>n</w:t>
      </w:r>
      <w:r w:rsidR="00882BDE" w:rsidRPr="00FD6AF5">
        <w:t xml:space="preserve"> </w:t>
      </w:r>
      <w:r w:rsidR="000B4FA1">
        <w:t>P</w:t>
      </w:r>
      <w:r w:rsidR="00882BDE" w:rsidRPr="00FD6AF5">
        <w:t xml:space="preserve">rogramación </w:t>
      </w:r>
      <w:r w:rsidR="000B4FA1">
        <w:t>N</w:t>
      </w:r>
      <w:r w:rsidR="00882BDE" w:rsidRPr="00FD6AF5">
        <w:t>eurolingüística. En este sentido,</w:t>
      </w:r>
      <w:r w:rsidR="00CD4BA0" w:rsidRPr="00FD6AF5">
        <w:t xml:space="preserve"> se</w:t>
      </w:r>
      <w:r w:rsidR="00882BDE" w:rsidRPr="00FD6AF5">
        <w:t xml:space="preserve"> decidió trabajar </w:t>
      </w:r>
      <w:r w:rsidR="000B4FA1">
        <w:t xml:space="preserve">este modelo </w:t>
      </w:r>
      <w:r w:rsidR="00DB6D00" w:rsidRPr="00FD6AF5">
        <w:t>debido a que</w:t>
      </w:r>
      <w:r w:rsidR="00F45A1C">
        <w:t xml:space="preserve"> </w:t>
      </w:r>
      <w:r w:rsidR="00F45A1C" w:rsidRPr="00FD6AF5">
        <w:t>busca identificar</w:t>
      </w:r>
      <w:r w:rsidR="00F45A1C">
        <w:t xml:space="preserve"> la</w:t>
      </w:r>
      <w:r w:rsidR="00F45A1C" w:rsidRPr="00FD6AF5">
        <w:t xml:space="preserve"> preferencia en cuanto a la manera de captar información de acuerdo a los sentidos</w:t>
      </w:r>
      <w:r w:rsidR="00F45A1C">
        <w:t xml:space="preserve">, es decir, </w:t>
      </w:r>
      <w:r w:rsidR="00F45A1C" w:rsidRPr="00FD6AF5">
        <w:t xml:space="preserve">como </w:t>
      </w:r>
      <w:r w:rsidR="00C64C31">
        <w:t>se</w:t>
      </w:r>
      <w:r w:rsidR="00F45A1C">
        <w:t xml:space="preserve"> </w:t>
      </w:r>
      <w:r w:rsidR="00F45A1C" w:rsidRPr="00FD6AF5">
        <w:t xml:space="preserve">adquiere </w:t>
      </w:r>
      <w:r w:rsidR="00F45A1C">
        <w:t>o procesa el conocimiento</w:t>
      </w:r>
      <w:r w:rsidR="001F17BF">
        <w:t xml:space="preserve"> </w:t>
      </w:r>
      <w:r w:rsidR="00F45A1C">
        <w:t>y además describe</w:t>
      </w:r>
      <w:r w:rsidR="001F17BF">
        <w:t xml:space="preserve"> las cualidades, habilidades o características de los alumnos</w:t>
      </w:r>
      <w:r w:rsidR="00F45A1C">
        <w:t xml:space="preserve"> en cada sistema de representación</w:t>
      </w:r>
      <w:r w:rsidR="001C2791">
        <w:t xml:space="preserve">, </w:t>
      </w:r>
      <w:r w:rsidR="001C2791" w:rsidRPr="001C2791">
        <w:rPr>
          <w:color w:val="auto"/>
          <w:shd w:val="clear" w:color="auto" w:fill="FFFFFF"/>
        </w:rPr>
        <w:t>permitiendo a las autoras de la presente investigación</w:t>
      </w:r>
      <w:r w:rsidR="001C2791">
        <w:rPr>
          <w:color w:val="auto"/>
          <w:shd w:val="clear" w:color="auto" w:fill="FFFFFF"/>
        </w:rPr>
        <w:t xml:space="preserve"> utilizar este modelo</w:t>
      </w:r>
      <w:r w:rsidR="001C2791" w:rsidRPr="001C2791">
        <w:rPr>
          <w:color w:val="auto"/>
          <w:shd w:val="clear" w:color="auto" w:fill="FFFFFF"/>
        </w:rPr>
        <w:t xml:space="preserve"> </w:t>
      </w:r>
      <w:r w:rsidR="001C2791">
        <w:t>con</w:t>
      </w:r>
      <w:r w:rsidR="001C2791" w:rsidRPr="00FD6AF5">
        <w:t xml:space="preserve"> los estudiantes de educación media jornada matutina del colegio Instpecam</w:t>
      </w:r>
      <w:r w:rsidR="001C2791" w:rsidRPr="001C2791">
        <w:rPr>
          <w:color w:val="auto"/>
          <w:shd w:val="clear" w:color="auto" w:fill="FFFFFF"/>
        </w:rPr>
        <w:t xml:space="preserve"> como alternativa para mejorar el </w:t>
      </w:r>
      <w:r w:rsidR="001C2791">
        <w:rPr>
          <w:color w:val="auto"/>
          <w:shd w:val="clear" w:color="auto" w:fill="FFFFFF"/>
        </w:rPr>
        <w:t>proceso enseñanza-</w:t>
      </w:r>
      <w:r w:rsidR="001C2791" w:rsidRPr="001C2791">
        <w:rPr>
          <w:color w:val="auto"/>
          <w:shd w:val="clear" w:color="auto" w:fill="FFFFFF"/>
        </w:rPr>
        <w:t>aprendizaje</w:t>
      </w:r>
      <w:r w:rsidR="001C2791">
        <w:rPr>
          <w:color w:val="70AD47"/>
          <w:shd w:val="clear" w:color="auto" w:fill="FFFFFF"/>
        </w:rPr>
        <w:t>.</w:t>
      </w:r>
    </w:p>
    <w:p w14:paraId="150561A1" w14:textId="24E19F29" w:rsidR="00B5206D" w:rsidRDefault="006967B8" w:rsidP="00C66BE5">
      <w:pPr>
        <w:pStyle w:val="Default"/>
        <w:spacing w:after="240" w:line="480" w:lineRule="auto"/>
        <w:ind w:firstLine="567"/>
      </w:pPr>
      <w:r w:rsidRPr="00FD6AF5">
        <w:t>Ahora bien, l</w:t>
      </w:r>
      <w:r w:rsidR="0001690A" w:rsidRPr="00FD6AF5">
        <w:t xml:space="preserve">a </w:t>
      </w:r>
      <w:r w:rsidR="00C64C31">
        <w:t>Programación Neurolingüística</w:t>
      </w:r>
      <w:r w:rsidR="0001690A" w:rsidRPr="00FD6AF5">
        <w:t xml:space="preserve"> es un modelo desarrollado por Bandler &amp; Grinder en 1970</w:t>
      </w:r>
      <w:r w:rsidR="00AD1004">
        <w:t xml:space="preserve"> donde ofrecen</w:t>
      </w:r>
      <w:r w:rsidR="0001690A" w:rsidRPr="00FD6AF5">
        <w:t xml:space="preserve"> su propia explicación de cómo las personas aprenden y responden ante las demandas del medio y </w:t>
      </w:r>
      <w:r w:rsidR="002601DE">
        <w:t>como éstas tienen</w:t>
      </w:r>
      <w:r w:rsidR="0001690A" w:rsidRPr="00FD6AF5">
        <w:t xml:space="preserve"> forma</w:t>
      </w:r>
      <w:r w:rsidR="005E6FD7" w:rsidRPr="00FD6AF5">
        <w:t>s</w:t>
      </w:r>
      <w:r w:rsidR="0001690A" w:rsidRPr="00FD6AF5">
        <w:t xml:space="preserve"> p</w:t>
      </w:r>
      <w:r w:rsidR="005E6FD7" w:rsidRPr="00FD6AF5">
        <w:t>eculiares</w:t>
      </w:r>
      <w:r w:rsidR="0001690A" w:rsidRPr="00FD6AF5">
        <w:t xml:space="preserve"> </w:t>
      </w:r>
      <w:r w:rsidR="008B592E">
        <w:t>al</w:t>
      </w:r>
      <w:r w:rsidR="0001690A" w:rsidRPr="00FD6AF5">
        <w:t xml:space="preserve"> realizar estos procesos</w:t>
      </w:r>
      <w:r w:rsidR="005E6FD7" w:rsidRPr="00FD6AF5">
        <w:t>.</w:t>
      </w:r>
      <w:r w:rsidR="00C64C31">
        <w:t xml:space="preserve"> </w:t>
      </w:r>
      <w:r w:rsidR="00441CF2">
        <w:t>La</w:t>
      </w:r>
      <w:r w:rsidR="00C64C31">
        <w:t xml:space="preserve"> PNL</w:t>
      </w:r>
      <w:r w:rsidR="00441CF2">
        <w:t xml:space="preserve"> para los </w:t>
      </w:r>
      <w:r w:rsidR="00E804AD">
        <w:t>autores</w:t>
      </w:r>
      <w:r w:rsidR="00441CF2">
        <w:t xml:space="preserve"> de esta </w:t>
      </w:r>
      <w:r w:rsidR="008B592E">
        <w:t>investigación es un modelo</w:t>
      </w:r>
      <w:r w:rsidR="00BF165A">
        <w:t xml:space="preserve"> </w:t>
      </w:r>
      <w:r w:rsidR="00E804AD">
        <w:t xml:space="preserve">que </w:t>
      </w:r>
      <w:r w:rsidR="008B592E">
        <w:t xml:space="preserve">parte fundamentalmente de </w:t>
      </w:r>
      <w:r w:rsidR="00E804AD">
        <w:t>la premisa</w:t>
      </w:r>
      <w:r w:rsidR="008B592E">
        <w:t xml:space="preserve"> de que toda </w:t>
      </w:r>
      <w:r w:rsidR="00BF165A">
        <w:t>conducta del ser humano</w:t>
      </w:r>
      <w:r w:rsidR="008B592E">
        <w:t xml:space="preserve"> </w:t>
      </w:r>
      <w:r w:rsidR="00BF165A">
        <w:t xml:space="preserve">proviene de </w:t>
      </w:r>
      <w:r w:rsidR="00441CF2">
        <w:t>procesos neurobiológicos</w:t>
      </w:r>
      <w:r w:rsidR="00BF165A">
        <w:t xml:space="preserve">, donde se da la </w:t>
      </w:r>
      <w:r w:rsidR="00441CF2">
        <w:t xml:space="preserve">captación de los </w:t>
      </w:r>
      <w:r w:rsidR="00E804AD">
        <w:t>estímulos</w:t>
      </w:r>
      <w:r w:rsidR="00441CF2">
        <w:t xml:space="preserve"> exter</w:t>
      </w:r>
      <w:r w:rsidR="00BF165A">
        <w:t xml:space="preserve">nos </w:t>
      </w:r>
      <w:r w:rsidR="008B592E">
        <w:t xml:space="preserve">a través del </w:t>
      </w:r>
      <w:r w:rsidR="00E804AD">
        <w:t>contacto</w:t>
      </w:r>
      <w:r w:rsidR="00BF165A">
        <w:t xml:space="preserve"> con el </w:t>
      </w:r>
      <w:r w:rsidR="00441CF2">
        <w:t>ambient</w:t>
      </w:r>
      <w:r w:rsidR="00BF165A">
        <w:t xml:space="preserve">e </w:t>
      </w:r>
      <w:r w:rsidR="008B592E">
        <w:t xml:space="preserve">por medio de canales de información como son la vista, la audición y el tacto o lo kinestésico, todo ello hace parte del aprendizaje natural donde se da sentido a lo recibido y se </w:t>
      </w:r>
      <w:r w:rsidR="00E804AD">
        <w:t>actúa</w:t>
      </w:r>
      <w:r w:rsidR="008B592E">
        <w:t xml:space="preserve"> según ello</w:t>
      </w:r>
      <w:r w:rsidR="00B5206D">
        <w:t>, todo lo anterior es posible gracias a la programación y/o forma de los individuos para organizar estas acciones con el fin de emitir un resultado a todo dato obtenido</w:t>
      </w:r>
      <w:r w:rsidR="008B592E">
        <w:t>.</w:t>
      </w:r>
    </w:p>
    <w:p w14:paraId="2E6C94FE" w14:textId="7EA39E24" w:rsidR="00BF165A" w:rsidRDefault="008B592E" w:rsidP="00C66BE5">
      <w:pPr>
        <w:pStyle w:val="Default"/>
        <w:spacing w:after="240" w:line="480" w:lineRule="auto"/>
        <w:ind w:firstLine="567"/>
      </w:pPr>
      <w:r>
        <w:t xml:space="preserve"> </w:t>
      </w:r>
      <w:r w:rsidR="00E804AD">
        <w:t>Así mismo es importante en este concepto</w:t>
      </w:r>
      <w:r w:rsidR="00B5206D">
        <w:t xml:space="preserve"> expresado por las autoras de la </w:t>
      </w:r>
      <w:r w:rsidR="002601DE">
        <w:t>investigación</w:t>
      </w:r>
      <w:r w:rsidR="00E804AD">
        <w:t xml:space="preserve"> el componente lingüístico pues es el medio por el cual se exteriorizan los procesos invisibles e indivisibles presentes en la incorporación las ideas, la comunicación de pensamientos</w:t>
      </w:r>
      <w:r w:rsidR="00B5206D">
        <w:t>, conducta y como percibe cada individuo el aprendizaje</w:t>
      </w:r>
      <w:r w:rsidR="002601DE">
        <w:t>.</w:t>
      </w:r>
    </w:p>
    <w:p w14:paraId="4FBDBD0F" w14:textId="584C079D" w:rsidR="003D3CCB" w:rsidRPr="00BF165A" w:rsidRDefault="00557C59" w:rsidP="00C66BE5">
      <w:pPr>
        <w:pStyle w:val="Default"/>
        <w:spacing w:after="240" w:line="480" w:lineRule="auto"/>
        <w:ind w:firstLine="567"/>
      </w:pPr>
      <w:r>
        <w:t>Ahora bien,</w:t>
      </w:r>
      <w:r w:rsidR="005E6FD7" w:rsidRPr="00FD6AF5">
        <w:t xml:space="preserve"> l</w:t>
      </w:r>
      <w:r w:rsidR="001759AB" w:rsidRPr="00FD6AF5">
        <w:t>os componentes de la</w:t>
      </w:r>
      <w:r w:rsidR="005E6FD7" w:rsidRPr="00FD6AF5">
        <w:t xml:space="preserve"> </w:t>
      </w:r>
      <w:r w:rsidR="001C2791" w:rsidRPr="00FD6AF5">
        <w:t>P</w:t>
      </w:r>
      <w:r w:rsidR="001C2791">
        <w:t xml:space="preserve">rogramación </w:t>
      </w:r>
      <w:r w:rsidR="001C2791" w:rsidRPr="00FD6AF5">
        <w:t>N</w:t>
      </w:r>
      <w:r w:rsidR="001C2791">
        <w:t>eurolingüística</w:t>
      </w:r>
      <w:r w:rsidR="005E6FD7" w:rsidRPr="00FD6AF5">
        <w:t xml:space="preserve">, </w:t>
      </w:r>
      <w:r>
        <w:t xml:space="preserve">para </w:t>
      </w:r>
      <w:r w:rsidR="005E6FD7" w:rsidRPr="00FD6AF5">
        <w:t>Cuellar (2012) la</w:t>
      </w:r>
      <w:r w:rsidR="005E6FD7" w:rsidRPr="00FD6AF5">
        <w:rPr>
          <w:b/>
        </w:rPr>
        <w:t xml:space="preserve"> </w:t>
      </w:r>
      <w:r w:rsidR="005E6FD7" w:rsidRPr="00FD6AF5">
        <w:t xml:space="preserve">programación </w:t>
      </w:r>
      <w:r>
        <w:t>son</w:t>
      </w:r>
      <w:r w:rsidR="005E6FD7" w:rsidRPr="00FD6AF5">
        <w:t xml:space="preserve"> aquellos procesos mentales (conscientes o no) realiza</w:t>
      </w:r>
      <w:r w:rsidR="00263C51">
        <w:t>dos</w:t>
      </w:r>
      <w:r w:rsidR="005E6FD7" w:rsidRPr="00FD6AF5">
        <w:t xml:space="preserve"> para organizar las estrategias operativas. Se trata de un proceso interactivo </w:t>
      </w:r>
      <w:r w:rsidR="00263C51">
        <w:t>para</w:t>
      </w:r>
      <w:r w:rsidR="005E6FD7" w:rsidRPr="00FD6AF5">
        <w:t xml:space="preserve"> seleccionar de forma muy precisa sobre el modo </w:t>
      </w:r>
      <w:r w:rsidR="001759AB" w:rsidRPr="00FD6AF5">
        <w:t xml:space="preserve">de </w:t>
      </w:r>
      <w:r w:rsidR="005E6FD7" w:rsidRPr="00FD6AF5">
        <w:t>pensa</w:t>
      </w:r>
      <w:r w:rsidR="001759AB" w:rsidRPr="00FD6AF5">
        <w:t>r</w:t>
      </w:r>
      <w:r w:rsidR="005E6FD7" w:rsidRPr="00FD6AF5">
        <w:t>, habla</w:t>
      </w:r>
      <w:r w:rsidR="001759AB" w:rsidRPr="00FD6AF5">
        <w:t>r</w:t>
      </w:r>
      <w:r w:rsidR="005E6FD7" w:rsidRPr="00FD6AF5">
        <w:t xml:space="preserve"> y senti</w:t>
      </w:r>
      <w:r w:rsidR="001759AB" w:rsidRPr="00FD6AF5">
        <w:t>r</w:t>
      </w:r>
      <w:r w:rsidR="005E6FD7" w:rsidRPr="00FD6AF5">
        <w:t>.</w:t>
      </w:r>
    </w:p>
    <w:p w14:paraId="0C1B3186" w14:textId="23EB19A4" w:rsidR="003D3CCB" w:rsidRDefault="000279C0" w:rsidP="00C66BE5">
      <w:pPr>
        <w:pStyle w:val="Default"/>
        <w:spacing w:after="240" w:line="480" w:lineRule="auto"/>
        <w:ind w:firstLine="567"/>
      </w:pPr>
      <w:r w:rsidRPr="00FD6AF5">
        <w:t>Así</w:t>
      </w:r>
      <w:r w:rsidR="005E6FD7" w:rsidRPr="00FD6AF5">
        <w:t xml:space="preserve"> mismo</w:t>
      </w:r>
      <w:r w:rsidR="007337F3" w:rsidRPr="00FD6AF5">
        <w:t>,</w:t>
      </w:r>
      <w:r w:rsidR="005E6FD7" w:rsidRPr="00FD6AF5">
        <w:t xml:space="preserve"> </w:t>
      </w:r>
      <w:r w:rsidR="001759AB" w:rsidRPr="00FD6AF5">
        <w:t>Valera (2014) define e</w:t>
      </w:r>
      <w:r w:rsidR="00877632" w:rsidRPr="00FD6AF5">
        <w:t xml:space="preserve">l componente </w:t>
      </w:r>
      <w:r w:rsidR="001759AB" w:rsidRPr="00FD6AF5">
        <w:t>n</w:t>
      </w:r>
      <w:r w:rsidR="00877632" w:rsidRPr="00FD6AF5">
        <w:t>euro</w:t>
      </w:r>
      <w:r w:rsidR="001759AB" w:rsidRPr="00FD6AF5">
        <w:t xml:space="preserve"> como</w:t>
      </w:r>
      <w:r w:rsidR="00877632" w:rsidRPr="00FD6AF5">
        <w:t xml:space="preserve"> las percepciones sensoriales y l</w:t>
      </w:r>
      <w:r w:rsidR="001759AB" w:rsidRPr="00FD6AF5">
        <w:t>o</w:t>
      </w:r>
      <w:r w:rsidR="00877632" w:rsidRPr="00FD6AF5">
        <w:t xml:space="preserve"> lingüístico </w:t>
      </w:r>
      <w:r w:rsidR="001759AB" w:rsidRPr="00FD6AF5">
        <w:t>como</w:t>
      </w:r>
      <w:r w:rsidR="00877632" w:rsidRPr="00FD6AF5">
        <w:t xml:space="preserve"> las diferentes formas de expresión verbal y no verbal por medio de las cuales el ser humano plantea una comunicación; dicha comunicación es recibida y asumida por las vías auditiva</w:t>
      </w:r>
      <w:r w:rsidR="00B57B05" w:rsidRPr="00FD6AF5">
        <w:t xml:space="preserve">, </w:t>
      </w:r>
      <w:r w:rsidR="00877632" w:rsidRPr="00FD6AF5">
        <w:t xml:space="preserve">visual y kinestésica, </w:t>
      </w:r>
      <w:r w:rsidR="00263C51">
        <w:t>estos</w:t>
      </w:r>
      <w:r w:rsidR="00877632" w:rsidRPr="00FD6AF5">
        <w:t xml:space="preserve"> posibilita</w:t>
      </w:r>
      <w:r w:rsidR="00263C51">
        <w:t>n</w:t>
      </w:r>
      <w:r w:rsidR="00877632" w:rsidRPr="00FD6AF5">
        <w:t xml:space="preserve"> rangos más amplios de enseñanza y aprendizaje</w:t>
      </w:r>
      <w:r w:rsidR="001759AB" w:rsidRPr="00FD6AF5">
        <w:t xml:space="preserve"> donde </w:t>
      </w:r>
      <w:r w:rsidR="00877632" w:rsidRPr="00FD6AF5">
        <w:t>se potencia</w:t>
      </w:r>
      <w:r w:rsidR="00263C51">
        <w:t>n</w:t>
      </w:r>
      <w:r w:rsidR="00877632" w:rsidRPr="00FD6AF5">
        <w:t xml:space="preserve"> dependiendo de la utilidad o el constante uso </w:t>
      </w:r>
      <w:r w:rsidR="00263C51">
        <w:t xml:space="preserve">de </w:t>
      </w:r>
      <w:r w:rsidR="00877632" w:rsidRPr="00FD6AF5">
        <w:t>estas modalidades de aprendizaje</w:t>
      </w:r>
      <w:r w:rsidR="003D3CCB">
        <w:t>.</w:t>
      </w:r>
    </w:p>
    <w:p w14:paraId="6F821970" w14:textId="6BF63E7F" w:rsidR="003D3CCB" w:rsidRDefault="00413C04" w:rsidP="00C66BE5">
      <w:pPr>
        <w:pStyle w:val="Default"/>
        <w:spacing w:after="240" w:line="480" w:lineRule="auto"/>
        <w:ind w:firstLine="567"/>
      </w:pPr>
      <w:r w:rsidRPr="00FD6AF5">
        <w:t>En este</w:t>
      </w:r>
      <w:r w:rsidR="00B53075" w:rsidRPr="00FD6AF5">
        <w:t xml:space="preserve"> orden de ideas</w:t>
      </w:r>
      <w:r w:rsidR="0064638B" w:rsidRPr="00FD6AF5">
        <w:t>,</w:t>
      </w:r>
      <w:r w:rsidRPr="00FD6AF5">
        <w:t xml:space="preserve"> </w:t>
      </w:r>
      <w:r w:rsidR="00A41B00" w:rsidRPr="00FD6AF5">
        <w:t xml:space="preserve">el componente “neuro” </w:t>
      </w:r>
      <w:r w:rsidR="00B53075" w:rsidRPr="00FD6AF5">
        <w:t>comprende lo que Bandler &amp; Grinder</w:t>
      </w:r>
      <w:r w:rsidR="00C05B3C">
        <w:t xml:space="preserve"> (1970) </w:t>
      </w:r>
      <w:r w:rsidR="00B53075" w:rsidRPr="00FD6AF5">
        <w:t xml:space="preserve">denominaron “sistemas de representación”, estos son los órganos de </w:t>
      </w:r>
      <w:r w:rsidR="00272E9F" w:rsidRPr="00FD6AF5">
        <w:t>percepción (visual, auditivo y cinestésico)</w:t>
      </w:r>
      <w:r w:rsidR="00B53075" w:rsidRPr="00FD6AF5">
        <w:t xml:space="preserve"> los cuales suministran las imágenes </w:t>
      </w:r>
      <w:r w:rsidR="00272E9F" w:rsidRPr="00FD6AF5">
        <w:t>sobre el</w:t>
      </w:r>
      <w:r w:rsidR="00B53075" w:rsidRPr="00FD6AF5">
        <w:t xml:space="preserve"> mundo, se adquieren experiencias de la realidad, se descubren y redescubre el entorno</w:t>
      </w:r>
      <w:r w:rsidR="00272E9F" w:rsidRPr="00FD6AF5">
        <w:t xml:space="preserve"> </w:t>
      </w:r>
      <w:r w:rsidR="008E5821">
        <w:t xml:space="preserve">en </w:t>
      </w:r>
      <w:r w:rsidR="00272E9F" w:rsidRPr="00FD6AF5">
        <w:t>diferentes</w:t>
      </w:r>
      <w:r w:rsidR="00B53075" w:rsidRPr="00FD6AF5">
        <w:t xml:space="preserve"> aspectos</w:t>
      </w:r>
      <w:r w:rsidR="00105E09" w:rsidRPr="00FD6AF5">
        <w:t>.</w:t>
      </w:r>
      <w:r w:rsidR="008E5821">
        <w:t xml:space="preserve"> </w:t>
      </w:r>
      <w:r w:rsidR="00272E9F" w:rsidRPr="00FD6AF5">
        <w:t>E</w:t>
      </w:r>
      <w:r w:rsidR="00105E09" w:rsidRPr="00FD6AF5">
        <w:t>st</w:t>
      </w:r>
      <w:r w:rsidR="008E5821">
        <w:t>a idea</w:t>
      </w:r>
      <w:r w:rsidR="00272E9F" w:rsidRPr="00FD6AF5">
        <w:t xml:space="preserve"> supone</w:t>
      </w:r>
      <w:r w:rsidR="00105E09" w:rsidRPr="00FD6AF5">
        <w:t xml:space="preserve"> a</w:t>
      </w:r>
      <w:r w:rsidR="00272E9F" w:rsidRPr="00FD6AF5">
        <w:t xml:space="preserve"> los órganos sens</w:t>
      </w:r>
      <w:r w:rsidR="00105E09" w:rsidRPr="00FD6AF5">
        <w:t>oriales como forma</w:t>
      </w:r>
      <w:r w:rsidR="00263C51">
        <w:t xml:space="preserve"> de las</w:t>
      </w:r>
      <w:r w:rsidR="00105E09" w:rsidRPr="00FD6AF5">
        <w:t xml:space="preserve"> personas </w:t>
      </w:r>
      <w:r w:rsidR="00263C51">
        <w:t xml:space="preserve">en </w:t>
      </w:r>
      <w:r w:rsidR="00105E09" w:rsidRPr="00FD6AF5">
        <w:t>recib</w:t>
      </w:r>
      <w:r w:rsidR="00263C51">
        <w:t>ir</w:t>
      </w:r>
      <w:r w:rsidR="00105E09" w:rsidRPr="00FD6AF5">
        <w:t xml:space="preserve"> y procesa</w:t>
      </w:r>
      <w:r w:rsidR="00263C51">
        <w:t xml:space="preserve">r </w:t>
      </w:r>
      <w:r w:rsidR="00105E09" w:rsidRPr="00FD6AF5">
        <w:t>el aprendizaje</w:t>
      </w:r>
      <w:r w:rsidR="00B53075" w:rsidRPr="00FD6AF5">
        <w:t>,</w:t>
      </w:r>
      <w:r w:rsidR="00105E09" w:rsidRPr="00FD6AF5">
        <w:t xml:space="preserve"> </w:t>
      </w:r>
      <w:r w:rsidR="00B53075" w:rsidRPr="00FD6AF5">
        <w:t xml:space="preserve">Por tal razón </w:t>
      </w:r>
      <w:r w:rsidR="00105E09" w:rsidRPr="00FD6AF5">
        <w:t>estos</w:t>
      </w:r>
      <w:r w:rsidR="00B53075" w:rsidRPr="00FD6AF5">
        <w:t xml:space="preserve"> sistemas juegan un papel importante en el proceso enseñanza-aprendizaje, pues por medio de éstos el alumno va a procesar datos del mundo externo representando mentalmente la información.</w:t>
      </w:r>
    </w:p>
    <w:p w14:paraId="6718A557" w14:textId="6D472EF7" w:rsidR="003D3CCB" w:rsidRPr="00C35C8B" w:rsidRDefault="00AE4866" w:rsidP="00C66BE5">
      <w:pPr>
        <w:pStyle w:val="Default"/>
        <w:spacing w:after="240" w:line="480" w:lineRule="auto"/>
        <w:ind w:firstLine="567"/>
        <w:rPr>
          <w:b/>
        </w:rPr>
      </w:pPr>
      <w:r w:rsidRPr="00FD6AF5">
        <w:t xml:space="preserve">A través de estos canales nos llega un torrente de información </w:t>
      </w:r>
      <w:r w:rsidR="00263C51">
        <w:t>usada</w:t>
      </w:r>
      <w:r w:rsidRPr="00FD6AF5">
        <w:t xml:space="preserve"> para procesar datos, representar mentalmente las cosas y los fenómenos, conocer el mundo en </w:t>
      </w:r>
      <w:r w:rsidR="003A2DD8" w:rsidRPr="00FD6AF5">
        <w:t>donde</w:t>
      </w:r>
      <w:r w:rsidRPr="00FD6AF5">
        <w:t xml:space="preserve"> vive</w:t>
      </w:r>
      <w:r w:rsidR="00A57AA9" w:rsidRPr="00FD6AF5">
        <w:t xml:space="preserve"> y</w:t>
      </w:r>
      <w:r w:rsidRPr="00FD6AF5">
        <w:t xml:space="preserve"> </w:t>
      </w:r>
      <w:r w:rsidR="00A57AA9" w:rsidRPr="00FD6AF5">
        <w:t>o</w:t>
      </w:r>
      <w:r w:rsidRPr="00FD6AF5">
        <w:t>rganizar nuestra experiencia (</w:t>
      </w:r>
      <w:r w:rsidR="00A57AA9" w:rsidRPr="00FD6AF5">
        <w:t>Marcano, 2011</w:t>
      </w:r>
      <w:r w:rsidR="009E50F2">
        <w:t xml:space="preserve">). </w:t>
      </w:r>
      <w:r w:rsidR="00B53075" w:rsidRPr="00FD6AF5">
        <w:t xml:space="preserve">Por su parte </w:t>
      </w:r>
      <w:bookmarkStart w:id="7" w:name="_Hlk513218092"/>
      <w:r w:rsidR="007337F3" w:rsidRPr="00FD6AF5">
        <w:t>Connor</w:t>
      </w:r>
      <w:r w:rsidR="00413C04" w:rsidRPr="00FD6AF5">
        <w:t xml:space="preserve"> </w:t>
      </w:r>
      <w:r w:rsidR="007337F3" w:rsidRPr="00FD6AF5">
        <w:t>(2007)</w:t>
      </w:r>
      <w:r w:rsidR="00272E9F" w:rsidRPr="00FD6AF5">
        <w:t xml:space="preserve"> </w:t>
      </w:r>
      <w:bookmarkEnd w:id="7"/>
      <w:r w:rsidR="00272E9F" w:rsidRPr="00FD6AF5">
        <w:t xml:space="preserve">afirma que </w:t>
      </w:r>
      <w:r w:rsidRPr="00FD6AF5">
        <w:t xml:space="preserve">el sistema visual </w:t>
      </w:r>
      <w:r w:rsidR="00272E9F" w:rsidRPr="00FD6AF5">
        <w:t>a</w:t>
      </w:r>
      <w:r w:rsidR="00413C04" w:rsidRPr="00FD6AF5">
        <w:t xml:space="preserve"> menudo puede ser usado externamente cuando miramos el mundo exterior o internamente cuando estamos visualizando con la mente</w:t>
      </w:r>
      <w:r w:rsidR="007337F3" w:rsidRPr="00FD6AF5">
        <w:t>, d</w:t>
      </w:r>
      <w:r w:rsidR="00413C04" w:rsidRPr="00FD6AF5">
        <w:t>e la misma forma, el sistema auditivo puede dividirse en escuchar sonidos externos</w:t>
      </w:r>
      <w:r w:rsidR="007337F3" w:rsidRPr="00FD6AF5">
        <w:t xml:space="preserve"> </w:t>
      </w:r>
      <w:r w:rsidR="00413C04" w:rsidRPr="00FD6AF5">
        <w:t>o internos</w:t>
      </w:r>
      <w:r w:rsidR="007337F3" w:rsidRPr="00FD6AF5">
        <w:t xml:space="preserve"> y e</w:t>
      </w:r>
      <w:r w:rsidR="00413C04" w:rsidRPr="00FD6AF5">
        <w:t>l sentido del tacto</w:t>
      </w:r>
      <w:r w:rsidR="00105E09" w:rsidRPr="00FD6AF5">
        <w:t xml:space="preserve"> como </w:t>
      </w:r>
      <w:r w:rsidRPr="00FD6AF5">
        <w:t>la memoria del cuerpo</w:t>
      </w:r>
      <w:r w:rsidR="008F7DC4" w:rsidRPr="00FD6AF5">
        <w:t>.</w:t>
      </w:r>
      <w:r w:rsidRPr="00FD6AF5">
        <w:t xml:space="preserve"> </w:t>
      </w:r>
    </w:p>
    <w:p w14:paraId="38DED8C9" w14:textId="2E2FF4DB" w:rsidR="003D3CCB" w:rsidRPr="00C35C8B" w:rsidRDefault="00A57AA9" w:rsidP="00C66BE5">
      <w:pPr>
        <w:pStyle w:val="Default"/>
        <w:spacing w:after="240" w:line="480" w:lineRule="auto"/>
        <w:ind w:firstLine="567"/>
        <w:rPr>
          <w:b/>
        </w:rPr>
      </w:pPr>
      <w:r w:rsidRPr="00FD6AF5">
        <w:t xml:space="preserve">También es preciso mencionar una serie de </w:t>
      </w:r>
      <w:r w:rsidR="00C307AB" w:rsidRPr="00FD6AF5">
        <w:t>elementos</w:t>
      </w:r>
      <w:r w:rsidRPr="00FD6AF5">
        <w:t xml:space="preserve"> </w:t>
      </w:r>
      <w:r w:rsidR="000F334A">
        <w:t>dentro</w:t>
      </w:r>
      <w:r w:rsidRPr="00FD6AF5">
        <w:t xml:space="preserve"> </w:t>
      </w:r>
      <w:r w:rsidR="000F334A">
        <w:t>d</w:t>
      </w:r>
      <w:r w:rsidRPr="00FD6AF5">
        <w:t xml:space="preserve">el proceso de la recepción de la información y son las limitantes neurológicas, sociales e individuales </w:t>
      </w:r>
      <w:r w:rsidR="00263C51">
        <w:t>l</w:t>
      </w:r>
      <w:r w:rsidR="008F7DC4" w:rsidRPr="00FD6AF5">
        <w:t xml:space="preserve">as limitantes neurológicas son el primer conjunto de filtros que se interpone y son los mismos para todas las personas </w:t>
      </w:r>
      <w:r w:rsidR="003A2DD8" w:rsidRPr="00FD6AF5">
        <w:t>pues</w:t>
      </w:r>
      <w:r w:rsidR="008F7DC4" w:rsidRPr="00FD6AF5">
        <w:t xml:space="preserve"> vienen determinadas genéticamente, las sociales las poseen todos los individuos por el hecho de ser miembros de un sistema social como las costumbres y las individuales se tratan del conjunto de experiencias, la historia personal de cada uno (Bandler &amp; Grinder, 1970).</w:t>
      </w:r>
    </w:p>
    <w:p w14:paraId="56974A03" w14:textId="0BC3AB08" w:rsidR="003D3CCB" w:rsidRPr="00C35C8B" w:rsidRDefault="00C307AB" w:rsidP="00C66BE5">
      <w:pPr>
        <w:pStyle w:val="Default"/>
        <w:spacing w:after="240" w:line="480" w:lineRule="auto"/>
        <w:ind w:firstLine="567"/>
        <w:rPr>
          <w:b/>
        </w:rPr>
      </w:pPr>
      <w:r w:rsidRPr="00FD6AF5">
        <w:t xml:space="preserve">Por otro lado, </w:t>
      </w:r>
      <w:bookmarkStart w:id="8" w:name="_Hlk528250360"/>
      <w:r w:rsidR="00752E06" w:rsidRPr="00FD6AF5">
        <w:t xml:space="preserve">Escobar (2010) </w:t>
      </w:r>
      <w:bookmarkEnd w:id="8"/>
      <w:r w:rsidR="00815A84" w:rsidRPr="00FD6AF5">
        <w:t xml:space="preserve">describe algunas características del alumnado en </w:t>
      </w:r>
      <w:r w:rsidR="00D74748" w:rsidRPr="00FD6AF5">
        <w:t>dichos sistemas (VAK)</w:t>
      </w:r>
      <w:r w:rsidR="00815A84" w:rsidRPr="00FD6AF5">
        <w:t xml:space="preserve">, </w:t>
      </w:r>
      <w:r w:rsidR="00D01F80" w:rsidRPr="00FD6AF5">
        <w:t>así,</w:t>
      </w:r>
      <w:r w:rsidR="00090C92" w:rsidRPr="00FD6AF5">
        <w:t xml:space="preserve"> por ejemplo, </w:t>
      </w:r>
      <w:r w:rsidR="00D01F80" w:rsidRPr="00FD6AF5">
        <w:t>el visual, en general es una persona organizada, prolija y ordenada</w:t>
      </w:r>
      <w:r w:rsidR="00982512">
        <w:t>, e</w:t>
      </w:r>
      <w:r w:rsidR="00D01F80" w:rsidRPr="00FD6AF5">
        <w:t>s un observador de detalles y cuando habla mantiene su cuerpo quieto, pero mueve mucho las manos, por lo general tiene buena ortografía</w:t>
      </w:r>
      <w:r w:rsidR="00982512">
        <w:t>, m</w:t>
      </w:r>
      <w:r w:rsidR="00D01F80" w:rsidRPr="00FD6AF5">
        <w:t>emoriza cosas mediante la utilización de imágenes y se puede concentrar en algo específico aún con la presencia de ruidos</w:t>
      </w:r>
      <w:r w:rsidR="00982512">
        <w:t xml:space="preserve">, </w:t>
      </w:r>
      <w:r w:rsidR="00D01F80" w:rsidRPr="00FD6AF5">
        <w:t>refiere leer a escucha</w:t>
      </w:r>
      <w:r w:rsidR="00982512">
        <w:t>r, a</w:t>
      </w:r>
      <w:r w:rsidR="00D01F80" w:rsidRPr="00FD6AF5">
        <w:t>prende y recuerda mirando</w:t>
      </w:r>
      <w:r w:rsidR="00982512">
        <w:t>, m</w:t>
      </w:r>
      <w:r w:rsidR="00D01F80" w:rsidRPr="00FD6AF5">
        <w:t>ueve los ojos, parpadea; mientras habla se toca los ojos o sienes y permanece con la barbilla levantada</w:t>
      </w:r>
      <w:r w:rsidR="00982512">
        <w:t>, m</w:t>
      </w:r>
      <w:r w:rsidR="00D01F80" w:rsidRPr="00FD6AF5">
        <w:t>ueve los ojos hacia arriba y su respiración es alta</w:t>
      </w:r>
      <w:r w:rsidR="00982512">
        <w:t>, c</w:t>
      </w:r>
      <w:r w:rsidR="00D01F80" w:rsidRPr="00FD6AF5">
        <w:t>uando habla generalmente utiliza un tono alto y un ritmo rápido</w:t>
      </w:r>
      <w:r w:rsidR="00982512">
        <w:t>, a</w:t>
      </w:r>
      <w:r w:rsidR="00D01F80" w:rsidRPr="00FD6AF5">
        <w:t>prende realizando esquemas, resúmenes, imágenes.</w:t>
      </w:r>
    </w:p>
    <w:p w14:paraId="324FD5F1" w14:textId="049D4398" w:rsidR="003D3CCB" w:rsidRDefault="002E2337" w:rsidP="00C66BE5">
      <w:pPr>
        <w:pStyle w:val="Default"/>
        <w:spacing w:after="240" w:line="480" w:lineRule="auto"/>
        <w:ind w:firstLine="567"/>
        <w:rPr>
          <w:b/>
        </w:rPr>
      </w:pPr>
      <w:r w:rsidRPr="00FD6AF5">
        <w:t>Las características de una persona predominantemente auditiva son su facilidad para aprender idiomas, puede imitar voces</w:t>
      </w:r>
      <w:r w:rsidR="00981371">
        <w:t>, s</w:t>
      </w:r>
      <w:r w:rsidRPr="00FD6AF5">
        <w:t>e habla de sí mismo</w:t>
      </w:r>
      <w:r w:rsidR="00981371">
        <w:t>, c</w:t>
      </w:r>
      <w:r w:rsidRPr="00FD6AF5">
        <w:t>uando se expresa verbalmente cuida su dicción</w:t>
      </w:r>
      <w:r w:rsidR="00982512">
        <w:t>, p</w:t>
      </w:r>
      <w:r w:rsidRPr="00FD6AF5">
        <w:t>uede repetir lo que escucha y memoriza secuencias o procedimientos</w:t>
      </w:r>
      <w:r w:rsidR="00981371">
        <w:t>, s</w:t>
      </w:r>
      <w:r w:rsidRPr="00FD6AF5">
        <w:t>e</w:t>
      </w:r>
      <w:r w:rsidR="00981371">
        <w:t xml:space="preserve"> </w:t>
      </w:r>
      <w:r w:rsidRPr="00FD6AF5">
        <w:t>le dificulta la concentración si hay ruidos o sonidos ajenos</w:t>
      </w:r>
      <w:r w:rsidR="00982512">
        <w:t>, p</w:t>
      </w:r>
      <w:r w:rsidRPr="00FD6AF5">
        <w:t>refiere escuchar y sub-vocaliza (mueve los labios); mientras habla se toca las orejas y la boca, mantiene la barbilla hacia atrás.</w:t>
      </w:r>
      <w:r w:rsidR="00982512">
        <w:t>, m</w:t>
      </w:r>
      <w:r w:rsidRPr="00FD6AF5">
        <w:t>ueve los ojos hacia las orejas y tiene una respiración media</w:t>
      </w:r>
      <w:r w:rsidR="00982512">
        <w:t>, g</w:t>
      </w:r>
      <w:r w:rsidRPr="00FD6AF5">
        <w:t>eneralmente posee una voz clara, tono medio, habla con cadencias, ritmos y pausas</w:t>
      </w:r>
      <w:r w:rsidR="00981371">
        <w:t>, a</w:t>
      </w:r>
      <w:r w:rsidRPr="00FD6AF5">
        <w:t>l momento de aprender, lo hace dialogando u oyendo, interna o externamente</w:t>
      </w:r>
      <w:r w:rsidR="00982512">
        <w:t>, r</w:t>
      </w:r>
      <w:r w:rsidRPr="00FD6AF5">
        <w:t>eflexiona, prueba alternativas verbales y usa la retórica</w:t>
      </w:r>
      <w:r w:rsidR="008809C4">
        <w:t xml:space="preserve"> (Ibid, p.5)</w:t>
      </w:r>
      <w:r w:rsidRPr="00FD6AF5">
        <w:t xml:space="preserve">. </w:t>
      </w:r>
    </w:p>
    <w:p w14:paraId="19A1E238" w14:textId="1178DA13" w:rsidR="00C85569" w:rsidRDefault="002E2337" w:rsidP="00C66BE5">
      <w:pPr>
        <w:pStyle w:val="Default"/>
        <w:spacing w:after="240" w:line="480" w:lineRule="auto"/>
        <w:ind w:firstLine="567"/>
      </w:pPr>
      <w:r w:rsidRPr="00FD6AF5">
        <w:t>El kinestésico se expresa mucho corporalmente. Responde a estímulos físicos (abrazos, apretón de manos)</w:t>
      </w:r>
      <w:r w:rsidR="00982512">
        <w:t>, l</w:t>
      </w:r>
      <w:r w:rsidRPr="00FD6AF5">
        <w:t>o que siente lo expresa</w:t>
      </w:r>
      <w:r w:rsidR="00982512">
        <w:t>, s</w:t>
      </w:r>
      <w:r w:rsidRPr="00FD6AF5">
        <w:t>e mueve mucho y busca la comodidad</w:t>
      </w:r>
      <w:r w:rsidR="00982512">
        <w:t>, e</w:t>
      </w:r>
      <w:r w:rsidRPr="00FD6AF5">
        <w:t>s bueno (a) en laboratorios experiencias prácticas en general. Memoriza caminando y se concentra en sus acciones</w:t>
      </w:r>
      <w:r w:rsidR="00982512">
        <w:t>, p</w:t>
      </w:r>
      <w:r w:rsidRPr="00FD6AF5">
        <w:t>refiere escribir y actuar, mueve el cuerpo, se tocay toca a los otros</w:t>
      </w:r>
      <w:r w:rsidR="00982512">
        <w:t>, m</w:t>
      </w:r>
      <w:r w:rsidRPr="00FD6AF5">
        <w:t>antiene la barbilla hacia abajo y su respiración es baja</w:t>
      </w:r>
      <w:r w:rsidR="00982512">
        <w:t>, c</w:t>
      </w:r>
      <w:r w:rsidRPr="00FD6AF5">
        <w:t xml:space="preserve">uando se expresa verbalmente lo hace con susurros </w:t>
      </w:r>
      <w:r w:rsidR="00C85569" w:rsidRPr="00FD6AF5">
        <w:t>o a gritos; tiene un tono bajo y ritmo lento</w:t>
      </w:r>
      <w:r w:rsidR="00C85569">
        <w:t>, s</w:t>
      </w:r>
      <w:r w:rsidR="00C85569" w:rsidRPr="00FD6AF5">
        <w:t>i está estudiando o en un proceso de aprendizaje, lo hace manipulando, experimentando, haciendo y sintiendo</w:t>
      </w:r>
      <w:r w:rsidR="00C85569">
        <w:t>, n</w:t>
      </w:r>
      <w:r w:rsidR="00C85569" w:rsidRPr="00FD6AF5">
        <w:t>ecesita un abordaje funcional y/o vivencial</w:t>
      </w:r>
      <w:r w:rsidR="00C85569">
        <w:t xml:space="preserve"> (</w:t>
      </w:r>
      <w:r w:rsidR="00A532EF">
        <w:t>Ibid.</w:t>
      </w:r>
      <w:r w:rsidR="00C85569">
        <w:t>, p.5).</w:t>
      </w:r>
    </w:p>
    <w:p w14:paraId="72704BBE" w14:textId="77777777" w:rsidR="00C85569" w:rsidRDefault="00C85569" w:rsidP="00C66BE5">
      <w:pPr>
        <w:pStyle w:val="Default"/>
        <w:spacing w:after="240" w:line="480" w:lineRule="auto"/>
        <w:ind w:firstLine="567"/>
      </w:pPr>
      <w:r w:rsidRPr="00FD6AF5">
        <w:t>Una de las ventajas de estos últimos es que el aprendizaje kinestésico es profundo, una vez se aprenda algo con el cuerpo o la memoria muscular, es muy difícil olvidarlo. En este sentido, utilizar más un sistema implica una preferencia, es decir, están presentes todos, pero algunos se utilizan menos y, por lo tanto, distintos sistemas de representación tendrán distinto grado de desarrollo (</w:t>
      </w:r>
      <w:bookmarkStart w:id="9" w:name="_Hlk513219810"/>
      <w:r w:rsidRPr="00FD6AF5">
        <w:t>Programa Nacional de Educación, 2006</w:t>
      </w:r>
      <w:bookmarkEnd w:id="9"/>
      <w:r w:rsidRPr="00FD6AF5">
        <w:t xml:space="preserve">). </w:t>
      </w:r>
    </w:p>
    <w:p w14:paraId="05709E4A" w14:textId="59A92C2A" w:rsidR="0068576B" w:rsidRDefault="00C85569" w:rsidP="004E1ED0">
      <w:pPr>
        <w:pStyle w:val="Default"/>
        <w:spacing w:after="240" w:line="480" w:lineRule="auto"/>
        <w:ind w:firstLine="567"/>
      </w:pPr>
      <w:r>
        <w:t xml:space="preserve">En este sentido, </w:t>
      </w:r>
      <w:r w:rsidR="00C66BE5">
        <w:t>el cuadro I ofrece</w:t>
      </w:r>
      <w:r>
        <w:t xml:space="preserve"> una síntesis del comportamiento según </w:t>
      </w:r>
      <w:r w:rsidR="004122DD">
        <w:t>cada</w:t>
      </w:r>
      <w:r>
        <w:t xml:space="preserve"> sistema de representación.</w:t>
      </w:r>
    </w:p>
    <w:p w14:paraId="7706F55B" w14:textId="65BA814B" w:rsidR="004122DD" w:rsidRPr="004122DD" w:rsidRDefault="00CD2B83" w:rsidP="004122DD">
      <w:pPr>
        <w:pStyle w:val="Default"/>
        <w:ind w:firstLine="567"/>
        <w:jc w:val="center"/>
        <w:rPr>
          <w:i/>
        </w:rPr>
      </w:pPr>
      <w:r>
        <w:rPr>
          <w:i/>
        </w:rPr>
        <w:t>Cuadro I</w:t>
      </w:r>
    </w:p>
    <w:p w14:paraId="0BD2B3EE" w14:textId="41E81980" w:rsidR="004122DD" w:rsidRPr="004122DD" w:rsidRDefault="004122DD" w:rsidP="004122DD">
      <w:pPr>
        <w:pStyle w:val="Default"/>
        <w:ind w:firstLine="567"/>
        <w:jc w:val="center"/>
        <w:rPr>
          <w:i/>
        </w:rPr>
      </w:pPr>
      <w:r w:rsidRPr="004122DD">
        <w:rPr>
          <w:i/>
        </w:rPr>
        <w:t>Comportamiento del alumno en el aula según la PNL</w:t>
      </w:r>
    </w:p>
    <w:tbl>
      <w:tblPr>
        <w:tblStyle w:val="Tablanormal1"/>
        <w:tblpPr w:leftFromText="141" w:rightFromText="141" w:vertAnchor="text" w:horzAnchor="margin" w:tblpXSpec="center" w:tblpY="177"/>
        <w:tblW w:w="10486" w:type="dxa"/>
        <w:tblLook w:val="04A0" w:firstRow="1" w:lastRow="0" w:firstColumn="1" w:lastColumn="0" w:noHBand="0" w:noVBand="1"/>
      </w:tblPr>
      <w:tblGrid>
        <w:gridCol w:w="1698"/>
        <w:gridCol w:w="2973"/>
        <w:gridCol w:w="2972"/>
        <w:gridCol w:w="2843"/>
      </w:tblGrid>
      <w:tr w:rsidR="00A57182" w14:paraId="2F79E441" w14:textId="77777777" w:rsidTr="00C85569">
        <w:trPr>
          <w:cnfStyle w:val="100000000000" w:firstRow="1" w:lastRow="0" w:firstColumn="0" w:lastColumn="0" w:oddVBand="0" w:evenVBand="0" w:oddHBand="0"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1698" w:type="dxa"/>
          </w:tcPr>
          <w:p w14:paraId="6B99DB54" w14:textId="61B55F4F" w:rsidR="00A57182" w:rsidRPr="007B2294" w:rsidRDefault="007B2294" w:rsidP="00C66BE5">
            <w:pPr>
              <w:pStyle w:val="Default"/>
              <w:spacing w:after="240" w:line="276" w:lineRule="auto"/>
              <w:jc w:val="center"/>
            </w:pPr>
            <w:r w:rsidRPr="007B2294">
              <w:t>PROCESO</w:t>
            </w:r>
          </w:p>
        </w:tc>
        <w:tc>
          <w:tcPr>
            <w:tcW w:w="2973" w:type="dxa"/>
          </w:tcPr>
          <w:p w14:paraId="08801CF4" w14:textId="1ECF2F45" w:rsidR="00A57182" w:rsidRPr="007B2294" w:rsidRDefault="007B2294" w:rsidP="00C66BE5">
            <w:pPr>
              <w:pStyle w:val="Default"/>
              <w:spacing w:after="240" w:line="276" w:lineRule="auto"/>
              <w:jc w:val="center"/>
              <w:cnfStyle w:val="100000000000" w:firstRow="1" w:lastRow="0" w:firstColumn="0" w:lastColumn="0" w:oddVBand="0" w:evenVBand="0" w:oddHBand="0" w:evenHBand="0" w:firstRowFirstColumn="0" w:firstRowLastColumn="0" w:lastRowFirstColumn="0" w:lastRowLastColumn="0"/>
            </w:pPr>
            <w:r w:rsidRPr="007B2294">
              <w:t>VISUAL</w:t>
            </w:r>
          </w:p>
        </w:tc>
        <w:tc>
          <w:tcPr>
            <w:tcW w:w="2972" w:type="dxa"/>
          </w:tcPr>
          <w:p w14:paraId="35E384CC" w14:textId="17DF1234" w:rsidR="00A57182" w:rsidRPr="007B2294" w:rsidRDefault="007B2294" w:rsidP="00C66BE5">
            <w:pPr>
              <w:pStyle w:val="Default"/>
              <w:spacing w:after="240" w:line="276" w:lineRule="auto"/>
              <w:jc w:val="center"/>
              <w:cnfStyle w:val="100000000000" w:firstRow="1" w:lastRow="0" w:firstColumn="0" w:lastColumn="0" w:oddVBand="0" w:evenVBand="0" w:oddHBand="0" w:evenHBand="0" w:firstRowFirstColumn="0" w:firstRowLastColumn="0" w:lastRowFirstColumn="0" w:lastRowLastColumn="0"/>
            </w:pPr>
            <w:r w:rsidRPr="007B2294">
              <w:t>AUDITIVO</w:t>
            </w:r>
          </w:p>
        </w:tc>
        <w:tc>
          <w:tcPr>
            <w:tcW w:w="2843" w:type="dxa"/>
          </w:tcPr>
          <w:p w14:paraId="746A5CE0" w14:textId="584294BC" w:rsidR="00A57182" w:rsidRPr="007B2294" w:rsidRDefault="007B2294" w:rsidP="00C66BE5">
            <w:pPr>
              <w:pStyle w:val="Default"/>
              <w:spacing w:after="240" w:line="276" w:lineRule="auto"/>
              <w:jc w:val="center"/>
              <w:cnfStyle w:val="100000000000" w:firstRow="1" w:lastRow="0" w:firstColumn="0" w:lastColumn="0" w:oddVBand="0" w:evenVBand="0" w:oddHBand="0" w:evenHBand="0" w:firstRowFirstColumn="0" w:firstRowLastColumn="0" w:lastRowFirstColumn="0" w:lastRowLastColumn="0"/>
            </w:pPr>
            <w:r w:rsidRPr="007B2294">
              <w:t>KINESTÉSICO</w:t>
            </w:r>
          </w:p>
        </w:tc>
      </w:tr>
      <w:tr w:rsidR="00A57182" w14:paraId="330CB814" w14:textId="77777777" w:rsidTr="00C85569">
        <w:trPr>
          <w:cnfStyle w:val="000000100000" w:firstRow="0" w:lastRow="0" w:firstColumn="0" w:lastColumn="0" w:oddVBand="0" w:evenVBand="0" w:oddHBand="1" w:evenHBand="0" w:firstRowFirstColumn="0" w:firstRowLastColumn="0" w:lastRowFirstColumn="0" w:lastRowLastColumn="0"/>
          <w:trHeight w:val="2461"/>
        </w:trPr>
        <w:tc>
          <w:tcPr>
            <w:cnfStyle w:val="001000000000" w:firstRow="0" w:lastRow="0" w:firstColumn="1" w:lastColumn="0" w:oddVBand="0" w:evenVBand="0" w:oddHBand="0" w:evenHBand="0" w:firstRowFirstColumn="0" w:firstRowLastColumn="0" w:lastRowFirstColumn="0" w:lastRowLastColumn="0"/>
            <w:tcW w:w="1698" w:type="dxa"/>
          </w:tcPr>
          <w:p w14:paraId="72365439" w14:textId="77777777" w:rsidR="00A57182" w:rsidRPr="007B2294" w:rsidRDefault="00A57182" w:rsidP="00C66BE5">
            <w:pPr>
              <w:pStyle w:val="Default"/>
              <w:spacing w:line="276" w:lineRule="auto"/>
            </w:pPr>
            <w:r w:rsidRPr="007B2294">
              <w:t xml:space="preserve">Conducta </w:t>
            </w:r>
          </w:p>
        </w:tc>
        <w:tc>
          <w:tcPr>
            <w:tcW w:w="2973" w:type="dxa"/>
          </w:tcPr>
          <w:p w14:paraId="2949FAE8"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Organizado, ordenado, observador y tranquilo</w:t>
            </w:r>
          </w:p>
          <w:p w14:paraId="162B54D9"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 Preocupado por su aspecto. </w:t>
            </w:r>
          </w:p>
          <w:p w14:paraId="1762D603"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Voz aguda, barbilla levantada. </w:t>
            </w:r>
          </w:p>
          <w:p w14:paraId="45B8E803"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Se le ven las emociones en la cara.</w:t>
            </w:r>
          </w:p>
        </w:tc>
        <w:tc>
          <w:tcPr>
            <w:tcW w:w="2972" w:type="dxa"/>
          </w:tcPr>
          <w:p w14:paraId="61A99A66"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Habla solo, se distrae fácilmente.</w:t>
            </w:r>
          </w:p>
          <w:p w14:paraId="429516B1"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Mueve los labios al leer.</w:t>
            </w:r>
          </w:p>
          <w:p w14:paraId="6C9463C2"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Facilidad de palabra. </w:t>
            </w:r>
          </w:p>
          <w:p w14:paraId="13C3F30E"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No le preocupa especialmente su aspecto. </w:t>
            </w:r>
          </w:p>
          <w:p w14:paraId="5F501103"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Monopoliza la conversación. </w:t>
            </w:r>
          </w:p>
          <w:p w14:paraId="1DA99162"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Le gusta la música Modula el tono y timbre de voz. </w:t>
            </w:r>
          </w:p>
          <w:p w14:paraId="0D3B28A8"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Expresa sus emociones verbalmente.</w:t>
            </w:r>
          </w:p>
        </w:tc>
        <w:tc>
          <w:tcPr>
            <w:tcW w:w="2843" w:type="dxa"/>
          </w:tcPr>
          <w:p w14:paraId="31937685"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•Responde a las muestras físicas de cariño. </w:t>
            </w:r>
          </w:p>
          <w:p w14:paraId="01369CB8"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Le gusta tocarlo todo. </w:t>
            </w:r>
          </w:p>
          <w:p w14:paraId="2726EE80"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Se mueve y gesticula mucho. </w:t>
            </w:r>
          </w:p>
          <w:p w14:paraId="1B986C0F"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Sale bien arreglado de casa, pero en seguida se arruga, porque no para.</w:t>
            </w:r>
          </w:p>
          <w:p w14:paraId="41764C56"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xml:space="preserve">• Tono de voz más bajo, pero habla alto, con la barbilla hacia abajo. </w:t>
            </w:r>
          </w:p>
          <w:p w14:paraId="725B4902"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Expresa sus emociones con movimientos.</w:t>
            </w:r>
          </w:p>
        </w:tc>
      </w:tr>
      <w:tr w:rsidR="00A57182" w14:paraId="7D207902" w14:textId="77777777" w:rsidTr="00C85569">
        <w:trPr>
          <w:trHeight w:val="652"/>
        </w:trPr>
        <w:tc>
          <w:tcPr>
            <w:cnfStyle w:val="001000000000" w:firstRow="0" w:lastRow="0" w:firstColumn="1" w:lastColumn="0" w:oddVBand="0" w:evenVBand="0" w:oddHBand="0" w:evenHBand="0" w:firstRowFirstColumn="0" w:firstRowLastColumn="0" w:lastRowFirstColumn="0" w:lastRowLastColumn="0"/>
            <w:tcW w:w="1698" w:type="dxa"/>
          </w:tcPr>
          <w:p w14:paraId="09FEB5E7" w14:textId="77777777" w:rsidR="00A57182" w:rsidRPr="007B2294" w:rsidRDefault="00A57182" w:rsidP="00C66BE5">
            <w:pPr>
              <w:pStyle w:val="Default"/>
              <w:spacing w:after="240" w:line="276" w:lineRule="auto"/>
            </w:pPr>
            <w:r w:rsidRPr="007B2294">
              <w:t>Aprendizaje</w:t>
            </w:r>
          </w:p>
        </w:tc>
        <w:tc>
          <w:tcPr>
            <w:tcW w:w="2973" w:type="dxa"/>
          </w:tcPr>
          <w:p w14:paraId="0B952235" w14:textId="77777777" w:rsidR="00A57182" w:rsidRDefault="00A57182" w:rsidP="00C66BE5">
            <w:pPr>
              <w:pStyle w:val="Default"/>
              <w:spacing w:after="240" w:line="276" w:lineRule="auto"/>
              <w:cnfStyle w:val="000000000000" w:firstRow="0" w:lastRow="0" w:firstColumn="0" w:lastColumn="0" w:oddVBand="0" w:evenVBand="0" w:oddHBand="0" w:evenHBand="0" w:firstRowFirstColumn="0" w:firstRowLastColumn="0" w:lastRowFirstColumn="0" w:lastRowLastColumn="0"/>
              <w:rPr>
                <w:b/>
              </w:rPr>
            </w:pPr>
            <w:r>
              <w:t xml:space="preserve">• Aprende lo que ve. Necesita una visión detallada y saber a dónde va. </w:t>
            </w:r>
          </w:p>
        </w:tc>
        <w:tc>
          <w:tcPr>
            <w:tcW w:w="2972" w:type="dxa"/>
          </w:tcPr>
          <w:p w14:paraId="734E0313" w14:textId="77777777" w:rsidR="00A57182" w:rsidRDefault="00A57182" w:rsidP="00C66BE5">
            <w:pPr>
              <w:pStyle w:val="Default"/>
              <w:spacing w:after="240" w:line="276" w:lineRule="auto"/>
              <w:cnfStyle w:val="000000000000" w:firstRow="0" w:lastRow="0" w:firstColumn="0" w:lastColumn="0" w:oddVBand="0" w:evenVBand="0" w:oddHBand="0" w:evenHBand="0" w:firstRowFirstColumn="0" w:firstRowLastColumn="0" w:lastRowFirstColumn="0" w:lastRowLastColumn="0"/>
              <w:rPr>
                <w:b/>
              </w:rPr>
            </w:pPr>
            <w:r>
              <w:t>• Aprende lo que oye, a base de repetirse a sí mismo paso a paso todo el proceso.</w:t>
            </w:r>
          </w:p>
        </w:tc>
        <w:tc>
          <w:tcPr>
            <w:tcW w:w="2843" w:type="dxa"/>
          </w:tcPr>
          <w:p w14:paraId="12D8D61C"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pPr>
            <w:r>
              <w:t xml:space="preserve">• Aprende con lo que toca y lo que hace. </w:t>
            </w:r>
          </w:p>
          <w:p w14:paraId="239A9A5C" w14:textId="77777777" w:rsidR="00A57182" w:rsidRPr="001C5BB7"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pPr>
            <w:r>
              <w:t>• Necesita estar involucrado personalmente en alguna actividad</w:t>
            </w:r>
          </w:p>
        </w:tc>
      </w:tr>
      <w:tr w:rsidR="00A57182" w14:paraId="1228E8EE" w14:textId="77777777" w:rsidTr="00C85569">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698" w:type="dxa"/>
          </w:tcPr>
          <w:p w14:paraId="61CF4DC4" w14:textId="77777777" w:rsidR="00A57182" w:rsidRDefault="00A57182" w:rsidP="00C66BE5">
            <w:pPr>
              <w:pStyle w:val="Default"/>
              <w:spacing w:line="276" w:lineRule="auto"/>
              <w:rPr>
                <w:b w:val="0"/>
              </w:rPr>
            </w:pPr>
            <w:r>
              <w:t xml:space="preserve">Lectura </w:t>
            </w:r>
          </w:p>
        </w:tc>
        <w:tc>
          <w:tcPr>
            <w:tcW w:w="2973" w:type="dxa"/>
          </w:tcPr>
          <w:p w14:paraId="68E744C6"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Le gustan las descripciones, a veces se queda con la mirada pérdida, imaginándose la escena</w:t>
            </w:r>
          </w:p>
        </w:tc>
        <w:tc>
          <w:tcPr>
            <w:tcW w:w="2972" w:type="dxa"/>
          </w:tcPr>
          <w:p w14:paraId="0B464157"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 Le gustan los diálogos y las obras de teatro, evita las descripciones largas, mueve los labios y no se fija en las ilustraciones.</w:t>
            </w:r>
          </w:p>
        </w:tc>
        <w:tc>
          <w:tcPr>
            <w:tcW w:w="2843" w:type="dxa"/>
          </w:tcPr>
          <w:p w14:paraId="21455F2E"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pPr>
            <w:r>
              <w:t>• Le gustan las historias de acción, se mueve al leer.</w:t>
            </w:r>
          </w:p>
          <w:p w14:paraId="7D612081"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xml:space="preserve"> • No es un gran lector</w:t>
            </w:r>
          </w:p>
        </w:tc>
      </w:tr>
      <w:tr w:rsidR="00A57182" w14:paraId="59B7D244" w14:textId="77777777" w:rsidTr="00C85569">
        <w:trPr>
          <w:trHeight w:val="652"/>
        </w:trPr>
        <w:tc>
          <w:tcPr>
            <w:cnfStyle w:val="001000000000" w:firstRow="0" w:lastRow="0" w:firstColumn="1" w:lastColumn="0" w:oddVBand="0" w:evenVBand="0" w:oddHBand="0" w:evenHBand="0" w:firstRowFirstColumn="0" w:firstRowLastColumn="0" w:lastRowFirstColumn="0" w:lastRowLastColumn="0"/>
            <w:tcW w:w="1698" w:type="dxa"/>
          </w:tcPr>
          <w:p w14:paraId="467CB3E0" w14:textId="77777777" w:rsidR="00A57182" w:rsidRDefault="00A57182" w:rsidP="00C66BE5">
            <w:pPr>
              <w:pStyle w:val="Default"/>
              <w:spacing w:line="276" w:lineRule="auto"/>
              <w:rPr>
                <w:b w:val="0"/>
              </w:rPr>
            </w:pPr>
            <w:r>
              <w:t xml:space="preserve">Ortografía </w:t>
            </w:r>
          </w:p>
        </w:tc>
        <w:tc>
          <w:tcPr>
            <w:tcW w:w="2973" w:type="dxa"/>
          </w:tcPr>
          <w:p w14:paraId="390D61CE"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No tiene faltas. "Ve" las palabras antes de escribirlas.</w:t>
            </w:r>
          </w:p>
        </w:tc>
        <w:tc>
          <w:tcPr>
            <w:tcW w:w="2972" w:type="dxa"/>
          </w:tcPr>
          <w:p w14:paraId="516DF5F9" w14:textId="77777777" w:rsidR="00A57182" w:rsidRPr="00391EB3"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pPr>
            <w:r>
              <w:t>• Comete faltas. “Dice” las palabras y las escribe según el sonido.</w:t>
            </w:r>
          </w:p>
        </w:tc>
        <w:tc>
          <w:tcPr>
            <w:tcW w:w="2843" w:type="dxa"/>
          </w:tcPr>
          <w:p w14:paraId="02823F02"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Comete faltas. Escribe las palabras y comprueba si "le dan buena espina"</w:t>
            </w:r>
          </w:p>
        </w:tc>
      </w:tr>
      <w:tr w:rsidR="00A57182" w14:paraId="7F956D51" w14:textId="77777777" w:rsidTr="00C85569">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1698" w:type="dxa"/>
          </w:tcPr>
          <w:p w14:paraId="7C0A70CA" w14:textId="77777777" w:rsidR="00A57182" w:rsidRDefault="00A57182" w:rsidP="00C66BE5">
            <w:pPr>
              <w:pStyle w:val="Default"/>
              <w:spacing w:line="276" w:lineRule="auto"/>
              <w:rPr>
                <w:b w:val="0"/>
              </w:rPr>
            </w:pPr>
            <w:r>
              <w:t xml:space="preserve">Memoria </w:t>
            </w:r>
          </w:p>
        </w:tc>
        <w:tc>
          <w:tcPr>
            <w:tcW w:w="2973" w:type="dxa"/>
          </w:tcPr>
          <w:p w14:paraId="3795F06A"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Recuerda lo que ve, por ejemplo, las caras, pero no los nombres.</w:t>
            </w:r>
          </w:p>
        </w:tc>
        <w:tc>
          <w:tcPr>
            <w:tcW w:w="2972" w:type="dxa"/>
          </w:tcPr>
          <w:p w14:paraId="0E34F63E"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Recuerda lo que oye. Por ejemplo, los nombres, pero no las caras.</w:t>
            </w:r>
          </w:p>
        </w:tc>
        <w:tc>
          <w:tcPr>
            <w:tcW w:w="2843" w:type="dxa"/>
          </w:tcPr>
          <w:p w14:paraId="20D752EF"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Recuerda lo que hizo, o la impresión general que eso le causo, pero no los detalles</w:t>
            </w:r>
          </w:p>
        </w:tc>
      </w:tr>
      <w:tr w:rsidR="00A57182" w14:paraId="7AD1F15F" w14:textId="77777777" w:rsidTr="00C85569">
        <w:trPr>
          <w:trHeight w:val="640"/>
        </w:trPr>
        <w:tc>
          <w:tcPr>
            <w:cnfStyle w:val="001000000000" w:firstRow="0" w:lastRow="0" w:firstColumn="1" w:lastColumn="0" w:oddVBand="0" w:evenVBand="0" w:oddHBand="0" w:evenHBand="0" w:firstRowFirstColumn="0" w:firstRowLastColumn="0" w:lastRowFirstColumn="0" w:lastRowLastColumn="0"/>
            <w:tcW w:w="1698" w:type="dxa"/>
          </w:tcPr>
          <w:p w14:paraId="228FBC1B" w14:textId="77777777" w:rsidR="00A57182" w:rsidRDefault="00A57182" w:rsidP="00C66BE5">
            <w:pPr>
              <w:pStyle w:val="Default"/>
              <w:spacing w:line="276" w:lineRule="auto"/>
              <w:rPr>
                <w:b w:val="0"/>
              </w:rPr>
            </w:pPr>
            <w:r>
              <w:t xml:space="preserve">Imaginación </w:t>
            </w:r>
          </w:p>
        </w:tc>
        <w:tc>
          <w:tcPr>
            <w:tcW w:w="2973" w:type="dxa"/>
          </w:tcPr>
          <w:p w14:paraId="7F301F10"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Piensa en imágenes. Visualiza de manera detallada.</w:t>
            </w:r>
          </w:p>
        </w:tc>
        <w:tc>
          <w:tcPr>
            <w:tcW w:w="2972" w:type="dxa"/>
          </w:tcPr>
          <w:p w14:paraId="74249F0C"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Piensa en sonidos, no recuerda tantos detalles.</w:t>
            </w:r>
          </w:p>
        </w:tc>
        <w:tc>
          <w:tcPr>
            <w:tcW w:w="2843" w:type="dxa"/>
          </w:tcPr>
          <w:p w14:paraId="3BF6817A"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Las imágenes son pocas y poco detalladas, siempre en movimiento</w:t>
            </w:r>
          </w:p>
        </w:tc>
      </w:tr>
      <w:tr w:rsidR="00A57182" w14:paraId="1D1DD396" w14:textId="77777777" w:rsidTr="00C85569">
        <w:trPr>
          <w:cnfStyle w:val="000000100000" w:firstRow="0" w:lastRow="0" w:firstColumn="0" w:lastColumn="0" w:oddVBand="0" w:evenVBand="0" w:oddHBand="1" w:evenHBand="0" w:firstRowFirstColumn="0" w:firstRowLastColumn="0" w:lastRowFirstColumn="0" w:lastRowLastColumn="0"/>
          <w:trHeight w:val="652"/>
        </w:trPr>
        <w:tc>
          <w:tcPr>
            <w:cnfStyle w:val="001000000000" w:firstRow="0" w:lastRow="0" w:firstColumn="1" w:lastColumn="0" w:oddVBand="0" w:evenVBand="0" w:oddHBand="0" w:evenHBand="0" w:firstRowFirstColumn="0" w:firstRowLastColumn="0" w:lastRowFirstColumn="0" w:lastRowLastColumn="0"/>
            <w:tcW w:w="1698" w:type="dxa"/>
          </w:tcPr>
          <w:p w14:paraId="6325B15C" w14:textId="77777777" w:rsidR="00A57182" w:rsidRDefault="00A57182" w:rsidP="00C66BE5">
            <w:pPr>
              <w:pStyle w:val="Default"/>
              <w:spacing w:line="276" w:lineRule="auto"/>
              <w:rPr>
                <w:b w:val="0"/>
              </w:rPr>
            </w:pPr>
            <w:r>
              <w:t xml:space="preserve">Almacena la información </w:t>
            </w:r>
          </w:p>
        </w:tc>
        <w:tc>
          <w:tcPr>
            <w:tcW w:w="2973" w:type="dxa"/>
          </w:tcPr>
          <w:p w14:paraId="38120D55"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Rápidamente y en cualquier orden.</w:t>
            </w:r>
          </w:p>
        </w:tc>
        <w:tc>
          <w:tcPr>
            <w:tcW w:w="2972" w:type="dxa"/>
          </w:tcPr>
          <w:p w14:paraId="279659D6"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De manera secuencial y por bloques enteros (por lo que se pierde si le preguntas por un elemento aislado o si le cambias el orden de las preguntas.</w:t>
            </w:r>
          </w:p>
        </w:tc>
        <w:tc>
          <w:tcPr>
            <w:tcW w:w="2843" w:type="dxa"/>
          </w:tcPr>
          <w:p w14:paraId="4E01260E"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Mediante la “memoria muscular”.</w:t>
            </w:r>
          </w:p>
        </w:tc>
      </w:tr>
      <w:tr w:rsidR="00A57182" w14:paraId="65259010" w14:textId="77777777" w:rsidTr="00C85569">
        <w:trPr>
          <w:trHeight w:val="652"/>
        </w:trPr>
        <w:tc>
          <w:tcPr>
            <w:cnfStyle w:val="001000000000" w:firstRow="0" w:lastRow="0" w:firstColumn="1" w:lastColumn="0" w:oddVBand="0" w:evenVBand="0" w:oddHBand="0" w:evenHBand="0" w:firstRowFirstColumn="0" w:firstRowLastColumn="0" w:lastRowFirstColumn="0" w:lastRowLastColumn="0"/>
            <w:tcW w:w="1698" w:type="dxa"/>
          </w:tcPr>
          <w:p w14:paraId="1C4AD592" w14:textId="77777777" w:rsidR="00A57182" w:rsidRDefault="00A57182" w:rsidP="00C66BE5">
            <w:pPr>
              <w:pStyle w:val="Default"/>
              <w:spacing w:line="276" w:lineRule="auto"/>
              <w:rPr>
                <w:b w:val="0"/>
              </w:rPr>
            </w:pPr>
            <w:r>
              <w:t xml:space="preserve">Durante los periodos de inactividad </w:t>
            </w:r>
          </w:p>
        </w:tc>
        <w:tc>
          <w:tcPr>
            <w:tcW w:w="2973" w:type="dxa"/>
          </w:tcPr>
          <w:p w14:paraId="7DEFFEBA"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xml:space="preserve">• Mira algo fijamente, dibuja, lee. </w:t>
            </w:r>
          </w:p>
        </w:tc>
        <w:tc>
          <w:tcPr>
            <w:tcW w:w="2972" w:type="dxa"/>
          </w:tcPr>
          <w:p w14:paraId="7B0C2AB7"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Canturrea para sí mismo o habla con alguien.</w:t>
            </w:r>
          </w:p>
        </w:tc>
        <w:tc>
          <w:tcPr>
            <w:tcW w:w="2843" w:type="dxa"/>
          </w:tcPr>
          <w:p w14:paraId="1CCFA625"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Se mueven</w:t>
            </w:r>
          </w:p>
        </w:tc>
      </w:tr>
      <w:tr w:rsidR="00A57182" w14:paraId="56636286" w14:textId="77777777" w:rsidTr="00C85569">
        <w:trPr>
          <w:cnfStyle w:val="000000100000" w:firstRow="0" w:lastRow="0" w:firstColumn="0" w:lastColumn="0" w:oddVBand="0" w:evenVBand="0" w:oddHBand="1" w:evenHBand="0" w:firstRowFirstColumn="0" w:firstRowLastColumn="0" w:lastRowFirstColumn="0" w:lastRowLastColumn="0"/>
          <w:trHeight w:val="640"/>
        </w:trPr>
        <w:tc>
          <w:tcPr>
            <w:cnfStyle w:val="001000000000" w:firstRow="0" w:lastRow="0" w:firstColumn="1" w:lastColumn="0" w:oddVBand="0" w:evenVBand="0" w:oddHBand="0" w:evenHBand="0" w:firstRowFirstColumn="0" w:firstRowLastColumn="0" w:lastRowFirstColumn="0" w:lastRowLastColumn="0"/>
            <w:tcW w:w="1698" w:type="dxa"/>
          </w:tcPr>
          <w:p w14:paraId="6D149F9C" w14:textId="77777777" w:rsidR="00A57182" w:rsidRDefault="00A57182" w:rsidP="00C66BE5">
            <w:pPr>
              <w:pStyle w:val="Default"/>
              <w:spacing w:line="276" w:lineRule="auto"/>
              <w:rPr>
                <w:b w:val="0"/>
              </w:rPr>
            </w:pPr>
            <w:r>
              <w:t xml:space="preserve">Comunicación </w:t>
            </w:r>
          </w:p>
        </w:tc>
        <w:tc>
          <w:tcPr>
            <w:tcW w:w="2973" w:type="dxa"/>
          </w:tcPr>
          <w:p w14:paraId="4B3C0FCB" w14:textId="556C63DB"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Se impacienta si tiene que escuchar mucho rato seguido. Utiliza palabras como "ver, aspecto..."</w:t>
            </w:r>
          </w:p>
        </w:tc>
        <w:tc>
          <w:tcPr>
            <w:tcW w:w="2972" w:type="dxa"/>
          </w:tcPr>
          <w:p w14:paraId="5A36BCC8"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Le gusta escuchar, pero tiene que hablar ya. Hace largas y repetitivas descripciones. Utiliza palabras como "sonar, ruido."</w:t>
            </w:r>
          </w:p>
        </w:tc>
        <w:tc>
          <w:tcPr>
            <w:tcW w:w="2843" w:type="dxa"/>
          </w:tcPr>
          <w:p w14:paraId="00F51CED" w14:textId="77777777" w:rsidR="00A57182" w:rsidRDefault="00A57182" w:rsidP="00C66BE5">
            <w:pPr>
              <w:pStyle w:val="Default"/>
              <w:spacing w:line="276" w:lineRule="auto"/>
              <w:cnfStyle w:val="000000100000" w:firstRow="0" w:lastRow="0" w:firstColumn="0" w:lastColumn="0" w:oddVBand="0" w:evenVBand="0" w:oddHBand="1" w:evenHBand="0" w:firstRowFirstColumn="0" w:firstRowLastColumn="0" w:lastRowFirstColumn="0" w:lastRowLastColumn="0"/>
              <w:rPr>
                <w:b/>
              </w:rPr>
            </w:pPr>
            <w:r>
              <w:t>• Gesticula al hablar, no escucha bien, se acerca mucho a su interlocutor, se aburre en seguida, utiliza palabras como "tomar, impresión...".</w:t>
            </w:r>
          </w:p>
        </w:tc>
      </w:tr>
      <w:tr w:rsidR="00A57182" w14:paraId="586D5E94" w14:textId="77777777" w:rsidTr="00C85569">
        <w:trPr>
          <w:trHeight w:val="652"/>
        </w:trPr>
        <w:tc>
          <w:tcPr>
            <w:cnfStyle w:val="001000000000" w:firstRow="0" w:lastRow="0" w:firstColumn="1" w:lastColumn="0" w:oddVBand="0" w:evenVBand="0" w:oddHBand="0" w:evenHBand="0" w:firstRowFirstColumn="0" w:firstRowLastColumn="0" w:lastRowFirstColumn="0" w:lastRowLastColumn="0"/>
            <w:tcW w:w="1698" w:type="dxa"/>
          </w:tcPr>
          <w:p w14:paraId="3DC791E3" w14:textId="77777777" w:rsidR="00A57182" w:rsidRDefault="00A57182" w:rsidP="00C66BE5">
            <w:pPr>
              <w:pStyle w:val="Default"/>
              <w:spacing w:line="276" w:lineRule="auto"/>
              <w:rPr>
                <w:b w:val="0"/>
              </w:rPr>
            </w:pPr>
            <w:r>
              <w:t xml:space="preserve">Se distrae </w:t>
            </w:r>
          </w:p>
        </w:tc>
        <w:tc>
          <w:tcPr>
            <w:tcW w:w="2973" w:type="dxa"/>
          </w:tcPr>
          <w:p w14:paraId="2C34834A"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Cuando hay movimiento o desorden visual, sin embargo, el ruido no le molesta demasiado.</w:t>
            </w:r>
          </w:p>
        </w:tc>
        <w:tc>
          <w:tcPr>
            <w:tcW w:w="2972" w:type="dxa"/>
          </w:tcPr>
          <w:p w14:paraId="759D6ED8"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Cuando hay ruido.</w:t>
            </w:r>
          </w:p>
        </w:tc>
        <w:tc>
          <w:tcPr>
            <w:tcW w:w="2843" w:type="dxa"/>
          </w:tcPr>
          <w:p w14:paraId="33B240D1" w14:textId="77777777" w:rsidR="00A57182" w:rsidRDefault="00A57182" w:rsidP="00C66BE5">
            <w:pPr>
              <w:pStyle w:val="Default"/>
              <w:spacing w:line="276" w:lineRule="auto"/>
              <w:cnfStyle w:val="000000000000" w:firstRow="0" w:lastRow="0" w:firstColumn="0" w:lastColumn="0" w:oddVBand="0" w:evenVBand="0" w:oddHBand="0" w:evenHBand="0" w:firstRowFirstColumn="0" w:firstRowLastColumn="0" w:lastRowFirstColumn="0" w:lastRowLastColumn="0"/>
              <w:rPr>
                <w:b/>
              </w:rPr>
            </w:pPr>
            <w:r>
              <w:t>• Cuando las explicaciones son básicamente auditivas o visuales y no le involucran de alguna forma.</w:t>
            </w:r>
          </w:p>
        </w:tc>
      </w:tr>
    </w:tbl>
    <w:p w14:paraId="0DD92DCF" w14:textId="6F74F446" w:rsidR="0038222A" w:rsidRPr="004122DD" w:rsidRDefault="004122DD" w:rsidP="00C66BE5">
      <w:pPr>
        <w:pStyle w:val="Default"/>
        <w:spacing w:after="240" w:line="480" w:lineRule="auto"/>
        <w:ind w:firstLine="567"/>
        <w:jc w:val="center"/>
        <w:rPr>
          <w:b/>
          <w:i/>
        </w:rPr>
      </w:pPr>
      <w:r w:rsidRPr="004122DD">
        <w:rPr>
          <w:i/>
        </w:rPr>
        <w:t>Fuente: Ocaña (2010). Mapas mentales y estilos de aprendizaje pp. 149-159</w:t>
      </w:r>
    </w:p>
    <w:p w14:paraId="3DC65766" w14:textId="10CCA502" w:rsidR="00753E20" w:rsidRPr="00753E20" w:rsidRDefault="004122DD" w:rsidP="00C66BE5">
      <w:pPr>
        <w:pStyle w:val="Default"/>
        <w:spacing w:after="240" w:line="480" w:lineRule="auto"/>
        <w:ind w:firstLine="567"/>
      </w:pPr>
      <w:r>
        <w:t>Por otro lado,</w:t>
      </w:r>
      <w:r w:rsidR="007420A3" w:rsidRPr="00FD6AF5">
        <w:t xml:space="preserve"> también se pueden encontrar educandos que utilizan dos o más sistemas de representación, así lo manifiesta Salcido y de la Torre (2011) quienes los denominan “alumnos balanceados o generales” </w:t>
      </w:r>
      <w:r w:rsidR="000F334A">
        <w:t xml:space="preserve">donde </w:t>
      </w:r>
      <w:r w:rsidR="007420A3" w:rsidRPr="00FD6AF5">
        <w:t xml:space="preserve">al menos dos sentidos son dominantes para aprender, estos tienen la flexibilidad suficiente para aprovechar un amplio abanico de aprendizajes y se adaptan a ellas muy bien. De este modo hay alumnos visuales – auditivos, visuales – kinestésicos, auditivos – kinestésicos y visuales – auditivos – kinestésicos. </w:t>
      </w:r>
    </w:p>
    <w:p w14:paraId="12B8CAA7" w14:textId="77777777" w:rsidR="00984E7B" w:rsidRDefault="00984E7B" w:rsidP="00C66BE5">
      <w:pPr>
        <w:pStyle w:val="Default"/>
        <w:spacing w:line="480" w:lineRule="auto"/>
        <w:jc w:val="center"/>
        <w:rPr>
          <w:b/>
        </w:rPr>
      </w:pPr>
    </w:p>
    <w:p w14:paraId="0B5F9C0B" w14:textId="77777777" w:rsidR="004E4DB9" w:rsidRDefault="004E4DB9" w:rsidP="00C66BE5">
      <w:pPr>
        <w:pStyle w:val="Default"/>
        <w:spacing w:line="480" w:lineRule="auto"/>
        <w:jc w:val="center"/>
        <w:rPr>
          <w:b/>
        </w:rPr>
      </w:pPr>
    </w:p>
    <w:p w14:paraId="76FFB930" w14:textId="77777777" w:rsidR="004E4DB9" w:rsidRDefault="004E4DB9" w:rsidP="00C66BE5">
      <w:pPr>
        <w:pStyle w:val="Default"/>
        <w:spacing w:line="480" w:lineRule="auto"/>
        <w:jc w:val="center"/>
        <w:rPr>
          <w:b/>
        </w:rPr>
      </w:pPr>
    </w:p>
    <w:p w14:paraId="3285EEAC" w14:textId="77777777" w:rsidR="004E4DB9" w:rsidRDefault="004E4DB9" w:rsidP="00C66BE5">
      <w:pPr>
        <w:pStyle w:val="Default"/>
        <w:spacing w:line="480" w:lineRule="auto"/>
        <w:jc w:val="center"/>
        <w:rPr>
          <w:b/>
        </w:rPr>
      </w:pPr>
    </w:p>
    <w:p w14:paraId="4DBD0DFE" w14:textId="77777777" w:rsidR="004E4DB9" w:rsidRDefault="004E4DB9" w:rsidP="00C66BE5">
      <w:pPr>
        <w:pStyle w:val="Default"/>
        <w:spacing w:line="480" w:lineRule="auto"/>
        <w:jc w:val="center"/>
        <w:rPr>
          <w:b/>
        </w:rPr>
      </w:pPr>
    </w:p>
    <w:p w14:paraId="0F3E2CEE" w14:textId="77777777" w:rsidR="004E4DB9" w:rsidRDefault="004E4DB9" w:rsidP="0068576B">
      <w:pPr>
        <w:pStyle w:val="Default"/>
        <w:spacing w:line="480" w:lineRule="auto"/>
        <w:rPr>
          <w:b/>
        </w:rPr>
      </w:pPr>
    </w:p>
    <w:p w14:paraId="6870A6A4" w14:textId="77777777" w:rsidR="004E1ED0" w:rsidRDefault="004E1ED0" w:rsidP="00C66BE5">
      <w:pPr>
        <w:pStyle w:val="Default"/>
        <w:spacing w:line="480" w:lineRule="auto"/>
        <w:jc w:val="center"/>
        <w:rPr>
          <w:b/>
        </w:rPr>
      </w:pPr>
    </w:p>
    <w:p w14:paraId="0B59A43E" w14:textId="77777777" w:rsidR="004E1ED0" w:rsidRDefault="004E1ED0" w:rsidP="00C66BE5">
      <w:pPr>
        <w:pStyle w:val="Default"/>
        <w:spacing w:line="480" w:lineRule="auto"/>
        <w:jc w:val="center"/>
        <w:rPr>
          <w:b/>
        </w:rPr>
      </w:pPr>
    </w:p>
    <w:p w14:paraId="2C8F5501" w14:textId="77777777" w:rsidR="004E1ED0" w:rsidRDefault="004E1ED0" w:rsidP="00C66BE5">
      <w:pPr>
        <w:pStyle w:val="Default"/>
        <w:spacing w:line="480" w:lineRule="auto"/>
        <w:jc w:val="center"/>
        <w:rPr>
          <w:b/>
        </w:rPr>
      </w:pPr>
    </w:p>
    <w:p w14:paraId="1557C23B" w14:textId="77777777" w:rsidR="004E1ED0" w:rsidRDefault="004E1ED0" w:rsidP="00C66BE5">
      <w:pPr>
        <w:pStyle w:val="Default"/>
        <w:spacing w:line="480" w:lineRule="auto"/>
        <w:jc w:val="center"/>
        <w:rPr>
          <w:b/>
        </w:rPr>
      </w:pPr>
    </w:p>
    <w:p w14:paraId="62399451" w14:textId="77777777" w:rsidR="004E1ED0" w:rsidRDefault="004E1ED0" w:rsidP="00787E5C">
      <w:pPr>
        <w:pStyle w:val="Default"/>
        <w:spacing w:line="480" w:lineRule="auto"/>
        <w:rPr>
          <w:b/>
        </w:rPr>
      </w:pPr>
    </w:p>
    <w:p w14:paraId="41733821" w14:textId="433CAD54" w:rsidR="00F16EF8" w:rsidRPr="00FD6AF5" w:rsidRDefault="00F16EF8" w:rsidP="00787E5C">
      <w:pPr>
        <w:pStyle w:val="Default"/>
        <w:spacing w:after="240" w:line="480" w:lineRule="auto"/>
        <w:jc w:val="center"/>
        <w:rPr>
          <w:b/>
        </w:rPr>
      </w:pPr>
      <w:r w:rsidRPr="00FD6AF5">
        <w:rPr>
          <w:b/>
        </w:rPr>
        <w:t xml:space="preserve">CAPITULO III </w:t>
      </w:r>
    </w:p>
    <w:p w14:paraId="6702BB6F" w14:textId="41C427C5" w:rsidR="00024780" w:rsidRPr="00FD6AF5" w:rsidRDefault="00024780" w:rsidP="00787E5C">
      <w:pPr>
        <w:pStyle w:val="Default"/>
        <w:spacing w:after="240" w:line="480" w:lineRule="auto"/>
        <w:ind w:left="567"/>
        <w:rPr>
          <w:b/>
        </w:rPr>
      </w:pPr>
      <w:r w:rsidRPr="00FD6AF5">
        <w:rPr>
          <w:b/>
        </w:rPr>
        <w:t xml:space="preserve">MARCO METODOLOGICO </w:t>
      </w:r>
    </w:p>
    <w:p w14:paraId="0B9E90CE" w14:textId="6EB61250" w:rsidR="00024780" w:rsidRPr="00FD6AF5" w:rsidRDefault="00024780" w:rsidP="00787E5C">
      <w:pPr>
        <w:pStyle w:val="Default"/>
        <w:spacing w:after="240" w:line="480" w:lineRule="auto"/>
        <w:ind w:left="540"/>
        <w:rPr>
          <w:b/>
        </w:rPr>
      </w:pPr>
      <w:r w:rsidRPr="00FD6AF5">
        <w:rPr>
          <w:b/>
        </w:rPr>
        <w:t>Tipo de investigación</w:t>
      </w:r>
    </w:p>
    <w:p w14:paraId="4B99C8F1" w14:textId="56BE445B" w:rsidR="007232DC" w:rsidRPr="00FD6AF5" w:rsidRDefault="007232DC" w:rsidP="00787E5C">
      <w:pPr>
        <w:pStyle w:val="Default"/>
        <w:spacing w:before="240" w:after="240" w:line="480" w:lineRule="auto"/>
        <w:ind w:firstLine="540"/>
        <w:rPr>
          <w:shd w:val="clear" w:color="auto" w:fill="FFFFFF"/>
        </w:rPr>
      </w:pPr>
      <w:bookmarkStart w:id="10" w:name="_Hlk1844819"/>
      <w:r w:rsidRPr="007232DC">
        <w:rPr>
          <w:shd w:val="clear" w:color="auto" w:fill="FFFFFF"/>
        </w:rPr>
        <w:t xml:space="preserve">Esta investigación se encuentra bajo un enfoque cuantitativo, este se fundamenta en la medición de las características de los fenómenos sociales, lo cual supone derivar de un marco conceptual pertinente al problema analizado (Bernal, 2010). Así mismo, se </w:t>
      </w:r>
      <w:r w:rsidR="0030762A" w:rsidRPr="007232DC">
        <w:rPr>
          <w:shd w:val="clear" w:color="auto" w:fill="FFFFFF"/>
        </w:rPr>
        <w:t>desarroll</w:t>
      </w:r>
      <w:r w:rsidR="0030762A">
        <w:rPr>
          <w:shd w:val="clear" w:color="auto" w:fill="FFFFFF"/>
        </w:rPr>
        <w:t>ó</w:t>
      </w:r>
      <w:r w:rsidRPr="007232DC">
        <w:rPr>
          <w:shd w:val="clear" w:color="auto" w:fill="FFFFFF"/>
        </w:rPr>
        <w:t xml:space="preserve"> en un marco de tipo descriptivo, este observa el fenómeno y describe su comportamiento, especifica las propiedades, las características y los perfiles de personas, grupos, comunidades, procesos, objetos o cualquier otro fenómeno sometido a un análisis</w:t>
      </w:r>
      <w:r>
        <w:rPr>
          <w:shd w:val="clear" w:color="auto" w:fill="FFFFFF"/>
        </w:rPr>
        <w:t>, e</w:t>
      </w:r>
      <w:r w:rsidRPr="007232DC">
        <w:rPr>
          <w:shd w:val="clear" w:color="auto" w:fill="FFFFFF"/>
        </w:rPr>
        <w:t>s decir, únicamente pretenden medir o recoger información de manera independiente o conjunta sobre los conceptos o las variables a las que se refieren, esto es, su objetivo no es indicar cómo se relacionan éstas (Hernández, Fernández &amp; Baptista, 2014).</w:t>
      </w:r>
      <w:bookmarkEnd w:id="10"/>
    </w:p>
    <w:p w14:paraId="19DB519A" w14:textId="1C1B1C64" w:rsidR="003B789E" w:rsidRPr="00FD6AF5" w:rsidRDefault="003B789E" w:rsidP="00787E5C">
      <w:pPr>
        <w:pStyle w:val="Default"/>
        <w:spacing w:before="240" w:line="480" w:lineRule="auto"/>
        <w:ind w:left="540"/>
        <w:rPr>
          <w:b/>
          <w:shd w:val="clear" w:color="auto" w:fill="FFFFFF"/>
        </w:rPr>
      </w:pPr>
      <w:r w:rsidRPr="00FD6AF5">
        <w:rPr>
          <w:b/>
          <w:shd w:val="clear" w:color="auto" w:fill="FFFFFF"/>
        </w:rPr>
        <w:t xml:space="preserve">Diseño de la investigación </w:t>
      </w:r>
    </w:p>
    <w:p w14:paraId="50344DA5" w14:textId="3F54B698" w:rsidR="003D3CCB" w:rsidRDefault="005764BD" w:rsidP="00787E5C">
      <w:pPr>
        <w:pStyle w:val="Default"/>
        <w:spacing w:before="240" w:after="240" w:line="480" w:lineRule="auto"/>
        <w:ind w:firstLine="567"/>
        <w:rPr>
          <w:noProof/>
        </w:rPr>
      </w:pPr>
      <w:bookmarkStart w:id="11" w:name="_Hlk1844864"/>
      <w:r w:rsidRPr="00FD6AF5">
        <w:rPr>
          <w:shd w:val="clear" w:color="auto" w:fill="FFFFFF"/>
        </w:rPr>
        <w:t>Con respecto al diseño metodológico</w:t>
      </w:r>
      <w:r w:rsidR="00C86A1E" w:rsidRPr="00FD6AF5">
        <w:rPr>
          <w:shd w:val="clear" w:color="auto" w:fill="FFFFFF"/>
        </w:rPr>
        <w:t>,</w:t>
      </w:r>
      <w:r w:rsidRPr="00FD6AF5">
        <w:rPr>
          <w:shd w:val="clear" w:color="auto" w:fill="FFFFFF"/>
        </w:rPr>
        <w:t xml:space="preserve"> la presente investigación se enmarca </w:t>
      </w:r>
      <w:r w:rsidRPr="00FD6AF5">
        <w:rPr>
          <w:noProof/>
        </w:rPr>
        <w:t>en un plano no experimental</w:t>
      </w:r>
      <w:r w:rsidR="00C319B1" w:rsidRPr="00FD6AF5">
        <w:rPr>
          <w:noProof/>
        </w:rPr>
        <w:t>, es decir,</w:t>
      </w:r>
      <w:r w:rsidR="009C4C14">
        <w:rPr>
          <w:noProof/>
        </w:rPr>
        <w:t xml:space="preserve"> </w:t>
      </w:r>
      <w:r w:rsidR="00C319B1" w:rsidRPr="00FD6AF5">
        <w:rPr>
          <w:noProof/>
        </w:rPr>
        <w:t>se realiza sin manipular deliberadamente las variables independientes; se basa en categorías, conceptos, variables, sucesos, fenómenos</w:t>
      </w:r>
      <w:r w:rsidR="003D3CCB">
        <w:rPr>
          <w:noProof/>
        </w:rPr>
        <w:t xml:space="preserve"> </w:t>
      </w:r>
      <w:r w:rsidR="00C319B1" w:rsidRPr="00FD6AF5">
        <w:rPr>
          <w:noProof/>
        </w:rPr>
        <w:t>o contextos que ya ocurrieron o se dieron sin la intervención directa del investigado</w:t>
      </w:r>
      <w:r w:rsidR="009C4C14">
        <w:rPr>
          <w:noProof/>
        </w:rPr>
        <w:t>r</w:t>
      </w:r>
      <w:r w:rsidR="00EF345E" w:rsidRPr="00FD6AF5">
        <w:rPr>
          <w:noProof/>
        </w:rPr>
        <w:t xml:space="preserve"> (Hernandez et al. 2014)</w:t>
      </w:r>
      <w:r w:rsidR="00944355" w:rsidRPr="00FD6AF5">
        <w:rPr>
          <w:noProof/>
        </w:rPr>
        <w:t xml:space="preserve">. </w:t>
      </w:r>
      <w:r w:rsidR="00797855">
        <w:rPr>
          <w:noProof/>
        </w:rPr>
        <w:t>É</w:t>
      </w:r>
      <w:r w:rsidR="00C86A1E" w:rsidRPr="00FD6AF5">
        <w:rPr>
          <w:noProof/>
        </w:rPr>
        <w:t>sta a su vez</w:t>
      </w:r>
      <w:r w:rsidR="00EF345E" w:rsidRPr="00FD6AF5">
        <w:rPr>
          <w:noProof/>
        </w:rPr>
        <w:t xml:space="preserve"> de acuerdo a su clasificacion es transversal, es decir, se recolectan datos en un solo momento, en un tiempo único (Liu, 2008 y Tucker, 2004</w:t>
      </w:r>
      <w:r w:rsidR="00C86A1E" w:rsidRPr="00FD6AF5">
        <w:rPr>
          <w:noProof/>
        </w:rPr>
        <w:t xml:space="preserve"> citado en Hernandez et al. 2014 p.154</w:t>
      </w:r>
      <w:r w:rsidR="00EF345E" w:rsidRPr="00FD6AF5">
        <w:rPr>
          <w:noProof/>
        </w:rPr>
        <w:t>)</w:t>
      </w:r>
      <w:r w:rsidR="00C86A1E" w:rsidRPr="00FD6AF5">
        <w:rPr>
          <w:noProof/>
        </w:rPr>
        <w:t xml:space="preserve">. </w:t>
      </w:r>
    </w:p>
    <w:p w14:paraId="531AAF36" w14:textId="41C0958A" w:rsidR="004E1ED0" w:rsidRPr="004E1ED0" w:rsidRDefault="00C86A1E" w:rsidP="00787E5C">
      <w:pPr>
        <w:pStyle w:val="Default"/>
        <w:spacing w:before="240" w:after="240" w:line="480" w:lineRule="auto"/>
        <w:ind w:firstLine="567"/>
        <w:rPr>
          <w:noProof/>
        </w:rPr>
      </w:pPr>
      <w:r w:rsidRPr="00FD6AF5">
        <w:rPr>
          <w:noProof/>
        </w:rPr>
        <w:t>Asi mismo, está estructurado con un diseño de campo, est</w:t>
      </w:r>
      <w:r w:rsidR="005E7364">
        <w:rPr>
          <w:noProof/>
        </w:rPr>
        <w:t xml:space="preserve">e </w:t>
      </w:r>
      <w:r w:rsidR="00853964" w:rsidRPr="00FD6AF5">
        <w:t xml:space="preserve">consiste en la recolección de datos directamente de la realidad donde ocurren los hechos, sin manipular o </w:t>
      </w:r>
      <w:r w:rsidR="00853964" w:rsidRPr="005E7364">
        <w:rPr>
          <w:color w:val="000000" w:themeColor="text1"/>
        </w:rPr>
        <w:t xml:space="preserve">controlar variable </w:t>
      </w:r>
      <w:r w:rsidR="00853964" w:rsidRPr="00FD6AF5">
        <w:t>alguna</w:t>
      </w:r>
      <w:r w:rsidR="00404E84" w:rsidRPr="00FD6AF5">
        <w:t>, es decir, el investigador obtiene la información, pero no altera las condiciones existentes</w:t>
      </w:r>
      <w:r w:rsidR="005E7364">
        <w:t xml:space="preserve"> (</w:t>
      </w:r>
      <w:r w:rsidR="005E7364" w:rsidRPr="00FD6AF5">
        <w:rPr>
          <w:noProof/>
        </w:rPr>
        <w:t>Arias</w:t>
      </w:r>
      <w:r w:rsidR="005E7364">
        <w:rPr>
          <w:noProof/>
        </w:rPr>
        <w:t xml:space="preserve">, </w:t>
      </w:r>
      <w:r w:rsidR="005E7364" w:rsidRPr="00FD6AF5">
        <w:rPr>
          <w:noProof/>
        </w:rPr>
        <w:t>2012)</w:t>
      </w:r>
      <w:r w:rsidR="00404E84" w:rsidRPr="00FD6AF5">
        <w:t>. De allí su carácter de inv</w:t>
      </w:r>
      <w:r w:rsidR="00C66BE5">
        <w:t>e</w:t>
      </w:r>
      <w:r w:rsidR="00404E84" w:rsidRPr="00FD6AF5">
        <w:t>stigación no experimental</w:t>
      </w:r>
      <w:r w:rsidR="005E7364">
        <w:t>.</w:t>
      </w:r>
    </w:p>
    <w:bookmarkEnd w:id="11"/>
    <w:p w14:paraId="4E1AF5DB" w14:textId="4DB4D8B4" w:rsidR="00853964" w:rsidRPr="00FD6AF5" w:rsidRDefault="00853964" w:rsidP="00787E5C">
      <w:pPr>
        <w:pStyle w:val="Default"/>
        <w:spacing w:before="240" w:line="480" w:lineRule="auto"/>
        <w:ind w:left="540"/>
        <w:rPr>
          <w:b/>
          <w:noProof/>
        </w:rPr>
      </w:pPr>
      <w:r w:rsidRPr="00FD6AF5">
        <w:rPr>
          <w:b/>
          <w:noProof/>
        </w:rPr>
        <w:t>Poblacion</w:t>
      </w:r>
    </w:p>
    <w:p w14:paraId="119C35AA" w14:textId="633E74E5" w:rsidR="00853964" w:rsidRPr="00FD6AF5" w:rsidRDefault="008F7BC7" w:rsidP="00787E5C">
      <w:pPr>
        <w:pStyle w:val="Default"/>
        <w:spacing w:before="240" w:line="480" w:lineRule="auto"/>
        <w:ind w:firstLine="567"/>
        <w:rPr>
          <w:b/>
          <w:noProof/>
        </w:rPr>
      </w:pPr>
      <w:bookmarkStart w:id="12" w:name="_Hlk1844926"/>
      <w:r w:rsidRPr="00FD6AF5">
        <w:t xml:space="preserve">La población o universo se refiere al conjunto para el cual serán válidas las conclusiones que se obtengan; a los elementos o unidades (personas, instituciones, o cosas) a los cuales se refiere la investigación (Morles, 2011), en el presente estudio la población </w:t>
      </w:r>
      <w:r w:rsidR="004C61BB" w:rsidRPr="00FD6AF5">
        <w:t>es accesible</w:t>
      </w:r>
      <w:r w:rsidR="00AD1A2F" w:rsidRPr="00FD6AF5">
        <w:t>,</w:t>
      </w:r>
      <w:r w:rsidR="004C61BB" w:rsidRPr="00FD6AF5">
        <w:t xml:space="preserve"> definida por Arias (2012) como la porción finita de la población objetivo </w:t>
      </w:r>
      <w:r w:rsidR="00AD1A2F" w:rsidRPr="00FD6AF5">
        <w:t>de la cual</w:t>
      </w:r>
      <w:r w:rsidR="004C61BB" w:rsidRPr="00FD6AF5">
        <w:t xml:space="preserve"> realmente se tiene acceso y se extrae una muestra representativa, </w:t>
      </w:r>
      <w:r w:rsidR="00797855">
        <w:t>é</w:t>
      </w:r>
      <w:r w:rsidR="004C61BB" w:rsidRPr="00FD6AF5">
        <w:t>sta se compone</w:t>
      </w:r>
      <w:r w:rsidRPr="00FD6AF5">
        <w:t xml:space="preserve"> </w:t>
      </w:r>
      <w:r w:rsidR="004C61BB" w:rsidRPr="00FD6AF5">
        <w:t>de</w:t>
      </w:r>
      <w:r w:rsidRPr="00FD6AF5">
        <w:t xml:space="preserve"> 274 estudiantes de educación media </w:t>
      </w:r>
      <w:r w:rsidR="00DC5994" w:rsidRPr="00FD6AF5">
        <w:t xml:space="preserve">jornada matutina </w:t>
      </w:r>
      <w:r w:rsidRPr="00FD6AF5">
        <w:t xml:space="preserve">de la institución educativa Pedro Castro Monsalvo “Instpecam” </w:t>
      </w:r>
      <w:r w:rsidR="005869F3" w:rsidRPr="00FD6AF5">
        <w:t>de</w:t>
      </w:r>
      <w:r w:rsidRPr="00FD6AF5">
        <w:t xml:space="preserve"> Valledupar.</w:t>
      </w:r>
    </w:p>
    <w:bookmarkEnd w:id="12"/>
    <w:p w14:paraId="5FF70D22" w14:textId="1435B0B1" w:rsidR="00DE3E01" w:rsidRPr="00FD6AF5" w:rsidRDefault="003D3CCB" w:rsidP="004E1ED0">
      <w:pPr>
        <w:pStyle w:val="Default"/>
        <w:spacing w:line="480" w:lineRule="auto"/>
        <w:jc w:val="center"/>
        <w:rPr>
          <w:i/>
          <w:noProof/>
        </w:rPr>
      </w:pPr>
      <w:r>
        <w:rPr>
          <w:i/>
          <w:noProof/>
        </w:rPr>
        <w:t xml:space="preserve">Tabla </w:t>
      </w:r>
      <w:r w:rsidR="00B10EDC">
        <w:rPr>
          <w:i/>
          <w:noProof/>
        </w:rPr>
        <w:t>I</w:t>
      </w:r>
      <w:r w:rsidR="00440300" w:rsidRPr="00FD6AF5">
        <w:rPr>
          <w:i/>
          <w:noProof/>
        </w:rPr>
        <w:t>.</w:t>
      </w:r>
      <w:r w:rsidR="00DE3E01" w:rsidRPr="00FD6AF5">
        <w:rPr>
          <w:i/>
          <w:noProof/>
        </w:rPr>
        <w:t xml:space="preserve"> Poblaci</w:t>
      </w:r>
      <w:r>
        <w:rPr>
          <w:i/>
          <w:noProof/>
        </w:rPr>
        <w:t>ó</w:t>
      </w:r>
      <w:r w:rsidR="00DE3E01" w:rsidRPr="00FD6AF5">
        <w:rPr>
          <w:i/>
          <w:noProof/>
        </w:rPr>
        <w:t>n</w:t>
      </w:r>
    </w:p>
    <w:p w14:paraId="4EAF5FAA" w14:textId="77777777" w:rsidR="00DE3E01" w:rsidRPr="00FD6AF5" w:rsidRDefault="00DE3E01" w:rsidP="00C66BE5">
      <w:pPr>
        <w:pStyle w:val="Default"/>
        <w:spacing w:line="480" w:lineRule="auto"/>
        <w:ind w:left="540"/>
        <w:jc w:val="center"/>
        <w:rPr>
          <w:i/>
          <w:noProof/>
        </w:rPr>
      </w:pPr>
    </w:p>
    <w:tbl>
      <w:tblPr>
        <w:tblStyle w:val="Tablanormal2"/>
        <w:tblW w:w="0" w:type="auto"/>
        <w:jc w:val="center"/>
        <w:tblLook w:val="04A0" w:firstRow="1" w:lastRow="0" w:firstColumn="1" w:lastColumn="0" w:noHBand="0" w:noVBand="1"/>
      </w:tblPr>
      <w:tblGrid>
        <w:gridCol w:w="2716"/>
        <w:gridCol w:w="1559"/>
        <w:gridCol w:w="1984"/>
      </w:tblGrid>
      <w:tr w:rsidR="008F7BC7" w:rsidRPr="00FD6AF5" w14:paraId="571F0D69" w14:textId="445421B5" w:rsidTr="003D3CC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16" w:type="dxa"/>
          </w:tcPr>
          <w:p w14:paraId="5B9278E9" w14:textId="74E71E3C" w:rsidR="008F7BC7" w:rsidRPr="00FD6AF5" w:rsidRDefault="008F7BC7" w:rsidP="00C66BE5">
            <w:pPr>
              <w:pStyle w:val="Default"/>
              <w:spacing w:line="480" w:lineRule="auto"/>
              <w:jc w:val="center"/>
              <w:rPr>
                <w:b w:val="0"/>
                <w:noProof/>
              </w:rPr>
            </w:pPr>
            <w:r w:rsidRPr="00FD6AF5">
              <w:rPr>
                <w:noProof/>
              </w:rPr>
              <w:t>Poblaci</w:t>
            </w:r>
            <w:r w:rsidR="003D3CCB">
              <w:rPr>
                <w:noProof/>
              </w:rPr>
              <w:t>ó</w:t>
            </w:r>
            <w:r w:rsidRPr="00FD6AF5">
              <w:rPr>
                <w:noProof/>
              </w:rPr>
              <w:t>n</w:t>
            </w:r>
          </w:p>
          <w:p w14:paraId="5AC88809" w14:textId="093D8C58" w:rsidR="00AB32BF" w:rsidRPr="00FD6AF5" w:rsidRDefault="00C90FE1" w:rsidP="00C66BE5">
            <w:pPr>
              <w:pStyle w:val="Default"/>
              <w:spacing w:line="480" w:lineRule="auto"/>
              <w:jc w:val="center"/>
              <w:rPr>
                <w:b w:val="0"/>
                <w:noProof/>
              </w:rPr>
            </w:pPr>
            <w:r w:rsidRPr="00FD6AF5">
              <w:rPr>
                <w:noProof/>
              </w:rPr>
              <w:t>A</w:t>
            </w:r>
            <w:r w:rsidR="00AB32BF" w:rsidRPr="00FD6AF5">
              <w:rPr>
                <w:noProof/>
              </w:rPr>
              <w:t>lumnos</w:t>
            </w:r>
          </w:p>
        </w:tc>
        <w:tc>
          <w:tcPr>
            <w:tcW w:w="1559" w:type="dxa"/>
          </w:tcPr>
          <w:p w14:paraId="5A179E41" w14:textId="38817B8B" w:rsidR="008F7BC7" w:rsidRPr="00FD6AF5" w:rsidRDefault="008F7BC7" w:rsidP="00C66BE5">
            <w:pPr>
              <w:pStyle w:val="Default"/>
              <w:spacing w:line="480" w:lineRule="auto"/>
              <w:jc w:val="center"/>
              <w:cnfStyle w:val="100000000000" w:firstRow="1" w:lastRow="0" w:firstColumn="0" w:lastColumn="0" w:oddVBand="0" w:evenVBand="0" w:oddHBand="0" w:evenHBand="0" w:firstRowFirstColumn="0" w:firstRowLastColumn="0" w:lastRowFirstColumn="0" w:lastRowLastColumn="0"/>
              <w:rPr>
                <w:b w:val="0"/>
                <w:noProof/>
              </w:rPr>
            </w:pPr>
            <w:r w:rsidRPr="00FD6AF5">
              <w:rPr>
                <w:noProof/>
              </w:rPr>
              <w:t>Cantidad</w:t>
            </w:r>
          </w:p>
        </w:tc>
        <w:tc>
          <w:tcPr>
            <w:tcW w:w="1984" w:type="dxa"/>
          </w:tcPr>
          <w:p w14:paraId="66A1947B" w14:textId="2B30E442" w:rsidR="008F7BC7" w:rsidRPr="00FD6AF5" w:rsidRDefault="00AB32BF" w:rsidP="00C66BE5">
            <w:pPr>
              <w:pStyle w:val="Default"/>
              <w:spacing w:line="480" w:lineRule="auto"/>
              <w:jc w:val="center"/>
              <w:cnfStyle w:val="100000000000" w:firstRow="1" w:lastRow="0" w:firstColumn="0" w:lastColumn="0" w:oddVBand="0" w:evenVBand="0" w:oddHBand="0" w:evenHBand="0" w:firstRowFirstColumn="0" w:firstRowLastColumn="0" w:lastRowFirstColumn="0" w:lastRowLastColumn="0"/>
              <w:rPr>
                <w:b w:val="0"/>
                <w:noProof/>
              </w:rPr>
            </w:pPr>
            <w:r w:rsidRPr="00FD6AF5">
              <w:rPr>
                <w:noProof/>
              </w:rPr>
              <w:t>Subt</w:t>
            </w:r>
            <w:r w:rsidR="008F7BC7" w:rsidRPr="00FD6AF5">
              <w:rPr>
                <w:noProof/>
              </w:rPr>
              <w:t>otal</w:t>
            </w:r>
          </w:p>
          <w:p w14:paraId="6A9DE67B" w14:textId="7573EB22" w:rsidR="00AB32BF" w:rsidRPr="00FD6AF5" w:rsidRDefault="00AB32BF" w:rsidP="00C66BE5">
            <w:pPr>
              <w:pStyle w:val="Default"/>
              <w:spacing w:line="480" w:lineRule="auto"/>
              <w:jc w:val="center"/>
              <w:cnfStyle w:val="100000000000" w:firstRow="1" w:lastRow="0" w:firstColumn="0" w:lastColumn="0" w:oddVBand="0" w:evenVBand="0" w:oddHBand="0" w:evenHBand="0" w:firstRowFirstColumn="0" w:firstRowLastColumn="0" w:lastRowFirstColumn="0" w:lastRowLastColumn="0"/>
              <w:rPr>
                <w:b w:val="0"/>
                <w:noProof/>
              </w:rPr>
            </w:pPr>
            <w:r w:rsidRPr="00FD6AF5">
              <w:rPr>
                <w:noProof/>
              </w:rPr>
              <w:t>Grado 10 y 11</w:t>
            </w:r>
          </w:p>
        </w:tc>
      </w:tr>
      <w:tr w:rsidR="008F7BC7" w:rsidRPr="00FD6AF5" w14:paraId="54E58A0E" w14:textId="469FF2B2" w:rsidTr="003D3CC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16" w:type="dxa"/>
          </w:tcPr>
          <w:p w14:paraId="5D526144" w14:textId="569BCBE8" w:rsidR="008F7BC7" w:rsidRPr="00FD6AF5" w:rsidRDefault="003668A5" w:rsidP="00C66BE5">
            <w:pPr>
              <w:pStyle w:val="Default"/>
              <w:spacing w:line="480" w:lineRule="auto"/>
              <w:jc w:val="center"/>
              <w:rPr>
                <w:b w:val="0"/>
                <w:noProof/>
              </w:rPr>
            </w:pPr>
            <w:r w:rsidRPr="00FD6AF5">
              <w:rPr>
                <w:b w:val="0"/>
                <w:noProof/>
              </w:rPr>
              <w:t>Grado 10°-01</w:t>
            </w:r>
          </w:p>
        </w:tc>
        <w:tc>
          <w:tcPr>
            <w:tcW w:w="1559" w:type="dxa"/>
          </w:tcPr>
          <w:p w14:paraId="3C6A4BAA" w14:textId="3100EB0A" w:rsidR="008F7BC7"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r w:rsidRPr="00FD6AF5">
              <w:rPr>
                <w:noProof/>
              </w:rPr>
              <w:t>37</w:t>
            </w:r>
          </w:p>
        </w:tc>
        <w:tc>
          <w:tcPr>
            <w:tcW w:w="1984" w:type="dxa"/>
          </w:tcPr>
          <w:p w14:paraId="012E73BB" w14:textId="63637512" w:rsidR="008F7BC7" w:rsidRPr="00FD6AF5" w:rsidRDefault="008F7BC7"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p>
        </w:tc>
      </w:tr>
      <w:tr w:rsidR="008F7BC7" w:rsidRPr="00FD6AF5" w14:paraId="614FE979" w14:textId="6E1A70F9" w:rsidTr="003D3CCB">
        <w:trPr>
          <w:jc w:val="center"/>
        </w:trPr>
        <w:tc>
          <w:tcPr>
            <w:cnfStyle w:val="001000000000" w:firstRow="0" w:lastRow="0" w:firstColumn="1" w:lastColumn="0" w:oddVBand="0" w:evenVBand="0" w:oddHBand="0" w:evenHBand="0" w:firstRowFirstColumn="0" w:firstRowLastColumn="0" w:lastRowFirstColumn="0" w:lastRowLastColumn="0"/>
            <w:tcW w:w="2716" w:type="dxa"/>
          </w:tcPr>
          <w:p w14:paraId="04EE1800" w14:textId="06202A27" w:rsidR="008F7BC7" w:rsidRPr="00FD6AF5" w:rsidRDefault="003668A5" w:rsidP="00C66BE5">
            <w:pPr>
              <w:pStyle w:val="Default"/>
              <w:spacing w:line="480" w:lineRule="auto"/>
              <w:jc w:val="center"/>
              <w:rPr>
                <w:b w:val="0"/>
                <w:noProof/>
              </w:rPr>
            </w:pPr>
            <w:r w:rsidRPr="00FD6AF5">
              <w:rPr>
                <w:b w:val="0"/>
                <w:noProof/>
              </w:rPr>
              <w:t>Grado 10°-02</w:t>
            </w:r>
          </w:p>
        </w:tc>
        <w:tc>
          <w:tcPr>
            <w:tcW w:w="1559" w:type="dxa"/>
          </w:tcPr>
          <w:p w14:paraId="3D1B7478" w14:textId="0CBD0BE4" w:rsidR="008F7BC7" w:rsidRPr="00FD6AF5" w:rsidRDefault="00AB32BF"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noProof/>
              </w:rPr>
            </w:pPr>
            <w:r w:rsidRPr="00FD6AF5">
              <w:rPr>
                <w:noProof/>
              </w:rPr>
              <w:t>42</w:t>
            </w:r>
          </w:p>
        </w:tc>
        <w:tc>
          <w:tcPr>
            <w:tcW w:w="1984" w:type="dxa"/>
          </w:tcPr>
          <w:p w14:paraId="076CE876" w14:textId="77777777" w:rsidR="008F7BC7" w:rsidRPr="00FD6AF5" w:rsidRDefault="008F7BC7"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noProof/>
              </w:rPr>
            </w:pPr>
          </w:p>
        </w:tc>
      </w:tr>
      <w:tr w:rsidR="00AB32BF" w:rsidRPr="00FD6AF5" w14:paraId="5E9387C6" w14:textId="77777777" w:rsidTr="003D3CC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16" w:type="dxa"/>
          </w:tcPr>
          <w:p w14:paraId="5805A96D" w14:textId="18818531" w:rsidR="00AB32BF" w:rsidRPr="00FD6AF5" w:rsidRDefault="003668A5" w:rsidP="00C66BE5">
            <w:pPr>
              <w:pStyle w:val="Default"/>
              <w:spacing w:line="480" w:lineRule="auto"/>
              <w:jc w:val="center"/>
              <w:rPr>
                <w:b w:val="0"/>
                <w:noProof/>
              </w:rPr>
            </w:pPr>
            <w:r w:rsidRPr="00FD6AF5">
              <w:rPr>
                <w:b w:val="0"/>
                <w:noProof/>
              </w:rPr>
              <w:t>Grado 10°-03</w:t>
            </w:r>
          </w:p>
        </w:tc>
        <w:tc>
          <w:tcPr>
            <w:tcW w:w="1559" w:type="dxa"/>
          </w:tcPr>
          <w:p w14:paraId="6C419ABA" w14:textId="37CABD8F"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r w:rsidRPr="00FD6AF5">
              <w:rPr>
                <w:noProof/>
              </w:rPr>
              <w:t>39</w:t>
            </w:r>
          </w:p>
        </w:tc>
        <w:tc>
          <w:tcPr>
            <w:tcW w:w="1984" w:type="dxa"/>
          </w:tcPr>
          <w:p w14:paraId="2BD9D37F" w14:textId="77777777"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p>
        </w:tc>
      </w:tr>
      <w:tr w:rsidR="00AB32BF" w:rsidRPr="00FD6AF5" w14:paraId="7954C124" w14:textId="77777777" w:rsidTr="003D3CCB">
        <w:trPr>
          <w:jc w:val="center"/>
        </w:trPr>
        <w:tc>
          <w:tcPr>
            <w:cnfStyle w:val="001000000000" w:firstRow="0" w:lastRow="0" w:firstColumn="1" w:lastColumn="0" w:oddVBand="0" w:evenVBand="0" w:oddHBand="0" w:evenHBand="0" w:firstRowFirstColumn="0" w:firstRowLastColumn="0" w:lastRowFirstColumn="0" w:lastRowLastColumn="0"/>
            <w:tcW w:w="2716" w:type="dxa"/>
          </w:tcPr>
          <w:p w14:paraId="551642E5" w14:textId="023A4919" w:rsidR="00AB32BF" w:rsidRPr="00FD6AF5" w:rsidRDefault="003668A5" w:rsidP="00C66BE5">
            <w:pPr>
              <w:pStyle w:val="Default"/>
              <w:spacing w:line="480" w:lineRule="auto"/>
              <w:jc w:val="center"/>
              <w:rPr>
                <w:b w:val="0"/>
                <w:noProof/>
              </w:rPr>
            </w:pPr>
            <w:r w:rsidRPr="00FD6AF5">
              <w:rPr>
                <w:b w:val="0"/>
                <w:noProof/>
              </w:rPr>
              <w:t>Grado 10°-04</w:t>
            </w:r>
          </w:p>
        </w:tc>
        <w:tc>
          <w:tcPr>
            <w:tcW w:w="1559" w:type="dxa"/>
          </w:tcPr>
          <w:p w14:paraId="52112DF2" w14:textId="0AD21337" w:rsidR="00AB32BF" w:rsidRPr="00FD6AF5" w:rsidRDefault="00AB32BF"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noProof/>
              </w:rPr>
            </w:pPr>
            <w:r w:rsidRPr="00FD6AF5">
              <w:rPr>
                <w:noProof/>
              </w:rPr>
              <w:t>44</w:t>
            </w:r>
          </w:p>
        </w:tc>
        <w:tc>
          <w:tcPr>
            <w:tcW w:w="1984" w:type="dxa"/>
          </w:tcPr>
          <w:p w14:paraId="781C862F" w14:textId="6BCEBEB5" w:rsidR="00AB32BF" w:rsidRPr="00FD6AF5" w:rsidRDefault="00AB32BF"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b/>
                <w:noProof/>
              </w:rPr>
            </w:pPr>
            <w:r w:rsidRPr="00FD6AF5">
              <w:rPr>
                <w:noProof/>
              </w:rPr>
              <w:t>Grado 10</w:t>
            </w:r>
            <w:r w:rsidRPr="00FD6AF5">
              <w:rPr>
                <w:b/>
                <w:noProof/>
              </w:rPr>
              <w:t>= 162</w:t>
            </w:r>
          </w:p>
        </w:tc>
      </w:tr>
      <w:tr w:rsidR="00AB32BF" w:rsidRPr="00FD6AF5" w14:paraId="0DFD1979" w14:textId="77777777" w:rsidTr="003D3CC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16" w:type="dxa"/>
          </w:tcPr>
          <w:p w14:paraId="5FA9E272" w14:textId="21900507" w:rsidR="00AB32BF" w:rsidRPr="00FD6AF5" w:rsidRDefault="003668A5" w:rsidP="00C66BE5">
            <w:pPr>
              <w:pStyle w:val="Default"/>
              <w:spacing w:line="480" w:lineRule="auto"/>
              <w:jc w:val="center"/>
              <w:rPr>
                <w:b w:val="0"/>
                <w:noProof/>
              </w:rPr>
            </w:pPr>
            <w:r w:rsidRPr="00FD6AF5">
              <w:rPr>
                <w:b w:val="0"/>
                <w:noProof/>
              </w:rPr>
              <w:t>Grado 11°-01</w:t>
            </w:r>
          </w:p>
        </w:tc>
        <w:tc>
          <w:tcPr>
            <w:tcW w:w="1559" w:type="dxa"/>
          </w:tcPr>
          <w:p w14:paraId="136120DC" w14:textId="51F64C7C"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r w:rsidRPr="00FD6AF5">
              <w:rPr>
                <w:noProof/>
              </w:rPr>
              <w:t>38</w:t>
            </w:r>
          </w:p>
        </w:tc>
        <w:tc>
          <w:tcPr>
            <w:tcW w:w="1984" w:type="dxa"/>
          </w:tcPr>
          <w:p w14:paraId="10364B8D" w14:textId="77777777"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p>
        </w:tc>
      </w:tr>
      <w:tr w:rsidR="008F7BC7" w:rsidRPr="00FD6AF5" w14:paraId="439A1794" w14:textId="781EBA60" w:rsidTr="003D3CCB">
        <w:trPr>
          <w:jc w:val="center"/>
        </w:trPr>
        <w:tc>
          <w:tcPr>
            <w:cnfStyle w:val="001000000000" w:firstRow="0" w:lastRow="0" w:firstColumn="1" w:lastColumn="0" w:oddVBand="0" w:evenVBand="0" w:oddHBand="0" w:evenHBand="0" w:firstRowFirstColumn="0" w:firstRowLastColumn="0" w:lastRowFirstColumn="0" w:lastRowLastColumn="0"/>
            <w:tcW w:w="2716" w:type="dxa"/>
          </w:tcPr>
          <w:p w14:paraId="51BCA48B" w14:textId="660B938D" w:rsidR="008F7BC7" w:rsidRPr="00FD6AF5" w:rsidRDefault="003668A5" w:rsidP="00C66BE5">
            <w:pPr>
              <w:pStyle w:val="Default"/>
              <w:spacing w:line="480" w:lineRule="auto"/>
              <w:jc w:val="center"/>
              <w:rPr>
                <w:b w:val="0"/>
                <w:noProof/>
              </w:rPr>
            </w:pPr>
            <w:r w:rsidRPr="00FD6AF5">
              <w:rPr>
                <w:b w:val="0"/>
                <w:noProof/>
              </w:rPr>
              <w:t>Grado 11°-02</w:t>
            </w:r>
          </w:p>
        </w:tc>
        <w:tc>
          <w:tcPr>
            <w:tcW w:w="1559" w:type="dxa"/>
          </w:tcPr>
          <w:p w14:paraId="4D013D50" w14:textId="05ECA6D0" w:rsidR="008F7BC7" w:rsidRPr="00FD6AF5" w:rsidRDefault="00AB32BF"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noProof/>
              </w:rPr>
            </w:pPr>
            <w:r w:rsidRPr="00FD6AF5">
              <w:rPr>
                <w:noProof/>
              </w:rPr>
              <w:t>37</w:t>
            </w:r>
          </w:p>
        </w:tc>
        <w:tc>
          <w:tcPr>
            <w:tcW w:w="1984" w:type="dxa"/>
          </w:tcPr>
          <w:p w14:paraId="4DE0E7F7" w14:textId="77777777" w:rsidR="008F7BC7" w:rsidRPr="00FD6AF5" w:rsidRDefault="008F7BC7"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noProof/>
              </w:rPr>
            </w:pPr>
          </w:p>
        </w:tc>
      </w:tr>
      <w:tr w:rsidR="00AB32BF" w:rsidRPr="00FD6AF5" w14:paraId="12F21FAD" w14:textId="77777777" w:rsidTr="003D3CC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16" w:type="dxa"/>
          </w:tcPr>
          <w:p w14:paraId="534D6E18" w14:textId="5B23FC04" w:rsidR="00AB32BF" w:rsidRPr="00FD6AF5" w:rsidRDefault="003668A5" w:rsidP="00C66BE5">
            <w:pPr>
              <w:pStyle w:val="Default"/>
              <w:spacing w:line="480" w:lineRule="auto"/>
              <w:jc w:val="center"/>
              <w:rPr>
                <w:b w:val="0"/>
                <w:noProof/>
              </w:rPr>
            </w:pPr>
            <w:r w:rsidRPr="00FD6AF5">
              <w:rPr>
                <w:b w:val="0"/>
                <w:noProof/>
              </w:rPr>
              <w:t>Grado 11°-03</w:t>
            </w:r>
          </w:p>
        </w:tc>
        <w:tc>
          <w:tcPr>
            <w:tcW w:w="1559" w:type="dxa"/>
          </w:tcPr>
          <w:p w14:paraId="5C857538" w14:textId="77DE61CD"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noProof/>
              </w:rPr>
            </w:pPr>
            <w:r w:rsidRPr="00FD6AF5">
              <w:rPr>
                <w:noProof/>
              </w:rPr>
              <w:t>37</w:t>
            </w:r>
          </w:p>
        </w:tc>
        <w:tc>
          <w:tcPr>
            <w:tcW w:w="1984" w:type="dxa"/>
          </w:tcPr>
          <w:p w14:paraId="06EED1C5" w14:textId="0EE11426" w:rsidR="00AB32BF" w:rsidRPr="00FD6AF5" w:rsidRDefault="00AB32BF" w:rsidP="00C66BE5">
            <w:pPr>
              <w:pStyle w:val="Default"/>
              <w:spacing w:line="480" w:lineRule="auto"/>
              <w:jc w:val="center"/>
              <w:cnfStyle w:val="000000100000" w:firstRow="0" w:lastRow="0" w:firstColumn="0" w:lastColumn="0" w:oddVBand="0" w:evenVBand="0" w:oddHBand="1" w:evenHBand="0" w:firstRowFirstColumn="0" w:firstRowLastColumn="0" w:lastRowFirstColumn="0" w:lastRowLastColumn="0"/>
              <w:rPr>
                <w:b/>
                <w:noProof/>
              </w:rPr>
            </w:pPr>
            <w:r w:rsidRPr="00FD6AF5">
              <w:rPr>
                <w:noProof/>
              </w:rPr>
              <w:t>Grado 11</w:t>
            </w:r>
            <w:r w:rsidRPr="00FD6AF5">
              <w:rPr>
                <w:b/>
                <w:noProof/>
              </w:rPr>
              <w:t>= 112</w:t>
            </w:r>
          </w:p>
        </w:tc>
      </w:tr>
      <w:tr w:rsidR="00AB32BF" w:rsidRPr="00FD6AF5" w14:paraId="11AE9AA0" w14:textId="77777777" w:rsidTr="003D3CCB">
        <w:trPr>
          <w:jc w:val="center"/>
        </w:trPr>
        <w:tc>
          <w:tcPr>
            <w:cnfStyle w:val="001000000000" w:firstRow="0" w:lastRow="0" w:firstColumn="1" w:lastColumn="0" w:oddVBand="0" w:evenVBand="0" w:oddHBand="0" w:evenHBand="0" w:firstRowFirstColumn="0" w:firstRowLastColumn="0" w:lastRowFirstColumn="0" w:lastRowLastColumn="0"/>
            <w:tcW w:w="2716" w:type="dxa"/>
          </w:tcPr>
          <w:p w14:paraId="5DCFB893" w14:textId="41132645" w:rsidR="00AB32BF" w:rsidRPr="00FD6AF5" w:rsidRDefault="00ED3D3B" w:rsidP="00C66BE5">
            <w:pPr>
              <w:pStyle w:val="Default"/>
              <w:spacing w:line="480" w:lineRule="auto"/>
              <w:rPr>
                <w:b w:val="0"/>
                <w:noProof/>
              </w:rPr>
            </w:pPr>
            <w:r w:rsidRPr="00FD6AF5">
              <w:rPr>
                <w:noProof/>
              </w:rPr>
              <w:t>Total poblaci</w:t>
            </w:r>
            <w:r w:rsidR="003D3CCB">
              <w:rPr>
                <w:noProof/>
              </w:rPr>
              <w:t>ó</w:t>
            </w:r>
            <w:r w:rsidRPr="00FD6AF5">
              <w:rPr>
                <w:noProof/>
              </w:rPr>
              <w:t>n</w:t>
            </w:r>
          </w:p>
        </w:tc>
        <w:tc>
          <w:tcPr>
            <w:tcW w:w="1559" w:type="dxa"/>
          </w:tcPr>
          <w:p w14:paraId="04E8C589" w14:textId="51DB9B99" w:rsidR="00AB32BF" w:rsidRPr="00FD6AF5" w:rsidRDefault="005869F3" w:rsidP="00C66BE5">
            <w:pPr>
              <w:pStyle w:val="Default"/>
              <w:spacing w:line="480" w:lineRule="auto"/>
              <w:jc w:val="center"/>
              <w:cnfStyle w:val="000000000000" w:firstRow="0" w:lastRow="0" w:firstColumn="0" w:lastColumn="0" w:oddVBand="0" w:evenVBand="0" w:oddHBand="0" w:evenHBand="0" w:firstRowFirstColumn="0" w:firstRowLastColumn="0" w:lastRowFirstColumn="0" w:lastRowLastColumn="0"/>
              <w:rPr>
                <w:b/>
                <w:noProof/>
              </w:rPr>
            </w:pPr>
            <w:r w:rsidRPr="00FD6AF5">
              <w:rPr>
                <w:b/>
                <w:noProof/>
              </w:rPr>
              <w:t>274</w:t>
            </w:r>
          </w:p>
        </w:tc>
        <w:tc>
          <w:tcPr>
            <w:tcW w:w="1984" w:type="dxa"/>
          </w:tcPr>
          <w:p w14:paraId="70EEBBFC" w14:textId="3B045F75" w:rsidR="00AB32BF" w:rsidRPr="00FD6AF5" w:rsidRDefault="00AB32BF" w:rsidP="00C66BE5">
            <w:pPr>
              <w:pStyle w:val="Default"/>
              <w:spacing w:line="480" w:lineRule="auto"/>
              <w:cnfStyle w:val="000000000000" w:firstRow="0" w:lastRow="0" w:firstColumn="0" w:lastColumn="0" w:oddVBand="0" w:evenVBand="0" w:oddHBand="0" w:evenHBand="0" w:firstRowFirstColumn="0" w:firstRowLastColumn="0" w:lastRowFirstColumn="0" w:lastRowLastColumn="0"/>
              <w:rPr>
                <w:b/>
                <w:noProof/>
              </w:rPr>
            </w:pPr>
          </w:p>
        </w:tc>
      </w:tr>
    </w:tbl>
    <w:p w14:paraId="4F8B5F28" w14:textId="04AF895A" w:rsidR="000F3D2D" w:rsidRPr="00CF0BC4" w:rsidRDefault="00CF0BC4" w:rsidP="00787E5C">
      <w:pPr>
        <w:pStyle w:val="Default"/>
        <w:spacing w:line="480" w:lineRule="auto"/>
        <w:ind w:left="720"/>
        <w:jc w:val="center"/>
        <w:rPr>
          <w:i/>
        </w:rPr>
      </w:pPr>
      <w:r w:rsidRPr="00CF0BC4">
        <w:rPr>
          <w:i/>
        </w:rPr>
        <w:t>Fuente: elaboración propia (2018)</w:t>
      </w:r>
    </w:p>
    <w:p w14:paraId="7020309B" w14:textId="7916E836" w:rsidR="005D19E2" w:rsidRPr="00FD6AF5" w:rsidRDefault="00AC0CDF" w:rsidP="00787E5C">
      <w:pPr>
        <w:pStyle w:val="Default"/>
        <w:spacing w:before="240" w:line="480" w:lineRule="auto"/>
        <w:ind w:firstLine="567"/>
        <w:rPr>
          <w:b/>
        </w:rPr>
      </w:pPr>
      <w:r w:rsidRPr="00FD6AF5">
        <w:rPr>
          <w:b/>
        </w:rPr>
        <w:t xml:space="preserve"> Muestra</w:t>
      </w:r>
    </w:p>
    <w:p w14:paraId="010D8EBC" w14:textId="785545DA" w:rsidR="00AC0CDF" w:rsidRPr="00FD6AF5" w:rsidRDefault="00AC0CDF" w:rsidP="00787E5C">
      <w:pPr>
        <w:pStyle w:val="Default"/>
        <w:spacing w:before="240" w:line="480" w:lineRule="auto"/>
        <w:ind w:firstLine="567"/>
      </w:pPr>
      <w:bookmarkStart w:id="13" w:name="_Hlk1844993"/>
      <w:r w:rsidRPr="00FD6AF5">
        <w:t>De la población es conveniente, por razones prácticas, extraer muestras o partes representativas del universo (Morles, 2011), por ende, para calcular la muestra se utilizará la siguiente formula:</w:t>
      </w:r>
    </w:p>
    <w:p w14:paraId="117C5F45" w14:textId="77777777" w:rsidR="00061359" w:rsidRPr="00FD6AF5" w:rsidRDefault="00061359" w:rsidP="00061359">
      <w:pPr>
        <w:pStyle w:val="Default"/>
        <w:spacing w:line="360" w:lineRule="auto"/>
        <w:ind w:left="720"/>
        <w:jc w:val="center"/>
      </w:pPr>
    </w:p>
    <w:p w14:paraId="6B5F9AF4" w14:textId="77777777" w:rsidR="00061359" w:rsidRPr="00FD6AF5" w:rsidRDefault="00061359" w:rsidP="00061359">
      <w:pPr>
        <w:pStyle w:val="Default"/>
        <w:spacing w:line="360" w:lineRule="auto"/>
        <w:ind w:left="720"/>
        <w:jc w:val="center"/>
      </w:pPr>
      <m:oMathPara>
        <m:oMath>
          <m:r>
            <w:rPr>
              <w:rFonts w:ascii="Cambria Math" w:hAnsi="Cambria Math"/>
            </w:rPr>
            <m:t>n</m:t>
          </m:r>
          <m:r>
            <m:rPr>
              <m:sty m:val="p"/>
            </m:rPr>
            <w:rPr>
              <w:rFonts w:ascii="Cambria Math" w:hAnsi="Cambria Math"/>
            </w:rPr>
            <m:t>=</m:t>
          </m:r>
          <m:f>
            <m:fPr>
              <m:ctrlPr>
                <w:rPr>
                  <w:rFonts w:ascii="Cambria Math" w:hAnsi="Cambria Math"/>
                </w:rPr>
              </m:ctrlPr>
            </m:fPr>
            <m:num>
              <m:r>
                <m:rPr>
                  <m:sty m:val="p"/>
                </m:rPr>
                <w:rPr>
                  <w:rFonts w:ascii="Cambria Math" w:hAnsi="Cambria Math"/>
                </w:rPr>
                <m:t>4.N.P.Q</m:t>
              </m:r>
            </m:num>
            <m:den>
              <m:d>
                <m:dPr>
                  <m:ctrlPr>
                    <w:rPr>
                      <w:rFonts w:ascii="Cambria Math" w:hAnsi="Cambria Math"/>
                    </w:rPr>
                  </m:ctrlPr>
                </m:dPr>
                <m:e>
                  <m:r>
                    <m:rPr>
                      <m:sty m:val="p"/>
                    </m:rPr>
                    <w:rPr>
                      <w:rFonts w:ascii="Cambria Math" w:hAnsi="Cambria Math"/>
                    </w:rPr>
                    <m:t>e</m:t>
                  </m:r>
                </m:e>
              </m:d>
              <m:r>
                <w:rPr>
                  <w:rFonts w:ascii="Cambria Math" w:hAnsi="Cambria Math"/>
                </w:rPr>
                <m:t>2</m:t>
              </m:r>
              <m:d>
                <m:dPr>
                  <m:ctrlPr>
                    <w:rPr>
                      <w:rFonts w:ascii="Cambria Math" w:hAnsi="Cambria Math"/>
                    </w:rPr>
                  </m:ctrlPr>
                </m:dPr>
                <m:e>
                  <m:r>
                    <m:rPr>
                      <m:sty m:val="p"/>
                    </m:rPr>
                    <w:rPr>
                      <w:rFonts w:ascii="Cambria Math" w:hAnsi="Cambria Math"/>
                    </w:rPr>
                    <m:t>N-1</m:t>
                  </m:r>
                </m:e>
              </m:d>
              <m:r>
                <m:rPr>
                  <m:sty m:val="p"/>
                </m:rPr>
                <w:rPr>
                  <w:rFonts w:ascii="Cambria Math" w:hAnsi="Cambria Math"/>
                </w:rPr>
                <m:t>+4.P.Q</m:t>
              </m:r>
            </m:den>
          </m:f>
        </m:oMath>
      </m:oMathPara>
    </w:p>
    <w:p w14:paraId="3B937119" w14:textId="22669D3B" w:rsidR="003B4100" w:rsidRPr="00FD6AF5" w:rsidRDefault="003B4100" w:rsidP="00C66BE5">
      <w:pPr>
        <w:pStyle w:val="Default"/>
        <w:spacing w:line="480" w:lineRule="auto"/>
        <w:ind w:left="720"/>
        <w:jc w:val="center"/>
      </w:pPr>
    </w:p>
    <w:p w14:paraId="17156922" w14:textId="2B6EF972" w:rsidR="006863C4" w:rsidRPr="00FD6AF5" w:rsidRDefault="006863C4" w:rsidP="00061359">
      <w:pPr>
        <w:pStyle w:val="Default"/>
        <w:spacing w:line="480" w:lineRule="auto"/>
      </w:pPr>
    </w:p>
    <w:p w14:paraId="5B6457D0" w14:textId="52F6288C" w:rsidR="006863C4" w:rsidRPr="00FD6AF5" w:rsidRDefault="006863C4" w:rsidP="00C66BE5">
      <w:pPr>
        <w:pStyle w:val="Default"/>
        <w:spacing w:line="480" w:lineRule="auto"/>
        <w:ind w:left="720"/>
      </w:pPr>
      <w:r w:rsidRPr="00FD6AF5">
        <w:rPr>
          <w:b/>
        </w:rPr>
        <w:t>N=</w:t>
      </w:r>
      <w:r w:rsidRPr="00FD6AF5">
        <w:t xml:space="preserve"> </w:t>
      </w:r>
      <w:r w:rsidR="00793683">
        <w:t>nú</w:t>
      </w:r>
      <w:r w:rsidR="00FB657D" w:rsidRPr="00FD6AF5">
        <w:t xml:space="preserve">mero de la </w:t>
      </w:r>
      <w:r w:rsidRPr="00FD6AF5">
        <w:t>población</w:t>
      </w:r>
      <w:r w:rsidR="00FB657D" w:rsidRPr="00FD6AF5">
        <w:t xml:space="preserve"> de interés</w:t>
      </w:r>
      <w:r w:rsidRPr="00FD6AF5">
        <w:t xml:space="preserve"> </w:t>
      </w:r>
    </w:p>
    <w:p w14:paraId="1A5B4140" w14:textId="7189CDD0" w:rsidR="00AC0CDF" w:rsidRPr="00FD6AF5" w:rsidRDefault="006863C4" w:rsidP="00C66BE5">
      <w:pPr>
        <w:pStyle w:val="Default"/>
        <w:spacing w:line="480" w:lineRule="auto"/>
        <w:ind w:left="720"/>
      </w:pPr>
      <w:r w:rsidRPr="00FD6AF5">
        <w:rPr>
          <w:b/>
        </w:rPr>
        <w:t>n=</w:t>
      </w:r>
      <w:r w:rsidRPr="00FD6AF5">
        <w:t xml:space="preserve"> </w:t>
      </w:r>
      <w:r w:rsidR="00793683">
        <w:t>nú</w:t>
      </w:r>
      <w:r w:rsidR="00FB657D" w:rsidRPr="00FD6AF5">
        <w:t xml:space="preserve">mero de la </w:t>
      </w:r>
      <w:r w:rsidRPr="00FD6AF5">
        <w:t>muestra</w:t>
      </w:r>
      <w:r w:rsidR="00FB657D" w:rsidRPr="00FD6AF5">
        <w:t xml:space="preserve">, calculado por la formula </w:t>
      </w:r>
      <w:r w:rsidRPr="00FD6AF5">
        <w:t xml:space="preserve"> </w:t>
      </w:r>
    </w:p>
    <w:p w14:paraId="5C04A45C" w14:textId="1885E092" w:rsidR="006863C4" w:rsidRPr="00FD6AF5" w:rsidRDefault="00AD1A2F" w:rsidP="00C66BE5">
      <w:pPr>
        <w:pStyle w:val="Default"/>
        <w:spacing w:line="480" w:lineRule="auto"/>
        <w:ind w:left="720"/>
      </w:pPr>
      <w:r w:rsidRPr="00FD6AF5">
        <w:rPr>
          <w:b/>
        </w:rPr>
        <w:t>P</w:t>
      </w:r>
      <w:r w:rsidR="00E74AE1" w:rsidRPr="00FD6AF5">
        <w:rPr>
          <w:b/>
        </w:rPr>
        <w:t xml:space="preserve"> </w:t>
      </w:r>
      <w:r w:rsidR="006863C4" w:rsidRPr="00FD6AF5">
        <w:rPr>
          <w:b/>
        </w:rPr>
        <w:t>y</w:t>
      </w:r>
      <w:r w:rsidR="00E74AE1" w:rsidRPr="00FD6AF5">
        <w:rPr>
          <w:b/>
        </w:rPr>
        <w:t xml:space="preserve"> </w:t>
      </w:r>
      <w:r w:rsidRPr="00FD6AF5">
        <w:rPr>
          <w:b/>
        </w:rPr>
        <w:t>Q</w:t>
      </w:r>
      <w:r w:rsidR="006863C4" w:rsidRPr="00FD6AF5">
        <w:rPr>
          <w:b/>
        </w:rPr>
        <w:t>=</w:t>
      </w:r>
      <w:r w:rsidR="006863C4" w:rsidRPr="00FD6AF5">
        <w:t xml:space="preserve"> probabilidad de formar parte de la muestra (50)</w:t>
      </w:r>
    </w:p>
    <w:p w14:paraId="6003F851" w14:textId="0EEB6064" w:rsidR="006863C4" w:rsidRPr="00FD6AF5" w:rsidRDefault="006863C4" w:rsidP="00C66BE5">
      <w:pPr>
        <w:pStyle w:val="Default"/>
        <w:spacing w:line="480" w:lineRule="auto"/>
        <w:ind w:left="720"/>
      </w:pPr>
      <w:r w:rsidRPr="00FD6AF5">
        <w:rPr>
          <w:b/>
        </w:rPr>
        <w:t>e=</w:t>
      </w:r>
      <w:r w:rsidRPr="00FD6AF5">
        <w:t xml:space="preserve"> error muestral </w:t>
      </w:r>
      <w:r w:rsidR="00FB657D" w:rsidRPr="00FD6AF5">
        <w:t>asignado (entre 5% y 10%)</w:t>
      </w:r>
    </w:p>
    <w:p w14:paraId="2B4BDD7A" w14:textId="0862402E" w:rsidR="006863C4" w:rsidRPr="00FD6AF5" w:rsidRDefault="006863C4" w:rsidP="00C66BE5">
      <w:pPr>
        <w:pStyle w:val="Default"/>
        <w:spacing w:line="480" w:lineRule="auto"/>
        <w:ind w:left="720"/>
      </w:pPr>
      <w:r w:rsidRPr="00FD6AF5">
        <w:rPr>
          <w:b/>
        </w:rPr>
        <w:t xml:space="preserve">4= </w:t>
      </w:r>
      <w:r w:rsidRPr="00FD6AF5">
        <w:t>constante</w:t>
      </w:r>
    </w:p>
    <w:p w14:paraId="4FD5D1CE" w14:textId="76AD855D" w:rsidR="00061359" w:rsidRPr="00FD6AF5" w:rsidRDefault="00061359" w:rsidP="00061359">
      <w:pPr>
        <w:pStyle w:val="Default"/>
        <w:spacing w:line="360" w:lineRule="auto"/>
        <w:ind w:left="720"/>
        <w:jc w:val="center"/>
      </w:pPr>
      <w:r w:rsidRPr="00FD6AF5">
        <w:rPr>
          <w:noProof/>
          <w:lang w:val="es-CR" w:eastAsia="es-CR"/>
        </w:rPr>
        <mc:AlternateContent>
          <mc:Choice Requires="wps">
            <w:drawing>
              <wp:anchor distT="0" distB="0" distL="114300" distR="114300" simplePos="0" relativeHeight="251663359" behindDoc="0" locked="0" layoutInCell="1" allowOverlap="1" wp14:anchorId="09E52A0C" wp14:editId="20F99D98">
                <wp:simplePos x="0" y="0"/>
                <wp:positionH relativeFrom="column">
                  <wp:posOffset>2943225</wp:posOffset>
                </wp:positionH>
                <wp:positionV relativeFrom="paragraph">
                  <wp:posOffset>963930</wp:posOffset>
                </wp:positionV>
                <wp:extent cx="638175" cy="390525"/>
                <wp:effectExtent l="0" t="0" r="28575" b="28575"/>
                <wp:wrapNone/>
                <wp:docPr id="9" name="Elipse 9"/>
                <wp:cNvGraphicFramePr/>
                <a:graphic xmlns:a="http://schemas.openxmlformats.org/drawingml/2006/main">
                  <a:graphicData uri="http://schemas.microsoft.com/office/word/2010/wordprocessingShape">
                    <wps:wsp>
                      <wps:cNvSpPr/>
                      <wps:spPr>
                        <a:xfrm>
                          <a:off x="0" y="0"/>
                          <a:ext cx="638175" cy="39052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737B4C8" w14:textId="77777777" w:rsidR="003E4E50" w:rsidRDefault="003E4E50" w:rsidP="00061359">
                            <w:pPr>
                              <w:jc w:val="center"/>
                            </w:pPr>
                            <w:r>
                              <w:t>163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E52A0C" id="Elipse 9" o:spid="_x0000_s1026" style="position:absolute;left:0;text-align:left;margin-left:231.75pt;margin-top:75.9pt;width:50.25pt;height:30.75pt;z-index:2516633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" fillcolor="window" strokecolor="windowText" strokeweight="1pt">
                <v:stroke joinstyle="miter"/>
                <v:textbox>
                  <w:txbxContent>
                    <w:p w14:paraId="2737B4C8" w14:textId="77777777" w:rsidR="003E4E50" w:rsidRDefault="003E4E50" w:rsidP="00061359">
                      <w:pPr>
                        <w:jc w:val="center"/>
                      </w:pPr>
                      <w:r>
                        <w:t>163</w:t>
                      </w:r>
                    </w:p>
                  </w:txbxContent>
                </v:textbox>
              </v:oval>
            </w:pict>
          </mc:Fallback>
        </mc:AlternateContent>
      </w:r>
    </w:p>
    <w:p w14:paraId="58DEA1C7" w14:textId="77777777" w:rsidR="00061359" w:rsidRPr="007266FB" w:rsidRDefault="00061359" w:rsidP="00061359">
      <w:pPr>
        <w:pStyle w:val="Default"/>
        <w:spacing w:line="360" w:lineRule="auto"/>
        <w:ind w:left="720"/>
        <w:rPr>
          <w:rFonts w:eastAsiaTheme="minorEastAsia"/>
        </w:rPr>
      </w:pPr>
      <m:oMath>
        <m:r>
          <w:rPr>
            <w:rFonts w:ascii="Cambria Math" w:hAnsi="Cambria Math"/>
            <w:sz w:val="32"/>
          </w:rPr>
          <m:t>n</m:t>
        </m:r>
        <m:r>
          <m:rPr>
            <m:sty m:val="p"/>
          </m:rPr>
          <w:rPr>
            <w:rFonts w:ascii="Cambria Math" w:hAnsi="Cambria Math"/>
            <w:sz w:val="32"/>
          </w:rPr>
          <m:t>=</m:t>
        </m:r>
        <m:f>
          <m:fPr>
            <m:ctrlPr>
              <w:rPr>
                <w:rFonts w:ascii="Cambria Math" w:hAnsi="Cambria Math"/>
                <w:sz w:val="32"/>
              </w:rPr>
            </m:ctrlPr>
          </m:fPr>
          <m:num>
            <m:r>
              <m:rPr>
                <m:sty m:val="p"/>
              </m:rPr>
              <w:rPr>
                <w:rFonts w:ascii="Cambria Math" w:hAnsi="Cambria Math"/>
                <w:sz w:val="32"/>
              </w:rPr>
              <m:t>4.274.50.50</m:t>
            </m:r>
          </m:num>
          <m:den>
            <m:d>
              <m:dPr>
                <m:ctrlPr>
                  <w:rPr>
                    <w:rFonts w:ascii="Cambria Math" w:hAnsi="Cambria Math"/>
                    <w:sz w:val="32"/>
                  </w:rPr>
                </m:ctrlPr>
              </m:dPr>
              <m:e>
                <m:r>
                  <m:rPr>
                    <m:sty m:val="p"/>
                  </m:rPr>
                  <w:rPr>
                    <w:rFonts w:ascii="Cambria Math" w:hAnsi="Cambria Math"/>
                    <w:sz w:val="32"/>
                  </w:rPr>
                  <m:t>5</m:t>
                </m:r>
              </m:e>
            </m:d>
            <m:r>
              <w:rPr>
                <w:rFonts w:ascii="Cambria Math" w:hAnsi="Cambria Math"/>
                <w:sz w:val="32"/>
              </w:rPr>
              <m:t>2</m:t>
            </m:r>
            <m:d>
              <m:dPr>
                <m:ctrlPr>
                  <w:rPr>
                    <w:rFonts w:ascii="Cambria Math" w:hAnsi="Cambria Math"/>
                    <w:sz w:val="32"/>
                  </w:rPr>
                </m:ctrlPr>
              </m:dPr>
              <m:e>
                <m:r>
                  <m:rPr>
                    <m:sty m:val="p"/>
                  </m:rPr>
                  <w:rPr>
                    <w:rFonts w:ascii="Cambria Math" w:hAnsi="Cambria Math"/>
                    <w:sz w:val="32"/>
                  </w:rPr>
                  <m:t>273</m:t>
                </m:r>
              </m:e>
            </m:d>
            <m:r>
              <m:rPr>
                <m:sty m:val="p"/>
              </m:rPr>
              <w:rPr>
                <w:rFonts w:ascii="Cambria Math" w:hAnsi="Cambria Math"/>
                <w:sz w:val="32"/>
              </w:rPr>
              <m:t>+4.50.50</m:t>
            </m:r>
          </m:den>
        </m:f>
      </m:oMath>
      <w:r w:rsidRPr="007266FB">
        <w:rPr>
          <w:rFonts w:eastAsiaTheme="minorEastAsia"/>
        </w:rPr>
        <w:t xml:space="preserve">  </w:t>
      </w:r>
    </w:p>
    <w:p w14:paraId="2C28347E" w14:textId="5628CF82" w:rsidR="00061359" w:rsidRPr="00061359" w:rsidRDefault="00061359" w:rsidP="00061359">
      <w:pPr>
        <w:rPr>
          <w:rFonts w:ascii="Times New Roman" w:eastAsiaTheme="minorEastAsia" w:hAnsi="Times New Roman" w:cs="Times New Roman"/>
          <w:color w:val="000000"/>
          <w:sz w:val="24"/>
          <w:szCs w:val="24"/>
        </w:rPr>
      </w:pPr>
      <m:oMathPara>
        <m:oMathParaPr>
          <m:jc m:val="left"/>
        </m:oMathParaPr>
        <m:oMath>
          <m:r>
            <m:rPr>
              <m:sty m:val="p"/>
            </m:rPr>
            <w:rPr>
              <w:rFonts w:ascii="Cambria Math" w:hAnsi="Cambria Math"/>
            </w:rPr>
            <w:br/>
          </m:r>
          <m:r>
            <w:rPr>
              <w:rFonts w:ascii="Cambria Math" w:hAnsi="Cambria Math"/>
              <w:sz w:val="32"/>
              <w:szCs w:val="32"/>
            </w:rPr>
            <m:t xml:space="preserve">            n</m:t>
          </m:r>
          <m:r>
            <m:rPr>
              <m:sty m:val="p"/>
            </m:rPr>
            <w:rPr>
              <w:rFonts w:ascii="Cambria Math" w:hAnsi="Cambria Math"/>
              <w:sz w:val="32"/>
              <w:szCs w:val="32"/>
            </w:rPr>
            <m:t>=</m:t>
          </m:r>
          <m:f>
            <m:fPr>
              <m:ctrlPr>
                <w:rPr>
                  <w:rFonts w:ascii="Cambria Math" w:hAnsi="Cambria Math"/>
                  <w:sz w:val="32"/>
                  <w:szCs w:val="32"/>
                </w:rPr>
              </m:ctrlPr>
            </m:fPr>
            <m:num>
              <m:sSup>
                <m:sSupPr>
                  <m:ctrlPr>
                    <w:rPr>
                      <w:rFonts w:ascii="Cambria Math" w:hAnsi="Cambria Math"/>
                      <w:sz w:val="32"/>
                      <w:szCs w:val="32"/>
                    </w:rPr>
                  </m:ctrlPr>
                </m:sSupPr>
                <m:e>
                  <m:r>
                    <m:rPr>
                      <m:sty m:val="p"/>
                    </m:rPr>
                    <w:rPr>
                      <w:rFonts w:ascii="Cambria Math" w:hAnsi="Cambria Math"/>
                      <w:sz w:val="32"/>
                      <w:szCs w:val="32"/>
                    </w:rPr>
                    <m:t>2</m:t>
                  </m:r>
                </m:e>
                <m:sup>
                  <m:r>
                    <m:rPr>
                      <m:sty m:val="p"/>
                    </m:rPr>
                    <w:rPr>
                      <w:rFonts w:ascii="Cambria Math" w:hAnsi="Cambria Math"/>
                      <w:sz w:val="32"/>
                      <w:szCs w:val="32"/>
                    </w:rPr>
                    <m:t>'</m:t>
                  </m:r>
                </m:sup>
              </m:sSup>
              <m:r>
                <w:rPr>
                  <w:rFonts w:ascii="Cambria Math" w:hAnsi="Cambria Math"/>
                  <w:sz w:val="32"/>
                  <w:szCs w:val="32"/>
                </w:rPr>
                <m:t>740.000</m:t>
              </m:r>
            </m:num>
            <m:den>
              <m:r>
                <m:rPr>
                  <m:sty m:val="p"/>
                </m:rPr>
                <w:rPr>
                  <w:rFonts w:ascii="Cambria Math" w:hAnsi="Cambria Math"/>
                  <w:sz w:val="32"/>
                  <w:szCs w:val="32"/>
                </w:rPr>
                <m:t>16.825</m:t>
              </m:r>
            </m:den>
          </m:f>
          <m:r>
            <w:rPr>
              <w:rFonts w:ascii="Cambria Math" w:hAnsi="Cambria Math"/>
              <w:sz w:val="32"/>
              <w:szCs w:val="32"/>
            </w:rPr>
            <m:t xml:space="preserve">   =  </m:t>
          </m:r>
        </m:oMath>
      </m:oMathPara>
      <w:r w:rsidRPr="00061359">
        <w:rPr>
          <w:rFonts w:ascii="Times New Roman" w:eastAsiaTheme="minorEastAsia" w:hAnsi="Times New Roman" w:cs="Times New Roman"/>
          <w:color w:val="000000"/>
          <w:sz w:val="24"/>
          <w:szCs w:val="24"/>
        </w:rPr>
        <w:t xml:space="preserve">162.8 Aprox       </w:t>
      </w:r>
    </w:p>
    <w:p w14:paraId="6CDDEA5F" w14:textId="6FF1363E" w:rsidR="003B4100" w:rsidRPr="00FD6AF5" w:rsidRDefault="003B4100" w:rsidP="00061359">
      <w:pPr>
        <w:pStyle w:val="Default"/>
        <w:spacing w:line="480" w:lineRule="auto"/>
        <w:ind w:left="720"/>
        <w:jc w:val="center"/>
      </w:pPr>
    </w:p>
    <w:p w14:paraId="7ED4E1F1" w14:textId="183FF50D" w:rsidR="003D3CCB" w:rsidRDefault="003D3CCB" w:rsidP="00C66BE5">
      <w:pPr>
        <w:pStyle w:val="Default"/>
        <w:spacing w:line="480" w:lineRule="auto"/>
        <w:ind w:left="720"/>
        <w:rPr>
          <w:b/>
        </w:rPr>
      </w:pPr>
    </w:p>
    <w:p w14:paraId="6D0DF484" w14:textId="5D34EE93" w:rsidR="004F6BF4" w:rsidRDefault="00D904C8" w:rsidP="00787E5C">
      <w:pPr>
        <w:pStyle w:val="Default"/>
        <w:spacing w:before="240" w:line="480" w:lineRule="auto"/>
        <w:ind w:firstLine="567"/>
      </w:pPr>
      <w:r w:rsidRPr="00FD6AF5">
        <w:t xml:space="preserve">La muestra extraída para esta investigación es de 163 estudiantes de educación media de la institución educativa Pedro Castro Monsalvo “Instpecam” </w:t>
      </w:r>
      <w:r w:rsidR="005869F3" w:rsidRPr="00FD6AF5">
        <w:t>de</w:t>
      </w:r>
      <w:r w:rsidRPr="00FD6AF5">
        <w:t xml:space="preserve"> Valledupar.</w:t>
      </w:r>
      <w:bookmarkEnd w:id="13"/>
    </w:p>
    <w:p w14:paraId="4F79FDE7" w14:textId="40E29182" w:rsidR="003D3CCB" w:rsidRDefault="00D904C8" w:rsidP="00787E5C">
      <w:pPr>
        <w:pStyle w:val="Default"/>
        <w:spacing w:before="240" w:line="480" w:lineRule="auto"/>
        <w:ind w:left="720" w:hanging="153"/>
        <w:rPr>
          <w:b/>
        </w:rPr>
      </w:pPr>
      <w:r w:rsidRPr="00FD6AF5">
        <w:rPr>
          <w:b/>
        </w:rPr>
        <w:t xml:space="preserve"> Muestreo </w:t>
      </w:r>
    </w:p>
    <w:p w14:paraId="5726025C" w14:textId="2FFE1E51" w:rsidR="006A1965" w:rsidRDefault="006F2A02" w:rsidP="00787E5C">
      <w:pPr>
        <w:pStyle w:val="Default"/>
        <w:spacing w:before="240" w:line="480" w:lineRule="auto"/>
        <w:ind w:firstLine="567"/>
      </w:pPr>
      <w:r>
        <w:t>Por otro lado</w:t>
      </w:r>
      <w:r w:rsidR="009431C6" w:rsidRPr="00FD6AF5">
        <w:t xml:space="preserve">, se </w:t>
      </w:r>
      <w:r w:rsidRPr="00FD6AF5">
        <w:t>realiz</w:t>
      </w:r>
      <w:r>
        <w:t>ó</w:t>
      </w:r>
      <w:r w:rsidR="009431C6" w:rsidRPr="00FD6AF5">
        <w:t xml:space="preserve"> u</w:t>
      </w:r>
      <w:r>
        <w:t>n</w:t>
      </w:r>
      <w:r w:rsidR="009431C6" w:rsidRPr="00FD6AF5">
        <w:t xml:space="preserve"> muestreo probabilístico</w:t>
      </w:r>
      <w:r>
        <w:t>,</w:t>
      </w:r>
      <w:r w:rsidR="009431C6" w:rsidRPr="00FD6AF5">
        <w:t xml:space="preserve"> definido por Arias (</w:t>
      </w:r>
      <w:r w:rsidR="00404E84" w:rsidRPr="00FD6AF5">
        <w:t>2012</w:t>
      </w:r>
      <w:r w:rsidR="009431C6" w:rsidRPr="00FD6AF5">
        <w:t xml:space="preserve">) como el proceso </w:t>
      </w:r>
      <w:r w:rsidR="000F334A">
        <w:t xml:space="preserve">donde </w:t>
      </w:r>
      <w:r w:rsidR="009431C6" w:rsidRPr="00FD6AF5">
        <w:t>se conoce la probabilidad que tiene cada elemento de integrar la muestra. Es</w:t>
      </w:r>
      <w:r w:rsidR="00F85242" w:rsidRPr="00FD6AF5">
        <w:t>t</w:t>
      </w:r>
      <w:r w:rsidR="009431C6" w:rsidRPr="00FD6AF5">
        <w:t xml:space="preserve">e a su vez </w:t>
      </w:r>
      <w:r w:rsidR="00404E84" w:rsidRPr="00FD6AF5">
        <w:t xml:space="preserve">se </w:t>
      </w:r>
      <w:r w:rsidR="009431C6" w:rsidRPr="00FD6AF5">
        <w:t>clasifica en muestreo estratificado,</w:t>
      </w:r>
      <w:r w:rsidR="00404E84" w:rsidRPr="00FD6AF5">
        <w:t xml:space="preserve"> según este autor </w:t>
      </w:r>
      <w:r w:rsidR="009431C6" w:rsidRPr="00FD6AF5">
        <w:t>consiste en dividir la población en subconjuntos o estratos cuyos elementos poseen características comunes.</w:t>
      </w:r>
      <w:r w:rsidR="00F85242" w:rsidRPr="00FD6AF5">
        <w:t xml:space="preserve"> Para este proceso se utilizará la fórmula de Sch</w:t>
      </w:r>
      <w:r w:rsidR="00797855">
        <w:t>i</w:t>
      </w:r>
      <w:r w:rsidR="00F85242" w:rsidRPr="00FD6AF5">
        <w:t>ffer.</w:t>
      </w:r>
    </w:p>
    <w:p w14:paraId="0100377E" w14:textId="77777777" w:rsidR="004F3EFD" w:rsidRPr="00797855" w:rsidRDefault="004F3EFD" w:rsidP="004F3EFD">
      <w:pPr>
        <w:pStyle w:val="Default"/>
        <w:spacing w:line="360" w:lineRule="auto"/>
        <w:ind w:left="720"/>
        <w:rPr>
          <w:rFonts w:eastAsiaTheme="minorEastAsia"/>
        </w:rPr>
      </w:pPr>
      <m:oMathPara>
        <m:oMath>
          <m:r>
            <w:rPr>
              <w:rFonts w:ascii="Cambria Math" w:hAnsi="Cambria Math"/>
            </w:rPr>
            <m:t>n1</m:t>
          </m:r>
          <m:r>
            <m:rPr>
              <m:sty m:val="p"/>
            </m:rPr>
            <w:rPr>
              <w:rFonts w:ascii="Cambria Math" w:hAnsi="Cambria Math"/>
            </w:rPr>
            <m:t>=</m:t>
          </m:r>
          <m:f>
            <m:fPr>
              <m:ctrlPr>
                <w:rPr>
                  <w:rFonts w:ascii="Cambria Math" w:hAnsi="Cambria Math"/>
                </w:rPr>
              </m:ctrlPr>
            </m:fPr>
            <m:num>
              <m:r>
                <m:rPr>
                  <m:sty m:val="p"/>
                </m:rPr>
                <w:rPr>
                  <w:rFonts w:ascii="Cambria Math" w:hAnsi="Cambria Math"/>
                </w:rPr>
                <m:t xml:space="preserve">n.h  </m:t>
              </m:r>
            </m:num>
            <m:den>
              <m:r>
                <m:rPr>
                  <m:sty m:val="p"/>
                </m:rPr>
                <w:rPr>
                  <w:rFonts w:ascii="Cambria Math" w:hAnsi="Cambria Math"/>
                </w:rPr>
                <m:t>N</m:t>
              </m:r>
            </m:den>
          </m:f>
          <m:r>
            <w:rPr>
              <w:rFonts w:ascii="Cambria Math" w:hAnsi="Cambria Math"/>
            </w:rPr>
            <m:t xml:space="preserve"> .n</m:t>
          </m:r>
        </m:oMath>
      </m:oMathPara>
    </w:p>
    <w:p w14:paraId="2B29A7F5" w14:textId="77777777" w:rsidR="004F3EFD" w:rsidRPr="003D3CCB" w:rsidRDefault="004F3EFD" w:rsidP="00C66BE5">
      <w:pPr>
        <w:pStyle w:val="Default"/>
        <w:spacing w:line="480" w:lineRule="auto"/>
        <w:ind w:firstLine="567"/>
        <w:rPr>
          <w:b/>
        </w:rPr>
      </w:pPr>
    </w:p>
    <w:p w14:paraId="310E204A" w14:textId="6B09F2DF" w:rsidR="00797855" w:rsidRPr="004F3EFD" w:rsidRDefault="005C6477" w:rsidP="004F3EFD">
      <w:pPr>
        <w:pStyle w:val="Default"/>
        <w:spacing w:line="480" w:lineRule="auto"/>
        <w:ind w:left="720"/>
        <w:rPr>
          <w:b/>
        </w:rPr>
      </w:pPr>
      <w:r w:rsidRPr="00FD6AF5">
        <w:rPr>
          <w:b/>
        </w:rPr>
        <w:t xml:space="preserve">  </w:t>
      </w:r>
    </w:p>
    <w:p w14:paraId="622867C1" w14:textId="67FCBF9C" w:rsidR="004F3EFD" w:rsidRPr="00797855" w:rsidRDefault="00797855" w:rsidP="004F3EFD">
      <w:pPr>
        <w:pStyle w:val="Default"/>
        <w:tabs>
          <w:tab w:val="left" w:pos="720"/>
        </w:tabs>
        <w:spacing w:line="360" w:lineRule="auto"/>
        <w:ind w:left="720"/>
        <w:rPr>
          <w:rFonts w:eastAsiaTheme="minorEastAsia"/>
        </w:rPr>
      </w:pPr>
      <w:r w:rsidRPr="00336694">
        <w:rPr>
          <w:rFonts w:eastAsiaTheme="minorEastAsia"/>
          <w:i/>
        </w:rPr>
        <w:t>n</w:t>
      </w:r>
      <w:r w:rsidR="00336694">
        <w:rPr>
          <w:rFonts w:eastAsiaTheme="minorEastAsia"/>
        </w:rPr>
        <w:t xml:space="preserve"> </w:t>
      </w:r>
      <w:r w:rsidRPr="00797855">
        <w:rPr>
          <w:rFonts w:eastAsiaTheme="minorEastAsia"/>
        </w:rPr>
        <w:t>= muestra</w:t>
      </w:r>
      <m:oMath>
        <m:r>
          <w:rPr>
            <w:rFonts w:ascii="Cambria Math" w:eastAsiaTheme="minorEastAsia" w:hAnsi="Cambria Math"/>
          </w:rPr>
          <m:t xml:space="preserve"> n</m:t>
        </m:r>
        <m:r>
          <m:rPr>
            <m:sty m:val="p"/>
          </m:rPr>
          <w:rPr>
            <w:rFonts w:ascii="Cambria Math" w:eastAsiaTheme="minorEastAsia" w:hAnsi="Cambria Math"/>
          </w:rPr>
          <m:t>1=</m:t>
        </m:r>
      </m:oMath>
      <w:r w:rsidR="004F3EFD">
        <w:rPr>
          <w:rFonts w:eastAsiaTheme="minorEastAsia"/>
        </w:rPr>
        <w:t xml:space="preserve"> Tamaño del estrato a calcular</w:t>
      </w:r>
    </w:p>
    <w:p w14:paraId="43215418" w14:textId="77777777" w:rsidR="004F3EFD" w:rsidRPr="00797855" w:rsidRDefault="004F3EFD" w:rsidP="004F3EFD">
      <w:pPr>
        <w:pStyle w:val="Default"/>
        <w:tabs>
          <w:tab w:val="left" w:pos="720"/>
        </w:tabs>
        <w:spacing w:line="360" w:lineRule="auto"/>
        <w:ind w:left="720"/>
        <w:rPr>
          <w:rFonts w:eastAsiaTheme="minorEastAsia"/>
        </w:rPr>
      </w:pPr>
      <m:oMath>
        <m:r>
          <w:rPr>
            <w:rFonts w:ascii="Cambria Math" w:eastAsiaTheme="minorEastAsia" w:hAnsi="Cambria Math"/>
          </w:rPr>
          <m:t xml:space="preserve">nh= </m:t>
        </m:r>
      </m:oMath>
      <w:r>
        <w:rPr>
          <w:rFonts w:eastAsiaTheme="minorEastAsia"/>
        </w:rPr>
        <w:t>Tamaño del estrato</w:t>
      </w:r>
    </w:p>
    <w:p w14:paraId="70A3F5A8" w14:textId="77777777" w:rsidR="004F3EFD" w:rsidRPr="00797855" w:rsidRDefault="004F3EFD" w:rsidP="004F3EFD">
      <w:pPr>
        <w:pStyle w:val="Default"/>
        <w:tabs>
          <w:tab w:val="left" w:pos="720"/>
        </w:tabs>
        <w:spacing w:line="360" w:lineRule="auto"/>
        <w:ind w:left="720"/>
        <w:rPr>
          <w:rFonts w:eastAsiaTheme="minorEastAsia"/>
        </w:rPr>
      </w:pPr>
      <w:r w:rsidRPr="00797855">
        <w:rPr>
          <w:rFonts w:eastAsiaTheme="minorEastAsia"/>
        </w:rPr>
        <w:t>N</w:t>
      </w:r>
      <w:r>
        <w:rPr>
          <w:rFonts w:eastAsiaTheme="minorEastAsia"/>
        </w:rPr>
        <w:t xml:space="preserve"> </w:t>
      </w:r>
      <w:r w:rsidRPr="00797855">
        <w:rPr>
          <w:rFonts w:eastAsiaTheme="minorEastAsia"/>
        </w:rPr>
        <w:t xml:space="preserve">= Población </w:t>
      </w:r>
    </w:p>
    <w:p w14:paraId="5D141F2C" w14:textId="0CF9AAB1" w:rsidR="004F3EFD" w:rsidRDefault="004F3EFD" w:rsidP="004F3EFD">
      <w:pPr>
        <w:pStyle w:val="Default"/>
        <w:tabs>
          <w:tab w:val="left" w:pos="720"/>
        </w:tabs>
        <w:spacing w:line="360" w:lineRule="auto"/>
        <w:ind w:left="720"/>
        <w:rPr>
          <w:rFonts w:eastAsiaTheme="minorEastAsia"/>
        </w:rPr>
      </w:pPr>
      <w:r w:rsidRPr="00336694">
        <w:rPr>
          <w:rFonts w:eastAsiaTheme="minorEastAsia"/>
          <w:i/>
        </w:rPr>
        <w:t>n</w:t>
      </w:r>
      <w:r>
        <w:rPr>
          <w:rFonts w:eastAsiaTheme="minorEastAsia"/>
        </w:rPr>
        <w:t xml:space="preserve"> </w:t>
      </w:r>
      <w:r w:rsidRPr="00797855">
        <w:rPr>
          <w:rFonts w:eastAsiaTheme="minorEastAsia"/>
        </w:rPr>
        <w:t>= muestra</w:t>
      </w:r>
    </w:p>
    <w:p w14:paraId="61160BE2" w14:textId="77777777" w:rsidR="004F3EFD" w:rsidRDefault="004F3EFD" w:rsidP="004F3EFD">
      <w:pPr>
        <w:pStyle w:val="Default"/>
        <w:tabs>
          <w:tab w:val="left" w:pos="720"/>
        </w:tabs>
        <w:spacing w:line="360" w:lineRule="auto"/>
        <w:ind w:left="720"/>
        <w:rPr>
          <w:rFonts w:eastAsiaTheme="minorEastAsia"/>
        </w:rPr>
      </w:pPr>
    </w:p>
    <w:p w14:paraId="3C213B97" w14:textId="32DEF554" w:rsidR="004F3EFD" w:rsidRPr="004F3EFD" w:rsidRDefault="004F3EFD" w:rsidP="004F3EFD">
      <w:pPr>
        <w:pStyle w:val="Default"/>
        <w:spacing w:line="360" w:lineRule="auto"/>
        <w:ind w:left="720"/>
        <w:rPr>
          <w:rFonts w:eastAsiaTheme="minorEastAsia"/>
        </w:rPr>
      </w:pPr>
      <m:oMathPara>
        <m:oMathParaPr>
          <m:jc m:val="left"/>
        </m:oMathParaPr>
        <m:oMath>
          <m:r>
            <w:rPr>
              <w:rFonts w:ascii="Cambria Math" w:hAnsi="Cambria Math"/>
            </w:rPr>
            <m:t>n1</m:t>
          </m:r>
          <m:r>
            <m:rPr>
              <m:sty m:val="p"/>
            </m:rPr>
            <w:rPr>
              <w:rFonts w:ascii="Cambria Math" w:hAnsi="Cambria Math"/>
            </w:rPr>
            <m:t>=</m:t>
          </m:r>
          <m:f>
            <m:fPr>
              <m:ctrlPr>
                <w:rPr>
                  <w:rFonts w:ascii="Cambria Math" w:hAnsi="Cambria Math"/>
                </w:rPr>
              </m:ctrlPr>
            </m:fPr>
            <m:num>
              <m:r>
                <m:rPr>
                  <m:sty m:val="p"/>
                </m:rPr>
                <w:rPr>
                  <w:rFonts w:ascii="Cambria Math" w:hAnsi="Cambria Math"/>
                </w:rPr>
                <m:t>37</m:t>
              </m:r>
            </m:num>
            <m:den>
              <m:r>
                <m:rPr>
                  <m:sty m:val="p"/>
                </m:rPr>
                <w:rPr>
                  <w:rFonts w:ascii="Cambria Math" w:hAnsi="Cambria Math"/>
                </w:rPr>
                <m:t>274</m:t>
              </m:r>
            </m:den>
          </m:f>
          <m:r>
            <w:rPr>
              <w:rFonts w:ascii="Cambria Math" w:hAnsi="Cambria Math"/>
            </w:rPr>
            <m:t xml:space="preserve"> .163=22</m:t>
          </m:r>
        </m:oMath>
      </m:oMathPara>
    </w:p>
    <w:p w14:paraId="2E767387" w14:textId="77777777" w:rsidR="004F3EFD" w:rsidRPr="00FD6AF5" w:rsidRDefault="004F3EFD" w:rsidP="004F3EFD">
      <w:pPr>
        <w:pStyle w:val="Default"/>
        <w:spacing w:line="360" w:lineRule="auto"/>
        <w:ind w:left="720"/>
        <w:rPr>
          <w:rFonts w:eastAsiaTheme="minorEastAsia"/>
        </w:rPr>
      </w:pPr>
    </w:p>
    <w:p w14:paraId="61F7E9FE" w14:textId="113ADDFC" w:rsidR="004F3EFD" w:rsidRPr="004F3EFD" w:rsidRDefault="004F3EFD" w:rsidP="004F3EFD">
      <w:pPr>
        <w:pStyle w:val="Default"/>
        <w:spacing w:line="360" w:lineRule="auto"/>
        <w:ind w:left="720"/>
        <w:rPr>
          <w:rFonts w:eastAsiaTheme="minorEastAsia"/>
        </w:rPr>
      </w:pPr>
      <m:oMathPara>
        <m:oMathParaPr>
          <m:jc m:val="left"/>
        </m:oMathParaPr>
        <m:oMath>
          <m:r>
            <w:rPr>
              <w:rFonts w:ascii="Cambria Math" w:hAnsi="Cambria Math"/>
            </w:rPr>
            <m:t>n2</m:t>
          </m:r>
          <m:r>
            <m:rPr>
              <m:sty m:val="p"/>
            </m:rPr>
            <w:rPr>
              <w:rFonts w:ascii="Cambria Math" w:hAnsi="Cambria Math"/>
            </w:rPr>
            <m:t>=</m:t>
          </m:r>
          <m:f>
            <m:fPr>
              <m:ctrlPr>
                <w:rPr>
                  <w:rFonts w:ascii="Cambria Math" w:hAnsi="Cambria Math"/>
                </w:rPr>
              </m:ctrlPr>
            </m:fPr>
            <m:num>
              <m:r>
                <m:rPr>
                  <m:sty m:val="p"/>
                </m:rPr>
                <w:rPr>
                  <w:rFonts w:ascii="Cambria Math" w:hAnsi="Cambria Math"/>
                </w:rPr>
                <m:t>42</m:t>
              </m:r>
            </m:num>
            <m:den>
              <m:r>
                <m:rPr>
                  <m:sty m:val="p"/>
                </m:rPr>
                <w:rPr>
                  <w:rFonts w:ascii="Cambria Math" w:hAnsi="Cambria Math"/>
                </w:rPr>
                <m:t>274</m:t>
              </m:r>
            </m:den>
          </m:f>
          <m:r>
            <w:rPr>
              <w:rFonts w:ascii="Cambria Math" w:hAnsi="Cambria Math"/>
            </w:rPr>
            <m:t xml:space="preserve"> .163=25</m:t>
          </m:r>
        </m:oMath>
      </m:oMathPara>
    </w:p>
    <w:p w14:paraId="1A62BB28" w14:textId="77777777" w:rsidR="004F3EFD" w:rsidRPr="00FD6AF5" w:rsidRDefault="004F3EFD" w:rsidP="004F3EFD">
      <w:pPr>
        <w:pStyle w:val="Default"/>
        <w:spacing w:line="360" w:lineRule="auto"/>
        <w:ind w:left="720"/>
      </w:pPr>
    </w:p>
    <w:p w14:paraId="7ED8A2D1" w14:textId="36B14E8A" w:rsidR="004F3EFD" w:rsidRPr="004F3EFD" w:rsidRDefault="004F3EFD" w:rsidP="004F3EFD">
      <w:pPr>
        <w:pStyle w:val="Default"/>
        <w:spacing w:line="360" w:lineRule="auto"/>
        <w:ind w:left="720"/>
        <w:rPr>
          <w:rFonts w:eastAsiaTheme="minorEastAsia"/>
        </w:rPr>
      </w:pPr>
      <m:oMathPara>
        <m:oMathParaPr>
          <m:jc m:val="left"/>
        </m:oMathParaPr>
        <m:oMath>
          <m:r>
            <w:rPr>
              <w:rFonts w:ascii="Cambria Math" w:hAnsi="Cambria Math"/>
            </w:rPr>
            <m:t>n3</m:t>
          </m:r>
          <m:r>
            <m:rPr>
              <m:sty m:val="p"/>
            </m:rPr>
            <w:rPr>
              <w:rFonts w:ascii="Cambria Math" w:hAnsi="Cambria Math"/>
            </w:rPr>
            <m:t>=</m:t>
          </m:r>
          <m:f>
            <m:fPr>
              <m:ctrlPr>
                <w:rPr>
                  <w:rFonts w:ascii="Cambria Math" w:hAnsi="Cambria Math"/>
                </w:rPr>
              </m:ctrlPr>
            </m:fPr>
            <m:num>
              <m:r>
                <m:rPr>
                  <m:sty m:val="p"/>
                </m:rPr>
                <w:rPr>
                  <w:rFonts w:ascii="Cambria Math" w:hAnsi="Cambria Math"/>
                </w:rPr>
                <m:t>39</m:t>
              </m:r>
            </m:num>
            <m:den>
              <m:r>
                <m:rPr>
                  <m:sty m:val="p"/>
                </m:rPr>
                <w:rPr>
                  <w:rFonts w:ascii="Cambria Math" w:hAnsi="Cambria Math"/>
                </w:rPr>
                <m:t>274</m:t>
              </m:r>
            </m:den>
          </m:f>
          <m:r>
            <w:rPr>
              <w:rFonts w:ascii="Cambria Math" w:hAnsi="Cambria Math"/>
            </w:rPr>
            <m:t xml:space="preserve"> .163=23</m:t>
          </m:r>
        </m:oMath>
      </m:oMathPara>
    </w:p>
    <w:p w14:paraId="4B1ECE9C" w14:textId="77777777" w:rsidR="004F3EFD" w:rsidRPr="00FD6AF5" w:rsidRDefault="004F3EFD" w:rsidP="004F3EFD">
      <w:pPr>
        <w:pStyle w:val="Default"/>
        <w:spacing w:line="360" w:lineRule="auto"/>
        <w:ind w:left="720"/>
        <w:rPr>
          <w:rFonts w:eastAsiaTheme="minorEastAsia"/>
        </w:rPr>
      </w:pPr>
    </w:p>
    <w:p w14:paraId="57EB1B31" w14:textId="58B2A042" w:rsidR="004F3EFD" w:rsidRPr="004F3EFD" w:rsidRDefault="004F3EFD" w:rsidP="004F3EFD">
      <w:pPr>
        <w:pStyle w:val="Default"/>
        <w:spacing w:line="360" w:lineRule="auto"/>
        <w:ind w:left="720"/>
        <w:rPr>
          <w:rFonts w:eastAsiaTheme="minorEastAsia"/>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44</m:t>
              </m:r>
            </m:num>
            <m:den>
              <m:r>
                <m:rPr>
                  <m:sty m:val="p"/>
                </m:rPr>
                <w:rPr>
                  <w:rFonts w:ascii="Cambria Math" w:hAnsi="Cambria Math" w:cs="Cambria Math"/>
                </w:rPr>
                <m:t>274</m:t>
              </m:r>
            </m:den>
          </m:f>
          <m:r>
            <w:rPr>
              <w:rFonts w:ascii="Cambria Math" w:hAnsi="Cambria Math"/>
            </w:rPr>
            <m:t xml:space="preserve"> .163=26</m:t>
          </m:r>
        </m:oMath>
      </m:oMathPara>
    </w:p>
    <w:p w14:paraId="57BADCB1" w14:textId="77777777" w:rsidR="004F3EFD" w:rsidRPr="00C35C8B" w:rsidRDefault="004F3EFD" w:rsidP="004F3EFD">
      <w:pPr>
        <w:pStyle w:val="Default"/>
        <w:spacing w:line="360" w:lineRule="auto"/>
        <w:ind w:left="720"/>
        <w:rPr>
          <w:rFonts w:eastAsiaTheme="minorEastAsia"/>
        </w:rPr>
      </w:pPr>
    </w:p>
    <w:p w14:paraId="717F1CF6" w14:textId="77777777" w:rsidR="004F3EFD" w:rsidRPr="00FD6AF5" w:rsidRDefault="004F3EFD" w:rsidP="004F3EFD">
      <w:pPr>
        <w:pStyle w:val="Default"/>
        <w:spacing w:line="360" w:lineRule="auto"/>
        <w:ind w:left="720"/>
      </w:pPr>
      <m:oMathPara>
        <m:oMathParaPr>
          <m:jc m:val="left"/>
        </m:oMathParaPr>
        <m:oMath>
          <m:r>
            <w:rPr>
              <w:rFonts w:ascii="Cambria Math" w:hAnsi="Cambria Math"/>
            </w:rPr>
            <m:t>n5</m:t>
          </m:r>
          <m:r>
            <m:rPr>
              <m:sty m:val="p"/>
            </m:rPr>
            <w:rPr>
              <w:rFonts w:ascii="Cambria Math" w:hAnsi="Cambria Math"/>
            </w:rPr>
            <m:t>=</m:t>
          </m:r>
          <m:f>
            <m:fPr>
              <m:ctrlPr>
                <w:rPr>
                  <w:rFonts w:ascii="Cambria Math" w:hAnsi="Cambria Math"/>
                </w:rPr>
              </m:ctrlPr>
            </m:fPr>
            <m:num>
              <m:r>
                <m:rPr>
                  <m:sty m:val="p"/>
                </m:rPr>
                <w:rPr>
                  <w:rFonts w:ascii="Cambria Math" w:hAnsi="Cambria Math"/>
                </w:rPr>
                <m:t>38</m:t>
              </m:r>
            </m:num>
            <m:den>
              <m:r>
                <m:rPr>
                  <m:sty m:val="p"/>
                </m:rPr>
                <w:rPr>
                  <w:rFonts w:ascii="Cambria Math" w:hAnsi="Cambria Math"/>
                </w:rPr>
                <m:t>274</m:t>
              </m:r>
            </m:den>
          </m:f>
          <m:r>
            <w:rPr>
              <w:rFonts w:ascii="Cambria Math" w:hAnsi="Cambria Math"/>
            </w:rPr>
            <m:t xml:space="preserve"> .163=23</m:t>
          </m:r>
        </m:oMath>
      </m:oMathPara>
    </w:p>
    <w:p w14:paraId="64CE8D6A" w14:textId="77E925A3" w:rsidR="00797855" w:rsidRDefault="00797855" w:rsidP="00C66BE5">
      <w:pPr>
        <w:pStyle w:val="Default"/>
        <w:tabs>
          <w:tab w:val="left" w:pos="720"/>
        </w:tabs>
        <w:spacing w:line="480" w:lineRule="auto"/>
        <w:ind w:left="720"/>
        <w:rPr>
          <w:rFonts w:eastAsiaTheme="minorEastAsia"/>
        </w:rPr>
      </w:pPr>
    </w:p>
    <w:p w14:paraId="4655DECB" w14:textId="77777777" w:rsidR="004F3EFD" w:rsidRDefault="004F3EFD" w:rsidP="00C66BE5">
      <w:pPr>
        <w:pStyle w:val="Default"/>
        <w:tabs>
          <w:tab w:val="left" w:pos="720"/>
        </w:tabs>
        <w:spacing w:line="480" w:lineRule="auto"/>
        <w:ind w:left="720"/>
        <w:rPr>
          <w:rFonts w:eastAsiaTheme="minorEastAsia"/>
        </w:rPr>
      </w:pPr>
    </w:p>
    <w:p w14:paraId="2533E95E" w14:textId="38627CFF" w:rsidR="004F3EFD" w:rsidRPr="004F3EFD" w:rsidRDefault="004F3EFD" w:rsidP="004F3EFD">
      <w:pPr>
        <w:pStyle w:val="Default"/>
        <w:spacing w:line="360" w:lineRule="auto"/>
        <w:ind w:left="720"/>
        <w:rPr>
          <w:rFonts w:eastAsiaTheme="minorEastAsia"/>
        </w:rPr>
      </w:pPr>
      <m:oMathPara>
        <m:oMathParaPr>
          <m:jc m:val="left"/>
        </m:oMathParaPr>
        <m:oMath>
          <m:r>
            <w:rPr>
              <w:rFonts w:ascii="Cambria Math" w:hAnsi="Cambria Math"/>
            </w:rPr>
            <m:t>n6</m:t>
          </m:r>
          <m:r>
            <m:rPr>
              <m:sty m:val="p"/>
            </m:rPr>
            <w:rPr>
              <w:rFonts w:ascii="Cambria Math" w:hAnsi="Cambria Math"/>
            </w:rPr>
            <m:t>=</m:t>
          </m:r>
          <m:f>
            <m:fPr>
              <m:ctrlPr>
                <w:rPr>
                  <w:rFonts w:ascii="Cambria Math" w:hAnsi="Cambria Math"/>
                </w:rPr>
              </m:ctrlPr>
            </m:fPr>
            <m:num>
              <m:r>
                <m:rPr>
                  <m:sty m:val="p"/>
                </m:rPr>
                <w:rPr>
                  <w:rFonts w:ascii="Cambria Math" w:hAnsi="Cambria Math"/>
                </w:rPr>
                <m:t>37</m:t>
              </m:r>
            </m:num>
            <m:den>
              <m:r>
                <m:rPr>
                  <m:sty m:val="p"/>
                </m:rPr>
                <w:rPr>
                  <w:rFonts w:ascii="Cambria Math" w:hAnsi="Cambria Math"/>
                </w:rPr>
                <m:t>274</m:t>
              </m:r>
            </m:den>
          </m:f>
          <m:r>
            <w:rPr>
              <w:rFonts w:ascii="Cambria Math" w:hAnsi="Cambria Math"/>
            </w:rPr>
            <m:t xml:space="preserve"> .163=22</m:t>
          </m:r>
        </m:oMath>
      </m:oMathPara>
    </w:p>
    <w:p w14:paraId="35621954" w14:textId="77777777" w:rsidR="004F3EFD" w:rsidRPr="00675AC2" w:rsidRDefault="004F3EFD" w:rsidP="004F3EFD">
      <w:pPr>
        <w:pStyle w:val="Default"/>
        <w:spacing w:line="360" w:lineRule="auto"/>
        <w:ind w:left="720"/>
      </w:pPr>
    </w:p>
    <w:p w14:paraId="538C7631" w14:textId="77777777" w:rsidR="004F3EFD" w:rsidRPr="00675AC2" w:rsidRDefault="004F3EFD" w:rsidP="004F3EFD">
      <w:pPr>
        <w:pStyle w:val="Default"/>
        <w:spacing w:line="360" w:lineRule="auto"/>
        <w:ind w:left="720"/>
      </w:pPr>
      <m:oMathPara>
        <m:oMathParaPr>
          <m:jc m:val="left"/>
        </m:oMathParaPr>
        <m:oMath>
          <m:r>
            <w:rPr>
              <w:rFonts w:ascii="Cambria Math" w:hAnsi="Cambria Math"/>
            </w:rPr>
            <m:t>n7</m:t>
          </m:r>
          <m:r>
            <m:rPr>
              <m:sty m:val="p"/>
            </m:rPr>
            <w:rPr>
              <w:rFonts w:ascii="Cambria Math" w:hAnsi="Cambria Math"/>
            </w:rPr>
            <m:t>=</m:t>
          </m:r>
          <m:f>
            <m:fPr>
              <m:ctrlPr>
                <w:rPr>
                  <w:rFonts w:ascii="Cambria Math" w:hAnsi="Cambria Math"/>
                </w:rPr>
              </m:ctrlPr>
            </m:fPr>
            <m:num>
              <m:r>
                <m:rPr>
                  <m:sty m:val="p"/>
                </m:rPr>
                <w:rPr>
                  <w:rFonts w:ascii="Cambria Math" w:hAnsi="Cambria Math"/>
                </w:rPr>
                <m:t>37</m:t>
              </m:r>
            </m:num>
            <m:den>
              <m:r>
                <m:rPr>
                  <m:sty m:val="p"/>
                </m:rPr>
                <w:rPr>
                  <w:rFonts w:ascii="Cambria Math" w:hAnsi="Cambria Math"/>
                </w:rPr>
                <m:t>274</m:t>
              </m:r>
            </m:den>
          </m:f>
          <m:r>
            <w:rPr>
              <w:rFonts w:ascii="Cambria Math" w:hAnsi="Cambria Math"/>
            </w:rPr>
            <m:t xml:space="preserve"> .163=22</m:t>
          </m:r>
        </m:oMath>
      </m:oMathPara>
    </w:p>
    <w:p w14:paraId="6C89ECB7" w14:textId="17AD3E12" w:rsidR="00ED3D3B" w:rsidRPr="004F3EFD" w:rsidRDefault="00ED3D3B" w:rsidP="004F3EFD">
      <w:pPr>
        <w:pStyle w:val="Default"/>
        <w:spacing w:line="480" w:lineRule="auto"/>
        <w:rPr>
          <w:b/>
        </w:rPr>
      </w:pPr>
    </w:p>
    <w:p w14:paraId="5F727C0F" w14:textId="77777777" w:rsidR="00017CFC" w:rsidRDefault="00ED3D3B" w:rsidP="00C66BE5">
      <w:pPr>
        <w:pStyle w:val="Default"/>
        <w:spacing w:line="480" w:lineRule="auto"/>
        <w:ind w:firstLine="567"/>
      </w:pPr>
      <w:r w:rsidRPr="00FD6AF5">
        <w:t xml:space="preserve">A continuación, se describe </w:t>
      </w:r>
      <w:r w:rsidR="00EE3E94" w:rsidRPr="00FD6AF5">
        <w:t xml:space="preserve">de acuerdo a la formula </w:t>
      </w:r>
      <w:r w:rsidRPr="00FD6AF5">
        <w:t>la cantidad de estudiantes por grado con la que se trabajará:</w:t>
      </w:r>
    </w:p>
    <w:p w14:paraId="32622114" w14:textId="3D5776B9" w:rsidR="00ED3D3B" w:rsidRPr="00FD6AF5" w:rsidRDefault="00ED3D3B" w:rsidP="00C66BE5">
      <w:pPr>
        <w:pStyle w:val="Default"/>
        <w:spacing w:line="480" w:lineRule="auto"/>
        <w:ind w:firstLine="567"/>
      </w:pPr>
      <w:r w:rsidRPr="00FD6AF5">
        <w:t xml:space="preserve"> </w:t>
      </w:r>
    </w:p>
    <w:p w14:paraId="42DF7502" w14:textId="5FFAE1DB" w:rsidR="00DE3E01" w:rsidRPr="00FD6AF5" w:rsidRDefault="00CF0BC4" w:rsidP="00C66BE5">
      <w:pPr>
        <w:pStyle w:val="Default"/>
        <w:spacing w:line="480" w:lineRule="auto"/>
        <w:ind w:left="720"/>
        <w:jc w:val="center"/>
        <w:rPr>
          <w:i/>
        </w:rPr>
      </w:pPr>
      <w:r>
        <w:rPr>
          <w:i/>
        </w:rPr>
        <w:t xml:space="preserve">Tabla </w:t>
      </w:r>
      <w:r w:rsidR="00B10EDC">
        <w:rPr>
          <w:i/>
        </w:rPr>
        <w:t>II</w:t>
      </w:r>
      <w:r w:rsidR="00440300" w:rsidRPr="00FD6AF5">
        <w:rPr>
          <w:i/>
        </w:rPr>
        <w:t>.</w:t>
      </w:r>
      <w:r w:rsidR="00DE3E01" w:rsidRPr="00FD6AF5">
        <w:rPr>
          <w:i/>
        </w:rPr>
        <w:t xml:space="preserve"> muestreo </w:t>
      </w:r>
    </w:p>
    <w:p w14:paraId="2AD73985" w14:textId="77777777" w:rsidR="00BE1504" w:rsidRPr="00FD6AF5" w:rsidRDefault="00BE1504" w:rsidP="00C66BE5">
      <w:pPr>
        <w:pStyle w:val="Default"/>
        <w:spacing w:line="480" w:lineRule="auto"/>
        <w:ind w:left="720"/>
      </w:pPr>
    </w:p>
    <w:tbl>
      <w:tblPr>
        <w:tblStyle w:val="Tablanormal2"/>
        <w:tblW w:w="0" w:type="auto"/>
        <w:jc w:val="center"/>
        <w:tblLook w:val="04A0" w:firstRow="1" w:lastRow="0" w:firstColumn="1" w:lastColumn="0" w:noHBand="0" w:noVBand="1"/>
      </w:tblPr>
      <w:tblGrid>
        <w:gridCol w:w="2122"/>
        <w:gridCol w:w="1842"/>
      </w:tblGrid>
      <w:tr w:rsidR="00ED3D3B" w:rsidRPr="00FD6AF5" w14:paraId="43DEB033" w14:textId="77777777" w:rsidTr="00CF0BC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tcPr>
          <w:p w14:paraId="5273CA16" w14:textId="47F1D822" w:rsidR="00ED3D3B" w:rsidRPr="00FD6AF5" w:rsidRDefault="00ED3D3B" w:rsidP="00C66BE5">
            <w:pPr>
              <w:pStyle w:val="Default"/>
              <w:spacing w:line="480" w:lineRule="auto"/>
              <w:rPr>
                <w:b w:val="0"/>
              </w:rPr>
            </w:pPr>
            <w:r w:rsidRPr="00FD6AF5">
              <w:t xml:space="preserve">Grado </w:t>
            </w:r>
          </w:p>
        </w:tc>
        <w:tc>
          <w:tcPr>
            <w:tcW w:w="1842" w:type="dxa"/>
          </w:tcPr>
          <w:p w14:paraId="3F1C831C" w14:textId="56C061CD" w:rsidR="00ED3D3B" w:rsidRPr="00FD6AF5" w:rsidRDefault="00ED3D3B" w:rsidP="00C66BE5">
            <w:pPr>
              <w:pStyle w:val="Default"/>
              <w:spacing w:line="480" w:lineRule="auto"/>
              <w:cnfStyle w:val="100000000000" w:firstRow="1" w:lastRow="0" w:firstColumn="0" w:lastColumn="0" w:oddVBand="0" w:evenVBand="0" w:oddHBand="0" w:evenHBand="0" w:firstRowFirstColumn="0" w:firstRowLastColumn="0" w:lastRowFirstColumn="0" w:lastRowLastColumn="0"/>
              <w:rPr>
                <w:b w:val="0"/>
              </w:rPr>
            </w:pPr>
            <w:r w:rsidRPr="00FD6AF5">
              <w:t xml:space="preserve">Cantidad </w:t>
            </w:r>
          </w:p>
        </w:tc>
      </w:tr>
      <w:tr w:rsidR="00ED3D3B" w:rsidRPr="00FD6AF5" w14:paraId="5CD0E658" w14:textId="77777777" w:rsidTr="00CF0BC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tcPr>
          <w:p w14:paraId="511A6500" w14:textId="5AAB67A7" w:rsidR="00ED3D3B" w:rsidRPr="00FD6AF5" w:rsidRDefault="00BE1504" w:rsidP="00C66BE5">
            <w:pPr>
              <w:pStyle w:val="Default"/>
              <w:spacing w:line="480" w:lineRule="auto"/>
              <w:rPr>
                <w:b w:val="0"/>
              </w:rPr>
            </w:pPr>
            <w:r w:rsidRPr="00FD6AF5">
              <w:rPr>
                <w:b w:val="0"/>
                <w:caps/>
                <w:noProof/>
              </w:rPr>
              <w:t>Grado 10°-01</w:t>
            </w:r>
          </w:p>
        </w:tc>
        <w:tc>
          <w:tcPr>
            <w:tcW w:w="1842" w:type="dxa"/>
          </w:tcPr>
          <w:p w14:paraId="7CA18DFC" w14:textId="02E3065C" w:rsidR="00ED3D3B" w:rsidRPr="00FD6AF5" w:rsidRDefault="00ED3D3B" w:rsidP="00C66BE5">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22</w:t>
            </w:r>
          </w:p>
        </w:tc>
      </w:tr>
      <w:tr w:rsidR="00ED3D3B" w:rsidRPr="00FD6AF5" w14:paraId="63D67EB9" w14:textId="77777777" w:rsidTr="00CF0BC4">
        <w:trPr>
          <w:jc w:val="center"/>
        </w:trPr>
        <w:tc>
          <w:tcPr>
            <w:cnfStyle w:val="001000000000" w:firstRow="0" w:lastRow="0" w:firstColumn="1" w:lastColumn="0" w:oddVBand="0" w:evenVBand="0" w:oddHBand="0" w:evenHBand="0" w:firstRowFirstColumn="0" w:firstRowLastColumn="0" w:lastRowFirstColumn="0" w:lastRowLastColumn="0"/>
            <w:tcW w:w="2122" w:type="dxa"/>
          </w:tcPr>
          <w:p w14:paraId="5521AA17" w14:textId="2FEBFBEB" w:rsidR="00ED3D3B" w:rsidRPr="00FD6AF5" w:rsidRDefault="00BE1504" w:rsidP="00C66BE5">
            <w:pPr>
              <w:pStyle w:val="Default"/>
              <w:spacing w:line="480" w:lineRule="auto"/>
              <w:rPr>
                <w:b w:val="0"/>
              </w:rPr>
            </w:pPr>
            <w:r w:rsidRPr="00FD6AF5">
              <w:rPr>
                <w:b w:val="0"/>
                <w:caps/>
                <w:noProof/>
              </w:rPr>
              <w:t>Grado 10°-02</w:t>
            </w:r>
          </w:p>
        </w:tc>
        <w:tc>
          <w:tcPr>
            <w:tcW w:w="1842" w:type="dxa"/>
          </w:tcPr>
          <w:p w14:paraId="07871252" w14:textId="6DF006CF" w:rsidR="00ED3D3B" w:rsidRPr="00FD6AF5" w:rsidRDefault="00ED3D3B" w:rsidP="00C66BE5">
            <w:pPr>
              <w:pStyle w:val="Default"/>
              <w:spacing w:line="480" w:lineRule="auto"/>
              <w:cnfStyle w:val="000000000000" w:firstRow="0" w:lastRow="0" w:firstColumn="0" w:lastColumn="0" w:oddVBand="0" w:evenVBand="0" w:oddHBand="0" w:evenHBand="0" w:firstRowFirstColumn="0" w:firstRowLastColumn="0" w:lastRowFirstColumn="0" w:lastRowLastColumn="0"/>
            </w:pPr>
            <w:r w:rsidRPr="00FD6AF5">
              <w:t>25</w:t>
            </w:r>
          </w:p>
        </w:tc>
      </w:tr>
      <w:tr w:rsidR="00ED3D3B" w:rsidRPr="00FD6AF5" w14:paraId="181B48D1" w14:textId="77777777" w:rsidTr="00CF0BC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tcPr>
          <w:p w14:paraId="36C85C1E" w14:textId="3C71603D" w:rsidR="00ED3D3B" w:rsidRPr="00FD6AF5" w:rsidRDefault="00BE1504" w:rsidP="00C66BE5">
            <w:pPr>
              <w:pStyle w:val="Default"/>
              <w:spacing w:line="480" w:lineRule="auto"/>
              <w:rPr>
                <w:b w:val="0"/>
              </w:rPr>
            </w:pPr>
            <w:r w:rsidRPr="00FD6AF5">
              <w:rPr>
                <w:b w:val="0"/>
                <w:caps/>
                <w:noProof/>
              </w:rPr>
              <w:t>Grado 10°-03</w:t>
            </w:r>
          </w:p>
        </w:tc>
        <w:tc>
          <w:tcPr>
            <w:tcW w:w="1842" w:type="dxa"/>
          </w:tcPr>
          <w:p w14:paraId="3F82CDBB" w14:textId="457E457E" w:rsidR="00ED3D3B" w:rsidRPr="00FD6AF5" w:rsidRDefault="00ED3D3B" w:rsidP="00C66BE5">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23</w:t>
            </w:r>
          </w:p>
        </w:tc>
      </w:tr>
      <w:tr w:rsidR="00ED3D3B" w:rsidRPr="00FD6AF5" w14:paraId="60C3EC47" w14:textId="77777777" w:rsidTr="00CF0BC4">
        <w:trPr>
          <w:jc w:val="center"/>
        </w:trPr>
        <w:tc>
          <w:tcPr>
            <w:cnfStyle w:val="001000000000" w:firstRow="0" w:lastRow="0" w:firstColumn="1" w:lastColumn="0" w:oddVBand="0" w:evenVBand="0" w:oddHBand="0" w:evenHBand="0" w:firstRowFirstColumn="0" w:firstRowLastColumn="0" w:lastRowFirstColumn="0" w:lastRowLastColumn="0"/>
            <w:tcW w:w="2122" w:type="dxa"/>
          </w:tcPr>
          <w:p w14:paraId="69C53125" w14:textId="7B949AD8" w:rsidR="00ED3D3B" w:rsidRPr="00FD6AF5" w:rsidRDefault="00BE1504" w:rsidP="00C66BE5">
            <w:pPr>
              <w:pStyle w:val="Default"/>
              <w:spacing w:line="480" w:lineRule="auto"/>
              <w:rPr>
                <w:b w:val="0"/>
              </w:rPr>
            </w:pPr>
            <w:r w:rsidRPr="00FD6AF5">
              <w:rPr>
                <w:b w:val="0"/>
                <w:caps/>
                <w:noProof/>
              </w:rPr>
              <w:t>Grado 10°-04</w:t>
            </w:r>
          </w:p>
        </w:tc>
        <w:tc>
          <w:tcPr>
            <w:tcW w:w="1842" w:type="dxa"/>
          </w:tcPr>
          <w:p w14:paraId="4CFB53A0" w14:textId="3D4B349B" w:rsidR="00ED3D3B" w:rsidRPr="00FD6AF5" w:rsidRDefault="00ED3D3B" w:rsidP="00C66BE5">
            <w:pPr>
              <w:pStyle w:val="Default"/>
              <w:spacing w:line="480" w:lineRule="auto"/>
              <w:cnfStyle w:val="000000000000" w:firstRow="0" w:lastRow="0" w:firstColumn="0" w:lastColumn="0" w:oddVBand="0" w:evenVBand="0" w:oddHBand="0" w:evenHBand="0" w:firstRowFirstColumn="0" w:firstRowLastColumn="0" w:lastRowFirstColumn="0" w:lastRowLastColumn="0"/>
            </w:pPr>
            <w:r w:rsidRPr="00FD6AF5">
              <w:t>26</w:t>
            </w:r>
          </w:p>
        </w:tc>
      </w:tr>
      <w:tr w:rsidR="00ED3D3B" w:rsidRPr="00FD6AF5" w14:paraId="3D39B2AF" w14:textId="77777777" w:rsidTr="00CF0BC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tcPr>
          <w:p w14:paraId="574C40C0" w14:textId="5B255A85" w:rsidR="00ED3D3B" w:rsidRPr="00FD6AF5" w:rsidRDefault="00BE1504" w:rsidP="00C66BE5">
            <w:pPr>
              <w:pStyle w:val="Default"/>
              <w:spacing w:line="480" w:lineRule="auto"/>
              <w:rPr>
                <w:b w:val="0"/>
              </w:rPr>
            </w:pPr>
            <w:r w:rsidRPr="00FD6AF5">
              <w:rPr>
                <w:b w:val="0"/>
                <w:caps/>
                <w:noProof/>
              </w:rPr>
              <w:t>Grado 11°-01</w:t>
            </w:r>
          </w:p>
        </w:tc>
        <w:tc>
          <w:tcPr>
            <w:tcW w:w="1842" w:type="dxa"/>
          </w:tcPr>
          <w:p w14:paraId="235CE13D" w14:textId="2616427E" w:rsidR="00ED3D3B" w:rsidRPr="00FD6AF5" w:rsidRDefault="00ED3D3B" w:rsidP="00C66BE5">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23</w:t>
            </w:r>
          </w:p>
        </w:tc>
      </w:tr>
      <w:tr w:rsidR="00ED3D3B" w:rsidRPr="00FD6AF5" w14:paraId="554F1C18" w14:textId="77777777" w:rsidTr="00CF0BC4">
        <w:trPr>
          <w:jc w:val="center"/>
        </w:trPr>
        <w:tc>
          <w:tcPr>
            <w:cnfStyle w:val="001000000000" w:firstRow="0" w:lastRow="0" w:firstColumn="1" w:lastColumn="0" w:oddVBand="0" w:evenVBand="0" w:oddHBand="0" w:evenHBand="0" w:firstRowFirstColumn="0" w:firstRowLastColumn="0" w:lastRowFirstColumn="0" w:lastRowLastColumn="0"/>
            <w:tcW w:w="2122" w:type="dxa"/>
          </w:tcPr>
          <w:p w14:paraId="6988AF06" w14:textId="21F1CE58" w:rsidR="00ED3D3B" w:rsidRPr="00FD6AF5" w:rsidRDefault="00BE1504" w:rsidP="00C66BE5">
            <w:pPr>
              <w:pStyle w:val="Default"/>
              <w:spacing w:line="480" w:lineRule="auto"/>
              <w:rPr>
                <w:b w:val="0"/>
              </w:rPr>
            </w:pPr>
            <w:r w:rsidRPr="00FD6AF5">
              <w:rPr>
                <w:b w:val="0"/>
                <w:caps/>
                <w:noProof/>
              </w:rPr>
              <w:t>Grado 11°-02</w:t>
            </w:r>
          </w:p>
        </w:tc>
        <w:tc>
          <w:tcPr>
            <w:tcW w:w="1842" w:type="dxa"/>
          </w:tcPr>
          <w:p w14:paraId="3BAF7603" w14:textId="39EC3633" w:rsidR="00ED3D3B" w:rsidRPr="00FD6AF5" w:rsidRDefault="00ED3D3B" w:rsidP="00C66BE5">
            <w:pPr>
              <w:pStyle w:val="Default"/>
              <w:spacing w:line="480" w:lineRule="auto"/>
              <w:cnfStyle w:val="000000000000" w:firstRow="0" w:lastRow="0" w:firstColumn="0" w:lastColumn="0" w:oddVBand="0" w:evenVBand="0" w:oddHBand="0" w:evenHBand="0" w:firstRowFirstColumn="0" w:firstRowLastColumn="0" w:lastRowFirstColumn="0" w:lastRowLastColumn="0"/>
            </w:pPr>
            <w:r w:rsidRPr="00FD6AF5">
              <w:t>22</w:t>
            </w:r>
          </w:p>
        </w:tc>
      </w:tr>
      <w:tr w:rsidR="00ED3D3B" w:rsidRPr="00FD6AF5" w14:paraId="303AF5CC" w14:textId="77777777" w:rsidTr="00CF0BC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tcPr>
          <w:p w14:paraId="4B35A0ED" w14:textId="2E667FB1" w:rsidR="00ED3D3B" w:rsidRPr="00FD6AF5" w:rsidRDefault="00BE1504" w:rsidP="00C66BE5">
            <w:pPr>
              <w:pStyle w:val="Default"/>
              <w:spacing w:line="480" w:lineRule="auto"/>
              <w:rPr>
                <w:b w:val="0"/>
                <w:noProof/>
              </w:rPr>
            </w:pPr>
            <w:r w:rsidRPr="00FD6AF5">
              <w:rPr>
                <w:b w:val="0"/>
                <w:caps/>
                <w:noProof/>
              </w:rPr>
              <w:t>Grado 11°-03</w:t>
            </w:r>
          </w:p>
        </w:tc>
        <w:tc>
          <w:tcPr>
            <w:tcW w:w="1842" w:type="dxa"/>
          </w:tcPr>
          <w:p w14:paraId="636B8E32" w14:textId="5F183EB5" w:rsidR="00ED3D3B" w:rsidRPr="00FD6AF5" w:rsidRDefault="00ED3D3B" w:rsidP="00C66BE5">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22</w:t>
            </w:r>
          </w:p>
        </w:tc>
      </w:tr>
    </w:tbl>
    <w:p w14:paraId="3E533B84" w14:textId="31638319" w:rsidR="001F088B" w:rsidRPr="00336694" w:rsidRDefault="00336694" w:rsidP="00C66BE5">
      <w:pPr>
        <w:pStyle w:val="Default"/>
        <w:spacing w:line="480" w:lineRule="auto"/>
        <w:jc w:val="center"/>
        <w:rPr>
          <w:i/>
        </w:rPr>
      </w:pPr>
      <w:r w:rsidRPr="00336694">
        <w:rPr>
          <w:i/>
        </w:rPr>
        <w:t>Fuente: Elaboración propia (2018)</w:t>
      </w:r>
    </w:p>
    <w:p w14:paraId="51427DB0" w14:textId="77777777" w:rsidR="004F3EFD" w:rsidRDefault="004F3EFD" w:rsidP="00B37396">
      <w:pPr>
        <w:pStyle w:val="Default"/>
        <w:spacing w:line="480" w:lineRule="auto"/>
        <w:rPr>
          <w:b/>
        </w:rPr>
      </w:pPr>
    </w:p>
    <w:p w14:paraId="5CF1102D" w14:textId="003940F0" w:rsidR="000056F1" w:rsidRPr="00FD6AF5" w:rsidRDefault="000056F1" w:rsidP="00787E5C">
      <w:pPr>
        <w:pStyle w:val="Default"/>
        <w:spacing w:before="240" w:line="480" w:lineRule="auto"/>
        <w:ind w:left="720" w:hanging="153"/>
      </w:pPr>
      <w:r w:rsidRPr="00FD6AF5">
        <w:rPr>
          <w:b/>
        </w:rPr>
        <w:t>Técnicas</w:t>
      </w:r>
      <w:r w:rsidR="00B37396">
        <w:rPr>
          <w:b/>
        </w:rPr>
        <w:t xml:space="preserve"> de recolección de datos </w:t>
      </w:r>
    </w:p>
    <w:p w14:paraId="38C2902E" w14:textId="070F4DB3" w:rsidR="008634FC" w:rsidRPr="0056520E" w:rsidRDefault="006F2A02" w:rsidP="00787E5C">
      <w:pPr>
        <w:pStyle w:val="Default"/>
        <w:spacing w:before="240" w:line="480" w:lineRule="auto"/>
        <w:ind w:firstLine="567"/>
      </w:pPr>
      <w:bookmarkStart w:id="14" w:name="_Hlk1845133"/>
      <w:r>
        <w:t>“</w:t>
      </w:r>
      <w:r w:rsidR="00607193" w:rsidRPr="00FD6AF5">
        <w:t>Se entenderá por técnica de investigación, el procedimiento o forma particular de obtener datos o información</w:t>
      </w:r>
      <w:r>
        <w:t>”</w:t>
      </w:r>
      <w:r w:rsidR="00607193" w:rsidRPr="00FD6AF5">
        <w:t xml:space="preserve"> </w:t>
      </w:r>
      <w:r w:rsidR="000867C7" w:rsidRPr="00FD6AF5">
        <w:t>(Arias</w:t>
      </w:r>
      <w:r w:rsidR="008F157A" w:rsidRPr="00FD6AF5">
        <w:t>,</w:t>
      </w:r>
      <w:r w:rsidR="000867C7" w:rsidRPr="00FD6AF5">
        <w:t xml:space="preserve"> </w:t>
      </w:r>
      <w:r w:rsidR="00404E84" w:rsidRPr="00FD6AF5">
        <w:t>2012</w:t>
      </w:r>
      <w:r w:rsidR="000867C7" w:rsidRPr="00FD6AF5">
        <w:t>).</w:t>
      </w:r>
      <w:r w:rsidR="008F157A" w:rsidRPr="00FD6AF5">
        <w:t xml:space="preserve"> </w:t>
      </w:r>
      <w:r w:rsidR="000867C7" w:rsidRPr="00FD6AF5">
        <w:t xml:space="preserve">En la </w:t>
      </w:r>
      <w:r w:rsidR="008F157A" w:rsidRPr="00FD6AF5">
        <w:t xml:space="preserve">presente </w:t>
      </w:r>
      <w:r w:rsidR="000867C7" w:rsidRPr="00FD6AF5">
        <w:t xml:space="preserve">investigación </w:t>
      </w:r>
      <w:r w:rsidR="00784C22" w:rsidRPr="00FD6AF5">
        <w:t>se utilizó</w:t>
      </w:r>
      <w:r w:rsidR="008F157A" w:rsidRPr="00FD6AF5">
        <w:t xml:space="preserve"> </w:t>
      </w:r>
      <w:r w:rsidR="00784C22" w:rsidRPr="00FD6AF5">
        <w:t>la observación</w:t>
      </w:r>
      <w:r w:rsidR="0037561E" w:rsidRPr="00FD6AF5">
        <w:t xml:space="preserve"> simple</w:t>
      </w:r>
      <w:r w:rsidR="00784C22" w:rsidRPr="00FD6AF5">
        <w:t xml:space="preserve"> </w:t>
      </w:r>
      <w:r w:rsidR="00EE3E94" w:rsidRPr="00FD6AF5">
        <w:t xml:space="preserve">para </w:t>
      </w:r>
      <w:r w:rsidR="000F334A">
        <w:t xml:space="preserve">el </w:t>
      </w:r>
      <w:r w:rsidR="00EE3E94" w:rsidRPr="00FD6AF5">
        <w:t>acercamiento a la idea de investigación y posterior la realización del diagnóstico,</w:t>
      </w:r>
      <w:r w:rsidR="00784C22" w:rsidRPr="00FD6AF5">
        <w:t xml:space="preserve"> </w:t>
      </w:r>
      <w:r w:rsidR="008809C4">
        <w:t>é</w:t>
      </w:r>
      <w:r w:rsidR="0037561E" w:rsidRPr="00FD6AF5">
        <w:t>sta se realiza cuando el investigador observa de manera neutral sin involucrarse en el medio o realidad en la que se realiza el estudio</w:t>
      </w:r>
      <w:r w:rsidR="008809C4">
        <w:t xml:space="preserve"> (</w:t>
      </w:r>
      <w:r w:rsidR="00A532EF">
        <w:t>Ibid.</w:t>
      </w:r>
      <w:r w:rsidR="008809C4">
        <w:t>, p.69)</w:t>
      </w:r>
      <w:r w:rsidR="0037561E" w:rsidRPr="00FD6AF5">
        <w:t xml:space="preserve">. </w:t>
      </w:r>
      <w:r w:rsidR="00355D80" w:rsidRPr="00FD6AF5">
        <w:t xml:space="preserve">Otra técnica </w:t>
      </w:r>
      <w:r w:rsidR="000F334A">
        <w:t>a</w:t>
      </w:r>
      <w:r w:rsidR="00355D80" w:rsidRPr="00FD6AF5">
        <w:t xml:space="preserve"> utilizar para la recolección de datos en esta investigación es la encuesta </w:t>
      </w:r>
      <w:r w:rsidR="0037561E" w:rsidRPr="00FD6AF5">
        <w:t>definida como una estrategia (oral o escrita) cuyo propósito es obtener información acerca de un grupo o muestra de individuos</w:t>
      </w:r>
      <w:r w:rsidR="008809C4">
        <w:t xml:space="preserve"> (</w:t>
      </w:r>
      <w:r w:rsidR="00A532EF">
        <w:t>Ibid.</w:t>
      </w:r>
      <w:r w:rsidR="008809C4">
        <w:t>, p.32)</w:t>
      </w:r>
      <w:r w:rsidR="0056520E">
        <w:t>.</w:t>
      </w:r>
    </w:p>
    <w:bookmarkEnd w:id="14"/>
    <w:p w14:paraId="20784D4F" w14:textId="05A35C17" w:rsidR="000056F1" w:rsidRPr="00FD6AF5" w:rsidRDefault="000056F1" w:rsidP="00787E5C">
      <w:pPr>
        <w:pStyle w:val="Default"/>
        <w:spacing w:before="240" w:line="480" w:lineRule="auto"/>
        <w:ind w:firstLine="567"/>
        <w:rPr>
          <w:b/>
        </w:rPr>
      </w:pPr>
      <w:r w:rsidRPr="00FD6AF5">
        <w:rPr>
          <w:b/>
        </w:rPr>
        <w:t xml:space="preserve">Instrumento </w:t>
      </w:r>
    </w:p>
    <w:p w14:paraId="0A431E50" w14:textId="657DDF5A" w:rsidR="0079067B" w:rsidRPr="00FD6AF5" w:rsidRDefault="00944355" w:rsidP="00787E5C">
      <w:pPr>
        <w:pStyle w:val="Default"/>
        <w:spacing w:before="240" w:after="240" w:line="480" w:lineRule="auto"/>
        <w:ind w:firstLine="567"/>
      </w:pPr>
      <w:r w:rsidRPr="00FD6AF5">
        <w:rPr>
          <w:b/>
        </w:rPr>
        <w:t xml:space="preserve"> </w:t>
      </w:r>
      <w:r w:rsidRPr="00FD6AF5">
        <w:t>El o los instrumentos son</w:t>
      </w:r>
      <w:r w:rsidRPr="00FD6AF5">
        <w:rPr>
          <w:b/>
        </w:rPr>
        <w:t xml:space="preserve"> </w:t>
      </w:r>
      <w:r w:rsidRPr="00FD6AF5">
        <w:t>recursos utiliza</w:t>
      </w:r>
      <w:r w:rsidR="000F334A">
        <w:t>dos por</w:t>
      </w:r>
      <w:r w:rsidRPr="00FD6AF5">
        <w:t xml:space="preserve"> el investigador para registrar información o datos sobre las variables que tiene en mente (Hernández, Fernández &amp; Baptista, 2014). </w:t>
      </w:r>
    </w:p>
    <w:p w14:paraId="27B428CC" w14:textId="4587785B" w:rsidR="00B37396" w:rsidRDefault="00944355" w:rsidP="00EF50D7">
      <w:pPr>
        <w:pStyle w:val="Default"/>
        <w:spacing w:after="240" w:line="480" w:lineRule="auto"/>
        <w:ind w:firstLine="567"/>
      </w:pPr>
      <w:r w:rsidRPr="00FD6AF5">
        <w:t>El tipo de instrumento que se utiliz</w:t>
      </w:r>
      <w:r w:rsidR="00C235E6">
        <w:t xml:space="preserve">ó </w:t>
      </w:r>
      <w:r w:rsidRPr="00FD6AF5">
        <w:t>en esta investigación es un cuestionario</w:t>
      </w:r>
      <w:r w:rsidR="000F2E52">
        <w:t>,</w:t>
      </w:r>
      <w:r w:rsidRPr="00FD6AF5">
        <w:t xml:space="preserve"> definido por Bernal (2010) </w:t>
      </w:r>
      <w:r w:rsidR="0079067B" w:rsidRPr="00FD6AF5">
        <w:t>como el</w:t>
      </w:r>
      <w:r w:rsidRPr="00FD6AF5">
        <w:t xml:space="preserve"> conjunto de preguntas diseñadas para generar los datos necesarios, con el propósito de alcanzar los objetivos del proyecto de investigación</w:t>
      </w:r>
      <w:r w:rsidR="007232DC">
        <w:rPr>
          <w:color w:val="ED7D31" w:themeColor="accent2"/>
        </w:rPr>
        <w:t xml:space="preserve">, </w:t>
      </w:r>
      <w:r w:rsidR="007232DC" w:rsidRPr="00741C22">
        <w:rPr>
          <w:color w:val="000000" w:themeColor="text1"/>
        </w:rPr>
        <w:t>para este autor</w:t>
      </w:r>
      <w:r w:rsidR="008C6A8C" w:rsidRPr="00741C22">
        <w:rPr>
          <w:color w:val="000000" w:themeColor="text1"/>
        </w:rPr>
        <w:t xml:space="preserve"> s</w:t>
      </w:r>
      <w:r w:rsidRPr="00741C22">
        <w:rPr>
          <w:color w:val="000000" w:themeColor="text1"/>
        </w:rPr>
        <w:t xml:space="preserve">e trata de un plan formal para recabar información de la unidad de análisis objeto de estudio y centro </w:t>
      </w:r>
      <w:r w:rsidRPr="00FD6AF5">
        <w:t>del problema de investigación</w:t>
      </w:r>
      <w:r w:rsidR="007232DC">
        <w:t>.</w:t>
      </w:r>
      <w:r w:rsidR="001B16BD">
        <w:t xml:space="preserve"> </w:t>
      </w:r>
      <w:r w:rsidR="000F2E52">
        <w:t>Según la clasificación de Arias (2012) es un cuestionario de preguntas cerradas de tipo selección simple, donde se ofrecen varias opciones, pero se escoge sólo una</w:t>
      </w:r>
      <w:r w:rsidR="00EF50D7">
        <w:t>.</w:t>
      </w:r>
    </w:p>
    <w:p w14:paraId="79210E73" w14:textId="77777777" w:rsidR="00EF50D7" w:rsidRPr="00EF50D7" w:rsidRDefault="00EF50D7" w:rsidP="00EF50D7">
      <w:pPr>
        <w:pStyle w:val="Default"/>
        <w:spacing w:after="240" w:line="480" w:lineRule="auto"/>
        <w:ind w:firstLine="567"/>
      </w:pPr>
    </w:p>
    <w:p w14:paraId="280A578D" w14:textId="4E314919" w:rsidR="004D3183" w:rsidRPr="003C5CEE" w:rsidRDefault="004D3183" w:rsidP="00C66BE5">
      <w:pPr>
        <w:pStyle w:val="Default"/>
        <w:spacing w:after="240" w:line="480" w:lineRule="auto"/>
        <w:ind w:firstLine="567"/>
        <w:jc w:val="center"/>
        <w:rPr>
          <w:i/>
        </w:rPr>
      </w:pPr>
      <w:r>
        <w:rPr>
          <w:i/>
        </w:rPr>
        <w:t xml:space="preserve">Cuadro </w:t>
      </w:r>
      <w:r w:rsidR="00CD2B83">
        <w:rPr>
          <w:i/>
        </w:rPr>
        <w:t>I</w:t>
      </w:r>
      <w:r w:rsidR="00B10EDC">
        <w:rPr>
          <w:i/>
        </w:rPr>
        <w:t>I</w:t>
      </w:r>
      <w:r>
        <w:rPr>
          <w:i/>
        </w:rPr>
        <w:t xml:space="preserve">. Ficha técnica </w:t>
      </w:r>
    </w:p>
    <w:tbl>
      <w:tblPr>
        <w:tblStyle w:val="Cuadrculadetablaclara"/>
        <w:tblW w:w="0" w:type="auto"/>
        <w:jc w:val="center"/>
        <w:tblLook w:val="04A0" w:firstRow="1" w:lastRow="0" w:firstColumn="1" w:lastColumn="0" w:noHBand="0" w:noVBand="1"/>
      </w:tblPr>
      <w:tblGrid>
        <w:gridCol w:w="2788"/>
        <w:gridCol w:w="6301"/>
      </w:tblGrid>
      <w:tr w:rsidR="004D3183" w14:paraId="786DEA3F" w14:textId="77777777" w:rsidTr="00DA767A">
        <w:trPr>
          <w:jc w:val="center"/>
        </w:trPr>
        <w:tc>
          <w:tcPr>
            <w:tcW w:w="9350" w:type="dxa"/>
            <w:gridSpan w:val="2"/>
          </w:tcPr>
          <w:p w14:paraId="2FCD777E" w14:textId="77777777" w:rsidR="004D3183" w:rsidRPr="000F2E52" w:rsidRDefault="004D3183" w:rsidP="00C66BE5">
            <w:pPr>
              <w:pStyle w:val="Default"/>
              <w:spacing w:after="240" w:line="480" w:lineRule="auto"/>
              <w:jc w:val="center"/>
              <w:rPr>
                <w:b/>
              </w:rPr>
            </w:pPr>
            <w:r w:rsidRPr="000F2E52">
              <w:rPr>
                <w:b/>
              </w:rPr>
              <w:t xml:space="preserve">Ficha Técnica </w:t>
            </w:r>
          </w:p>
        </w:tc>
      </w:tr>
      <w:tr w:rsidR="004D3183" w14:paraId="1837E315" w14:textId="77777777" w:rsidTr="00DA767A">
        <w:trPr>
          <w:jc w:val="center"/>
        </w:trPr>
        <w:tc>
          <w:tcPr>
            <w:tcW w:w="2830" w:type="dxa"/>
          </w:tcPr>
          <w:p w14:paraId="2BC06C0C" w14:textId="77777777" w:rsidR="004D3183" w:rsidRPr="00396AA5" w:rsidRDefault="004D3183" w:rsidP="00C66BE5">
            <w:pPr>
              <w:pStyle w:val="Default"/>
              <w:spacing w:after="240" w:line="480" w:lineRule="auto"/>
              <w:rPr>
                <w:b/>
              </w:rPr>
            </w:pPr>
            <w:bookmarkStart w:id="15" w:name="_Hlk528249405"/>
            <w:bookmarkStart w:id="16" w:name="_Hlk514596207"/>
            <w:r w:rsidRPr="00396AA5">
              <w:rPr>
                <w:b/>
              </w:rPr>
              <w:t>Nombre:</w:t>
            </w:r>
          </w:p>
        </w:tc>
        <w:tc>
          <w:tcPr>
            <w:tcW w:w="6520" w:type="dxa"/>
          </w:tcPr>
          <w:p w14:paraId="0FFDD743" w14:textId="77777777" w:rsidR="004D3183" w:rsidRDefault="004D3183" w:rsidP="00C66BE5">
            <w:pPr>
              <w:pStyle w:val="Default"/>
              <w:spacing w:after="240" w:line="480" w:lineRule="auto"/>
            </w:pPr>
            <w:r>
              <w:t>Cuestionario de Estilos de Aprendizaje según el modelo PNL</w:t>
            </w:r>
          </w:p>
        </w:tc>
      </w:tr>
      <w:bookmarkEnd w:id="15"/>
      <w:tr w:rsidR="004D3183" w14:paraId="34C1AB76" w14:textId="77777777" w:rsidTr="00DA767A">
        <w:trPr>
          <w:jc w:val="center"/>
        </w:trPr>
        <w:tc>
          <w:tcPr>
            <w:tcW w:w="2830" w:type="dxa"/>
          </w:tcPr>
          <w:p w14:paraId="330F69E2" w14:textId="77777777" w:rsidR="004D3183" w:rsidRPr="00396AA5" w:rsidRDefault="004D3183" w:rsidP="00C66BE5">
            <w:pPr>
              <w:pStyle w:val="Default"/>
              <w:spacing w:after="240" w:line="480" w:lineRule="auto"/>
              <w:rPr>
                <w:b/>
              </w:rPr>
            </w:pPr>
            <w:r w:rsidRPr="00396AA5">
              <w:rPr>
                <w:b/>
              </w:rPr>
              <w:t>Autor:</w:t>
            </w:r>
          </w:p>
        </w:tc>
        <w:tc>
          <w:tcPr>
            <w:tcW w:w="6520" w:type="dxa"/>
          </w:tcPr>
          <w:p w14:paraId="715DC0FD" w14:textId="77777777" w:rsidR="004D3183" w:rsidRDefault="004D3183" w:rsidP="00C66BE5">
            <w:pPr>
              <w:pStyle w:val="Default"/>
              <w:spacing w:after="240" w:line="480" w:lineRule="auto"/>
            </w:pPr>
            <w:r>
              <w:t>Metts Ralph (1999)</w:t>
            </w:r>
          </w:p>
        </w:tc>
      </w:tr>
      <w:bookmarkEnd w:id="16"/>
      <w:tr w:rsidR="004D3183" w14:paraId="666743B4" w14:textId="77777777" w:rsidTr="00DA767A">
        <w:trPr>
          <w:jc w:val="center"/>
        </w:trPr>
        <w:tc>
          <w:tcPr>
            <w:tcW w:w="2830" w:type="dxa"/>
          </w:tcPr>
          <w:p w14:paraId="04DBA9F5" w14:textId="77777777" w:rsidR="004D3183" w:rsidRPr="00396AA5" w:rsidRDefault="004D3183" w:rsidP="00C66BE5">
            <w:pPr>
              <w:pStyle w:val="Default"/>
              <w:spacing w:after="240" w:line="480" w:lineRule="auto"/>
              <w:rPr>
                <w:b/>
              </w:rPr>
            </w:pPr>
            <w:r w:rsidRPr="00396AA5">
              <w:rPr>
                <w:b/>
              </w:rPr>
              <w:t xml:space="preserve">Adaptación Española: </w:t>
            </w:r>
          </w:p>
        </w:tc>
        <w:tc>
          <w:tcPr>
            <w:tcW w:w="6520" w:type="dxa"/>
          </w:tcPr>
          <w:p w14:paraId="7A13D88B" w14:textId="50662DE3" w:rsidR="004D3183" w:rsidRDefault="004D3183" w:rsidP="00C66BE5">
            <w:pPr>
              <w:pStyle w:val="Default"/>
              <w:spacing w:after="240" w:line="480" w:lineRule="auto"/>
            </w:pPr>
            <w:r>
              <w:t>Pablo Cazau (200</w:t>
            </w:r>
            <w:r w:rsidR="00796295">
              <w:t>5</w:t>
            </w:r>
            <w:r>
              <w:t>) Universidad de Santiago de Chile</w:t>
            </w:r>
          </w:p>
        </w:tc>
      </w:tr>
      <w:tr w:rsidR="004D3183" w14:paraId="082764A9" w14:textId="77777777" w:rsidTr="00DA767A">
        <w:trPr>
          <w:jc w:val="center"/>
        </w:trPr>
        <w:tc>
          <w:tcPr>
            <w:tcW w:w="2830" w:type="dxa"/>
          </w:tcPr>
          <w:p w14:paraId="229D504C" w14:textId="77777777" w:rsidR="004D3183" w:rsidRPr="00396AA5" w:rsidRDefault="004D3183" w:rsidP="00C66BE5">
            <w:pPr>
              <w:pStyle w:val="Default"/>
              <w:spacing w:after="240" w:line="480" w:lineRule="auto"/>
              <w:rPr>
                <w:b/>
              </w:rPr>
            </w:pPr>
            <w:r w:rsidRPr="00396AA5">
              <w:rPr>
                <w:b/>
              </w:rPr>
              <w:t>Administración:</w:t>
            </w:r>
          </w:p>
        </w:tc>
        <w:tc>
          <w:tcPr>
            <w:tcW w:w="6520" w:type="dxa"/>
          </w:tcPr>
          <w:p w14:paraId="081E2969" w14:textId="77777777" w:rsidR="004D3183" w:rsidRDefault="004D3183" w:rsidP="00C66BE5">
            <w:pPr>
              <w:pStyle w:val="Default"/>
              <w:spacing w:after="240" w:line="480" w:lineRule="auto"/>
            </w:pPr>
            <w:r>
              <w:t xml:space="preserve">Individual </w:t>
            </w:r>
          </w:p>
        </w:tc>
      </w:tr>
      <w:tr w:rsidR="004D3183" w14:paraId="2DE62619" w14:textId="77777777" w:rsidTr="00DA767A">
        <w:trPr>
          <w:jc w:val="center"/>
        </w:trPr>
        <w:tc>
          <w:tcPr>
            <w:tcW w:w="2830" w:type="dxa"/>
          </w:tcPr>
          <w:p w14:paraId="6A4D4DC1" w14:textId="77777777" w:rsidR="004D3183" w:rsidRPr="00396AA5" w:rsidRDefault="004D3183" w:rsidP="00C66BE5">
            <w:pPr>
              <w:pStyle w:val="Default"/>
              <w:spacing w:after="240" w:line="480" w:lineRule="auto"/>
              <w:rPr>
                <w:b/>
              </w:rPr>
            </w:pPr>
            <w:r w:rsidRPr="00396AA5">
              <w:rPr>
                <w:b/>
              </w:rPr>
              <w:t>Duración:</w:t>
            </w:r>
          </w:p>
        </w:tc>
        <w:tc>
          <w:tcPr>
            <w:tcW w:w="6520" w:type="dxa"/>
          </w:tcPr>
          <w:p w14:paraId="32ACE551" w14:textId="77777777" w:rsidR="004D3183" w:rsidRDefault="004D3183" w:rsidP="00C66BE5">
            <w:pPr>
              <w:pStyle w:val="Default"/>
              <w:spacing w:after="240" w:line="480" w:lineRule="auto"/>
            </w:pPr>
            <w:r>
              <w:t>Se estima 20 minutos como máximo</w:t>
            </w:r>
          </w:p>
        </w:tc>
      </w:tr>
      <w:tr w:rsidR="004D3183" w14:paraId="7A5F1CD3" w14:textId="77777777" w:rsidTr="00DA767A">
        <w:trPr>
          <w:jc w:val="center"/>
        </w:trPr>
        <w:tc>
          <w:tcPr>
            <w:tcW w:w="2830" w:type="dxa"/>
          </w:tcPr>
          <w:p w14:paraId="71506678" w14:textId="77777777" w:rsidR="004D3183" w:rsidRPr="00396AA5" w:rsidRDefault="004D3183" w:rsidP="00C66BE5">
            <w:pPr>
              <w:pStyle w:val="Default"/>
              <w:spacing w:after="240" w:line="480" w:lineRule="auto"/>
              <w:rPr>
                <w:b/>
              </w:rPr>
            </w:pPr>
            <w:r w:rsidRPr="00396AA5">
              <w:rPr>
                <w:b/>
              </w:rPr>
              <w:t xml:space="preserve">Aplicación: </w:t>
            </w:r>
          </w:p>
        </w:tc>
        <w:tc>
          <w:tcPr>
            <w:tcW w:w="6520" w:type="dxa"/>
          </w:tcPr>
          <w:p w14:paraId="3477FE2F" w14:textId="7541AA74" w:rsidR="004D3183" w:rsidRDefault="004D3183" w:rsidP="00C66BE5">
            <w:pPr>
              <w:pStyle w:val="Default"/>
              <w:spacing w:after="240" w:line="480" w:lineRule="auto"/>
            </w:pPr>
            <w:r>
              <w:t>Mayores de 10 años</w:t>
            </w:r>
          </w:p>
        </w:tc>
      </w:tr>
      <w:tr w:rsidR="004D3183" w14:paraId="7E68BBCA" w14:textId="77777777" w:rsidTr="00DA767A">
        <w:trPr>
          <w:jc w:val="center"/>
        </w:trPr>
        <w:tc>
          <w:tcPr>
            <w:tcW w:w="2830" w:type="dxa"/>
          </w:tcPr>
          <w:p w14:paraId="2DE1BCFF" w14:textId="7B8605B4" w:rsidR="004D3183" w:rsidRPr="00396AA5" w:rsidRDefault="004D3183" w:rsidP="00C66BE5">
            <w:pPr>
              <w:pStyle w:val="Default"/>
              <w:spacing w:after="240" w:line="480" w:lineRule="auto"/>
              <w:rPr>
                <w:b/>
              </w:rPr>
            </w:pPr>
            <w:r w:rsidRPr="00396AA5">
              <w:rPr>
                <w:b/>
              </w:rPr>
              <w:t xml:space="preserve">Significación: </w:t>
            </w:r>
          </w:p>
        </w:tc>
        <w:tc>
          <w:tcPr>
            <w:tcW w:w="6520" w:type="dxa"/>
          </w:tcPr>
          <w:p w14:paraId="481C3D4E" w14:textId="77777777" w:rsidR="004D3183" w:rsidRDefault="004D3183" w:rsidP="00C66BE5">
            <w:pPr>
              <w:pStyle w:val="Default"/>
              <w:spacing w:after="240" w:line="480" w:lineRule="auto"/>
            </w:pPr>
            <w:r>
              <w:t>El cuestionario de estilos de aprendizaje según el modelo PNL, estudia 3 sistemas que son más importantes en la persona: sistema de representación visual, el auditivo y el kinestésico. Este cuestionario, pretende analizar al estudiante desde su individualidad y preferencia para conocer la diversidad de estilos de aprendizaje</w:t>
            </w:r>
          </w:p>
        </w:tc>
      </w:tr>
    </w:tbl>
    <w:p w14:paraId="6AC52431" w14:textId="5F95CAAB" w:rsidR="004D3183" w:rsidRDefault="004D3183" w:rsidP="00C66BE5">
      <w:pPr>
        <w:pStyle w:val="Default"/>
        <w:spacing w:after="240" w:line="480" w:lineRule="auto"/>
        <w:ind w:firstLine="567"/>
        <w:jc w:val="center"/>
      </w:pPr>
      <w:r w:rsidRPr="00594E2F">
        <w:rPr>
          <w:i/>
        </w:rPr>
        <w:t xml:space="preserve">Fuente: Metts Ralph </w:t>
      </w:r>
      <w:r>
        <w:rPr>
          <w:i/>
        </w:rPr>
        <w:t>(</w:t>
      </w:r>
      <w:r w:rsidRPr="00594E2F">
        <w:rPr>
          <w:i/>
        </w:rPr>
        <w:t>1999) "Teorías y ejercicios"</w:t>
      </w:r>
    </w:p>
    <w:p w14:paraId="77FBD784" w14:textId="24F0656C" w:rsidR="003E185C" w:rsidRDefault="000F2E52" w:rsidP="001C7652">
      <w:pPr>
        <w:spacing w:before="100" w:beforeAutospacing="1" w:after="100" w:afterAutospacing="1" w:line="480" w:lineRule="auto"/>
        <w:ind w:right="-81" w:firstLine="567"/>
        <w:rPr>
          <w:rFonts w:ascii="Times New Roman" w:hAnsi="Times New Roman" w:cs="Times New Roman"/>
          <w:sz w:val="24"/>
          <w:szCs w:val="24"/>
        </w:rPr>
      </w:pPr>
      <w:r w:rsidRPr="000C57DA">
        <w:rPr>
          <w:rFonts w:ascii="Times New Roman" w:hAnsi="Times New Roman" w:cs="Times New Roman"/>
          <w:sz w:val="24"/>
          <w:szCs w:val="24"/>
        </w:rPr>
        <w:t xml:space="preserve">De acuerdo a la variable, </w:t>
      </w:r>
      <w:r w:rsidR="005B136E" w:rsidRPr="000C57DA">
        <w:rPr>
          <w:rFonts w:ascii="Times New Roman" w:hAnsi="Times New Roman" w:cs="Times New Roman"/>
          <w:sz w:val="24"/>
          <w:szCs w:val="24"/>
        </w:rPr>
        <w:t xml:space="preserve">y </w:t>
      </w:r>
      <w:r w:rsidRPr="000C57DA">
        <w:rPr>
          <w:rFonts w:ascii="Times New Roman" w:hAnsi="Times New Roman" w:cs="Times New Roman"/>
          <w:sz w:val="24"/>
          <w:szCs w:val="24"/>
        </w:rPr>
        <w:t xml:space="preserve">a los </w:t>
      </w:r>
      <w:r w:rsidR="009B16AE">
        <w:rPr>
          <w:rFonts w:ascii="Times New Roman" w:hAnsi="Times New Roman" w:cs="Times New Roman"/>
          <w:sz w:val="24"/>
          <w:szCs w:val="24"/>
        </w:rPr>
        <w:t xml:space="preserve">dos primeros </w:t>
      </w:r>
      <w:r w:rsidRPr="000C57DA">
        <w:rPr>
          <w:rFonts w:ascii="Times New Roman" w:hAnsi="Times New Roman" w:cs="Times New Roman"/>
          <w:sz w:val="24"/>
          <w:szCs w:val="24"/>
        </w:rPr>
        <w:t>objetivos de la investigación se seleccionó el instrumento “Cuestionario de Estilos de Aprendizaje según el modelo PNL”</w:t>
      </w:r>
      <w:r w:rsidR="003C5CEE" w:rsidRPr="000C57DA">
        <w:rPr>
          <w:rFonts w:ascii="Times New Roman" w:hAnsi="Times New Roman" w:cs="Times New Roman"/>
          <w:sz w:val="24"/>
          <w:szCs w:val="24"/>
        </w:rPr>
        <w:t xml:space="preserve"> de Metts Ralph (1999)</w:t>
      </w:r>
      <w:r w:rsidR="000C57DA" w:rsidRPr="000C57DA">
        <w:rPr>
          <w:rFonts w:ascii="Times New Roman" w:hAnsi="Times New Roman" w:cs="Times New Roman"/>
          <w:sz w:val="24"/>
          <w:szCs w:val="24"/>
        </w:rPr>
        <w:t xml:space="preserve"> adaptado por Cazau (200</w:t>
      </w:r>
      <w:r w:rsidR="00796295">
        <w:rPr>
          <w:rFonts w:ascii="Times New Roman" w:hAnsi="Times New Roman" w:cs="Times New Roman"/>
          <w:sz w:val="24"/>
          <w:szCs w:val="24"/>
        </w:rPr>
        <w:t>5</w:t>
      </w:r>
      <w:r w:rsidR="000C57DA" w:rsidRPr="000C57DA">
        <w:rPr>
          <w:rFonts w:ascii="Times New Roman" w:hAnsi="Times New Roman" w:cs="Times New Roman"/>
          <w:sz w:val="24"/>
          <w:szCs w:val="24"/>
        </w:rPr>
        <w:t>)</w:t>
      </w:r>
      <w:r w:rsidRPr="000C57DA">
        <w:rPr>
          <w:rFonts w:ascii="Times New Roman" w:hAnsi="Times New Roman" w:cs="Times New Roman"/>
          <w:sz w:val="24"/>
          <w:szCs w:val="24"/>
        </w:rPr>
        <w:t xml:space="preserve"> ya validado</w:t>
      </w:r>
      <w:r w:rsidR="00F51E96">
        <w:rPr>
          <w:rFonts w:ascii="Times New Roman" w:hAnsi="Times New Roman" w:cs="Times New Roman"/>
          <w:sz w:val="24"/>
          <w:szCs w:val="24"/>
        </w:rPr>
        <w:t xml:space="preserve"> y confiab</w:t>
      </w:r>
      <w:r w:rsidR="005937D8">
        <w:rPr>
          <w:rFonts w:ascii="Times New Roman" w:hAnsi="Times New Roman" w:cs="Times New Roman"/>
          <w:sz w:val="24"/>
          <w:szCs w:val="24"/>
        </w:rPr>
        <w:t>le</w:t>
      </w:r>
      <w:r w:rsidR="00F51E96">
        <w:rPr>
          <w:rFonts w:ascii="Times New Roman" w:hAnsi="Times New Roman" w:cs="Times New Roman"/>
          <w:sz w:val="24"/>
          <w:szCs w:val="24"/>
        </w:rPr>
        <w:t xml:space="preserve"> </w:t>
      </w:r>
      <w:r w:rsidRPr="000C57DA">
        <w:rPr>
          <w:rFonts w:ascii="Times New Roman" w:hAnsi="Times New Roman" w:cs="Times New Roman"/>
          <w:sz w:val="24"/>
          <w:szCs w:val="24"/>
        </w:rPr>
        <w:t>por investigadores internacionales</w:t>
      </w:r>
      <w:r w:rsidR="00B15BAB">
        <w:rPr>
          <w:rFonts w:ascii="Times New Roman" w:hAnsi="Times New Roman" w:cs="Times New Roman"/>
          <w:sz w:val="24"/>
          <w:szCs w:val="24"/>
        </w:rPr>
        <w:t xml:space="preserve"> (Perú, Ecuador</w:t>
      </w:r>
      <w:r w:rsidR="00F51E96">
        <w:rPr>
          <w:rFonts w:ascii="Times New Roman" w:hAnsi="Times New Roman" w:cs="Times New Roman"/>
          <w:sz w:val="24"/>
          <w:szCs w:val="24"/>
        </w:rPr>
        <w:t>, Chile</w:t>
      </w:r>
      <w:r w:rsidR="00B15BAB">
        <w:rPr>
          <w:rFonts w:ascii="Times New Roman" w:hAnsi="Times New Roman" w:cs="Times New Roman"/>
          <w:sz w:val="24"/>
          <w:szCs w:val="24"/>
        </w:rPr>
        <w:t>)</w:t>
      </w:r>
      <w:r w:rsidR="00F51E96">
        <w:rPr>
          <w:rFonts w:ascii="Times New Roman" w:hAnsi="Times New Roman" w:cs="Times New Roman"/>
          <w:sz w:val="24"/>
          <w:szCs w:val="24"/>
        </w:rPr>
        <w:t xml:space="preserve"> y por las autoras de la investigación (ver anexo </w:t>
      </w:r>
      <w:r w:rsidR="009B16AE">
        <w:rPr>
          <w:rFonts w:ascii="Times New Roman" w:hAnsi="Times New Roman" w:cs="Times New Roman"/>
          <w:sz w:val="24"/>
          <w:szCs w:val="24"/>
        </w:rPr>
        <w:t>2</w:t>
      </w:r>
      <w:r w:rsidR="00F51E96">
        <w:rPr>
          <w:rFonts w:ascii="Times New Roman" w:hAnsi="Times New Roman" w:cs="Times New Roman"/>
          <w:sz w:val="24"/>
          <w:szCs w:val="24"/>
        </w:rPr>
        <w:t>)</w:t>
      </w:r>
      <w:r w:rsidR="009B16AE">
        <w:rPr>
          <w:rFonts w:ascii="Times New Roman" w:hAnsi="Times New Roman" w:cs="Times New Roman"/>
          <w:sz w:val="24"/>
          <w:szCs w:val="24"/>
        </w:rPr>
        <w:t>,</w:t>
      </w:r>
      <w:r w:rsidR="003C5CEE" w:rsidRPr="000C57DA">
        <w:rPr>
          <w:rFonts w:ascii="Times New Roman" w:hAnsi="Times New Roman" w:cs="Times New Roman"/>
          <w:sz w:val="24"/>
          <w:szCs w:val="24"/>
        </w:rPr>
        <w:t xml:space="preserve"> </w:t>
      </w:r>
      <w:r w:rsidR="000C57DA" w:rsidRPr="000C57DA">
        <w:rPr>
          <w:rFonts w:ascii="Times New Roman" w:hAnsi="Times New Roman" w:cs="Times New Roman"/>
          <w:sz w:val="24"/>
          <w:szCs w:val="24"/>
        </w:rPr>
        <w:t>este</w:t>
      </w:r>
      <w:r w:rsidR="004D3183">
        <w:rPr>
          <w:rFonts w:ascii="Times New Roman" w:hAnsi="Times New Roman" w:cs="Times New Roman"/>
          <w:sz w:val="24"/>
          <w:szCs w:val="24"/>
        </w:rPr>
        <w:t xml:space="preserve"> </w:t>
      </w:r>
      <w:r w:rsidR="003C5CEE" w:rsidRPr="000C57DA">
        <w:rPr>
          <w:rFonts w:ascii="Times New Roman" w:hAnsi="Times New Roman" w:cs="Times New Roman"/>
          <w:sz w:val="24"/>
          <w:szCs w:val="24"/>
        </w:rPr>
        <w:t>evalúa las dimensiones: visual, auditiva y el kinestésica</w:t>
      </w:r>
      <w:r w:rsidR="001144B6" w:rsidRPr="000C57DA">
        <w:rPr>
          <w:rFonts w:ascii="Times New Roman" w:hAnsi="Times New Roman" w:cs="Times New Roman"/>
          <w:sz w:val="24"/>
          <w:szCs w:val="24"/>
        </w:rPr>
        <w:t>, ofrece opciones de</w:t>
      </w:r>
      <w:r w:rsidR="005B136E" w:rsidRPr="000C57DA">
        <w:rPr>
          <w:rFonts w:ascii="Times New Roman" w:hAnsi="Times New Roman" w:cs="Times New Roman"/>
          <w:sz w:val="24"/>
          <w:szCs w:val="24"/>
        </w:rPr>
        <w:t xml:space="preserve"> respuesta</w:t>
      </w:r>
      <w:r w:rsidR="001144B6" w:rsidRPr="000C57DA">
        <w:rPr>
          <w:rFonts w:ascii="Times New Roman" w:hAnsi="Times New Roman" w:cs="Times New Roman"/>
          <w:sz w:val="24"/>
          <w:szCs w:val="24"/>
        </w:rPr>
        <w:t xml:space="preserve"> </w:t>
      </w:r>
      <w:r w:rsidR="003E185C">
        <w:rPr>
          <w:rFonts w:ascii="Times New Roman" w:hAnsi="Times New Roman" w:cs="Times New Roman"/>
          <w:sz w:val="24"/>
          <w:szCs w:val="24"/>
        </w:rPr>
        <w:t xml:space="preserve">de </w:t>
      </w:r>
      <w:r w:rsidR="001144B6" w:rsidRPr="000C57DA">
        <w:rPr>
          <w:rFonts w:ascii="Times New Roman" w:hAnsi="Times New Roman" w:cs="Times New Roman"/>
          <w:sz w:val="24"/>
          <w:szCs w:val="24"/>
        </w:rPr>
        <w:t>1 a 5 donde 1 = Nunca, 2 = Raramente, 3 = Ocasionalmente, 4 = Usualmente y 5 = Siempre</w:t>
      </w:r>
      <w:r w:rsidR="001C7652">
        <w:rPr>
          <w:rFonts w:ascii="Times New Roman" w:hAnsi="Times New Roman" w:cs="Times New Roman"/>
          <w:sz w:val="24"/>
          <w:szCs w:val="24"/>
        </w:rPr>
        <w:t>,</w:t>
      </w:r>
      <w:r w:rsidR="003E185C">
        <w:rPr>
          <w:rFonts w:ascii="Times New Roman" w:hAnsi="Times New Roman" w:cs="Times New Roman"/>
          <w:sz w:val="24"/>
          <w:szCs w:val="24"/>
        </w:rPr>
        <w:t xml:space="preserve"> </w:t>
      </w:r>
      <w:r w:rsidR="004E4E11">
        <w:rPr>
          <w:rFonts w:ascii="Times New Roman" w:hAnsi="Times New Roman" w:cs="Times New Roman"/>
          <w:sz w:val="24"/>
          <w:szCs w:val="24"/>
        </w:rPr>
        <w:t xml:space="preserve"> solo se selecciona una</w:t>
      </w:r>
      <w:r w:rsidR="001C7652">
        <w:rPr>
          <w:rFonts w:ascii="Times New Roman" w:hAnsi="Times New Roman" w:cs="Times New Roman"/>
          <w:sz w:val="24"/>
          <w:szCs w:val="24"/>
        </w:rPr>
        <w:t xml:space="preserve"> opción por pregunta</w:t>
      </w:r>
      <w:r w:rsidR="000C57DA" w:rsidRPr="000C57DA">
        <w:rPr>
          <w:rFonts w:ascii="Times New Roman" w:hAnsi="Times New Roman" w:cs="Times New Roman"/>
          <w:sz w:val="24"/>
          <w:szCs w:val="24"/>
        </w:rPr>
        <w:t>, cabe resaltar que</w:t>
      </w:r>
      <w:r w:rsidR="001C7652">
        <w:rPr>
          <w:rFonts w:ascii="Times New Roman" w:hAnsi="Times New Roman" w:cs="Times New Roman"/>
          <w:sz w:val="24"/>
          <w:szCs w:val="24"/>
        </w:rPr>
        <w:t xml:space="preserve"> en el instrumento original contiene 24 ítems,</w:t>
      </w:r>
      <w:r w:rsidR="000C57DA" w:rsidRPr="000C57DA">
        <w:rPr>
          <w:rFonts w:ascii="Times New Roman" w:hAnsi="Times New Roman" w:cs="Times New Roman"/>
          <w:sz w:val="24"/>
          <w:szCs w:val="24"/>
        </w:rPr>
        <w:t xml:space="preserve"> en esta adaptación fueron eliminad</w:t>
      </w:r>
      <w:r w:rsidR="001C7652">
        <w:rPr>
          <w:rFonts w:ascii="Times New Roman" w:hAnsi="Times New Roman" w:cs="Times New Roman"/>
          <w:sz w:val="24"/>
          <w:szCs w:val="24"/>
        </w:rPr>
        <w:t>a</w:t>
      </w:r>
      <w:r w:rsidR="000C57DA" w:rsidRPr="000C57DA">
        <w:rPr>
          <w:rFonts w:ascii="Times New Roman" w:hAnsi="Times New Roman" w:cs="Times New Roman"/>
          <w:sz w:val="24"/>
          <w:szCs w:val="24"/>
        </w:rPr>
        <w:t>s las preguntas 16-18-20 para</w:t>
      </w:r>
      <w:r w:rsidR="004D3183">
        <w:rPr>
          <w:rFonts w:ascii="Times New Roman" w:hAnsi="Times New Roman" w:cs="Times New Roman"/>
          <w:sz w:val="24"/>
          <w:szCs w:val="24"/>
        </w:rPr>
        <w:t xml:space="preserve"> tener</w:t>
      </w:r>
      <w:r w:rsidR="000C57DA" w:rsidRPr="000C57DA">
        <w:rPr>
          <w:rFonts w:ascii="Times New Roman" w:hAnsi="Times New Roman" w:cs="Times New Roman"/>
          <w:sz w:val="24"/>
          <w:szCs w:val="24"/>
        </w:rPr>
        <w:t xml:space="preserve"> la misma cantidad de preguntas por cada estilo</w:t>
      </w:r>
      <w:r w:rsidR="001C7652">
        <w:rPr>
          <w:rFonts w:ascii="Times New Roman" w:hAnsi="Times New Roman" w:cs="Times New Roman"/>
          <w:sz w:val="24"/>
          <w:szCs w:val="24"/>
        </w:rPr>
        <w:t xml:space="preserve"> </w:t>
      </w:r>
      <w:r w:rsidR="001C7652" w:rsidRPr="001C7652">
        <w:rPr>
          <w:rFonts w:ascii="Times New Roman" w:hAnsi="Times New Roman" w:cs="Times New Roman"/>
          <w:sz w:val="24"/>
          <w:szCs w:val="24"/>
        </w:rPr>
        <w:t>(siete preguntas por cada categoría)</w:t>
      </w:r>
      <w:r w:rsidR="000C57DA" w:rsidRPr="000C57DA">
        <w:rPr>
          <w:rFonts w:ascii="Times New Roman" w:hAnsi="Times New Roman" w:cs="Times New Roman"/>
          <w:sz w:val="24"/>
          <w:szCs w:val="24"/>
        </w:rPr>
        <w:t xml:space="preserve">. </w:t>
      </w:r>
    </w:p>
    <w:p w14:paraId="6CF4587B" w14:textId="15D038A9" w:rsidR="00EF50D7" w:rsidRDefault="003E185C" w:rsidP="00EF50D7">
      <w:pPr>
        <w:spacing w:before="100" w:beforeAutospacing="1" w:after="100" w:afterAutospacing="1" w:line="480" w:lineRule="auto"/>
        <w:ind w:right="-81" w:firstLine="567"/>
        <w:rPr>
          <w:rFonts w:ascii="Times New Roman" w:hAnsi="Times New Roman" w:cs="Times New Roman"/>
          <w:sz w:val="24"/>
          <w:szCs w:val="24"/>
        </w:rPr>
      </w:pPr>
      <w:r>
        <w:rPr>
          <w:rFonts w:ascii="Times New Roman" w:hAnsi="Times New Roman" w:cs="Times New Roman"/>
          <w:sz w:val="24"/>
          <w:szCs w:val="24"/>
        </w:rPr>
        <w:t>E</w:t>
      </w:r>
      <w:r w:rsidRPr="003E185C">
        <w:rPr>
          <w:rFonts w:ascii="Times New Roman" w:hAnsi="Times New Roman" w:cs="Times New Roman"/>
          <w:sz w:val="24"/>
          <w:szCs w:val="24"/>
        </w:rPr>
        <w:t>n cuanto a su puntuación, se debe llenar la siguiente planilla con base a las respuestas del alumno</w:t>
      </w:r>
      <w:r>
        <w:rPr>
          <w:rFonts w:ascii="Times New Roman" w:hAnsi="Times New Roman" w:cs="Times New Roman"/>
          <w:sz w:val="24"/>
          <w:szCs w:val="24"/>
        </w:rPr>
        <w:t>, u</w:t>
      </w:r>
      <w:r w:rsidR="000C57DA" w:rsidRPr="000C57DA">
        <w:rPr>
          <w:rFonts w:ascii="Times New Roman" w:hAnsi="Times New Roman" w:cs="Times New Roman"/>
          <w:sz w:val="24"/>
          <w:szCs w:val="24"/>
        </w:rPr>
        <w:t>na vez completada la planilla</w:t>
      </w:r>
      <w:r>
        <w:rPr>
          <w:rFonts w:ascii="Times New Roman" w:hAnsi="Times New Roman" w:cs="Times New Roman"/>
          <w:sz w:val="24"/>
          <w:szCs w:val="24"/>
        </w:rPr>
        <w:t xml:space="preserve"> </w:t>
      </w:r>
      <w:r w:rsidR="000C57DA" w:rsidRPr="000C57DA">
        <w:rPr>
          <w:rFonts w:ascii="Times New Roman" w:hAnsi="Times New Roman" w:cs="Times New Roman"/>
          <w:sz w:val="24"/>
          <w:szCs w:val="24"/>
        </w:rPr>
        <w:t>deberán obtenerse tres puntajes</w:t>
      </w:r>
      <w:r w:rsidR="003C6C63">
        <w:rPr>
          <w:rFonts w:ascii="Times New Roman" w:hAnsi="Times New Roman" w:cs="Times New Roman"/>
          <w:sz w:val="24"/>
          <w:szCs w:val="24"/>
        </w:rPr>
        <w:t xml:space="preserve"> </w:t>
      </w:r>
      <w:r w:rsidR="000C57DA" w:rsidRPr="000C57DA">
        <w:rPr>
          <w:rFonts w:ascii="Times New Roman" w:hAnsi="Times New Roman" w:cs="Times New Roman"/>
          <w:sz w:val="24"/>
          <w:szCs w:val="24"/>
        </w:rPr>
        <w:t xml:space="preserve">correspondientes a los tres estilos de aprendizaje, </w:t>
      </w:r>
      <w:r w:rsidR="001C7652">
        <w:rPr>
          <w:rFonts w:ascii="Times New Roman" w:hAnsi="Times New Roman" w:cs="Times New Roman"/>
          <w:sz w:val="24"/>
          <w:szCs w:val="24"/>
        </w:rPr>
        <w:t>el puntaje</w:t>
      </w:r>
      <w:r w:rsidR="00EF50D7">
        <w:rPr>
          <w:rFonts w:ascii="Times New Roman" w:hAnsi="Times New Roman" w:cs="Times New Roman"/>
          <w:sz w:val="24"/>
          <w:szCs w:val="24"/>
        </w:rPr>
        <w:t xml:space="preserve"> </w:t>
      </w:r>
      <w:r>
        <w:rPr>
          <w:rFonts w:ascii="Times New Roman" w:hAnsi="Times New Roman" w:cs="Times New Roman"/>
          <w:sz w:val="24"/>
          <w:szCs w:val="24"/>
        </w:rPr>
        <w:t>menor por categoría es 7</w:t>
      </w:r>
      <w:r w:rsidR="00227EFF">
        <w:rPr>
          <w:rFonts w:ascii="Times New Roman" w:hAnsi="Times New Roman" w:cs="Times New Roman"/>
          <w:sz w:val="24"/>
          <w:szCs w:val="24"/>
        </w:rPr>
        <w:t xml:space="preserve"> y </w:t>
      </w:r>
      <w:r>
        <w:rPr>
          <w:rFonts w:ascii="Times New Roman" w:hAnsi="Times New Roman" w:cs="Times New Roman"/>
          <w:sz w:val="24"/>
          <w:szCs w:val="24"/>
        </w:rPr>
        <w:t>el puntaje</w:t>
      </w:r>
      <w:r w:rsidR="00EF50D7">
        <w:rPr>
          <w:rFonts w:ascii="Times New Roman" w:hAnsi="Times New Roman" w:cs="Times New Roman"/>
          <w:sz w:val="24"/>
          <w:szCs w:val="24"/>
        </w:rPr>
        <w:t xml:space="preserve"> </w:t>
      </w:r>
      <w:r>
        <w:rPr>
          <w:rFonts w:ascii="Times New Roman" w:hAnsi="Times New Roman" w:cs="Times New Roman"/>
          <w:sz w:val="24"/>
          <w:szCs w:val="24"/>
        </w:rPr>
        <w:t>mayor por categoría es 35</w:t>
      </w:r>
      <w:r w:rsidR="003C6C63">
        <w:rPr>
          <w:rFonts w:ascii="Times New Roman" w:hAnsi="Times New Roman" w:cs="Times New Roman"/>
          <w:sz w:val="24"/>
          <w:szCs w:val="24"/>
        </w:rPr>
        <w:t xml:space="preserve"> (</w:t>
      </w:r>
      <w:r w:rsidR="00227EFF">
        <w:rPr>
          <w:rFonts w:ascii="Times New Roman" w:hAnsi="Times New Roman" w:cs="Times New Roman"/>
          <w:sz w:val="24"/>
          <w:szCs w:val="24"/>
        </w:rPr>
        <w:t xml:space="preserve">la categoría que obtenga </w:t>
      </w:r>
      <w:r>
        <w:rPr>
          <w:rFonts w:ascii="Times New Roman" w:hAnsi="Times New Roman" w:cs="Times New Roman"/>
          <w:sz w:val="24"/>
          <w:szCs w:val="24"/>
        </w:rPr>
        <w:t>el puntaje más alto</w:t>
      </w:r>
      <w:r w:rsidRPr="000C57DA">
        <w:rPr>
          <w:rFonts w:ascii="Times New Roman" w:hAnsi="Times New Roman" w:cs="Times New Roman"/>
          <w:sz w:val="24"/>
          <w:szCs w:val="24"/>
        </w:rPr>
        <w:t xml:space="preserve"> definirá el perfil del estilo del alumno</w:t>
      </w:r>
      <w:r w:rsidR="003C6C63">
        <w:rPr>
          <w:rFonts w:ascii="Times New Roman" w:hAnsi="Times New Roman" w:cs="Times New Roman"/>
          <w:sz w:val="24"/>
          <w:szCs w:val="24"/>
        </w:rPr>
        <w:t>)</w:t>
      </w:r>
      <w:r>
        <w:rPr>
          <w:rFonts w:ascii="Times New Roman" w:hAnsi="Times New Roman" w:cs="Times New Roman"/>
          <w:sz w:val="24"/>
          <w:szCs w:val="24"/>
        </w:rPr>
        <w:t>, también se pueden presentar dos o tres componentes (visual, auditivo o kinestésico) con pun</w:t>
      </w:r>
      <w:r w:rsidR="003C6C63">
        <w:rPr>
          <w:rFonts w:ascii="Times New Roman" w:hAnsi="Times New Roman" w:cs="Times New Roman"/>
          <w:sz w:val="24"/>
          <w:szCs w:val="24"/>
        </w:rPr>
        <w:t>taje mayor</w:t>
      </w:r>
      <w:r>
        <w:rPr>
          <w:rFonts w:ascii="Times New Roman" w:hAnsi="Times New Roman" w:cs="Times New Roman"/>
          <w:sz w:val="24"/>
          <w:szCs w:val="24"/>
        </w:rPr>
        <w:t xml:space="preserve"> ej. </w:t>
      </w:r>
      <w:r w:rsidR="003C6C63">
        <w:rPr>
          <w:rFonts w:ascii="Times New Roman" w:hAnsi="Times New Roman" w:cs="Times New Roman"/>
          <w:sz w:val="24"/>
          <w:szCs w:val="24"/>
        </w:rPr>
        <w:t>total v</w:t>
      </w:r>
      <w:r>
        <w:rPr>
          <w:rFonts w:ascii="Times New Roman" w:hAnsi="Times New Roman" w:cs="Times New Roman"/>
          <w:sz w:val="24"/>
          <w:szCs w:val="24"/>
        </w:rPr>
        <w:t>isual</w:t>
      </w:r>
      <w:r w:rsidR="003C6C63">
        <w:rPr>
          <w:rFonts w:ascii="Times New Roman" w:hAnsi="Times New Roman" w:cs="Times New Roman"/>
          <w:sz w:val="24"/>
          <w:szCs w:val="24"/>
        </w:rPr>
        <w:t xml:space="preserve"> 34, total auditivo 34 y total kinestésico 20, se entiende que el alumno utiliza o predomina dos canales de representación denominados según Salcido y de la Torre como alumnos balanceados</w:t>
      </w:r>
      <w:r w:rsidR="000C57DA" w:rsidRPr="000C57DA">
        <w:rPr>
          <w:rFonts w:ascii="Times New Roman" w:hAnsi="Times New Roman" w:cs="Times New Roman"/>
          <w:sz w:val="24"/>
          <w:szCs w:val="24"/>
        </w:rPr>
        <w:t>.</w:t>
      </w:r>
    </w:p>
    <w:tbl>
      <w:tblPr>
        <w:tblStyle w:val="Cuadrculadetablaclara"/>
        <w:tblpPr w:leftFromText="141" w:rightFromText="141" w:vertAnchor="text" w:horzAnchor="margin" w:tblpY="457"/>
        <w:tblW w:w="0" w:type="auto"/>
        <w:tblLook w:val="0000" w:firstRow="0" w:lastRow="0" w:firstColumn="0" w:lastColumn="0" w:noHBand="0" w:noVBand="0"/>
      </w:tblPr>
      <w:tblGrid>
        <w:gridCol w:w="1870"/>
        <w:gridCol w:w="1623"/>
        <w:gridCol w:w="336"/>
        <w:gridCol w:w="336"/>
        <w:gridCol w:w="456"/>
        <w:gridCol w:w="456"/>
        <w:gridCol w:w="456"/>
        <w:gridCol w:w="456"/>
        <w:gridCol w:w="456"/>
        <w:gridCol w:w="2010"/>
      </w:tblGrid>
      <w:tr w:rsidR="00EF50D7" w:rsidRPr="00D6441D" w14:paraId="4BA44C47" w14:textId="77777777" w:rsidTr="00EF50D7">
        <w:tc>
          <w:tcPr>
            <w:tcW w:w="0" w:type="auto"/>
          </w:tcPr>
          <w:p w14:paraId="3298EC7B"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VISUAL</w:t>
            </w:r>
          </w:p>
        </w:tc>
        <w:tc>
          <w:tcPr>
            <w:tcW w:w="0" w:type="auto"/>
          </w:tcPr>
          <w:p w14:paraId="2FB4F850"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Pregunta</w:t>
            </w:r>
          </w:p>
        </w:tc>
        <w:tc>
          <w:tcPr>
            <w:tcW w:w="0" w:type="auto"/>
          </w:tcPr>
          <w:p w14:paraId="4CA6CF6E"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w:t>
            </w:r>
          </w:p>
        </w:tc>
        <w:tc>
          <w:tcPr>
            <w:tcW w:w="0" w:type="auto"/>
          </w:tcPr>
          <w:p w14:paraId="36709BE8"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3</w:t>
            </w:r>
          </w:p>
        </w:tc>
        <w:tc>
          <w:tcPr>
            <w:tcW w:w="0" w:type="auto"/>
          </w:tcPr>
          <w:p w14:paraId="1919F12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6</w:t>
            </w:r>
          </w:p>
        </w:tc>
        <w:tc>
          <w:tcPr>
            <w:tcW w:w="0" w:type="auto"/>
          </w:tcPr>
          <w:p w14:paraId="1345C8F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9</w:t>
            </w:r>
          </w:p>
        </w:tc>
        <w:tc>
          <w:tcPr>
            <w:tcW w:w="0" w:type="auto"/>
          </w:tcPr>
          <w:p w14:paraId="773AF34E"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10</w:t>
            </w:r>
          </w:p>
        </w:tc>
        <w:tc>
          <w:tcPr>
            <w:tcW w:w="0" w:type="auto"/>
          </w:tcPr>
          <w:p w14:paraId="2B950028"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11</w:t>
            </w:r>
          </w:p>
        </w:tc>
        <w:tc>
          <w:tcPr>
            <w:tcW w:w="0" w:type="auto"/>
          </w:tcPr>
          <w:p w14:paraId="0E33CC16"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14</w:t>
            </w:r>
          </w:p>
        </w:tc>
        <w:tc>
          <w:tcPr>
            <w:tcW w:w="0" w:type="auto"/>
            <w:vMerge w:val="restart"/>
          </w:tcPr>
          <w:p w14:paraId="74291B6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p w14:paraId="680CBC65"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b/>
                <w:sz w:val="24"/>
                <w:szCs w:val="24"/>
              </w:rPr>
              <w:t>Total visual:</w:t>
            </w:r>
          </w:p>
        </w:tc>
      </w:tr>
      <w:tr w:rsidR="00EF50D7" w:rsidRPr="00D6441D" w14:paraId="38B15DB7" w14:textId="77777777" w:rsidTr="00EF50D7">
        <w:tc>
          <w:tcPr>
            <w:tcW w:w="0" w:type="auto"/>
          </w:tcPr>
          <w:p w14:paraId="790F149C"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2969630"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Puntaje (1 a 5)</w:t>
            </w:r>
          </w:p>
        </w:tc>
        <w:tc>
          <w:tcPr>
            <w:tcW w:w="0" w:type="auto"/>
          </w:tcPr>
          <w:p w14:paraId="760C907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B0F2E0C"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70667645"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25D43532"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9098A0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E00A6E6"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A0FB186"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vMerge/>
          </w:tcPr>
          <w:p w14:paraId="271A5811"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p>
        </w:tc>
      </w:tr>
      <w:tr w:rsidR="00EF50D7" w:rsidRPr="00D6441D" w14:paraId="521C9909" w14:textId="77777777" w:rsidTr="00EF50D7">
        <w:tc>
          <w:tcPr>
            <w:tcW w:w="0" w:type="auto"/>
          </w:tcPr>
          <w:p w14:paraId="076511A5"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AUDITIVO</w:t>
            </w:r>
          </w:p>
        </w:tc>
        <w:tc>
          <w:tcPr>
            <w:tcW w:w="0" w:type="auto"/>
          </w:tcPr>
          <w:p w14:paraId="4B62AA7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Pregunta</w:t>
            </w:r>
          </w:p>
        </w:tc>
        <w:tc>
          <w:tcPr>
            <w:tcW w:w="0" w:type="auto"/>
          </w:tcPr>
          <w:p w14:paraId="2331F0DF"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2</w:t>
            </w:r>
          </w:p>
        </w:tc>
        <w:tc>
          <w:tcPr>
            <w:tcW w:w="0" w:type="auto"/>
          </w:tcPr>
          <w:p w14:paraId="4DF24E7D"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5</w:t>
            </w:r>
          </w:p>
        </w:tc>
        <w:tc>
          <w:tcPr>
            <w:tcW w:w="0" w:type="auto"/>
          </w:tcPr>
          <w:p w14:paraId="63B9E315"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12</w:t>
            </w:r>
          </w:p>
        </w:tc>
        <w:tc>
          <w:tcPr>
            <w:tcW w:w="0" w:type="auto"/>
          </w:tcPr>
          <w:p w14:paraId="6D49760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15</w:t>
            </w:r>
          </w:p>
        </w:tc>
        <w:tc>
          <w:tcPr>
            <w:tcW w:w="0" w:type="auto"/>
          </w:tcPr>
          <w:p w14:paraId="36416C0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w:t>
            </w:r>
            <w:r>
              <w:rPr>
                <w:rFonts w:ascii="Times New Roman" w:hAnsi="Times New Roman" w:cs="Times New Roman"/>
                <w:sz w:val="24"/>
                <w:szCs w:val="24"/>
              </w:rPr>
              <w:t>6</w:t>
            </w:r>
          </w:p>
        </w:tc>
        <w:tc>
          <w:tcPr>
            <w:tcW w:w="0" w:type="auto"/>
          </w:tcPr>
          <w:p w14:paraId="06DAADC1"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Pr>
                <w:rFonts w:ascii="Times New Roman" w:hAnsi="Times New Roman" w:cs="Times New Roman"/>
                <w:sz w:val="24"/>
                <w:szCs w:val="24"/>
              </w:rPr>
              <w:t>18</w:t>
            </w:r>
          </w:p>
        </w:tc>
        <w:tc>
          <w:tcPr>
            <w:tcW w:w="0" w:type="auto"/>
          </w:tcPr>
          <w:p w14:paraId="0E486AB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2</w:t>
            </w:r>
            <w:r>
              <w:rPr>
                <w:rFonts w:ascii="Times New Roman" w:hAnsi="Times New Roman" w:cs="Times New Roman"/>
                <w:sz w:val="24"/>
                <w:szCs w:val="24"/>
              </w:rPr>
              <w:t>0</w:t>
            </w:r>
          </w:p>
        </w:tc>
        <w:tc>
          <w:tcPr>
            <w:tcW w:w="0" w:type="auto"/>
            <w:vMerge w:val="restart"/>
          </w:tcPr>
          <w:p w14:paraId="0B334275"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p w14:paraId="488930A9"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b/>
                <w:sz w:val="24"/>
                <w:szCs w:val="24"/>
              </w:rPr>
              <w:t>Total auditivo:</w:t>
            </w:r>
          </w:p>
        </w:tc>
      </w:tr>
      <w:tr w:rsidR="00EF50D7" w:rsidRPr="00D6441D" w14:paraId="19CA3790" w14:textId="77777777" w:rsidTr="00EF50D7">
        <w:tc>
          <w:tcPr>
            <w:tcW w:w="0" w:type="auto"/>
          </w:tcPr>
          <w:p w14:paraId="2E27DFB6"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 </w:t>
            </w:r>
          </w:p>
        </w:tc>
        <w:tc>
          <w:tcPr>
            <w:tcW w:w="0" w:type="auto"/>
          </w:tcPr>
          <w:p w14:paraId="4ABE231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Puntaje (1 a 5)</w:t>
            </w:r>
          </w:p>
        </w:tc>
        <w:tc>
          <w:tcPr>
            <w:tcW w:w="0" w:type="auto"/>
          </w:tcPr>
          <w:p w14:paraId="7B55A26A"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1F44B405"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29BAF2DE"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0403FA5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27A72D8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38A52AF"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7C92D7B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vMerge/>
          </w:tcPr>
          <w:p w14:paraId="286A8703"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p>
        </w:tc>
      </w:tr>
      <w:tr w:rsidR="00EF50D7" w:rsidRPr="00D6441D" w14:paraId="130095C8" w14:textId="77777777" w:rsidTr="00EF50D7">
        <w:tc>
          <w:tcPr>
            <w:tcW w:w="0" w:type="auto"/>
          </w:tcPr>
          <w:p w14:paraId="7DC24F00"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KINESTESICO</w:t>
            </w:r>
          </w:p>
        </w:tc>
        <w:tc>
          <w:tcPr>
            <w:tcW w:w="0" w:type="auto"/>
          </w:tcPr>
          <w:p w14:paraId="225D9BFA"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Pregunta</w:t>
            </w:r>
          </w:p>
        </w:tc>
        <w:tc>
          <w:tcPr>
            <w:tcW w:w="0" w:type="auto"/>
          </w:tcPr>
          <w:p w14:paraId="7C358BBA"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4</w:t>
            </w:r>
          </w:p>
        </w:tc>
        <w:tc>
          <w:tcPr>
            <w:tcW w:w="0" w:type="auto"/>
          </w:tcPr>
          <w:p w14:paraId="2D3E4A78"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7</w:t>
            </w:r>
          </w:p>
        </w:tc>
        <w:tc>
          <w:tcPr>
            <w:tcW w:w="0" w:type="auto"/>
          </w:tcPr>
          <w:p w14:paraId="49BBA6A6"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8</w:t>
            </w:r>
          </w:p>
        </w:tc>
        <w:tc>
          <w:tcPr>
            <w:tcW w:w="0" w:type="auto"/>
          </w:tcPr>
          <w:p w14:paraId="3EF50BF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13</w:t>
            </w:r>
          </w:p>
        </w:tc>
        <w:tc>
          <w:tcPr>
            <w:tcW w:w="0" w:type="auto"/>
          </w:tcPr>
          <w:p w14:paraId="59D8DE84"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1</w:t>
            </w:r>
            <w:r>
              <w:rPr>
                <w:rFonts w:ascii="Times New Roman" w:hAnsi="Times New Roman" w:cs="Times New Roman"/>
                <w:sz w:val="24"/>
                <w:szCs w:val="24"/>
              </w:rPr>
              <w:t>7</w:t>
            </w:r>
          </w:p>
        </w:tc>
        <w:tc>
          <w:tcPr>
            <w:tcW w:w="0" w:type="auto"/>
          </w:tcPr>
          <w:p w14:paraId="6FDD5B59"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Pr>
                <w:rFonts w:ascii="Times New Roman" w:hAnsi="Times New Roman" w:cs="Times New Roman"/>
                <w:sz w:val="24"/>
                <w:szCs w:val="24"/>
              </w:rPr>
              <w:t>19</w:t>
            </w:r>
          </w:p>
        </w:tc>
        <w:tc>
          <w:tcPr>
            <w:tcW w:w="0" w:type="auto"/>
          </w:tcPr>
          <w:p w14:paraId="1A0646A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2</w:t>
            </w:r>
            <w:r>
              <w:rPr>
                <w:rFonts w:ascii="Times New Roman" w:hAnsi="Times New Roman" w:cs="Times New Roman"/>
                <w:sz w:val="24"/>
                <w:szCs w:val="24"/>
              </w:rPr>
              <w:t>1</w:t>
            </w:r>
          </w:p>
        </w:tc>
        <w:tc>
          <w:tcPr>
            <w:tcW w:w="0" w:type="auto"/>
            <w:vMerge w:val="restart"/>
          </w:tcPr>
          <w:p w14:paraId="7DD1BFCC"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 </w:t>
            </w:r>
          </w:p>
          <w:p w14:paraId="72B7DF5B"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r w:rsidRPr="00D6441D">
              <w:rPr>
                <w:rFonts w:ascii="Times New Roman" w:hAnsi="Times New Roman" w:cs="Times New Roman"/>
                <w:b/>
                <w:sz w:val="24"/>
                <w:szCs w:val="24"/>
              </w:rPr>
              <w:t>Total kinestésico:</w:t>
            </w:r>
          </w:p>
        </w:tc>
      </w:tr>
      <w:tr w:rsidR="00EF50D7" w:rsidRPr="00D6441D" w14:paraId="65E61B3D" w14:textId="77777777" w:rsidTr="00EF50D7">
        <w:tc>
          <w:tcPr>
            <w:tcW w:w="0" w:type="auto"/>
          </w:tcPr>
          <w:p w14:paraId="187EC68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2936E6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Puntaje (1 a 5)</w:t>
            </w:r>
          </w:p>
        </w:tc>
        <w:tc>
          <w:tcPr>
            <w:tcW w:w="0" w:type="auto"/>
          </w:tcPr>
          <w:p w14:paraId="7CFF5030"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69B43B6B"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42586CFC"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5559D5B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7268A2F9"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33410DF7"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tcPr>
          <w:p w14:paraId="61C17899" w14:textId="77777777" w:rsidR="00EF50D7" w:rsidRPr="00D6441D" w:rsidRDefault="00EF50D7" w:rsidP="00EF50D7">
            <w:pPr>
              <w:spacing w:before="100" w:beforeAutospacing="1" w:after="100" w:afterAutospacing="1" w:line="480" w:lineRule="auto"/>
              <w:ind w:right="-81"/>
              <w:rPr>
                <w:rFonts w:ascii="Times New Roman" w:hAnsi="Times New Roman" w:cs="Times New Roman"/>
                <w:sz w:val="24"/>
                <w:szCs w:val="24"/>
              </w:rPr>
            </w:pPr>
            <w:r w:rsidRPr="00D6441D">
              <w:rPr>
                <w:rFonts w:ascii="Times New Roman" w:hAnsi="Times New Roman" w:cs="Times New Roman"/>
                <w:sz w:val="24"/>
                <w:szCs w:val="24"/>
              </w:rPr>
              <w:t> </w:t>
            </w:r>
          </w:p>
        </w:tc>
        <w:tc>
          <w:tcPr>
            <w:tcW w:w="0" w:type="auto"/>
            <w:vMerge/>
          </w:tcPr>
          <w:p w14:paraId="563C6471" w14:textId="77777777" w:rsidR="00EF50D7" w:rsidRPr="00D6441D" w:rsidRDefault="00EF50D7" w:rsidP="00EF50D7">
            <w:pPr>
              <w:spacing w:before="100" w:beforeAutospacing="1" w:after="100" w:afterAutospacing="1" w:line="480" w:lineRule="auto"/>
              <w:ind w:right="-81"/>
              <w:rPr>
                <w:rFonts w:ascii="Times New Roman" w:hAnsi="Times New Roman" w:cs="Times New Roman"/>
                <w:b/>
                <w:sz w:val="24"/>
                <w:szCs w:val="24"/>
              </w:rPr>
            </w:pPr>
          </w:p>
        </w:tc>
      </w:tr>
    </w:tbl>
    <w:p w14:paraId="36E07D07" w14:textId="47AFEB58" w:rsidR="004D3183" w:rsidRPr="00EF50D7" w:rsidRDefault="00EF50D7" w:rsidP="00EF50D7">
      <w:pPr>
        <w:spacing w:before="100" w:beforeAutospacing="1" w:after="100" w:afterAutospacing="1" w:line="480" w:lineRule="auto"/>
        <w:ind w:right="-81" w:firstLine="567"/>
        <w:jc w:val="center"/>
        <w:rPr>
          <w:rFonts w:ascii="Times New Roman" w:hAnsi="Times New Roman" w:cs="Times New Roman"/>
          <w:sz w:val="24"/>
          <w:szCs w:val="24"/>
        </w:rPr>
      </w:pPr>
      <w:r>
        <w:rPr>
          <w:rFonts w:ascii="Times New Roman" w:hAnsi="Times New Roman" w:cs="Times New Roman"/>
          <w:i/>
          <w:sz w:val="24"/>
          <w:szCs w:val="24"/>
        </w:rPr>
        <w:t xml:space="preserve"> </w:t>
      </w:r>
      <w:r w:rsidR="004D3183">
        <w:rPr>
          <w:rFonts w:ascii="Times New Roman" w:hAnsi="Times New Roman" w:cs="Times New Roman"/>
          <w:i/>
          <w:sz w:val="24"/>
          <w:szCs w:val="24"/>
        </w:rPr>
        <w:t xml:space="preserve">Tabla </w:t>
      </w:r>
      <w:r w:rsidR="00B10EDC">
        <w:rPr>
          <w:rFonts w:ascii="Times New Roman" w:hAnsi="Times New Roman" w:cs="Times New Roman"/>
          <w:i/>
          <w:sz w:val="24"/>
          <w:szCs w:val="24"/>
        </w:rPr>
        <w:t>III</w:t>
      </w:r>
      <w:r w:rsidR="004D3183">
        <w:rPr>
          <w:rFonts w:ascii="Times New Roman" w:hAnsi="Times New Roman" w:cs="Times New Roman"/>
          <w:i/>
          <w:sz w:val="24"/>
          <w:szCs w:val="24"/>
        </w:rPr>
        <w:t>. Planilla de puntuación del cuestionario</w:t>
      </w:r>
    </w:p>
    <w:p w14:paraId="0BC1E8E3" w14:textId="1B07FCB3" w:rsidR="009F344A" w:rsidRPr="00305030" w:rsidRDefault="004D3183" w:rsidP="00787E5C">
      <w:pPr>
        <w:pStyle w:val="Default"/>
        <w:spacing w:before="240" w:after="240" w:line="480" w:lineRule="auto"/>
        <w:ind w:firstLine="567"/>
        <w:jc w:val="center"/>
        <w:rPr>
          <w:i/>
        </w:rPr>
      </w:pPr>
      <w:r w:rsidRPr="004D3183">
        <w:rPr>
          <w:i/>
        </w:rPr>
        <w:t>Fuente: Cazau (200</w:t>
      </w:r>
      <w:r w:rsidR="00796295">
        <w:rPr>
          <w:i/>
        </w:rPr>
        <w:t>5</w:t>
      </w:r>
      <w:r w:rsidR="00305030">
        <w:rPr>
          <w:i/>
        </w:rPr>
        <w:t>)</w:t>
      </w:r>
    </w:p>
    <w:p w14:paraId="27F06782" w14:textId="4580EA6B" w:rsidR="00E74AE1" w:rsidRDefault="00236F8A" w:rsidP="00787E5C">
      <w:pPr>
        <w:pStyle w:val="Default"/>
        <w:spacing w:before="240" w:line="480" w:lineRule="auto"/>
        <w:ind w:firstLine="567"/>
        <w:rPr>
          <w:b/>
        </w:rPr>
      </w:pPr>
      <w:r>
        <w:rPr>
          <w:b/>
        </w:rPr>
        <w:t>Validez</w:t>
      </w:r>
    </w:p>
    <w:p w14:paraId="586CB18E" w14:textId="0F7C39AC" w:rsidR="00CD2B83" w:rsidRDefault="001A167D" w:rsidP="00787E5C">
      <w:pPr>
        <w:pStyle w:val="Default"/>
        <w:spacing w:before="240" w:line="480" w:lineRule="auto"/>
        <w:ind w:firstLine="567"/>
      </w:pPr>
      <w:r>
        <w:t xml:space="preserve">El cuestionario fue revisado por </w:t>
      </w:r>
      <w:r w:rsidR="009B16AE">
        <w:t>tres</w:t>
      </w:r>
      <w:r>
        <w:t xml:space="preserve"> (</w:t>
      </w:r>
      <w:r w:rsidR="009B16AE">
        <w:t>3</w:t>
      </w:r>
      <w:r>
        <w:t xml:space="preserve">) expertos docentes </w:t>
      </w:r>
      <w:r w:rsidR="006032BB">
        <w:t>magister y especialista</w:t>
      </w:r>
      <w:r w:rsidR="00227EFF">
        <w:t xml:space="preserve">s en educación </w:t>
      </w:r>
      <w:r w:rsidR="006032BB">
        <w:t>de la Universidad Popular del Cesar</w:t>
      </w:r>
      <w:r>
        <w:t xml:space="preserve">. </w:t>
      </w:r>
      <w:r w:rsidR="004E4E11">
        <w:t>L</w:t>
      </w:r>
      <w:r w:rsidR="00236F8A">
        <w:t>as correlaciones mostraron coeficiente de validez ítems test, las cuales mostraron coeficientes de validez mayores al 0.21 indicando que todos los ítems están relacionados al contexto del estilo de aprendizaje según el Modelo V.A.K. Por otro lado, el indicador de Test-Retest oscila entre 0,31 y 0.80</w:t>
      </w:r>
      <w:r w:rsidR="008C193D">
        <w:t>.</w:t>
      </w:r>
    </w:p>
    <w:p w14:paraId="129FF1FA" w14:textId="77777777" w:rsidR="00841386" w:rsidRDefault="00841386" w:rsidP="00841386">
      <w:pPr>
        <w:pStyle w:val="Default"/>
        <w:spacing w:before="240" w:after="240" w:line="480" w:lineRule="auto"/>
        <w:ind w:firstLine="567"/>
        <w:jc w:val="center"/>
        <w:rPr>
          <w:i/>
        </w:rPr>
      </w:pPr>
      <w:r>
        <w:rPr>
          <w:i/>
        </w:rPr>
        <w:t>Tabla IV. Juicio de</w:t>
      </w:r>
      <w:r w:rsidRPr="00E20D97">
        <w:rPr>
          <w:i/>
        </w:rPr>
        <w:t xml:space="preserve"> expertos docentes de la Universidad </w:t>
      </w:r>
      <w:r>
        <w:rPr>
          <w:i/>
        </w:rPr>
        <w:t>Popular del Cesar</w:t>
      </w:r>
    </w:p>
    <w:tbl>
      <w:tblPr>
        <w:tblStyle w:val="Tablanormal2"/>
        <w:tblW w:w="0" w:type="auto"/>
        <w:jc w:val="center"/>
        <w:tblLook w:val="04A0" w:firstRow="1" w:lastRow="0" w:firstColumn="1" w:lastColumn="0" w:noHBand="0" w:noVBand="1"/>
      </w:tblPr>
      <w:tblGrid>
        <w:gridCol w:w="2972"/>
        <w:gridCol w:w="3402"/>
      </w:tblGrid>
      <w:tr w:rsidR="00841386" w14:paraId="46987EA2" w14:textId="77777777" w:rsidTr="006825E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2" w:type="dxa"/>
          </w:tcPr>
          <w:p w14:paraId="1D12ACF5" w14:textId="77777777" w:rsidR="00841386" w:rsidRPr="004E4E11" w:rsidRDefault="00841386" w:rsidP="006825EE">
            <w:pPr>
              <w:pStyle w:val="Default"/>
              <w:spacing w:after="240" w:line="276" w:lineRule="auto"/>
              <w:jc w:val="center"/>
            </w:pPr>
            <w:r w:rsidRPr="004E4E11">
              <w:t xml:space="preserve">DOCENTE </w:t>
            </w:r>
          </w:p>
        </w:tc>
        <w:tc>
          <w:tcPr>
            <w:tcW w:w="3402" w:type="dxa"/>
          </w:tcPr>
          <w:p w14:paraId="70820220" w14:textId="77777777" w:rsidR="00841386" w:rsidRPr="004E4E11" w:rsidRDefault="00841386" w:rsidP="006825EE">
            <w:pPr>
              <w:pStyle w:val="Default"/>
              <w:spacing w:after="240" w:line="276" w:lineRule="auto"/>
              <w:jc w:val="center"/>
              <w:cnfStyle w:val="100000000000" w:firstRow="1" w:lastRow="0" w:firstColumn="0" w:lastColumn="0" w:oddVBand="0" w:evenVBand="0" w:oddHBand="0" w:evenHBand="0" w:firstRowFirstColumn="0" w:firstRowLastColumn="0" w:lastRowFirstColumn="0" w:lastRowLastColumn="0"/>
            </w:pPr>
            <w:r w:rsidRPr="004E4E11">
              <w:t>Cuestionario de Estilos de Aprendizaje según el modelo PNL</w:t>
            </w:r>
          </w:p>
        </w:tc>
      </w:tr>
      <w:tr w:rsidR="00841386" w14:paraId="4F19CF2A" w14:textId="77777777" w:rsidTr="006825E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2" w:type="dxa"/>
          </w:tcPr>
          <w:p w14:paraId="633EF42D" w14:textId="77777777" w:rsidR="00841386" w:rsidRPr="004E4E11" w:rsidRDefault="00841386" w:rsidP="006825EE">
            <w:pPr>
              <w:pStyle w:val="Default"/>
              <w:spacing w:after="240" w:line="276" w:lineRule="auto"/>
              <w:jc w:val="center"/>
              <w:rPr>
                <w:b w:val="0"/>
              </w:rPr>
            </w:pPr>
            <w:r>
              <w:rPr>
                <w:b w:val="0"/>
              </w:rPr>
              <w:t>Miladys Redondo</w:t>
            </w:r>
          </w:p>
        </w:tc>
        <w:tc>
          <w:tcPr>
            <w:tcW w:w="3402" w:type="dxa"/>
          </w:tcPr>
          <w:p w14:paraId="012A4EB3" w14:textId="77777777" w:rsidR="00841386" w:rsidRPr="004E4E11" w:rsidRDefault="00841386" w:rsidP="006825EE">
            <w:pPr>
              <w:pStyle w:val="Default"/>
              <w:spacing w:after="240" w:line="276" w:lineRule="auto"/>
              <w:jc w:val="center"/>
              <w:cnfStyle w:val="000000100000" w:firstRow="0" w:lastRow="0" w:firstColumn="0" w:lastColumn="0" w:oddVBand="0" w:evenVBand="0" w:oddHBand="1" w:evenHBand="0" w:firstRowFirstColumn="0" w:firstRowLastColumn="0" w:lastRowFirstColumn="0" w:lastRowLastColumn="0"/>
            </w:pPr>
            <w:r>
              <w:t>100%</w:t>
            </w:r>
          </w:p>
        </w:tc>
      </w:tr>
      <w:tr w:rsidR="00841386" w14:paraId="16EE5A3E" w14:textId="77777777" w:rsidTr="006825EE">
        <w:trPr>
          <w:jc w:val="center"/>
        </w:trPr>
        <w:tc>
          <w:tcPr>
            <w:cnfStyle w:val="001000000000" w:firstRow="0" w:lastRow="0" w:firstColumn="1" w:lastColumn="0" w:oddVBand="0" w:evenVBand="0" w:oddHBand="0" w:evenHBand="0" w:firstRowFirstColumn="0" w:firstRowLastColumn="0" w:lastRowFirstColumn="0" w:lastRowLastColumn="0"/>
            <w:tcW w:w="2972" w:type="dxa"/>
          </w:tcPr>
          <w:p w14:paraId="2C2D698F" w14:textId="77777777" w:rsidR="00841386" w:rsidRPr="004E4E11" w:rsidRDefault="00841386" w:rsidP="006825EE">
            <w:pPr>
              <w:pStyle w:val="Default"/>
              <w:spacing w:after="240" w:line="276" w:lineRule="auto"/>
              <w:jc w:val="center"/>
              <w:rPr>
                <w:b w:val="0"/>
              </w:rPr>
            </w:pPr>
            <w:r>
              <w:rPr>
                <w:b w:val="0"/>
              </w:rPr>
              <w:t xml:space="preserve">Milagros Rebolledo </w:t>
            </w:r>
          </w:p>
        </w:tc>
        <w:tc>
          <w:tcPr>
            <w:tcW w:w="3402" w:type="dxa"/>
          </w:tcPr>
          <w:p w14:paraId="65375615" w14:textId="77777777" w:rsidR="00841386" w:rsidRPr="004E4E11" w:rsidRDefault="00841386" w:rsidP="006825EE">
            <w:pPr>
              <w:pStyle w:val="Default"/>
              <w:spacing w:after="240" w:line="276" w:lineRule="auto"/>
              <w:jc w:val="center"/>
              <w:cnfStyle w:val="000000000000" w:firstRow="0" w:lastRow="0" w:firstColumn="0" w:lastColumn="0" w:oddVBand="0" w:evenVBand="0" w:oddHBand="0" w:evenHBand="0" w:firstRowFirstColumn="0" w:firstRowLastColumn="0" w:lastRowFirstColumn="0" w:lastRowLastColumn="0"/>
            </w:pPr>
            <w:r>
              <w:t>100%</w:t>
            </w:r>
          </w:p>
        </w:tc>
      </w:tr>
      <w:tr w:rsidR="00841386" w14:paraId="253A7CCF" w14:textId="77777777" w:rsidTr="006825E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2" w:type="dxa"/>
          </w:tcPr>
          <w:p w14:paraId="5108C49B" w14:textId="77777777" w:rsidR="00841386" w:rsidRPr="004E4E11" w:rsidRDefault="00841386" w:rsidP="006825EE">
            <w:pPr>
              <w:pStyle w:val="Default"/>
              <w:spacing w:after="240" w:line="276" w:lineRule="auto"/>
              <w:jc w:val="center"/>
              <w:rPr>
                <w:b w:val="0"/>
              </w:rPr>
            </w:pPr>
            <w:r>
              <w:rPr>
                <w:b w:val="0"/>
              </w:rPr>
              <w:t xml:space="preserve">Sandy Pérez </w:t>
            </w:r>
          </w:p>
        </w:tc>
        <w:tc>
          <w:tcPr>
            <w:tcW w:w="3402" w:type="dxa"/>
          </w:tcPr>
          <w:p w14:paraId="586B3E1B" w14:textId="77777777" w:rsidR="00841386" w:rsidRPr="004E4E11" w:rsidRDefault="00841386" w:rsidP="006825EE">
            <w:pPr>
              <w:pStyle w:val="Default"/>
              <w:spacing w:after="240" w:line="276" w:lineRule="auto"/>
              <w:jc w:val="center"/>
              <w:cnfStyle w:val="000000100000" w:firstRow="0" w:lastRow="0" w:firstColumn="0" w:lastColumn="0" w:oddVBand="0" w:evenVBand="0" w:oddHBand="1" w:evenHBand="0" w:firstRowFirstColumn="0" w:firstRowLastColumn="0" w:lastRowFirstColumn="0" w:lastRowLastColumn="0"/>
            </w:pPr>
            <w:r>
              <w:t>95%</w:t>
            </w:r>
          </w:p>
        </w:tc>
      </w:tr>
    </w:tbl>
    <w:p w14:paraId="2BBD2778" w14:textId="6603592B" w:rsidR="00841386" w:rsidRPr="00841386" w:rsidRDefault="00841386" w:rsidP="00841386">
      <w:pPr>
        <w:pStyle w:val="Default"/>
        <w:spacing w:before="240" w:after="240" w:line="480" w:lineRule="auto"/>
        <w:ind w:firstLine="567"/>
        <w:jc w:val="center"/>
        <w:rPr>
          <w:i/>
        </w:rPr>
      </w:pPr>
      <w:r w:rsidRPr="004E4E11">
        <w:rPr>
          <w:i/>
        </w:rPr>
        <w:t xml:space="preserve">Fuente: </w:t>
      </w:r>
      <w:r>
        <w:rPr>
          <w:i/>
        </w:rPr>
        <w:t>Fuente elaboración</w:t>
      </w:r>
      <w:r w:rsidRPr="004E4E11">
        <w:rPr>
          <w:i/>
        </w:rPr>
        <w:t xml:space="preserve"> (201</w:t>
      </w:r>
      <w:r>
        <w:rPr>
          <w:i/>
        </w:rPr>
        <w:t>8</w:t>
      </w:r>
      <w:r w:rsidRPr="004E4E11">
        <w:rPr>
          <w:i/>
        </w:rPr>
        <w:t>)</w:t>
      </w:r>
    </w:p>
    <w:p w14:paraId="3ECD0409" w14:textId="00271D79" w:rsidR="00236F8A" w:rsidRDefault="00236F8A" w:rsidP="00787E5C">
      <w:pPr>
        <w:pStyle w:val="Default"/>
        <w:spacing w:before="240" w:line="480" w:lineRule="auto"/>
        <w:ind w:left="720" w:hanging="153"/>
        <w:rPr>
          <w:b/>
        </w:rPr>
      </w:pPr>
      <w:r>
        <w:rPr>
          <w:b/>
        </w:rPr>
        <w:t xml:space="preserve">Confiabilidad </w:t>
      </w:r>
    </w:p>
    <w:p w14:paraId="0081CA5A" w14:textId="52C92625" w:rsidR="00E85AD0" w:rsidRPr="00017CFC" w:rsidRDefault="00E20D97" w:rsidP="00787E5C">
      <w:pPr>
        <w:pStyle w:val="Default"/>
        <w:spacing w:before="240" w:after="240" w:line="480" w:lineRule="auto"/>
        <w:ind w:firstLine="567"/>
      </w:pPr>
      <w:r>
        <w:t>En cuanto a la Confiabilidad, se obtuvo a través del método Alfa de Cronbach, con un coeficiente de O.</w:t>
      </w:r>
      <w:r w:rsidR="006032BB">
        <w:t>89</w:t>
      </w:r>
      <w:r>
        <w:t xml:space="preserve">, lo que indica una </w:t>
      </w:r>
      <w:r w:rsidR="002A2281">
        <w:t xml:space="preserve">buena </w:t>
      </w:r>
      <w:r>
        <w:t>confiabilidad del instrumento</w:t>
      </w:r>
      <w:r w:rsidR="008C193D">
        <w:t>.</w:t>
      </w:r>
    </w:p>
    <w:p w14:paraId="48E51B33" w14:textId="320C391E" w:rsidR="00DA767A" w:rsidRDefault="00DA767A" w:rsidP="00787E5C">
      <w:pPr>
        <w:pStyle w:val="Default"/>
        <w:spacing w:before="240" w:after="240" w:line="480" w:lineRule="auto"/>
        <w:ind w:firstLine="567"/>
        <w:rPr>
          <w:b/>
        </w:rPr>
      </w:pPr>
      <w:r w:rsidRPr="00DA767A">
        <w:rPr>
          <w:b/>
        </w:rPr>
        <w:t>Técnicas estadísticas para procesar datos</w:t>
      </w:r>
    </w:p>
    <w:p w14:paraId="2FCD3022" w14:textId="36316791" w:rsidR="00CD2B83" w:rsidRDefault="00DA767A" w:rsidP="00787E5C">
      <w:pPr>
        <w:pStyle w:val="Default"/>
        <w:spacing w:before="240" w:after="240" w:line="480" w:lineRule="auto"/>
        <w:ind w:firstLine="567"/>
      </w:pPr>
      <w:r w:rsidRPr="00DA767A">
        <w:t>En la presente investigación</w:t>
      </w:r>
      <w:r w:rsidR="0084646E">
        <w:t>, una vez recolectados los datos del estudio,</w:t>
      </w:r>
      <w:r w:rsidR="002762E5">
        <w:t xml:space="preserve"> se </w:t>
      </w:r>
      <w:r w:rsidR="00C235E6">
        <w:t xml:space="preserve">utilizó </w:t>
      </w:r>
      <w:r w:rsidR="00D0075C">
        <w:t>Microsoft Excel</w:t>
      </w:r>
      <w:r w:rsidR="002762E5">
        <w:t>, posteriormente</w:t>
      </w:r>
      <w:r w:rsidR="0084646E">
        <w:t xml:space="preserve"> se </w:t>
      </w:r>
      <w:r w:rsidR="00540AE1">
        <w:t>realizó</w:t>
      </w:r>
      <w:r w:rsidR="0084646E">
        <w:t xml:space="preserve"> el análisis mediante la estadística descriptiva </w:t>
      </w:r>
      <w:r w:rsidR="00E35646">
        <w:t>con una distribución de frecuencias</w:t>
      </w:r>
      <w:r w:rsidR="001F28F1">
        <w:t xml:space="preserve"> definida por Hernández et al. (2014) como el conjunto de puntuaciones de una variable ordenadas en sus respectivas categorías. </w:t>
      </w:r>
      <w:r w:rsidR="0077609E">
        <w:t>Así</w:t>
      </w:r>
      <w:r w:rsidR="001F28F1">
        <w:t xml:space="preserve"> mismo se </w:t>
      </w:r>
      <w:r w:rsidR="00540AE1">
        <w:t xml:space="preserve">utilizó </w:t>
      </w:r>
      <w:r w:rsidR="00BC7A24">
        <w:t>la frecuencia absoluta y la relativa</w:t>
      </w:r>
      <w:r w:rsidR="0077609E">
        <w:t>, las cuales</w:t>
      </w:r>
      <w:r w:rsidR="00540AE1">
        <w:t xml:space="preserve"> fueron </w:t>
      </w:r>
      <w:r w:rsidR="0077609E">
        <w:t xml:space="preserve">representadas a través de </w:t>
      </w:r>
      <w:r w:rsidR="009268B5">
        <w:t>diagrama</w:t>
      </w:r>
      <w:r w:rsidR="00841386">
        <w:t>s</w:t>
      </w:r>
      <w:r w:rsidR="009268B5">
        <w:t xml:space="preserve"> de barras</w:t>
      </w:r>
      <w:r w:rsidR="00841386">
        <w:t xml:space="preserve"> y tabla de frecuencia</w:t>
      </w:r>
      <w:r w:rsidR="004F6BF4">
        <w:t xml:space="preserve"> como se presenta en el capítulo IV</w:t>
      </w:r>
      <w:r w:rsidR="00871821">
        <w:t>.</w:t>
      </w:r>
    </w:p>
    <w:p w14:paraId="2D357803" w14:textId="767167F6" w:rsidR="0068576B" w:rsidRDefault="0068576B" w:rsidP="0068576B">
      <w:pPr>
        <w:pStyle w:val="Default"/>
        <w:spacing w:after="240" w:line="480" w:lineRule="auto"/>
        <w:ind w:firstLine="567"/>
        <w:rPr>
          <w:b/>
        </w:rPr>
      </w:pPr>
      <w:r w:rsidRPr="00096198">
        <w:rPr>
          <w:b/>
        </w:rPr>
        <w:t>Baremo</w:t>
      </w:r>
    </w:p>
    <w:p w14:paraId="7749D078" w14:textId="6E1E792F" w:rsidR="0068576B" w:rsidRPr="00A65C5F" w:rsidRDefault="0068576B" w:rsidP="0068576B">
      <w:pPr>
        <w:pStyle w:val="Default"/>
        <w:spacing w:after="240" w:line="480" w:lineRule="auto"/>
        <w:ind w:firstLine="567"/>
        <w:jc w:val="center"/>
        <w:rPr>
          <w:i/>
        </w:rPr>
      </w:pPr>
      <w:r w:rsidRPr="00A65C5F">
        <w:rPr>
          <w:i/>
        </w:rPr>
        <w:t xml:space="preserve">Tabla </w:t>
      </w:r>
      <w:r>
        <w:rPr>
          <w:i/>
        </w:rPr>
        <w:t>V</w:t>
      </w:r>
      <w:r w:rsidRPr="00A65C5F">
        <w:rPr>
          <w:i/>
        </w:rPr>
        <w:t>. Baremo</w:t>
      </w:r>
      <w:r w:rsidR="00540AE1">
        <w:rPr>
          <w:i/>
        </w:rPr>
        <w:t xml:space="preserve"> </w:t>
      </w:r>
      <w:r w:rsidRPr="00A65C5F">
        <w:rPr>
          <w:i/>
        </w:rPr>
        <w:t>del instrumento</w:t>
      </w:r>
    </w:p>
    <w:tbl>
      <w:tblPr>
        <w:tblStyle w:val="Tablanormal2"/>
        <w:tblW w:w="4776" w:type="dxa"/>
        <w:jc w:val="center"/>
        <w:tblLook w:val="04A0" w:firstRow="1" w:lastRow="0" w:firstColumn="1" w:lastColumn="0" w:noHBand="0" w:noVBand="1"/>
      </w:tblPr>
      <w:tblGrid>
        <w:gridCol w:w="2220"/>
        <w:gridCol w:w="2556"/>
      </w:tblGrid>
      <w:tr w:rsidR="00766182" w:rsidRPr="00B44BEE" w14:paraId="3796269F" w14:textId="77777777" w:rsidTr="00766182">
        <w:trPr>
          <w:cnfStyle w:val="100000000000" w:firstRow="1" w:lastRow="0" w:firstColumn="0" w:lastColumn="0" w:oddVBand="0" w:evenVBand="0" w:oddHBand="0" w:evenHBand="0"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220" w:type="dxa"/>
          </w:tcPr>
          <w:p w14:paraId="448DA421" w14:textId="4795E35E" w:rsidR="00766182" w:rsidRPr="00766182" w:rsidRDefault="00766182" w:rsidP="00061359">
            <w:pPr>
              <w:spacing w:line="480" w:lineRule="auto"/>
              <w:rPr>
                <w:rFonts w:ascii="Times New Roman" w:eastAsia="Times New Roman" w:hAnsi="Times New Roman" w:cs="Times New Roman"/>
                <w:b w:val="0"/>
                <w:bCs w:val="0"/>
                <w:sz w:val="24"/>
                <w:szCs w:val="24"/>
                <w:lang w:eastAsia="es-CO"/>
              </w:rPr>
            </w:pPr>
            <w:r w:rsidRPr="00766182">
              <w:rPr>
                <w:rFonts w:ascii="Times New Roman" w:eastAsia="Times New Roman" w:hAnsi="Times New Roman" w:cs="Times New Roman"/>
                <w:b w:val="0"/>
                <w:sz w:val="24"/>
                <w:szCs w:val="24"/>
                <w:lang w:eastAsia="es-CO"/>
              </w:rPr>
              <w:t xml:space="preserve">7 </w:t>
            </w:r>
            <w:r w:rsidRPr="00766182">
              <w:rPr>
                <w:rFonts w:ascii="Times New Roman" w:eastAsia="Times New Roman" w:hAnsi="Times New Roman" w:cs="Times New Roman"/>
                <w:b w:val="0"/>
                <w:color w:val="000000"/>
                <w:sz w:val="24"/>
                <w:szCs w:val="24"/>
                <w:lang w:eastAsia="es-CO"/>
              </w:rPr>
              <w:t xml:space="preserve">≤ </w:t>
            </w:r>
            <w:r w:rsidRPr="00766182">
              <w:rPr>
                <w:rFonts w:ascii="Times New Roman" w:eastAsia="Times New Roman" w:hAnsi="Times New Roman" w:cs="Times New Roman"/>
                <w:b w:val="0"/>
                <w:sz w:val="24"/>
                <w:szCs w:val="24"/>
                <w:lang w:eastAsia="es-CO"/>
              </w:rPr>
              <w:t>13</w:t>
            </w:r>
          </w:p>
        </w:tc>
        <w:tc>
          <w:tcPr>
            <w:tcW w:w="2556" w:type="dxa"/>
            <w:noWrap/>
            <w:hideMark/>
          </w:tcPr>
          <w:p w14:paraId="42545037" w14:textId="0F622E0F" w:rsidR="00766182" w:rsidRPr="00943545" w:rsidRDefault="00766182" w:rsidP="00061359">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s-CO"/>
              </w:rPr>
            </w:pPr>
            <w:r w:rsidRPr="00943545">
              <w:rPr>
                <w:rFonts w:ascii="Times New Roman" w:eastAsia="Times New Roman" w:hAnsi="Times New Roman" w:cs="Times New Roman"/>
                <w:b w:val="0"/>
                <w:sz w:val="24"/>
                <w:szCs w:val="24"/>
                <w:lang w:eastAsia="es-CO"/>
              </w:rPr>
              <w:t>Muy ausente</w:t>
            </w:r>
          </w:p>
        </w:tc>
      </w:tr>
      <w:tr w:rsidR="00766182" w:rsidRPr="00B44BEE" w14:paraId="1522D93E" w14:textId="77777777" w:rsidTr="00766182">
        <w:trPr>
          <w:cnfStyle w:val="000000100000" w:firstRow="0" w:lastRow="0" w:firstColumn="0" w:lastColumn="0" w:oddVBand="0" w:evenVBand="0" w:oddHBand="1" w:evenHBand="0"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220" w:type="dxa"/>
          </w:tcPr>
          <w:p w14:paraId="56FDAEF4" w14:textId="7ED76BB2" w:rsidR="00766182" w:rsidRPr="00766182" w:rsidRDefault="00766182" w:rsidP="00061359">
            <w:pPr>
              <w:spacing w:line="480" w:lineRule="auto"/>
              <w:rPr>
                <w:rFonts w:ascii="Times New Roman" w:eastAsia="Times New Roman" w:hAnsi="Times New Roman" w:cs="Times New Roman"/>
                <w:b w:val="0"/>
                <w:sz w:val="24"/>
                <w:szCs w:val="24"/>
                <w:lang w:eastAsia="es-CO"/>
              </w:rPr>
            </w:pPr>
            <w:r w:rsidRPr="00766182">
              <w:rPr>
                <w:rFonts w:ascii="Times New Roman" w:eastAsia="Times New Roman" w:hAnsi="Times New Roman" w:cs="Times New Roman"/>
                <w:b w:val="0"/>
                <w:sz w:val="24"/>
                <w:szCs w:val="24"/>
                <w:lang w:eastAsia="es-CO"/>
              </w:rPr>
              <w:t xml:space="preserve">14 </w:t>
            </w:r>
            <w:r w:rsidRPr="00766182">
              <w:rPr>
                <w:rFonts w:ascii="Times New Roman" w:eastAsia="Times New Roman" w:hAnsi="Times New Roman" w:cs="Times New Roman"/>
                <w:b w:val="0"/>
                <w:color w:val="000000"/>
                <w:sz w:val="24"/>
                <w:szCs w:val="24"/>
                <w:lang w:eastAsia="es-CO"/>
              </w:rPr>
              <w:t xml:space="preserve">≤ </w:t>
            </w:r>
            <w:r w:rsidRPr="00766182">
              <w:rPr>
                <w:rFonts w:ascii="Times New Roman" w:eastAsia="Times New Roman" w:hAnsi="Times New Roman" w:cs="Times New Roman"/>
                <w:b w:val="0"/>
                <w:sz w:val="24"/>
                <w:szCs w:val="24"/>
                <w:lang w:eastAsia="es-CO"/>
              </w:rPr>
              <w:t>20</w:t>
            </w:r>
          </w:p>
        </w:tc>
        <w:tc>
          <w:tcPr>
            <w:tcW w:w="2556" w:type="dxa"/>
            <w:noWrap/>
            <w:hideMark/>
          </w:tcPr>
          <w:p w14:paraId="30890F75" w14:textId="08DE660D" w:rsidR="00766182" w:rsidRPr="00B44BEE" w:rsidRDefault="00766182" w:rsidP="00061359">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Ausente</w:t>
            </w:r>
          </w:p>
        </w:tc>
      </w:tr>
      <w:tr w:rsidR="00766182" w:rsidRPr="00B44BEE" w14:paraId="554982AD" w14:textId="77777777" w:rsidTr="00766182">
        <w:trPr>
          <w:trHeight w:val="294"/>
          <w:jc w:val="center"/>
        </w:trPr>
        <w:tc>
          <w:tcPr>
            <w:cnfStyle w:val="001000000000" w:firstRow="0" w:lastRow="0" w:firstColumn="1" w:lastColumn="0" w:oddVBand="0" w:evenVBand="0" w:oddHBand="0" w:evenHBand="0" w:firstRowFirstColumn="0" w:firstRowLastColumn="0" w:lastRowFirstColumn="0" w:lastRowLastColumn="0"/>
            <w:tcW w:w="2220" w:type="dxa"/>
          </w:tcPr>
          <w:p w14:paraId="3ADCBB92" w14:textId="73D28878" w:rsidR="00766182" w:rsidRPr="00766182" w:rsidRDefault="00766182" w:rsidP="00061359">
            <w:pPr>
              <w:spacing w:line="480" w:lineRule="auto"/>
              <w:rPr>
                <w:rFonts w:ascii="Times New Roman" w:eastAsia="Times New Roman" w:hAnsi="Times New Roman" w:cs="Times New Roman"/>
                <w:b w:val="0"/>
                <w:sz w:val="24"/>
                <w:szCs w:val="24"/>
                <w:lang w:eastAsia="es-CO"/>
              </w:rPr>
            </w:pPr>
            <w:r w:rsidRPr="00766182">
              <w:rPr>
                <w:rFonts w:ascii="Times New Roman" w:eastAsia="Times New Roman" w:hAnsi="Times New Roman" w:cs="Times New Roman"/>
                <w:b w:val="0"/>
                <w:sz w:val="24"/>
                <w:szCs w:val="24"/>
                <w:lang w:eastAsia="es-CO"/>
              </w:rPr>
              <w:t xml:space="preserve">21 </w:t>
            </w:r>
            <w:r w:rsidRPr="00766182">
              <w:rPr>
                <w:rFonts w:ascii="Times New Roman" w:eastAsia="Times New Roman" w:hAnsi="Times New Roman" w:cs="Times New Roman"/>
                <w:b w:val="0"/>
                <w:color w:val="000000"/>
                <w:sz w:val="24"/>
                <w:szCs w:val="24"/>
                <w:lang w:eastAsia="es-CO"/>
              </w:rPr>
              <w:t xml:space="preserve">≤ </w:t>
            </w:r>
            <w:r w:rsidRPr="00766182">
              <w:rPr>
                <w:rFonts w:ascii="Times New Roman" w:eastAsia="Times New Roman" w:hAnsi="Times New Roman" w:cs="Times New Roman"/>
                <w:b w:val="0"/>
                <w:sz w:val="24"/>
                <w:szCs w:val="24"/>
                <w:lang w:eastAsia="es-CO"/>
              </w:rPr>
              <w:t>27</w:t>
            </w:r>
          </w:p>
        </w:tc>
        <w:tc>
          <w:tcPr>
            <w:tcW w:w="2556" w:type="dxa"/>
            <w:noWrap/>
            <w:hideMark/>
          </w:tcPr>
          <w:p w14:paraId="199070F1" w14:textId="5D2DA340" w:rsidR="00766182" w:rsidRPr="00B44BEE" w:rsidRDefault="00766182" w:rsidP="00061359">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CO"/>
              </w:rPr>
            </w:pPr>
            <w:r w:rsidRPr="00B44BEE">
              <w:rPr>
                <w:rFonts w:ascii="Times New Roman" w:eastAsia="Times New Roman" w:hAnsi="Times New Roman" w:cs="Times New Roman"/>
                <w:sz w:val="24"/>
                <w:szCs w:val="24"/>
                <w:lang w:eastAsia="es-CO"/>
              </w:rPr>
              <w:t>Presente</w:t>
            </w:r>
          </w:p>
        </w:tc>
      </w:tr>
      <w:tr w:rsidR="00766182" w:rsidRPr="00B44BEE" w14:paraId="327306EB" w14:textId="77777777" w:rsidTr="00766182">
        <w:trPr>
          <w:cnfStyle w:val="000000100000" w:firstRow="0" w:lastRow="0" w:firstColumn="0" w:lastColumn="0" w:oddVBand="0" w:evenVBand="0" w:oddHBand="1" w:evenHBand="0" w:firstRowFirstColumn="0" w:firstRowLastColumn="0" w:lastRowFirstColumn="0" w:lastRowLastColumn="0"/>
          <w:trHeight w:val="390"/>
          <w:jc w:val="center"/>
        </w:trPr>
        <w:tc>
          <w:tcPr>
            <w:cnfStyle w:val="001000000000" w:firstRow="0" w:lastRow="0" w:firstColumn="1" w:lastColumn="0" w:oddVBand="0" w:evenVBand="0" w:oddHBand="0" w:evenHBand="0" w:firstRowFirstColumn="0" w:firstRowLastColumn="0" w:lastRowFirstColumn="0" w:lastRowLastColumn="0"/>
            <w:tcW w:w="2220" w:type="dxa"/>
          </w:tcPr>
          <w:p w14:paraId="50DA0D81" w14:textId="53F26928" w:rsidR="00766182" w:rsidRPr="00766182" w:rsidRDefault="00766182" w:rsidP="00061359">
            <w:pPr>
              <w:spacing w:line="480" w:lineRule="auto"/>
              <w:rPr>
                <w:rFonts w:ascii="Times New Roman" w:eastAsia="Times New Roman" w:hAnsi="Times New Roman" w:cs="Times New Roman"/>
                <w:b w:val="0"/>
                <w:sz w:val="24"/>
                <w:szCs w:val="24"/>
                <w:lang w:eastAsia="es-CO"/>
              </w:rPr>
            </w:pPr>
            <w:r w:rsidRPr="00766182">
              <w:rPr>
                <w:rFonts w:ascii="Times New Roman" w:eastAsia="Times New Roman" w:hAnsi="Times New Roman" w:cs="Times New Roman"/>
                <w:b w:val="0"/>
                <w:sz w:val="24"/>
                <w:szCs w:val="24"/>
                <w:lang w:eastAsia="es-CO"/>
              </w:rPr>
              <w:t xml:space="preserve">28 </w:t>
            </w:r>
            <w:r w:rsidRPr="00766182">
              <w:rPr>
                <w:rFonts w:ascii="Times New Roman" w:eastAsia="Times New Roman" w:hAnsi="Times New Roman" w:cs="Times New Roman"/>
                <w:b w:val="0"/>
                <w:color w:val="000000"/>
                <w:sz w:val="24"/>
                <w:szCs w:val="24"/>
                <w:lang w:eastAsia="es-CO"/>
              </w:rPr>
              <w:t xml:space="preserve">≤ </w:t>
            </w:r>
            <w:r w:rsidRPr="00766182">
              <w:rPr>
                <w:rFonts w:ascii="Times New Roman" w:eastAsia="Times New Roman" w:hAnsi="Times New Roman" w:cs="Times New Roman"/>
                <w:b w:val="0"/>
                <w:sz w:val="24"/>
                <w:szCs w:val="24"/>
                <w:lang w:eastAsia="es-CO"/>
              </w:rPr>
              <w:t>35</w:t>
            </w:r>
          </w:p>
        </w:tc>
        <w:tc>
          <w:tcPr>
            <w:tcW w:w="2556" w:type="dxa"/>
            <w:noWrap/>
            <w:hideMark/>
          </w:tcPr>
          <w:p w14:paraId="62BE1D33" w14:textId="4114AA67" w:rsidR="00766182" w:rsidRPr="00B44BEE" w:rsidRDefault="00766182" w:rsidP="00061359">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CO"/>
              </w:rPr>
            </w:pPr>
            <w:r w:rsidRPr="00B44BEE">
              <w:rPr>
                <w:rFonts w:ascii="Times New Roman" w:eastAsia="Times New Roman" w:hAnsi="Times New Roman" w:cs="Times New Roman"/>
                <w:sz w:val="24"/>
                <w:szCs w:val="24"/>
                <w:lang w:eastAsia="es-CO"/>
              </w:rPr>
              <w:t>Muy presente</w:t>
            </w:r>
          </w:p>
        </w:tc>
      </w:tr>
    </w:tbl>
    <w:p w14:paraId="33390304" w14:textId="16DDEF3A" w:rsidR="0068576B" w:rsidRDefault="0068576B" w:rsidP="0068576B">
      <w:pPr>
        <w:pStyle w:val="Default"/>
        <w:spacing w:after="240" w:line="480" w:lineRule="auto"/>
        <w:ind w:firstLine="567"/>
        <w:jc w:val="center"/>
        <w:rPr>
          <w:i/>
        </w:rPr>
      </w:pPr>
      <w:r w:rsidRPr="00B44BEE">
        <w:rPr>
          <w:i/>
        </w:rPr>
        <w:t>Fuente: elaboración propia (2018</w:t>
      </w:r>
      <w:r>
        <w:rPr>
          <w:i/>
        </w:rPr>
        <w:t>)</w:t>
      </w:r>
    </w:p>
    <w:p w14:paraId="6776157C" w14:textId="4C7524AB" w:rsidR="0068576B" w:rsidRDefault="0068576B" w:rsidP="00787E5C">
      <w:pPr>
        <w:pStyle w:val="Default"/>
        <w:spacing w:before="240" w:line="480" w:lineRule="auto"/>
        <w:rPr>
          <w:b/>
        </w:rPr>
      </w:pPr>
      <w:r w:rsidRPr="00FD6AF5">
        <w:rPr>
          <w:b/>
        </w:rPr>
        <w:t xml:space="preserve">Sistema de variables </w:t>
      </w:r>
    </w:p>
    <w:p w14:paraId="38231DAC" w14:textId="77777777" w:rsidR="0068576B" w:rsidRDefault="0068576B" w:rsidP="00787E5C">
      <w:pPr>
        <w:pStyle w:val="Default"/>
        <w:spacing w:before="240" w:line="480" w:lineRule="auto"/>
        <w:rPr>
          <w:b/>
        </w:rPr>
      </w:pPr>
      <w:r>
        <w:rPr>
          <w:b/>
        </w:rPr>
        <w:t xml:space="preserve">Nominal </w:t>
      </w:r>
    </w:p>
    <w:p w14:paraId="580FB8FC" w14:textId="1046EA2B" w:rsidR="0068576B" w:rsidRPr="0068576B" w:rsidRDefault="0068576B" w:rsidP="00787E5C">
      <w:pPr>
        <w:pStyle w:val="Default"/>
        <w:spacing w:before="240" w:line="480" w:lineRule="auto"/>
        <w:ind w:firstLine="567"/>
        <w:rPr>
          <w:b/>
        </w:rPr>
      </w:pPr>
      <w:r w:rsidRPr="00FD6AF5">
        <w:t>Estilos de aprendizaje</w:t>
      </w:r>
      <w:r>
        <w:t xml:space="preserve"> </w:t>
      </w:r>
    </w:p>
    <w:p w14:paraId="6E388857" w14:textId="77777777" w:rsidR="0068576B" w:rsidRDefault="0068576B" w:rsidP="00787E5C">
      <w:pPr>
        <w:pStyle w:val="Default"/>
        <w:spacing w:before="240" w:line="480" w:lineRule="auto"/>
        <w:rPr>
          <w:b/>
        </w:rPr>
      </w:pPr>
      <w:r>
        <w:rPr>
          <w:b/>
        </w:rPr>
        <w:t xml:space="preserve">Conceptual </w:t>
      </w:r>
    </w:p>
    <w:p w14:paraId="0FC1C7D2" w14:textId="70842D6C" w:rsidR="004C614D" w:rsidRPr="00787E5C" w:rsidRDefault="0068576B" w:rsidP="00787E5C">
      <w:pPr>
        <w:pStyle w:val="Default"/>
        <w:spacing w:before="240" w:line="480" w:lineRule="auto"/>
        <w:ind w:firstLine="567"/>
      </w:pPr>
      <w:r w:rsidRPr="00FD6AF5">
        <w:t>Keefe (1988) “son rasgos cognitivos, afectivos y fisiológicos que sirven como indicadores relativamente estables, de cómo los alumnos perciben interacciones y responden a sus ambientes de aprendizaje”</w:t>
      </w:r>
      <w:r>
        <w:t xml:space="preserve"> </w:t>
      </w:r>
      <w:r w:rsidRPr="00FD6AF5">
        <w:t>(Citado en Figueroa &amp; otros, 2005, p. 15).</w:t>
      </w:r>
    </w:p>
    <w:p w14:paraId="5640339B" w14:textId="77777777" w:rsidR="00A70694" w:rsidRDefault="00A70694" w:rsidP="00787E5C">
      <w:pPr>
        <w:pStyle w:val="Default"/>
        <w:spacing w:before="240" w:line="480" w:lineRule="auto"/>
        <w:rPr>
          <w:b/>
        </w:rPr>
      </w:pPr>
    </w:p>
    <w:p w14:paraId="7EB1835E" w14:textId="77777777" w:rsidR="00A70694" w:rsidRDefault="00A70694" w:rsidP="00787E5C">
      <w:pPr>
        <w:pStyle w:val="Default"/>
        <w:spacing w:before="240" w:line="480" w:lineRule="auto"/>
        <w:rPr>
          <w:b/>
        </w:rPr>
      </w:pPr>
    </w:p>
    <w:p w14:paraId="6321BBB5" w14:textId="7808A511" w:rsidR="00092236" w:rsidRPr="00C66BE5" w:rsidRDefault="0068576B" w:rsidP="00787E5C">
      <w:pPr>
        <w:pStyle w:val="Default"/>
        <w:spacing w:before="240" w:line="480" w:lineRule="auto"/>
        <w:rPr>
          <w:b/>
        </w:rPr>
      </w:pPr>
      <w:r>
        <w:rPr>
          <w:b/>
        </w:rPr>
        <w:t xml:space="preserve"> Operacional </w:t>
      </w:r>
    </w:p>
    <w:p w14:paraId="00B03E48" w14:textId="77777777" w:rsidR="00A70694" w:rsidRDefault="00A70694" w:rsidP="0068576B">
      <w:pPr>
        <w:pStyle w:val="Default"/>
        <w:spacing w:line="480" w:lineRule="auto"/>
        <w:ind w:left="720"/>
        <w:jc w:val="center"/>
        <w:rPr>
          <w:i/>
        </w:rPr>
      </w:pPr>
      <w:bookmarkStart w:id="17" w:name="_Hlk1844732"/>
    </w:p>
    <w:p w14:paraId="5948AD5C" w14:textId="0FA9D07E" w:rsidR="0068576B" w:rsidRPr="00FD6AF5" w:rsidRDefault="0068576B" w:rsidP="0068576B">
      <w:pPr>
        <w:pStyle w:val="Default"/>
        <w:spacing w:line="480" w:lineRule="auto"/>
        <w:ind w:left="720"/>
        <w:jc w:val="center"/>
        <w:rPr>
          <w:i/>
        </w:rPr>
      </w:pPr>
      <w:r>
        <w:rPr>
          <w:i/>
        </w:rPr>
        <w:t>Cuadro</w:t>
      </w:r>
      <w:r w:rsidRPr="00FD6AF5">
        <w:rPr>
          <w:i/>
        </w:rPr>
        <w:t xml:space="preserve"> </w:t>
      </w:r>
      <w:r>
        <w:rPr>
          <w:i/>
        </w:rPr>
        <w:t>I</w:t>
      </w:r>
      <w:r w:rsidR="00DF567D">
        <w:rPr>
          <w:i/>
        </w:rPr>
        <w:t>I</w:t>
      </w:r>
      <w:r>
        <w:rPr>
          <w:i/>
        </w:rPr>
        <w:t>I</w:t>
      </w:r>
      <w:r w:rsidRPr="00FD6AF5">
        <w:rPr>
          <w:i/>
        </w:rPr>
        <w:t xml:space="preserve">. </w:t>
      </w:r>
      <w:r>
        <w:rPr>
          <w:i/>
        </w:rPr>
        <w:t xml:space="preserve">Operacionalización </w:t>
      </w:r>
    </w:p>
    <w:tbl>
      <w:tblPr>
        <w:tblStyle w:val="Tablanormal1"/>
        <w:tblW w:w="7315" w:type="dxa"/>
        <w:jc w:val="center"/>
        <w:tblLook w:val="04A0" w:firstRow="1" w:lastRow="0" w:firstColumn="1" w:lastColumn="0" w:noHBand="0" w:noVBand="1"/>
      </w:tblPr>
      <w:tblGrid>
        <w:gridCol w:w="2574"/>
        <w:gridCol w:w="2441"/>
        <w:gridCol w:w="2300"/>
      </w:tblGrid>
      <w:tr w:rsidR="0068576B" w:rsidRPr="00FD6AF5" w14:paraId="3C072327" w14:textId="77777777" w:rsidTr="0006135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4" w:type="dxa"/>
          </w:tcPr>
          <w:p w14:paraId="52361FD6" w14:textId="77777777" w:rsidR="0068576B" w:rsidRPr="00FD6AF5" w:rsidRDefault="0068576B" w:rsidP="00061359">
            <w:pPr>
              <w:pStyle w:val="Default"/>
              <w:spacing w:line="480" w:lineRule="auto"/>
              <w:jc w:val="center"/>
            </w:pPr>
            <w:r>
              <w:t>Variable</w:t>
            </w:r>
          </w:p>
        </w:tc>
        <w:tc>
          <w:tcPr>
            <w:tcW w:w="2441" w:type="dxa"/>
          </w:tcPr>
          <w:p w14:paraId="01703AB9" w14:textId="77777777" w:rsidR="0068576B" w:rsidRPr="00FD6AF5" w:rsidRDefault="0068576B" w:rsidP="00061359">
            <w:pPr>
              <w:pStyle w:val="Default"/>
              <w:spacing w:line="480" w:lineRule="auto"/>
              <w:jc w:val="center"/>
              <w:cnfStyle w:val="100000000000" w:firstRow="1" w:lastRow="0" w:firstColumn="0" w:lastColumn="0" w:oddVBand="0" w:evenVBand="0" w:oddHBand="0" w:evenHBand="0" w:firstRowFirstColumn="0" w:firstRowLastColumn="0" w:lastRowFirstColumn="0" w:lastRowLastColumn="0"/>
            </w:pPr>
            <w:r w:rsidRPr="00FD6AF5">
              <w:t>Dimensión</w:t>
            </w:r>
          </w:p>
        </w:tc>
        <w:tc>
          <w:tcPr>
            <w:tcW w:w="2300" w:type="dxa"/>
          </w:tcPr>
          <w:p w14:paraId="498986DA" w14:textId="77777777" w:rsidR="0068576B" w:rsidRPr="00FD6AF5" w:rsidRDefault="0068576B" w:rsidP="00061359">
            <w:pPr>
              <w:pStyle w:val="Default"/>
              <w:spacing w:line="480" w:lineRule="auto"/>
              <w:jc w:val="center"/>
              <w:cnfStyle w:val="100000000000" w:firstRow="1" w:lastRow="0" w:firstColumn="0" w:lastColumn="0" w:oddVBand="0" w:evenVBand="0" w:oddHBand="0" w:evenHBand="0" w:firstRowFirstColumn="0" w:firstRowLastColumn="0" w:lastRowFirstColumn="0" w:lastRowLastColumn="0"/>
            </w:pPr>
            <w:r w:rsidRPr="00FD6AF5">
              <w:t>Indicadores</w:t>
            </w:r>
          </w:p>
        </w:tc>
      </w:tr>
      <w:tr w:rsidR="0068576B" w:rsidRPr="00FD6AF5" w14:paraId="7032D078" w14:textId="77777777" w:rsidTr="00061359">
        <w:trPr>
          <w:cnfStyle w:val="000000100000" w:firstRow="0" w:lastRow="0" w:firstColumn="0" w:lastColumn="0" w:oddVBand="0" w:evenVBand="0" w:oddHBand="1" w:evenHBand="0" w:firstRowFirstColumn="0" w:firstRowLastColumn="0" w:lastRowFirstColumn="0" w:lastRowLastColumn="0"/>
          <w:trHeight w:val="1444"/>
          <w:jc w:val="center"/>
        </w:trPr>
        <w:tc>
          <w:tcPr>
            <w:cnfStyle w:val="001000000000" w:firstRow="0" w:lastRow="0" w:firstColumn="1" w:lastColumn="0" w:oddVBand="0" w:evenVBand="0" w:oddHBand="0" w:evenHBand="0" w:firstRowFirstColumn="0" w:firstRowLastColumn="0" w:lastRowFirstColumn="0" w:lastRowLastColumn="0"/>
            <w:tcW w:w="2574" w:type="dxa"/>
          </w:tcPr>
          <w:p w14:paraId="78DC58D2" w14:textId="37ABDCDC" w:rsidR="0068576B" w:rsidRPr="00FD6AF5" w:rsidRDefault="0068576B" w:rsidP="00061359">
            <w:pPr>
              <w:pStyle w:val="Default"/>
              <w:spacing w:line="480" w:lineRule="auto"/>
              <w:rPr>
                <w:b w:val="0"/>
              </w:rPr>
            </w:pPr>
            <w:r>
              <w:rPr>
                <w:b w:val="0"/>
              </w:rPr>
              <w:t xml:space="preserve">Estilos de aprendizaje </w:t>
            </w:r>
            <w:r w:rsidR="004C614D">
              <w:rPr>
                <w:b w:val="0"/>
              </w:rPr>
              <w:t xml:space="preserve">desde </w:t>
            </w:r>
            <w:r>
              <w:rPr>
                <w:b w:val="0"/>
              </w:rPr>
              <w:t>la programación neurolingüística</w:t>
            </w:r>
          </w:p>
        </w:tc>
        <w:tc>
          <w:tcPr>
            <w:tcW w:w="2441" w:type="dxa"/>
          </w:tcPr>
          <w:p w14:paraId="38485F55" w14:textId="5F090463" w:rsidR="0068576B" w:rsidRPr="00FD6AF5" w:rsidRDefault="0068576B" w:rsidP="00061359">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 xml:space="preserve">Tipos de estilos de aprendizaje </w:t>
            </w:r>
            <w:r w:rsidR="004C614D">
              <w:t>desde</w:t>
            </w:r>
            <w:r w:rsidRPr="00FD6AF5">
              <w:t xml:space="preserve"> la programación neurolingüística </w:t>
            </w:r>
          </w:p>
        </w:tc>
        <w:tc>
          <w:tcPr>
            <w:tcW w:w="2300" w:type="dxa"/>
          </w:tcPr>
          <w:p w14:paraId="4B7E2136" w14:textId="77777777" w:rsidR="0068576B" w:rsidRPr="00FD6AF5" w:rsidRDefault="0068576B" w:rsidP="00061359">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 xml:space="preserve">Kinestésico </w:t>
            </w:r>
          </w:p>
          <w:p w14:paraId="40CCEC95" w14:textId="77777777" w:rsidR="0068576B" w:rsidRPr="00FD6AF5" w:rsidRDefault="0068576B" w:rsidP="00061359">
            <w:pPr>
              <w:pStyle w:val="Default"/>
              <w:spacing w:line="480" w:lineRule="auto"/>
              <w:cnfStyle w:val="000000100000" w:firstRow="0" w:lastRow="0" w:firstColumn="0" w:lastColumn="0" w:oddVBand="0" w:evenVBand="0" w:oddHBand="1" w:evenHBand="0" w:firstRowFirstColumn="0" w:firstRowLastColumn="0" w:lastRowFirstColumn="0" w:lastRowLastColumn="0"/>
            </w:pPr>
            <w:r w:rsidRPr="00FD6AF5">
              <w:t>Auditivo</w:t>
            </w:r>
          </w:p>
          <w:p w14:paraId="109CF36A" w14:textId="77777777" w:rsidR="0068576B" w:rsidRPr="00FD6AF5" w:rsidRDefault="0068576B" w:rsidP="00061359">
            <w:pPr>
              <w:pStyle w:val="Default"/>
              <w:spacing w:line="480" w:lineRule="auto"/>
              <w:cnfStyle w:val="000000100000" w:firstRow="0" w:lastRow="0" w:firstColumn="0" w:lastColumn="0" w:oddVBand="0" w:evenVBand="0" w:oddHBand="1" w:evenHBand="0" w:firstRowFirstColumn="0" w:firstRowLastColumn="0" w:lastRowFirstColumn="0" w:lastRowLastColumn="0"/>
              <w:rPr>
                <w:b/>
              </w:rPr>
            </w:pPr>
            <w:r w:rsidRPr="00FD6AF5">
              <w:t>Visual</w:t>
            </w:r>
          </w:p>
        </w:tc>
      </w:tr>
    </w:tbl>
    <w:p w14:paraId="180E915F" w14:textId="30914481" w:rsidR="00B37396" w:rsidRPr="00B37396" w:rsidRDefault="0068576B" w:rsidP="00787E5C">
      <w:pPr>
        <w:pStyle w:val="Default"/>
        <w:spacing w:line="480" w:lineRule="auto"/>
        <w:ind w:left="720"/>
        <w:jc w:val="center"/>
        <w:rPr>
          <w:i/>
        </w:rPr>
      </w:pPr>
      <w:r>
        <w:rPr>
          <w:i/>
        </w:rPr>
        <w:t>Fuente: elaboración propia (2018)</w:t>
      </w:r>
      <w:bookmarkEnd w:id="17"/>
    </w:p>
    <w:p w14:paraId="7D0CFB86" w14:textId="77777777" w:rsidR="00D94E6A" w:rsidRDefault="00B20883" w:rsidP="00787E5C">
      <w:pPr>
        <w:spacing w:before="240" w:line="480" w:lineRule="auto"/>
        <w:rPr>
          <w:rFonts w:ascii="Times New Roman" w:hAnsi="Times New Roman" w:cs="Times New Roman"/>
          <w:b/>
          <w:sz w:val="24"/>
          <w:szCs w:val="24"/>
        </w:rPr>
      </w:pPr>
      <w:r>
        <w:rPr>
          <w:rFonts w:ascii="Times New Roman" w:hAnsi="Times New Roman" w:cs="Times New Roman"/>
          <w:b/>
          <w:sz w:val="24"/>
          <w:szCs w:val="24"/>
        </w:rPr>
        <w:t>Consideraciones éticas</w:t>
      </w:r>
    </w:p>
    <w:p w14:paraId="56BCFBF6" w14:textId="31015318" w:rsidR="00FB3359" w:rsidRPr="00ED073E" w:rsidRDefault="002C5890" w:rsidP="00787E5C">
      <w:pPr>
        <w:spacing w:before="240" w:line="480" w:lineRule="auto"/>
        <w:ind w:firstLine="567"/>
        <w:rPr>
          <w:rFonts w:ascii="Times New Roman" w:hAnsi="Times New Roman" w:cs="Times New Roman"/>
          <w:sz w:val="24"/>
          <w:szCs w:val="24"/>
        </w:rPr>
      </w:pPr>
      <w:r w:rsidRPr="006759C8">
        <w:rPr>
          <w:rFonts w:ascii="Times New Roman" w:hAnsi="Times New Roman" w:cs="Times New Roman"/>
          <w:sz w:val="24"/>
          <w:szCs w:val="24"/>
        </w:rPr>
        <w:t>En la praxis</w:t>
      </w:r>
      <w:r>
        <w:rPr>
          <w:rFonts w:ascii="Times New Roman" w:hAnsi="Times New Roman" w:cs="Times New Roman"/>
          <w:b/>
          <w:sz w:val="24"/>
          <w:szCs w:val="24"/>
        </w:rPr>
        <w:t xml:space="preserve"> </w:t>
      </w:r>
      <w:r>
        <w:rPr>
          <w:rFonts w:ascii="Times New Roman" w:hAnsi="Times New Roman" w:cs="Times New Roman"/>
          <w:sz w:val="24"/>
          <w:szCs w:val="24"/>
        </w:rPr>
        <w:t>de la investigación científica,</w:t>
      </w:r>
      <w:r w:rsidR="00F7748B">
        <w:rPr>
          <w:rFonts w:ascii="Times New Roman" w:hAnsi="Times New Roman" w:cs="Times New Roman"/>
          <w:sz w:val="24"/>
          <w:szCs w:val="24"/>
        </w:rPr>
        <w:t xml:space="preserve"> las</w:t>
      </w:r>
      <w:r>
        <w:rPr>
          <w:rFonts w:ascii="Times New Roman" w:hAnsi="Times New Roman" w:cs="Times New Roman"/>
          <w:sz w:val="24"/>
          <w:szCs w:val="24"/>
        </w:rPr>
        <w:t xml:space="preserve"> </w:t>
      </w:r>
      <w:r w:rsidR="00F7748B">
        <w:rPr>
          <w:rFonts w:ascii="Times New Roman" w:hAnsi="Times New Roman" w:cs="Times New Roman"/>
          <w:sz w:val="24"/>
          <w:szCs w:val="24"/>
        </w:rPr>
        <w:t>consideraciones éticas toman especial relevancia debido al</w:t>
      </w:r>
      <w:r>
        <w:rPr>
          <w:rFonts w:ascii="Times New Roman" w:hAnsi="Times New Roman" w:cs="Times New Roman"/>
          <w:sz w:val="24"/>
          <w:szCs w:val="24"/>
        </w:rPr>
        <w:t xml:space="preserve"> uso del conocimiento </w:t>
      </w:r>
      <w:r w:rsidR="006759C8">
        <w:rPr>
          <w:rFonts w:ascii="Times New Roman" w:hAnsi="Times New Roman" w:cs="Times New Roman"/>
          <w:sz w:val="24"/>
          <w:szCs w:val="24"/>
        </w:rPr>
        <w:t>como producto de</w:t>
      </w:r>
      <w:r w:rsidR="00F7748B">
        <w:rPr>
          <w:rFonts w:ascii="Times New Roman" w:hAnsi="Times New Roman" w:cs="Times New Roman"/>
          <w:sz w:val="24"/>
          <w:szCs w:val="24"/>
        </w:rPr>
        <w:t>rivado</w:t>
      </w:r>
      <w:r w:rsidR="006759C8">
        <w:rPr>
          <w:rFonts w:ascii="Times New Roman" w:hAnsi="Times New Roman" w:cs="Times New Roman"/>
          <w:sz w:val="24"/>
          <w:szCs w:val="24"/>
        </w:rPr>
        <w:t xml:space="preserve"> </w:t>
      </w:r>
      <w:r w:rsidR="00F7748B">
        <w:rPr>
          <w:rFonts w:ascii="Times New Roman" w:hAnsi="Times New Roman" w:cs="Times New Roman"/>
          <w:sz w:val="24"/>
          <w:szCs w:val="24"/>
        </w:rPr>
        <w:t>de</w:t>
      </w:r>
      <w:r w:rsidR="006759C8">
        <w:rPr>
          <w:rFonts w:ascii="Times New Roman" w:hAnsi="Times New Roman" w:cs="Times New Roman"/>
          <w:sz w:val="24"/>
          <w:szCs w:val="24"/>
        </w:rPr>
        <w:t xml:space="preserve"> grupos </w:t>
      </w:r>
      <w:r w:rsidR="00F7748B">
        <w:rPr>
          <w:rFonts w:ascii="Times New Roman" w:hAnsi="Times New Roman" w:cs="Times New Roman"/>
          <w:sz w:val="24"/>
          <w:szCs w:val="24"/>
        </w:rPr>
        <w:t xml:space="preserve">o </w:t>
      </w:r>
      <w:r w:rsidR="006759C8">
        <w:rPr>
          <w:rFonts w:ascii="Times New Roman" w:hAnsi="Times New Roman" w:cs="Times New Roman"/>
          <w:sz w:val="24"/>
          <w:szCs w:val="24"/>
        </w:rPr>
        <w:t xml:space="preserve">individuos implicados en el proceso </w:t>
      </w:r>
      <w:r w:rsidR="00ED073E">
        <w:rPr>
          <w:rFonts w:ascii="Times New Roman" w:hAnsi="Times New Roman" w:cs="Times New Roman"/>
          <w:sz w:val="24"/>
          <w:szCs w:val="24"/>
        </w:rPr>
        <w:t>como objeto de estudio</w:t>
      </w:r>
      <w:r w:rsidR="00F7748B">
        <w:rPr>
          <w:rFonts w:ascii="Times New Roman" w:hAnsi="Times New Roman" w:cs="Times New Roman"/>
          <w:sz w:val="24"/>
          <w:szCs w:val="24"/>
        </w:rPr>
        <w:t>, es por ello</w:t>
      </w:r>
      <w:r>
        <w:rPr>
          <w:rFonts w:ascii="Times New Roman" w:hAnsi="Times New Roman" w:cs="Times New Roman"/>
          <w:sz w:val="24"/>
          <w:szCs w:val="24"/>
        </w:rPr>
        <w:t xml:space="preserve"> necesario que el investigador </w:t>
      </w:r>
      <w:r w:rsidR="009B4B1D">
        <w:rPr>
          <w:rFonts w:ascii="Times New Roman" w:hAnsi="Times New Roman" w:cs="Times New Roman"/>
          <w:sz w:val="24"/>
          <w:szCs w:val="24"/>
        </w:rPr>
        <w:t>realice</w:t>
      </w:r>
      <w:r w:rsidR="006759C8">
        <w:rPr>
          <w:rFonts w:ascii="Times New Roman" w:hAnsi="Times New Roman" w:cs="Times New Roman"/>
          <w:sz w:val="24"/>
          <w:szCs w:val="24"/>
        </w:rPr>
        <w:t xml:space="preserve"> compromisos</w:t>
      </w:r>
      <w:r w:rsidR="00B27CA3">
        <w:rPr>
          <w:rFonts w:ascii="Times New Roman" w:hAnsi="Times New Roman" w:cs="Times New Roman"/>
          <w:sz w:val="24"/>
          <w:szCs w:val="24"/>
        </w:rPr>
        <w:t xml:space="preserve"> </w:t>
      </w:r>
      <w:r w:rsidR="009B4B1D">
        <w:rPr>
          <w:rFonts w:ascii="Times New Roman" w:hAnsi="Times New Roman" w:cs="Times New Roman"/>
          <w:sz w:val="24"/>
          <w:szCs w:val="24"/>
        </w:rPr>
        <w:t xml:space="preserve">con </w:t>
      </w:r>
      <w:r w:rsidR="00840C14">
        <w:rPr>
          <w:rFonts w:ascii="Times New Roman" w:hAnsi="Times New Roman" w:cs="Times New Roman"/>
          <w:sz w:val="24"/>
          <w:szCs w:val="24"/>
        </w:rPr>
        <w:t>los</w:t>
      </w:r>
      <w:r w:rsidR="009B4B1D">
        <w:rPr>
          <w:rFonts w:ascii="Times New Roman" w:hAnsi="Times New Roman" w:cs="Times New Roman"/>
          <w:sz w:val="24"/>
          <w:szCs w:val="24"/>
        </w:rPr>
        <w:t xml:space="preserve"> mismos como forma de salvaguardar su integridad</w:t>
      </w:r>
      <w:r w:rsidR="009B16AE">
        <w:rPr>
          <w:rFonts w:ascii="Times New Roman" w:hAnsi="Times New Roman" w:cs="Times New Roman"/>
          <w:sz w:val="24"/>
          <w:szCs w:val="24"/>
        </w:rPr>
        <w:t xml:space="preserve"> y anonimato, </w:t>
      </w:r>
      <w:r w:rsidR="00ED073E">
        <w:rPr>
          <w:rFonts w:ascii="Times New Roman" w:hAnsi="Times New Roman" w:cs="Times New Roman"/>
          <w:sz w:val="24"/>
          <w:szCs w:val="24"/>
        </w:rPr>
        <w:t xml:space="preserve">estos compromisos deben establecerse a través de un consentimiento  informado, definido por el </w:t>
      </w:r>
      <w:r w:rsidR="004506AA" w:rsidRPr="002C5890">
        <w:rPr>
          <w:rFonts w:ascii="Times New Roman" w:hAnsi="Times New Roman" w:cs="Times New Roman"/>
          <w:sz w:val="24"/>
          <w:szCs w:val="24"/>
        </w:rPr>
        <w:t xml:space="preserve">Ministerio </w:t>
      </w:r>
      <w:r w:rsidR="004506AA">
        <w:rPr>
          <w:rFonts w:ascii="Times New Roman" w:hAnsi="Times New Roman" w:cs="Times New Roman"/>
          <w:sz w:val="24"/>
          <w:szCs w:val="24"/>
        </w:rPr>
        <w:t>d</w:t>
      </w:r>
      <w:r w:rsidR="004506AA" w:rsidRPr="002C5890">
        <w:rPr>
          <w:rFonts w:ascii="Times New Roman" w:hAnsi="Times New Roman" w:cs="Times New Roman"/>
          <w:sz w:val="24"/>
          <w:szCs w:val="24"/>
        </w:rPr>
        <w:t xml:space="preserve">e Salud </w:t>
      </w:r>
      <w:r w:rsidR="00ED073E" w:rsidRPr="002C5890">
        <w:rPr>
          <w:rFonts w:ascii="Times New Roman" w:hAnsi="Times New Roman" w:cs="Times New Roman"/>
          <w:sz w:val="24"/>
          <w:szCs w:val="24"/>
        </w:rPr>
        <w:t xml:space="preserve">(1993) </w:t>
      </w:r>
      <w:r w:rsidR="004506AA">
        <w:rPr>
          <w:rFonts w:ascii="Times New Roman" w:hAnsi="Times New Roman" w:cs="Times New Roman"/>
          <w:sz w:val="24"/>
          <w:szCs w:val="24"/>
        </w:rPr>
        <w:t xml:space="preserve">en la </w:t>
      </w:r>
      <w:r w:rsidR="00ED073E" w:rsidRPr="002C5890">
        <w:rPr>
          <w:rFonts w:ascii="Times New Roman" w:hAnsi="Times New Roman" w:cs="Times New Roman"/>
          <w:sz w:val="24"/>
          <w:szCs w:val="24"/>
        </w:rPr>
        <w:t xml:space="preserve">resolución </w:t>
      </w:r>
      <w:r w:rsidR="004506AA" w:rsidRPr="002C5890">
        <w:rPr>
          <w:rFonts w:ascii="Times New Roman" w:hAnsi="Times New Roman" w:cs="Times New Roman"/>
          <w:sz w:val="24"/>
          <w:szCs w:val="24"/>
        </w:rPr>
        <w:t>número</w:t>
      </w:r>
      <w:r w:rsidR="00ED073E" w:rsidRPr="002C5890">
        <w:rPr>
          <w:rFonts w:ascii="Times New Roman" w:hAnsi="Times New Roman" w:cs="Times New Roman"/>
          <w:sz w:val="24"/>
          <w:szCs w:val="24"/>
        </w:rPr>
        <w:t xml:space="preserve"> 8430</w:t>
      </w:r>
      <w:r w:rsidR="004506AA">
        <w:rPr>
          <w:rFonts w:ascii="Times New Roman" w:hAnsi="Times New Roman" w:cs="Times New Roman"/>
          <w:sz w:val="24"/>
          <w:szCs w:val="24"/>
        </w:rPr>
        <w:t xml:space="preserve"> Articulo 10 </w:t>
      </w:r>
      <w:r w:rsidRPr="006759C8">
        <w:rPr>
          <w:rFonts w:ascii="Times New Roman" w:hAnsi="Times New Roman" w:cs="Times New Roman"/>
          <w:sz w:val="24"/>
          <w:szCs w:val="24"/>
        </w:rPr>
        <w:t>como</w:t>
      </w:r>
      <w:r w:rsidR="00E22BC6" w:rsidRPr="006759C8">
        <w:rPr>
          <w:rFonts w:ascii="Times New Roman" w:hAnsi="Times New Roman" w:cs="Times New Roman"/>
          <w:sz w:val="24"/>
          <w:szCs w:val="24"/>
        </w:rPr>
        <w:t xml:space="preserve"> </w:t>
      </w:r>
      <w:r w:rsidR="00FB3359" w:rsidRPr="006759C8">
        <w:rPr>
          <w:rFonts w:ascii="Times New Roman" w:hAnsi="Times New Roman" w:cs="Times New Roman"/>
          <w:sz w:val="24"/>
          <w:szCs w:val="24"/>
        </w:rPr>
        <w:t>el acuerdo por escrito, mediante el cual el sujeto de investigación o en su caso, su representante legal, autoriza su participación en la investigación, con pleno conocimiento de la naturaleza de los procedimientos, beneficios y riesgos a que se someterá, con la capacidad de libre elección y sin coacción alguna.</w:t>
      </w:r>
      <w:r w:rsidR="00B37396">
        <w:rPr>
          <w:rFonts w:ascii="Times New Roman" w:hAnsi="Times New Roman" w:cs="Times New Roman"/>
          <w:sz w:val="24"/>
          <w:szCs w:val="24"/>
        </w:rPr>
        <w:t xml:space="preserve"> Formato de consentimiento informado utilizado para la investigación (ver anexo </w:t>
      </w:r>
      <w:r w:rsidR="009B16AE">
        <w:rPr>
          <w:rFonts w:ascii="Times New Roman" w:hAnsi="Times New Roman" w:cs="Times New Roman"/>
          <w:sz w:val="24"/>
          <w:szCs w:val="24"/>
        </w:rPr>
        <w:t>3</w:t>
      </w:r>
      <w:r w:rsidR="00B37396">
        <w:rPr>
          <w:rFonts w:ascii="Times New Roman" w:hAnsi="Times New Roman" w:cs="Times New Roman"/>
          <w:sz w:val="24"/>
          <w:szCs w:val="24"/>
        </w:rPr>
        <w:t>).</w:t>
      </w:r>
      <w:r w:rsidR="004506AA">
        <w:rPr>
          <w:rFonts w:ascii="Times New Roman" w:hAnsi="Times New Roman" w:cs="Times New Roman"/>
          <w:sz w:val="24"/>
          <w:szCs w:val="24"/>
        </w:rPr>
        <w:t xml:space="preserve"> </w:t>
      </w:r>
    </w:p>
    <w:p w14:paraId="16CC5B6D" w14:textId="77777777" w:rsidR="00EF50D7" w:rsidRDefault="00EF50D7" w:rsidP="00D94E6A">
      <w:pPr>
        <w:spacing w:line="480" w:lineRule="auto"/>
        <w:rPr>
          <w:rFonts w:ascii="Times New Roman" w:hAnsi="Times New Roman" w:cs="Times New Roman"/>
          <w:b/>
          <w:sz w:val="24"/>
          <w:szCs w:val="24"/>
        </w:rPr>
      </w:pPr>
    </w:p>
    <w:p w14:paraId="7CC3EE13" w14:textId="34EEA65C" w:rsidR="00D0075C" w:rsidRPr="00E6275A" w:rsidRDefault="00D0075C" w:rsidP="00787E5C">
      <w:pPr>
        <w:spacing w:before="240" w:line="480" w:lineRule="auto"/>
        <w:jc w:val="center"/>
        <w:rPr>
          <w:rFonts w:ascii="Times New Roman" w:hAnsi="Times New Roman" w:cs="Times New Roman"/>
          <w:i/>
          <w:sz w:val="24"/>
          <w:szCs w:val="24"/>
        </w:rPr>
      </w:pPr>
      <w:r>
        <w:rPr>
          <w:rFonts w:ascii="Times New Roman" w:hAnsi="Times New Roman" w:cs="Times New Roman"/>
          <w:b/>
          <w:sz w:val="24"/>
          <w:szCs w:val="24"/>
        </w:rPr>
        <w:t>CAPITULO IV</w:t>
      </w:r>
    </w:p>
    <w:p w14:paraId="1D6B4379" w14:textId="6187132D" w:rsidR="00492EC6" w:rsidRDefault="00D0075C" w:rsidP="00787E5C">
      <w:pPr>
        <w:pStyle w:val="Prrafodelista"/>
        <w:spacing w:before="240" w:line="480" w:lineRule="auto"/>
        <w:ind w:left="360" w:firstLine="207"/>
        <w:rPr>
          <w:rFonts w:ascii="Times New Roman" w:hAnsi="Times New Roman" w:cs="Times New Roman"/>
          <w:b/>
          <w:sz w:val="24"/>
          <w:szCs w:val="24"/>
        </w:rPr>
      </w:pPr>
      <w:r>
        <w:rPr>
          <w:rFonts w:ascii="Times New Roman" w:hAnsi="Times New Roman" w:cs="Times New Roman"/>
          <w:b/>
          <w:sz w:val="24"/>
          <w:szCs w:val="24"/>
        </w:rPr>
        <w:t xml:space="preserve">Resultados </w:t>
      </w:r>
      <w:r w:rsidR="009B16A4">
        <w:rPr>
          <w:rFonts w:ascii="Times New Roman" w:hAnsi="Times New Roman" w:cs="Times New Roman"/>
          <w:b/>
          <w:sz w:val="24"/>
          <w:szCs w:val="24"/>
        </w:rPr>
        <w:t>De La Investigación</w:t>
      </w:r>
    </w:p>
    <w:p w14:paraId="5DE5993B" w14:textId="76F0E6E9" w:rsidR="009C4BB2" w:rsidRDefault="00F56EC1" w:rsidP="00787E5C">
      <w:pPr>
        <w:pStyle w:val="Prrafodelista"/>
        <w:spacing w:before="240" w:line="480" w:lineRule="auto"/>
        <w:ind w:left="360" w:firstLine="207"/>
        <w:rPr>
          <w:rFonts w:ascii="Times New Roman" w:hAnsi="Times New Roman" w:cs="Times New Roman"/>
          <w:b/>
          <w:sz w:val="24"/>
          <w:szCs w:val="24"/>
        </w:rPr>
      </w:pPr>
      <w:r w:rsidRPr="00F56EC1">
        <w:rPr>
          <w:rFonts w:ascii="Times New Roman" w:hAnsi="Times New Roman" w:cs="Times New Roman"/>
          <w:b/>
          <w:sz w:val="24"/>
          <w:szCs w:val="24"/>
        </w:rPr>
        <w:t>Análisis y discusión de los resultados</w:t>
      </w:r>
      <w:r w:rsidR="009B16A4">
        <w:rPr>
          <w:rFonts w:ascii="Times New Roman" w:hAnsi="Times New Roman" w:cs="Times New Roman"/>
          <w:b/>
          <w:sz w:val="24"/>
          <w:szCs w:val="24"/>
        </w:rPr>
        <w:t>.</w:t>
      </w:r>
    </w:p>
    <w:p w14:paraId="30C49FD6" w14:textId="2674E7FF" w:rsidR="00033881" w:rsidRDefault="00033881" w:rsidP="00787E5C">
      <w:pPr>
        <w:spacing w:before="240" w:line="480" w:lineRule="auto"/>
        <w:rPr>
          <w:rFonts w:ascii="Times New Roman" w:hAnsi="Times New Roman" w:cs="Times New Roman"/>
          <w:sz w:val="24"/>
          <w:szCs w:val="24"/>
        </w:rPr>
      </w:pPr>
      <w:r>
        <w:rPr>
          <w:rFonts w:ascii="Times New Roman" w:hAnsi="Times New Roman" w:cs="Times New Roman"/>
          <w:sz w:val="24"/>
          <w:szCs w:val="24"/>
        </w:rPr>
        <w:tab/>
      </w:r>
      <w:r w:rsidRPr="00033881">
        <w:rPr>
          <w:rFonts w:ascii="Times New Roman" w:hAnsi="Times New Roman" w:cs="Times New Roman"/>
          <w:sz w:val="24"/>
          <w:szCs w:val="24"/>
        </w:rPr>
        <w:t>A continuación, se presenta el análisis de los resultados obtenidos del cuestionario Estilos de Aprendizaje según el modelo PNL de Metts Ralph (1999) adaptado por Pablo Cazau (200</w:t>
      </w:r>
      <w:r w:rsidR="00796295">
        <w:rPr>
          <w:rFonts w:ascii="Times New Roman" w:hAnsi="Times New Roman" w:cs="Times New Roman"/>
          <w:sz w:val="24"/>
          <w:szCs w:val="24"/>
        </w:rPr>
        <w:t>5</w:t>
      </w:r>
      <w:r w:rsidRPr="00033881">
        <w:rPr>
          <w:rFonts w:ascii="Times New Roman" w:hAnsi="Times New Roman" w:cs="Times New Roman"/>
          <w:sz w:val="24"/>
          <w:szCs w:val="24"/>
        </w:rPr>
        <w:t>) aplicado a 163 estudiantes de educación media jornada matutina de la institución educativa Pedro Castro Monsalvo “Instpecam” de Valledupar</w:t>
      </w:r>
      <w:r>
        <w:rPr>
          <w:rFonts w:ascii="Times New Roman" w:hAnsi="Times New Roman" w:cs="Times New Roman"/>
          <w:sz w:val="24"/>
          <w:szCs w:val="24"/>
        </w:rPr>
        <w:t>.</w:t>
      </w:r>
    </w:p>
    <w:p w14:paraId="709C8B89" w14:textId="3B18949F" w:rsidR="0044513B" w:rsidRDefault="009C4BB2" w:rsidP="00C66BE5">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lang w:val="es-CR" w:eastAsia="es-CR"/>
        </w:rPr>
        <w:drawing>
          <wp:inline distT="0" distB="0" distL="0" distR="0" wp14:anchorId="369D2298" wp14:editId="2B3DA1DC">
            <wp:extent cx="5002823" cy="2400300"/>
            <wp:effectExtent l="0" t="0" r="762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6214CA2" w14:textId="59016CD1" w:rsidR="00B3095C" w:rsidRPr="005305BE" w:rsidRDefault="00E6275A" w:rsidP="00C66BE5">
      <w:pPr>
        <w:spacing w:line="480" w:lineRule="auto"/>
        <w:jc w:val="center"/>
        <w:rPr>
          <w:rFonts w:ascii="Times New Roman" w:hAnsi="Times New Roman" w:cs="Times New Roman"/>
          <w:i/>
          <w:sz w:val="24"/>
          <w:szCs w:val="24"/>
        </w:rPr>
      </w:pPr>
      <w:r w:rsidRPr="005305BE">
        <w:rPr>
          <w:rFonts w:ascii="Times New Roman" w:hAnsi="Times New Roman" w:cs="Times New Roman"/>
          <w:i/>
          <w:sz w:val="24"/>
          <w:szCs w:val="24"/>
        </w:rPr>
        <w:t>Gráfico</w:t>
      </w:r>
      <w:r w:rsidR="00B3095C" w:rsidRPr="005305BE">
        <w:rPr>
          <w:rFonts w:ascii="Times New Roman" w:hAnsi="Times New Roman" w:cs="Times New Roman"/>
          <w:i/>
          <w:sz w:val="24"/>
          <w:szCs w:val="24"/>
        </w:rPr>
        <w:t xml:space="preserve"> </w:t>
      </w:r>
      <w:r w:rsidR="00B3095C">
        <w:rPr>
          <w:rFonts w:ascii="Times New Roman" w:hAnsi="Times New Roman" w:cs="Times New Roman"/>
          <w:i/>
          <w:sz w:val="24"/>
          <w:szCs w:val="24"/>
        </w:rPr>
        <w:t>1</w:t>
      </w:r>
      <w:r w:rsidR="00B3095C" w:rsidRPr="005305BE">
        <w:rPr>
          <w:rFonts w:ascii="Times New Roman" w:hAnsi="Times New Roman" w:cs="Times New Roman"/>
          <w:i/>
          <w:sz w:val="24"/>
          <w:szCs w:val="24"/>
        </w:rPr>
        <w:t>. Resultados del cuestionario</w:t>
      </w:r>
      <w:r w:rsidR="00B3095C">
        <w:rPr>
          <w:rFonts w:ascii="Times New Roman" w:hAnsi="Times New Roman" w:cs="Times New Roman"/>
          <w:i/>
          <w:sz w:val="24"/>
          <w:szCs w:val="24"/>
        </w:rPr>
        <w:t xml:space="preserve"> (categorías V.A.K.)</w:t>
      </w:r>
    </w:p>
    <w:p w14:paraId="390A719A" w14:textId="16B71ED1" w:rsidR="00033881" w:rsidRPr="00DF567D" w:rsidRDefault="00033881" w:rsidP="00DF567D">
      <w:pPr>
        <w:pStyle w:val="Prrafodelista"/>
        <w:spacing w:line="480" w:lineRule="auto"/>
        <w:ind w:left="360"/>
        <w:jc w:val="center"/>
        <w:rPr>
          <w:rFonts w:ascii="Times New Roman" w:hAnsi="Times New Roman" w:cs="Times New Roman"/>
          <w:i/>
          <w:sz w:val="24"/>
          <w:szCs w:val="24"/>
        </w:rPr>
      </w:pPr>
      <w:r w:rsidRPr="002C6CB2">
        <w:rPr>
          <w:rFonts w:ascii="Times New Roman" w:hAnsi="Times New Roman" w:cs="Times New Roman"/>
          <w:i/>
          <w:sz w:val="24"/>
          <w:szCs w:val="24"/>
        </w:rPr>
        <w:t>Elaboración propia (2018)</w:t>
      </w:r>
      <w:r>
        <w:rPr>
          <w:rFonts w:ascii="Times New Roman" w:hAnsi="Times New Roman" w:cs="Times New Roman"/>
          <w:b/>
          <w:sz w:val="24"/>
          <w:szCs w:val="24"/>
        </w:rPr>
        <w:t xml:space="preserve"> </w:t>
      </w:r>
    </w:p>
    <w:p w14:paraId="67AE6F25" w14:textId="43FBDC51" w:rsidR="00B3095C" w:rsidRDefault="005305BE" w:rsidP="00C66BE5">
      <w:pPr>
        <w:pStyle w:val="Default"/>
        <w:spacing w:after="240" w:line="480" w:lineRule="auto"/>
        <w:ind w:firstLine="567"/>
      </w:pPr>
      <w:r w:rsidRPr="00DB1CB4">
        <w:tab/>
      </w:r>
      <w:r w:rsidR="003322D2">
        <w:t xml:space="preserve">De </w:t>
      </w:r>
      <w:r w:rsidR="00D06AA1" w:rsidRPr="00DB1CB4">
        <w:t>los resultados arrojados para los</w:t>
      </w:r>
      <w:r w:rsidRPr="00DB1CB4">
        <w:t xml:space="preserve"> estilo</w:t>
      </w:r>
      <w:r w:rsidR="00D06AA1" w:rsidRPr="00DB1CB4">
        <w:t>s</w:t>
      </w:r>
      <w:r w:rsidRPr="00DB1CB4">
        <w:t xml:space="preserve"> Visual, Auditivo y Kinestésico</w:t>
      </w:r>
      <w:r w:rsidR="00B3095C">
        <w:t xml:space="preserve"> tal y como se muestra en</w:t>
      </w:r>
      <w:r w:rsidR="00B3095C" w:rsidRPr="00DB1CB4">
        <w:t xml:space="preserve"> la </w:t>
      </w:r>
      <w:r w:rsidR="00B3095C" w:rsidRPr="00B3095C">
        <w:t>gráfica 1</w:t>
      </w:r>
      <w:r w:rsidRPr="00DB1CB4">
        <w:t xml:space="preserve">, se </w:t>
      </w:r>
      <w:r w:rsidR="00D06AA1" w:rsidRPr="00DB1CB4">
        <w:t>identificó</w:t>
      </w:r>
      <w:r w:rsidRPr="00DB1CB4">
        <w:t xml:space="preserve"> que </w:t>
      </w:r>
      <w:r w:rsidR="00B3095C">
        <w:t xml:space="preserve">el 32% (53 sujetos) emplean un sistema de representación auditivo, este es el mayor porcentaje, lo </w:t>
      </w:r>
      <w:r w:rsidR="003322D2">
        <w:t xml:space="preserve">cual </w:t>
      </w:r>
      <w:r w:rsidR="00B3095C">
        <w:t>indica que es el canal que pre</w:t>
      </w:r>
      <w:r w:rsidR="0014099F">
        <w:t>domina</w:t>
      </w:r>
      <w:r w:rsidR="00B3095C">
        <w:t xml:space="preserve"> en la población objeto de estudio quienes </w:t>
      </w:r>
      <w:r w:rsidR="00D26D45">
        <w:t xml:space="preserve">según Escobar (2010) </w:t>
      </w:r>
      <w:r w:rsidR="00B3095C">
        <w:t>p</w:t>
      </w:r>
      <w:r w:rsidR="00B3095C" w:rsidRPr="00FD6AF5">
        <w:t>uede</w:t>
      </w:r>
      <w:r w:rsidR="00B3095C">
        <w:t>n</w:t>
      </w:r>
      <w:r w:rsidR="00B3095C" w:rsidRPr="00FD6AF5">
        <w:t xml:space="preserve"> repetir escucha</w:t>
      </w:r>
      <w:r w:rsidR="00B3095C">
        <w:t>ndo</w:t>
      </w:r>
      <w:r w:rsidR="00B3095C" w:rsidRPr="00FD6AF5">
        <w:t xml:space="preserve"> y memoriza</w:t>
      </w:r>
      <w:r w:rsidR="00B3095C">
        <w:t>n</w:t>
      </w:r>
      <w:r w:rsidR="00B3095C" w:rsidRPr="00FD6AF5">
        <w:t xml:space="preserve"> secuencias o procedimientos</w:t>
      </w:r>
      <w:r w:rsidR="00B3095C">
        <w:t>, s</w:t>
      </w:r>
      <w:r w:rsidR="00B3095C" w:rsidRPr="00FD6AF5">
        <w:t>e</w:t>
      </w:r>
      <w:r w:rsidR="00B3095C">
        <w:t xml:space="preserve"> </w:t>
      </w:r>
      <w:r w:rsidR="00B3095C" w:rsidRPr="00FD6AF5">
        <w:t>le</w:t>
      </w:r>
      <w:r w:rsidR="00B3095C">
        <w:t>s</w:t>
      </w:r>
      <w:r w:rsidR="00B3095C" w:rsidRPr="00FD6AF5">
        <w:t xml:space="preserve"> dificulta la concentración si hay ruidos o sonidos ajenos</w:t>
      </w:r>
      <w:r w:rsidR="00B3095C">
        <w:t xml:space="preserve"> y p</w:t>
      </w:r>
      <w:r w:rsidR="00B3095C" w:rsidRPr="00FD6AF5">
        <w:t>refiere</w:t>
      </w:r>
      <w:r w:rsidR="00B3095C">
        <w:t>n</w:t>
      </w:r>
      <w:r w:rsidR="00B3095C" w:rsidRPr="00FD6AF5">
        <w:t xml:space="preserve"> escuchar y sub-vocaliza</w:t>
      </w:r>
      <w:r w:rsidR="00B3095C">
        <w:t>r</w:t>
      </w:r>
      <w:r w:rsidR="00B3095C" w:rsidRPr="00FD6AF5">
        <w:t xml:space="preserve"> (m</w:t>
      </w:r>
      <w:r w:rsidR="00B3095C">
        <w:t>over</w:t>
      </w:r>
      <w:r w:rsidR="00B3095C" w:rsidRPr="00FD6AF5">
        <w:t xml:space="preserve"> los labios)</w:t>
      </w:r>
      <w:r w:rsidR="00D26D45">
        <w:t>.</w:t>
      </w:r>
    </w:p>
    <w:p w14:paraId="68E93684" w14:textId="659EFE8A" w:rsidR="00DB1CB4" w:rsidRPr="00DB1CB4" w:rsidRDefault="00B3095C" w:rsidP="00C66BE5">
      <w:pPr>
        <w:pStyle w:val="Default"/>
        <w:spacing w:after="240" w:line="480" w:lineRule="auto"/>
        <w:ind w:firstLine="567"/>
      </w:pPr>
      <w:r>
        <w:t xml:space="preserve">Seguido </w:t>
      </w:r>
      <w:r w:rsidR="003322D2">
        <w:t>d</w:t>
      </w:r>
      <w:r w:rsidR="00CE0BEF">
        <w:t>e</w:t>
      </w:r>
      <w:r w:rsidRPr="00DB1CB4">
        <w:t>l canal kinestésico</w:t>
      </w:r>
      <w:r w:rsidR="003322D2">
        <w:t>,</w:t>
      </w:r>
      <w:r w:rsidR="00CE0BEF">
        <w:t xml:space="preserve"> el cual </w:t>
      </w:r>
      <w:r w:rsidRPr="00DB1CB4">
        <w:t xml:space="preserve">comprende el </w:t>
      </w:r>
      <w:r>
        <w:t>29</w:t>
      </w:r>
      <w:r w:rsidRPr="00DB1CB4">
        <w:t>%</w:t>
      </w:r>
      <w:r w:rsidR="00CE0BEF">
        <w:t xml:space="preserve"> (48 sujetos)</w:t>
      </w:r>
      <w:r w:rsidRPr="00DB1CB4">
        <w:t xml:space="preserve"> de la población</w:t>
      </w:r>
      <w:r>
        <w:t xml:space="preserve"> estudiantil</w:t>
      </w:r>
      <w:r w:rsidR="00CE0BEF">
        <w:t xml:space="preserve"> </w:t>
      </w:r>
      <w:r>
        <w:t>expresivos</w:t>
      </w:r>
      <w:r w:rsidRPr="00DB1CB4">
        <w:t xml:space="preserve"> corporalmente, bueno (a) en laboratorios</w:t>
      </w:r>
      <w:r>
        <w:t xml:space="preserve">, </w:t>
      </w:r>
      <w:r w:rsidRPr="00DB1CB4">
        <w:t>experiencias prácticas en general</w:t>
      </w:r>
      <w:r>
        <w:t>, m</w:t>
      </w:r>
      <w:r w:rsidRPr="00DB1CB4">
        <w:t>emoriza</w:t>
      </w:r>
      <w:r>
        <w:t>n</w:t>
      </w:r>
      <w:r w:rsidRPr="00DB1CB4">
        <w:t xml:space="preserve"> caminando</w:t>
      </w:r>
      <w:r w:rsidR="00D26D45">
        <w:t>,</w:t>
      </w:r>
      <w:r w:rsidRPr="00DB1CB4">
        <w:t xml:space="preserve"> se concentra</w:t>
      </w:r>
      <w:r>
        <w:t>n</w:t>
      </w:r>
      <w:r w:rsidRPr="00DB1CB4">
        <w:t xml:space="preserve"> en sus acciones, prefiere</w:t>
      </w:r>
      <w:r>
        <w:t>n</w:t>
      </w:r>
      <w:r w:rsidRPr="00DB1CB4">
        <w:t xml:space="preserve"> escribir y actuar</w:t>
      </w:r>
      <w:r>
        <w:t xml:space="preserve"> </w:t>
      </w:r>
      <w:r w:rsidRPr="00DB1CB4">
        <w:t>si está estudiando</w:t>
      </w:r>
      <w:r>
        <w:t>,</w:t>
      </w:r>
      <w:r w:rsidRPr="00DB1CB4">
        <w:t xml:space="preserve"> en </w:t>
      </w:r>
      <w:r>
        <w:t xml:space="preserve">su </w:t>
      </w:r>
      <w:r w:rsidRPr="00DB1CB4">
        <w:t>proceso de aprendizaje lo hace manipulando, experimentando, haciendo y sintiendo, necesita un abordaje funcional y/o vivencial</w:t>
      </w:r>
      <w:r>
        <w:t>. Finalmente, se encontró e</w:t>
      </w:r>
      <w:r w:rsidR="008F589F" w:rsidRPr="00DB1CB4">
        <w:t>l canal de representación visual correspond</w:t>
      </w:r>
      <w:r w:rsidR="003322D2">
        <w:t>iente</w:t>
      </w:r>
      <w:r w:rsidR="008F589F" w:rsidRPr="00DB1CB4">
        <w:t xml:space="preserve"> a un 27%</w:t>
      </w:r>
      <w:r w:rsidR="00CE0BEF">
        <w:t xml:space="preserve"> (44 sujetos)</w:t>
      </w:r>
      <w:r w:rsidR="008F589F" w:rsidRPr="00DB1CB4">
        <w:t>, esto</w:t>
      </w:r>
      <w:r w:rsidR="003322D2">
        <w:t xml:space="preserve">s </w:t>
      </w:r>
      <w:r w:rsidR="008F589F" w:rsidRPr="00DB1CB4">
        <w:t xml:space="preserve">según Escobar (2010) tienen buena ortografía, memorizan cosas mediante la utilización de imágenes, </w:t>
      </w:r>
      <w:r w:rsidR="00D06AA1" w:rsidRPr="00DB1CB4">
        <w:t>p</w:t>
      </w:r>
      <w:r w:rsidR="008F589F" w:rsidRPr="00DB1CB4">
        <w:t>refiere</w:t>
      </w:r>
      <w:r w:rsidR="00DB1CB4">
        <w:t>n</w:t>
      </w:r>
      <w:r w:rsidR="008F589F" w:rsidRPr="00DB1CB4">
        <w:t xml:space="preserve"> leer a escuchar, aprende</w:t>
      </w:r>
      <w:r w:rsidR="00DB1CB4">
        <w:t>n</w:t>
      </w:r>
      <w:r w:rsidR="008F589F" w:rsidRPr="00DB1CB4">
        <w:t xml:space="preserve"> y recuerda</w:t>
      </w:r>
      <w:r w:rsidR="00DB1CB4">
        <w:t>n</w:t>
      </w:r>
      <w:r w:rsidR="008F589F" w:rsidRPr="00DB1CB4">
        <w:t xml:space="preserve"> mirando</w:t>
      </w:r>
      <w:r w:rsidR="00D06AA1" w:rsidRPr="00DB1CB4">
        <w:t>,</w:t>
      </w:r>
      <w:r w:rsidR="008F589F" w:rsidRPr="00DB1CB4">
        <w:t xml:space="preserve"> realizando esquemas y resúmenes</w:t>
      </w:r>
      <w:r w:rsidR="00DB1CB4">
        <w:t xml:space="preserve">. </w:t>
      </w:r>
      <w:r w:rsidR="00DB1CB4" w:rsidRPr="00DB1CB4">
        <w:t xml:space="preserve"> </w:t>
      </w:r>
    </w:p>
    <w:p w14:paraId="367FF45A" w14:textId="17B6A5F3" w:rsidR="00432DC8" w:rsidRDefault="00432DC8" w:rsidP="00C66BE5">
      <w:pPr>
        <w:pStyle w:val="Default"/>
        <w:spacing w:after="240" w:line="480" w:lineRule="auto"/>
        <w:ind w:firstLine="567"/>
      </w:pPr>
      <w:r>
        <w:t>Las características anteriormente mencionadas presentadas por Escobar guardan relación con los ítems del cuestionario</w:t>
      </w:r>
      <w:r w:rsidR="00AC5F82">
        <w:t>, esto</w:t>
      </w:r>
      <w:r>
        <w:t xml:space="preserve"> supone que son aplicables para los sujetos en cada sistema de representación</w:t>
      </w:r>
      <w:r w:rsidR="00AC5F82">
        <w:t>, estas permiten tener mayor bagaje, identificación y conocimiento de l</w:t>
      </w:r>
      <w:r w:rsidR="004B457F">
        <w:t>a</w:t>
      </w:r>
      <w:r w:rsidR="00AC5F82">
        <w:t xml:space="preserve">s de estrategias que se pueden utilizar para cada caso o en su defecto para el canal predominante (auditivo). </w:t>
      </w:r>
    </w:p>
    <w:p w14:paraId="1432CC6A" w14:textId="5FE55781" w:rsidR="000519CD" w:rsidRDefault="00944571" w:rsidP="00C66BE5">
      <w:pPr>
        <w:pStyle w:val="Default"/>
        <w:spacing w:after="240" w:line="480" w:lineRule="auto"/>
        <w:ind w:firstLine="567"/>
      </w:pPr>
      <w:r>
        <w:t>T</w:t>
      </w:r>
      <w:r w:rsidR="00DA0230">
        <w:t>ambién</w:t>
      </w:r>
      <w:r>
        <w:t xml:space="preserve"> es importante tener en cuenta</w:t>
      </w:r>
      <w:r w:rsidR="00DA0230" w:rsidRPr="00E6275A">
        <w:t xml:space="preserve"> </w:t>
      </w:r>
      <w:r w:rsidR="00DA0230">
        <w:t>la</w:t>
      </w:r>
      <w:r w:rsidR="00DA0230" w:rsidRPr="00E6275A">
        <w:t xml:space="preserve"> cercanía entre </w:t>
      </w:r>
      <w:r w:rsidR="00DA0230">
        <w:t>los puntajes de los estilos Visual, Auditivo y Kinestésico, es decir,</w:t>
      </w:r>
      <w:r w:rsidR="00DA0230" w:rsidRPr="00E6275A">
        <w:t xml:space="preserve"> no hay un </w:t>
      </w:r>
      <w:r w:rsidR="00DA0230">
        <w:t>pre</w:t>
      </w:r>
      <w:r w:rsidR="00D515D7">
        <w:t>domin</w:t>
      </w:r>
      <w:r w:rsidR="00A70694">
        <w:t>io</w:t>
      </w:r>
      <w:r w:rsidR="00DA0230" w:rsidRPr="00E6275A">
        <w:t xml:space="preserve"> significati</w:t>
      </w:r>
      <w:r w:rsidR="00A70694">
        <w:t>vo</w:t>
      </w:r>
      <w:r w:rsidR="00DA0230" w:rsidRPr="00E6275A">
        <w:t xml:space="preserve"> entre</w:t>
      </w:r>
      <w:r w:rsidR="00DA0230">
        <w:t xml:space="preserve"> estos</w:t>
      </w:r>
      <w:r w:rsidR="00DA0230" w:rsidRPr="00E6275A">
        <w:t xml:space="preserve">, llevando a interpretar </w:t>
      </w:r>
      <w:r w:rsidR="000519CD" w:rsidRPr="00E6275A">
        <w:t>que,</w:t>
      </w:r>
      <w:r w:rsidR="00DA0230" w:rsidRPr="00E6275A">
        <w:t xml:space="preserve"> </w:t>
      </w:r>
      <w:r w:rsidR="00DA0230">
        <w:t xml:space="preserve">aunque </w:t>
      </w:r>
      <w:r w:rsidR="003A2816">
        <w:t>adopten</w:t>
      </w:r>
      <w:r w:rsidR="00DA0230">
        <w:t xml:space="preserve"> una preferencia</w:t>
      </w:r>
      <w:r w:rsidR="004458C2">
        <w:t>,</w:t>
      </w:r>
      <w:r w:rsidR="00DA0230">
        <w:t xml:space="preserve"> </w:t>
      </w:r>
      <w:r w:rsidR="003A2816">
        <w:t xml:space="preserve">en </w:t>
      </w:r>
      <w:r w:rsidR="00DA0230">
        <w:t xml:space="preserve">algunas circunstancias </w:t>
      </w:r>
      <w:r w:rsidR="003A2816">
        <w:t>también utilizan</w:t>
      </w:r>
      <w:r w:rsidR="00DA0230">
        <w:t xml:space="preserve"> </w:t>
      </w:r>
      <w:r w:rsidR="003A2816">
        <w:t xml:space="preserve">otros canales de </w:t>
      </w:r>
      <w:r w:rsidR="000519CD">
        <w:t>representación</w:t>
      </w:r>
      <w:r w:rsidR="004458C2">
        <w:t>, esta apreciación coincide con Gutarra (2015) quien considera que en cada persona se presenta en mayor o menor medida los diferentes estilos de aprendizaje</w:t>
      </w:r>
      <w:r w:rsidR="000519CD">
        <w:t>.</w:t>
      </w:r>
    </w:p>
    <w:p w14:paraId="34EFACB5" w14:textId="1AE7E015" w:rsidR="009314FD" w:rsidRDefault="004458C2" w:rsidP="00C11DC6">
      <w:pPr>
        <w:pStyle w:val="Default"/>
        <w:spacing w:after="240" w:line="480" w:lineRule="auto"/>
        <w:ind w:firstLine="567"/>
      </w:pPr>
      <w:r>
        <w:t xml:space="preserve"> </w:t>
      </w:r>
      <w:r w:rsidR="00944571">
        <w:t>Así</w:t>
      </w:r>
      <w:r w:rsidR="000519CD">
        <w:t xml:space="preserve"> mismo se coincide con la apreciación de Álvarez</w:t>
      </w:r>
      <w:r w:rsidR="00173F1C">
        <w:t xml:space="preserve"> (2016) </w:t>
      </w:r>
      <w:r w:rsidR="000519CD">
        <w:t>quien estima</w:t>
      </w:r>
      <w:r w:rsidR="00173F1C">
        <w:t xml:space="preserve"> </w:t>
      </w:r>
      <w:r w:rsidR="000519CD">
        <w:t xml:space="preserve">que </w:t>
      </w:r>
      <w:r w:rsidR="00173F1C">
        <w:t xml:space="preserve">los alumnos responden al contexto </w:t>
      </w:r>
      <w:r w:rsidR="000519CD">
        <w:t xml:space="preserve">de enseñanza, </w:t>
      </w:r>
      <w:r w:rsidR="003A2816">
        <w:t>sin embargo</w:t>
      </w:r>
      <w:r w:rsidR="000519CD">
        <w:t xml:space="preserve">, se debe rescatar </w:t>
      </w:r>
      <w:r w:rsidR="00944571">
        <w:t>que</w:t>
      </w:r>
      <w:r w:rsidR="003A2816">
        <w:t xml:space="preserve"> sus habilidades están desarrolladas </w:t>
      </w:r>
      <w:r w:rsidR="00944571">
        <w:t xml:space="preserve">en gran medida </w:t>
      </w:r>
      <w:r w:rsidR="003A2816">
        <w:t xml:space="preserve">en el estilo </w:t>
      </w:r>
      <w:r w:rsidR="00944571">
        <w:t>predominante</w:t>
      </w:r>
      <w:r w:rsidR="003A2816">
        <w:t xml:space="preserve">, tal y como lo expresa el </w:t>
      </w:r>
      <w:r w:rsidR="003A2816" w:rsidRPr="003A2816">
        <w:t xml:space="preserve">Programa Nacional de Educación, </w:t>
      </w:r>
      <w:r w:rsidR="003A2816">
        <w:t>(</w:t>
      </w:r>
      <w:r w:rsidR="003A2816" w:rsidRPr="003A2816">
        <w:t>2006)</w:t>
      </w:r>
      <w:r w:rsidR="003A2816">
        <w:t xml:space="preserve"> “</w:t>
      </w:r>
      <w:r w:rsidR="003A2816" w:rsidRPr="00FD6AF5">
        <w:t>utilizar más un sistema implica una preferencia, es decir, están presentes todos, pero algunos se utilizan menos y, por lo tanto, distintos sistemas de representación tendrán distinto grado de desarrollo</w:t>
      </w:r>
      <w:r w:rsidR="003A2816">
        <w:t>”.</w:t>
      </w:r>
      <w:r w:rsidR="00C11DC6">
        <w:t xml:space="preserve"> Esta apreciación se puede afirmar con la presente investigación puesto que en los resultados se obtuvieron </w:t>
      </w:r>
      <w:r w:rsidR="004F31AC">
        <w:t>puntuaciones iguales</w:t>
      </w:r>
      <w:r w:rsidR="00C11DC6">
        <w:t xml:space="preserve"> y superiores a 21 lo que indica según el baremo que los estilos de aprendizaje se encuentran presente en todos los alumnos sujeto de estudio. </w:t>
      </w:r>
    </w:p>
    <w:p w14:paraId="3B3518E0" w14:textId="72E15968" w:rsidR="002146B9" w:rsidRPr="00E6275A" w:rsidRDefault="00543207" w:rsidP="001C723F">
      <w:pPr>
        <w:pStyle w:val="Default"/>
        <w:spacing w:after="240" w:line="480" w:lineRule="auto"/>
        <w:ind w:firstLine="567"/>
      </w:pPr>
      <w:r>
        <w:t>Por otra parte, c</w:t>
      </w:r>
      <w:r w:rsidR="00903AA6">
        <w:t xml:space="preserve">abe </w:t>
      </w:r>
      <w:r w:rsidR="00944571">
        <w:t>señalar</w:t>
      </w:r>
      <w:r w:rsidR="00903AA6">
        <w:t xml:space="preserve">, que los resultados descritos representan el 89% de la población, es decir 145 estudiantes de los 163 cuentan con la presencia de un canal de recepción de la información los cuales </w:t>
      </w:r>
      <w:r w:rsidR="009C1D25">
        <w:t>se denominar</w:t>
      </w:r>
      <w:r w:rsidR="00C11DC6">
        <w:t>á</w:t>
      </w:r>
      <w:r w:rsidR="009C1D25">
        <w:t>n</w:t>
      </w:r>
      <w:r w:rsidR="00903AA6">
        <w:t xml:space="preserve"> “puros”, el 11% restante corresponde a 18 alumnos con equilibrio de dos canales de aprendizaje</w:t>
      </w:r>
      <w:r w:rsidR="009C1D25">
        <w:t xml:space="preserve"> (ver tabla VII). </w:t>
      </w:r>
    </w:p>
    <w:p w14:paraId="2990C67F" w14:textId="0C7C8895" w:rsidR="009C1D25" w:rsidRPr="00660344" w:rsidRDefault="009C1D25" w:rsidP="00C66BE5">
      <w:pPr>
        <w:pStyle w:val="Default"/>
        <w:spacing w:after="240" w:line="480" w:lineRule="auto"/>
        <w:ind w:firstLine="567"/>
      </w:pPr>
      <w:r w:rsidRPr="009C1D25">
        <w:rPr>
          <w:i/>
        </w:rPr>
        <w:t xml:space="preserve">Tabla VI. Representación de </w:t>
      </w:r>
      <w:r w:rsidR="000664CC">
        <w:rPr>
          <w:i/>
        </w:rPr>
        <w:t>sujetos</w:t>
      </w:r>
      <w:r w:rsidRPr="009C1D25">
        <w:rPr>
          <w:i/>
        </w:rPr>
        <w:t xml:space="preserve"> puros y balanceados de los estudiantes</w:t>
      </w:r>
    </w:p>
    <w:tbl>
      <w:tblPr>
        <w:tblStyle w:val="Tablanormal3"/>
        <w:tblW w:w="0" w:type="auto"/>
        <w:tblLook w:val="04A0" w:firstRow="1" w:lastRow="0" w:firstColumn="1" w:lastColumn="0" w:noHBand="0" w:noVBand="1"/>
      </w:tblPr>
      <w:tblGrid>
        <w:gridCol w:w="3228"/>
        <w:gridCol w:w="2822"/>
        <w:gridCol w:w="3049"/>
      </w:tblGrid>
      <w:tr w:rsidR="009C1D25" w14:paraId="20999A49" w14:textId="77777777" w:rsidTr="00660344">
        <w:trPr>
          <w:cnfStyle w:val="100000000000" w:firstRow="1" w:lastRow="0" w:firstColumn="0" w:lastColumn="0" w:oddVBand="0" w:evenVBand="0" w:oddHBand="0" w:evenHBand="0" w:firstRowFirstColumn="0" w:firstRowLastColumn="0" w:lastRowFirstColumn="0" w:lastRowLastColumn="0"/>
          <w:trHeight w:val="390"/>
        </w:trPr>
        <w:tc>
          <w:tcPr>
            <w:cnfStyle w:val="001000000100" w:firstRow="0" w:lastRow="0" w:firstColumn="1" w:lastColumn="0" w:oddVBand="0" w:evenVBand="0" w:oddHBand="0" w:evenHBand="0" w:firstRowFirstColumn="1" w:firstRowLastColumn="0" w:lastRowFirstColumn="0" w:lastRowLastColumn="0"/>
            <w:tcW w:w="3290" w:type="dxa"/>
          </w:tcPr>
          <w:p w14:paraId="68F037DD" w14:textId="2F8FD40D" w:rsidR="009C1D25" w:rsidRDefault="000664CC" w:rsidP="00C66BE5">
            <w:pPr>
              <w:pStyle w:val="Default"/>
              <w:spacing w:after="240" w:line="480" w:lineRule="auto"/>
            </w:pPr>
            <w:r>
              <w:t>Sujetos</w:t>
            </w:r>
          </w:p>
        </w:tc>
        <w:tc>
          <w:tcPr>
            <w:tcW w:w="2942" w:type="dxa"/>
          </w:tcPr>
          <w:p w14:paraId="629BFA77" w14:textId="112911B6" w:rsidR="009C1D25" w:rsidRDefault="009C1D25" w:rsidP="00C66BE5">
            <w:pPr>
              <w:pStyle w:val="Default"/>
              <w:spacing w:after="240" w:line="480" w:lineRule="auto"/>
              <w:jc w:val="center"/>
              <w:cnfStyle w:val="100000000000" w:firstRow="1" w:lastRow="0" w:firstColumn="0" w:lastColumn="0" w:oddVBand="0" w:evenVBand="0" w:oddHBand="0" w:evenHBand="0" w:firstRowFirstColumn="0" w:firstRowLastColumn="0" w:lastRowFirstColumn="0" w:lastRowLastColumn="0"/>
            </w:pPr>
            <w:r>
              <w:t>FA</w:t>
            </w:r>
          </w:p>
        </w:tc>
        <w:tc>
          <w:tcPr>
            <w:tcW w:w="3168" w:type="dxa"/>
          </w:tcPr>
          <w:p w14:paraId="14E497A0" w14:textId="2BA03232" w:rsidR="009C1D25" w:rsidRDefault="009C1D25" w:rsidP="00C66BE5">
            <w:pPr>
              <w:pStyle w:val="Default"/>
              <w:spacing w:after="240" w:line="480" w:lineRule="auto"/>
              <w:jc w:val="center"/>
              <w:cnfStyle w:val="100000000000" w:firstRow="1" w:lastRow="0" w:firstColumn="0" w:lastColumn="0" w:oddVBand="0" w:evenVBand="0" w:oddHBand="0" w:evenHBand="0" w:firstRowFirstColumn="0" w:firstRowLastColumn="0" w:lastRowFirstColumn="0" w:lastRowLastColumn="0"/>
            </w:pPr>
            <w:r>
              <w:t>Fr (%)</w:t>
            </w:r>
          </w:p>
        </w:tc>
      </w:tr>
      <w:tr w:rsidR="009C1D25" w14:paraId="43FF7C17" w14:textId="77777777" w:rsidTr="00660344">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3290" w:type="dxa"/>
          </w:tcPr>
          <w:p w14:paraId="6CBE9268" w14:textId="5BA7D427" w:rsidR="009C1D25" w:rsidRDefault="009C1D25" w:rsidP="00C66BE5">
            <w:pPr>
              <w:pStyle w:val="Default"/>
              <w:spacing w:after="240" w:line="480" w:lineRule="auto"/>
            </w:pPr>
            <w:r>
              <w:t>Puros</w:t>
            </w:r>
          </w:p>
        </w:tc>
        <w:tc>
          <w:tcPr>
            <w:tcW w:w="2942" w:type="dxa"/>
          </w:tcPr>
          <w:p w14:paraId="6603859B" w14:textId="638FE522" w:rsidR="009C1D25" w:rsidRDefault="009C1D25" w:rsidP="00C66BE5">
            <w:pPr>
              <w:pStyle w:val="Default"/>
              <w:spacing w:after="240" w:line="480" w:lineRule="auto"/>
              <w:jc w:val="center"/>
              <w:cnfStyle w:val="000000100000" w:firstRow="0" w:lastRow="0" w:firstColumn="0" w:lastColumn="0" w:oddVBand="0" w:evenVBand="0" w:oddHBand="1" w:evenHBand="0" w:firstRowFirstColumn="0" w:firstRowLastColumn="0" w:lastRowFirstColumn="0" w:lastRowLastColumn="0"/>
            </w:pPr>
            <w:r>
              <w:t>145</w:t>
            </w:r>
          </w:p>
        </w:tc>
        <w:tc>
          <w:tcPr>
            <w:tcW w:w="3168" w:type="dxa"/>
          </w:tcPr>
          <w:p w14:paraId="302985D1" w14:textId="481E69F6" w:rsidR="009C1D25" w:rsidRDefault="009C1D25" w:rsidP="00C66BE5">
            <w:pPr>
              <w:pStyle w:val="Default"/>
              <w:spacing w:after="240" w:line="480" w:lineRule="auto"/>
              <w:jc w:val="center"/>
              <w:cnfStyle w:val="000000100000" w:firstRow="0" w:lastRow="0" w:firstColumn="0" w:lastColumn="0" w:oddVBand="0" w:evenVBand="0" w:oddHBand="1" w:evenHBand="0" w:firstRowFirstColumn="0" w:firstRowLastColumn="0" w:lastRowFirstColumn="0" w:lastRowLastColumn="0"/>
            </w:pPr>
            <w:r>
              <w:t>89%</w:t>
            </w:r>
          </w:p>
        </w:tc>
      </w:tr>
      <w:tr w:rsidR="009C1D25" w14:paraId="0DF47465" w14:textId="77777777" w:rsidTr="00660344">
        <w:trPr>
          <w:trHeight w:val="399"/>
        </w:trPr>
        <w:tc>
          <w:tcPr>
            <w:cnfStyle w:val="001000000000" w:firstRow="0" w:lastRow="0" w:firstColumn="1" w:lastColumn="0" w:oddVBand="0" w:evenVBand="0" w:oddHBand="0" w:evenHBand="0" w:firstRowFirstColumn="0" w:firstRowLastColumn="0" w:lastRowFirstColumn="0" w:lastRowLastColumn="0"/>
            <w:tcW w:w="3290" w:type="dxa"/>
          </w:tcPr>
          <w:p w14:paraId="3B485E0A" w14:textId="7781DCE5" w:rsidR="009C1D25" w:rsidRDefault="009C1D25" w:rsidP="00C66BE5">
            <w:pPr>
              <w:pStyle w:val="Default"/>
              <w:spacing w:after="240" w:line="480" w:lineRule="auto"/>
            </w:pPr>
            <w:r>
              <w:t xml:space="preserve">Balanceados </w:t>
            </w:r>
          </w:p>
        </w:tc>
        <w:tc>
          <w:tcPr>
            <w:tcW w:w="2942" w:type="dxa"/>
          </w:tcPr>
          <w:p w14:paraId="624C7DBF" w14:textId="6EF1034D" w:rsidR="009C1D25" w:rsidRDefault="009C1D25" w:rsidP="00C66BE5">
            <w:pPr>
              <w:pStyle w:val="Default"/>
              <w:spacing w:after="240" w:line="480" w:lineRule="auto"/>
              <w:jc w:val="center"/>
              <w:cnfStyle w:val="000000000000" w:firstRow="0" w:lastRow="0" w:firstColumn="0" w:lastColumn="0" w:oddVBand="0" w:evenVBand="0" w:oddHBand="0" w:evenHBand="0" w:firstRowFirstColumn="0" w:firstRowLastColumn="0" w:lastRowFirstColumn="0" w:lastRowLastColumn="0"/>
            </w:pPr>
            <w:r>
              <w:t>18</w:t>
            </w:r>
          </w:p>
        </w:tc>
        <w:tc>
          <w:tcPr>
            <w:tcW w:w="3168" w:type="dxa"/>
          </w:tcPr>
          <w:p w14:paraId="2B80F99B" w14:textId="5EAD4605" w:rsidR="009C1D25" w:rsidRDefault="009C1D25" w:rsidP="00C66BE5">
            <w:pPr>
              <w:pStyle w:val="Default"/>
              <w:spacing w:after="240" w:line="480" w:lineRule="auto"/>
              <w:jc w:val="center"/>
              <w:cnfStyle w:val="000000000000" w:firstRow="0" w:lastRow="0" w:firstColumn="0" w:lastColumn="0" w:oddVBand="0" w:evenVBand="0" w:oddHBand="0" w:evenHBand="0" w:firstRowFirstColumn="0" w:firstRowLastColumn="0" w:lastRowFirstColumn="0" w:lastRowLastColumn="0"/>
            </w:pPr>
            <w:r>
              <w:t>11%</w:t>
            </w:r>
          </w:p>
        </w:tc>
      </w:tr>
      <w:tr w:rsidR="009C1D25" w14:paraId="03DD8783" w14:textId="77777777" w:rsidTr="00660344">
        <w:trPr>
          <w:cnfStyle w:val="000000100000" w:firstRow="0" w:lastRow="0" w:firstColumn="0" w:lastColumn="0" w:oddVBand="0" w:evenVBand="0" w:oddHBand="1"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3290" w:type="dxa"/>
          </w:tcPr>
          <w:p w14:paraId="76220C4C" w14:textId="1D624993" w:rsidR="009C1D25" w:rsidRPr="009C1D25" w:rsidRDefault="009C1D25" w:rsidP="00C66BE5">
            <w:pPr>
              <w:pStyle w:val="Default"/>
              <w:spacing w:after="240" w:line="480" w:lineRule="auto"/>
              <w:rPr>
                <w:b w:val="0"/>
              </w:rPr>
            </w:pPr>
            <w:r w:rsidRPr="009C1D25">
              <w:rPr>
                <w:b w:val="0"/>
              </w:rPr>
              <w:t>TOTAL</w:t>
            </w:r>
          </w:p>
        </w:tc>
        <w:tc>
          <w:tcPr>
            <w:tcW w:w="2942" w:type="dxa"/>
          </w:tcPr>
          <w:p w14:paraId="133EB600" w14:textId="32B9F02E" w:rsidR="009C1D25" w:rsidRPr="009C1D25" w:rsidRDefault="009C1D25" w:rsidP="00C66BE5">
            <w:pPr>
              <w:pStyle w:val="Default"/>
              <w:spacing w:after="240" w:line="480" w:lineRule="auto"/>
              <w:jc w:val="center"/>
              <w:cnfStyle w:val="000000100000" w:firstRow="0" w:lastRow="0" w:firstColumn="0" w:lastColumn="0" w:oddVBand="0" w:evenVBand="0" w:oddHBand="1" w:evenHBand="0" w:firstRowFirstColumn="0" w:firstRowLastColumn="0" w:lastRowFirstColumn="0" w:lastRowLastColumn="0"/>
              <w:rPr>
                <w:b/>
              </w:rPr>
            </w:pPr>
            <w:r w:rsidRPr="009C1D25">
              <w:rPr>
                <w:b/>
              </w:rPr>
              <w:t>163</w:t>
            </w:r>
          </w:p>
        </w:tc>
        <w:tc>
          <w:tcPr>
            <w:tcW w:w="3168" w:type="dxa"/>
          </w:tcPr>
          <w:p w14:paraId="67D8D12D" w14:textId="04DEB23E" w:rsidR="009C1D25" w:rsidRPr="009C1D25" w:rsidRDefault="009C1D25" w:rsidP="00C66BE5">
            <w:pPr>
              <w:pStyle w:val="Default"/>
              <w:spacing w:after="240" w:line="480" w:lineRule="auto"/>
              <w:jc w:val="center"/>
              <w:cnfStyle w:val="000000100000" w:firstRow="0" w:lastRow="0" w:firstColumn="0" w:lastColumn="0" w:oddVBand="0" w:evenVBand="0" w:oddHBand="1" w:evenHBand="0" w:firstRowFirstColumn="0" w:firstRowLastColumn="0" w:lastRowFirstColumn="0" w:lastRowLastColumn="0"/>
              <w:rPr>
                <w:b/>
              </w:rPr>
            </w:pPr>
            <w:r w:rsidRPr="009C1D25">
              <w:rPr>
                <w:b/>
              </w:rPr>
              <w:t>100%</w:t>
            </w:r>
          </w:p>
        </w:tc>
      </w:tr>
    </w:tbl>
    <w:p w14:paraId="5B48764D" w14:textId="318E9898" w:rsidR="009C1D25" w:rsidRPr="00C11DC6" w:rsidRDefault="009C1D25" w:rsidP="00C11DC6">
      <w:pPr>
        <w:pStyle w:val="Prrafodelista"/>
        <w:spacing w:line="480" w:lineRule="auto"/>
        <w:ind w:left="360"/>
        <w:jc w:val="center"/>
        <w:rPr>
          <w:rFonts w:ascii="Times New Roman" w:hAnsi="Times New Roman" w:cs="Times New Roman"/>
          <w:i/>
          <w:sz w:val="24"/>
          <w:szCs w:val="24"/>
        </w:rPr>
      </w:pPr>
      <w:r w:rsidRPr="002C6CB2">
        <w:rPr>
          <w:rFonts w:ascii="Times New Roman" w:hAnsi="Times New Roman" w:cs="Times New Roman"/>
          <w:i/>
          <w:sz w:val="24"/>
          <w:szCs w:val="24"/>
        </w:rPr>
        <w:t>Elaboración propia (2018)</w:t>
      </w:r>
    </w:p>
    <w:p w14:paraId="18E69725" w14:textId="470150FD" w:rsidR="009C1D25" w:rsidRPr="001C723F" w:rsidRDefault="003322D2" w:rsidP="001C723F">
      <w:pPr>
        <w:pStyle w:val="Prrafodelista"/>
        <w:spacing w:line="480" w:lineRule="auto"/>
        <w:ind w:left="0" w:firstLine="567"/>
        <w:rPr>
          <w:rFonts w:ascii="Times New Roman" w:hAnsi="Times New Roman" w:cs="Times New Roman"/>
          <w:sz w:val="24"/>
          <w:szCs w:val="24"/>
        </w:rPr>
      </w:pPr>
      <w:r>
        <w:rPr>
          <w:rFonts w:ascii="Times New Roman" w:hAnsi="Times New Roman" w:cs="Times New Roman"/>
          <w:sz w:val="24"/>
          <w:szCs w:val="24"/>
        </w:rPr>
        <w:t xml:space="preserve">Los alumnos que presentaron dos sistemas de representación son denominados </w:t>
      </w:r>
      <w:r w:rsidR="000664CC">
        <w:rPr>
          <w:rFonts w:ascii="Times New Roman" w:hAnsi="Times New Roman" w:cs="Times New Roman"/>
          <w:sz w:val="24"/>
          <w:szCs w:val="24"/>
        </w:rPr>
        <w:t>según</w:t>
      </w:r>
      <w:r w:rsidR="009C1D25" w:rsidRPr="009C1D25">
        <w:rPr>
          <w:rFonts w:ascii="Times New Roman" w:hAnsi="Times New Roman" w:cs="Times New Roman"/>
          <w:sz w:val="24"/>
          <w:szCs w:val="24"/>
        </w:rPr>
        <w:t xml:space="preserve"> Salcido y de la Torre (2011) </w:t>
      </w:r>
      <w:r>
        <w:rPr>
          <w:rFonts w:ascii="Times New Roman" w:hAnsi="Times New Roman" w:cs="Times New Roman"/>
          <w:sz w:val="24"/>
          <w:szCs w:val="24"/>
        </w:rPr>
        <w:t>“</w:t>
      </w:r>
      <w:r w:rsidR="009C1D25" w:rsidRPr="009C1D25">
        <w:rPr>
          <w:rFonts w:ascii="Times New Roman" w:hAnsi="Times New Roman" w:cs="Times New Roman"/>
          <w:sz w:val="24"/>
          <w:szCs w:val="24"/>
        </w:rPr>
        <w:t>alumnos balanceados o generales” donde al menos dos sentidos son dominantes para aprender, estos tienen la flexibilidad suficiente para aprovechar un amplio abanico de aprendizajes y se adaptan a ellas muy bien. De este modo hay alumnos visuales – auditivos, visuales – kinestésicos, auditivos – kinestésicos y visuales – auditivos – kinestésicos</w:t>
      </w:r>
      <w:r>
        <w:rPr>
          <w:rFonts w:ascii="Times New Roman" w:hAnsi="Times New Roman" w:cs="Times New Roman"/>
          <w:sz w:val="24"/>
          <w:szCs w:val="24"/>
        </w:rPr>
        <w:t>. A continuación,</w:t>
      </w:r>
      <w:r w:rsidR="009C1D25" w:rsidRPr="009C1D25">
        <w:rPr>
          <w:rFonts w:ascii="Times New Roman" w:hAnsi="Times New Roman" w:cs="Times New Roman"/>
          <w:sz w:val="24"/>
          <w:szCs w:val="24"/>
        </w:rPr>
        <w:t xml:space="preserve"> la gráfica 2</w:t>
      </w:r>
      <w:r>
        <w:rPr>
          <w:rFonts w:ascii="Times New Roman" w:hAnsi="Times New Roman" w:cs="Times New Roman"/>
          <w:sz w:val="24"/>
          <w:szCs w:val="24"/>
        </w:rPr>
        <w:t xml:space="preserve"> representa las combinaciones identificadas</w:t>
      </w:r>
      <w:r w:rsidR="009C1D25" w:rsidRPr="009C1D25">
        <w:rPr>
          <w:rFonts w:ascii="Times New Roman" w:hAnsi="Times New Roman" w:cs="Times New Roman"/>
          <w:sz w:val="24"/>
          <w:szCs w:val="24"/>
        </w:rPr>
        <w:t>.</w:t>
      </w:r>
    </w:p>
    <w:p w14:paraId="10E3559C" w14:textId="1F871021" w:rsidR="00501C88" w:rsidRDefault="00501C88" w:rsidP="00C66BE5">
      <w:pPr>
        <w:pStyle w:val="Default"/>
        <w:spacing w:after="240" w:line="480" w:lineRule="auto"/>
        <w:ind w:firstLine="567"/>
      </w:pPr>
      <w:r>
        <w:rPr>
          <w:noProof/>
          <w:lang w:val="es-CR" w:eastAsia="es-CR"/>
        </w:rPr>
        <w:drawing>
          <wp:inline distT="0" distB="0" distL="0" distR="0" wp14:anchorId="0E6E7484" wp14:editId="45AF0DCB">
            <wp:extent cx="5395784" cy="2627870"/>
            <wp:effectExtent l="0" t="0" r="14605" b="127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828A72" w14:textId="545D0977" w:rsidR="009C1D25" w:rsidRPr="009C1D25" w:rsidRDefault="009C1D25" w:rsidP="00C66BE5">
      <w:pPr>
        <w:spacing w:line="480" w:lineRule="auto"/>
        <w:jc w:val="center"/>
        <w:rPr>
          <w:rFonts w:ascii="Times New Roman" w:hAnsi="Times New Roman" w:cs="Times New Roman"/>
          <w:i/>
          <w:sz w:val="24"/>
          <w:szCs w:val="24"/>
        </w:rPr>
      </w:pPr>
      <w:r w:rsidRPr="005305BE">
        <w:rPr>
          <w:rFonts w:ascii="Times New Roman" w:hAnsi="Times New Roman" w:cs="Times New Roman"/>
          <w:i/>
          <w:sz w:val="24"/>
          <w:szCs w:val="24"/>
        </w:rPr>
        <w:t xml:space="preserve">Gráfico </w:t>
      </w:r>
      <w:r w:rsidR="003322D2">
        <w:rPr>
          <w:rFonts w:ascii="Times New Roman" w:hAnsi="Times New Roman" w:cs="Times New Roman"/>
          <w:i/>
          <w:sz w:val="24"/>
          <w:szCs w:val="24"/>
        </w:rPr>
        <w:t>2</w:t>
      </w:r>
      <w:r w:rsidRPr="005305BE">
        <w:rPr>
          <w:rFonts w:ascii="Times New Roman" w:hAnsi="Times New Roman" w:cs="Times New Roman"/>
          <w:i/>
          <w:sz w:val="24"/>
          <w:szCs w:val="24"/>
        </w:rPr>
        <w:t>. Resultados del cuestionario</w:t>
      </w:r>
      <w:r>
        <w:rPr>
          <w:rFonts w:ascii="Times New Roman" w:hAnsi="Times New Roman" w:cs="Times New Roman"/>
          <w:i/>
          <w:sz w:val="24"/>
          <w:szCs w:val="24"/>
        </w:rPr>
        <w:t xml:space="preserve"> (categorías balanceadas)</w:t>
      </w:r>
    </w:p>
    <w:p w14:paraId="7B93A68F" w14:textId="06E6D887" w:rsidR="009C1D25" w:rsidRPr="008A2270" w:rsidRDefault="00110A1F" w:rsidP="008A2270">
      <w:pPr>
        <w:pStyle w:val="Prrafodelista"/>
        <w:spacing w:line="480" w:lineRule="auto"/>
        <w:ind w:left="360"/>
        <w:jc w:val="center"/>
        <w:rPr>
          <w:rFonts w:ascii="Times New Roman" w:hAnsi="Times New Roman" w:cs="Times New Roman"/>
          <w:i/>
          <w:sz w:val="24"/>
          <w:szCs w:val="24"/>
        </w:rPr>
      </w:pPr>
      <w:r w:rsidRPr="002C6CB2">
        <w:rPr>
          <w:rFonts w:ascii="Times New Roman" w:hAnsi="Times New Roman" w:cs="Times New Roman"/>
          <w:i/>
          <w:sz w:val="24"/>
          <w:szCs w:val="24"/>
        </w:rPr>
        <w:t>Elaboración propia (2018)</w:t>
      </w:r>
    </w:p>
    <w:p w14:paraId="7BEDD76C" w14:textId="009917CE" w:rsidR="009B16AE" w:rsidRPr="005305BE" w:rsidRDefault="00110A1F" w:rsidP="00C11DC6">
      <w:pPr>
        <w:pStyle w:val="Default"/>
        <w:spacing w:after="240" w:line="480" w:lineRule="auto"/>
        <w:ind w:firstLine="567"/>
      </w:pPr>
      <w:r>
        <w:t xml:space="preserve"> </w:t>
      </w:r>
      <w:r w:rsidR="002A6B16">
        <w:t>L</w:t>
      </w:r>
      <w:r w:rsidR="005522B0">
        <w:t xml:space="preserve">a </w:t>
      </w:r>
      <w:r w:rsidR="005522B0" w:rsidRPr="00501C88">
        <w:rPr>
          <w:i/>
        </w:rPr>
        <w:t xml:space="preserve">gráfica </w:t>
      </w:r>
      <w:r w:rsidR="003322D2">
        <w:rPr>
          <w:i/>
        </w:rPr>
        <w:t>2</w:t>
      </w:r>
      <w:r w:rsidR="005522B0">
        <w:rPr>
          <w:i/>
        </w:rPr>
        <w:t xml:space="preserve">, </w:t>
      </w:r>
      <w:r w:rsidR="002A6B16">
        <w:t>muestra 8 alumnos que representa un 5% con la combinación Visual-Kinestésica como forma o estilo de aprendizaje, 3 Visuales-Auditivos correspondiente a un 2% y finalmente, 7 de ellos con el 4% del equilibrio entre Auditivo-Kinestésico, en total conforman el 11% de la población junto con los anteriormente descritos (89%) completan el 100% en la identificación de los estilos de aprendizaje de los estudiantes objeto de estudio</w:t>
      </w:r>
      <w:r w:rsidR="000664CC">
        <w:t xml:space="preserve"> como se observa en </w:t>
      </w:r>
      <w:r w:rsidR="008F2614">
        <w:t xml:space="preserve">la tabla </w:t>
      </w:r>
      <w:r w:rsidR="000664CC" w:rsidRPr="00594E88">
        <w:t>VII</w:t>
      </w:r>
      <w:r w:rsidR="000664CC">
        <w:t xml:space="preserve"> donde se presentan </w:t>
      </w:r>
      <w:r w:rsidR="008F2614">
        <w:t>los resultados globales del cuestionario de la presente investigación</w:t>
      </w:r>
      <w:r w:rsidR="00C11DC6">
        <w:t>.</w:t>
      </w:r>
    </w:p>
    <w:p w14:paraId="087BBA45" w14:textId="036673FE" w:rsidR="002C6CB2" w:rsidRDefault="009C4BB2" w:rsidP="00C66BE5">
      <w:pPr>
        <w:spacing w:line="480" w:lineRule="auto"/>
        <w:jc w:val="center"/>
        <w:rPr>
          <w:rFonts w:ascii="Times New Roman" w:hAnsi="Times New Roman" w:cs="Times New Roman"/>
          <w:i/>
          <w:sz w:val="24"/>
          <w:szCs w:val="24"/>
        </w:rPr>
      </w:pPr>
      <w:r>
        <w:rPr>
          <w:rFonts w:ascii="Times New Roman" w:hAnsi="Times New Roman" w:cs="Times New Roman"/>
          <w:i/>
          <w:sz w:val="24"/>
          <w:szCs w:val="24"/>
        </w:rPr>
        <w:t>Tabla VI</w:t>
      </w:r>
      <w:r w:rsidR="009C1D25">
        <w:rPr>
          <w:rFonts w:ascii="Times New Roman" w:hAnsi="Times New Roman" w:cs="Times New Roman"/>
          <w:i/>
          <w:sz w:val="24"/>
          <w:szCs w:val="24"/>
        </w:rPr>
        <w:t>I</w:t>
      </w:r>
      <w:r>
        <w:rPr>
          <w:rFonts w:ascii="Times New Roman" w:hAnsi="Times New Roman" w:cs="Times New Roman"/>
          <w:i/>
          <w:sz w:val="24"/>
          <w:szCs w:val="24"/>
        </w:rPr>
        <w:t xml:space="preserve">. </w:t>
      </w:r>
      <w:r w:rsidR="002C6CB2" w:rsidRPr="002C6CB2">
        <w:rPr>
          <w:rFonts w:ascii="Times New Roman" w:hAnsi="Times New Roman" w:cs="Times New Roman"/>
          <w:i/>
          <w:sz w:val="24"/>
          <w:szCs w:val="24"/>
        </w:rPr>
        <w:t xml:space="preserve">Resultados </w:t>
      </w:r>
      <w:r w:rsidR="00F56EC1">
        <w:rPr>
          <w:rFonts w:ascii="Times New Roman" w:hAnsi="Times New Roman" w:cs="Times New Roman"/>
          <w:i/>
          <w:sz w:val="24"/>
          <w:szCs w:val="24"/>
        </w:rPr>
        <w:t xml:space="preserve">globales </w:t>
      </w:r>
      <w:r w:rsidR="002C6CB2" w:rsidRPr="002C6CB2">
        <w:rPr>
          <w:rFonts w:ascii="Times New Roman" w:hAnsi="Times New Roman" w:cs="Times New Roman"/>
          <w:i/>
          <w:sz w:val="24"/>
          <w:szCs w:val="24"/>
        </w:rPr>
        <w:t xml:space="preserve">del cuestionario </w:t>
      </w:r>
    </w:p>
    <w:tbl>
      <w:tblPr>
        <w:tblStyle w:val="Tablanormal5"/>
        <w:tblW w:w="8671" w:type="dxa"/>
        <w:tblLook w:val="04A0" w:firstRow="1" w:lastRow="0" w:firstColumn="1" w:lastColumn="0" w:noHBand="0" w:noVBand="1"/>
      </w:tblPr>
      <w:tblGrid>
        <w:gridCol w:w="2673"/>
        <w:gridCol w:w="2998"/>
        <w:gridCol w:w="3000"/>
      </w:tblGrid>
      <w:tr w:rsidR="009C4BB2" w:rsidRPr="00394CC3" w14:paraId="15241EBF" w14:textId="077CB4AD" w:rsidTr="009C4BB2">
        <w:trPr>
          <w:cnfStyle w:val="100000000000" w:firstRow="1" w:lastRow="0" w:firstColumn="0" w:lastColumn="0" w:oddVBand="0" w:evenVBand="0" w:oddHBand="0" w:evenHBand="0" w:firstRowFirstColumn="0" w:firstRowLastColumn="0" w:lastRowFirstColumn="0" w:lastRowLastColumn="0"/>
          <w:trHeight w:val="413"/>
        </w:trPr>
        <w:tc>
          <w:tcPr>
            <w:cnfStyle w:val="001000000100" w:firstRow="0" w:lastRow="0" w:firstColumn="1" w:lastColumn="0" w:oddVBand="0" w:evenVBand="0" w:oddHBand="0" w:evenHBand="0" w:firstRowFirstColumn="1" w:firstRowLastColumn="0" w:lastRowFirstColumn="0" w:lastRowLastColumn="0"/>
            <w:tcW w:w="2673" w:type="dxa"/>
          </w:tcPr>
          <w:p w14:paraId="7DBA59A7" w14:textId="14F93D77" w:rsidR="009C4BB2" w:rsidRPr="00394CC3" w:rsidRDefault="009C4BB2" w:rsidP="00C66BE5">
            <w:pPr>
              <w:spacing w:line="480" w:lineRule="auto"/>
              <w:jc w:val="left"/>
              <w:rPr>
                <w:rFonts w:ascii="Times New Roman" w:eastAsia="Times New Roman" w:hAnsi="Times New Roman" w:cs="Times New Roman"/>
                <w:b/>
                <w:color w:val="000000"/>
                <w:sz w:val="24"/>
                <w:lang w:eastAsia="es-CO"/>
              </w:rPr>
            </w:pPr>
            <w:r w:rsidRPr="00D55CD6">
              <w:rPr>
                <w:rFonts w:ascii="Times New Roman" w:eastAsia="Times New Roman" w:hAnsi="Times New Roman" w:cs="Times New Roman"/>
                <w:b/>
                <w:color w:val="000000"/>
                <w:sz w:val="24"/>
                <w:lang w:eastAsia="es-CO"/>
              </w:rPr>
              <w:t>Indicador</w:t>
            </w:r>
          </w:p>
        </w:tc>
        <w:tc>
          <w:tcPr>
            <w:tcW w:w="2998" w:type="dxa"/>
          </w:tcPr>
          <w:p w14:paraId="48550244" w14:textId="4C5D28B8" w:rsidR="009C4BB2" w:rsidRPr="00394CC3" w:rsidRDefault="009C4BB2" w:rsidP="00C66BE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lang w:eastAsia="es-CO"/>
              </w:rPr>
            </w:pPr>
            <w:r w:rsidRPr="00394CC3">
              <w:rPr>
                <w:rFonts w:ascii="Times New Roman" w:eastAsia="Times New Roman" w:hAnsi="Times New Roman" w:cs="Times New Roman"/>
                <w:b/>
                <w:color w:val="000000"/>
                <w:sz w:val="24"/>
                <w:lang w:eastAsia="es-CO"/>
              </w:rPr>
              <w:t>FA</w:t>
            </w:r>
          </w:p>
        </w:tc>
        <w:tc>
          <w:tcPr>
            <w:tcW w:w="3000" w:type="dxa"/>
          </w:tcPr>
          <w:p w14:paraId="2BF1AF4F" w14:textId="7512376B" w:rsidR="009C4BB2" w:rsidRPr="00394CC3" w:rsidRDefault="009C4BB2" w:rsidP="00C66BE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4"/>
                <w:lang w:eastAsia="es-CO"/>
              </w:rPr>
            </w:pPr>
            <w:r w:rsidRPr="00394CC3">
              <w:rPr>
                <w:rFonts w:ascii="Times New Roman" w:eastAsia="Times New Roman" w:hAnsi="Times New Roman" w:cs="Times New Roman"/>
                <w:b/>
                <w:color w:val="000000"/>
                <w:sz w:val="24"/>
                <w:lang w:eastAsia="es-CO"/>
              </w:rPr>
              <w:t>Fr</w:t>
            </w:r>
          </w:p>
        </w:tc>
      </w:tr>
      <w:tr w:rsidR="009C4BB2" w:rsidRPr="00394CC3" w14:paraId="13C73B94" w14:textId="72C2A968" w:rsidTr="009C4BB2">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673" w:type="dxa"/>
          </w:tcPr>
          <w:p w14:paraId="4DE77758" w14:textId="38B7BA79" w:rsidR="009C4BB2" w:rsidRPr="00394CC3" w:rsidRDefault="009C4BB2" w:rsidP="000A484E">
            <w:pPr>
              <w:spacing w:line="276" w:lineRule="auto"/>
              <w:jc w:val="left"/>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Visual</w:t>
            </w:r>
          </w:p>
        </w:tc>
        <w:tc>
          <w:tcPr>
            <w:tcW w:w="2998" w:type="dxa"/>
          </w:tcPr>
          <w:p w14:paraId="6B6840D1" w14:textId="2CF00565" w:rsidR="009C4BB2" w:rsidRPr="00394CC3" w:rsidRDefault="009C4BB2"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44</w:t>
            </w:r>
          </w:p>
        </w:tc>
        <w:tc>
          <w:tcPr>
            <w:tcW w:w="3000" w:type="dxa"/>
          </w:tcPr>
          <w:p w14:paraId="1CD89AB0" w14:textId="639B4CE9" w:rsidR="009C4BB2" w:rsidRPr="00394CC3" w:rsidRDefault="00BE1C25"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Pr>
                <w:rFonts w:ascii="Times New Roman" w:eastAsia="Times New Roman" w:hAnsi="Times New Roman" w:cs="Times New Roman"/>
                <w:color w:val="000000"/>
                <w:sz w:val="24"/>
                <w:lang w:eastAsia="es-CO"/>
              </w:rPr>
              <w:t>26,99</w:t>
            </w:r>
          </w:p>
        </w:tc>
      </w:tr>
      <w:tr w:rsidR="009C4BB2" w:rsidRPr="00394CC3" w14:paraId="1CBD801D" w14:textId="19713CC4" w:rsidTr="009C4BB2">
        <w:trPr>
          <w:trHeight w:val="413"/>
        </w:trPr>
        <w:tc>
          <w:tcPr>
            <w:cnfStyle w:val="001000000000" w:firstRow="0" w:lastRow="0" w:firstColumn="1" w:lastColumn="0" w:oddVBand="0" w:evenVBand="0" w:oddHBand="0" w:evenHBand="0" w:firstRowFirstColumn="0" w:firstRowLastColumn="0" w:lastRowFirstColumn="0" w:lastRowLastColumn="0"/>
            <w:tcW w:w="2673" w:type="dxa"/>
          </w:tcPr>
          <w:p w14:paraId="27101090" w14:textId="7B798F4B" w:rsidR="009C4BB2" w:rsidRPr="00052383" w:rsidRDefault="009C4BB2" w:rsidP="000A484E">
            <w:pPr>
              <w:spacing w:line="276" w:lineRule="auto"/>
              <w:jc w:val="left"/>
              <w:rPr>
                <w:rFonts w:ascii="Times New Roman" w:eastAsia="Times New Roman" w:hAnsi="Times New Roman" w:cs="Times New Roman"/>
                <w:color w:val="FF0000"/>
                <w:sz w:val="24"/>
                <w:lang w:eastAsia="es-CO"/>
              </w:rPr>
            </w:pPr>
            <w:r w:rsidRPr="00052383">
              <w:rPr>
                <w:rFonts w:ascii="Times New Roman" w:eastAsia="Times New Roman" w:hAnsi="Times New Roman" w:cs="Times New Roman"/>
                <w:color w:val="FF0000"/>
                <w:sz w:val="24"/>
                <w:lang w:eastAsia="es-CO"/>
              </w:rPr>
              <w:t>Auditivo</w:t>
            </w:r>
          </w:p>
        </w:tc>
        <w:tc>
          <w:tcPr>
            <w:tcW w:w="2998" w:type="dxa"/>
          </w:tcPr>
          <w:p w14:paraId="1A102085" w14:textId="147EE18A" w:rsidR="009C4BB2" w:rsidRPr="00052383" w:rsidRDefault="00765A7F"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4"/>
                <w:lang w:eastAsia="es-CO"/>
              </w:rPr>
            </w:pPr>
            <w:r w:rsidRPr="00052383">
              <w:rPr>
                <w:rFonts w:ascii="Times New Roman" w:eastAsia="Times New Roman" w:hAnsi="Times New Roman" w:cs="Times New Roman"/>
                <w:color w:val="FF0000"/>
                <w:sz w:val="24"/>
                <w:lang w:eastAsia="es-CO"/>
              </w:rPr>
              <w:t>53</w:t>
            </w:r>
          </w:p>
        </w:tc>
        <w:tc>
          <w:tcPr>
            <w:tcW w:w="3000" w:type="dxa"/>
          </w:tcPr>
          <w:p w14:paraId="3C19F737" w14:textId="3406BE1E" w:rsidR="009C4BB2" w:rsidRPr="00052383" w:rsidRDefault="00BE1C25"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24"/>
                <w:lang w:eastAsia="es-CO"/>
              </w:rPr>
            </w:pPr>
            <w:r w:rsidRPr="00052383">
              <w:rPr>
                <w:rFonts w:ascii="Times New Roman" w:eastAsia="Times New Roman" w:hAnsi="Times New Roman" w:cs="Times New Roman"/>
                <w:color w:val="FF0000"/>
                <w:sz w:val="24"/>
                <w:lang w:eastAsia="es-CO"/>
              </w:rPr>
              <w:t>32,51</w:t>
            </w:r>
          </w:p>
        </w:tc>
      </w:tr>
      <w:tr w:rsidR="009C4BB2" w:rsidRPr="00394CC3" w14:paraId="1FE0CA30" w14:textId="0F526AC2" w:rsidTr="009C4BB2">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673" w:type="dxa"/>
          </w:tcPr>
          <w:p w14:paraId="08B182BA" w14:textId="017B1A33" w:rsidR="009C4BB2" w:rsidRPr="00394CC3" w:rsidRDefault="009C4BB2" w:rsidP="000A484E">
            <w:pPr>
              <w:spacing w:line="276" w:lineRule="auto"/>
              <w:jc w:val="left"/>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Kinestésico</w:t>
            </w:r>
          </w:p>
        </w:tc>
        <w:tc>
          <w:tcPr>
            <w:tcW w:w="2998" w:type="dxa"/>
          </w:tcPr>
          <w:p w14:paraId="10370C40" w14:textId="7DE0C9C5" w:rsidR="009C4BB2" w:rsidRPr="00394CC3" w:rsidRDefault="00765A7F"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Pr>
                <w:rFonts w:ascii="Times New Roman" w:eastAsia="Times New Roman" w:hAnsi="Times New Roman" w:cs="Times New Roman"/>
                <w:color w:val="000000"/>
                <w:sz w:val="24"/>
                <w:lang w:eastAsia="es-CO"/>
              </w:rPr>
              <w:t>48</w:t>
            </w:r>
          </w:p>
        </w:tc>
        <w:tc>
          <w:tcPr>
            <w:tcW w:w="3000" w:type="dxa"/>
          </w:tcPr>
          <w:p w14:paraId="3476FC92" w14:textId="54D4E313" w:rsidR="009C4BB2" w:rsidRPr="00394CC3" w:rsidRDefault="00BE1C25"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Pr>
                <w:rFonts w:ascii="Times New Roman" w:eastAsia="Times New Roman" w:hAnsi="Times New Roman" w:cs="Times New Roman"/>
                <w:color w:val="000000"/>
                <w:sz w:val="24"/>
                <w:lang w:eastAsia="es-CO"/>
              </w:rPr>
              <w:t xml:space="preserve">29,44 </w:t>
            </w:r>
          </w:p>
        </w:tc>
      </w:tr>
      <w:tr w:rsidR="009C4BB2" w:rsidRPr="00394CC3" w14:paraId="1DC67252" w14:textId="21E3D534" w:rsidTr="009C4BB2">
        <w:trPr>
          <w:trHeight w:val="413"/>
        </w:trPr>
        <w:tc>
          <w:tcPr>
            <w:cnfStyle w:val="001000000000" w:firstRow="0" w:lastRow="0" w:firstColumn="1" w:lastColumn="0" w:oddVBand="0" w:evenVBand="0" w:oddHBand="0" w:evenHBand="0" w:firstRowFirstColumn="0" w:firstRowLastColumn="0" w:lastRowFirstColumn="0" w:lastRowLastColumn="0"/>
            <w:tcW w:w="2673" w:type="dxa"/>
          </w:tcPr>
          <w:p w14:paraId="5B142CC2" w14:textId="6AA8C402" w:rsidR="009C4BB2" w:rsidRPr="00394CC3" w:rsidRDefault="009C4BB2" w:rsidP="000A484E">
            <w:pPr>
              <w:spacing w:line="276" w:lineRule="auto"/>
              <w:jc w:val="left"/>
              <w:rPr>
                <w:rFonts w:ascii="Times New Roman" w:eastAsia="Times New Roman" w:hAnsi="Times New Roman" w:cs="Times New Roman"/>
                <w:color w:val="000000"/>
                <w:sz w:val="24"/>
                <w:lang w:eastAsia="es-CO"/>
              </w:rPr>
            </w:pPr>
            <w:bookmarkStart w:id="18" w:name="_Hlk536112477"/>
            <w:r w:rsidRPr="00394CC3">
              <w:rPr>
                <w:rFonts w:ascii="Times New Roman" w:eastAsia="Times New Roman" w:hAnsi="Times New Roman" w:cs="Times New Roman"/>
                <w:color w:val="000000"/>
                <w:sz w:val="24"/>
                <w:lang w:eastAsia="es-CO"/>
              </w:rPr>
              <w:t>V+K</w:t>
            </w:r>
          </w:p>
        </w:tc>
        <w:tc>
          <w:tcPr>
            <w:tcW w:w="2998" w:type="dxa"/>
          </w:tcPr>
          <w:p w14:paraId="1800D4D3" w14:textId="6DBC983C" w:rsidR="009C4BB2" w:rsidRPr="00394CC3" w:rsidRDefault="009C4BB2"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8</w:t>
            </w:r>
          </w:p>
        </w:tc>
        <w:tc>
          <w:tcPr>
            <w:tcW w:w="3000" w:type="dxa"/>
          </w:tcPr>
          <w:p w14:paraId="2A420A09" w14:textId="01B85DD8" w:rsidR="009C4BB2" w:rsidRPr="00394CC3" w:rsidRDefault="009C4BB2"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4,90</w:t>
            </w:r>
          </w:p>
        </w:tc>
      </w:tr>
      <w:tr w:rsidR="009C4BB2" w:rsidRPr="00394CC3" w14:paraId="446E87B0" w14:textId="3A8026FF" w:rsidTr="009C4BB2">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673" w:type="dxa"/>
          </w:tcPr>
          <w:p w14:paraId="6DE1FAC4" w14:textId="67746461" w:rsidR="009C4BB2" w:rsidRPr="00394CC3" w:rsidRDefault="009C4BB2" w:rsidP="000A484E">
            <w:pPr>
              <w:spacing w:line="276" w:lineRule="auto"/>
              <w:jc w:val="left"/>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V+A</w:t>
            </w:r>
          </w:p>
        </w:tc>
        <w:tc>
          <w:tcPr>
            <w:tcW w:w="2998" w:type="dxa"/>
          </w:tcPr>
          <w:p w14:paraId="33D78FBE" w14:textId="772915DA" w:rsidR="009C4BB2" w:rsidRPr="00394CC3" w:rsidRDefault="009C4BB2"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3</w:t>
            </w:r>
          </w:p>
        </w:tc>
        <w:tc>
          <w:tcPr>
            <w:tcW w:w="3000" w:type="dxa"/>
          </w:tcPr>
          <w:p w14:paraId="6CE848CB" w14:textId="20D37ADB" w:rsidR="009C4BB2" w:rsidRPr="00394CC3" w:rsidRDefault="009C4BB2"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1,84</w:t>
            </w:r>
          </w:p>
        </w:tc>
      </w:tr>
      <w:tr w:rsidR="009C4BB2" w:rsidRPr="00394CC3" w14:paraId="3CF963D6" w14:textId="770DD099" w:rsidTr="009C4BB2">
        <w:trPr>
          <w:trHeight w:val="413"/>
        </w:trPr>
        <w:tc>
          <w:tcPr>
            <w:cnfStyle w:val="001000000000" w:firstRow="0" w:lastRow="0" w:firstColumn="1" w:lastColumn="0" w:oddVBand="0" w:evenVBand="0" w:oddHBand="0" w:evenHBand="0" w:firstRowFirstColumn="0" w:firstRowLastColumn="0" w:lastRowFirstColumn="0" w:lastRowLastColumn="0"/>
            <w:tcW w:w="2673" w:type="dxa"/>
          </w:tcPr>
          <w:p w14:paraId="65EAB0E8" w14:textId="773BD8DE" w:rsidR="009C4BB2" w:rsidRPr="00394CC3" w:rsidRDefault="009C4BB2" w:rsidP="000A484E">
            <w:pPr>
              <w:spacing w:line="276" w:lineRule="auto"/>
              <w:jc w:val="left"/>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A+K</w:t>
            </w:r>
          </w:p>
        </w:tc>
        <w:tc>
          <w:tcPr>
            <w:tcW w:w="2998" w:type="dxa"/>
          </w:tcPr>
          <w:p w14:paraId="2271A084" w14:textId="7E38474D" w:rsidR="009C4BB2" w:rsidRPr="00394CC3" w:rsidRDefault="009C4BB2"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7</w:t>
            </w:r>
          </w:p>
        </w:tc>
        <w:tc>
          <w:tcPr>
            <w:tcW w:w="3000" w:type="dxa"/>
          </w:tcPr>
          <w:p w14:paraId="22872CDB" w14:textId="18F4CBE3" w:rsidR="009C4BB2" w:rsidRPr="00394CC3" w:rsidRDefault="009C4BB2" w:rsidP="000A48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lang w:eastAsia="es-CO"/>
              </w:rPr>
            </w:pPr>
            <w:r w:rsidRPr="00394CC3">
              <w:rPr>
                <w:rFonts w:ascii="Times New Roman" w:eastAsia="Times New Roman" w:hAnsi="Times New Roman" w:cs="Times New Roman"/>
                <w:color w:val="000000"/>
                <w:sz w:val="24"/>
                <w:lang w:eastAsia="es-CO"/>
              </w:rPr>
              <w:t>4,29</w:t>
            </w:r>
          </w:p>
        </w:tc>
      </w:tr>
      <w:bookmarkEnd w:id="18"/>
      <w:tr w:rsidR="009C4BB2" w:rsidRPr="00394CC3" w14:paraId="0516A66F" w14:textId="29FC2C1D" w:rsidTr="009C4BB2">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673" w:type="dxa"/>
          </w:tcPr>
          <w:p w14:paraId="26F4A234" w14:textId="637A5A03" w:rsidR="009C4BB2" w:rsidRPr="009C4BB2" w:rsidRDefault="009C4BB2" w:rsidP="000A484E">
            <w:pPr>
              <w:spacing w:line="276" w:lineRule="auto"/>
              <w:jc w:val="left"/>
              <w:rPr>
                <w:rFonts w:ascii="Times New Roman" w:eastAsia="Times New Roman" w:hAnsi="Times New Roman" w:cs="Times New Roman"/>
                <w:b/>
                <w:color w:val="000000"/>
                <w:sz w:val="24"/>
                <w:lang w:eastAsia="es-CO"/>
              </w:rPr>
            </w:pPr>
            <w:r w:rsidRPr="009C4BB2">
              <w:rPr>
                <w:rFonts w:ascii="Times New Roman" w:eastAsia="Times New Roman" w:hAnsi="Times New Roman" w:cs="Times New Roman"/>
                <w:b/>
                <w:color w:val="000000"/>
                <w:sz w:val="24"/>
                <w:lang w:eastAsia="es-CO"/>
              </w:rPr>
              <w:t xml:space="preserve">TOTAL: </w:t>
            </w:r>
          </w:p>
        </w:tc>
        <w:tc>
          <w:tcPr>
            <w:tcW w:w="2998" w:type="dxa"/>
          </w:tcPr>
          <w:p w14:paraId="17AD8F30" w14:textId="50143F98" w:rsidR="009C4BB2" w:rsidRPr="000F6E9B" w:rsidRDefault="009C4BB2"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lang w:eastAsia="es-CO"/>
              </w:rPr>
            </w:pPr>
            <w:r w:rsidRPr="00394CC3">
              <w:rPr>
                <w:rFonts w:ascii="Times New Roman" w:eastAsia="Times New Roman" w:hAnsi="Times New Roman" w:cs="Times New Roman"/>
                <w:b/>
                <w:color w:val="000000"/>
                <w:sz w:val="24"/>
                <w:lang w:eastAsia="es-CO"/>
              </w:rPr>
              <w:t>163</w:t>
            </w:r>
          </w:p>
        </w:tc>
        <w:tc>
          <w:tcPr>
            <w:tcW w:w="3000" w:type="dxa"/>
          </w:tcPr>
          <w:p w14:paraId="79DE91D3" w14:textId="49CD7A48" w:rsidR="009C4BB2" w:rsidRPr="000F6E9B" w:rsidRDefault="009C4BB2" w:rsidP="000A48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lang w:eastAsia="es-CO"/>
              </w:rPr>
            </w:pPr>
            <w:r w:rsidRPr="00394CC3">
              <w:rPr>
                <w:rFonts w:ascii="Times New Roman" w:eastAsia="Times New Roman" w:hAnsi="Times New Roman" w:cs="Times New Roman"/>
                <w:b/>
                <w:color w:val="000000"/>
                <w:sz w:val="24"/>
                <w:lang w:eastAsia="es-CO"/>
              </w:rPr>
              <w:t>100</w:t>
            </w:r>
            <w:r w:rsidR="000F6E9B" w:rsidRPr="000F6E9B">
              <w:rPr>
                <w:rFonts w:ascii="Times New Roman" w:eastAsia="Times New Roman" w:hAnsi="Times New Roman" w:cs="Times New Roman"/>
                <w:b/>
                <w:color w:val="000000"/>
                <w:sz w:val="24"/>
                <w:lang w:eastAsia="es-CO"/>
              </w:rPr>
              <w:t>%</w:t>
            </w:r>
          </w:p>
        </w:tc>
      </w:tr>
    </w:tbl>
    <w:p w14:paraId="20C68657" w14:textId="0F53D352" w:rsidR="004122DD" w:rsidRPr="00182CC4" w:rsidRDefault="009C4BB2" w:rsidP="00787E5C">
      <w:pPr>
        <w:pStyle w:val="Prrafodelista"/>
        <w:spacing w:line="480" w:lineRule="auto"/>
        <w:ind w:left="360"/>
        <w:jc w:val="center"/>
        <w:rPr>
          <w:rFonts w:ascii="Times New Roman" w:hAnsi="Times New Roman" w:cs="Times New Roman"/>
          <w:i/>
          <w:sz w:val="24"/>
          <w:szCs w:val="24"/>
        </w:rPr>
      </w:pPr>
      <w:r w:rsidRPr="002C6CB2">
        <w:rPr>
          <w:rFonts w:ascii="Times New Roman" w:hAnsi="Times New Roman" w:cs="Times New Roman"/>
          <w:i/>
          <w:sz w:val="24"/>
          <w:szCs w:val="24"/>
        </w:rPr>
        <w:t>Elaboración propia (2018)</w:t>
      </w:r>
    </w:p>
    <w:p w14:paraId="0D43646B" w14:textId="56D65585" w:rsidR="0025068D" w:rsidRPr="00E63B41" w:rsidRDefault="00182CC4" w:rsidP="00787E5C">
      <w:pPr>
        <w:pStyle w:val="Prrafodelista"/>
        <w:spacing w:before="240" w:line="480" w:lineRule="auto"/>
        <w:ind w:left="360"/>
        <w:rPr>
          <w:rFonts w:ascii="Times New Roman" w:hAnsi="Times New Roman" w:cs="Times New Roman"/>
          <w:sz w:val="24"/>
          <w:szCs w:val="24"/>
        </w:rPr>
      </w:pPr>
      <w:bookmarkStart w:id="19" w:name="_Hlk455012"/>
      <w:r w:rsidRPr="00182CC4">
        <w:rPr>
          <w:rFonts w:ascii="Times New Roman" w:hAnsi="Times New Roman" w:cs="Times New Roman"/>
          <w:b/>
          <w:sz w:val="24"/>
          <w:szCs w:val="24"/>
        </w:rPr>
        <w:t>Estrategias pedagógicas para el proceso enseñanza-aprendizaje</w:t>
      </w:r>
      <w:bookmarkEnd w:id="19"/>
      <w:r w:rsidRPr="00182CC4">
        <w:rPr>
          <w:rFonts w:ascii="Times New Roman" w:hAnsi="Times New Roman" w:cs="Times New Roman"/>
          <w:b/>
          <w:sz w:val="24"/>
          <w:szCs w:val="24"/>
        </w:rPr>
        <w:t xml:space="preserve"> </w:t>
      </w:r>
      <w:r w:rsidR="001C48C7">
        <w:rPr>
          <w:rFonts w:ascii="Times New Roman" w:hAnsi="Times New Roman" w:cs="Times New Roman"/>
          <w:b/>
          <w:sz w:val="24"/>
          <w:szCs w:val="24"/>
        </w:rPr>
        <w:t>desde</w:t>
      </w:r>
      <w:r w:rsidRPr="00182CC4">
        <w:rPr>
          <w:rFonts w:ascii="Times New Roman" w:hAnsi="Times New Roman" w:cs="Times New Roman"/>
          <w:b/>
          <w:sz w:val="24"/>
          <w:szCs w:val="24"/>
        </w:rPr>
        <w:t xml:space="preserve"> modelo de Programación Neurolingüística</w:t>
      </w:r>
      <w:r w:rsidR="009B16A4">
        <w:rPr>
          <w:rFonts w:ascii="Times New Roman" w:hAnsi="Times New Roman" w:cs="Times New Roman"/>
          <w:b/>
          <w:sz w:val="24"/>
          <w:szCs w:val="24"/>
        </w:rPr>
        <w:t>.</w:t>
      </w:r>
    </w:p>
    <w:p w14:paraId="53D15FDF" w14:textId="5C1A2126" w:rsidR="00182CC4" w:rsidRDefault="00E63B41" w:rsidP="00787E5C">
      <w:pPr>
        <w:pStyle w:val="Prrafodelista"/>
        <w:spacing w:before="240" w:line="480" w:lineRule="auto"/>
        <w:ind w:left="0" w:firstLine="567"/>
        <w:rPr>
          <w:rFonts w:ascii="Times New Roman" w:hAnsi="Times New Roman" w:cs="Times New Roman"/>
          <w:sz w:val="24"/>
          <w:szCs w:val="24"/>
        </w:rPr>
      </w:pPr>
      <w:r>
        <w:rPr>
          <w:rFonts w:ascii="Times New Roman" w:hAnsi="Times New Roman" w:cs="Times New Roman"/>
          <w:sz w:val="24"/>
          <w:szCs w:val="24"/>
        </w:rPr>
        <w:t xml:space="preserve">Las </w:t>
      </w:r>
      <w:r w:rsidRPr="0025068D">
        <w:rPr>
          <w:rFonts w:ascii="Times New Roman" w:hAnsi="Times New Roman" w:cs="Times New Roman"/>
          <w:sz w:val="24"/>
          <w:szCs w:val="24"/>
        </w:rPr>
        <w:t>estrategias</w:t>
      </w:r>
      <w:r>
        <w:rPr>
          <w:rFonts w:ascii="Times New Roman" w:hAnsi="Times New Roman" w:cs="Times New Roman"/>
          <w:sz w:val="24"/>
          <w:szCs w:val="24"/>
        </w:rPr>
        <w:t xml:space="preserve"> son definidas por </w:t>
      </w:r>
      <w:r w:rsidR="00567474">
        <w:rPr>
          <w:rFonts w:ascii="Times New Roman" w:hAnsi="Times New Roman" w:cs="Times New Roman"/>
          <w:sz w:val="24"/>
          <w:szCs w:val="24"/>
        </w:rPr>
        <w:t>Araoz (2010)</w:t>
      </w:r>
      <w:r w:rsidR="00182CC4" w:rsidRPr="0025068D">
        <w:rPr>
          <w:rFonts w:ascii="Times New Roman" w:hAnsi="Times New Roman" w:cs="Times New Roman"/>
          <w:sz w:val="24"/>
          <w:szCs w:val="24"/>
        </w:rPr>
        <w:t xml:space="preserve"> como el conjunto de</w:t>
      </w:r>
      <w:r w:rsidR="00567474">
        <w:rPr>
          <w:rFonts w:ascii="Times New Roman" w:hAnsi="Times New Roman" w:cs="Times New Roman"/>
          <w:sz w:val="24"/>
          <w:szCs w:val="24"/>
        </w:rPr>
        <w:t xml:space="preserve"> actividades, técnicas y medios que se planifican de acuerdo con las necesidades, los objetivos que perseguimos y la naturaleza de las áreas</w:t>
      </w:r>
      <w:r w:rsidR="00791BCC">
        <w:rPr>
          <w:rFonts w:ascii="Times New Roman" w:hAnsi="Times New Roman" w:cs="Times New Roman"/>
          <w:sz w:val="24"/>
          <w:szCs w:val="24"/>
        </w:rPr>
        <w:t xml:space="preserve">. </w:t>
      </w:r>
      <w:r w:rsidR="00791BCC">
        <w:rPr>
          <w:rFonts w:ascii="Times New Roman" w:hAnsi="Times New Roman" w:cs="Times New Roman"/>
          <w:sz w:val="24"/>
        </w:rPr>
        <w:t>E</w:t>
      </w:r>
      <w:r w:rsidR="00791BCC" w:rsidRPr="00791BCC">
        <w:rPr>
          <w:rFonts w:ascii="Times New Roman" w:hAnsi="Times New Roman" w:cs="Times New Roman"/>
          <w:sz w:val="24"/>
        </w:rPr>
        <w:t>stas estrategias son instrumentos de los que se vale el docente para contribuir a la implementación y el desarrollo de las competencias de los estudiantes (Pimienta, 2012)</w:t>
      </w:r>
      <w:r w:rsidR="00791BCC">
        <w:rPr>
          <w:rFonts w:ascii="Times New Roman" w:hAnsi="Times New Roman" w:cs="Times New Roman"/>
          <w:sz w:val="24"/>
        </w:rPr>
        <w:t>.</w:t>
      </w:r>
    </w:p>
    <w:p w14:paraId="58B2DE8A" w14:textId="62F69517" w:rsidR="008A2270" w:rsidRPr="000A484E" w:rsidRDefault="00CC2E1D" w:rsidP="000A484E">
      <w:pPr>
        <w:pStyle w:val="Prrafodelista"/>
        <w:spacing w:before="240" w:line="480" w:lineRule="auto"/>
        <w:ind w:left="0" w:firstLine="567"/>
        <w:rPr>
          <w:rFonts w:ascii="Times New Roman" w:hAnsi="Times New Roman" w:cs="Times New Roman"/>
          <w:sz w:val="24"/>
          <w:szCs w:val="24"/>
        </w:rPr>
      </w:pPr>
      <w:r w:rsidRPr="00791BCC">
        <w:rPr>
          <w:rFonts w:ascii="Times New Roman" w:hAnsi="Times New Roman" w:cs="Times New Roman"/>
          <w:sz w:val="24"/>
          <w:szCs w:val="24"/>
        </w:rPr>
        <w:t xml:space="preserve">Para llevar a cabo el tercer objetivo de esta investigación se </w:t>
      </w:r>
      <w:r w:rsidR="00A255B3" w:rsidRPr="00791BCC">
        <w:rPr>
          <w:rFonts w:ascii="Times New Roman" w:hAnsi="Times New Roman" w:cs="Times New Roman"/>
          <w:sz w:val="24"/>
          <w:szCs w:val="24"/>
        </w:rPr>
        <w:t>realizó</w:t>
      </w:r>
      <w:r w:rsidRPr="00791BCC">
        <w:rPr>
          <w:rFonts w:ascii="Times New Roman" w:hAnsi="Times New Roman" w:cs="Times New Roman"/>
          <w:sz w:val="24"/>
          <w:szCs w:val="24"/>
        </w:rPr>
        <w:t xml:space="preserve"> la búsqueda de </w:t>
      </w:r>
      <w:r w:rsidR="00E63B41" w:rsidRPr="00791BCC">
        <w:rPr>
          <w:rFonts w:ascii="Times New Roman" w:hAnsi="Times New Roman" w:cs="Times New Roman"/>
          <w:sz w:val="24"/>
          <w:szCs w:val="24"/>
        </w:rPr>
        <w:t>diferentes estrategias pedagógicas para el proceso enseñanza-aprendizaje</w:t>
      </w:r>
      <w:r w:rsidR="00DB3313">
        <w:rPr>
          <w:rFonts w:ascii="Times New Roman" w:hAnsi="Times New Roman" w:cs="Times New Roman"/>
          <w:sz w:val="24"/>
          <w:szCs w:val="24"/>
        </w:rPr>
        <w:t>,</w:t>
      </w:r>
      <w:r w:rsidR="00B94392">
        <w:rPr>
          <w:rFonts w:ascii="Times New Roman" w:hAnsi="Times New Roman" w:cs="Times New Roman"/>
          <w:sz w:val="24"/>
          <w:szCs w:val="24"/>
        </w:rPr>
        <w:t xml:space="preserve"> de este modo,</w:t>
      </w:r>
      <w:r w:rsidR="00DB3313">
        <w:rPr>
          <w:rFonts w:ascii="Times New Roman" w:hAnsi="Times New Roman" w:cs="Times New Roman"/>
          <w:sz w:val="24"/>
          <w:szCs w:val="24"/>
        </w:rPr>
        <w:t xml:space="preserve"> </w:t>
      </w:r>
      <w:r w:rsidR="00F92DF6">
        <w:rPr>
          <w:rFonts w:ascii="Times New Roman" w:hAnsi="Times New Roman" w:cs="Times New Roman"/>
          <w:sz w:val="24"/>
          <w:szCs w:val="24"/>
        </w:rPr>
        <w:t>las autoras de este proyecto construyeron</w:t>
      </w:r>
      <w:r w:rsidR="008634FC">
        <w:rPr>
          <w:rFonts w:ascii="Times New Roman" w:hAnsi="Times New Roman" w:cs="Times New Roman"/>
          <w:sz w:val="24"/>
          <w:szCs w:val="24"/>
        </w:rPr>
        <w:t xml:space="preserve"> la cartilla </w:t>
      </w:r>
      <w:r w:rsidR="00F92DF6">
        <w:rPr>
          <w:rFonts w:ascii="Times New Roman" w:hAnsi="Times New Roman" w:cs="Times New Roman"/>
          <w:sz w:val="24"/>
          <w:szCs w:val="24"/>
        </w:rPr>
        <w:t>“Estrategias para los estilos de aprendizaje desde la programación neurolingüística” con base en las necesidades de la población objeto de estudi</w:t>
      </w:r>
      <w:r w:rsidR="0057152E">
        <w:rPr>
          <w:rFonts w:ascii="Times New Roman" w:hAnsi="Times New Roman" w:cs="Times New Roman"/>
          <w:sz w:val="24"/>
          <w:szCs w:val="24"/>
        </w:rPr>
        <w:t xml:space="preserve">o. </w:t>
      </w:r>
    </w:p>
    <w:p w14:paraId="3353B2FC" w14:textId="4BD1FD69" w:rsidR="00492EC6" w:rsidRDefault="00492EC6" w:rsidP="00787E5C">
      <w:pPr>
        <w:pStyle w:val="Prrafodelista"/>
        <w:spacing w:before="240" w:line="480" w:lineRule="auto"/>
        <w:ind w:left="360" w:firstLine="207"/>
        <w:rPr>
          <w:rFonts w:ascii="Times New Roman" w:hAnsi="Times New Roman" w:cs="Times New Roman"/>
          <w:b/>
          <w:sz w:val="24"/>
          <w:szCs w:val="24"/>
        </w:rPr>
      </w:pPr>
      <w:r>
        <w:rPr>
          <w:rFonts w:ascii="Times New Roman" w:hAnsi="Times New Roman" w:cs="Times New Roman"/>
          <w:b/>
          <w:sz w:val="24"/>
          <w:szCs w:val="24"/>
        </w:rPr>
        <w:t xml:space="preserve">Conclusiones </w:t>
      </w:r>
    </w:p>
    <w:p w14:paraId="08399035" w14:textId="3C9579DE" w:rsidR="00543207" w:rsidRPr="00E6275A" w:rsidRDefault="00DC3C2F" w:rsidP="00787E5C">
      <w:pPr>
        <w:pStyle w:val="Prrafodelista"/>
        <w:spacing w:before="240" w:line="480" w:lineRule="auto"/>
        <w:ind w:left="0" w:firstLine="567"/>
        <w:rPr>
          <w:rFonts w:ascii="Times New Roman" w:hAnsi="Times New Roman" w:cs="Times New Roman"/>
          <w:sz w:val="24"/>
          <w:szCs w:val="24"/>
        </w:rPr>
      </w:pPr>
      <w:r>
        <w:rPr>
          <w:rFonts w:ascii="Times New Roman" w:hAnsi="Times New Roman" w:cs="Times New Roman"/>
          <w:sz w:val="24"/>
          <w:szCs w:val="24"/>
        </w:rPr>
        <w:t>De los resultados obtenidos se pudieron alcanzar los objetivos planteados y dar respuesta a la pregunta de investigación</w:t>
      </w:r>
      <w:r w:rsidR="004E1AD2">
        <w:rPr>
          <w:rFonts w:ascii="Times New Roman" w:hAnsi="Times New Roman" w:cs="Times New Roman"/>
          <w:sz w:val="24"/>
          <w:szCs w:val="24"/>
        </w:rPr>
        <w:t>;</w:t>
      </w:r>
      <w:r w:rsidR="00E37C1E">
        <w:rPr>
          <w:rFonts w:ascii="Times New Roman" w:hAnsi="Times New Roman" w:cs="Times New Roman"/>
          <w:sz w:val="24"/>
          <w:szCs w:val="24"/>
        </w:rPr>
        <w:t xml:space="preserve"> </w:t>
      </w:r>
      <w:r w:rsidR="00236380">
        <w:rPr>
          <w:rFonts w:ascii="Times New Roman" w:hAnsi="Times New Roman" w:cs="Times New Roman"/>
          <w:sz w:val="24"/>
          <w:szCs w:val="24"/>
        </w:rPr>
        <w:t>teniendo en cuenta</w:t>
      </w:r>
      <w:r w:rsidR="00417B25">
        <w:rPr>
          <w:rFonts w:ascii="Times New Roman" w:hAnsi="Times New Roman" w:cs="Times New Roman"/>
          <w:sz w:val="24"/>
          <w:szCs w:val="24"/>
        </w:rPr>
        <w:t xml:space="preserve"> </w:t>
      </w:r>
      <w:r w:rsidR="00820D9F" w:rsidRPr="001604B3">
        <w:rPr>
          <w:rFonts w:ascii="Times New Roman" w:hAnsi="Times New Roman" w:cs="Times New Roman"/>
          <w:sz w:val="24"/>
          <w:szCs w:val="24"/>
        </w:rPr>
        <w:t>el modelo de programación neurolingüística</w:t>
      </w:r>
      <w:r w:rsidR="0009416A">
        <w:rPr>
          <w:rFonts w:ascii="Times New Roman" w:hAnsi="Times New Roman" w:cs="Times New Roman"/>
          <w:sz w:val="24"/>
          <w:szCs w:val="24"/>
        </w:rPr>
        <w:t>,</w:t>
      </w:r>
      <w:r w:rsidR="00236380">
        <w:rPr>
          <w:rFonts w:ascii="Times New Roman" w:hAnsi="Times New Roman" w:cs="Times New Roman"/>
          <w:sz w:val="24"/>
          <w:szCs w:val="24"/>
        </w:rPr>
        <w:t xml:space="preserve"> analizados desde el instrumento de Ralps por medio de la estadística descriptiva</w:t>
      </w:r>
      <w:r w:rsidR="00BB3508">
        <w:rPr>
          <w:rFonts w:ascii="Times New Roman" w:hAnsi="Times New Roman" w:cs="Times New Roman"/>
          <w:sz w:val="24"/>
          <w:szCs w:val="24"/>
        </w:rPr>
        <w:t>,</w:t>
      </w:r>
      <w:r w:rsidR="00820D9F" w:rsidRPr="001604B3">
        <w:rPr>
          <w:rFonts w:ascii="Times New Roman" w:hAnsi="Times New Roman" w:cs="Times New Roman"/>
          <w:sz w:val="24"/>
          <w:szCs w:val="24"/>
        </w:rPr>
        <w:t xml:space="preserve"> se </w:t>
      </w:r>
      <w:r w:rsidR="003E4E50">
        <w:rPr>
          <w:rFonts w:ascii="Times New Roman" w:hAnsi="Times New Roman" w:cs="Times New Roman"/>
          <w:sz w:val="24"/>
          <w:szCs w:val="24"/>
        </w:rPr>
        <w:t xml:space="preserve">determinaron </w:t>
      </w:r>
      <w:bookmarkStart w:id="20" w:name="_GoBack"/>
      <w:bookmarkEnd w:id="20"/>
      <w:r w:rsidR="004E1AD2">
        <w:rPr>
          <w:rFonts w:ascii="Times New Roman" w:hAnsi="Times New Roman" w:cs="Times New Roman"/>
          <w:sz w:val="24"/>
          <w:szCs w:val="24"/>
        </w:rPr>
        <w:t>los diferentes estilos de aprendizaje</w:t>
      </w:r>
      <w:r w:rsidR="001A65A5">
        <w:rPr>
          <w:rFonts w:ascii="Times New Roman" w:hAnsi="Times New Roman" w:cs="Times New Roman"/>
          <w:sz w:val="24"/>
          <w:szCs w:val="24"/>
        </w:rPr>
        <w:t xml:space="preserve"> de los estudiantes </w:t>
      </w:r>
      <w:r w:rsidR="004E1AD2">
        <w:rPr>
          <w:rFonts w:ascii="Times New Roman" w:hAnsi="Times New Roman" w:cs="Times New Roman"/>
          <w:sz w:val="24"/>
          <w:szCs w:val="24"/>
        </w:rPr>
        <w:t xml:space="preserve">en cada categoría </w:t>
      </w:r>
      <w:r w:rsidR="004E1AD2" w:rsidRPr="001604B3">
        <w:rPr>
          <w:rFonts w:ascii="Times New Roman" w:hAnsi="Times New Roman" w:cs="Times New Roman"/>
          <w:sz w:val="24"/>
          <w:szCs w:val="24"/>
        </w:rPr>
        <w:t>(VAK)</w:t>
      </w:r>
      <w:r w:rsidR="006512CA">
        <w:rPr>
          <w:rFonts w:ascii="Times New Roman" w:hAnsi="Times New Roman" w:cs="Times New Roman"/>
          <w:sz w:val="24"/>
          <w:szCs w:val="24"/>
        </w:rPr>
        <w:t xml:space="preserve"> de las cuales </w:t>
      </w:r>
      <w:r w:rsidR="009C1AE7">
        <w:rPr>
          <w:rFonts w:ascii="Times New Roman" w:hAnsi="Times New Roman" w:cs="Times New Roman"/>
          <w:sz w:val="24"/>
        </w:rPr>
        <w:t xml:space="preserve">se obtuvo </w:t>
      </w:r>
      <w:r w:rsidR="0057152E">
        <w:rPr>
          <w:rFonts w:ascii="Times New Roman" w:hAnsi="Times New Roman" w:cs="Times New Roman"/>
          <w:sz w:val="24"/>
        </w:rPr>
        <w:t>predomi</w:t>
      </w:r>
      <w:r w:rsidR="0033722A">
        <w:rPr>
          <w:rFonts w:ascii="Times New Roman" w:hAnsi="Times New Roman" w:cs="Times New Roman"/>
          <w:sz w:val="24"/>
        </w:rPr>
        <w:t>ni</w:t>
      </w:r>
      <w:r w:rsidR="005937D8">
        <w:rPr>
          <w:rFonts w:ascii="Times New Roman" w:hAnsi="Times New Roman" w:cs="Times New Roman"/>
          <w:sz w:val="24"/>
        </w:rPr>
        <w:t>o</w:t>
      </w:r>
      <w:r w:rsidR="0057152E">
        <w:rPr>
          <w:rFonts w:ascii="Times New Roman" w:hAnsi="Times New Roman" w:cs="Times New Roman"/>
          <w:sz w:val="24"/>
        </w:rPr>
        <w:t xml:space="preserve"> </w:t>
      </w:r>
      <w:r w:rsidR="009C1AE7">
        <w:rPr>
          <w:rFonts w:ascii="Times New Roman" w:hAnsi="Times New Roman" w:cs="Times New Roman"/>
          <w:sz w:val="24"/>
        </w:rPr>
        <w:t>en el canal auditivo, seguido del kinestésico y por último el visual</w:t>
      </w:r>
      <w:r w:rsidR="009038C5">
        <w:rPr>
          <w:rFonts w:ascii="Times New Roman" w:hAnsi="Times New Roman" w:cs="Times New Roman"/>
          <w:sz w:val="24"/>
        </w:rPr>
        <w:t>,</w:t>
      </w:r>
      <w:r w:rsidR="00543207">
        <w:rPr>
          <w:rFonts w:ascii="Times New Roman" w:hAnsi="Times New Roman" w:cs="Times New Roman"/>
          <w:sz w:val="24"/>
        </w:rPr>
        <w:t xml:space="preserve"> sin desconocer la </w:t>
      </w:r>
      <w:r w:rsidR="009038C5">
        <w:rPr>
          <w:rFonts w:ascii="Times New Roman" w:hAnsi="Times New Roman" w:cs="Times New Roman"/>
          <w:sz w:val="24"/>
        </w:rPr>
        <w:t>cercanía</w:t>
      </w:r>
      <w:r w:rsidR="00543207">
        <w:rPr>
          <w:rFonts w:ascii="Times New Roman" w:hAnsi="Times New Roman" w:cs="Times New Roman"/>
          <w:sz w:val="24"/>
        </w:rPr>
        <w:t xml:space="preserve"> de los puntajes </w:t>
      </w:r>
      <w:r w:rsidR="00543207" w:rsidRPr="00E6275A">
        <w:rPr>
          <w:rFonts w:ascii="Times New Roman" w:hAnsi="Times New Roman" w:cs="Times New Roman"/>
          <w:sz w:val="24"/>
          <w:szCs w:val="24"/>
        </w:rPr>
        <w:t xml:space="preserve">que </w:t>
      </w:r>
      <w:r w:rsidR="009038C5">
        <w:rPr>
          <w:rFonts w:ascii="Times New Roman" w:hAnsi="Times New Roman" w:cs="Times New Roman"/>
          <w:sz w:val="24"/>
          <w:szCs w:val="24"/>
        </w:rPr>
        <w:t xml:space="preserve">pueden indicar la </w:t>
      </w:r>
      <w:r w:rsidR="009038C5" w:rsidRPr="00E6275A">
        <w:rPr>
          <w:rFonts w:ascii="Times New Roman" w:hAnsi="Times New Roman" w:cs="Times New Roman"/>
          <w:sz w:val="24"/>
          <w:szCs w:val="24"/>
        </w:rPr>
        <w:t>adapta</w:t>
      </w:r>
      <w:r w:rsidR="009038C5">
        <w:rPr>
          <w:rFonts w:ascii="Times New Roman" w:hAnsi="Times New Roman" w:cs="Times New Roman"/>
          <w:sz w:val="24"/>
          <w:szCs w:val="24"/>
        </w:rPr>
        <w:t xml:space="preserve">ción de los estudiantes al </w:t>
      </w:r>
      <w:r w:rsidR="00543207" w:rsidRPr="00E6275A">
        <w:rPr>
          <w:rFonts w:ascii="Times New Roman" w:hAnsi="Times New Roman" w:cs="Times New Roman"/>
          <w:sz w:val="24"/>
          <w:szCs w:val="24"/>
        </w:rPr>
        <w:t>hac</w:t>
      </w:r>
      <w:r w:rsidR="009038C5">
        <w:rPr>
          <w:rFonts w:ascii="Times New Roman" w:hAnsi="Times New Roman" w:cs="Times New Roman"/>
          <w:sz w:val="24"/>
          <w:szCs w:val="24"/>
        </w:rPr>
        <w:t>er</w:t>
      </w:r>
      <w:r w:rsidR="00543207" w:rsidRPr="00E6275A">
        <w:rPr>
          <w:rFonts w:ascii="Times New Roman" w:hAnsi="Times New Roman" w:cs="Times New Roman"/>
          <w:sz w:val="24"/>
          <w:szCs w:val="24"/>
        </w:rPr>
        <w:t xml:space="preserve"> uso de </w:t>
      </w:r>
      <w:r w:rsidR="009038C5">
        <w:rPr>
          <w:rFonts w:ascii="Times New Roman" w:hAnsi="Times New Roman" w:cs="Times New Roman"/>
          <w:sz w:val="24"/>
          <w:szCs w:val="24"/>
        </w:rPr>
        <w:t>un</w:t>
      </w:r>
      <w:r w:rsidR="00543207" w:rsidRPr="00E6275A">
        <w:rPr>
          <w:rFonts w:ascii="Times New Roman" w:hAnsi="Times New Roman" w:cs="Times New Roman"/>
          <w:sz w:val="24"/>
          <w:szCs w:val="24"/>
        </w:rPr>
        <w:t xml:space="preserve"> estilo </w:t>
      </w:r>
      <w:r w:rsidR="009038C5">
        <w:rPr>
          <w:rFonts w:ascii="Times New Roman" w:hAnsi="Times New Roman" w:cs="Times New Roman"/>
          <w:sz w:val="24"/>
          <w:szCs w:val="24"/>
        </w:rPr>
        <w:t xml:space="preserve">diferente </w:t>
      </w:r>
      <w:r w:rsidR="00543207" w:rsidRPr="00E6275A">
        <w:rPr>
          <w:rFonts w:ascii="Times New Roman" w:hAnsi="Times New Roman" w:cs="Times New Roman"/>
          <w:sz w:val="24"/>
          <w:szCs w:val="24"/>
        </w:rPr>
        <w:t>al usual</w:t>
      </w:r>
      <w:r w:rsidR="009038C5">
        <w:rPr>
          <w:rFonts w:ascii="Times New Roman" w:hAnsi="Times New Roman" w:cs="Times New Roman"/>
          <w:sz w:val="24"/>
          <w:szCs w:val="24"/>
        </w:rPr>
        <w:t xml:space="preserve"> </w:t>
      </w:r>
      <w:r w:rsidR="00543207" w:rsidRPr="00E6275A">
        <w:rPr>
          <w:rFonts w:ascii="Times New Roman" w:hAnsi="Times New Roman" w:cs="Times New Roman"/>
          <w:sz w:val="24"/>
          <w:szCs w:val="24"/>
        </w:rPr>
        <w:t xml:space="preserve">para llevar acabo </w:t>
      </w:r>
      <w:r w:rsidR="009038C5">
        <w:rPr>
          <w:rFonts w:ascii="Times New Roman" w:hAnsi="Times New Roman" w:cs="Times New Roman"/>
          <w:sz w:val="24"/>
          <w:szCs w:val="24"/>
        </w:rPr>
        <w:t>alguna</w:t>
      </w:r>
      <w:r w:rsidR="00543207" w:rsidRPr="00E6275A">
        <w:rPr>
          <w:rFonts w:ascii="Times New Roman" w:hAnsi="Times New Roman" w:cs="Times New Roman"/>
          <w:sz w:val="24"/>
          <w:szCs w:val="24"/>
        </w:rPr>
        <w:t xml:space="preserve"> actividad</w:t>
      </w:r>
      <w:r w:rsidR="009038C5">
        <w:rPr>
          <w:rFonts w:ascii="Times New Roman" w:hAnsi="Times New Roman" w:cs="Times New Roman"/>
          <w:sz w:val="24"/>
          <w:szCs w:val="24"/>
        </w:rPr>
        <w:t xml:space="preserve"> y responder </w:t>
      </w:r>
      <w:r w:rsidR="009038C5" w:rsidRPr="00E6275A">
        <w:rPr>
          <w:rFonts w:ascii="Times New Roman" w:hAnsi="Times New Roman" w:cs="Times New Roman"/>
          <w:sz w:val="24"/>
          <w:szCs w:val="24"/>
        </w:rPr>
        <w:t xml:space="preserve">ante las demandas </w:t>
      </w:r>
      <w:r w:rsidR="009038C5">
        <w:rPr>
          <w:rFonts w:ascii="Times New Roman" w:hAnsi="Times New Roman" w:cs="Times New Roman"/>
          <w:sz w:val="24"/>
          <w:szCs w:val="24"/>
        </w:rPr>
        <w:t>que exige</w:t>
      </w:r>
      <w:r w:rsidR="009038C5" w:rsidRPr="00E6275A">
        <w:rPr>
          <w:rFonts w:ascii="Times New Roman" w:hAnsi="Times New Roman" w:cs="Times New Roman"/>
          <w:sz w:val="24"/>
          <w:szCs w:val="24"/>
        </w:rPr>
        <w:t xml:space="preserve"> su proceso enseñanza-aprendizaje</w:t>
      </w:r>
      <w:r w:rsidR="009038C5">
        <w:rPr>
          <w:rFonts w:ascii="Times New Roman" w:hAnsi="Times New Roman" w:cs="Times New Roman"/>
          <w:sz w:val="24"/>
          <w:szCs w:val="24"/>
        </w:rPr>
        <w:t>.</w:t>
      </w:r>
    </w:p>
    <w:p w14:paraId="00C0ECE3" w14:textId="7A637C89" w:rsidR="008451AF" w:rsidRPr="009729EF" w:rsidRDefault="009038C5" w:rsidP="00C66BE5">
      <w:pPr>
        <w:spacing w:line="480" w:lineRule="auto"/>
        <w:ind w:firstLine="567"/>
        <w:rPr>
          <w:rFonts w:ascii="Times New Roman" w:hAnsi="Times New Roman" w:cs="Times New Roman"/>
          <w:sz w:val="24"/>
          <w:szCs w:val="24"/>
        </w:rPr>
      </w:pPr>
      <w:r>
        <w:rPr>
          <w:rFonts w:ascii="Times New Roman" w:hAnsi="Times New Roman" w:cs="Times New Roman"/>
          <w:sz w:val="24"/>
          <w:szCs w:val="24"/>
        </w:rPr>
        <w:t>A</w:t>
      </w:r>
      <w:r w:rsidR="004E1AD2">
        <w:rPr>
          <w:rFonts w:ascii="Times New Roman" w:hAnsi="Times New Roman" w:cs="Times New Roman"/>
          <w:sz w:val="24"/>
          <w:szCs w:val="24"/>
        </w:rPr>
        <w:t>sí como también s</w:t>
      </w:r>
      <w:r w:rsidR="004E1AD2" w:rsidRPr="00A51949">
        <w:rPr>
          <w:rFonts w:ascii="Times New Roman" w:hAnsi="Times New Roman" w:cs="Times New Roman"/>
          <w:sz w:val="24"/>
        </w:rPr>
        <w:t>e reportaron equilibrio</w:t>
      </w:r>
      <w:r w:rsidR="004E1AD2">
        <w:rPr>
          <w:rFonts w:ascii="Times New Roman" w:hAnsi="Times New Roman" w:cs="Times New Roman"/>
          <w:sz w:val="24"/>
        </w:rPr>
        <w:t>s</w:t>
      </w:r>
      <w:r w:rsidR="004E1AD2" w:rsidRPr="00A51949">
        <w:rPr>
          <w:rFonts w:ascii="Times New Roman" w:hAnsi="Times New Roman" w:cs="Times New Roman"/>
          <w:sz w:val="24"/>
        </w:rPr>
        <w:t xml:space="preserve"> entre dos canales de </w:t>
      </w:r>
      <w:r w:rsidR="004E1AD2">
        <w:rPr>
          <w:rFonts w:ascii="Times New Roman" w:hAnsi="Times New Roman" w:cs="Times New Roman"/>
          <w:sz w:val="24"/>
        </w:rPr>
        <w:t>re</w:t>
      </w:r>
      <w:r w:rsidR="004E1AD2" w:rsidRPr="00A51949">
        <w:rPr>
          <w:rFonts w:ascii="Times New Roman" w:hAnsi="Times New Roman" w:cs="Times New Roman"/>
          <w:sz w:val="24"/>
        </w:rPr>
        <w:t>cepción de información</w:t>
      </w:r>
      <w:r w:rsidR="001A65A5">
        <w:rPr>
          <w:rFonts w:ascii="Times New Roman" w:hAnsi="Times New Roman" w:cs="Times New Roman"/>
          <w:sz w:val="24"/>
        </w:rPr>
        <w:t xml:space="preserve"> (</w:t>
      </w:r>
      <w:r w:rsidR="00417B25">
        <w:rPr>
          <w:rFonts w:ascii="Times New Roman" w:hAnsi="Times New Roman" w:cs="Times New Roman"/>
          <w:sz w:val="24"/>
        </w:rPr>
        <w:t>visual</w:t>
      </w:r>
      <w:r w:rsidR="001A65A5" w:rsidRPr="001A65A5">
        <w:rPr>
          <w:rFonts w:ascii="Times New Roman" w:hAnsi="Times New Roman" w:cs="Times New Roman"/>
          <w:sz w:val="24"/>
        </w:rPr>
        <w:t>+</w:t>
      </w:r>
      <w:r w:rsidR="00417B25">
        <w:rPr>
          <w:rFonts w:ascii="Times New Roman" w:hAnsi="Times New Roman" w:cs="Times New Roman"/>
          <w:sz w:val="24"/>
        </w:rPr>
        <w:t>kinestesico</w:t>
      </w:r>
      <w:r w:rsidR="001A65A5">
        <w:rPr>
          <w:rFonts w:ascii="Times New Roman" w:hAnsi="Times New Roman" w:cs="Times New Roman"/>
          <w:sz w:val="24"/>
        </w:rPr>
        <w:t xml:space="preserve">, </w:t>
      </w:r>
      <w:r w:rsidR="00417B25">
        <w:rPr>
          <w:rFonts w:ascii="Times New Roman" w:hAnsi="Times New Roman" w:cs="Times New Roman"/>
          <w:sz w:val="24"/>
        </w:rPr>
        <w:t>visual</w:t>
      </w:r>
      <w:r w:rsidR="001A65A5" w:rsidRPr="001A65A5">
        <w:rPr>
          <w:rFonts w:ascii="Times New Roman" w:hAnsi="Times New Roman" w:cs="Times New Roman"/>
          <w:sz w:val="24"/>
        </w:rPr>
        <w:t>+</w:t>
      </w:r>
      <w:r w:rsidR="00417B25">
        <w:rPr>
          <w:rFonts w:ascii="Times New Roman" w:hAnsi="Times New Roman" w:cs="Times New Roman"/>
          <w:sz w:val="24"/>
        </w:rPr>
        <w:t>auditivo</w:t>
      </w:r>
      <w:r w:rsidR="001A65A5">
        <w:rPr>
          <w:rFonts w:ascii="Times New Roman" w:hAnsi="Times New Roman" w:cs="Times New Roman"/>
          <w:sz w:val="24"/>
        </w:rPr>
        <w:t xml:space="preserve">, </w:t>
      </w:r>
      <w:r w:rsidR="00417B25">
        <w:rPr>
          <w:rFonts w:ascii="Times New Roman" w:hAnsi="Times New Roman" w:cs="Times New Roman"/>
          <w:sz w:val="24"/>
        </w:rPr>
        <w:t>auditivo</w:t>
      </w:r>
      <w:r w:rsidR="001A65A5" w:rsidRPr="001A65A5">
        <w:rPr>
          <w:rFonts w:ascii="Times New Roman" w:hAnsi="Times New Roman" w:cs="Times New Roman"/>
          <w:sz w:val="24"/>
        </w:rPr>
        <w:t>+</w:t>
      </w:r>
      <w:r w:rsidR="00417B25">
        <w:rPr>
          <w:rFonts w:ascii="Times New Roman" w:hAnsi="Times New Roman" w:cs="Times New Roman"/>
          <w:sz w:val="24"/>
        </w:rPr>
        <w:t>kinestesico</w:t>
      </w:r>
      <w:r w:rsidR="001A65A5">
        <w:rPr>
          <w:rFonts w:ascii="Times New Roman" w:hAnsi="Times New Roman" w:cs="Times New Roman"/>
          <w:sz w:val="24"/>
        </w:rPr>
        <w:t>)</w:t>
      </w:r>
      <w:r w:rsidR="00236380">
        <w:rPr>
          <w:rFonts w:ascii="Times New Roman" w:hAnsi="Times New Roman" w:cs="Times New Roman"/>
          <w:sz w:val="24"/>
        </w:rPr>
        <w:t xml:space="preserve">, </w:t>
      </w:r>
      <w:r w:rsidR="00FC19A1">
        <w:rPr>
          <w:rFonts w:ascii="Times New Roman" w:hAnsi="Times New Roman" w:cs="Times New Roman"/>
          <w:sz w:val="24"/>
        </w:rPr>
        <w:t xml:space="preserve">esto indica que </w:t>
      </w:r>
      <w:r w:rsidR="002F738B">
        <w:rPr>
          <w:rFonts w:ascii="Times New Roman" w:hAnsi="Times New Roman" w:cs="Times New Roman"/>
          <w:sz w:val="24"/>
        </w:rPr>
        <w:t>el porcentaje de</w:t>
      </w:r>
      <w:r w:rsidR="00FC19A1">
        <w:rPr>
          <w:rFonts w:ascii="Times New Roman" w:hAnsi="Times New Roman" w:cs="Times New Roman"/>
          <w:sz w:val="24"/>
        </w:rPr>
        <w:t xml:space="preserve"> la población que hace parte de</w:t>
      </w:r>
      <w:r w:rsidR="002F738B">
        <w:rPr>
          <w:rFonts w:ascii="Times New Roman" w:hAnsi="Times New Roman" w:cs="Times New Roman"/>
          <w:sz w:val="24"/>
        </w:rPr>
        <w:t xml:space="preserve"> estas combinaciones </w:t>
      </w:r>
      <w:r w:rsidR="00FC19A1">
        <w:rPr>
          <w:rFonts w:ascii="Times New Roman" w:hAnsi="Times New Roman" w:cs="Times New Roman"/>
          <w:sz w:val="24"/>
        </w:rPr>
        <w:t xml:space="preserve">pueden fortalecer </w:t>
      </w:r>
      <w:r w:rsidR="00AA19FC">
        <w:rPr>
          <w:rFonts w:ascii="Times New Roman" w:hAnsi="Times New Roman" w:cs="Times New Roman"/>
          <w:sz w:val="24"/>
        </w:rPr>
        <w:t>la adquisición del</w:t>
      </w:r>
      <w:r w:rsidR="00BB3508">
        <w:rPr>
          <w:rFonts w:ascii="Times New Roman" w:hAnsi="Times New Roman" w:cs="Times New Roman"/>
          <w:sz w:val="24"/>
        </w:rPr>
        <w:t xml:space="preserve"> aprendizaje. </w:t>
      </w:r>
    </w:p>
    <w:p w14:paraId="73E40FB8" w14:textId="13836D61" w:rsidR="00AA1DF0" w:rsidRPr="00AA19FC" w:rsidRDefault="008451AF" w:rsidP="00C66BE5">
      <w:pPr>
        <w:spacing w:line="480" w:lineRule="auto"/>
        <w:ind w:firstLine="708"/>
        <w:rPr>
          <w:rFonts w:ascii="Times New Roman" w:hAnsi="Times New Roman" w:cs="Times New Roman"/>
          <w:sz w:val="24"/>
          <w:szCs w:val="24"/>
        </w:rPr>
      </w:pPr>
      <w:r>
        <w:rPr>
          <w:rFonts w:ascii="Times New Roman" w:hAnsi="Times New Roman" w:cs="Times New Roman"/>
          <w:sz w:val="24"/>
        </w:rPr>
        <w:t xml:space="preserve">Finalmente, </w:t>
      </w:r>
      <w:r w:rsidR="00A95823">
        <w:rPr>
          <w:rFonts w:ascii="Times New Roman" w:hAnsi="Times New Roman" w:cs="Times New Roman"/>
          <w:sz w:val="24"/>
        </w:rPr>
        <w:t>se les proporcionó a los docentes</w:t>
      </w:r>
      <w:r w:rsidR="0014099F">
        <w:rPr>
          <w:rFonts w:ascii="Times New Roman" w:hAnsi="Times New Roman" w:cs="Times New Roman"/>
          <w:sz w:val="24"/>
        </w:rPr>
        <w:t xml:space="preserve"> (directores</w:t>
      </w:r>
      <w:r w:rsidR="00A95823">
        <w:rPr>
          <w:rFonts w:ascii="Times New Roman" w:hAnsi="Times New Roman" w:cs="Times New Roman"/>
          <w:sz w:val="24"/>
        </w:rPr>
        <w:t xml:space="preserve"> de los grupos objeto de estudio</w:t>
      </w:r>
      <w:r w:rsidR="0014099F">
        <w:rPr>
          <w:rFonts w:ascii="Times New Roman" w:hAnsi="Times New Roman" w:cs="Times New Roman"/>
          <w:sz w:val="24"/>
        </w:rPr>
        <w:t>)</w:t>
      </w:r>
      <w:r w:rsidR="00A95823">
        <w:rPr>
          <w:rFonts w:ascii="Times New Roman" w:hAnsi="Times New Roman" w:cs="Times New Roman"/>
          <w:sz w:val="24"/>
        </w:rPr>
        <w:t xml:space="preserve"> la información obtenida </w:t>
      </w:r>
      <w:r w:rsidR="003F3605">
        <w:rPr>
          <w:rFonts w:ascii="Times New Roman" w:hAnsi="Times New Roman" w:cs="Times New Roman"/>
          <w:sz w:val="24"/>
        </w:rPr>
        <w:t>de esta investigación</w:t>
      </w:r>
      <w:r w:rsidR="00AA1DF0">
        <w:rPr>
          <w:rFonts w:ascii="Times New Roman" w:hAnsi="Times New Roman" w:cs="Times New Roman"/>
          <w:sz w:val="24"/>
        </w:rPr>
        <w:t>,</w:t>
      </w:r>
      <w:r w:rsidR="003F3605">
        <w:rPr>
          <w:rFonts w:ascii="Times New Roman" w:hAnsi="Times New Roman" w:cs="Times New Roman"/>
          <w:sz w:val="24"/>
        </w:rPr>
        <w:t xml:space="preserve"> </w:t>
      </w:r>
      <w:r w:rsidR="00AA1DF0">
        <w:rPr>
          <w:rFonts w:ascii="Times New Roman" w:hAnsi="Times New Roman" w:cs="Times New Roman"/>
          <w:sz w:val="24"/>
        </w:rPr>
        <w:t>así</w:t>
      </w:r>
      <w:r w:rsidR="003F3605">
        <w:rPr>
          <w:rFonts w:ascii="Times New Roman" w:hAnsi="Times New Roman" w:cs="Times New Roman"/>
          <w:sz w:val="24"/>
        </w:rPr>
        <w:t xml:space="preserve"> como</w:t>
      </w:r>
      <w:r w:rsidR="0057152E">
        <w:rPr>
          <w:rFonts w:ascii="Times New Roman" w:hAnsi="Times New Roman" w:cs="Times New Roman"/>
          <w:sz w:val="24"/>
        </w:rPr>
        <w:t xml:space="preserve"> las</w:t>
      </w:r>
      <w:r w:rsidR="003F3605">
        <w:rPr>
          <w:rFonts w:ascii="Times New Roman" w:hAnsi="Times New Roman" w:cs="Times New Roman"/>
          <w:sz w:val="24"/>
        </w:rPr>
        <w:t xml:space="preserve"> diferentes </w:t>
      </w:r>
      <w:r w:rsidR="003F3605">
        <w:rPr>
          <w:rFonts w:ascii="Times New Roman" w:hAnsi="Times New Roman" w:cs="Times New Roman"/>
          <w:sz w:val="24"/>
          <w:szCs w:val="24"/>
        </w:rPr>
        <w:t>estrategias pedagógicas</w:t>
      </w:r>
      <w:r w:rsidR="00AA1DF0">
        <w:rPr>
          <w:rFonts w:ascii="Times New Roman" w:hAnsi="Times New Roman" w:cs="Times New Roman"/>
          <w:sz w:val="24"/>
          <w:szCs w:val="24"/>
        </w:rPr>
        <w:t xml:space="preserve"> presentadas</w:t>
      </w:r>
      <w:r w:rsidR="007A6749">
        <w:rPr>
          <w:rFonts w:ascii="Times New Roman" w:hAnsi="Times New Roman" w:cs="Times New Roman"/>
          <w:sz w:val="24"/>
          <w:szCs w:val="24"/>
        </w:rPr>
        <w:t xml:space="preserve"> como</w:t>
      </w:r>
      <w:r w:rsidR="003F3605">
        <w:rPr>
          <w:rFonts w:ascii="Times New Roman" w:hAnsi="Times New Roman" w:cs="Times New Roman"/>
          <w:sz w:val="24"/>
          <w:szCs w:val="24"/>
        </w:rPr>
        <w:t xml:space="preserve"> elementos base para el diseño de clases y/o actividades que involucr</w:t>
      </w:r>
      <w:r w:rsidR="007A6749">
        <w:rPr>
          <w:rFonts w:ascii="Times New Roman" w:hAnsi="Times New Roman" w:cs="Times New Roman"/>
          <w:sz w:val="24"/>
          <w:szCs w:val="24"/>
        </w:rPr>
        <w:t>e</w:t>
      </w:r>
      <w:r w:rsidR="003F3605">
        <w:rPr>
          <w:rFonts w:ascii="Times New Roman" w:hAnsi="Times New Roman" w:cs="Times New Roman"/>
          <w:sz w:val="24"/>
          <w:szCs w:val="24"/>
        </w:rPr>
        <w:t xml:space="preserve">n los tres estilos de aprendizaje: Visual, Auditivo, Kinestésico </w:t>
      </w:r>
      <w:r w:rsidR="003F3605" w:rsidRPr="00FD6AF5">
        <w:rPr>
          <w:rFonts w:ascii="Times New Roman" w:hAnsi="Times New Roman" w:cs="Times New Roman"/>
          <w:sz w:val="24"/>
          <w:szCs w:val="24"/>
        </w:rPr>
        <w:t>de los estudiantes</w:t>
      </w:r>
      <w:r w:rsidR="00AA1DF0">
        <w:rPr>
          <w:rFonts w:ascii="Times New Roman" w:hAnsi="Times New Roman" w:cs="Times New Roman"/>
          <w:sz w:val="24"/>
          <w:szCs w:val="24"/>
        </w:rPr>
        <w:t xml:space="preserve"> en el aula</w:t>
      </w:r>
      <w:r w:rsidR="00D26D45">
        <w:rPr>
          <w:rFonts w:ascii="Times New Roman" w:hAnsi="Times New Roman" w:cs="Times New Roman"/>
          <w:sz w:val="24"/>
          <w:szCs w:val="24"/>
        </w:rPr>
        <w:t>,</w:t>
      </w:r>
      <w:r w:rsidR="00AA1DF0">
        <w:rPr>
          <w:rFonts w:ascii="Times New Roman" w:hAnsi="Times New Roman" w:cs="Times New Roman"/>
          <w:sz w:val="24"/>
          <w:szCs w:val="24"/>
        </w:rPr>
        <w:t xml:space="preserve"> de este modo fomentar el uso y la importancia de l</w:t>
      </w:r>
      <w:r w:rsidR="007A6749">
        <w:rPr>
          <w:rFonts w:ascii="Times New Roman" w:hAnsi="Times New Roman" w:cs="Times New Roman"/>
          <w:sz w:val="24"/>
          <w:szCs w:val="24"/>
        </w:rPr>
        <w:t>as diferentes formas de aprender</w:t>
      </w:r>
      <w:r w:rsidR="00AA1DF0">
        <w:rPr>
          <w:rFonts w:ascii="Times New Roman" w:hAnsi="Times New Roman" w:cs="Times New Roman"/>
          <w:sz w:val="24"/>
          <w:szCs w:val="24"/>
        </w:rPr>
        <w:t xml:space="preserve"> </w:t>
      </w:r>
      <w:r w:rsidR="007A6749">
        <w:rPr>
          <w:rFonts w:ascii="Times New Roman" w:hAnsi="Times New Roman" w:cs="Times New Roman"/>
          <w:sz w:val="24"/>
          <w:szCs w:val="24"/>
        </w:rPr>
        <w:t>para</w:t>
      </w:r>
      <w:r w:rsidR="00AA1DF0">
        <w:rPr>
          <w:rFonts w:ascii="Times New Roman" w:hAnsi="Times New Roman" w:cs="Times New Roman"/>
          <w:sz w:val="24"/>
          <w:szCs w:val="24"/>
        </w:rPr>
        <w:t xml:space="preserve"> mejorar </w:t>
      </w:r>
      <w:r w:rsidR="00AA1DF0" w:rsidRPr="00FD6AF5">
        <w:rPr>
          <w:rFonts w:ascii="Times New Roman" w:hAnsi="Times New Roman" w:cs="Times New Roman"/>
          <w:sz w:val="24"/>
          <w:szCs w:val="24"/>
        </w:rPr>
        <w:t xml:space="preserve">las interacciones en el proceso enseñanza-aprendizaje </w:t>
      </w:r>
      <w:r w:rsidR="007A6749">
        <w:rPr>
          <w:rFonts w:ascii="Times New Roman" w:hAnsi="Times New Roman" w:cs="Times New Roman"/>
          <w:sz w:val="24"/>
          <w:szCs w:val="24"/>
        </w:rPr>
        <w:t xml:space="preserve">y </w:t>
      </w:r>
      <w:r w:rsidR="007A6749" w:rsidRPr="00FD6AF5">
        <w:rPr>
          <w:rFonts w:ascii="Times New Roman" w:hAnsi="Times New Roman" w:cs="Times New Roman"/>
          <w:sz w:val="24"/>
          <w:szCs w:val="24"/>
        </w:rPr>
        <w:t>el mejo</w:t>
      </w:r>
      <w:r w:rsidR="007A6749">
        <w:rPr>
          <w:rFonts w:ascii="Times New Roman" w:hAnsi="Times New Roman" w:cs="Times New Roman"/>
          <w:sz w:val="24"/>
          <w:szCs w:val="24"/>
        </w:rPr>
        <w:t>ramiento de</w:t>
      </w:r>
      <w:r w:rsidR="007A6749" w:rsidRPr="00FD6AF5">
        <w:rPr>
          <w:rFonts w:ascii="Times New Roman" w:hAnsi="Times New Roman" w:cs="Times New Roman"/>
          <w:sz w:val="24"/>
          <w:szCs w:val="24"/>
        </w:rPr>
        <w:t xml:space="preserve"> la</w:t>
      </w:r>
      <w:r w:rsidR="008B2252">
        <w:rPr>
          <w:rFonts w:ascii="Times New Roman" w:hAnsi="Times New Roman" w:cs="Times New Roman"/>
          <w:sz w:val="24"/>
          <w:szCs w:val="24"/>
        </w:rPr>
        <w:t xml:space="preserve"> calidad</w:t>
      </w:r>
      <w:r w:rsidR="007A6749" w:rsidRPr="00FD6AF5">
        <w:rPr>
          <w:rFonts w:ascii="Times New Roman" w:hAnsi="Times New Roman" w:cs="Times New Roman"/>
          <w:sz w:val="24"/>
          <w:szCs w:val="24"/>
        </w:rPr>
        <w:t xml:space="preserve"> educati</w:t>
      </w:r>
      <w:r w:rsidR="00AA19FC">
        <w:rPr>
          <w:rFonts w:ascii="Times New Roman" w:hAnsi="Times New Roman" w:cs="Times New Roman"/>
          <w:sz w:val="24"/>
          <w:szCs w:val="24"/>
        </w:rPr>
        <w:t>va.</w:t>
      </w:r>
    </w:p>
    <w:p w14:paraId="04567AD7" w14:textId="77777777" w:rsidR="006E59F2" w:rsidRDefault="006E59F2" w:rsidP="00C66BE5">
      <w:pPr>
        <w:spacing w:line="480" w:lineRule="auto"/>
        <w:rPr>
          <w:rFonts w:ascii="Times New Roman" w:hAnsi="Times New Roman" w:cs="Times New Roman"/>
          <w:b/>
          <w:sz w:val="24"/>
          <w:szCs w:val="24"/>
        </w:rPr>
      </w:pPr>
    </w:p>
    <w:p w14:paraId="24A7EF6D" w14:textId="6F73BEE2" w:rsidR="0044513B" w:rsidRPr="006917EB" w:rsidRDefault="0044513B" w:rsidP="00787E5C">
      <w:pPr>
        <w:spacing w:before="240" w:line="480" w:lineRule="auto"/>
        <w:ind w:firstLine="567"/>
        <w:rPr>
          <w:rFonts w:ascii="Times New Roman" w:hAnsi="Times New Roman" w:cs="Times New Roman"/>
          <w:b/>
          <w:sz w:val="24"/>
          <w:szCs w:val="24"/>
        </w:rPr>
      </w:pPr>
      <w:r w:rsidRPr="006917EB">
        <w:rPr>
          <w:rFonts w:ascii="Times New Roman" w:hAnsi="Times New Roman" w:cs="Times New Roman"/>
          <w:b/>
          <w:sz w:val="24"/>
          <w:szCs w:val="24"/>
        </w:rPr>
        <w:t xml:space="preserve">Recomendaciones </w:t>
      </w:r>
    </w:p>
    <w:p w14:paraId="730A235B" w14:textId="058D0A4E" w:rsidR="00335A6D" w:rsidRDefault="00335A6D" w:rsidP="00787E5C">
      <w:pPr>
        <w:spacing w:before="240" w:line="480" w:lineRule="auto"/>
        <w:ind w:firstLine="567"/>
        <w:rPr>
          <w:rFonts w:ascii="Times New Roman" w:hAnsi="Times New Roman" w:cs="Times New Roman"/>
          <w:b/>
          <w:sz w:val="24"/>
          <w:szCs w:val="24"/>
        </w:rPr>
      </w:pPr>
      <w:r>
        <w:rPr>
          <w:rFonts w:ascii="Times New Roman" w:hAnsi="Times New Roman" w:cs="Times New Roman"/>
          <w:b/>
          <w:sz w:val="24"/>
          <w:szCs w:val="24"/>
        </w:rPr>
        <w:t>A la institución, personal directivo.</w:t>
      </w:r>
    </w:p>
    <w:p w14:paraId="031B16C6" w14:textId="2118E5E0" w:rsidR="00335A6D" w:rsidRPr="00335A6D" w:rsidRDefault="00F17C7E" w:rsidP="00787E5C">
      <w:pPr>
        <w:pStyle w:val="Prrafodelista"/>
        <w:numPr>
          <w:ilvl w:val="0"/>
          <w:numId w:val="23"/>
        </w:numPr>
        <w:spacing w:before="240" w:line="480" w:lineRule="auto"/>
        <w:rPr>
          <w:rFonts w:ascii="Times New Roman" w:hAnsi="Times New Roman" w:cs="Times New Roman"/>
          <w:sz w:val="24"/>
          <w:szCs w:val="24"/>
        </w:rPr>
      </w:pPr>
      <w:r w:rsidRPr="00F17C7E">
        <w:rPr>
          <w:rFonts w:ascii="Times New Roman" w:hAnsi="Times New Roman" w:cs="Times New Roman"/>
          <w:sz w:val="24"/>
          <w:szCs w:val="24"/>
        </w:rPr>
        <w:t>Forma</w:t>
      </w:r>
      <w:r w:rsidR="00585C17">
        <w:rPr>
          <w:rFonts w:ascii="Times New Roman" w:hAnsi="Times New Roman" w:cs="Times New Roman"/>
          <w:sz w:val="24"/>
          <w:szCs w:val="24"/>
        </w:rPr>
        <w:t>r</w:t>
      </w:r>
      <w:r w:rsidRPr="00F17C7E">
        <w:rPr>
          <w:rFonts w:ascii="Times New Roman" w:hAnsi="Times New Roman" w:cs="Times New Roman"/>
          <w:sz w:val="24"/>
          <w:szCs w:val="24"/>
        </w:rPr>
        <w:t xml:space="preserve"> </w:t>
      </w:r>
      <w:r w:rsidR="00585C17">
        <w:rPr>
          <w:rFonts w:ascii="Times New Roman" w:hAnsi="Times New Roman" w:cs="Times New Roman"/>
          <w:sz w:val="24"/>
          <w:szCs w:val="24"/>
        </w:rPr>
        <w:t>a</w:t>
      </w:r>
      <w:r w:rsidRPr="00F17C7E">
        <w:rPr>
          <w:rFonts w:ascii="Times New Roman" w:hAnsi="Times New Roman" w:cs="Times New Roman"/>
          <w:sz w:val="24"/>
          <w:szCs w:val="24"/>
        </w:rPr>
        <w:t xml:space="preserve"> docentes acerca </w:t>
      </w:r>
      <w:r w:rsidR="0054588B">
        <w:rPr>
          <w:rFonts w:ascii="Times New Roman" w:hAnsi="Times New Roman" w:cs="Times New Roman"/>
          <w:sz w:val="24"/>
          <w:szCs w:val="24"/>
        </w:rPr>
        <w:t xml:space="preserve">de </w:t>
      </w:r>
      <w:r w:rsidR="0054588B" w:rsidRPr="00F17C7E">
        <w:rPr>
          <w:rFonts w:ascii="Times New Roman" w:hAnsi="Times New Roman" w:cs="Times New Roman"/>
          <w:sz w:val="24"/>
          <w:szCs w:val="24"/>
        </w:rPr>
        <w:t xml:space="preserve">los estilos de aprendizaje </w:t>
      </w:r>
      <w:r w:rsidR="0054588B">
        <w:rPr>
          <w:rFonts w:ascii="Times New Roman" w:hAnsi="Times New Roman" w:cs="Times New Roman"/>
          <w:sz w:val="24"/>
          <w:szCs w:val="24"/>
        </w:rPr>
        <w:t>y las diferentes estrategias</w:t>
      </w:r>
      <w:r w:rsidRPr="00F17C7E">
        <w:rPr>
          <w:rFonts w:ascii="Times New Roman" w:hAnsi="Times New Roman" w:cs="Times New Roman"/>
          <w:sz w:val="24"/>
          <w:szCs w:val="24"/>
        </w:rPr>
        <w:t xml:space="preserve"> </w:t>
      </w:r>
      <w:r w:rsidR="0054588B" w:rsidRPr="00F17C7E">
        <w:rPr>
          <w:rFonts w:ascii="Times New Roman" w:hAnsi="Times New Roman" w:cs="Times New Roman"/>
          <w:sz w:val="24"/>
          <w:szCs w:val="24"/>
        </w:rPr>
        <w:t>adecuad</w:t>
      </w:r>
      <w:r w:rsidR="0054588B">
        <w:rPr>
          <w:rFonts w:ascii="Times New Roman" w:hAnsi="Times New Roman" w:cs="Times New Roman"/>
          <w:sz w:val="24"/>
          <w:szCs w:val="24"/>
        </w:rPr>
        <w:t>a</w:t>
      </w:r>
      <w:r w:rsidR="0054588B" w:rsidRPr="00F17C7E">
        <w:rPr>
          <w:rFonts w:ascii="Times New Roman" w:hAnsi="Times New Roman" w:cs="Times New Roman"/>
          <w:sz w:val="24"/>
          <w:szCs w:val="24"/>
        </w:rPr>
        <w:t>s</w:t>
      </w:r>
      <w:r w:rsidR="0054588B">
        <w:rPr>
          <w:rFonts w:ascii="Times New Roman" w:hAnsi="Times New Roman" w:cs="Times New Roman"/>
          <w:sz w:val="24"/>
          <w:szCs w:val="24"/>
        </w:rPr>
        <w:t xml:space="preserve"> y</w:t>
      </w:r>
      <w:r w:rsidR="0054588B" w:rsidRPr="00F17C7E">
        <w:rPr>
          <w:rFonts w:ascii="Times New Roman" w:hAnsi="Times New Roman" w:cs="Times New Roman"/>
          <w:sz w:val="24"/>
          <w:szCs w:val="24"/>
        </w:rPr>
        <w:t xml:space="preserve"> pertinentes</w:t>
      </w:r>
      <w:r w:rsidR="0054588B">
        <w:rPr>
          <w:rFonts w:ascii="Times New Roman" w:hAnsi="Times New Roman" w:cs="Times New Roman"/>
          <w:sz w:val="24"/>
          <w:szCs w:val="24"/>
        </w:rPr>
        <w:t xml:space="preserve"> para sus estudiantes. </w:t>
      </w:r>
    </w:p>
    <w:p w14:paraId="7FD3A2C5" w14:textId="53308C79" w:rsidR="00EF339F" w:rsidRPr="00787E5C" w:rsidRDefault="00585C17" w:rsidP="00787E5C">
      <w:pPr>
        <w:pStyle w:val="Prrafodelista"/>
        <w:numPr>
          <w:ilvl w:val="0"/>
          <w:numId w:val="23"/>
        </w:numPr>
        <w:spacing w:before="240" w:line="480" w:lineRule="auto"/>
        <w:rPr>
          <w:rFonts w:ascii="Times New Roman" w:hAnsi="Times New Roman" w:cs="Times New Roman"/>
          <w:sz w:val="24"/>
          <w:szCs w:val="24"/>
        </w:rPr>
      </w:pPr>
      <w:r>
        <w:rPr>
          <w:rFonts w:ascii="Times New Roman" w:hAnsi="Times New Roman" w:cs="Times New Roman"/>
          <w:sz w:val="24"/>
          <w:szCs w:val="24"/>
        </w:rPr>
        <w:t>I</w:t>
      </w:r>
      <w:r w:rsidR="00766EE9" w:rsidRPr="00585C17">
        <w:rPr>
          <w:rFonts w:ascii="Times New Roman" w:hAnsi="Times New Roman" w:cs="Times New Roman"/>
          <w:sz w:val="24"/>
          <w:szCs w:val="24"/>
        </w:rPr>
        <w:t xml:space="preserve">ncentivar la </w:t>
      </w:r>
      <w:r w:rsidR="00FA13D5">
        <w:rPr>
          <w:rFonts w:ascii="Times New Roman" w:hAnsi="Times New Roman" w:cs="Times New Roman"/>
          <w:sz w:val="24"/>
          <w:szCs w:val="24"/>
        </w:rPr>
        <w:t xml:space="preserve">implementación </w:t>
      </w:r>
      <w:r w:rsidR="00766EE9" w:rsidRPr="00585C17">
        <w:rPr>
          <w:rFonts w:ascii="Times New Roman" w:hAnsi="Times New Roman" w:cs="Times New Roman"/>
          <w:sz w:val="24"/>
          <w:szCs w:val="24"/>
        </w:rPr>
        <w:t xml:space="preserve">de metodologías educativas </w:t>
      </w:r>
      <w:r w:rsidR="00D95B61">
        <w:rPr>
          <w:rFonts w:ascii="Times New Roman" w:hAnsi="Times New Roman" w:cs="Times New Roman"/>
          <w:sz w:val="24"/>
          <w:szCs w:val="24"/>
        </w:rPr>
        <w:t xml:space="preserve">donde se </w:t>
      </w:r>
      <w:r w:rsidR="0054588B">
        <w:rPr>
          <w:rFonts w:ascii="Times New Roman" w:hAnsi="Times New Roman" w:cs="Times New Roman"/>
          <w:sz w:val="24"/>
          <w:szCs w:val="24"/>
        </w:rPr>
        <w:t xml:space="preserve">integren </w:t>
      </w:r>
      <w:r w:rsidR="00BE35D2">
        <w:rPr>
          <w:rFonts w:ascii="Times New Roman" w:hAnsi="Times New Roman" w:cs="Times New Roman"/>
          <w:sz w:val="24"/>
          <w:szCs w:val="24"/>
        </w:rPr>
        <w:t xml:space="preserve">estrategias </w:t>
      </w:r>
      <w:r w:rsidR="00F17C7E" w:rsidRPr="00585C17">
        <w:rPr>
          <w:rFonts w:ascii="Times New Roman" w:hAnsi="Times New Roman" w:cs="Times New Roman"/>
          <w:sz w:val="24"/>
          <w:szCs w:val="24"/>
        </w:rPr>
        <w:t xml:space="preserve">y/o </w:t>
      </w:r>
      <w:r w:rsidR="00766EE9" w:rsidRPr="00585C17">
        <w:rPr>
          <w:rFonts w:ascii="Times New Roman" w:hAnsi="Times New Roman" w:cs="Times New Roman"/>
          <w:sz w:val="24"/>
          <w:szCs w:val="24"/>
        </w:rPr>
        <w:t xml:space="preserve">actividades que involucren los estilos de aprendizaje de </w:t>
      </w:r>
      <w:r w:rsidR="00F17C7E" w:rsidRPr="00585C17">
        <w:rPr>
          <w:rFonts w:ascii="Times New Roman" w:hAnsi="Times New Roman" w:cs="Times New Roman"/>
          <w:sz w:val="24"/>
          <w:szCs w:val="24"/>
        </w:rPr>
        <w:t>los</w:t>
      </w:r>
      <w:r w:rsidR="00766EE9" w:rsidRPr="00585C17">
        <w:rPr>
          <w:rFonts w:ascii="Times New Roman" w:hAnsi="Times New Roman" w:cs="Times New Roman"/>
          <w:sz w:val="24"/>
          <w:szCs w:val="24"/>
        </w:rPr>
        <w:t xml:space="preserve"> alumnos</w:t>
      </w:r>
      <w:r w:rsidRPr="00585C17">
        <w:rPr>
          <w:rFonts w:ascii="Times New Roman" w:hAnsi="Times New Roman" w:cs="Times New Roman"/>
          <w:sz w:val="24"/>
          <w:szCs w:val="24"/>
        </w:rPr>
        <w:t xml:space="preserve"> para que de esta forma puedan potenciarse </w:t>
      </w:r>
      <w:r>
        <w:rPr>
          <w:rFonts w:ascii="Times New Roman" w:hAnsi="Times New Roman" w:cs="Times New Roman"/>
          <w:sz w:val="24"/>
          <w:szCs w:val="24"/>
        </w:rPr>
        <w:t xml:space="preserve">y se adquieran </w:t>
      </w:r>
      <w:r w:rsidRPr="00585C17">
        <w:rPr>
          <w:rFonts w:ascii="Times New Roman" w:hAnsi="Times New Roman" w:cs="Times New Roman"/>
          <w:sz w:val="24"/>
          <w:szCs w:val="24"/>
        </w:rPr>
        <w:t xml:space="preserve">nuevas actitudes frente a este proceso. </w:t>
      </w:r>
    </w:p>
    <w:p w14:paraId="5721F01F" w14:textId="030C656C" w:rsidR="00335A6D" w:rsidRPr="00966F72" w:rsidRDefault="00335A6D" w:rsidP="006917EB">
      <w:pPr>
        <w:tabs>
          <w:tab w:val="left" w:pos="567"/>
        </w:tabs>
        <w:spacing w:line="480" w:lineRule="auto"/>
        <w:ind w:firstLine="567"/>
        <w:rPr>
          <w:rFonts w:ascii="Times New Roman" w:hAnsi="Times New Roman" w:cs="Times New Roman"/>
          <w:b/>
          <w:sz w:val="24"/>
          <w:szCs w:val="24"/>
        </w:rPr>
      </w:pPr>
      <w:r w:rsidRPr="00966F72">
        <w:rPr>
          <w:rFonts w:ascii="Times New Roman" w:hAnsi="Times New Roman" w:cs="Times New Roman"/>
          <w:b/>
          <w:sz w:val="24"/>
          <w:szCs w:val="24"/>
        </w:rPr>
        <w:t>Al programa de psicología de la UPC</w:t>
      </w:r>
    </w:p>
    <w:p w14:paraId="29F29DF4" w14:textId="47FDDE07" w:rsidR="00EF339F" w:rsidRPr="00787E5C" w:rsidRDefault="00585C17" w:rsidP="00787E5C">
      <w:pPr>
        <w:pStyle w:val="Prrafodelista"/>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Se sugiere el desarrollo de investigaciones que evalúen el impacto de</w:t>
      </w:r>
      <w:r w:rsidR="0054588B">
        <w:rPr>
          <w:rFonts w:ascii="Times New Roman" w:hAnsi="Times New Roman" w:cs="Times New Roman"/>
          <w:color w:val="FF0000"/>
          <w:sz w:val="24"/>
          <w:szCs w:val="24"/>
        </w:rPr>
        <w:t xml:space="preserve"> </w:t>
      </w:r>
      <w:r w:rsidR="0054588B">
        <w:rPr>
          <w:rFonts w:ascii="Times New Roman" w:hAnsi="Times New Roman" w:cs="Times New Roman"/>
          <w:sz w:val="24"/>
          <w:szCs w:val="24"/>
        </w:rPr>
        <w:t>la</w:t>
      </w:r>
      <w:r>
        <w:rPr>
          <w:rFonts w:ascii="Times New Roman" w:hAnsi="Times New Roman" w:cs="Times New Roman"/>
          <w:sz w:val="24"/>
          <w:szCs w:val="24"/>
        </w:rPr>
        <w:t xml:space="preserve"> implementación</w:t>
      </w:r>
      <w:r w:rsidR="00F30706">
        <w:rPr>
          <w:rFonts w:ascii="Times New Roman" w:hAnsi="Times New Roman" w:cs="Times New Roman"/>
          <w:sz w:val="24"/>
          <w:szCs w:val="24"/>
        </w:rPr>
        <w:t xml:space="preserve"> </w:t>
      </w:r>
      <w:r>
        <w:rPr>
          <w:rFonts w:ascii="Times New Roman" w:hAnsi="Times New Roman" w:cs="Times New Roman"/>
          <w:sz w:val="24"/>
          <w:szCs w:val="24"/>
        </w:rPr>
        <w:t xml:space="preserve">de los estilos de aprendizaje en la institución. </w:t>
      </w:r>
    </w:p>
    <w:p w14:paraId="1B3CA3E0" w14:textId="53D20320" w:rsidR="00EF339F" w:rsidRPr="00EF339F" w:rsidRDefault="00EF339F" w:rsidP="006917EB">
      <w:pPr>
        <w:spacing w:line="480" w:lineRule="auto"/>
        <w:ind w:firstLine="567"/>
        <w:rPr>
          <w:rFonts w:ascii="Times New Roman" w:hAnsi="Times New Roman" w:cs="Times New Roman"/>
          <w:b/>
          <w:sz w:val="24"/>
          <w:szCs w:val="24"/>
        </w:rPr>
      </w:pPr>
      <w:r>
        <w:rPr>
          <w:rFonts w:ascii="Times New Roman" w:hAnsi="Times New Roman" w:cs="Times New Roman"/>
          <w:b/>
          <w:sz w:val="24"/>
          <w:szCs w:val="24"/>
        </w:rPr>
        <w:t>A</w:t>
      </w:r>
      <w:r w:rsidRPr="00EF339F">
        <w:rPr>
          <w:rFonts w:ascii="Times New Roman" w:hAnsi="Times New Roman" w:cs="Times New Roman"/>
          <w:b/>
          <w:sz w:val="24"/>
          <w:szCs w:val="24"/>
        </w:rPr>
        <w:t xml:space="preserve"> los docentes de la población objeto de estudio</w:t>
      </w:r>
    </w:p>
    <w:p w14:paraId="21150FE0" w14:textId="5D9E1A8A" w:rsidR="00585C17" w:rsidRPr="00EF339F" w:rsidRDefault="00EF339F" w:rsidP="00EF339F">
      <w:pPr>
        <w:pStyle w:val="Prrafodelista"/>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A</w:t>
      </w:r>
      <w:r w:rsidRPr="00EF339F">
        <w:rPr>
          <w:rFonts w:ascii="Times New Roman" w:hAnsi="Times New Roman" w:cs="Times New Roman"/>
          <w:sz w:val="24"/>
          <w:szCs w:val="24"/>
        </w:rPr>
        <w:t>pli</w:t>
      </w:r>
      <w:r>
        <w:rPr>
          <w:rFonts w:ascii="Times New Roman" w:hAnsi="Times New Roman" w:cs="Times New Roman"/>
          <w:sz w:val="24"/>
          <w:szCs w:val="24"/>
        </w:rPr>
        <w:t>car</w:t>
      </w:r>
      <w:r w:rsidRPr="00EF339F">
        <w:rPr>
          <w:rFonts w:ascii="Times New Roman" w:hAnsi="Times New Roman" w:cs="Times New Roman"/>
          <w:sz w:val="24"/>
          <w:szCs w:val="24"/>
        </w:rPr>
        <w:t xml:space="preserve"> armónicamente estrategias visuales, auditivas y kinestésicas de forma diferenciada en una misma aula de clases</w:t>
      </w:r>
      <w:r>
        <w:rPr>
          <w:rFonts w:ascii="Times New Roman" w:hAnsi="Times New Roman" w:cs="Times New Roman"/>
          <w:sz w:val="24"/>
          <w:szCs w:val="24"/>
        </w:rPr>
        <w:t>.</w:t>
      </w:r>
    </w:p>
    <w:p w14:paraId="20B9E0CF" w14:textId="77777777" w:rsidR="00585C17" w:rsidRPr="00585C17" w:rsidRDefault="00585C17" w:rsidP="00585C17">
      <w:pPr>
        <w:spacing w:line="360" w:lineRule="auto"/>
        <w:rPr>
          <w:rFonts w:ascii="Times New Roman" w:hAnsi="Times New Roman" w:cs="Times New Roman"/>
          <w:sz w:val="24"/>
          <w:szCs w:val="24"/>
        </w:rPr>
      </w:pPr>
    </w:p>
    <w:p w14:paraId="49D5D73E" w14:textId="1A31BA9E" w:rsidR="00557C59" w:rsidRDefault="00557C59" w:rsidP="00FD6AF5">
      <w:pPr>
        <w:spacing w:line="360" w:lineRule="auto"/>
        <w:rPr>
          <w:rFonts w:ascii="Times New Roman" w:hAnsi="Times New Roman" w:cs="Times New Roman"/>
          <w:b/>
          <w:sz w:val="24"/>
          <w:szCs w:val="24"/>
        </w:rPr>
      </w:pPr>
    </w:p>
    <w:p w14:paraId="7B80B714" w14:textId="785AFF80" w:rsidR="00557C59" w:rsidRDefault="00557C59" w:rsidP="00FD6AF5">
      <w:pPr>
        <w:spacing w:line="360" w:lineRule="auto"/>
        <w:rPr>
          <w:rFonts w:ascii="Times New Roman" w:hAnsi="Times New Roman" w:cs="Times New Roman"/>
          <w:b/>
          <w:sz w:val="24"/>
          <w:szCs w:val="24"/>
        </w:rPr>
      </w:pPr>
    </w:p>
    <w:p w14:paraId="54D4034B" w14:textId="77777777" w:rsidR="00557C59" w:rsidRDefault="00557C59" w:rsidP="00FD6AF5">
      <w:pPr>
        <w:spacing w:line="360" w:lineRule="auto"/>
        <w:rPr>
          <w:rFonts w:ascii="Times New Roman" w:hAnsi="Times New Roman" w:cs="Times New Roman"/>
          <w:b/>
          <w:sz w:val="24"/>
          <w:szCs w:val="24"/>
        </w:rPr>
      </w:pPr>
    </w:p>
    <w:p w14:paraId="6418B177" w14:textId="77777777" w:rsidR="00557C59" w:rsidRDefault="00557C59" w:rsidP="00FD6AF5">
      <w:pPr>
        <w:spacing w:line="360" w:lineRule="auto"/>
        <w:rPr>
          <w:rFonts w:ascii="Times New Roman" w:hAnsi="Times New Roman" w:cs="Times New Roman"/>
          <w:b/>
          <w:sz w:val="24"/>
          <w:szCs w:val="24"/>
        </w:rPr>
      </w:pPr>
    </w:p>
    <w:p w14:paraId="61CCEEB5" w14:textId="713B973E" w:rsidR="00A75F16" w:rsidRDefault="00A75F16" w:rsidP="00FD6AF5">
      <w:pPr>
        <w:spacing w:line="360" w:lineRule="auto"/>
        <w:rPr>
          <w:rFonts w:ascii="Times New Roman" w:hAnsi="Times New Roman" w:cs="Times New Roman"/>
          <w:b/>
          <w:sz w:val="24"/>
          <w:szCs w:val="24"/>
        </w:rPr>
      </w:pPr>
    </w:p>
    <w:p w14:paraId="16262A86" w14:textId="513A1A0A" w:rsidR="00787E5C" w:rsidRDefault="00787E5C" w:rsidP="00FD6AF5">
      <w:pPr>
        <w:spacing w:line="360" w:lineRule="auto"/>
        <w:rPr>
          <w:rFonts w:ascii="Times New Roman" w:hAnsi="Times New Roman" w:cs="Times New Roman"/>
          <w:b/>
          <w:sz w:val="24"/>
          <w:szCs w:val="24"/>
        </w:rPr>
      </w:pPr>
    </w:p>
    <w:p w14:paraId="3D05D6C9" w14:textId="77777777" w:rsidR="00787E5C" w:rsidRDefault="00787E5C" w:rsidP="00FD6AF5">
      <w:pPr>
        <w:spacing w:line="360" w:lineRule="auto"/>
        <w:rPr>
          <w:rFonts w:ascii="Times New Roman" w:hAnsi="Times New Roman" w:cs="Times New Roman"/>
          <w:b/>
          <w:sz w:val="24"/>
          <w:szCs w:val="24"/>
        </w:rPr>
      </w:pPr>
    </w:p>
    <w:p w14:paraId="3C46D57E" w14:textId="320D6E3E" w:rsidR="0079067B" w:rsidRDefault="00FA11CD" w:rsidP="00787E5C">
      <w:pPr>
        <w:spacing w:before="240" w:line="360" w:lineRule="auto"/>
        <w:rPr>
          <w:rFonts w:ascii="Times New Roman" w:hAnsi="Times New Roman" w:cs="Times New Roman"/>
          <w:b/>
          <w:sz w:val="24"/>
          <w:szCs w:val="24"/>
        </w:rPr>
      </w:pPr>
      <w:r w:rsidRPr="00FD6AF5">
        <w:rPr>
          <w:rFonts w:ascii="Times New Roman" w:hAnsi="Times New Roman" w:cs="Times New Roman"/>
          <w:b/>
          <w:sz w:val="24"/>
          <w:szCs w:val="24"/>
        </w:rPr>
        <w:t xml:space="preserve">REFERENCIAS </w:t>
      </w:r>
    </w:p>
    <w:p w14:paraId="754DAD8C" w14:textId="4007C60D" w:rsidR="00567474" w:rsidRPr="00567474" w:rsidRDefault="00567474" w:rsidP="00787E5C">
      <w:pPr>
        <w:spacing w:before="240" w:line="360" w:lineRule="auto"/>
        <w:ind w:left="567" w:hanging="567"/>
        <w:rPr>
          <w:rFonts w:ascii="Times New Roman" w:hAnsi="Times New Roman" w:cs="Times New Roman"/>
          <w:bCs/>
          <w:sz w:val="24"/>
          <w:szCs w:val="24"/>
          <w:shd w:val="clear" w:color="auto" w:fill="FFFFFF"/>
        </w:rPr>
      </w:pPr>
      <w:r w:rsidRPr="00FD6AF5">
        <w:rPr>
          <w:rFonts w:ascii="Times New Roman" w:hAnsi="Times New Roman" w:cs="Times New Roman"/>
          <w:sz w:val="24"/>
          <w:szCs w:val="24"/>
        </w:rPr>
        <w:t xml:space="preserve">Acevedo, D. Cavadia, S. &amp; Alvis, A. (2015) </w:t>
      </w:r>
      <w:r w:rsidRPr="00FD6AF5">
        <w:rPr>
          <w:rStyle w:val="Textoennegrita"/>
          <w:rFonts w:ascii="Times New Roman" w:hAnsi="Times New Roman" w:cs="Times New Roman"/>
          <w:b w:val="0"/>
          <w:sz w:val="24"/>
          <w:szCs w:val="24"/>
          <w:shd w:val="clear" w:color="auto" w:fill="FFFFFF"/>
        </w:rPr>
        <w:t>Estilos de Aprendizaje de los Estudiantes de la        Facultad de Ingeniería de la Universidad de Cartagena.</w:t>
      </w:r>
      <w:r>
        <w:rPr>
          <w:rStyle w:val="Textoennegrita"/>
          <w:rFonts w:ascii="Times New Roman" w:hAnsi="Times New Roman" w:cs="Times New Roman"/>
          <w:b w:val="0"/>
          <w:sz w:val="24"/>
          <w:szCs w:val="24"/>
          <w:shd w:val="clear" w:color="auto" w:fill="FFFFFF"/>
        </w:rPr>
        <w:t xml:space="preserve"> Recuperado de </w:t>
      </w:r>
      <w:hyperlink r:id="rId12" w:history="1">
        <w:r w:rsidRPr="0091734C">
          <w:rPr>
            <w:rStyle w:val="Hipervnculo"/>
            <w:rFonts w:ascii="Times New Roman" w:hAnsi="Times New Roman" w:cs="Times New Roman"/>
            <w:sz w:val="24"/>
            <w:szCs w:val="24"/>
            <w:shd w:val="clear" w:color="auto" w:fill="FFFFFF"/>
          </w:rPr>
          <w:t>https://scielo.conicyt.cl/scielo.php?pid=S0718-50062015000400003&amp;script=sci_arttext</w:t>
        </w:r>
      </w:hyperlink>
    </w:p>
    <w:p w14:paraId="0E29C102" w14:textId="3125FCBB" w:rsidR="00631941" w:rsidRPr="00336694" w:rsidRDefault="00336694"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Alonso, C. Gallego, D.  &amp; Honey, P. (1997). </w:t>
      </w:r>
      <w:r w:rsidRPr="00B4551D">
        <w:rPr>
          <w:rFonts w:ascii="Times New Roman" w:hAnsi="Times New Roman" w:cs="Times New Roman"/>
          <w:i/>
          <w:sz w:val="24"/>
          <w:szCs w:val="24"/>
        </w:rPr>
        <w:t xml:space="preserve">Los estilos de aprendizaje: </w:t>
      </w:r>
      <w:r w:rsidR="00B4551D">
        <w:rPr>
          <w:rFonts w:ascii="Times New Roman" w:hAnsi="Times New Roman" w:cs="Times New Roman"/>
          <w:i/>
          <w:sz w:val="24"/>
          <w:szCs w:val="24"/>
        </w:rPr>
        <w:t>¿</w:t>
      </w:r>
      <w:r w:rsidRPr="00B4551D">
        <w:rPr>
          <w:rFonts w:ascii="Times New Roman" w:hAnsi="Times New Roman" w:cs="Times New Roman"/>
          <w:i/>
          <w:sz w:val="24"/>
          <w:szCs w:val="24"/>
        </w:rPr>
        <w:t>Qué son</w:t>
      </w:r>
      <w:r w:rsidR="00B4551D">
        <w:rPr>
          <w:rFonts w:ascii="Times New Roman" w:hAnsi="Times New Roman" w:cs="Times New Roman"/>
          <w:i/>
          <w:sz w:val="24"/>
          <w:szCs w:val="24"/>
        </w:rPr>
        <w:t>?</w:t>
      </w:r>
      <w:r w:rsidRPr="00B4551D">
        <w:rPr>
          <w:rFonts w:ascii="Times New Roman" w:hAnsi="Times New Roman" w:cs="Times New Roman"/>
          <w:i/>
          <w:sz w:val="24"/>
          <w:szCs w:val="24"/>
        </w:rPr>
        <w:t xml:space="preserve"> </w:t>
      </w:r>
      <w:r w:rsidR="00B4551D">
        <w:rPr>
          <w:rFonts w:ascii="Times New Roman" w:hAnsi="Times New Roman" w:cs="Times New Roman"/>
          <w:i/>
          <w:sz w:val="24"/>
          <w:szCs w:val="24"/>
        </w:rPr>
        <w:t>¿</w:t>
      </w:r>
      <w:r w:rsidRPr="00B4551D">
        <w:rPr>
          <w:rFonts w:ascii="Times New Roman" w:hAnsi="Times New Roman" w:cs="Times New Roman"/>
          <w:i/>
          <w:sz w:val="24"/>
          <w:szCs w:val="24"/>
        </w:rPr>
        <w:t xml:space="preserve">Cómo </w:t>
      </w:r>
      <w:r w:rsidR="00B4551D" w:rsidRPr="00B4551D">
        <w:rPr>
          <w:rFonts w:ascii="Times New Roman" w:hAnsi="Times New Roman" w:cs="Times New Roman"/>
          <w:i/>
          <w:sz w:val="24"/>
          <w:szCs w:val="24"/>
        </w:rPr>
        <w:t>diagnosticarlos</w:t>
      </w:r>
      <w:r w:rsidR="00B4551D">
        <w:rPr>
          <w:rFonts w:ascii="Times New Roman" w:hAnsi="Times New Roman" w:cs="Times New Roman"/>
          <w:i/>
          <w:sz w:val="24"/>
          <w:szCs w:val="24"/>
        </w:rPr>
        <w:t>?</w:t>
      </w:r>
      <w:r w:rsidRPr="00FD6AF5">
        <w:rPr>
          <w:rFonts w:ascii="Times New Roman" w:hAnsi="Times New Roman" w:cs="Times New Roman"/>
          <w:sz w:val="24"/>
          <w:szCs w:val="24"/>
        </w:rPr>
        <w:t xml:space="preserve"> Cómo mejorar el propio estilo de aprendizaje. Bilbao: Editorial Mensajero. </w:t>
      </w:r>
    </w:p>
    <w:p w14:paraId="5E0A83E1" w14:textId="4C3E40F9" w:rsidR="00567474" w:rsidRDefault="004A1758" w:rsidP="00567474">
      <w:pPr>
        <w:spacing w:line="360" w:lineRule="auto"/>
        <w:ind w:left="567" w:hanging="567"/>
        <w:rPr>
          <w:rStyle w:val="Hipervnculo"/>
          <w:rFonts w:ascii="Times New Roman" w:hAnsi="Times New Roman" w:cs="Times New Roman"/>
          <w:sz w:val="24"/>
          <w:szCs w:val="24"/>
        </w:rPr>
      </w:pPr>
      <w:r w:rsidRPr="00FD6AF5">
        <w:rPr>
          <w:rFonts w:ascii="Times New Roman" w:hAnsi="Times New Roman" w:cs="Times New Roman"/>
          <w:sz w:val="24"/>
          <w:szCs w:val="24"/>
        </w:rPr>
        <w:t>Álvarez, F. (2016) Estilos de aprendizaje: PNL en Nova Universitas.</w:t>
      </w:r>
      <w:r w:rsidR="00B4551D">
        <w:rPr>
          <w:rFonts w:ascii="Times New Roman" w:hAnsi="Times New Roman" w:cs="Times New Roman"/>
          <w:sz w:val="24"/>
          <w:szCs w:val="24"/>
        </w:rPr>
        <w:t xml:space="preserve"> Recuperado de </w:t>
      </w:r>
      <w:hyperlink r:id="rId13" w:history="1">
        <w:r w:rsidR="00B4551D" w:rsidRPr="00FD6AF5">
          <w:rPr>
            <w:rStyle w:val="Hipervnculo"/>
            <w:rFonts w:ascii="Times New Roman" w:hAnsi="Times New Roman" w:cs="Times New Roman"/>
            <w:sz w:val="24"/>
            <w:szCs w:val="24"/>
          </w:rPr>
          <w:t>http://132.248.9.34/hevila/Perspectivasdocentes/2016/no60/1.pdf</w:t>
        </w:r>
      </w:hyperlink>
      <w:r w:rsidR="00B4551D">
        <w:rPr>
          <w:rStyle w:val="Hipervnculo"/>
          <w:rFonts w:ascii="Times New Roman" w:hAnsi="Times New Roman" w:cs="Times New Roman"/>
          <w:sz w:val="24"/>
          <w:szCs w:val="24"/>
        </w:rPr>
        <w:t xml:space="preserve"> </w:t>
      </w:r>
    </w:p>
    <w:p w14:paraId="0B4F7C48" w14:textId="2A24289E" w:rsidR="00567474" w:rsidRPr="00567474" w:rsidRDefault="00567474" w:rsidP="00567474">
      <w:pPr>
        <w:spacing w:line="360" w:lineRule="auto"/>
        <w:ind w:left="567" w:hanging="567"/>
        <w:rPr>
          <w:rFonts w:ascii="Times New Roman" w:hAnsi="Times New Roman" w:cs="Times New Roman"/>
          <w:sz w:val="24"/>
          <w:szCs w:val="24"/>
        </w:rPr>
      </w:pPr>
      <w:r w:rsidRPr="00567474">
        <w:rPr>
          <w:rStyle w:val="Hipervnculo"/>
          <w:rFonts w:ascii="Times New Roman" w:hAnsi="Times New Roman" w:cs="Times New Roman"/>
          <w:color w:val="auto"/>
          <w:sz w:val="24"/>
          <w:szCs w:val="24"/>
          <w:u w:val="none"/>
        </w:rPr>
        <w:t>Araoz, M. (2010)</w:t>
      </w:r>
      <w:r>
        <w:rPr>
          <w:rStyle w:val="Hipervnculo"/>
          <w:rFonts w:ascii="Times New Roman" w:hAnsi="Times New Roman" w:cs="Times New Roman"/>
          <w:color w:val="auto"/>
          <w:sz w:val="24"/>
          <w:szCs w:val="24"/>
          <w:u w:val="none"/>
        </w:rPr>
        <w:t xml:space="preserve"> Estrategias para aprender: reconstrucción del conocimiento a partir de la lectoescritura. México: Pearson. </w:t>
      </w:r>
    </w:p>
    <w:p w14:paraId="755BD426" w14:textId="4B473A0B" w:rsidR="004A1758"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Arias, F. (2012) </w:t>
      </w:r>
      <w:r w:rsidRPr="00B4551D">
        <w:rPr>
          <w:rFonts w:ascii="Times New Roman" w:hAnsi="Times New Roman" w:cs="Times New Roman"/>
          <w:i/>
          <w:sz w:val="24"/>
          <w:szCs w:val="24"/>
        </w:rPr>
        <w:t>El proyecto de investigación, introducción a la metodología científica</w:t>
      </w:r>
      <w:r w:rsidRPr="00FD6AF5">
        <w:rPr>
          <w:rFonts w:ascii="Times New Roman" w:hAnsi="Times New Roman" w:cs="Times New Roman"/>
          <w:sz w:val="24"/>
          <w:szCs w:val="24"/>
        </w:rPr>
        <w:t xml:space="preserve">. 6ta edición. Editorial Episteme. Caracas República Bolivariana de Venezuela. </w:t>
      </w:r>
    </w:p>
    <w:p w14:paraId="401688AA" w14:textId="3884B635" w:rsidR="00C56272" w:rsidRDefault="00C56272" w:rsidP="00C56272">
      <w:pPr>
        <w:spacing w:line="360" w:lineRule="auto"/>
        <w:ind w:left="567" w:hanging="567"/>
        <w:rPr>
          <w:rStyle w:val="Hipervnculo"/>
          <w:rFonts w:ascii="Times New Roman" w:hAnsi="Times New Roman" w:cs="Times New Roman"/>
          <w:sz w:val="24"/>
          <w:szCs w:val="24"/>
        </w:rPr>
      </w:pPr>
      <w:r>
        <w:rPr>
          <w:rFonts w:ascii="Times New Roman" w:hAnsi="Times New Roman" w:cs="Times New Roman"/>
          <w:sz w:val="24"/>
          <w:szCs w:val="24"/>
        </w:rPr>
        <w:t>Artículo</w:t>
      </w:r>
      <w:r w:rsidR="005937D8">
        <w:rPr>
          <w:rFonts w:ascii="Times New Roman" w:hAnsi="Times New Roman" w:cs="Times New Roman"/>
          <w:sz w:val="24"/>
          <w:szCs w:val="24"/>
        </w:rPr>
        <w:t xml:space="preserve"> </w:t>
      </w:r>
      <w:r>
        <w:rPr>
          <w:rFonts w:ascii="Times New Roman" w:hAnsi="Times New Roman" w:cs="Times New Roman"/>
          <w:sz w:val="24"/>
          <w:szCs w:val="24"/>
        </w:rPr>
        <w:t>4,</w:t>
      </w:r>
      <w:r w:rsidRPr="0039631B">
        <w:rPr>
          <w:rFonts w:ascii="Times New Roman" w:hAnsi="Times New Roman" w:cs="Times New Roman"/>
          <w:sz w:val="24"/>
        </w:rPr>
        <w:t xml:space="preserve"> </w:t>
      </w:r>
      <w:r>
        <w:rPr>
          <w:rFonts w:ascii="Times New Roman" w:hAnsi="Times New Roman" w:cs="Times New Roman"/>
          <w:sz w:val="24"/>
        </w:rPr>
        <w:t xml:space="preserve">MINEDUCACION </w:t>
      </w:r>
      <w:r w:rsidRPr="0039631B">
        <w:rPr>
          <w:rFonts w:ascii="Times New Roman" w:hAnsi="Times New Roman" w:cs="Times New Roman"/>
          <w:sz w:val="24"/>
        </w:rPr>
        <w:t>(1994</w:t>
      </w:r>
      <w:r w:rsidRPr="0039631B">
        <w:rPr>
          <w:rFonts w:ascii="Times New Roman" w:hAnsi="Times New Roman" w:cs="Times New Roman"/>
          <w:b/>
          <w:sz w:val="24"/>
        </w:rPr>
        <w:t>)</w:t>
      </w:r>
      <w:r>
        <w:rPr>
          <w:rFonts w:ascii="Times New Roman" w:hAnsi="Times New Roman" w:cs="Times New Roman"/>
          <w:b/>
          <w:sz w:val="24"/>
        </w:rPr>
        <w:t xml:space="preserve"> </w:t>
      </w:r>
      <w:r w:rsidRPr="00FD6AF5">
        <w:rPr>
          <w:rFonts w:ascii="Times New Roman" w:hAnsi="Times New Roman" w:cs="Times New Roman"/>
          <w:sz w:val="24"/>
          <w:szCs w:val="24"/>
        </w:rPr>
        <w:t>Ley 115 de febrero 8 de 1994 por la cual se expide la ley general de educación</w:t>
      </w:r>
      <w:r>
        <w:rPr>
          <w:rFonts w:ascii="Times New Roman" w:hAnsi="Times New Roman" w:cs="Times New Roman"/>
          <w:sz w:val="24"/>
          <w:szCs w:val="24"/>
        </w:rPr>
        <w:t>.</w:t>
      </w:r>
      <w:r w:rsidRPr="00FD6AF5">
        <w:rPr>
          <w:rFonts w:ascii="Times New Roman" w:hAnsi="Times New Roman" w:cs="Times New Roman"/>
          <w:sz w:val="24"/>
          <w:szCs w:val="24"/>
        </w:rPr>
        <w:t xml:space="preserve"> Recuperado de </w:t>
      </w:r>
      <w:hyperlink r:id="rId14" w:history="1">
        <w:r w:rsidRPr="00FD6AF5">
          <w:rPr>
            <w:rStyle w:val="Hipervnculo"/>
            <w:rFonts w:ascii="Times New Roman" w:hAnsi="Times New Roman" w:cs="Times New Roman"/>
            <w:sz w:val="24"/>
            <w:szCs w:val="24"/>
          </w:rPr>
          <w:t>https://www.mineducacion.gov.co/1621/articles-85906_archivo_pdf.pdf</w:t>
        </w:r>
      </w:hyperlink>
      <w:r>
        <w:rPr>
          <w:rStyle w:val="Hipervnculo"/>
          <w:rFonts w:ascii="Times New Roman" w:hAnsi="Times New Roman" w:cs="Times New Roman"/>
          <w:sz w:val="24"/>
          <w:szCs w:val="24"/>
        </w:rPr>
        <w:t xml:space="preserve"> </w:t>
      </w:r>
    </w:p>
    <w:p w14:paraId="068A9CEE" w14:textId="1AF84A95" w:rsidR="005937D8" w:rsidRDefault="00C56272" w:rsidP="00236F8A">
      <w:pPr>
        <w:spacing w:line="360" w:lineRule="auto"/>
        <w:ind w:left="567" w:hanging="567"/>
        <w:rPr>
          <w:rStyle w:val="Hipervnculo"/>
          <w:rFonts w:ascii="Times New Roman" w:hAnsi="Times New Roman" w:cs="Times New Roman"/>
          <w:sz w:val="24"/>
          <w:szCs w:val="24"/>
        </w:rPr>
      </w:pPr>
      <w:r>
        <w:rPr>
          <w:rFonts w:ascii="Times New Roman" w:hAnsi="Times New Roman" w:cs="Times New Roman"/>
          <w:sz w:val="24"/>
          <w:szCs w:val="24"/>
        </w:rPr>
        <w:t xml:space="preserve">Artículo 80, </w:t>
      </w:r>
      <w:bookmarkStart w:id="21" w:name="_Hlk6297918"/>
      <w:r>
        <w:rPr>
          <w:rFonts w:ascii="Times New Roman" w:hAnsi="Times New Roman" w:cs="Times New Roman"/>
          <w:sz w:val="24"/>
          <w:szCs w:val="24"/>
        </w:rPr>
        <w:t>MINEDUCACION</w:t>
      </w:r>
      <w:r w:rsidRPr="0039631B">
        <w:rPr>
          <w:rFonts w:ascii="Times New Roman" w:hAnsi="Times New Roman" w:cs="Times New Roman"/>
          <w:sz w:val="24"/>
        </w:rPr>
        <w:t xml:space="preserve"> (1994</w:t>
      </w:r>
      <w:r w:rsidRPr="0039631B">
        <w:rPr>
          <w:rFonts w:ascii="Times New Roman" w:hAnsi="Times New Roman" w:cs="Times New Roman"/>
          <w:b/>
          <w:sz w:val="24"/>
        </w:rPr>
        <w:t>)</w:t>
      </w:r>
      <w:r>
        <w:rPr>
          <w:rFonts w:ascii="Times New Roman" w:hAnsi="Times New Roman" w:cs="Times New Roman"/>
          <w:b/>
          <w:sz w:val="24"/>
        </w:rPr>
        <w:t xml:space="preserve"> </w:t>
      </w:r>
      <w:r w:rsidRPr="00FD6AF5">
        <w:rPr>
          <w:rFonts w:ascii="Times New Roman" w:hAnsi="Times New Roman" w:cs="Times New Roman"/>
          <w:sz w:val="24"/>
          <w:szCs w:val="24"/>
        </w:rPr>
        <w:t>Ley 115 de febrero 8 de 1994 por la cual se expide la ley general de educación.</w:t>
      </w:r>
      <w:r>
        <w:rPr>
          <w:rFonts w:ascii="Times New Roman" w:hAnsi="Times New Roman" w:cs="Times New Roman"/>
          <w:sz w:val="24"/>
          <w:szCs w:val="24"/>
        </w:rPr>
        <w:t xml:space="preserve"> </w:t>
      </w:r>
      <w:r w:rsidRPr="00FD6AF5">
        <w:rPr>
          <w:rFonts w:ascii="Times New Roman" w:hAnsi="Times New Roman" w:cs="Times New Roman"/>
          <w:sz w:val="24"/>
          <w:szCs w:val="24"/>
        </w:rPr>
        <w:t xml:space="preserve">Recuperado de </w:t>
      </w:r>
      <w:hyperlink r:id="rId15" w:history="1">
        <w:r w:rsidRPr="00FD6AF5">
          <w:rPr>
            <w:rStyle w:val="Hipervnculo"/>
            <w:rFonts w:ascii="Times New Roman" w:hAnsi="Times New Roman" w:cs="Times New Roman"/>
            <w:sz w:val="24"/>
            <w:szCs w:val="24"/>
          </w:rPr>
          <w:t>https://www.mineducacion.gov.co/1621/articles-85906_archivo_pdf.pdf</w:t>
        </w:r>
      </w:hyperlink>
    </w:p>
    <w:bookmarkEnd w:id="21"/>
    <w:p w14:paraId="4251F36C" w14:textId="7E23FBB2" w:rsidR="00C56272" w:rsidRPr="00C56272" w:rsidRDefault="00C56272" w:rsidP="00C56272">
      <w:pPr>
        <w:spacing w:line="360" w:lineRule="auto"/>
        <w:ind w:left="567" w:hanging="567"/>
        <w:rPr>
          <w:rStyle w:val="Hipervnculo"/>
          <w:rFonts w:ascii="Times New Roman" w:hAnsi="Times New Roman" w:cs="Times New Roman"/>
          <w:color w:val="auto"/>
          <w:sz w:val="24"/>
          <w:szCs w:val="24"/>
        </w:rPr>
      </w:pPr>
      <w:r>
        <w:rPr>
          <w:rFonts w:ascii="Times New Roman" w:hAnsi="Times New Roman" w:cs="Times New Roman"/>
          <w:sz w:val="24"/>
          <w:szCs w:val="24"/>
        </w:rPr>
        <w:t xml:space="preserve">Articulo 81, </w:t>
      </w:r>
      <w:r w:rsidRPr="00C56272">
        <w:rPr>
          <w:rFonts w:ascii="Times New Roman" w:hAnsi="Times New Roman" w:cs="Times New Roman"/>
          <w:sz w:val="24"/>
          <w:szCs w:val="24"/>
        </w:rPr>
        <w:t>MINEDUCACION (1994</w:t>
      </w:r>
      <w:r w:rsidRPr="00C56272">
        <w:rPr>
          <w:rFonts w:ascii="Times New Roman" w:hAnsi="Times New Roman" w:cs="Times New Roman"/>
          <w:b/>
          <w:sz w:val="24"/>
          <w:szCs w:val="24"/>
        </w:rPr>
        <w:t xml:space="preserve">) </w:t>
      </w:r>
      <w:r w:rsidRPr="00C56272">
        <w:rPr>
          <w:rFonts w:ascii="Times New Roman" w:hAnsi="Times New Roman" w:cs="Times New Roman"/>
          <w:sz w:val="24"/>
          <w:szCs w:val="24"/>
        </w:rPr>
        <w:t xml:space="preserve">Ley 115 de febrero 8 de 1994 por la cual se expide la ley general de educación. Recuperado de </w:t>
      </w:r>
      <w:hyperlink r:id="rId16" w:history="1">
        <w:r w:rsidRPr="00C56272">
          <w:rPr>
            <w:rStyle w:val="Hipervnculo"/>
            <w:rFonts w:ascii="Times New Roman" w:hAnsi="Times New Roman" w:cs="Times New Roman"/>
            <w:sz w:val="24"/>
            <w:szCs w:val="24"/>
          </w:rPr>
          <w:t>https://www.mineducacion.gov.co/1621/articles-85906_archivo_pdf.pdf</w:t>
        </w:r>
      </w:hyperlink>
    </w:p>
    <w:p w14:paraId="7AF135DD" w14:textId="173AD406" w:rsidR="00C56272" w:rsidRPr="00C56272" w:rsidRDefault="00C56272" w:rsidP="00C56272">
      <w:pPr>
        <w:spacing w:line="360" w:lineRule="auto"/>
        <w:ind w:left="567" w:hanging="567"/>
        <w:rPr>
          <w:rFonts w:ascii="Times New Roman" w:hAnsi="Times New Roman" w:cs="Times New Roman"/>
          <w:color w:val="0563C1" w:themeColor="hyperlink"/>
          <w:sz w:val="24"/>
          <w:szCs w:val="24"/>
          <w:u w:val="single"/>
        </w:rPr>
      </w:pPr>
      <w:r>
        <w:rPr>
          <w:rFonts w:ascii="Times New Roman" w:hAnsi="Times New Roman" w:cs="Times New Roman"/>
          <w:sz w:val="24"/>
          <w:szCs w:val="24"/>
        </w:rPr>
        <w:t>Articulo 84, MINEDUCACION</w:t>
      </w:r>
      <w:r w:rsidRPr="0039631B">
        <w:rPr>
          <w:rFonts w:ascii="Times New Roman" w:hAnsi="Times New Roman" w:cs="Times New Roman"/>
          <w:sz w:val="24"/>
        </w:rPr>
        <w:t xml:space="preserve"> (1994</w:t>
      </w:r>
      <w:r w:rsidRPr="0039631B">
        <w:rPr>
          <w:rFonts w:ascii="Times New Roman" w:hAnsi="Times New Roman" w:cs="Times New Roman"/>
          <w:b/>
          <w:sz w:val="24"/>
        </w:rPr>
        <w:t>)</w:t>
      </w:r>
      <w:r>
        <w:rPr>
          <w:rFonts w:ascii="Times New Roman" w:hAnsi="Times New Roman" w:cs="Times New Roman"/>
          <w:b/>
          <w:sz w:val="24"/>
        </w:rPr>
        <w:t xml:space="preserve"> </w:t>
      </w:r>
      <w:r w:rsidRPr="00FD6AF5">
        <w:rPr>
          <w:rFonts w:ascii="Times New Roman" w:hAnsi="Times New Roman" w:cs="Times New Roman"/>
          <w:sz w:val="24"/>
          <w:szCs w:val="24"/>
        </w:rPr>
        <w:t>Ley 115 de febrero 8 de 1994 por la cual se expide la ley general de educación.</w:t>
      </w:r>
      <w:r>
        <w:rPr>
          <w:rFonts w:ascii="Times New Roman" w:hAnsi="Times New Roman" w:cs="Times New Roman"/>
          <w:sz w:val="24"/>
          <w:szCs w:val="24"/>
        </w:rPr>
        <w:t xml:space="preserve"> </w:t>
      </w:r>
      <w:r w:rsidRPr="00FD6AF5">
        <w:rPr>
          <w:rFonts w:ascii="Times New Roman" w:hAnsi="Times New Roman" w:cs="Times New Roman"/>
          <w:sz w:val="24"/>
          <w:szCs w:val="24"/>
        </w:rPr>
        <w:t xml:space="preserve">Recuperado de </w:t>
      </w:r>
      <w:hyperlink r:id="rId17" w:history="1">
        <w:r w:rsidRPr="00FD6AF5">
          <w:rPr>
            <w:rStyle w:val="Hipervnculo"/>
            <w:rFonts w:ascii="Times New Roman" w:hAnsi="Times New Roman" w:cs="Times New Roman"/>
            <w:sz w:val="24"/>
            <w:szCs w:val="24"/>
          </w:rPr>
          <w:t>https://www.mineducacion.gov.co/1621/articles-85906_archivo_pdf.pdf</w:t>
        </w:r>
      </w:hyperlink>
    </w:p>
    <w:p w14:paraId="3CB2B610" w14:textId="3CFDF936" w:rsidR="00C56272" w:rsidRPr="00C56272" w:rsidRDefault="00C56272" w:rsidP="00C56272">
      <w:pPr>
        <w:spacing w:line="360" w:lineRule="auto"/>
        <w:ind w:left="567" w:hanging="567"/>
        <w:rPr>
          <w:rFonts w:ascii="Times New Roman" w:hAnsi="Times New Roman" w:cs="Times New Roman"/>
          <w:sz w:val="24"/>
          <w:szCs w:val="24"/>
          <w:u w:val="single"/>
        </w:rPr>
      </w:pPr>
      <w:r>
        <w:rPr>
          <w:rFonts w:ascii="Times New Roman" w:hAnsi="Times New Roman" w:cs="Times New Roman"/>
          <w:sz w:val="24"/>
          <w:szCs w:val="24"/>
        </w:rPr>
        <w:t xml:space="preserve">Artículo 109, </w:t>
      </w:r>
      <w:r w:rsidRPr="00C56272">
        <w:rPr>
          <w:rFonts w:ascii="Times New Roman" w:hAnsi="Times New Roman" w:cs="Times New Roman"/>
          <w:sz w:val="24"/>
          <w:szCs w:val="24"/>
        </w:rPr>
        <w:t>MINEDUCACION (1994</w:t>
      </w:r>
      <w:r w:rsidRPr="00C56272">
        <w:rPr>
          <w:rFonts w:ascii="Times New Roman" w:hAnsi="Times New Roman" w:cs="Times New Roman"/>
          <w:b/>
          <w:sz w:val="24"/>
          <w:szCs w:val="24"/>
        </w:rPr>
        <w:t xml:space="preserve">) </w:t>
      </w:r>
      <w:r w:rsidRPr="00C56272">
        <w:rPr>
          <w:rFonts w:ascii="Times New Roman" w:hAnsi="Times New Roman" w:cs="Times New Roman"/>
          <w:sz w:val="24"/>
          <w:szCs w:val="24"/>
        </w:rPr>
        <w:t xml:space="preserve">Ley 115 de febrero 8 de 1994 por la cual se expide la ley general de educación. Recuperado de </w:t>
      </w:r>
      <w:hyperlink r:id="rId18" w:history="1">
        <w:r w:rsidRPr="00C56272">
          <w:rPr>
            <w:rStyle w:val="Hipervnculo"/>
            <w:rFonts w:ascii="Times New Roman" w:hAnsi="Times New Roman" w:cs="Times New Roman"/>
            <w:sz w:val="24"/>
            <w:szCs w:val="24"/>
          </w:rPr>
          <w:t>https://www.mineducacion.gov.co/1621/articles-85906_archivo_pdf.pdf</w:t>
        </w:r>
      </w:hyperlink>
    </w:p>
    <w:p w14:paraId="670381FE" w14:textId="3FF9410C" w:rsidR="00C56272" w:rsidRPr="00C56272" w:rsidRDefault="00C56272" w:rsidP="00C56272">
      <w:pPr>
        <w:spacing w:line="360" w:lineRule="auto"/>
        <w:ind w:left="567" w:hanging="567"/>
        <w:rPr>
          <w:rFonts w:ascii="Times New Roman" w:hAnsi="Times New Roman" w:cs="Times New Roman"/>
          <w:sz w:val="24"/>
          <w:szCs w:val="24"/>
          <w:u w:val="single"/>
        </w:rPr>
      </w:pPr>
      <w:r>
        <w:rPr>
          <w:rFonts w:ascii="Times New Roman" w:hAnsi="Times New Roman" w:cs="Times New Roman"/>
          <w:sz w:val="24"/>
          <w:szCs w:val="24"/>
        </w:rPr>
        <w:t xml:space="preserve">Articulo 110, </w:t>
      </w:r>
      <w:r w:rsidRPr="00C56272">
        <w:rPr>
          <w:rFonts w:ascii="Times New Roman" w:hAnsi="Times New Roman" w:cs="Times New Roman"/>
          <w:sz w:val="24"/>
          <w:szCs w:val="24"/>
        </w:rPr>
        <w:t>MINEDUCACION (1994</w:t>
      </w:r>
      <w:r w:rsidRPr="00C56272">
        <w:rPr>
          <w:rFonts w:ascii="Times New Roman" w:hAnsi="Times New Roman" w:cs="Times New Roman"/>
          <w:b/>
          <w:sz w:val="24"/>
          <w:szCs w:val="24"/>
        </w:rPr>
        <w:t xml:space="preserve">) </w:t>
      </w:r>
      <w:r w:rsidRPr="00C56272">
        <w:rPr>
          <w:rFonts w:ascii="Times New Roman" w:hAnsi="Times New Roman" w:cs="Times New Roman"/>
          <w:sz w:val="24"/>
          <w:szCs w:val="24"/>
        </w:rPr>
        <w:t xml:space="preserve">Ley 115 de febrero 8 de 1994 por la cual se expide la ley general de educación. Recuperado de </w:t>
      </w:r>
      <w:hyperlink r:id="rId19" w:history="1">
        <w:r w:rsidRPr="00C56272">
          <w:rPr>
            <w:rStyle w:val="Hipervnculo"/>
            <w:rFonts w:ascii="Times New Roman" w:hAnsi="Times New Roman" w:cs="Times New Roman"/>
            <w:sz w:val="24"/>
            <w:szCs w:val="24"/>
          </w:rPr>
          <w:t>https://www.mineducacion.gov.co/1621/articles-85906_archivo_pdf.pdf</w:t>
        </w:r>
      </w:hyperlink>
    </w:p>
    <w:p w14:paraId="5B7F7887" w14:textId="0D038394" w:rsidR="004A1758"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Bernal, C. (2010)</w:t>
      </w:r>
      <w:r w:rsidRPr="004D3183">
        <w:rPr>
          <w:rFonts w:ascii="Times New Roman" w:hAnsi="Times New Roman" w:cs="Times New Roman"/>
          <w:i/>
          <w:sz w:val="24"/>
          <w:szCs w:val="24"/>
        </w:rPr>
        <w:t xml:space="preserve"> Metodología de la investigación, administración, economía, humanidades y ciencias sociales</w:t>
      </w:r>
      <w:r w:rsidRPr="00FD6AF5">
        <w:rPr>
          <w:rFonts w:ascii="Times New Roman" w:hAnsi="Times New Roman" w:cs="Times New Roman"/>
          <w:sz w:val="24"/>
          <w:szCs w:val="24"/>
        </w:rPr>
        <w:t>. 3ra edición. Universidad de la Sabana Colombia.</w:t>
      </w:r>
    </w:p>
    <w:p w14:paraId="102AB900" w14:textId="6B47B21C" w:rsidR="000A4BF4" w:rsidRPr="00FD6AF5" w:rsidRDefault="000A4BF4" w:rsidP="00236F8A">
      <w:pPr>
        <w:spacing w:line="360" w:lineRule="auto"/>
        <w:ind w:left="567" w:hanging="567"/>
        <w:rPr>
          <w:rFonts w:ascii="Times New Roman" w:hAnsi="Times New Roman" w:cs="Times New Roman"/>
          <w:sz w:val="24"/>
          <w:szCs w:val="24"/>
        </w:rPr>
      </w:pPr>
      <w:r w:rsidRPr="00376946">
        <w:rPr>
          <w:rFonts w:ascii="Times New Roman" w:hAnsi="Times New Roman" w:cs="Times New Roman"/>
          <w:sz w:val="24"/>
        </w:rPr>
        <w:t xml:space="preserve">Bandler &amp; Grinder (1970) </w:t>
      </w:r>
      <w:r w:rsidR="00376946" w:rsidRPr="004D3183">
        <w:rPr>
          <w:rFonts w:ascii="Times New Roman" w:hAnsi="Times New Roman" w:cs="Times New Roman"/>
          <w:i/>
          <w:sz w:val="24"/>
        </w:rPr>
        <w:t>La estructura de la magia. Volumen II: cambio y congruencia</w:t>
      </w:r>
      <w:r w:rsidR="00376946" w:rsidRPr="00376946">
        <w:rPr>
          <w:rFonts w:ascii="Times New Roman" w:hAnsi="Times New Roman" w:cs="Times New Roman"/>
          <w:sz w:val="24"/>
        </w:rPr>
        <w:t xml:space="preserve"> (7ª edición). Santiago de Chile, Cuatro vientos. </w:t>
      </w:r>
    </w:p>
    <w:p w14:paraId="20A068AB" w14:textId="2DC1C62A" w:rsidR="002675DF" w:rsidRDefault="004F266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Castaño, G. &amp; Calles, A. (2006) Independencia de los estilos de aprendizaje de las variables cognitivas y afectivo motivacionales. </w:t>
      </w:r>
      <w:r w:rsidR="00827D99">
        <w:rPr>
          <w:rFonts w:ascii="Times New Roman" w:hAnsi="Times New Roman" w:cs="Times New Roman"/>
          <w:sz w:val="24"/>
          <w:szCs w:val="24"/>
        </w:rPr>
        <w:t xml:space="preserve">Revista electrónica. </w:t>
      </w:r>
      <w:r w:rsidRPr="00FD6AF5">
        <w:rPr>
          <w:rFonts w:ascii="Times New Roman" w:hAnsi="Times New Roman" w:cs="Times New Roman"/>
          <w:sz w:val="24"/>
          <w:szCs w:val="24"/>
        </w:rPr>
        <w:t xml:space="preserve">Universidad Complutense de Madrid. </w:t>
      </w:r>
    </w:p>
    <w:p w14:paraId="7DDC01DC" w14:textId="7CB358CC" w:rsidR="00E87926" w:rsidRDefault="00E87926" w:rsidP="00236F8A">
      <w:pPr>
        <w:spacing w:line="360" w:lineRule="auto"/>
        <w:ind w:left="567" w:hanging="567"/>
        <w:rPr>
          <w:rFonts w:ascii="Times New Roman" w:hAnsi="Times New Roman" w:cs="Times New Roman"/>
          <w:sz w:val="24"/>
          <w:szCs w:val="24"/>
        </w:rPr>
      </w:pPr>
      <w:r w:rsidRPr="00E87926">
        <w:rPr>
          <w:rFonts w:ascii="Times New Roman" w:hAnsi="Times New Roman" w:cs="Times New Roman"/>
          <w:sz w:val="24"/>
          <w:szCs w:val="24"/>
        </w:rPr>
        <w:t>Castillo,</w:t>
      </w:r>
      <w:r>
        <w:rPr>
          <w:rFonts w:ascii="Times New Roman" w:hAnsi="Times New Roman" w:cs="Times New Roman"/>
          <w:sz w:val="24"/>
          <w:szCs w:val="24"/>
        </w:rPr>
        <w:t xml:space="preserve"> S.</w:t>
      </w:r>
      <w:r w:rsidRPr="00E87926">
        <w:rPr>
          <w:rFonts w:ascii="Times New Roman" w:hAnsi="Times New Roman" w:cs="Times New Roman"/>
          <w:sz w:val="24"/>
          <w:szCs w:val="24"/>
        </w:rPr>
        <w:t xml:space="preserve"> Padrón,</w:t>
      </w:r>
      <w:r>
        <w:rPr>
          <w:rFonts w:ascii="Times New Roman" w:hAnsi="Times New Roman" w:cs="Times New Roman"/>
          <w:sz w:val="24"/>
          <w:szCs w:val="24"/>
        </w:rPr>
        <w:t xml:space="preserve"> R.</w:t>
      </w:r>
      <w:r w:rsidRPr="00E87926">
        <w:rPr>
          <w:rFonts w:ascii="Times New Roman" w:hAnsi="Times New Roman" w:cs="Times New Roman"/>
          <w:sz w:val="24"/>
          <w:szCs w:val="24"/>
        </w:rPr>
        <w:t xml:space="preserve"> </w:t>
      </w:r>
      <w:r>
        <w:rPr>
          <w:rFonts w:ascii="Times New Roman" w:hAnsi="Times New Roman" w:cs="Times New Roman"/>
          <w:sz w:val="24"/>
          <w:szCs w:val="24"/>
        </w:rPr>
        <w:t xml:space="preserve">Peralta, A. Córdoba, M. </w:t>
      </w:r>
      <w:r w:rsidRPr="00E87926">
        <w:rPr>
          <w:rFonts w:ascii="Times New Roman" w:hAnsi="Times New Roman" w:cs="Times New Roman"/>
          <w:sz w:val="24"/>
          <w:szCs w:val="24"/>
        </w:rPr>
        <w:t>(2013)</w:t>
      </w:r>
      <w:r>
        <w:rPr>
          <w:rFonts w:ascii="Times New Roman" w:hAnsi="Times New Roman" w:cs="Times New Roman"/>
          <w:sz w:val="24"/>
          <w:szCs w:val="24"/>
        </w:rPr>
        <w:t xml:space="preserve"> </w:t>
      </w:r>
      <w:r w:rsidRPr="00E87926">
        <w:rPr>
          <w:rFonts w:ascii="Times New Roman" w:hAnsi="Times New Roman" w:cs="Times New Roman"/>
          <w:sz w:val="24"/>
          <w:szCs w:val="24"/>
        </w:rPr>
        <w:t xml:space="preserve">“estudio de los estilos de aprendizaje en los estudiantes en riesgo de deserción alto, medio y bajo en la universidad popular del cesar en el periodo 1-2013” </w:t>
      </w:r>
    </w:p>
    <w:p w14:paraId="7DFC405E" w14:textId="7C5D6249" w:rsidR="00E87926" w:rsidRPr="00FD6AF5" w:rsidRDefault="00E87926" w:rsidP="00E87926">
      <w:pPr>
        <w:spacing w:line="360" w:lineRule="auto"/>
        <w:ind w:left="567" w:hanging="567"/>
        <w:rPr>
          <w:rFonts w:ascii="Times New Roman" w:hAnsi="Times New Roman" w:cs="Times New Roman"/>
          <w:sz w:val="24"/>
          <w:szCs w:val="24"/>
        </w:rPr>
      </w:pPr>
      <w:r w:rsidRPr="00EA6BE0">
        <w:rPr>
          <w:rFonts w:ascii="Times New Roman" w:hAnsi="Times New Roman" w:cs="Times New Roman"/>
          <w:sz w:val="24"/>
          <w:szCs w:val="24"/>
        </w:rPr>
        <w:t>Cazau, P. (200</w:t>
      </w:r>
      <w:r w:rsidR="00E46A1D">
        <w:rPr>
          <w:rFonts w:ascii="Times New Roman" w:hAnsi="Times New Roman" w:cs="Times New Roman"/>
          <w:sz w:val="24"/>
          <w:szCs w:val="24"/>
        </w:rPr>
        <w:t>5</w:t>
      </w:r>
      <w:r w:rsidRPr="00EA6BE0">
        <w:rPr>
          <w:rFonts w:ascii="Times New Roman" w:hAnsi="Times New Roman" w:cs="Times New Roman"/>
          <w:sz w:val="24"/>
          <w:szCs w:val="24"/>
        </w:rPr>
        <w:t>) Estilos de aprendizaje: generalidades</w:t>
      </w:r>
      <w:r w:rsidRPr="00FD6AF5">
        <w:rPr>
          <w:rFonts w:ascii="Times New Roman" w:hAnsi="Times New Roman" w:cs="Times New Roman"/>
          <w:sz w:val="24"/>
          <w:szCs w:val="24"/>
        </w:rPr>
        <w:t>.</w:t>
      </w:r>
      <w:r w:rsidR="00796295">
        <w:rPr>
          <w:rFonts w:ascii="Times New Roman" w:hAnsi="Times New Roman" w:cs="Times New Roman"/>
          <w:sz w:val="24"/>
          <w:szCs w:val="24"/>
        </w:rPr>
        <w:t xml:space="preserve"> Guía de estilos de aprendizaje, Perú. Recuperado de </w:t>
      </w:r>
      <w:hyperlink r:id="rId20" w:history="1">
        <w:r w:rsidR="00796295" w:rsidRPr="00D75D92">
          <w:rPr>
            <w:rStyle w:val="Hipervnculo"/>
            <w:rFonts w:ascii="Times New Roman" w:hAnsi="Times New Roman" w:cs="Times New Roman"/>
            <w:sz w:val="24"/>
            <w:szCs w:val="24"/>
          </w:rPr>
          <w:t>https://es.scribd.com/document/279983926/Guia-de-Estilos-de-Aprendizaje-Cazau</w:t>
        </w:r>
      </w:hyperlink>
      <w:r w:rsidR="00796295">
        <w:rPr>
          <w:rFonts w:ascii="Times New Roman" w:hAnsi="Times New Roman" w:cs="Times New Roman"/>
          <w:sz w:val="24"/>
          <w:szCs w:val="24"/>
        </w:rPr>
        <w:t xml:space="preserve">  </w:t>
      </w:r>
    </w:p>
    <w:p w14:paraId="3BA1C184" w14:textId="0BBF0E74" w:rsidR="00796295" w:rsidRDefault="00796295" w:rsidP="00796295">
      <w:pPr>
        <w:spacing w:line="360" w:lineRule="auto"/>
        <w:ind w:left="567" w:hanging="567"/>
        <w:rPr>
          <w:rFonts w:ascii="Times New Roman" w:hAnsi="Times New Roman" w:cs="Times New Roman"/>
          <w:sz w:val="24"/>
          <w:szCs w:val="24"/>
        </w:rPr>
      </w:pPr>
      <w:r w:rsidRPr="00796295">
        <w:rPr>
          <w:rFonts w:ascii="Times New Roman" w:hAnsi="Times New Roman" w:cs="Times New Roman"/>
          <w:sz w:val="24"/>
          <w:szCs w:val="24"/>
        </w:rPr>
        <w:t xml:space="preserve">Connor, J. (2007) </w:t>
      </w:r>
      <w:r w:rsidRPr="00796295">
        <w:rPr>
          <w:rFonts w:ascii="Times New Roman" w:hAnsi="Times New Roman" w:cs="Times New Roman"/>
          <w:i/>
          <w:sz w:val="24"/>
          <w:szCs w:val="24"/>
        </w:rPr>
        <w:t>Introducción a la programación neurolingüística</w:t>
      </w:r>
      <w:r w:rsidRPr="00796295">
        <w:rPr>
          <w:rFonts w:ascii="Times New Roman" w:hAnsi="Times New Roman" w:cs="Times New Roman"/>
          <w:sz w:val="24"/>
          <w:szCs w:val="24"/>
        </w:rPr>
        <w:t>. Ediciones Urano</w:t>
      </w:r>
      <w:r w:rsidR="00D45E22">
        <w:rPr>
          <w:rFonts w:ascii="Times New Roman" w:hAnsi="Times New Roman" w:cs="Times New Roman"/>
          <w:sz w:val="24"/>
          <w:szCs w:val="24"/>
        </w:rPr>
        <w:t xml:space="preserve"> S.A</w:t>
      </w:r>
      <w:r>
        <w:rPr>
          <w:rFonts w:ascii="Times New Roman" w:hAnsi="Times New Roman" w:cs="Times New Roman"/>
          <w:sz w:val="24"/>
          <w:szCs w:val="24"/>
        </w:rPr>
        <w:t>, 8</w:t>
      </w:r>
      <w:r w:rsidR="00D45E22">
        <w:rPr>
          <w:rFonts w:ascii="Times New Roman" w:hAnsi="Times New Roman" w:cs="Times New Roman"/>
          <w:sz w:val="24"/>
          <w:szCs w:val="24"/>
        </w:rPr>
        <w:t>va edición</w:t>
      </w:r>
      <w:r w:rsidRPr="00796295">
        <w:rPr>
          <w:rFonts w:ascii="Times New Roman" w:hAnsi="Times New Roman" w:cs="Times New Roman"/>
          <w:sz w:val="24"/>
          <w:szCs w:val="24"/>
        </w:rPr>
        <w:t>.</w:t>
      </w:r>
      <w:r w:rsidR="00D45E22">
        <w:rPr>
          <w:rFonts w:ascii="Times New Roman" w:hAnsi="Times New Roman" w:cs="Times New Roman"/>
          <w:sz w:val="24"/>
          <w:szCs w:val="24"/>
        </w:rPr>
        <w:t xml:space="preserve"> </w:t>
      </w:r>
      <w:r w:rsidR="00D45E22" w:rsidRPr="00D45E22">
        <w:rPr>
          <w:rFonts w:ascii="Times New Roman" w:hAnsi="Times New Roman" w:cs="Times New Roman"/>
          <w:sz w:val="24"/>
          <w:szCs w:val="24"/>
        </w:rPr>
        <w:t xml:space="preserve">ISBN: 978-84-7953-096-9 Depósito legal: B. 52.565 </w:t>
      </w:r>
      <w:r w:rsidR="00D45E22">
        <w:rPr>
          <w:rFonts w:ascii="Times New Roman" w:hAnsi="Times New Roman" w:cs="Times New Roman"/>
          <w:sz w:val="24"/>
          <w:szCs w:val="24"/>
        </w:rPr>
        <w:t>–</w:t>
      </w:r>
      <w:r w:rsidR="00D45E22" w:rsidRPr="00D45E22">
        <w:rPr>
          <w:rFonts w:ascii="Times New Roman" w:hAnsi="Times New Roman" w:cs="Times New Roman"/>
          <w:sz w:val="24"/>
          <w:szCs w:val="24"/>
        </w:rPr>
        <w:t xml:space="preserve"> 2007</w:t>
      </w:r>
      <w:r w:rsidR="00D45E22">
        <w:rPr>
          <w:rFonts w:ascii="Times New Roman" w:hAnsi="Times New Roman" w:cs="Times New Roman"/>
          <w:sz w:val="24"/>
          <w:szCs w:val="24"/>
        </w:rPr>
        <w:t>. Impreso en España.</w:t>
      </w:r>
      <w:r>
        <w:rPr>
          <w:rFonts w:ascii="Times New Roman" w:hAnsi="Times New Roman" w:cs="Times New Roman"/>
          <w:sz w:val="24"/>
          <w:szCs w:val="24"/>
        </w:rPr>
        <w:t xml:space="preserve"> </w:t>
      </w:r>
    </w:p>
    <w:p w14:paraId="65F18395" w14:textId="3415992A" w:rsidR="00BD0154" w:rsidRPr="00FD6AF5" w:rsidRDefault="00BD0154"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Cuellar, A. (2012). </w:t>
      </w:r>
      <w:r w:rsidRPr="00B4551D">
        <w:rPr>
          <w:rFonts w:ascii="Times New Roman" w:hAnsi="Times New Roman" w:cs="Times New Roman"/>
          <w:i/>
          <w:sz w:val="24"/>
          <w:szCs w:val="24"/>
        </w:rPr>
        <w:t>La magia de la PNL: Comunicación, transformación y poder personal.</w:t>
      </w:r>
      <w:r w:rsidRPr="00FD6AF5">
        <w:rPr>
          <w:rFonts w:ascii="Times New Roman" w:hAnsi="Times New Roman" w:cs="Times New Roman"/>
          <w:sz w:val="24"/>
          <w:szCs w:val="24"/>
        </w:rPr>
        <w:t xml:space="preserve"> </w:t>
      </w:r>
      <w:r w:rsidR="00827D99">
        <w:rPr>
          <w:rFonts w:ascii="Times New Roman" w:hAnsi="Times New Roman" w:cs="Times New Roman"/>
          <w:sz w:val="24"/>
          <w:szCs w:val="24"/>
        </w:rPr>
        <w:t>Editorial EDAF, S.L.U. Madrid, España.</w:t>
      </w:r>
    </w:p>
    <w:p w14:paraId="79B4A7F9" w14:textId="2CA56E47" w:rsidR="00FF0770" w:rsidRPr="00FD6AF5" w:rsidRDefault="00FF0770"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Dunn y Dunn (1999) </w:t>
      </w:r>
      <w:r w:rsidR="00555DB1" w:rsidRPr="00555DB1">
        <w:rPr>
          <w:rFonts w:ascii="Times New Roman" w:hAnsi="Times New Roman" w:cs="Times New Roman"/>
          <w:sz w:val="24"/>
          <w:szCs w:val="24"/>
        </w:rPr>
        <w:t xml:space="preserve">La enseñanza y el estilo individual del aprendizaje. Madrid: Anaya, </w:t>
      </w:r>
      <w:r w:rsidR="00A532EF" w:rsidRPr="00555DB1">
        <w:rPr>
          <w:rFonts w:ascii="Times New Roman" w:hAnsi="Times New Roman" w:cs="Times New Roman"/>
          <w:sz w:val="24"/>
          <w:szCs w:val="24"/>
        </w:rPr>
        <w:t>S.A.</w:t>
      </w:r>
      <w:r w:rsidR="00C5216E" w:rsidRPr="00FD6AF5">
        <w:rPr>
          <w:rFonts w:ascii="Times New Roman" w:hAnsi="Times New Roman" w:cs="Times New Roman"/>
          <w:sz w:val="24"/>
          <w:szCs w:val="24"/>
        </w:rPr>
        <w:t xml:space="preserve"> </w:t>
      </w:r>
    </w:p>
    <w:p w14:paraId="3AE52665" w14:textId="6863B934" w:rsidR="008809C4" w:rsidRPr="00FD6AF5" w:rsidRDefault="00FD6AF5"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Escobar, R</w:t>
      </w:r>
      <w:r w:rsidR="007B5992" w:rsidRPr="00FD6AF5">
        <w:rPr>
          <w:rFonts w:ascii="Times New Roman" w:hAnsi="Times New Roman" w:cs="Times New Roman"/>
          <w:sz w:val="24"/>
          <w:szCs w:val="24"/>
        </w:rPr>
        <w:t xml:space="preserve">. (2010). Competencias Básicas. Comunicación en equipos interdisciplinarios una propuesta metodológica y estrategia de aula. Memorias congreso iberoamericano de educación. OEI. Buenos Aires(Argentina). </w:t>
      </w:r>
    </w:p>
    <w:p w14:paraId="0D0FE502" w14:textId="7D769098" w:rsidR="007D7E3D" w:rsidRDefault="007D7E3D"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Feldman, R. (2005) “</w:t>
      </w:r>
      <w:r w:rsidRPr="004D3183">
        <w:rPr>
          <w:rFonts w:ascii="Times New Roman" w:hAnsi="Times New Roman" w:cs="Times New Roman"/>
          <w:i/>
          <w:sz w:val="24"/>
          <w:szCs w:val="24"/>
        </w:rPr>
        <w:t>Psicología: con aplicaciones en países de habla hispana</w:t>
      </w:r>
      <w:r w:rsidRPr="00FD6AF5">
        <w:rPr>
          <w:rFonts w:ascii="Times New Roman" w:hAnsi="Times New Roman" w:cs="Times New Roman"/>
          <w:sz w:val="24"/>
          <w:szCs w:val="24"/>
        </w:rPr>
        <w:t xml:space="preserve">”. (Sexta Edición) México, </w:t>
      </w:r>
      <w:r w:rsidR="00A532EF" w:rsidRPr="00FD6AF5">
        <w:rPr>
          <w:rFonts w:ascii="Times New Roman" w:hAnsi="Times New Roman" w:cs="Times New Roman"/>
          <w:sz w:val="24"/>
          <w:szCs w:val="24"/>
        </w:rPr>
        <w:t>McGraw Hill</w:t>
      </w:r>
      <w:r w:rsidRPr="00FD6AF5">
        <w:rPr>
          <w:rFonts w:ascii="Times New Roman" w:hAnsi="Times New Roman" w:cs="Times New Roman"/>
          <w:sz w:val="24"/>
          <w:szCs w:val="24"/>
        </w:rPr>
        <w:t>.</w:t>
      </w:r>
      <w:r w:rsidR="00911925" w:rsidRPr="00FD6AF5">
        <w:rPr>
          <w:rFonts w:ascii="Times New Roman" w:hAnsi="Times New Roman" w:cs="Times New Roman"/>
          <w:sz w:val="24"/>
          <w:szCs w:val="24"/>
        </w:rPr>
        <w:t xml:space="preserve"> </w:t>
      </w:r>
    </w:p>
    <w:p w14:paraId="0990B49E" w14:textId="1FDA9FF9" w:rsidR="00153852" w:rsidRDefault="00153852" w:rsidP="00236F8A">
      <w:pPr>
        <w:spacing w:line="360" w:lineRule="auto"/>
        <w:ind w:left="567" w:hanging="567"/>
        <w:rPr>
          <w:rStyle w:val="Hipervnculo"/>
          <w:rFonts w:ascii="Times New Roman" w:hAnsi="Times New Roman" w:cs="Times New Roman"/>
          <w:sz w:val="24"/>
          <w:szCs w:val="24"/>
        </w:rPr>
      </w:pPr>
      <w:r w:rsidRPr="00FD6AF5">
        <w:rPr>
          <w:rFonts w:ascii="Times New Roman" w:hAnsi="Times New Roman" w:cs="Times New Roman"/>
          <w:sz w:val="24"/>
          <w:szCs w:val="24"/>
        </w:rPr>
        <w:t>Figueroa, N</w:t>
      </w:r>
      <w:r w:rsidR="00D45E22">
        <w:rPr>
          <w:rFonts w:ascii="Times New Roman" w:hAnsi="Times New Roman" w:cs="Times New Roman"/>
          <w:sz w:val="24"/>
          <w:szCs w:val="24"/>
        </w:rPr>
        <w:t xml:space="preserve">. </w:t>
      </w:r>
      <w:r w:rsidRPr="00FD6AF5">
        <w:rPr>
          <w:rFonts w:ascii="Times New Roman" w:hAnsi="Times New Roman" w:cs="Times New Roman"/>
          <w:sz w:val="24"/>
          <w:szCs w:val="24"/>
        </w:rPr>
        <w:t>Cataldi, Z</w:t>
      </w:r>
      <w:r w:rsidR="00D45E22">
        <w:rPr>
          <w:rFonts w:ascii="Times New Roman" w:hAnsi="Times New Roman" w:cs="Times New Roman"/>
          <w:sz w:val="24"/>
          <w:szCs w:val="24"/>
        </w:rPr>
        <w:t xml:space="preserve">. Méndez, P. Rendon, J. Costa, G. Salgueiro, F. Lage, F. </w:t>
      </w:r>
      <w:r w:rsidRPr="00FD6AF5">
        <w:rPr>
          <w:rFonts w:ascii="Times New Roman" w:hAnsi="Times New Roman" w:cs="Times New Roman"/>
          <w:sz w:val="24"/>
          <w:szCs w:val="24"/>
        </w:rPr>
        <w:t xml:space="preserve"> (200</w:t>
      </w:r>
      <w:r w:rsidR="00B4551D">
        <w:rPr>
          <w:rFonts w:ascii="Times New Roman" w:hAnsi="Times New Roman" w:cs="Times New Roman"/>
          <w:sz w:val="24"/>
          <w:szCs w:val="24"/>
        </w:rPr>
        <w:t>5</w:t>
      </w:r>
      <w:r w:rsidRPr="00FD6AF5">
        <w:rPr>
          <w:rFonts w:ascii="Times New Roman" w:hAnsi="Times New Roman" w:cs="Times New Roman"/>
          <w:sz w:val="24"/>
          <w:szCs w:val="24"/>
        </w:rPr>
        <w:t xml:space="preserve">) los estilos de aprendizaje y el desgranamiento universitario en carreras de informática. Recuperado de </w:t>
      </w:r>
      <w:hyperlink r:id="rId21" w:history="1">
        <w:r w:rsidRPr="00FD6AF5">
          <w:rPr>
            <w:rStyle w:val="Hipervnculo"/>
            <w:rFonts w:ascii="Times New Roman" w:hAnsi="Times New Roman" w:cs="Times New Roman"/>
            <w:sz w:val="24"/>
            <w:szCs w:val="24"/>
          </w:rPr>
          <w:t>http://cs.uns.edu.ar/jeitics2005/Trabajos/pdf/03.pdf</w:t>
        </w:r>
      </w:hyperlink>
    </w:p>
    <w:p w14:paraId="30256A7F" w14:textId="0E8F4FE4" w:rsidR="00153852" w:rsidRPr="00B4551D" w:rsidRDefault="00153852" w:rsidP="00236F8A">
      <w:pPr>
        <w:spacing w:line="360" w:lineRule="auto"/>
        <w:ind w:left="567" w:hanging="567"/>
        <w:rPr>
          <w:rFonts w:ascii="Times New Roman" w:hAnsi="Times New Roman" w:cs="Times New Roman"/>
          <w:color w:val="0563C1" w:themeColor="hyperlink"/>
          <w:sz w:val="24"/>
          <w:szCs w:val="24"/>
        </w:rPr>
      </w:pPr>
      <w:r w:rsidRPr="00FD6AF5">
        <w:rPr>
          <w:rFonts w:ascii="Times New Roman" w:hAnsi="Times New Roman" w:cs="Times New Roman"/>
          <w:sz w:val="24"/>
          <w:szCs w:val="24"/>
        </w:rPr>
        <w:t>Flores, E. &amp; Maureira, F. (2015)</w:t>
      </w:r>
      <w:r w:rsidRPr="00FD6AF5">
        <w:rPr>
          <w:rFonts w:ascii="Times New Roman" w:hAnsi="Times New Roman" w:cs="Times New Roman"/>
          <w:b/>
          <w:sz w:val="24"/>
          <w:szCs w:val="24"/>
        </w:rPr>
        <w:t xml:space="preserve"> </w:t>
      </w:r>
      <w:r w:rsidRPr="00FD6AF5">
        <w:rPr>
          <w:rFonts w:ascii="Times New Roman" w:hAnsi="Times New Roman" w:cs="Times New Roman"/>
          <w:sz w:val="24"/>
          <w:szCs w:val="24"/>
        </w:rPr>
        <w:t>Estilos de aprendizaje V.A.K. en estudiantes de Educación Física y otras pedagogías en la Universidad Internacional SEK de Chile.</w:t>
      </w:r>
      <w:r w:rsidRPr="00FD6AF5">
        <w:rPr>
          <w:rStyle w:val="Hipervnculo"/>
          <w:rFonts w:ascii="Times New Roman" w:hAnsi="Times New Roman" w:cs="Times New Roman"/>
          <w:sz w:val="24"/>
          <w:szCs w:val="24"/>
        </w:rPr>
        <w:t xml:space="preserve"> </w:t>
      </w:r>
      <w:r w:rsidR="00B4551D" w:rsidRPr="00B4551D">
        <w:rPr>
          <w:rStyle w:val="Hipervnculo"/>
          <w:rFonts w:ascii="Times New Roman" w:hAnsi="Times New Roman" w:cs="Times New Roman"/>
          <w:color w:val="auto"/>
          <w:sz w:val="24"/>
          <w:szCs w:val="24"/>
          <w:u w:val="none"/>
        </w:rPr>
        <w:t xml:space="preserve">Recuperado de </w:t>
      </w:r>
      <w:hyperlink r:id="rId22" w:history="1">
        <w:r w:rsidR="00B4551D" w:rsidRPr="00FD6AF5">
          <w:rPr>
            <w:rStyle w:val="Hipervnculo"/>
            <w:rFonts w:ascii="Times New Roman" w:hAnsi="Times New Roman" w:cs="Times New Roman"/>
            <w:sz w:val="24"/>
            <w:szCs w:val="24"/>
          </w:rPr>
          <w:t>https://aprendeenlinea.udea.edu.co/revistas/index.php/viref/article/view/23189/19468</w:t>
        </w:r>
      </w:hyperlink>
    </w:p>
    <w:p w14:paraId="0DB974F9" w14:textId="6F60EC13" w:rsidR="004A1758"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Gutarra, C. (2015) Estilos de aprendizaje en las alumnas del 5to grado de educación secundaria de la Institución Educativa Nuestra Señora de Cocharcas Huancayo. </w:t>
      </w:r>
      <w:r w:rsidR="00B4551D">
        <w:rPr>
          <w:rFonts w:ascii="Times New Roman" w:hAnsi="Times New Roman" w:cs="Times New Roman"/>
          <w:sz w:val="24"/>
          <w:szCs w:val="24"/>
        </w:rPr>
        <w:t xml:space="preserve">Recuperado de </w:t>
      </w:r>
      <w:hyperlink r:id="rId23" w:history="1">
        <w:r w:rsidR="00B4551D" w:rsidRPr="00FD6AF5">
          <w:rPr>
            <w:rStyle w:val="Hipervnculo"/>
            <w:rFonts w:ascii="Times New Roman" w:hAnsi="Times New Roman" w:cs="Times New Roman"/>
            <w:sz w:val="24"/>
            <w:szCs w:val="24"/>
          </w:rPr>
          <w:t>http://repositorio.uncp.edu.pe/bitstream/handle/UNCP/1718/TESIS%20CARLOS%20PALOMINO.pdf?sequence=1&amp;isAllowed=y</w:t>
        </w:r>
      </w:hyperlink>
      <w:r w:rsidR="00B4551D">
        <w:rPr>
          <w:rStyle w:val="Hipervnculo"/>
          <w:rFonts w:ascii="Times New Roman" w:hAnsi="Times New Roman" w:cs="Times New Roman"/>
          <w:sz w:val="24"/>
          <w:szCs w:val="24"/>
        </w:rPr>
        <w:t xml:space="preserve"> </w:t>
      </w:r>
    </w:p>
    <w:p w14:paraId="1FABDDF6" w14:textId="4EF5A781" w:rsidR="00DE7E00" w:rsidRPr="00FD6AF5" w:rsidRDefault="00983C9E" w:rsidP="00236F8A">
      <w:pPr>
        <w:spacing w:line="360" w:lineRule="auto"/>
        <w:ind w:left="567" w:hanging="567"/>
        <w:rPr>
          <w:rFonts w:ascii="Times New Roman" w:hAnsi="Times New Roman" w:cs="Times New Roman"/>
          <w:sz w:val="24"/>
          <w:szCs w:val="24"/>
        </w:rPr>
      </w:pPr>
      <w:r>
        <w:rPr>
          <w:rFonts w:ascii="Times New Roman" w:hAnsi="Times New Roman" w:cs="Times New Roman"/>
          <w:sz w:val="24"/>
          <w:szCs w:val="24"/>
        </w:rPr>
        <w:t>Guzmán</w:t>
      </w:r>
      <w:r w:rsidR="00DE7E00">
        <w:rPr>
          <w:rFonts w:ascii="Times New Roman" w:hAnsi="Times New Roman" w:cs="Times New Roman"/>
          <w:sz w:val="24"/>
          <w:szCs w:val="24"/>
        </w:rPr>
        <w:t xml:space="preserve">, E. (2015) </w:t>
      </w:r>
      <w:r w:rsidR="00DE7E00">
        <w:rPr>
          <w:rFonts w:ascii="Times New Roman" w:hAnsi="Times New Roman" w:cs="Times New Roman"/>
          <w:sz w:val="24"/>
        </w:rPr>
        <w:t>L</w:t>
      </w:r>
      <w:r w:rsidR="00DE7E00" w:rsidRPr="00DE7E00">
        <w:rPr>
          <w:rFonts w:ascii="Times New Roman" w:hAnsi="Times New Roman" w:cs="Times New Roman"/>
          <w:sz w:val="24"/>
        </w:rPr>
        <w:t xml:space="preserve">os estilos de aprendizaje desde el modelo V.A.K. y su relación con el desempeño de la práctica intensiva de las estudiantes de la facultad de educación inicial de la </w:t>
      </w:r>
      <w:r>
        <w:rPr>
          <w:rFonts w:ascii="Times New Roman" w:hAnsi="Times New Roman" w:cs="Times New Roman"/>
          <w:sz w:val="24"/>
        </w:rPr>
        <w:t>U</w:t>
      </w:r>
      <w:r w:rsidR="00DE7E00" w:rsidRPr="00DE7E00">
        <w:rPr>
          <w:rFonts w:ascii="Times New Roman" w:hAnsi="Times New Roman" w:cs="Times New Roman"/>
          <w:sz w:val="24"/>
        </w:rPr>
        <w:t xml:space="preserve">niversidad </w:t>
      </w:r>
      <w:r>
        <w:rPr>
          <w:rFonts w:ascii="Times New Roman" w:hAnsi="Times New Roman" w:cs="Times New Roman"/>
          <w:sz w:val="24"/>
        </w:rPr>
        <w:t>N</w:t>
      </w:r>
      <w:r w:rsidR="00DE7E00" w:rsidRPr="00DE7E00">
        <w:rPr>
          <w:rFonts w:ascii="Times New Roman" w:hAnsi="Times New Roman" w:cs="Times New Roman"/>
          <w:sz w:val="24"/>
        </w:rPr>
        <w:t xml:space="preserve">acional de educación </w:t>
      </w:r>
      <w:r>
        <w:rPr>
          <w:rFonts w:ascii="Times New Roman" w:hAnsi="Times New Roman" w:cs="Times New Roman"/>
          <w:sz w:val="24"/>
        </w:rPr>
        <w:t>En</w:t>
      </w:r>
      <w:r w:rsidR="00DE7E00" w:rsidRPr="00DE7E00">
        <w:rPr>
          <w:rFonts w:ascii="Times New Roman" w:hAnsi="Times New Roman" w:cs="Times New Roman"/>
          <w:sz w:val="24"/>
        </w:rPr>
        <w:t xml:space="preserve">rique </w:t>
      </w:r>
      <w:r>
        <w:rPr>
          <w:rFonts w:ascii="Times New Roman" w:hAnsi="Times New Roman" w:cs="Times New Roman"/>
          <w:sz w:val="24"/>
        </w:rPr>
        <w:t>G</w:t>
      </w:r>
      <w:r w:rsidR="00DE7E00" w:rsidRPr="00DE7E00">
        <w:rPr>
          <w:rFonts w:ascii="Times New Roman" w:hAnsi="Times New Roman" w:cs="Times New Roman"/>
          <w:sz w:val="24"/>
        </w:rPr>
        <w:t xml:space="preserve">uzmán y </w:t>
      </w:r>
      <w:r>
        <w:rPr>
          <w:rFonts w:ascii="Times New Roman" w:hAnsi="Times New Roman" w:cs="Times New Roman"/>
          <w:sz w:val="24"/>
        </w:rPr>
        <w:t>V</w:t>
      </w:r>
      <w:r w:rsidR="00DE7E00" w:rsidRPr="00DE7E00">
        <w:rPr>
          <w:rFonts w:ascii="Times New Roman" w:hAnsi="Times New Roman" w:cs="Times New Roman"/>
          <w:sz w:val="24"/>
        </w:rPr>
        <w:t>alle</w:t>
      </w:r>
      <w:r w:rsidR="00DE7E00">
        <w:rPr>
          <w:rFonts w:ascii="Times New Roman" w:hAnsi="Times New Roman" w:cs="Times New Roman"/>
          <w:sz w:val="24"/>
        </w:rPr>
        <w:t xml:space="preserve">. </w:t>
      </w:r>
    </w:p>
    <w:p w14:paraId="14B8B118" w14:textId="429FC9E0" w:rsidR="004A1758" w:rsidRPr="00FD6AF5"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Hernández,</w:t>
      </w:r>
      <w:r w:rsidR="00983C9E">
        <w:rPr>
          <w:rFonts w:ascii="Times New Roman" w:hAnsi="Times New Roman" w:cs="Times New Roman"/>
          <w:sz w:val="24"/>
          <w:szCs w:val="24"/>
        </w:rPr>
        <w:t xml:space="preserve"> R.</w:t>
      </w:r>
      <w:r w:rsidRPr="00FD6AF5">
        <w:rPr>
          <w:rFonts w:ascii="Times New Roman" w:hAnsi="Times New Roman" w:cs="Times New Roman"/>
          <w:sz w:val="24"/>
          <w:szCs w:val="24"/>
        </w:rPr>
        <w:t xml:space="preserve"> Fernández</w:t>
      </w:r>
      <w:r w:rsidR="00983C9E">
        <w:rPr>
          <w:rFonts w:ascii="Times New Roman" w:hAnsi="Times New Roman" w:cs="Times New Roman"/>
          <w:sz w:val="24"/>
          <w:szCs w:val="24"/>
        </w:rPr>
        <w:t>, C.</w:t>
      </w:r>
      <w:r w:rsidRPr="00FD6AF5">
        <w:rPr>
          <w:rFonts w:ascii="Times New Roman" w:hAnsi="Times New Roman" w:cs="Times New Roman"/>
          <w:sz w:val="24"/>
          <w:szCs w:val="24"/>
        </w:rPr>
        <w:t xml:space="preserve"> &amp; Baptista</w:t>
      </w:r>
      <w:r w:rsidR="00983C9E">
        <w:rPr>
          <w:rFonts w:ascii="Times New Roman" w:hAnsi="Times New Roman" w:cs="Times New Roman"/>
          <w:sz w:val="24"/>
          <w:szCs w:val="24"/>
        </w:rPr>
        <w:t>, P.</w:t>
      </w:r>
      <w:r w:rsidRPr="00FD6AF5">
        <w:rPr>
          <w:rFonts w:ascii="Times New Roman" w:hAnsi="Times New Roman" w:cs="Times New Roman"/>
          <w:sz w:val="24"/>
          <w:szCs w:val="24"/>
        </w:rPr>
        <w:t xml:space="preserve"> (2014) </w:t>
      </w:r>
      <w:r w:rsidRPr="004D3183">
        <w:rPr>
          <w:rFonts w:ascii="Times New Roman" w:hAnsi="Times New Roman" w:cs="Times New Roman"/>
          <w:i/>
          <w:sz w:val="24"/>
          <w:szCs w:val="24"/>
        </w:rPr>
        <w:t>La metodología de la investigación</w:t>
      </w:r>
      <w:r w:rsidRPr="00FD6AF5">
        <w:rPr>
          <w:rFonts w:ascii="Times New Roman" w:hAnsi="Times New Roman" w:cs="Times New Roman"/>
          <w:sz w:val="24"/>
          <w:szCs w:val="24"/>
        </w:rPr>
        <w:t>. 6ta edición</w:t>
      </w:r>
      <w:r w:rsidR="00983C9E">
        <w:rPr>
          <w:rFonts w:ascii="Times New Roman" w:hAnsi="Times New Roman" w:cs="Times New Roman"/>
          <w:sz w:val="24"/>
          <w:szCs w:val="24"/>
        </w:rPr>
        <w:t xml:space="preserve"> por</w:t>
      </w:r>
      <w:r w:rsidR="00983C9E" w:rsidRPr="00983C9E">
        <w:t xml:space="preserve"> </w:t>
      </w:r>
      <w:r w:rsidR="00983C9E" w:rsidRPr="00983C9E">
        <w:rPr>
          <w:rFonts w:ascii="Times New Roman" w:hAnsi="Times New Roman" w:cs="Times New Roman"/>
          <w:sz w:val="24"/>
          <w:szCs w:val="24"/>
        </w:rPr>
        <w:t xml:space="preserve">McGRAW-HILL / </w:t>
      </w:r>
      <w:r w:rsidR="00D44DD9">
        <w:rPr>
          <w:rFonts w:ascii="Times New Roman" w:hAnsi="Times New Roman" w:cs="Times New Roman"/>
          <w:sz w:val="24"/>
          <w:szCs w:val="24"/>
        </w:rPr>
        <w:t>I</w:t>
      </w:r>
      <w:r w:rsidR="00D44DD9" w:rsidRPr="00983C9E">
        <w:rPr>
          <w:rFonts w:ascii="Times New Roman" w:hAnsi="Times New Roman" w:cs="Times New Roman"/>
          <w:sz w:val="24"/>
          <w:szCs w:val="24"/>
        </w:rPr>
        <w:t xml:space="preserve">nteramericana </w:t>
      </w:r>
      <w:r w:rsidR="00D44DD9">
        <w:rPr>
          <w:rFonts w:ascii="Times New Roman" w:hAnsi="Times New Roman" w:cs="Times New Roman"/>
          <w:sz w:val="24"/>
          <w:szCs w:val="24"/>
        </w:rPr>
        <w:t>E</w:t>
      </w:r>
      <w:r w:rsidR="00D44DD9" w:rsidRPr="00983C9E">
        <w:rPr>
          <w:rFonts w:ascii="Times New Roman" w:hAnsi="Times New Roman" w:cs="Times New Roman"/>
          <w:sz w:val="24"/>
          <w:szCs w:val="24"/>
        </w:rPr>
        <w:t>ditores</w:t>
      </w:r>
      <w:r w:rsidR="00983C9E" w:rsidRPr="00983C9E">
        <w:rPr>
          <w:rFonts w:ascii="Times New Roman" w:hAnsi="Times New Roman" w:cs="Times New Roman"/>
          <w:sz w:val="24"/>
          <w:szCs w:val="24"/>
        </w:rPr>
        <w:t>, S.A. DE C.V.</w:t>
      </w:r>
      <w:r w:rsidR="00983C9E">
        <w:rPr>
          <w:rFonts w:ascii="Times New Roman" w:hAnsi="Times New Roman" w:cs="Times New Roman"/>
          <w:sz w:val="24"/>
          <w:szCs w:val="24"/>
        </w:rPr>
        <w:t xml:space="preserve"> </w:t>
      </w:r>
      <w:r w:rsidR="00A532EF">
        <w:rPr>
          <w:rFonts w:ascii="Times New Roman" w:hAnsi="Times New Roman" w:cs="Times New Roman"/>
          <w:sz w:val="24"/>
          <w:szCs w:val="24"/>
        </w:rPr>
        <w:t>México</w:t>
      </w:r>
      <w:r w:rsidR="00D44DD9">
        <w:rPr>
          <w:rFonts w:ascii="Times New Roman" w:hAnsi="Times New Roman" w:cs="Times New Roman"/>
          <w:sz w:val="24"/>
          <w:szCs w:val="24"/>
        </w:rPr>
        <w:t xml:space="preserve"> D.F.</w:t>
      </w:r>
      <w:r w:rsidRPr="00FD6AF5">
        <w:rPr>
          <w:rFonts w:ascii="Times New Roman" w:hAnsi="Times New Roman" w:cs="Times New Roman"/>
          <w:sz w:val="24"/>
          <w:szCs w:val="24"/>
        </w:rPr>
        <w:t xml:space="preserve"> </w:t>
      </w:r>
    </w:p>
    <w:p w14:paraId="4476982C" w14:textId="463C73C1" w:rsidR="004A1758" w:rsidRPr="00FD6AF5"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Institución Educativa Pedro Castro Monsalvo “Instpecam”, Visión, misión y objetivos recuperado de página oficial. </w:t>
      </w:r>
      <w:hyperlink r:id="rId24" w:history="1">
        <w:r w:rsidRPr="00FD6AF5">
          <w:rPr>
            <w:rStyle w:val="Hipervnculo"/>
            <w:rFonts w:ascii="Times New Roman" w:hAnsi="Times New Roman" w:cs="Times New Roman"/>
            <w:sz w:val="24"/>
            <w:szCs w:val="24"/>
          </w:rPr>
          <w:t>http://instpecam.edu.co/</w:t>
        </w:r>
      </w:hyperlink>
      <w:r w:rsidRPr="00FD6AF5">
        <w:rPr>
          <w:rFonts w:ascii="Times New Roman" w:hAnsi="Times New Roman" w:cs="Times New Roman"/>
          <w:sz w:val="24"/>
          <w:szCs w:val="24"/>
        </w:rPr>
        <w:t xml:space="preserve"> </w:t>
      </w:r>
    </w:p>
    <w:p w14:paraId="11EFB8AD" w14:textId="4FBB538C" w:rsidR="00631941" w:rsidRPr="00FD6AF5" w:rsidRDefault="00DE453F" w:rsidP="00236F8A">
      <w:pPr>
        <w:autoSpaceDE w:val="0"/>
        <w:autoSpaceDN w:val="0"/>
        <w:adjustRightInd w:val="0"/>
        <w:spacing w:after="0"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Jiménez</w:t>
      </w:r>
      <w:r w:rsidR="000779BE">
        <w:rPr>
          <w:rFonts w:ascii="Times New Roman" w:hAnsi="Times New Roman" w:cs="Times New Roman"/>
          <w:sz w:val="24"/>
          <w:szCs w:val="24"/>
        </w:rPr>
        <w:t>, H.</w:t>
      </w:r>
      <w:r w:rsidRPr="00FD6AF5">
        <w:rPr>
          <w:rFonts w:ascii="Times New Roman" w:hAnsi="Times New Roman" w:cs="Times New Roman"/>
          <w:sz w:val="24"/>
          <w:szCs w:val="24"/>
        </w:rPr>
        <w:t xml:space="preserve"> (2004) </w:t>
      </w:r>
      <w:r w:rsidR="001255C0" w:rsidRPr="00FD6AF5">
        <w:rPr>
          <w:rFonts w:ascii="Times New Roman" w:hAnsi="Times New Roman" w:cs="Times New Roman"/>
          <w:sz w:val="24"/>
          <w:szCs w:val="24"/>
        </w:rPr>
        <w:t xml:space="preserve">El impacto de las diferencias de los estilos de aprendizaje interculturales en la enseñanza a los </w:t>
      </w:r>
      <w:r w:rsidR="003140FC" w:rsidRPr="00FD6AF5">
        <w:rPr>
          <w:rFonts w:ascii="Times New Roman" w:hAnsi="Times New Roman" w:cs="Times New Roman"/>
          <w:sz w:val="24"/>
          <w:szCs w:val="24"/>
        </w:rPr>
        <w:t>a</w:t>
      </w:r>
      <w:r w:rsidR="001255C0" w:rsidRPr="00FD6AF5">
        <w:rPr>
          <w:rFonts w:ascii="Times New Roman" w:hAnsi="Times New Roman" w:cs="Times New Roman"/>
          <w:sz w:val="24"/>
          <w:szCs w:val="24"/>
        </w:rPr>
        <w:t xml:space="preserve">lumnos extranjeros de intercambio del tec. Monterrey Nuevo </w:t>
      </w:r>
      <w:r w:rsidR="004A1758" w:rsidRPr="00FD6AF5">
        <w:rPr>
          <w:rFonts w:ascii="Times New Roman" w:hAnsi="Times New Roman" w:cs="Times New Roman"/>
          <w:sz w:val="24"/>
          <w:szCs w:val="24"/>
        </w:rPr>
        <w:t>León</w:t>
      </w:r>
      <w:r w:rsidR="001255C0" w:rsidRPr="00FD6AF5">
        <w:rPr>
          <w:rFonts w:ascii="Times New Roman" w:hAnsi="Times New Roman" w:cs="Times New Roman"/>
          <w:sz w:val="24"/>
          <w:szCs w:val="24"/>
        </w:rPr>
        <w:t>.</w:t>
      </w:r>
      <w:r w:rsidR="003C4311" w:rsidRPr="00FD6AF5">
        <w:rPr>
          <w:rFonts w:ascii="Times New Roman" w:hAnsi="Times New Roman" w:cs="Times New Roman"/>
          <w:sz w:val="24"/>
          <w:szCs w:val="24"/>
        </w:rPr>
        <w:t xml:space="preserve"> </w:t>
      </w:r>
      <w:r w:rsidR="000779BE" w:rsidRPr="000779BE">
        <w:rPr>
          <w:rFonts w:ascii="Times New Roman" w:hAnsi="Times New Roman" w:cs="Times New Roman"/>
          <w:sz w:val="24"/>
          <w:szCs w:val="24"/>
        </w:rPr>
        <w:t>Centro de Estudios para Extranjeros Programas Internacionales CIAP 428- B</w:t>
      </w:r>
      <w:r w:rsidR="000779BE">
        <w:rPr>
          <w:rFonts w:ascii="Times New Roman" w:hAnsi="Times New Roman" w:cs="Times New Roman"/>
          <w:sz w:val="24"/>
          <w:szCs w:val="24"/>
        </w:rPr>
        <w:t>.</w:t>
      </w:r>
    </w:p>
    <w:p w14:paraId="0F047664" w14:textId="2CFB899A" w:rsidR="00631941" w:rsidRDefault="00FA11CD"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Keefe</w:t>
      </w:r>
      <w:r w:rsidR="003140FC" w:rsidRPr="00FD6AF5">
        <w:rPr>
          <w:rFonts w:ascii="Times New Roman" w:hAnsi="Times New Roman" w:cs="Times New Roman"/>
          <w:sz w:val="24"/>
          <w:szCs w:val="24"/>
        </w:rPr>
        <w:t>, J.</w:t>
      </w:r>
      <w:r w:rsidRPr="00FD6AF5">
        <w:rPr>
          <w:rFonts w:ascii="Times New Roman" w:hAnsi="Times New Roman" w:cs="Times New Roman"/>
          <w:sz w:val="24"/>
          <w:szCs w:val="24"/>
        </w:rPr>
        <w:t xml:space="preserve"> (1988)</w:t>
      </w:r>
      <w:r w:rsidR="00DE453F" w:rsidRPr="00FD6AF5">
        <w:rPr>
          <w:rFonts w:ascii="Times New Roman" w:hAnsi="Times New Roman" w:cs="Times New Roman"/>
          <w:sz w:val="24"/>
          <w:szCs w:val="24"/>
        </w:rPr>
        <w:t xml:space="preserve"> Aprendiendo </w:t>
      </w:r>
      <w:r w:rsidR="006C554F" w:rsidRPr="00FD6AF5">
        <w:rPr>
          <w:rFonts w:ascii="Times New Roman" w:hAnsi="Times New Roman" w:cs="Times New Roman"/>
          <w:sz w:val="24"/>
          <w:szCs w:val="24"/>
        </w:rPr>
        <w:t>p</w:t>
      </w:r>
      <w:r w:rsidR="00DE453F" w:rsidRPr="00FD6AF5">
        <w:rPr>
          <w:rFonts w:ascii="Times New Roman" w:hAnsi="Times New Roman" w:cs="Times New Roman"/>
          <w:sz w:val="24"/>
          <w:szCs w:val="24"/>
        </w:rPr>
        <w:t xml:space="preserve">erfiles de </w:t>
      </w:r>
      <w:r w:rsidR="006C554F" w:rsidRPr="00FD6AF5">
        <w:rPr>
          <w:rFonts w:ascii="Times New Roman" w:hAnsi="Times New Roman" w:cs="Times New Roman"/>
          <w:sz w:val="24"/>
          <w:szCs w:val="24"/>
        </w:rPr>
        <w:t>a</w:t>
      </w:r>
      <w:r w:rsidR="00DE453F" w:rsidRPr="00FD6AF5">
        <w:rPr>
          <w:rFonts w:ascii="Times New Roman" w:hAnsi="Times New Roman" w:cs="Times New Roman"/>
          <w:sz w:val="24"/>
          <w:szCs w:val="24"/>
        </w:rPr>
        <w:t xml:space="preserve">prendizaje. Asociación </w:t>
      </w:r>
      <w:r w:rsidR="006C554F" w:rsidRPr="00FD6AF5">
        <w:rPr>
          <w:rFonts w:ascii="Times New Roman" w:hAnsi="Times New Roman" w:cs="Times New Roman"/>
          <w:sz w:val="24"/>
          <w:szCs w:val="24"/>
        </w:rPr>
        <w:t>n</w:t>
      </w:r>
      <w:r w:rsidR="00DE453F" w:rsidRPr="00FD6AF5">
        <w:rPr>
          <w:rFonts w:ascii="Times New Roman" w:hAnsi="Times New Roman" w:cs="Times New Roman"/>
          <w:sz w:val="24"/>
          <w:szCs w:val="24"/>
        </w:rPr>
        <w:t xml:space="preserve">acional de </w:t>
      </w:r>
      <w:r w:rsidR="006C554F" w:rsidRPr="00FD6AF5">
        <w:rPr>
          <w:rFonts w:ascii="Times New Roman" w:hAnsi="Times New Roman" w:cs="Times New Roman"/>
          <w:sz w:val="24"/>
          <w:szCs w:val="24"/>
        </w:rPr>
        <w:t>e</w:t>
      </w:r>
      <w:r w:rsidR="00DE453F" w:rsidRPr="00FD6AF5">
        <w:rPr>
          <w:rFonts w:ascii="Times New Roman" w:hAnsi="Times New Roman" w:cs="Times New Roman"/>
          <w:sz w:val="24"/>
          <w:szCs w:val="24"/>
        </w:rPr>
        <w:t xml:space="preserve">scuelas </w:t>
      </w:r>
      <w:r w:rsidR="006C554F" w:rsidRPr="00FD6AF5">
        <w:rPr>
          <w:rFonts w:ascii="Times New Roman" w:hAnsi="Times New Roman" w:cs="Times New Roman"/>
          <w:sz w:val="24"/>
          <w:szCs w:val="24"/>
        </w:rPr>
        <w:t>s</w:t>
      </w:r>
      <w:r w:rsidR="00DE453F" w:rsidRPr="00FD6AF5">
        <w:rPr>
          <w:rFonts w:ascii="Times New Roman" w:hAnsi="Times New Roman" w:cs="Times New Roman"/>
          <w:sz w:val="24"/>
          <w:szCs w:val="24"/>
        </w:rPr>
        <w:t xml:space="preserve">ecundarias. </w:t>
      </w:r>
    </w:p>
    <w:p w14:paraId="3B79DD3C" w14:textId="77777777" w:rsidR="00293C7C" w:rsidRPr="00FD6AF5" w:rsidRDefault="00293C7C" w:rsidP="00236F8A">
      <w:pPr>
        <w:spacing w:after="0" w:line="360" w:lineRule="auto"/>
        <w:ind w:left="567" w:hanging="567"/>
        <w:rPr>
          <w:rFonts w:ascii="Times New Roman" w:hAnsi="Times New Roman" w:cs="Times New Roman"/>
          <w:sz w:val="24"/>
          <w:szCs w:val="24"/>
        </w:rPr>
      </w:pPr>
      <w:r w:rsidRPr="00293C7C">
        <w:rPr>
          <w:rFonts w:ascii="Times New Roman" w:hAnsi="Times New Roman" w:cs="Times New Roman"/>
          <w:sz w:val="24"/>
        </w:rPr>
        <w:t>Kolb, D. (1984)</w:t>
      </w:r>
      <w:r w:rsidRPr="00293C7C">
        <w:rPr>
          <w:sz w:val="24"/>
        </w:rPr>
        <w:t xml:space="preserve"> </w:t>
      </w:r>
      <w:r w:rsidRPr="00FD6AF5">
        <w:rPr>
          <w:rFonts w:ascii="Times New Roman" w:hAnsi="Times New Roman" w:cs="Times New Roman"/>
          <w:sz w:val="24"/>
          <w:szCs w:val="24"/>
        </w:rPr>
        <w:t>Experiencias de aprendizaje como fuente de desarrollo del aprendizaje.</w:t>
      </w:r>
    </w:p>
    <w:p w14:paraId="30FD48AE" w14:textId="60B5146B" w:rsidR="00293C7C" w:rsidRPr="00FD6AF5" w:rsidRDefault="00293C7C"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Nueva York: Prentice Hall.</w:t>
      </w:r>
    </w:p>
    <w:p w14:paraId="2EEEBE42" w14:textId="0ED88125" w:rsidR="004A1758" w:rsidRPr="00FD6AF5"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noProof/>
          <w:sz w:val="24"/>
          <w:szCs w:val="24"/>
        </w:rPr>
        <w:t>Liu, (2008) &amp; Tucker, (2004)</w:t>
      </w:r>
      <w:r w:rsidR="00E4735F">
        <w:rPr>
          <w:rFonts w:ascii="Times New Roman" w:hAnsi="Times New Roman" w:cs="Times New Roman"/>
          <w:noProof/>
          <w:sz w:val="24"/>
          <w:szCs w:val="24"/>
        </w:rPr>
        <w:t>,</w:t>
      </w:r>
      <w:r w:rsidRPr="00FD6AF5">
        <w:rPr>
          <w:rFonts w:ascii="Times New Roman" w:hAnsi="Times New Roman" w:cs="Times New Roman"/>
          <w:noProof/>
          <w:sz w:val="24"/>
          <w:szCs w:val="24"/>
        </w:rPr>
        <w:t xml:space="preserve"> citado </w:t>
      </w:r>
      <w:r w:rsidR="00594E2F">
        <w:rPr>
          <w:rFonts w:ascii="Times New Roman" w:hAnsi="Times New Roman" w:cs="Times New Roman"/>
          <w:noProof/>
          <w:sz w:val="24"/>
          <w:szCs w:val="24"/>
        </w:rPr>
        <w:t>en</w:t>
      </w:r>
      <w:r w:rsidRPr="00FD6AF5">
        <w:rPr>
          <w:rFonts w:ascii="Times New Roman" w:hAnsi="Times New Roman" w:cs="Times New Roman"/>
          <w:noProof/>
          <w:sz w:val="24"/>
          <w:szCs w:val="24"/>
        </w:rPr>
        <w:t xml:space="preserve"> </w:t>
      </w:r>
      <w:r w:rsidR="0065168A" w:rsidRPr="00FD6AF5">
        <w:rPr>
          <w:rFonts w:ascii="Times New Roman" w:hAnsi="Times New Roman" w:cs="Times New Roman"/>
          <w:sz w:val="24"/>
          <w:szCs w:val="24"/>
        </w:rPr>
        <w:t xml:space="preserve">Hernández, Fernández &amp; Baptista (2014) </w:t>
      </w:r>
      <w:r w:rsidR="0065168A" w:rsidRPr="00EA6BE0">
        <w:rPr>
          <w:rFonts w:ascii="Times New Roman" w:hAnsi="Times New Roman" w:cs="Times New Roman"/>
          <w:i/>
          <w:sz w:val="24"/>
          <w:szCs w:val="24"/>
        </w:rPr>
        <w:t>La metodología de la investigación</w:t>
      </w:r>
      <w:r w:rsidR="0065168A" w:rsidRPr="00FD6AF5">
        <w:rPr>
          <w:rFonts w:ascii="Times New Roman" w:hAnsi="Times New Roman" w:cs="Times New Roman"/>
          <w:sz w:val="24"/>
          <w:szCs w:val="24"/>
        </w:rPr>
        <w:t>. 6ta edición</w:t>
      </w:r>
      <w:r w:rsidR="0065168A">
        <w:rPr>
          <w:rFonts w:ascii="Times New Roman" w:hAnsi="Times New Roman" w:cs="Times New Roman"/>
          <w:noProof/>
          <w:sz w:val="24"/>
          <w:szCs w:val="24"/>
        </w:rPr>
        <w:t xml:space="preserve">. </w:t>
      </w:r>
      <w:r w:rsidRPr="00FD6AF5">
        <w:rPr>
          <w:rFonts w:ascii="Times New Roman" w:hAnsi="Times New Roman" w:cs="Times New Roman"/>
          <w:noProof/>
          <w:sz w:val="24"/>
          <w:szCs w:val="24"/>
        </w:rPr>
        <w:t>p.154.</w:t>
      </w:r>
    </w:p>
    <w:p w14:paraId="590E246D" w14:textId="1330C6F9" w:rsidR="00C6481F" w:rsidRDefault="00C6481F" w:rsidP="00236F8A">
      <w:pPr>
        <w:spacing w:line="360" w:lineRule="auto"/>
        <w:ind w:left="567" w:hanging="567"/>
        <w:rPr>
          <w:rFonts w:ascii="Times New Roman" w:hAnsi="Times New Roman" w:cs="Times New Roman"/>
          <w:sz w:val="24"/>
        </w:rPr>
      </w:pPr>
      <w:r w:rsidRPr="00FD6AF5">
        <w:rPr>
          <w:rFonts w:ascii="Times New Roman" w:hAnsi="Times New Roman" w:cs="Times New Roman"/>
          <w:sz w:val="24"/>
          <w:szCs w:val="24"/>
        </w:rPr>
        <w:t>Marcano, M. (2011).</w:t>
      </w:r>
      <w:r w:rsidR="00027C2A" w:rsidRPr="00027C2A">
        <w:rPr>
          <w:rFonts w:ascii="Times New Roman" w:hAnsi="Times New Roman" w:cs="Times New Roman"/>
          <w:sz w:val="28"/>
          <w:szCs w:val="24"/>
        </w:rPr>
        <w:t xml:space="preserve"> </w:t>
      </w:r>
      <w:r w:rsidR="00027C2A" w:rsidRPr="00027C2A">
        <w:rPr>
          <w:rFonts w:ascii="Times New Roman" w:hAnsi="Times New Roman" w:cs="Times New Roman"/>
          <w:sz w:val="24"/>
        </w:rPr>
        <w:t xml:space="preserve">Estudio de la Comunicación basado en la Programación Neurolingüística, en la Escuela Técnica Comercial Dr. Manuel Dagnino (Trabajo de máster). Universidad del Zulia, Maracaibo. </w:t>
      </w:r>
    </w:p>
    <w:p w14:paraId="514DFE85" w14:textId="27D9CC65" w:rsidR="00594E2F" w:rsidRDefault="00594E2F" w:rsidP="00236F8A">
      <w:pPr>
        <w:spacing w:line="360" w:lineRule="auto"/>
        <w:ind w:left="567" w:hanging="567"/>
        <w:rPr>
          <w:rFonts w:ascii="Times New Roman" w:hAnsi="Times New Roman" w:cs="Times New Roman"/>
          <w:sz w:val="24"/>
        </w:rPr>
      </w:pPr>
      <w:r w:rsidRPr="00594E2F">
        <w:rPr>
          <w:rFonts w:ascii="Times New Roman" w:hAnsi="Times New Roman" w:cs="Times New Roman"/>
          <w:sz w:val="24"/>
        </w:rPr>
        <w:t>Metts, R. (1999) "Teorías y ejercicios", Santiago de Chile, pp. 32. Derechos de propiedad literaria 1987</w:t>
      </w:r>
      <w:r w:rsidR="003C5CEE">
        <w:rPr>
          <w:rFonts w:ascii="Times New Roman" w:hAnsi="Times New Roman" w:cs="Times New Roman"/>
          <w:sz w:val="24"/>
        </w:rPr>
        <w:t>.</w:t>
      </w:r>
    </w:p>
    <w:p w14:paraId="4D634670" w14:textId="2F3A3898" w:rsidR="00E22BC6" w:rsidRPr="002C5890" w:rsidRDefault="00E22BC6" w:rsidP="002C5890">
      <w:pPr>
        <w:spacing w:line="360" w:lineRule="auto"/>
        <w:ind w:left="567" w:hanging="567"/>
        <w:rPr>
          <w:rStyle w:val="Hipervnculo"/>
          <w:rFonts w:ascii="Times New Roman" w:hAnsi="Times New Roman" w:cs="Times New Roman"/>
          <w:color w:val="auto"/>
          <w:sz w:val="24"/>
          <w:szCs w:val="24"/>
          <w:u w:val="none"/>
        </w:rPr>
      </w:pPr>
      <w:r w:rsidRPr="002C5890">
        <w:rPr>
          <w:rFonts w:ascii="Times New Roman" w:hAnsi="Times New Roman" w:cs="Times New Roman"/>
          <w:sz w:val="24"/>
          <w:szCs w:val="24"/>
        </w:rPr>
        <w:t xml:space="preserve">MINISTERIO DE SALUD (1993) </w:t>
      </w:r>
      <w:r w:rsidR="002C5890" w:rsidRPr="002C5890">
        <w:rPr>
          <w:rFonts w:ascii="Times New Roman" w:hAnsi="Times New Roman" w:cs="Times New Roman"/>
          <w:sz w:val="24"/>
          <w:szCs w:val="24"/>
        </w:rPr>
        <w:t xml:space="preserve">resolución numero </w:t>
      </w:r>
      <w:r w:rsidRPr="002C5890">
        <w:rPr>
          <w:rFonts w:ascii="Times New Roman" w:hAnsi="Times New Roman" w:cs="Times New Roman"/>
          <w:sz w:val="24"/>
          <w:szCs w:val="24"/>
        </w:rPr>
        <w:t>8430 Por la cual se establecen las normas científicas, técnicas y administrativas para la investigación en salud</w:t>
      </w:r>
      <w:r w:rsidR="002C5890">
        <w:rPr>
          <w:rFonts w:ascii="Times New Roman" w:hAnsi="Times New Roman" w:cs="Times New Roman"/>
          <w:sz w:val="24"/>
          <w:szCs w:val="24"/>
        </w:rPr>
        <w:t>. R</w:t>
      </w:r>
      <w:r w:rsidRPr="002C5890">
        <w:rPr>
          <w:rFonts w:ascii="Times New Roman" w:hAnsi="Times New Roman" w:cs="Times New Roman"/>
          <w:sz w:val="24"/>
          <w:szCs w:val="24"/>
        </w:rPr>
        <w:t>ecu</w:t>
      </w:r>
      <w:r w:rsidR="002C5890">
        <w:rPr>
          <w:rFonts w:ascii="Times New Roman" w:hAnsi="Times New Roman" w:cs="Times New Roman"/>
          <w:sz w:val="24"/>
          <w:szCs w:val="24"/>
        </w:rPr>
        <w:t>p</w:t>
      </w:r>
      <w:r w:rsidRPr="002C5890">
        <w:rPr>
          <w:rFonts w:ascii="Times New Roman" w:hAnsi="Times New Roman" w:cs="Times New Roman"/>
          <w:sz w:val="24"/>
          <w:szCs w:val="24"/>
        </w:rPr>
        <w:t>erado de</w:t>
      </w:r>
      <w:r w:rsidR="002C5890">
        <w:rPr>
          <w:rFonts w:ascii="Times New Roman" w:hAnsi="Times New Roman" w:cs="Times New Roman"/>
          <w:sz w:val="24"/>
          <w:szCs w:val="24"/>
        </w:rPr>
        <w:t xml:space="preserve"> </w:t>
      </w:r>
    </w:p>
    <w:p w14:paraId="58B780C2" w14:textId="5D939ABF" w:rsidR="00153852" w:rsidRPr="00FD6AF5" w:rsidRDefault="00153852"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Mora, Martínez &amp; González. (2015) Caracterización de estilos de aprendizaje y canales de percepción de estudiantes universitarios</w:t>
      </w:r>
      <w:r>
        <w:rPr>
          <w:rFonts w:ascii="Times New Roman" w:hAnsi="Times New Roman" w:cs="Times New Roman"/>
          <w:sz w:val="24"/>
          <w:szCs w:val="24"/>
        </w:rPr>
        <w:t xml:space="preserve"> p.4</w:t>
      </w:r>
      <w:r w:rsidRPr="00FD6AF5">
        <w:rPr>
          <w:rFonts w:ascii="Times New Roman" w:hAnsi="Times New Roman" w:cs="Times New Roman"/>
          <w:sz w:val="24"/>
          <w:szCs w:val="24"/>
        </w:rPr>
        <w:t xml:space="preserve">. Recuperado de </w:t>
      </w:r>
      <w:hyperlink r:id="rId25" w:history="1">
        <w:r w:rsidRPr="00FD6AF5">
          <w:rPr>
            <w:rStyle w:val="Hipervnculo"/>
            <w:rFonts w:ascii="Times New Roman" w:hAnsi="Times New Roman" w:cs="Times New Roman"/>
            <w:sz w:val="24"/>
            <w:szCs w:val="24"/>
          </w:rPr>
          <w:t>http://www.redalyc.org/html/310/31045567026/</w:t>
        </w:r>
      </w:hyperlink>
      <w:r w:rsidRPr="00FD6AF5">
        <w:rPr>
          <w:rFonts w:ascii="Times New Roman" w:hAnsi="Times New Roman" w:cs="Times New Roman"/>
          <w:sz w:val="24"/>
          <w:szCs w:val="24"/>
        </w:rPr>
        <w:t>.</w:t>
      </w:r>
    </w:p>
    <w:p w14:paraId="74DC87B1" w14:textId="74CC121E" w:rsidR="004A1758" w:rsidRDefault="004A1758"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Morles, V. (2011), </w:t>
      </w:r>
      <w:r w:rsidRPr="004D3183">
        <w:rPr>
          <w:rFonts w:ascii="Times New Roman" w:hAnsi="Times New Roman" w:cs="Times New Roman"/>
          <w:i/>
          <w:sz w:val="24"/>
          <w:szCs w:val="24"/>
        </w:rPr>
        <w:t>Guía para la elaboración y evaluación de proyectos de investigación</w:t>
      </w:r>
      <w:r w:rsidRPr="00FD6AF5">
        <w:rPr>
          <w:rFonts w:ascii="Times New Roman" w:hAnsi="Times New Roman" w:cs="Times New Roman"/>
          <w:sz w:val="24"/>
          <w:szCs w:val="24"/>
        </w:rPr>
        <w:t xml:space="preserve">. Revista de Pedagogía en línea. </w:t>
      </w:r>
    </w:p>
    <w:p w14:paraId="53E0104B" w14:textId="7D866410" w:rsidR="004122DD" w:rsidRDefault="004122DD" w:rsidP="00236F8A">
      <w:pPr>
        <w:spacing w:line="360" w:lineRule="auto"/>
        <w:ind w:left="567" w:hanging="567"/>
        <w:rPr>
          <w:rFonts w:ascii="Times New Roman" w:hAnsi="Times New Roman" w:cs="Times New Roman"/>
          <w:sz w:val="24"/>
          <w:szCs w:val="24"/>
        </w:rPr>
      </w:pPr>
      <w:r w:rsidRPr="004122DD">
        <w:rPr>
          <w:rFonts w:ascii="Times New Roman" w:hAnsi="Times New Roman" w:cs="Times New Roman"/>
          <w:sz w:val="24"/>
          <w:szCs w:val="24"/>
        </w:rPr>
        <w:t xml:space="preserve">Ocaña, J. (2010) </w:t>
      </w:r>
      <w:r w:rsidRPr="004122DD">
        <w:rPr>
          <w:rFonts w:ascii="Times New Roman" w:hAnsi="Times New Roman" w:cs="Times New Roman"/>
          <w:i/>
          <w:sz w:val="24"/>
          <w:szCs w:val="24"/>
        </w:rPr>
        <w:t>Mapas mentales y estilos de aprendizaje (aprender a cualquier edad)</w:t>
      </w:r>
      <w:r w:rsidRPr="004122DD">
        <w:rPr>
          <w:rFonts w:ascii="Times New Roman" w:hAnsi="Times New Roman" w:cs="Times New Roman"/>
          <w:sz w:val="24"/>
          <w:szCs w:val="24"/>
        </w:rPr>
        <w:t>, editorial club Universitario, pp. 149-15</w:t>
      </w:r>
      <w:r>
        <w:rPr>
          <w:rFonts w:ascii="Times New Roman" w:hAnsi="Times New Roman" w:cs="Times New Roman"/>
          <w:sz w:val="24"/>
          <w:szCs w:val="24"/>
        </w:rPr>
        <w:t>9.</w:t>
      </w:r>
    </w:p>
    <w:p w14:paraId="27B9B6A5" w14:textId="56D31F97" w:rsidR="00051267" w:rsidRPr="004122DD" w:rsidRDefault="00051267" w:rsidP="00236F8A">
      <w:pPr>
        <w:spacing w:line="360" w:lineRule="auto"/>
        <w:ind w:left="567" w:hanging="567"/>
        <w:rPr>
          <w:rFonts w:ascii="Times New Roman" w:hAnsi="Times New Roman" w:cs="Times New Roman"/>
          <w:sz w:val="24"/>
          <w:szCs w:val="24"/>
        </w:rPr>
      </w:pPr>
      <w:r w:rsidRPr="00051267">
        <w:rPr>
          <w:rFonts w:ascii="Times New Roman" w:hAnsi="Times New Roman" w:cs="Times New Roman"/>
          <w:sz w:val="24"/>
          <w:szCs w:val="24"/>
        </w:rPr>
        <w:t>Pimienta, J</w:t>
      </w:r>
      <w:r>
        <w:rPr>
          <w:rFonts w:ascii="Times New Roman" w:hAnsi="Times New Roman" w:cs="Times New Roman"/>
          <w:sz w:val="24"/>
          <w:szCs w:val="24"/>
        </w:rPr>
        <w:t>. (2012)</w:t>
      </w:r>
      <w:r w:rsidRPr="00051267">
        <w:rPr>
          <w:rFonts w:ascii="Times New Roman" w:hAnsi="Times New Roman" w:cs="Times New Roman"/>
          <w:sz w:val="24"/>
          <w:szCs w:val="24"/>
        </w:rPr>
        <w:t xml:space="preserve"> </w:t>
      </w:r>
      <w:r w:rsidRPr="00051267">
        <w:rPr>
          <w:rFonts w:ascii="Times New Roman" w:hAnsi="Times New Roman" w:cs="Times New Roman"/>
          <w:i/>
          <w:sz w:val="24"/>
          <w:szCs w:val="24"/>
        </w:rPr>
        <w:t>Estrategias de enseñanza-aprendizaje</w:t>
      </w:r>
      <w:r>
        <w:rPr>
          <w:rFonts w:ascii="Times New Roman" w:hAnsi="Times New Roman" w:cs="Times New Roman"/>
          <w:sz w:val="24"/>
          <w:szCs w:val="24"/>
        </w:rPr>
        <w:t xml:space="preserve">. </w:t>
      </w:r>
      <w:r w:rsidRPr="00051267">
        <w:rPr>
          <w:rFonts w:ascii="Times New Roman" w:hAnsi="Times New Roman" w:cs="Times New Roman"/>
          <w:sz w:val="24"/>
          <w:szCs w:val="24"/>
        </w:rPr>
        <w:t>Docencia universitaria basada en competencias</w:t>
      </w:r>
      <w:r>
        <w:rPr>
          <w:rFonts w:ascii="Times New Roman" w:hAnsi="Times New Roman" w:cs="Times New Roman"/>
          <w:sz w:val="24"/>
          <w:szCs w:val="24"/>
        </w:rPr>
        <w:t xml:space="preserve">. Primera edición. </w:t>
      </w:r>
      <w:r w:rsidRPr="00051267">
        <w:rPr>
          <w:rFonts w:ascii="Times New Roman" w:hAnsi="Times New Roman" w:cs="Times New Roman"/>
          <w:sz w:val="24"/>
          <w:szCs w:val="24"/>
        </w:rPr>
        <w:t>PEARSON EDUCACIÓN, México</w:t>
      </w:r>
      <w:r>
        <w:rPr>
          <w:rFonts w:ascii="Times New Roman" w:hAnsi="Times New Roman" w:cs="Times New Roman"/>
          <w:sz w:val="24"/>
          <w:szCs w:val="24"/>
        </w:rPr>
        <w:t xml:space="preserve">. </w:t>
      </w:r>
    </w:p>
    <w:p w14:paraId="1FB4A7DB" w14:textId="41F998DA" w:rsidR="007B5992" w:rsidRPr="00FD6AF5" w:rsidRDefault="007B5992"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Programa Nacional de Educación. (2006)</w:t>
      </w:r>
      <w:r w:rsidR="00027C2A">
        <w:rPr>
          <w:rFonts w:ascii="Times New Roman" w:hAnsi="Times New Roman" w:cs="Times New Roman"/>
          <w:sz w:val="24"/>
          <w:szCs w:val="24"/>
        </w:rPr>
        <w:t xml:space="preserve"> </w:t>
      </w:r>
      <w:r w:rsidRPr="00FD6AF5">
        <w:rPr>
          <w:rFonts w:ascii="Times New Roman" w:hAnsi="Times New Roman" w:cs="Times New Roman"/>
          <w:sz w:val="24"/>
          <w:szCs w:val="24"/>
        </w:rPr>
        <w:t>Manual de estilos de aprendizaje</w:t>
      </w:r>
      <w:r w:rsidR="000B520B" w:rsidRPr="00FD6AF5">
        <w:rPr>
          <w:rFonts w:ascii="Times New Roman" w:hAnsi="Times New Roman" w:cs="Times New Roman"/>
          <w:sz w:val="24"/>
          <w:szCs w:val="24"/>
        </w:rPr>
        <w:t xml:space="preserve">. Recuperado de </w:t>
      </w:r>
      <w:hyperlink r:id="rId26" w:history="1">
        <w:r w:rsidR="000B520B" w:rsidRPr="00FD6AF5">
          <w:rPr>
            <w:rStyle w:val="Hipervnculo"/>
            <w:rFonts w:ascii="Times New Roman" w:hAnsi="Times New Roman" w:cs="Times New Roman"/>
            <w:sz w:val="24"/>
            <w:szCs w:val="24"/>
          </w:rPr>
          <w:t>http://biblioteca.ucv.cl/site/colecciones/manuales_u/Manual_Estilos_de_Aprendizaje_2004.pdf</w:t>
        </w:r>
      </w:hyperlink>
    </w:p>
    <w:p w14:paraId="4358033B" w14:textId="3DEED27C" w:rsidR="000B520B" w:rsidRDefault="000B520B"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Salcido, D. y de la Torre, A. (2011). Estilos de Aprendizaje utilizados por los Alumnos de los primeros semestres de la FCA de la UACH. XIV Congreso Internacional sobre innovaciones en Docencia e Investigación en Ciencias. </w:t>
      </w:r>
    </w:p>
    <w:p w14:paraId="0E0DBB83" w14:textId="258BC214" w:rsidR="00E87926" w:rsidRPr="00FD6AF5" w:rsidRDefault="00E87926" w:rsidP="00E87926">
      <w:pPr>
        <w:spacing w:line="360" w:lineRule="auto"/>
        <w:ind w:left="567" w:hanging="567"/>
        <w:rPr>
          <w:rFonts w:ascii="Times New Roman" w:hAnsi="Times New Roman" w:cs="Times New Roman"/>
          <w:sz w:val="24"/>
          <w:szCs w:val="24"/>
        </w:rPr>
      </w:pPr>
      <w:r w:rsidRPr="00E87926">
        <w:rPr>
          <w:rFonts w:ascii="Times New Roman" w:hAnsi="Times New Roman" w:cs="Times New Roman"/>
          <w:sz w:val="24"/>
          <w:szCs w:val="24"/>
        </w:rPr>
        <w:t>Tamayo</w:t>
      </w:r>
      <w:r>
        <w:rPr>
          <w:rFonts w:ascii="Times New Roman" w:hAnsi="Times New Roman" w:cs="Times New Roman"/>
          <w:sz w:val="24"/>
          <w:szCs w:val="24"/>
        </w:rPr>
        <w:t xml:space="preserve">, L. </w:t>
      </w:r>
      <w:r w:rsidRPr="00E87926">
        <w:rPr>
          <w:rFonts w:ascii="Times New Roman" w:hAnsi="Times New Roman" w:cs="Times New Roman"/>
          <w:sz w:val="24"/>
          <w:szCs w:val="24"/>
        </w:rPr>
        <w:t>(2017) “evaluación de los estilo y estrategias de aprendizaje, las técnicas y hábitos de estudio que inciden en el rendimiento académico”</w:t>
      </w:r>
      <w:r>
        <w:rPr>
          <w:rFonts w:ascii="Times New Roman" w:hAnsi="Times New Roman" w:cs="Times New Roman"/>
          <w:sz w:val="24"/>
          <w:szCs w:val="24"/>
        </w:rPr>
        <w:t>. Universidad Internacional de la Rioja.</w:t>
      </w:r>
    </w:p>
    <w:p w14:paraId="5C663CAA" w14:textId="6312C927" w:rsidR="009B7416" w:rsidRPr="00FD6AF5" w:rsidRDefault="00FA11CD"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UNICEF (2016)</w:t>
      </w:r>
      <w:r w:rsidR="00544A51" w:rsidRPr="00FD6AF5">
        <w:rPr>
          <w:rFonts w:ascii="Times New Roman" w:hAnsi="Times New Roman" w:cs="Times New Roman"/>
          <w:sz w:val="24"/>
          <w:szCs w:val="24"/>
        </w:rPr>
        <w:t xml:space="preserve"> La naturaleza del aprendizaje: Usando la investigación para inspirar la práctica. Recuperado de</w:t>
      </w:r>
      <w:r w:rsidR="006C554F" w:rsidRPr="00FD6AF5">
        <w:rPr>
          <w:rFonts w:ascii="Times New Roman" w:hAnsi="Times New Roman" w:cs="Times New Roman"/>
          <w:sz w:val="24"/>
          <w:szCs w:val="24"/>
        </w:rPr>
        <w:t xml:space="preserve"> </w:t>
      </w:r>
      <w:hyperlink r:id="rId27" w:history="1">
        <w:r w:rsidR="006C554F" w:rsidRPr="00FD6AF5">
          <w:rPr>
            <w:rStyle w:val="Hipervnculo"/>
            <w:rFonts w:ascii="Times New Roman" w:hAnsi="Times New Roman" w:cs="Times New Roman"/>
            <w:sz w:val="24"/>
            <w:szCs w:val="24"/>
          </w:rPr>
          <w:t>https://www.unicef.org/lac/20160505_UNICEF_UNESCO_OECD_Naturaleza_Aprendizaje_pdf</w:t>
        </w:r>
      </w:hyperlink>
      <w:r w:rsidR="00544A51" w:rsidRPr="00FD6AF5">
        <w:rPr>
          <w:rFonts w:ascii="Times New Roman" w:hAnsi="Times New Roman" w:cs="Times New Roman"/>
          <w:sz w:val="24"/>
          <w:szCs w:val="24"/>
        </w:rPr>
        <w:t xml:space="preserve"> </w:t>
      </w:r>
    </w:p>
    <w:p w14:paraId="62BBDB6C" w14:textId="575036FB" w:rsidR="00FF0770" w:rsidRPr="00FD6AF5" w:rsidRDefault="00FF0770" w:rsidP="00236F8A">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Valera, M, (2014) los estilos de aprendizaje y los niveles de creatividad motriz en los estudiantes de la institución educativa las delicias del municipio de el bagre. </w:t>
      </w:r>
    </w:p>
    <w:p w14:paraId="5E354217" w14:textId="173DA208" w:rsidR="00E87926" w:rsidRPr="00FD6AF5" w:rsidRDefault="00875929" w:rsidP="003F47D6">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Valencia, M. Vargas, J. Alonso, D. et al. (2016) Estilos de aprendizaje VAK de los alumnos de químico farmacéutico biólogo, de la Universidad Autónoma de Campeche, generaciones 2012, 2013 y 2014. </w:t>
      </w:r>
    </w:p>
    <w:p w14:paraId="348B7874" w14:textId="761E81E5" w:rsidR="00601EA9" w:rsidRDefault="00624109" w:rsidP="00984E7B">
      <w:pPr>
        <w:spacing w:line="360" w:lineRule="auto"/>
        <w:ind w:left="567" w:hanging="567"/>
        <w:rPr>
          <w:rFonts w:ascii="Times New Roman" w:hAnsi="Times New Roman" w:cs="Times New Roman"/>
          <w:sz w:val="24"/>
          <w:szCs w:val="24"/>
        </w:rPr>
      </w:pPr>
      <w:r w:rsidRPr="00FD6AF5">
        <w:rPr>
          <w:rFonts w:ascii="Times New Roman" w:hAnsi="Times New Roman" w:cs="Times New Roman"/>
          <w:sz w:val="24"/>
          <w:szCs w:val="24"/>
        </w:rPr>
        <w:t xml:space="preserve">Vox (1991) Diccionario General de la Lengua Española, Bibliografía, S.A., España. </w:t>
      </w:r>
    </w:p>
    <w:p w14:paraId="0B6A178B" w14:textId="310DB759" w:rsidR="00984E7B" w:rsidRDefault="00984E7B" w:rsidP="00984E7B">
      <w:pPr>
        <w:spacing w:line="360" w:lineRule="auto"/>
        <w:ind w:left="567" w:hanging="567"/>
        <w:rPr>
          <w:rFonts w:ascii="Times New Roman" w:hAnsi="Times New Roman" w:cs="Times New Roman"/>
          <w:sz w:val="24"/>
          <w:szCs w:val="24"/>
        </w:rPr>
      </w:pPr>
    </w:p>
    <w:p w14:paraId="763F8BD9" w14:textId="327DCE9F" w:rsidR="00F56EC1" w:rsidRDefault="00F56EC1" w:rsidP="00984E7B">
      <w:pPr>
        <w:spacing w:line="360" w:lineRule="auto"/>
        <w:ind w:left="567" w:hanging="567"/>
        <w:rPr>
          <w:rFonts w:ascii="Times New Roman" w:hAnsi="Times New Roman" w:cs="Times New Roman"/>
          <w:sz w:val="24"/>
          <w:szCs w:val="24"/>
        </w:rPr>
      </w:pPr>
    </w:p>
    <w:p w14:paraId="1F6C68B4" w14:textId="1CF98B0C" w:rsidR="003F47D6" w:rsidRDefault="003F47D6" w:rsidP="00984E7B">
      <w:pPr>
        <w:spacing w:line="360" w:lineRule="auto"/>
        <w:ind w:left="567" w:hanging="567"/>
        <w:rPr>
          <w:rFonts w:ascii="Times New Roman" w:hAnsi="Times New Roman" w:cs="Times New Roman"/>
          <w:sz w:val="24"/>
          <w:szCs w:val="24"/>
        </w:rPr>
      </w:pPr>
    </w:p>
    <w:p w14:paraId="2C58140B" w14:textId="4A05A4D1" w:rsidR="003F47D6" w:rsidRDefault="003F47D6" w:rsidP="00984E7B">
      <w:pPr>
        <w:spacing w:line="360" w:lineRule="auto"/>
        <w:ind w:left="567" w:hanging="567"/>
        <w:rPr>
          <w:rFonts w:ascii="Times New Roman" w:hAnsi="Times New Roman" w:cs="Times New Roman"/>
          <w:sz w:val="24"/>
          <w:szCs w:val="24"/>
        </w:rPr>
      </w:pPr>
    </w:p>
    <w:p w14:paraId="5590AFF4" w14:textId="2ABB0F2A" w:rsidR="003F47D6" w:rsidRDefault="003F47D6" w:rsidP="00984E7B">
      <w:pPr>
        <w:spacing w:line="360" w:lineRule="auto"/>
        <w:ind w:left="567" w:hanging="567"/>
        <w:rPr>
          <w:rFonts w:ascii="Times New Roman" w:hAnsi="Times New Roman" w:cs="Times New Roman"/>
          <w:sz w:val="24"/>
          <w:szCs w:val="24"/>
        </w:rPr>
      </w:pPr>
    </w:p>
    <w:p w14:paraId="65418AD5" w14:textId="1E77FFA6" w:rsidR="003F47D6" w:rsidRDefault="003F47D6" w:rsidP="00984E7B">
      <w:pPr>
        <w:spacing w:line="360" w:lineRule="auto"/>
        <w:ind w:left="567" w:hanging="567"/>
        <w:rPr>
          <w:rFonts w:ascii="Times New Roman" w:hAnsi="Times New Roman" w:cs="Times New Roman"/>
          <w:sz w:val="24"/>
          <w:szCs w:val="24"/>
        </w:rPr>
      </w:pPr>
    </w:p>
    <w:p w14:paraId="7C9736DA" w14:textId="50204833" w:rsidR="003F47D6" w:rsidRDefault="003F47D6" w:rsidP="00984E7B">
      <w:pPr>
        <w:spacing w:line="360" w:lineRule="auto"/>
        <w:ind w:left="567" w:hanging="567"/>
        <w:rPr>
          <w:rFonts w:ascii="Times New Roman" w:hAnsi="Times New Roman" w:cs="Times New Roman"/>
          <w:sz w:val="24"/>
          <w:szCs w:val="24"/>
        </w:rPr>
      </w:pPr>
    </w:p>
    <w:p w14:paraId="017EA1E0" w14:textId="7214BD94" w:rsidR="003F47D6" w:rsidRDefault="003F47D6" w:rsidP="00984E7B">
      <w:pPr>
        <w:spacing w:line="360" w:lineRule="auto"/>
        <w:ind w:left="567" w:hanging="567"/>
        <w:rPr>
          <w:rFonts w:ascii="Times New Roman" w:hAnsi="Times New Roman" w:cs="Times New Roman"/>
          <w:sz w:val="24"/>
          <w:szCs w:val="24"/>
        </w:rPr>
      </w:pPr>
    </w:p>
    <w:p w14:paraId="766F0DC3" w14:textId="77777777" w:rsidR="006917EB" w:rsidRDefault="006917EB" w:rsidP="001C723F">
      <w:pPr>
        <w:spacing w:line="360" w:lineRule="auto"/>
        <w:ind w:left="567" w:hanging="567"/>
        <w:jc w:val="center"/>
        <w:rPr>
          <w:rFonts w:ascii="Times New Roman" w:hAnsi="Times New Roman" w:cs="Times New Roman"/>
          <w:b/>
          <w:sz w:val="24"/>
          <w:szCs w:val="24"/>
        </w:rPr>
      </w:pPr>
    </w:p>
    <w:p w14:paraId="6A5AA51A" w14:textId="77777777" w:rsidR="006917EB" w:rsidRDefault="006917EB" w:rsidP="001C723F">
      <w:pPr>
        <w:spacing w:line="360" w:lineRule="auto"/>
        <w:ind w:left="567" w:hanging="567"/>
        <w:jc w:val="center"/>
        <w:rPr>
          <w:rFonts w:ascii="Times New Roman" w:hAnsi="Times New Roman" w:cs="Times New Roman"/>
          <w:b/>
          <w:sz w:val="24"/>
          <w:szCs w:val="24"/>
        </w:rPr>
      </w:pPr>
    </w:p>
    <w:p w14:paraId="3E1F6A9A" w14:textId="58412FCA" w:rsidR="006917EB" w:rsidRDefault="006917EB" w:rsidP="001C723F">
      <w:pPr>
        <w:spacing w:line="360" w:lineRule="auto"/>
        <w:ind w:left="567" w:hanging="567"/>
        <w:jc w:val="center"/>
        <w:rPr>
          <w:rFonts w:ascii="Times New Roman" w:hAnsi="Times New Roman" w:cs="Times New Roman"/>
          <w:b/>
          <w:sz w:val="144"/>
          <w:szCs w:val="144"/>
        </w:rPr>
      </w:pPr>
    </w:p>
    <w:p w14:paraId="7CC73F14" w14:textId="77777777" w:rsidR="00C56272" w:rsidRDefault="00C56272" w:rsidP="001C723F">
      <w:pPr>
        <w:spacing w:line="360" w:lineRule="auto"/>
        <w:ind w:left="567" w:hanging="567"/>
        <w:jc w:val="center"/>
        <w:rPr>
          <w:rFonts w:ascii="Times New Roman" w:hAnsi="Times New Roman" w:cs="Times New Roman"/>
          <w:b/>
          <w:sz w:val="144"/>
          <w:szCs w:val="144"/>
        </w:rPr>
      </w:pPr>
    </w:p>
    <w:p w14:paraId="7A0CD26E" w14:textId="3DC23821" w:rsidR="006917EB" w:rsidRPr="006917EB" w:rsidRDefault="006917EB" w:rsidP="006917EB">
      <w:pPr>
        <w:spacing w:line="360" w:lineRule="auto"/>
        <w:ind w:left="567" w:hanging="567"/>
        <w:jc w:val="center"/>
        <w:rPr>
          <w:rFonts w:ascii="Times New Roman" w:hAnsi="Times New Roman" w:cs="Times New Roman"/>
          <w:b/>
          <w:sz w:val="144"/>
          <w:szCs w:val="144"/>
        </w:rPr>
      </w:pPr>
      <w:r w:rsidRPr="006917EB">
        <w:rPr>
          <w:rFonts w:ascii="Times New Roman" w:hAnsi="Times New Roman" w:cs="Times New Roman"/>
          <w:b/>
          <w:sz w:val="144"/>
          <w:szCs w:val="144"/>
        </w:rPr>
        <w:t>ANEXOS</w:t>
      </w:r>
    </w:p>
    <w:p w14:paraId="4E772924" w14:textId="6E6E3634" w:rsidR="006917EB" w:rsidRDefault="006917EB" w:rsidP="001C723F">
      <w:pPr>
        <w:spacing w:line="360" w:lineRule="auto"/>
        <w:ind w:left="567" w:hanging="567"/>
        <w:jc w:val="center"/>
        <w:rPr>
          <w:rFonts w:ascii="Times New Roman" w:hAnsi="Times New Roman" w:cs="Times New Roman"/>
          <w:b/>
          <w:sz w:val="24"/>
          <w:szCs w:val="24"/>
        </w:rPr>
      </w:pPr>
    </w:p>
    <w:p w14:paraId="15225F5B" w14:textId="62B0E047" w:rsidR="009B16AE" w:rsidRDefault="009B16AE" w:rsidP="001C723F">
      <w:pPr>
        <w:spacing w:line="360" w:lineRule="auto"/>
        <w:ind w:left="567" w:hanging="567"/>
        <w:jc w:val="center"/>
        <w:rPr>
          <w:rFonts w:ascii="Times New Roman" w:hAnsi="Times New Roman" w:cs="Times New Roman"/>
          <w:b/>
          <w:sz w:val="24"/>
          <w:szCs w:val="24"/>
        </w:rPr>
      </w:pPr>
    </w:p>
    <w:p w14:paraId="3698E2CE" w14:textId="2241B89A" w:rsidR="009B16AE" w:rsidRDefault="009B16AE" w:rsidP="001C723F">
      <w:pPr>
        <w:spacing w:line="360" w:lineRule="auto"/>
        <w:ind w:left="567" w:hanging="567"/>
        <w:jc w:val="center"/>
        <w:rPr>
          <w:rFonts w:ascii="Times New Roman" w:hAnsi="Times New Roman" w:cs="Times New Roman"/>
          <w:b/>
          <w:sz w:val="24"/>
          <w:szCs w:val="24"/>
        </w:rPr>
      </w:pPr>
    </w:p>
    <w:p w14:paraId="4E53B586" w14:textId="7C67BDC0" w:rsidR="009B16AE" w:rsidRDefault="009B16AE" w:rsidP="001C723F">
      <w:pPr>
        <w:spacing w:line="360" w:lineRule="auto"/>
        <w:ind w:left="567" w:hanging="567"/>
        <w:jc w:val="center"/>
        <w:rPr>
          <w:rFonts w:ascii="Times New Roman" w:hAnsi="Times New Roman" w:cs="Times New Roman"/>
          <w:b/>
          <w:sz w:val="24"/>
          <w:szCs w:val="24"/>
        </w:rPr>
      </w:pPr>
    </w:p>
    <w:p w14:paraId="32E77A6B" w14:textId="77777777" w:rsidR="009B16AE" w:rsidRDefault="009B16AE" w:rsidP="001C723F">
      <w:pPr>
        <w:spacing w:line="360" w:lineRule="auto"/>
        <w:ind w:left="567" w:hanging="567"/>
        <w:jc w:val="center"/>
        <w:rPr>
          <w:rFonts w:ascii="Times New Roman" w:hAnsi="Times New Roman" w:cs="Times New Roman"/>
          <w:b/>
          <w:sz w:val="24"/>
          <w:szCs w:val="24"/>
        </w:rPr>
      </w:pPr>
    </w:p>
    <w:p w14:paraId="505A713E" w14:textId="02CBCBC5" w:rsidR="006917EB" w:rsidRDefault="006917EB" w:rsidP="001C723F">
      <w:pPr>
        <w:spacing w:line="360" w:lineRule="auto"/>
        <w:ind w:left="567" w:hanging="567"/>
        <w:jc w:val="center"/>
        <w:rPr>
          <w:rFonts w:ascii="Times New Roman" w:hAnsi="Times New Roman" w:cs="Times New Roman"/>
          <w:b/>
          <w:sz w:val="24"/>
          <w:szCs w:val="24"/>
        </w:rPr>
      </w:pPr>
    </w:p>
    <w:p w14:paraId="5F54EE73" w14:textId="584CA039" w:rsidR="00C56272" w:rsidRDefault="00C56272" w:rsidP="001C723F">
      <w:pPr>
        <w:spacing w:line="360" w:lineRule="auto"/>
        <w:ind w:left="567" w:hanging="567"/>
        <w:jc w:val="center"/>
        <w:rPr>
          <w:rFonts w:ascii="Times New Roman" w:hAnsi="Times New Roman" w:cs="Times New Roman"/>
          <w:b/>
          <w:sz w:val="24"/>
          <w:szCs w:val="24"/>
        </w:rPr>
      </w:pPr>
    </w:p>
    <w:p w14:paraId="0EAB9183" w14:textId="77777777" w:rsidR="00C56272" w:rsidRDefault="00C56272" w:rsidP="001C723F">
      <w:pPr>
        <w:spacing w:line="360" w:lineRule="auto"/>
        <w:ind w:left="567" w:hanging="567"/>
        <w:jc w:val="center"/>
        <w:rPr>
          <w:rFonts w:ascii="Times New Roman" w:hAnsi="Times New Roman" w:cs="Times New Roman"/>
          <w:b/>
          <w:sz w:val="24"/>
          <w:szCs w:val="24"/>
        </w:rPr>
      </w:pPr>
    </w:p>
    <w:p w14:paraId="2460839B" w14:textId="77777777" w:rsidR="006917EB" w:rsidRDefault="006917EB" w:rsidP="009B16AE">
      <w:pPr>
        <w:spacing w:line="360" w:lineRule="auto"/>
        <w:rPr>
          <w:rFonts w:ascii="Times New Roman" w:hAnsi="Times New Roman" w:cs="Times New Roman"/>
          <w:b/>
          <w:sz w:val="24"/>
          <w:szCs w:val="24"/>
        </w:rPr>
      </w:pPr>
    </w:p>
    <w:p w14:paraId="55B69C98" w14:textId="554F43D0" w:rsidR="00017CFC" w:rsidRPr="001C723F" w:rsidRDefault="00017CFC" w:rsidP="006917EB">
      <w:pPr>
        <w:spacing w:line="360" w:lineRule="auto"/>
        <w:jc w:val="center"/>
        <w:rPr>
          <w:rFonts w:ascii="Times New Roman" w:hAnsi="Times New Roman" w:cs="Times New Roman"/>
          <w:b/>
          <w:sz w:val="24"/>
          <w:szCs w:val="24"/>
        </w:rPr>
      </w:pPr>
      <w:r w:rsidRPr="001C723F">
        <w:rPr>
          <w:rFonts w:ascii="Times New Roman" w:hAnsi="Times New Roman" w:cs="Times New Roman"/>
          <w:b/>
          <w:sz w:val="24"/>
          <w:szCs w:val="24"/>
        </w:rPr>
        <w:t>ANEXO</w:t>
      </w:r>
      <w:r w:rsidR="006917EB">
        <w:rPr>
          <w:rFonts w:ascii="Times New Roman" w:hAnsi="Times New Roman" w:cs="Times New Roman"/>
          <w:b/>
          <w:sz w:val="24"/>
          <w:szCs w:val="24"/>
        </w:rPr>
        <w:t xml:space="preserve"> 1</w:t>
      </w:r>
    </w:p>
    <w:p w14:paraId="3595B60B" w14:textId="64FC8711" w:rsidR="00601EA9" w:rsidRPr="001C723F" w:rsidRDefault="00AC594F" w:rsidP="001C723F">
      <w:pPr>
        <w:spacing w:line="360" w:lineRule="auto"/>
        <w:ind w:left="567" w:hanging="567"/>
        <w:jc w:val="center"/>
        <w:rPr>
          <w:rFonts w:ascii="Times New Roman" w:hAnsi="Times New Roman" w:cs="Times New Roman"/>
          <w:b/>
          <w:sz w:val="24"/>
          <w:szCs w:val="24"/>
        </w:rPr>
      </w:pPr>
      <w:r w:rsidRPr="001C723F">
        <w:rPr>
          <w:rFonts w:ascii="Times New Roman" w:hAnsi="Times New Roman" w:cs="Times New Roman"/>
          <w:b/>
          <w:sz w:val="24"/>
          <w:szCs w:val="24"/>
        </w:rPr>
        <w:t>CUESTIONARIO DE ESTILOS DE APRENDIZAJE SEGÚN EL MODELO PNL DE METTS RALPH (1999) ADAPTADO POR CAZAU (200</w:t>
      </w:r>
      <w:r w:rsidR="00796295">
        <w:rPr>
          <w:rFonts w:ascii="Times New Roman" w:hAnsi="Times New Roman" w:cs="Times New Roman"/>
          <w:b/>
          <w:sz w:val="24"/>
          <w:szCs w:val="24"/>
        </w:rPr>
        <w:t>5</w:t>
      </w:r>
      <w:r w:rsidRPr="001C723F">
        <w:rPr>
          <w:rFonts w:ascii="Times New Roman" w:hAnsi="Times New Roman" w:cs="Times New Roman"/>
          <w:b/>
          <w:sz w:val="24"/>
          <w:szCs w:val="24"/>
        </w:rPr>
        <w:t>)</w:t>
      </w:r>
    </w:p>
    <w:p w14:paraId="008545ED" w14:textId="0884A621" w:rsidR="00601EA9" w:rsidRPr="001C723F" w:rsidRDefault="00601EA9" w:rsidP="001C723F">
      <w:pPr>
        <w:spacing w:before="100" w:beforeAutospacing="1" w:after="100" w:afterAutospacing="1" w:line="360" w:lineRule="auto"/>
        <w:ind w:right="-81"/>
        <w:jc w:val="both"/>
        <w:rPr>
          <w:rFonts w:ascii="Times New Roman" w:hAnsi="Times New Roman" w:cs="Times New Roman"/>
          <w:sz w:val="24"/>
          <w:szCs w:val="24"/>
        </w:rPr>
      </w:pPr>
      <w:r w:rsidRPr="001C723F">
        <w:rPr>
          <w:rFonts w:ascii="Times New Roman" w:hAnsi="Times New Roman" w:cs="Times New Roman"/>
          <w:sz w:val="24"/>
          <w:szCs w:val="24"/>
        </w:rPr>
        <w:t>Nombre:</w:t>
      </w:r>
      <w:r w:rsidR="00AC594F" w:rsidRPr="001C723F">
        <w:rPr>
          <w:rFonts w:ascii="Times New Roman" w:hAnsi="Times New Roman" w:cs="Times New Roman"/>
          <w:sz w:val="24"/>
          <w:szCs w:val="24"/>
        </w:rPr>
        <w:t xml:space="preserve">                                                                                                </w:t>
      </w:r>
      <w:r w:rsidRPr="001C723F">
        <w:rPr>
          <w:rFonts w:ascii="Times New Roman" w:hAnsi="Times New Roman" w:cs="Times New Roman"/>
          <w:sz w:val="24"/>
          <w:szCs w:val="24"/>
        </w:rPr>
        <w:t>Fecha:</w:t>
      </w:r>
    </w:p>
    <w:p w14:paraId="7BB829F5" w14:textId="19090965" w:rsidR="00601EA9" w:rsidRPr="001C723F" w:rsidRDefault="00601EA9" w:rsidP="001C723F">
      <w:pPr>
        <w:spacing w:before="100" w:beforeAutospacing="1" w:after="100" w:afterAutospacing="1" w:line="360" w:lineRule="auto"/>
        <w:ind w:right="-81"/>
        <w:jc w:val="both"/>
        <w:rPr>
          <w:rFonts w:ascii="Times New Roman" w:hAnsi="Times New Roman" w:cs="Times New Roman"/>
          <w:sz w:val="24"/>
          <w:szCs w:val="24"/>
        </w:rPr>
      </w:pPr>
      <w:r w:rsidRPr="001C723F">
        <w:rPr>
          <w:rFonts w:ascii="Times New Roman" w:hAnsi="Times New Roman" w:cs="Times New Roman"/>
          <w:sz w:val="24"/>
          <w:szCs w:val="24"/>
        </w:rPr>
        <w:t> Este inventario es para ayudarle a descubrir su manera preferida de aprender. Cada persona tiene su manera preferida de aprender. Reconocer sus preferencias le ayudará a comprender sus fuerzas en cualquier situación de aprendizaje.</w:t>
      </w:r>
    </w:p>
    <w:p w14:paraId="632E8ABF" w14:textId="250F18AE" w:rsidR="00601EA9" w:rsidRPr="001C723F" w:rsidRDefault="00601EA9" w:rsidP="001C723F">
      <w:pPr>
        <w:spacing w:before="100" w:beforeAutospacing="1" w:after="100" w:afterAutospacing="1" w:line="360" w:lineRule="auto"/>
        <w:ind w:right="-81"/>
        <w:jc w:val="both"/>
        <w:rPr>
          <w:rFonts w:ascii="Times New Roman" w:hAnsi="Times New Roman" w:cs="Times New Roman"/>
          <w:sz w:val="24"/>
          <w:szCs w:val="24"/>
        </w:rPr>
      </w:pPr>
      <w:r w:rsidRPr="001C723F">
        <w:rPr>
          <w:rFonts w:ascii="Times New Roman" w:hAnsi="Times New Roman" w:cs="Times New Roman"/>
          <w:sz w:val="24"/>
          <w:szCs w:val="24"/>
        </w:rPr>
        <w:t>Por favor, responda Ud. verdaderamente a cada pregunta</w:t>
      </w:r>
      <w:r w:rsidR="00AC594F" w:rsidRPr="001C723F">
        <w:rPr>
          <w:rFonts w:ascii="Times New Roman" w:hAnsi="Times New Roman" w:cs="Times New Roman"/>
          <w:sz w:val="24"/>
          <w:szCs w:val="24"/>
        </w:rPr>
        <w:t xml:space="preserve">, </w:t>
      </w:r>
      <w:r w:rsidRPr="001C723F">
        <w:rPr>
          <w:rFonts w:ascii="Times New Roman" w:hAnsi="Times New Roman" w:cs="Times New Roman"/>
          <w:sz w:val="24"/>
          <w:szCs w:val="24"/>
        </w:rPr>
        <w:t>según lo que hace actualmente, no según lo que piense que sea la respuesta correcta. Use la siguiente escala para responder a cada pregunta: Ponga un</w:t>
      </w:r>
      <w:r w:rsidR="00AC594F" w:rsidRPr="001C723F">
        <w:rPr>
          <w:rFonts w:ascii="Times New Roman" w:hAnsi="Times New Roman" w:cs="Times New Roman"/>
          <w:sz w:val="24"/>
          <w:szCs w:val="24"/>
        </w:rPr>
        <w:t xml:space="preserve">a X </w:t>
      </w:r>
      <w:r w:rsidRPr="001C723F">
        <w:rPr>
          <w:rFonts w:ascii="Times New Roman" w:hAnsi="Times New Roman" w:cs="Times New Roman"/>
          <w:sz w:val="24"/>
          <w:szCs w:val="24"/>
        </w:rPr>
        <w:t>sobre su respuesta.</w:t>
      </w:r>
    </w:p>
    <w:p w14:paraId="295F331D" w14:textId="77777777" w:rsidR="00601EA9" w:rsidRPr="001C723F" w:rsidRDefault="00601EA9" w:rsidP="001C723F">
      <w:pPr>
        <w:spacing w:before="100" w:beforeAutospacing="1" w:after="100" w:afterAutospacing="1" w:line="360" w:lineRule="auto"/>
        <w:ind w:right="-81"/>
        <w:jc w:val="both"/>
        <w:rPr>
          <w:rFonts w:ascii="Times New Roman" w:hAnsi="Times New Roman" w:cs="Times New Roman"/>
          <w:sz w:val="24"/>
          <w:szCs w:val="24"/>
        </w:rPr>
      </w:pPr>
    </w:p>
    <w:p w14:paraId="169DC369" w14:textId="6A4B193A" w:rsidR="00984E7B" w:rsidRPr="001C723F" w:rsidRDefault="00984E7B" w:rsidP="001C723F">
      <w:pPr>
        <w:spacing w:before="100" w:beforeAutospacing="1" w:after="100" w:afterAutospacing="1" w:line="360" w:lineRule="auto"/>
        <w:ind w:right="-81"/>
        <w:jc w:val="both"/>
        <w:rPr>
          <w:rFonts w:ascii="Times New Roman" w:hAnsi="Times New Roman" w:cs="Times New Roman"/>
          <w:sz w:val="24"/>
          <w:szCs w:val="24"/>
        </w:rPr>
      </w:pPr>
      <w:r w:rsidRPr="001C723F">
        <w:rPr>
          <w:rFonts w:ascii="Times New Roman" w:hAnsi="Times New Roman" w:cs="Times New Roman"/>
          <w:sz w:val="24"/>
          <w:szCs w:val="24"/>
        </w:rPr>
        <w:t>1 = Nunca              2 = Rara</w:t>
      </w:r>
      <w:r w:rsidR="00B44BEE" w:rsidRPr="001C723F">
        <w:rPr>
          <w:rFonts w:ascii="Times New Roman" w:hAnsi="Times New Roman" w:cs="Times New Roman"/>
          <w:sz w:val="24"/>
          <w:szCs w:val="24"/>
        </w:rPr>
        <w:t>mente</w:t>
      </w:r>
      <w:r w:rsidRPr="001C723F">
        <w:rPr>
          <w:rFonts w:ascii="Times New Roman" w:hAnsi="Times New Roman" w:cs="Times New Roman"/>
          <w:sz w:val="24"/>
          <w:szCs w:val="24"/>
        </w:rPr>
        <w:t xml:space="preserve">      3 = Ocasionalmente   </w:t>
      </w:r>
    </w:p>
    <w:p w14:paraId="0B8DAD36" w14:textId="750C334C" w:rsidR="007379BE" w:rsidRPr="001C723F" w:rsidRDefault="00984E7B" w:rsidP="001C723F">
      <w:pPr>
        <w:spacing w:before="100" w:beforeAutospacing="1" w:after="100" w:afterAutospacing="1" w:line="360" w:lineRule="auto"/>
        <w:ind w:right="-81"/>
        <w:jc w:val="both"/>
        <w:rPr>
          <w:rFonts w:ascii="Times New Roman" w:hAnsi="Times New Roman" w:cs="Times New Roman"/>
          <w:sz w:val="24"/>
          <w:szCs w:val="24"/>
        </w:rPr>
        <w:sectPr w:rsidR="007379BE" w:rsidRPr="001C723F" w:rsidSect="006413A8">
          <w:headerReference w:type="default" r:id="rId28"/>
          <w:pgSz w:w="12240" w:h="15840"/>
          <w:pgMar w:top="1440" w:right="1440" w:bottom="1440" w:left="1701" w:header="709" w:footer="709" w:gutter="0"/>
          <w:cols w:space="708"/>
          <w:docGrid w:linePitch="360"/>
        </w:sectPr>
      </w:pPr>
      <w:r w:rsidRPr="001C723F">
        <w:rPr>
          <w:rFonts w:ascii="Times New Roman" w:hAnsi="Times New Roman" w:cs="Times New Roman"/>
          <w:sz w:val="24"/>
          <w:szCs w:val="24"/>
        </w:rPr>
        <w:t xml:space="preserve"> 4 = Usualmente    5 = Siempre</w:t>
      </w:r>
    </w:p>
    <w:tbl>
      <w:tblPr>
        <w:tblpPr w:leftFromText="141" w:rightFromText="141" w:vertAnchor="text" w:horzAnchor="margin" w:tblpXSpec="center" w:tblpY="883"/>
        <w:tblW w:w="10749" w:type="dxa"/>
        <w:tblCellMar>
          <w:left w:w="0" w:type="dxa"/>
          <w:right w:w="0" w:type="dxa"/>
        </w:tblCellMar>
        <w:tblLook w:val="0000" w:firstRow="0" w:lastRow="0" w:firstColumn="0" w:lastColumn="0" w:noHBand="0" w:noVBand="0"/>
      </w:tblPr>
      <w:tblGrid>
        <w:gridCol w:w="456"/>
        <w:gridCol w:w="8613"/>
        <w:gridCol w:w="336"/>
        <w:gridCol w:w="336"/>
        <w:gridCol w:w="336"/>
        <w:gridCol w:w="336"/>
        <w:gridCol w:w="336"/>
      </w:tblGrid>
      <w:tr w:rsidR="00984E7B" w:rsidRPr="001C723F" w14:paraId="3F22EE26" w14:textId="77777777" w:rsidTr="00984E7B">
        <w:trPr>
          <w:trHeight w:val="309"/>
        </w:trPr>
        <w:tc>
          <w:tcPr>
            <w:tcW w:w="456"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13830D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861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73B604B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Me ayuda trazar o escribir a mano las palabras cuando tengo que aprenderlas de memoria</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28E0AAB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4E010EA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199C326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1845639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3909919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6D625A6B" w14:textId="77777777" w:rsidTr="00984E7B">
        <w:trPr>
          <w:trHeight w:val="314"/>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A170CA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14D759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Recuerdo mejor un tema al escuchar una conferencia en vez de leer un libro de texto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3A5765A"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DBA39A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C41B4A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FBC122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D1157C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12AF68F0" w14:textId="77777777" w:rsidTr="00984E7B">
        <w:trPr>
          <w:trHeight w:val="333"/>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13399E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3A332D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Prefiero las clases que requieren una prueba sobre lo que se lee en el libro de texto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6E3384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5F3D10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5A667A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BE2A23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077100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D4017A7" w14:textId="77777777" w:rsidTr="00984E7B">
        <w:trPr>
          <w:trHeight w:val="316"/>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6E598B1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C39CB4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Me gusta comer bocados y mascar chicle, cuando estudio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037EEB5"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CCD6B1A"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F9273A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06B91C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9C45D6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3D09161" w14:textId="77777777" w:rsidTr="00984E7B">
        <w:trPr>
          <w:trHeight w:val="375"/>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0ED8365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7A964D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Al prestar atención a una conferencia, puedo recordar las ideas principales sin anotarlas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88DB57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F78572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6B4255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80A7BD0"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53CAD4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15FBB1CF" w14:textId="77777777" w:rsidTr="00984E7B">
        <w:trPr>
          <w:trHeight w:val="328"/>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365F12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6</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8E0765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Prefiero las instrucciones escritas sobre las orales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6291BB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219C83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22407A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B45972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7C4DA6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59B8B8A8" w14:textId="77777777" w:rsidTr="00984E7B">
        <w:trPr>
          <w:trHeight w:val="298"/>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3E1067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7</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AC32E1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Yo resuelvo bien los rompecabezas y los laberintos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CCC479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3E2D21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FA236E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D20725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0CF3F35"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07971304" w14:textId="77777777" w:rsidTr="00984E7B">
        <w:trPr>
          <w:trHeight w:val="314"/>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E90EE2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8</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90D484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Prefiero las clases que requieran una prueba sobre lo que se presenta durante una conferencia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D9B8EA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3BCB75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9D19B0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9355E5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F721B8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664FCE48" w14:textId="77777777" w:rsidTr="00984E7B">
        <w:trPr>
          <w:trHeight w:val="332"/>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49C1356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9</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42B808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Me ayuda ver diapositivas y videos para comprender un tema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3EF4E8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EA5734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C45496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91D0A8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A2A5D7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71ED7CDD" w14:textId="77777777" w:rsidTr="00984E7B">
        <w:trPr>
          <w:trHeight w:val="313"/>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EA9814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10</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7D0D0C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Recuerdo más cuando leo un libro que cuando escucho una conferencia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0E5B87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7E33940"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3181BA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EEA840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5D6F12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69706AB" w14:textId="77777777" w:rsidTr="00984E7B">
        <w:trPr>
          <w:trHeight w:val="392"/>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EDC307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11</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03CC4D0"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Por lo general, tengo que escribir los números del teléfono para recordarlos bien</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657292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8D2322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2DAE77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2EED69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FAC0DB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9EDC17C" w14:textId="77777777" w:rsidTr="00984E7B">
        <w:trPr>
          <w:trHeight w:val="344"/>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0AE788C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12</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F778FD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Prefiero recibir las noticias escuchando la radio en vez de leerlas en un periódico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8D5F88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3AB5F2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06D4EE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C78CC8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14C5F3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35B822D" w14:textId="77777777" w:rsidTr="00984E7B">
        <w:trPr>
          <w:trHeight w:val="308"/>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2124793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13</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F4B955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Me gusta tener algo como un bolígrafo o un lápiz en la mano cuando estudio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1ACFA5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40C4C8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6E15D25"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EBF167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3CD3AF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0E02BB6B" w14:textId="77777777" w:rsidTr="00984E7B">
        <w:trPr>
          <w:trHeight w:val="380"/>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089DC29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14</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73F680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Necesito copiar los ejemplos de la pizarra del maestro para examinarlos más tarde</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685FB4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D06AC5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40F3B2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75C6EE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0176EC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4D84EAF3" w14:textId="77777777" w:rsidTr="00984E7B">
        <w:trPr>
          <w:trHeight w:val="333"/>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9DC9E8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15</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FBABD1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Prefiero las instrucciones orales del maestro a aquellas escritas en un examen o en la pizarra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9F60F7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FBB89AA"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89D255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FAE215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642034A"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40974850" w14:textId="77777777" w:rsidTr="00984E7B">
        <w:trPr>
          <w:trHeight w:val="296"/>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F36478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16</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0635C1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Me gusta escuchar música al estudiar una obra, novela, etc.</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ED19C6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A6ADDE9"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0D0051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7602E34"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FD95B7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14FDA6BE" w14:textId="77777777" w:rsidTr="00984E7B">
        <w:trPr>
          <w:trHeight w:val="311"/>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06BDFB9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17</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16A3B4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Puedo corregir mi tarea examinándola y encontrando la mayoría de los errores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371080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24EE53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7BB560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8E114F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DEE960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C5E637F" w14:textId="77777777" w:rsidTr="00984E7B">
        <w:trPr>
          <w:trHeight w:val="306"/>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61F27C9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18</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EA2CE8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Puedo recordar los números de teléfono cuando los oigo</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6DAD050"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37665C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02B5F8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AFCAEE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5ACE033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68E4725E" w14:textId="77777777" w:rsidTr="00984E7B">
        <w:trPr>
          <w:trHeight w:val="299"/>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C1BC50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19</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06322E5"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Gozo el trabajo que me exige usar la mano o herramientas</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63E743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4FE728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07D40A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025E757"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928AF9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2091083C" w14:textId="77777777" w:rsidTr="00984E7B">
        <w:trPr>
          <w:trHeight w:val="303"/>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1F04636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20</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0667404A"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Cuando escribo algo, necesito leerlo en voz alta para oír cómo suena</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21A1BBE"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7EA71F16"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C6091BD"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FC3FE83"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2D07D55C"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r w:rsidR="00984E7B" w:rsidRPr="001C723F" w14:paraId="792A13A8" w14:textId="77777777" w:rsidTr="00984E7B">
        <w:trPr>
          <w:trHeight w:val="555"/>
        </w:trPr>
        <w:tc>
          <w:tcPr>
            <w:tcW w:w="45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6F5A928"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21</w:t>
            </w:r>
          </w:p>
        </w:tc>
        <w:tc>
          <w:tcPr>
            <w:tcW w:w="8613"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96748A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Puedo recordar mejor las cosas cuando puedo moverme mientras estoy aprendiéndolas, por ej. caminar al estudiar, o participar en una actividad que me permita moverme, etc.</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1A5C43CF"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1</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60A214B2"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2</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500C8DB"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3</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4A264B6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4</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14:paraId="3A26AF91" w14:textId="77777777" w:rsidR="00984E7B" w:rsidRPr="001C723F" w:rsidRDefault="00984E7B" w:rsidP="001C723F">
            <w:pPr>
              <w:spacing w:before="100" w:beforeAutospacing="1" w:after="100" w:afterAutospacing="1" w:line="360" w:lineRule="auto"/>
              <w:ind w:right="-81"/>
              <w:rPr>
                <w:rFonts w:ascii="Times New Roman" w:hAnsi="Times New Roman" w:cs="Times New Roman"/>
                <w:sz w:val="24"/>
                <w:szCs w:val="24"/>
              </w:rPr>
            </w:pPr>
            <w:r w:rsidRPr="001C723F">
              <w:rPr>
                <w:rFonts w:ascii="Times New Roman" w:hAnsi="Times New Roman" w:cs="Times New Roman"/>
                <w:sz w:val="24"/>
                <w:szCs w:val="24"/>
              </w:rPr>
              <w:t>5</w:t>
            </w:r>
          </w:p>
        </w:tc>
      </w:tr>
    </w:tbl>
    <w:p w14:paraId="1B5F55DA" w14:textId="77777777" w:rsidR="00601EA9" w:rsidRPr="00AC594F" w:rsidRDefault="00601EA9" w:rsidP="007379BE">
      <w:pPr>
        <w:spacing w:before="100" w:beforeAutospacing="1" w:after="100" w:afterAutospacing="1"/>
        <w:ind w:right="-5039"/>
        <w:rPr>
          <w:rFonts w:ascii="Times New Roman" w:hAnsi="Times New Roman" w:cs="Times New Roman"/>
          <w:sz w:val="24"/>
          <w:szCs w:val="24"/>
        </w:rPr>
        <w:sectPr w:rsidR="00601EA9" w:rsidRPr="00AC594F" w:rsidSect="007379BE">
          <w:type w:val="continuous"/>
          <w:pgSz w:w="12240" w:h="15840"/>
          <w:pgMar w:top="1417" w:right="900" w:bottom="1417" w:left="1701" w:header="708" w:footer="708" w:gutter="0"/>
          <w:cols w:space="141"/>
          <w:docGrid w:linePitch="360"/>
        </w:sectPr>
      </w:pPr>
    </w:p>
    <w:p w14:paraId="5AFAB235" w14:textId="42E22A6F" w:rsidR="00017CFC" w:rsidRDefault="00B37396" w:rsidP="00B3739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ANEXO 2</w:t>
      </w:r>
    </w:p>
    <w:p w14:paraId="339B705B" w14:textId="524D19A3" w:rsidR="00484EFA" w:rsidRDefault="00484EFA" w:rsidP="00484EFA">
      <w:pPr>
        <w:spacing w:line="360" w:lineRule="auto"/>
        <w:jc w:val="center"/>
        <w:rPr>
          <w:rFonts w:ascii="Times New Roman" w:hAnsi="Times New Roman" w:cs="Times New Roman"/>
          <w:b/>
          <w:sz w:val="24"/>
          <w:szCs w:val="24"/>
        </w:rPr>
        <w:sectPr w:rsidR="00484EFA" w:rsidSect="00484EFA">
          <w:headerReference w:type="default" r:id="rId29"/>
          <w:pgSz w:w="15840" w:h="12240" w:orient="landscape"/>
          <w:pgMar w:top="1440" w:right="1440" w:bottom="1440" w:left="1440" w:header="709" w:footer="709" w:gutter="0"/>
          <w:cols w:space="708"/>
          <w:docGrid w:linePitch="360"/>
        </w:sectPr>
      </w:pPr>
      <w:r w:rsidRPr="00484EFA">
        <w:rPr>
          <w:noProof/>
          <w:lang w:val="es-CR" w:eastAsia="es-CR"/>
        </w:rPr>
        <w:drawing>
          <wp:anchor distT="0" distB="0" distL="114300" distR="114300" simplePos="0" relativeHeight="251664383" behindDoc="1" locked="0" layoutInCell="1" allowOverlap="1" wp14:anchorId="499F4247" wp14:editId="4702DF65">
            <wp:simplePos x="0" y="0"/>
            <wp:positionH relativeFrom="margin">
              <wp:align>left</wp:align>
            </wp:positionH>
            <wp:positionV relativeFrom="paragraph">
              <wp:posOffset>290194</wp:posOffset>
            </wp:positionV>
            <wp:extent cx="8702279" cy="5286375"/>
            <wp:effectExtent l="0" t="0" r="3810" b="0"/>
            <wp:wrapTight wrapText="bothSides">
              <wp:wrapPolygon edited="0">
                <wp:start x="0" y="0"/>
                <wp:lineTo x="0" y="21483"/>
                <wp:lineTo x="21562" y="21483"/>
                <wp:lineTo x="21562"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21412" t="24910" r="19907" b="11679"/>
                    <a:stretch/>
                  </pic:blipFill>
                  <pic:spPr bwMode="auto">
                    <a:xfrm>
                      <a:off x="0" y="0"/>
                      <a:ext cx="8702279" cy="5286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7152E">
        <w:rPr>
          <w:rFonts w:ascii="Times New Roman" w:hAnsi="Times New Roman" w:cs="Times New Roman"/>
          <w:b/>
          <w:sz w:val="24"/>
          <w:szCs w:val="24"/>
        </w:rPr>
        <w:t>Validación instrumento</w:t>
      </w:r>
    </w:p>
    <w:p w14:paraId="7498D51B" w14:textId="5B9D10D4" w:rsidR="00484EFA" w:rsidRDefault="00484EFA">
      <w:pPr>
        <w:rPr>
          <w:rFonts w:ascii="Times New Roman" w:hAnsi="Times New Roman" w:cs="Times New Roman"/>
          <w:b/>
          <w:sz w:val="24"/>
          <w:szCs w:val="24"/>
        </w:rPr>
      </w:pPr>
    </w:p>
    <w:p w14:paraId="5D39C8D0" w14:textId="77777777" w:rsidR="00484EFA" w:rsidRPr="00484EFA" w:rsidRDefault="00484EFA" w:rsidP="00484EFA">
      <w:pPr>
        <w:tabs>
          <w:tab w:val="left" w:pos="8080"/>
        </w:tabs>
        <w:spacing w:after="0" w:line="360" w:lineRule="auto"/>
        <w:jc w:val="center"/>
        <w:rPr>
          <w:rFonts w:ascii="Times New Roman" w:eastAsia="Times New Roman" w:hAnsi="Times New Roman" w:cs="Times New Roman"/>
          <w:b/>
          <w:bCs/>
          <w:sz w:val="24"/>
          <w:szCs w:val="24"/>
          <w:lang w:val="es-ES" w:eastAsia="es-ES"/>
        </w:rPr>
      </w:pPr>
      <w:r w:rsidRPr="00484EFA">
        <w:rPr>
          <w:rFonts w:ascii="Times New Roman" w:eastAsia="Times New Roman" w:hAnsi="Times New Roman" w:cs="Times New Roman"/>
          <w:b/>
          <w:bCs/>
          <w:sz w:val="24"/>
          <w:szCs w:val="24"/>
          <w:lang w:val="es-ES" w:eastAsia="es-ES"/>
        </w:rPr>
        <w:t>JUICIO DEL EXPERTO</w:t>
      </w:r>
    </w:p>
    <w:p w14:paraId="0CD9BA38" w14:textId="77777777" w:rsidR="00484EFA" w:rsidRPr="00484EFA" w:rsidRDefault="00484EFA" w:rsidP="00484EFA">
      <w:pPr>
        <w:tabs>
          <w:tab w:val="left" w:pos="8080"/>
        </w:tabs>
        <w:spacing w:after="0" w:line="240" w:lineRule="auto"/>
        <w:jc w:val="center"/>
        <w:rPr>
          <w:rFonts w:ascii="Times New Roman" w:eastAsia="Times New Roman" w:hAnsi="Times New Roman" w:cs="Times New Roman"/>
          <w:sz w:val="24"/>
          <w:szCs w:val="24"/>
          <w:lang w:val="es-ES" w:eastAsia="es-ES"/>
        </w:rPr>
      </w:pPr>
    </w:p>
    <w:p w14:paraId="17C9A3FA" w14:textId="77777777" w:rsidR="00484EFA" w:rsidRPr="00484EFA" w:rsidRDefault="00484EFA" w:rsidP="00484EFA">
      <w:pPr>
        <w:tabs>
          <w:tab w:val="left" w:pos="8080"/>
        </w:tabs>
        <w:spacing w:after="200" w:line="360" w:lineRule="auto"/>
        <w:ind w:left="426" w:hanging="426"/>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1. ¿Considera que los ítems tienen pertinencia con los objetivos de la investigación?</w:t>
      </w:r>
    </w:p>
    <w:p w14:paraId="2DA4790D" w14:textId="77777777" w:rsidR="00484EFA" w:rsidRPr="00484EFA" w:rsidRDefault="00484EFA" w:rsidP="00484EFA">
      <w:pPr>
        <w:tabs>
          <w:tab w:val="left" w:pos="808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Si____    No ____</w:t>
      </w:r>
    </w:p>
    <w:p w14:paraId="19C4A94A" w14:textId="77777777" w:rsidR="00484EFA" w:rsidRPr="00484EFA" w:rsidRDefault="00484EFA" w:rsidP="00484EFA">
      <w:pPr>
        <w:tabs>
          <w:tab w:val="left" w:pos="8080"/>
        </w:tabs>
        <w:spacing w:after="200" w:line="276"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Observaciones:______________________________________________________________________________________________________________</w:t>
      </w:r>
    </w:p>
    <w:p w14:paraId="289F2CE3" w14:textId="77777777" w:rsidR="00484EFA" w:rsidRPr="00484EFA" w:rsidRDefault="00484EFA" w:rsidP="00484EFA">
      <w:pPr>
        <w:tabs>
          <w:tab w:val="left" w:pos="8080"/>
        </w:tabs>
        <w:spacing w:after="200" w:line="360" w:lineRule="auto"/>
        <w:ind w:left="284" w:hanging="284"/>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2. ¿Considera que los ítems tienen pertinencia con las variables de la investigación?</w:t>
      </w:r>
    </w:p>
    <w:p w14:paraId="7D89D25C" w14:textId="77777777" w:rsidR="00484EFA" w:rsidRPr="00484EFA" w:rsidRDefault="00484EFA" w:rsidP="00484EFA">
      <w:pPr>
        <w:tabs>
          <w:tab w:val="left" w:pos="808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Si_____ No ____</w:t>
      </w:r>
    </w:p>
    <w:p w14:paraId="2B5801B8" w14:textId="77777777" w:rsidR="00484EFA" w:rsidRPr="00484EFA" w:rsidRDefault="00484EFA" w:rsidP="00484EFA">
      <w:pPr>
        <w:tabs>
          <w:tab w:val="left" w:pos="8080"/>
        </w:tabs>
        <w:spacing w:after="200" w:line="276"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Observaciones:______________________________________________________________________________________________________________</w:t>
      </w:r>
    </w:p>
    <w:p w14:paraId="6A46B1B4" w14:textId="77777777" w:rsidR="00484EFA" w:rsidRPr="00484EFA" w:rsidRDefault="00484EFA" w:rsidP="00484EFA">
      <w:pPr>
        <w:tabs>
          <w:tab w:val="left" w:pos="8080"/>
        </w:tabs>
        <w:spacing w:after="200" w:line="360" w:lineRule="auto"/>
        <w:ind w:left="284" w:hanging="284"/>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3. ¿Considera que los ítems tienen pertinencia con las dimensiones de la investigación?</w:t>
      </w:r>
    </w:p>
    <w:p w14:paraId="351C39A2" w14:textId="77777777" w:rsidR="00484EFA" w:rsidRPr="00484EFA" w:rsidRDefault="00484EFA" w:rsidP="00484EFA">
      <w:pPr>
        <w:tabs>
          <w:tab w:val="left" w:pos="808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Sí ____     No ____</w:t>
      </w:r>
    </w:p>
    <w:p w14:paraId="16DBBD44" w14:textId="77777777" w:rsidR="00484EFA" w:rsidRPr="00484EFA" w:rsidRDefault="00484EFA" w:rsidP="00484EFA">
      <w:pPr>
        <w:tabs>
          <w:tab w:val="left" w:pos="8080"/>
        </w:tabs>
        <w:spacing w:after="200" w:line="276"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Observaciones:______________________________________________________________________________________________________________</w:t>
      </w:r>
    </w:p>
    <w:p w14:paraId="06F8A323" w14:textId="77777777" w:rsidR="00484EFA" w:rsidRPr="00484EFA" w:rsidRDefault="00484EFA" w:rsidP="00484EFA">
      <w:pPr>
        <w:tabs>
          <w:tab w:val="left" w:pos="8080"/>
        </w:tabs>
        <w:spacing w:after="200" w:line="360" w:lineRule="auto"/>
        <w:ind w:left="426" w:hanging="426"/>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4. ¿Considera que los ítems tienen pertinencia con los indicadores de la investigación?</w:t>
      </w:r>
    </w:p>
    <w:p w14:paraId="0B97297E" w14:textId="77777777" w:rsidR="00484EFA" w:rsidRPr="00484EFA" w:rsidRDefault="00484EFA" w:rsidP="00484EFA">
      <w:pPr>
        <w:tabs>
          <w:tab w:val="left" w:pos="808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Si ___     No ____</w:t>
      </w:r>
    </w:p>
    <w:p w14:paraId="411F8DF5" w14:textId="77777777" w:rsidR="00484EFA" w:rsidRPr="00484EFA" w:rsidRDefault="00484EFA" w:rsidP="00484EFA">
      <w:pPr>
        <w:tabs>
          <w:tab w:val="left" w:pos="8080"/>
        </w:tabs>
        <w:spacing w:after="200" w:line="276" w:lineRule="auto"/>
        <w:jc w:val="both"/>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Observaciones: _______________________________________________________________________________________________________________________________________________________________________________________</w:t>
      </w:r>
    </w:p>
    <w:p w14:paraId="7295B8E8" w14:textId="77777777" w:rsidR="00484EFA" w:rsidRPr="00484EFA" w:rsidRDefault="00484EFA" w:rsidP="00484EFA">
      <w:pPr>
        <w:tabs>
          <w:tab w:val="left" w:pos="8080"/>
        </w:tabs>
        <w:spacing w:after="200" w:line="360"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 xml:space="preserve">5. ¿Considera que la redacción de los ítems es adecuada? </w:t>
      </w:r>
    </w:p>
    <w:p w14:paraId="74E3925E" w14:textId="77777777" w:rsidR="00484EFA" w:rsidRPr="00484EFA" w:rsidRDefault="00484EFA" w:rsidP="00484EFA">
      <w:pPr>
        <w:tabs>
          <w:tab w:val="left" w:pos="2340"/>
          <w:tab w:val="left" w:pos="808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Sí ___     No ____</w:t>
      </w:r>
    </w:p>
    <w:p w14:paraId="5973042D" w14:textId="354DD859" w:rsidR="00484EFA" w:rsidRDefault="00484EFA" w:rsidP="00484EFA">
      <w:pPr>
        <w:tabs>
          <w:tab w:val="left" w:pos="8080"/>
        </w:tabs>
        <w:spacing w:after="200" w:line="276" w:lineRule="auto"/>
        <w:jc w:val="both"/>
        <w:rPr>
          <w:rFonts w:ascii="Times New Roman" w:eastAsia="Times New Roman" w:hAnsi="Times New Roman" w:cs="Times New Roman"/>
          <w:color w:val="FF0000"/>
          <w:sz w:val="24"/>
          <w:szCs w:val="24"/>
          <w:u w:val="single"/>
          <w:lang w:val="es-VE" w:eastAsia="es-ES"/>
        </w:rPr>
      </w:pPr>
      <w:r w:rsidRPr="00484EFA">
        <w:rPr>
          <w:rFonts w:ascii="Times New Roman" w:eastAsia="Times New Roman" w:hAnsi="Times New Roman" w:cs="Times New Roman"/>
          <w:sz w:val="24"/>
          <w:szCs w:val="24"/>
          <w:lang w:val="es-VE" w:eastAsia="es-ES"/>
        </w:rPr>
        <w:t>Observaciones:___________________________________________________________________________________________________________________________________________________________________________</w:t>
      </w:r>
      <w:r w:rsidRPr="00484EFA">
        <w:rPr>
          <w:rFonts w:ascii="Times New Roman" w:eastAsia="Times New Roman" w:hAnsi="Times New Roman" w:cs="Times New Roman"/>
          <w:color w:val="FF0000"/>
          <w:sz w:val="24"/>
          <w:szCs w:val="24"/>
          <w:u w:val="single"/>
          <w:lang w:val="es-VE" w:eastAsia="es-ES"/>
        </w:rPr>
        <w:t xml:space="preserve"> </w:t>
      </w:r>
    </w:p>
    <w:p w14:paraId="06718EA0" w14:textId="77777777" w:rsidR="00484EFA" w:rsidRPr="00484EFA" w:rsidRDefault="00484EFA" w:rsidP="00484EFA">
      <w:pPr>
        <w:tabs>
          <w:tab w:val="left" w:pos="8080"/>
        </w:tabs>
        <w:spacing w:after="200" w:line="276" w:lineRule="auto"/>
        <w:jc w:val="both"/>
        <w:rPr>
          <w:rFonts w:ascii="Times New Roman" w:eastAsia="Times New Roman" w:hAnsi="Times New Roman" w:cs="Times New Roman"/>
          <w:color w:val="FF0000"/>
          <w:sz w:val="24"/>
          <w:szCs w:val="24"/>
          <w:u w:val="single"/>
          <w:lang w:val="es-VE" w:eastAsia="es-ES"/>
        </w:rPr>
      </w:pPr>
    </w:p>
    <w:p w14:paraId="2C741F12" w14:textId="77777777" w:rsidR="00484EFA" w:rsidRPr="00484EFA" w:rsidRDefault="00484EFA" w:rsidP="00484EFA">
      <w:pPr>
        <w:spacing w:after="200" w:line="360"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6. ¿Considera el instrumento válido?</w:t>
      </w:r>
    </w:p>
    <w:p w14:paraId="7DD8BE84" w14:textId="77777777" w:rsidR="00484EFA" w:rsidRPr="00484EFA" w:rsidRDefault="00484EFA" w:rsidP="00484EFA">
      <w:pPr>
        <w:tabs>
          <w:tab w:val="left" w:pos="2340"/>
        </w:tabs>
        <w:spacing w:after="200" w:line="360" w:lineRule="auto"/>
        <w:jc w:val="center"/>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 xml:space="preserve">Si ___ No____     </w:t>
      </w:r>
    </w:p>
    <w:p w14:paraId="7F11CB01" w14:textId="77777777" w:rsidR="00484EFA" w:rsidRPr="00484EFA" w:rsidRDefault="00484EFA" w:rsidP="00484EFA">
      <w:pPr>
        <w:spacing w:after="200" w:line="276" w:lineRule="auto"/>
        <w:jc w:val="both"/>
        <w:rPr>
          <w:rFonts w:ascii="Times New Roman" w:eastAsia="Times New Roman" w:hAnsi="Times New Roman" w:cs="Times New Roman"/>
          <w:color w:val="FF0000"/>
          <w:sz w:val="24"/>
          <w:szCs w:val="24"/>
          <w:u w:val="single"/>
          <w:lang w:val="es-VE" w:eastAsia="es-ES"/>
        </w:rPr>
      </w:pPr>
      <w:r w:rsidRPr="00484EFA">
        <w:rPr>
          <w:rFonts w:ascii="Times New Roman" w:eastAsia="Times New Roman" w:hAnsi="Times New Roman" w:cs="Times New Roman"/>
          <w:sz w:val="24"/>
          <w:szCs w:val="24"/>
          <w:lang w:val="es-VE" w:eastAsia="es-ES"/>
        </w:rPr>
        <w:t>Observaciones:</w:t>
      </w:r>
      <w:r w:rsidRPr="00484EFA">
        <w:rPr>
          <w:rFonts w:ascii="Times New Roman" w:eastAsia="Times New Roman" w:hAnsi="Times New Roman" w:cs="Times New Roman"/>
          <w:sz w:val="24"/>
          <w:szCs w:val="24"/>
          <w:u w:val="single"/>
          <w:lang w:val="es-VE" w:eastAsia="es-ES"/>
        </w:rPr>
        <w:t>__________________________________________________________________________________________________________________________________________________________________________</w:t>
      </w:r>
      <w:r w:rsidRPr="00484EFA">
        <w:rPr>
          <w:rFonts w:ascii="Times New Roman" w:eastAsia="Times New Roman" w:hAnsi="Times New Roman" w:cs="Times New Roman"/>
          <w:bCs/>
          <w:color w:val="FF0000"/>
          <w:sz w:val="24"/>
          <w:szCs w:val="24"/>
          <w:u w:val="single"/>
          <w:lang w:val="es-ES" w:eastAsia="es-ES"/>
        </w:rPr>
        <w:t>.</w:t>
      </w:r>
    </w:p>
    <w:p w14:paraId="68A5EBB5" w14:textId="77777777" w:rsidR="00484EFA" w:rsidRPr="00484EFA" w:rsidRDefault="00484EFA" w:rsidP="00484EFA">
      <w:pPr>
        <w:spacing w:after="200" w:line="240" w:lineRule="auto"/>
        <w:rPr>
          <w:rFonts w:ascii="Times New Roman" w:eastAsia="Times New Roman" w:hAnsi="Times New Roman" w:cs="Times New Roman"/>
          <w:sz w:val="24"/>
          <w:szCs w:val="24"/>
          <w:lang w:val="es-VE" w:eastAsia="es-ES"/>
        </w:rPr>
      </w:pPr>
    </w:p>
    <w:p w14:paraId="405072D1" w14:textId="77777777" w:rsidR="00484EFA" w:rsidRPr="00484EFA" w:rsidRDefault="00484EFA" w:rsidP="00484EFA">
      <w:pPr>
        <w:spacing w:after="200" w:line="240" w:lineRule="auto"/>
        <w:rPr>
          <w:rFonts w:ascii="Times New Roman" w:eastAsia="Times New Roman" w:hAnsi="Times New Roman" w:cs="Times New Roman"/>
          <w:b/>
          <w:sz w:val="24"/>
          <w:szCs w:val="24"/>
          <w:lang w:val="es-VE" w:eastAsia="es-ES"/>
        </w:rPr>
      </w:pPr>
      <w:r w:rsidRPr="00484EFA">
        <w:rPr>
          <w:rFonts w:ascii="Times New Roman" w:eastAsia="Times New Roman" w:hAnsi="Times New Roman" w:cs="Times New Roman"/>
          <w:b/>
          <w:sz w:val="24"/>
          <w:szCs w:val="24"/>
          <w:lang w:val="es-VE" w:eastAsia="es-ES"/>
        </w:rPr>
        <w:t xml:space="preserve">Nombre del Experto: </w:t>
      </w:r>
    </w:p>
    <w:p w14:paraId="6951A3A0" w14:textId="77777777" w:rsidR="00484EFA" w:rsidRPr="00484EFA" w:rsidRDefault="00484EFA" w:rsidP="00484EFA">
      <w:pPr>
        <w:spacing w:after="200" w:line="240" w:lineRule="auto"/>
        <w:rPr>
          <w:rFonts w:ascii="Times New Roman" w:eastAsia="Times New Roman" w:hAnsi="Times New Roman" w:cs="Times New Roman"/>
          <w:sz w:val="24"/>
          <w:szCs w:val="24"/>
          <w:lang w:eastAsia="es-ES"/>
        </w:rPr>
      </w:pPr>
      <w:r w:rsidRPr="00484EFA">
        <w:rPr>
          <w:rFonts w:ascii="Times New Roman" w:eastAsia="Times New Roman" w:hAnsi="Times New Roman" w:cs="Times New Roman"/>
          <w:sz w:val="24"/>
          <w:szCs w:val="24"/>
          <w:lang w:eastAsia="es-ES"/>
        </w:rPr>
        <w:t xml:space="preserve">C.I: </w:t>
      </w:r>
    </w:p>
    <w:p w14:paraId="7BFF19F2" w14:textId="77777777" w:rsidR="00484EFA" w:rsidRPr="00484EFA" w:rsidRDefault="00484EFA" w:rsidP="00484EFA">
      <w:pPr>
        <w:spacing w:after="200" w:line="240" w:lineRule="auto"/>
        <w:rPr>
          <w:rFonts w:ascii="Times New Roman" w:eastAsia="Times New Roman" w:hAnsi="Times New Roman" w:cs="Times New Roman"/>
          <w:sz w:val="24"/>
          <w:szCs w:val="24"/>
          <w:lang w:val="es-VE" w:eastAsia="es-ES"/>
        </w:rPr>
      </w:pPr>
      <w:r w:rsidRPr="00484EFA">
        <w:rPr>
          <w:rFonts w:ascii="Times New Roman" w:eastAsia="Times New Roman" w:hAnsi="Times New Roman" w:cs="Times New Roman"/>
          <w:sz w:val="24"/>
          <w:szCs w:val="24"/>
          <w:lang w:val="es-VE" w:eastAsia="es-ES"/>
        </w:rPr>
        <w:t xml:space="preserve">Contactos: </w:t>
      </w:r>
    </w:p>
    <w:p w14:paraId="04935D8B" w14:textId="77777777" w:rsidR="00484EFA" w:rsidRPr="00484EFA" w:rsidRDefault="00484EFA" w:rsidP="00484EFA">
      <w:pPr>
        <w:spacing w:after="200" w:line="240" w:lineRule="auto"/>
        <w:rPr>
          <w:rFonts w:ascii="Times New Roman" w:eastAsia="Times New Roman" w:hAnsi="Times New Roman" w:cs="Times New Roman"/>
          <w:b/>
          <w:sz w:val="24"/>
          <w:szCs w:val="24"/>
          <w:lang w:val="es-VE" w:eastAsia="es-ES"/>
        </w:rPr>
      </w:pPr>
      <w:r w:rsidRPr="00484EFA">
        <w:rPr>
          <w:rFonts w:ascii="Times New Roman" w:eastAsia="Times New Roman" w:hAnsi="Times New Roman" w:cs="Times New Roman"/>
          <w:b/>
          <w:sz w:val="24"/>
          <w:szCs w:val="24"/>
          <w:lang w:val="es-VE" w:eastAsia="es-ES"/>
        </w:rPr>
        <w:tab/>
      </w:r>
      <w:r w:rsidRPr="00484EFA">
        <w:rPr>
          <w:rFonts w:ascii="Times New Roman" w:eastAsia="Times New Roman" w:hAnsi="Times New Roman" w:cs="Times New Roman"/>
          <w:b/>
          <w:sz w:val="24"/>
          <w:szCs w:val="24"/>
          <w:lang w:val="es-VE" w:eastAsia="es-ES"/>
        </w:rPr>
        <w:tab/>
      </w:r>
      <w:r w:rsidRPr="00484EFA">
        <w:rPr>
          <w:rFonts w:ascii="Times New Roman" w:eastAsia="Times New Roman" w:hAnsi="Times New Roman" w:cs="Times New Roman"/>
          <w:b/>
          <w:sz w:val="24"/>
          <w:szCs w:val="24"/>
          <w:lang w:val="es-VE" w:eastAsia="es-ES"/>
        </w:rPr>
        <w:tab/>
      </w:r>
    </w:p>
    <w:p w14:paraId="24783E18" w14:textId="77777777" w:rsidR="00484EFA" w:rsidRPr="00484EFA" w:rsidRDefault="00484EFA" w:rsidP="00484EFA">
      <w:pPr>
        <w:spacing w:after="200" w:line="240" w:lineRule="auto"/>
        <w:jc w:val="center"/>
        <w:rPr>
          <w:rFonts w:ascii="Times New Roman" w:eastAsia="Times New Roman" w:hAnsi="Times New Roman" w:cs="Times New Roman"/>
          <w:b/>
          <w:sz w:val="24"/>
          <w:szCs w:val="24"/>
          <w:lang w:val="es-VE" w:eastAsia="es-ES"/>
        </w:rPr>
      </w:pPr>
    </w:p>
    <w:p w14:paraId="33F2D2B8" w14:textId="77777777" w:rsidR="00484EFA" w:rsidRPr="00484EFA" w:rsidRDefault="00484EFA" w:rsidP="00484EFA">
      <w:pPr>
        <w:spacing w:after="200" w:line="240" w:lineRule="auto"/>
        <w:jc w:val="center"/>
        <w:rPr>
          <w:rFonts w:ascii="Times New Roman" w:eastAsia="Times New Roman" w:hAnsi="Times New Roman" w:cs="Times New Roman"/>
          <w:b/>
          <w:sz w:val="24"/>
          <w:szCs w:val="24"/>
          <w:lang w:val="es-VE" w:eastAsia="es-ES"/>
        </w:rPr>
      </w:pPr>
    </w:p>
    <w:p w14:paraId="058AB8EF" w14:textId="77777777" w:rsidR="00484EFA" w:rsidRPr="00484EFA" w:rsidRDefault="00484EFA" w:rsidP="00484EFA">
      <w:pPr>
        <w:spacing w:after="200" w:line="240" w:lineRule="auto"/>
        <w:jc w:val="center"/>
        <w:rPr>
          <w:rFonts w:ascii="Times New Roman" w:eastAsia="Times New Roman" w:hAnsi="Times New Roman" w:cs="Times New Roman"/>
          <w:b/>
          <w:sz w:val="24"/>
          <w:szCs w:val="24"/>
          <w:lang w:val="es-VE" w:eastAsia="es-ES"/>
        </w:rPr>
      </w:pPr>
    </w:p>
    <w:p w14:paraId="35E5655E" w14:textId="77777777" w:rsidR="00484EFA" w:rsidRPr="00484EFA" w:rsidRDefault="00484EFA" w:rsidP="00484EFA">
      <w:pPr>
        <w:spacing w:after="200" w:line="240" w:lineRule="auto"/>
        <w:jc w:val="center"/>
        <w:rPr>
          <w:rFonts w:ascii="Times New Roman" w:eastAsia="Times New Roman" w:hAnsi="Times New Roman" w:cs="Times New Roman"/>
          <w:b/>
          <w:sz w:val="24"/>
          <w:szCs w:val="24"/>
          <w:lang w:val="es-VE" w:eastAsia="es-ES"/>
        </w:rPr>
      </w:pPr>
      <w:r w:rsidRPr="00484EFA">
        <w:rPr>
          <w:rFonts w:ascii="Times New Roman" w:eastAsia="Times New Roman" w:hAnsi="Times New Roman" w:cs="Times New Roman"/>
          <w:b/>
          <w:sz w:val="24"/>
          <w:szCs w:val="24"/>
          <w:lang w:val="es-VE" w:eastAsia="es-ES"/>
        </w:rPr>
        <w:t>Firma: _______________________________________</w:t>
      </w:r>
    </w:p>
    <w:p w14:paraId="654ABE49" w14:textId="77777777" w:rsidR="009B16AE" w:rsidRDefault="009B16AE" w:rsidP="00B37396">
      <w:pPr>
        <w:spacing w:line="360" w:lineRule="auto"/>
        <w:jc w:val="center"/>
        <w:rPr>
          <w:rFonts w:ascii="Times New Roman" w:hAnsi="Times New Roman" w:cs="Times New Roman"/>
          <w:b/>
          <w:sz w:val="24"/>
          <w:szCs w:val="24"/>
        </w:rPr>
      </w:pPr>
    </w:p>
    <w:p w14:paraId="377206D6" w14:textId="2C7D0C05" w:rsidR="009B16AE" w:rsidRDefault="009B16AE" w:rsidP="00B37396">
      <w:pPr>
        <w:spacing w:line="360" w:lineRule="auto"/>
        <w:jc w:val="center"/>
        <w:rPr>
          <w:rFonts w:ascii="Times New Roman" w:hAnsi="Times New Roman" w:cs="Times New Roman"/>
          <w:b/>
          <w:sz w:val="24"/>
          <w:szCs w:val="24"/>
        </w:rPr>
      </w:pPr>
    </w:p>
    <w:p w14:paraId="5442F235" w14:textId="2752C5A7" w:rsidR="009B16AE" w:rsidRDefault="009B16AE" w:rsidP="00B37396">
      <w:pPr>
        <w:spacing w:line="360" w:lineRule="auto"/>
        <w:jc w:val="center"/>
        <w:rPr>
          <w:rFonts w:ascii="Times New Roman" w:hAnsi="Times New Roman" w:cs="Times New Roman"/>
          <w:b/>
          <w:sz w:val="24"/>
          <w:szCs w:val="24"/>
        </w:rPr>
      </w:pPr>
    </w:p>
    <w:p w14:paraId="2D756ED0" w14:textId="0D28DE8F" w:rsidR="009B16AE" w:rsidRDefault="009B16AE" w:rsidP="00B37396">
      <w:pPr>
        <w:spacing w:line="360" w:lineRule="auto"/>
        <w:jc w:val="center"/>
        <w:rPr>
          <w:rFonts w:ascii="Times New Roman" w:hAnsi="Times New Roman" w:cs="Times New Roman"/>
          <w:b/>
          <w:sz w:val="24"/>
          <w:szCs w:val="24"/>
        </w:rPr>
      </w:pPr>
    </w:p>
    <w:p w14:paraId="73EEC1E1" w14:textId="2990BBD7" w:rsidR="009B16AE" w:rsidRDefault="009B16AE" w:rsidP="00B37396">
      <w:pPr>
        <w:spacing w:line="360" w:lineRule="auto"/>
        <w:jc w:val="center"/>
        <w:rPr>
          <w:rFonts w:ascii="Times New Roman" w:hAnsi="Times New Roman" w:cs="Times New Roman"/>
          <w:b/>
          <w:sz w:val="24"/>
          <w:szCs w:val="24"/>
        </w:rPr>
      </w:pPr>
    </w:p>
    <w:p w14:paraId="3082FE8C" w14:textId="2C6C19BA" w:rsidR="009B16AE" w:rsidRDefault="009B16AE" w:rsidP="00B37396">
      <w:pPr>
        <w:spacing w:line="360" w:lineRule="auto"/>
        <w:jc w:val="center"/>
        <w:rPr>
          <w:rFonts w:ascii="Times New Roman" w:hAnsi="Times New Roman" w:cs="Times New Roman"/>
          <w:b/>
          <w:sz w:val="24"/>
          <w:szCs w:val="24"/>
        </w:rPr>
      </w:pPr>
    </w:p>
    <w:p w14:paraId="4A23B861" w14:textId="576549D6" w:rsidR="009B16AE" w:rsidRDefault="009B16AE" w:rsidP="00B37396">
      <w:pPr>
        <w:spacing w:line="360" w:lineRule="auto"/>
        <w:jc w:val="center"/>
        <w:rPr>
          <w:rFonts w:ascii="Times New Roman" w:hAnsi="Times New Roman" w:cs="Times New Roman"/>
          <w:b/>
          <w:sz w:val="24"/>
          <w:szCs w:val="24"/>
        </w:rPr>
      </w:pPr>
    </w:p>
    <w:p w14:paraId="63CE8675" w14:textId="0509300B" w:rsidR="009B16AE" w:rsidRDefault="009B16AE" w:rsidP="00B37396">
      <w:pPr>
        <w:spacing w:line="360" w:lineRule="auto"/>
        <w:jc w:val="center"/>
        <w:rPr>
          <w:rFonts w:ascii="Times New Roman" w:hAnsi="Times New Roman" w:cs="Times New Roman"/>
          <w:b/>
          <w:sz w:val="24"/>
          <w:szCs w:val="24"/>
        </w:rPr>
      </w:pPr>
    </w:p>
    <w:p w14:paraId="4C84BAEF" w14:textId="1B0451B8" w:rsidR="009B16AE" w:rsidRDefault="009B16AE" w:rsidP="00B37396">
      <w:pPr>
        <w:spacing w:line="360" w:lineRule="auto"/>
        <w:jc w:val="center"/>
        <w:rPr>
          <w:rFonts w:ascii="Times New Roman" w:hAnsi="Times New Roman" w:cs="Times New Roman"/>
          <w:b/>
          <w:sz w:val="24"/>
          <w:szCs w:val="24"/>
        </w:rPr>
      </w:pPr>
    </w:p>
    <w:p w14:paraId="0FBFD318" w14:textId="4D11EBA0" w:rsidR="009B16AE" w:rsidRDefault="009B16AE" w:rsidP="00B37396">
      <w:pPr>
        <w:spacing w:line="360" w:lineRule="auto"/>
        <w:jc w:val="center"/>
        <w:rPr>
          <w:rFonts w:ascii="Times New Roman" w:hAnsi="Times New Roman" w:cs="Times New Roman"/>
          <w:b/>
          <w:sz w:val="24"/>
          <w:szCs w:val="24"/>
        </w:rPr>
      </w:pPr>
    </w:p>
    <w:p w14:paraId="2B48C202" w14:textId="77777777" w:rsidR="00484EFA" w:rsidRDefault="00484EFA" w:rsidP="00484EFA">
      <w:pPr>
        <w:spacing w:line="360" w:lineRule="auto"/>
        <w:rPr>
          <w:rFonts w:ascii="Times New Roman" w:hAnsi="Times New Roman" w:cs="Times New Roman"/>
          <w:b/>
          <w:sz w:val="24"/>
          <w:szCs w:val="24"/>
        </w:rPr>
      </w:pPr>
    </w:p>
    <w:p w14:paraId="0B504DFA" w14:textId="64378E48" w:rsidR="009B16AE" w:rsidRDefault="009B16AE" w:rsidP="00B3739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Anexo 3</w:t>
      </w:r>
    </w:p>
    <w:p w14:paraId="690568D3" w14:textId="77777777" w:rsidR="00B37396" w:rsidRPr="00B37396" w:rsidRDefault="00B37396" w:rsidP="00B37396">
      <w:pPr>
        <w:spacing w:line="480" w:lineRule="auto"/>
        <w:jc w:val="center"/>
        <w:rPr>
          <w:rFonts w:ascii="Times New Roman" w:hAnsi="Times New Roman" w:cs="Times New Roman"/>
          <w:b/>
          <w:sz w:val="24"/>
          <w:szCs w:val="24"/>
        </w:rPr>
      </w:pPr>
      <w:r w:rsidRPr="00B37396">
        <w:rPr>
          <w:rFonts w:ascii="Times New Roman" w:hAnsi="Times New Roman" w:cs="Times New Roman"/>
          <w:b/>
          <w:sz w:val="24"/>
          <w:szCs w:val="24"/>
        </w:rPr>
        <w:t>Consentimiento informado</w:t>
      </w:r>
    </w:p>
    <w:p w14:paraId="0F934B49" w14:textId="77777777" w:rsidR="00B37396" w:rsidRPr="00B37396" w:rsidRDefault="00B37396" w:rsidP="00B37396">
      <w:pPr>
        <w:spacing w:line="480" w:lineRule="auto"/>
        <w:jc w:val="both"/>
        <w:rPr>
          <w:rFonts w:ascii="Times New Roman" w:hAnsi="Times New Roman" w:cs="Times New Roman"/>
          <w:b/>
          <w:sz w:val="24"/>
          <w:szCs w:val="24"/>
        </w:rPr>
      </w:pPr>
      <w:r w:rsidRPr="00B37396">
        <w:rPr>
          <w:rFonts w:ascii="Times New Roman" w:hAnsi="Times New Roman" w:cs="Times New Roman"/>
          <w:b/>
          <w:sz w:val="24"/>
          <w:szCs w:val="24"/>
        </w:rPr>
        <w:t xml:space="preserve">Fecha: </w:t>
      </w:r>
    </w:p>
    <w:p w14:paraId="20BBE0D3" w14:textId="3E02C908" w:rsidR="00B37396" w:rsidRPr="00B37396" w:rsidRDefault="00B37396" w:rsidP="00B37396">
      <w:pPr>
        <w:spacing w:line="480" w:lineRule="auto"/>
        <w:jc w:val="both"/>
        <w:rPr>
          <w:rFonts w:ascii="Times New Roman" w:hAnsi="Times New Roman" w:cs="Times New Roman"/>
          <w:sz w:val="24"/>
          <w:szCs w:val="24"/>
        </w:rPr>
      </w:pPr>
      <w:r w:rsidRPr="00B37396">
        <w:rPr>
          <w:rFonts w:ascii="Times New Roman" w:hAnsi="Times New Roman" w:cs="Times New Roman"/>
          <w:sz w:val="24"/>
          <w:szCs w:val="24"/>
        </w:rPr>
        <w:t>Este consentimiento tiene el propósito de solicitar su autorización para participar en el estudio titulado ‘’ Estilos de aprendizaje de los estudiantes de educación media jornada matutina colegio Instpecam, Valledupar’’ que busca identificar los estilos de aprendizaje en el modelo de Programación Neurolingüística (visual, auditivo, kinestésico) de los estudiantes de la institución en mención.</w:t>
      </w:r>
    </w:p>
    <w:p w14:paraId="62ACC60F" w14:textId="2C561365" w:rsidR="00B37396" w:rsidRPr="00B37396" w:rsidRDefault="00B37396" w:rsidP="00B37396">
      <w:pPr>
        <w:spacing w:line="480" w:lineRule="auto"/>
        <w:jc w:val="both"/>
        <w:rPr>
          <w:rFonts w:ascii="Times New Roman" w:hAnsi="Times New Roman" w:cs="Times New Roman"/>
          <w:sz w:val="24"/>
          <w:szCs w:val="24"/>
        </w:rPr>
      </w:pPr>
      <w:r w:rsidRPr="00B37396">
        <w:rPr>
          <w:rFonts w:ascii="Times New Roman" w:hAnsi="Times New Roman" w:cs="Times New Roman"/>
          <w:sz w:val="24"/>
          <w:szCs w:val="24"/>
        </w:rPr>
        <w:t xml:space="preserve">El presente estudio </w:t>
      </w:r>
      <w:r w:rsidR="006917EB" w:rsidRPr="00B37396">
        <w:rPr>
          <w:rFonts w:ascii="Times New Roman" w:hAnsi="Times New Roman" w:cs="Times New Roman"/>
          <w:sz w:val="24"/>
          <w:szCs w:val="24"/>
        </w:rPr>
        <w:t>está</w:t>
      </w:r>
      <w:r w:rsidRPr="00B37396">
        <w:rPr>
          <w:rFonts w:ascii="Times New Roman" w:hAnsi="Times New Roman" w:cs="Times New Roman"/>
          <w:sz w:val="24"/>
          <w:szCs w:val="24"/>
        </w:rPr>
        <w:t xml:space="preserve"> considerado en la categoría de investigación sin riesgo según la resolución 8430 de 1993 </w:t>
      </w:r>
      <w:r w:rsidR="006917EB" w:rsidRPr="00B37396">
        <w:rPr>
          <w:rFonts w:ascii="Times New Roman" w:hAnsi="Times New Roman" w:cs="Times New Roman"/>
          <w:sz w:val="24"/>
          <w:szCs w:val="24"/>
        </w:rPr>
        <w:t>capítulo</w:t>
      </w:r>
      <w:r w:rsidRPr="00B37396">
        <w:rPr>
          <w:rFonts w:ascii="Times New Roman" w:hAnsi="Times New Roman" w:cs="Times New Roman"/>
          <w:sz w:val="24"/>
          <w:szCs w:val="24"/>
        </w:rPr>
        <w:t xml:space="preserve"> I artículo 11, ya que no se realiza intervención y que ninguna pregunta representa riesgo para su salud física o psicológica. Así mismo, cabe resaltar que se mantendrá total confidencialidad de sus datos, si los datos del estudio se llegasen a presentar públicamente en ningún momento su identidad será incluida.</w:t>
      </w:r>
    </w:p>
    <w:p w14:paraId="19370B43" w14:textId="77777777" w:rsidR="00B37396" w:rsidRPr="00B37396" w:rsidRDefault="00B37396" w:rsidP="00B37396">
      <w:pPr>
        <w:spacing w:line="480" w:lineRule="auto"/>
        <w:jc w:val="both"/>
        <w:rPr>
          <w:rFonts w:ascii="Times New Roman" w:hAnsi="Times New Roman" w:cs="Times New Roman"/>
          <w:b/>
          <w:sz w:val="24"/>
          <w:szCs w:val="24"/>
        </w:rPr>
      </w:pPr>
      <w:r w:rsidRPr="00B37396">
        <w:rPr>
          <w:rFonts w:ascii="Times New Roman" w:hAnsi="Times New Roman" w:cs="Times New Roman"/>
          <w:b/>
          <w:noProof/>
          <w:sz w:val="24"/>
          <w:szCs w:val="24"/>
          <w:lang w:val="es-CR" w:eastAsia="es-CR"/>
        </w:rPr>
        <mc:AlternateContent>
          <mc:Choice Requires="wps">
            <w:drawing>
              <wp:anchor distT="0" distB="0" distL="114300" distR="114300" simplePos="0" relativeHeight="251660287" behindDoc="0" locked="0" layoutInCell="1" allowOverlap="1" wp14:anchorId="36AF9A48" wp14:editId="09BE90D4">
                <wp:simplePos x="0" y="0"/>
                <wp:positionH relativeFrom="column">
                  <wp:posOffset>1301115</wp:posOffset>
                </wp:positionH>
                <wp:positionV relativeFrom="paragraph">
                  <wp:posOffset>225425</wp:posOffset>
                </wp:positionV>
                <wp:extent cx="3009900" cy="0"/>
                <wp:effectExtent l="0" t="0" r="0" b="0"/>
                <wp:wrapNone/>
                <wp:docPr id="7" name="Conector recto 7"/>
                <wp:cNvGraphicFramePr/>
                <a:graphic xmlns:a="http://schemas.openxmlformats.org/drawingml/2006/main">
                  <a:graphicData uri="http://schemas.microsoft.com/office/word/2010/wordprocessingShape">
                    <wps:wsp>
                      <wps:cNvCnPr/>
                      <wps:spPr>
                        <a:xfrm>
                          <a:off x="0" y="0"/>
                          <a:ext cx="30099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E195341" id="Conector recto 7" o:spid="_x0000_s1026" style="position:absolute;z-index:251660287;visibility:visible;mso-wrap-style:square;mso-wrap-distance-left:9pt;mso-wrap-distance-top:0;mso-wrap-distance-right:9pt;mso-wrap-distance-bottom:0;mso-position-horizontal:absolute;mso-position-horizontal-relative:text;mso-position-vertical:absolute;mso-position-vertical-relative:text" from="102.45pt,17.75pt" to="339.4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" strokecolor="windowText" strokeweight=".5pt">
                <v:stroke joinstyle="miter"/>
              </v:line>
            </w:pict>
          </mc:Fallback>
        </mc:AlternateContent>
      </w:r>
      <w:r w:rsidRPr="00B37396">
        <w:rPr>
          <w:rFonts w:ascii="Times New Roman" w:hAnsi="Times New Roman" w:cs="Times New Roman"/>
          <w:b/>
          <w:sz w:val="24"/>
          <w:szCs w:val="24"/>
        </w:rPr>
        <w:t xml:space="preserve">Firma investigadores: </w:t>
      </w:r>
    </w:p>
    <w:p w14:paraId="6FB7CCB3" w14:textId="77777777" w:rsidR="00B37396" w:rsidRPr="00B37396" w:rsidRDefault="00B37396" w:rsidP="00B37396">
      <w:pPr>
        <w:spacing w:line="480" w:lineRule="auto"/>
        <w:jc w:val="both"/>
        <w:rPr>
          <w:rFonts w:ascii="Times New Roman" w:hAnsi="Times New Roman" w:cs="Times New Roman"/>
          <w:b/>
          <w:sz w:val="24"/>
          <w:szCs w:val="24"/>
        </w:rPr>
      </w:pPr>
      <w:r w:rsidRPr="00B37396">
        <w:rPr>
          <w:rFonts w:ascii="Times New Roman" w:hAnsi="Times New Roman" w:cs="Times New Roman"/>
          <w:b/>
          <w:noProof/>
          <w:sz w:val="24"/>
          <w:szCs w:val="24"/>
          <w:lang w:val="es-CR" w:eastAsia="es-CR"/>
        </w:rPr>
        <mc:AlternateContent>
          <mc:Choice Requires="wps">
            <w:drawing>
              <wp:anchor distT="0" distB="0" distL="114300" distR="114300" simplePos="0" relativeHeight="251661311" behindDoc="0" locked="0" layoutInCell="1" allowOverlap="1" wp14:anchorId="6EC6D23B" wp14:editId="5C7C0AA2">
                <wp:simplePos x="0" y="0"/>
                <wp:positionH relativeFrom="column">
                  <wp:posOffset>1310640</wp:posOffset>
                </wp:positionH>
                <wp:positionV relativeFrom="paragraph">
                  <wp:posOffset>263525</wp:posOffset>
                </wp:positionV>
                <wp:extent cx="3009900" cy="0"/>
                <wp:effectExtent l="0" t="0" r="0" b="0"/>
                <wp:wrapNone/>
                <wp:docPr id="8" name="Conector recto 8"/>
                <wp:cNvGraphicFramePr/>
                <a:graphic xmlns:a="http://schemas.openxmlformats.org/drawingml/2006/main">
                  <a:graphicData uri="http://schemas.microsoft.com/office/word/2010/wordprocessingShape">
                    <wps:wsp>
                      <wps:cNvCnPr/>
                      <wps:spPr>
                        <a:xfrm>
                          <a:off x="0" y="0"/>
                          <a:ext cx="30099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7BD409C" id="Conector recto 8" o:spid="_x0000_s1026" style="position:absolute;z-index:251661311;visibility:visible;mso-wrap-style:square;mso-wrap-distance-left:9pt;mso-wrap-distance-top:0;mso-wrap-distance-right:9pt;mso-wrap-distance-bottom:0;mso-position-horizontal:absolute;mso-position-horizontal-relative:text;mso-position-vertical:absolute;mso-position-vertical-relative:text" from="103.2pt,20.75pt" to="340.2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" strokecolor="windowText" strokeweight=".5pt">
                <v:stroke joinstyle="miter"/>
              </v:line>
            </w:pict>
          </mc:Fallback>
        </mc:AlternateContent>
      </w:r>
    </w:p>
    <w:p w14:paraId="7934D42D" w14:textId="77777777" w:rsidR="00B37396" w:rsidRPr="00B37396" w:rsidRDefault="00B37396" w:rsidP="00B37396">
      <w:pPr>
        <w:spacing w:line="480" w:lineRule="auto"/>
        <w:jc w:val="both"/>
        <w:rPr>
          <w:rFonts w:ascii="Times New Roman" w:hAnsi="Times New Roman" w:cs="Times New Roman"/>
          <w:b/>
          <w:sz w:val="24"/>
          <w:szCs w:val="24"/>
        </w:rPr>
      </w:pPr>
    </w:p>
    <w:p w14:paraId="7ABCCAF0" w14:textId="77777777" w:rsidR="00B37396" w:rsidRPr="00B37396" w:rsidRDefault="00B37396" w:rsidP="00B37396">
      <w:pPr>
        <w:spacing w:line="480" w:lineRule="auto"/>
        <w:jc w:val="both"/>
        <w:rPr>
          <w:rFonts w:ascii="Times New Roman" w:hAnsi="Times New Roman" w:cs="Times New Roman"/>
          <w:b/>
          <w:sz w:val="24"/>
          <w:szCs w:val="24"/>
        </w:rPr>
      </w:pPr>
      <w:r w:rsidRPr="00B37396">
        <w:rPr>
          <w:rFonts w:ascii="Times New Roman" w:hAnsi="Times New Roman" w:cs="Times New Roman"/>
          <w:sz w:val="24"/>
          <w:szCs w:val="24"/>
        </w:rPr>
        <w:t xml:space="preserve">Confirmo que he leído este consentimiento y doy fe de que entiendo este completamente. Todas las preguntas respecto al estudio y este consentimiento han sido respondidas satisfactoriamente, estoy de acuerdo en participar en la presente investigación. </w:t>
      </w:r>
    </w:p>
    <w:p w14:paraId="37C25E7C" w14:textId="77777777" w:rsidR="00B37396" w:rsidRPr="00B37396" w:rsidRDefault="00B37396" w:rsidP="00B37396">
      <w:pPr>
        <w:spacing w:line="480" w:lineRule="auto"/>
        <w:jc w:val="both"/>
        <w:rPr>
          <w:rFonts w:ascii="Times New Roman" w:hAnsi="Times New Roman" w:cs="Times New Roman"/>
          <w:b/>
          <w:sz w:val="24"/>
          <w:szCs w:val="24"/>
        </w:rPr>
      </w:pPr>
      <w:r w:rsidRPr="00B37396">
        <w:rPr>
          <w:rFonts w:ascii="Times New Roman" w:hAnsi="Times New Roman" w:cs="Times New Roman"/>
          <w:b/>
          <w:sz w:val="24"/>
          <w:szCs w:val="24"/>
        </w:rPr>
        <w:t xml:space="preserve">Firmas participantes: </w:t>
      </w:r>
    </w:p>
    <w:p w14:paraId="220895D6" w14:textId="77777777" w:rsidR="00B37396" w:rsidRPr="00017CFC" w:rsidRDefault="00B37396" w:rsidP="00B37396">
      <w:pPr>
        <w:spacing w:line="360" w:lineRule="auto"/>
        <w:jc w:val="center"/>
        <w:rPr>
          <w:rFonts w:ascii="Times New Roman" w:hAnsi="Times New Roman" w:cs="Times New Roman"/>
          <w:b/>
          <w:sz w:val="24"/>
          <w:szCs w:val="24"/>
        </w:rPr>
      </w:pPr>
    </w:p>
    <w:sectPr w:rsidR="00B37396" w:rsidRPr="00017CFC" w:rsidSect="00484EFA">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65F4E4" w14:textId="77777777" w:rsidR="003E4E50" w:rsidRDefault="003E4E50" w:rsidP="00EE2CDF">
      <w:pPr>
        <w:spacing w:after="0" w:line="240" w:lineRule="auto"/>
      </w:pPr>
      <w:r>
        <w:separator/>
      </w:r>
    </w:p>
  </w:endnote>
  <w:endnote w:type="continuationSeparator" w:id="0">
    <w:p w14:paraId="6C54CFB8" w14:textId="77777777" w:rsidR="003E4E50" w:rsidRDefault="003E4E50" w:rsidP="00EE2C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25AEB4" w14:textId="77777777" w:rsidR="003E4E50" w:rsidRDefault="003E4E50" w:rsidP="00EE2CDF">
      <w:pPr>
        <w:spacing w:after="0" w:line="240" w:lineRule="auto"/>
      </w:pPr>
      <w:r>
        <w:separator/>
      </w:r>
    </w:p>
  </w:footnote>
  <w:footnote w:type="continuationSeparator" w:id="0">
    <w:p w14:paraId="77F921F2" w14:textId="77777777" w:rsidR="003E4E50" w:rsidRDefault="003E4E50" w:rsidP="00EE2C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5334856"/>
      <w:docPartObj>
        <w:docPartGallery w:val="Page Numbers (Top of Page)"/>
        <w:docPartUnique/>
      </w:docPartObj>
    </w:sdtPr>
    <w:sdtContent>
      <w:p w14:paraId="2B63CA3B" w14:textId="550628CE" w:rsidR="003E4E50" w:rsidRDefault="003E4E50">
        <w:pPr>
          <w:pStyle w:val="Encabezado"/>
          <w:jc w:val="right"/>
        </w:pPr>
        <w:r>
          <w:t xml:space="preserve"> </w:t>
        </w:r>
        <w:r>
          <w:fldChar w:fldCharType="begin"/>
        </w:r>
        <w:r>
          <w:instrText>PAGE   \* MERGEFORMAT</w:instrText>
        </w:r>
        <w:r>
          <w:fldChar w:fldCharType="separate"/>
        </w:r>
        <w:r w:rsidR="00700450" w:rsidRPr="00700450">
          <w:rPr>
            <w:noProof/>
            <w:lang w:val="es-ES"/>
          </w:rPr>
          <w:t>67</w:t>
        </w:r>
        <w:r>
          <w:fldChar w:fldCharType="end"/>
        </w:r>
      </w:p>
    </w:sdtContent>
  </w:sdt>
  <w:p w14:paraId="3741F997" w14:textId="3AAF7E82" w:rsidR="003E4E50" w:rsidRPr="00806697" w:rsidRDefault="003E4E50">
    <w:pPr>
      <w:pStyle w:val="Encabezado"/>
      <w:rPr>
        <w:rFonts w:ascii="Times New Roman" w:hAnsi="Times New Roman" w:cs="Times New Roman"/>
        <w:i/>
        <w:sz w:val="24"/>
      </w:rPr>
    </w:pPr>
    <w:r>
      <w:rPr>
        <w:rFonts w:ascii="Times New Roman" w:hAnsi="Times New Roman" w:cs="Times New Roman"/>
        <w:i/>
        <w:sz w:val="24"/>
      </w:rPr>
      <w:t xml:space="preserve">Estilos de aprendizaje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9375721"/>
      <w:docPartObj>
        <w:docPartGallery w:val="Page Numbers (Top of Page)"/>
        <w:docPartUnique/>
      </w:docPartObj>
    </w:sdtPr>
    <w:sdtContent>
      <w:p w14:paraId="39BAE44E" w14:textId="68CCF0AE" w:rsidR="003E4E50" w:rsidRDefault="003E4E50">
        <w:pPr>
          <w:pStyle w:val="Encabezado"/>
          <w:jc w:val="right"/>
        </w:pPr>
        <w:r>
          <w:fldChar w:fldCharType="begin"/>
        </w:r>
        <w:r>
          <w:instrText>PAGE   \* MERGEFORMAT</w:instrText>
        </w:r>
        <w:r>
          <w:fldChar w:fldCharType="separate"/>
        </w:r>
        <w:r w:rsidR="00700450" w:rsidRPr="00700450">
          <w:rPr>
            <w:noProof/>
            <w:lang w:val="es-ES"/>
          </w:rPr>
          <w:t>71</w:t>
        </w:r>
        <w:r>
          <w:fldChar w:fldCharType="end"/>
        </w:r>
      </w:p>
    </w:sdtContent>
  </w:sdt>
  <w:p w14:paraId="51D54D2A" w14:textId="77777777" w:rsidR="003E4E50" w:rsidRPr="00EE2CDF" w:rsidRDefault="003E4E50">
    <w:pPr>
      <w:pStyle w:val="Encabezado"/>
      <w:rPr>
        <w:rFonts w:ascii="Times New Roman" w:hAnsi="Times New Roman" w:cs="Times New Roman"/>
        <w:i/>
        <w:sz w:val="24"/>
      </w:rPr>
    </w:pPr>
    <w:r w:rsidRPr="00EE2CDF">
      <w:rPr>
        <w:rFonts w:ascii="Times New Roman" w:hAnsi="Times New Roman" w:cs="Times New Roman"/>
        <w:i/>
        <w:sz w:val="24"/>
      </w:rPr>
      <w:t xml:space="preserve">Estilos de aprendizaje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A325A"/>
    <w:multiLevelType w:val="hybridMultilevel"/>
    <w:tmpl w:val="B66CF9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7A4451"/>
    <w:multiLevelType w:val="hybridMultilevel"/>
    <w:tmpl w:val="32F6917A"/>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2" w15:restartNumberingAfterBreak="0">
    <w:nsid w:val="1F8208EC"/>
    <w:multiLevelType w:val="multilevel"/>
    <w:tmpl w:val="B8ECDF9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490559C"/>
    <w:multiLevelType w:val="multilevel"/>
    <w:tmpl w:val="F6E8DD2E"/>
    <w:lvl w:ilvl="0">
      <w:start w:val="5"/>
      <w:numFmt w:val="decimal"/>
      <w:lvlText w:val="%1"/>
      <w:lvlJc w:val="left"/>
      <w:pPr>
        <w:ind w:left="480" w:hanging="480"/>
      </w:pPr>
      <w:rPr>
        <w:rFonts w:hint="default"/>
      </w:rPr>
    </w:lvl>
    <w:lvl w:ilvl="1">
      <w:start w:val="3"/>
      <w:numFmt w:val="decimal"/>
      <w:lvlText w:val="%1.%2"/>
      <w:lvlJc w:val="left"/>
      <w:pPr>
        <w:ind w:left="692" w:hanging="48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4" w15:restartNumberingAfterBreak="0">
    <w:nsid w:val="26B117CC"/>
    <w:multiLevelType w:val="multilevel"/>
    <w:tmpl w:val="29DE6FAE"/>
    <w:lvl w:ilvl="0">
      <w:start w:val="5"/>
      <w:numFmt w:val="decimal"/>
      <w:lvlText w:val="%1."/>
      <w:lvlJc w:val="left"/>
      <w:pPr>
        <w:ind w:left="540" w:hanging="540"/>
      </w:pPr>
      <w:rPr>
        <w:rFonts w:hint="default"/>
      </w:rPr>
    </w:lvl>
    <w:lvl w:ilvl="1">
      <w:start w:val="3"/>
      <w:numFmt w:val="decimal"/>
      <w:lvlText w:val="%1.%2."/>
      <w:lvlJc w:val="left"/>
      <w:pPr>
        <w:ind w:left="810" w:hanging="54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5" w15:restartNumberingAfterBreak="0">
    <w:nsid w:val="294916F5"/>
    <w:multiLevelType w:val="multilevel"/>
    <w:tmpl w:val="43AECE5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96538DA"/>
    <w:multiLevelType w:val="hybridMultilevel"/>
    <w:tmpl w:val="8B862F8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2AC15830"/>
    <w:multiLevelType w:val="hybridMultilevel"/>
    <w:tmpl w:val="C51AFF9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31BC31C9"/>
    <w:multiLevelType w:val="multilevel"/>
    <w:tmpl w:val="49CA4B7E"/>
    <w:lvl w:ilvl="0">
      <w:start w:val="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1145"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A91108C"/>
    <w:multiLevelType w:val="hybridMultilevel"/>
    <w:tmpl w:val="A7B697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CC109C2"/>
    <w:multiLevelType w:val="multilevel"/>
    <w:tmpl w:val="2AB24446"/>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27E311D"/>
    <w:multiLevelType w:val="multilevel"/>
    <w:tmpl w:val="A176C854"/>
    <w:lvl w:ilvl="0">
      <w:start w:val="5"/>
      <w:numFmt w:val="decimal"/>
      <w:lvlText w:val="%1"/>
      <w:lvlJc w:val="left"/>
      <w:pPr>
        <w:ind w:left="360" w:hanging="360"/>
      </w:pPr>
      <w:rPr>
        <w:rFonts w:hint="default"/>
      </w:rPr>
    </w:lvl>
    <w:lvl w:ilvl="1">
      <w:start w:val="4"/>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2" w15:restartNumberingAfterBreak="0">
    <w:nsid w:val="4954578B"/>
    <w:multiLevelType w:val="multilevel"/>
    <w:tmpl w:val="7A1C061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50504CDB"/>
    <w:multiLevelType w:val="hybridMultilevel"/>
    <w:tmpl w:val="C038CB70"/>
    <w:lvl w:ilvl="0" w:tplc="A220271C">
      <w:start w:val="200"/>
      <w:numFmt w:val="bullet"/>
      <w:lvlText w:val="-"/>
      <w:lvlJc w:val="left"/>
      <w:pPr>
        <w:ind w:left="927" w:hanging="360"/>
      </w:pPr>
      <w:rPr>
        <w:rFonts w:ascii="Times New Roman" w:eastAsiaTheme="minorHAnsi" w:hAnsi="Times New Roman" w:cs="Times New Roman" w:hint="default"/>
        <w:b/>
      </w:rPr>
    </w:lvl>
    <w:lvl w:ilvl="1" w:tplc="240A0003" w:tentative="1">
      <w:start w:val="1"/>
      <w:numFmt w:val="bullet"/>
      <w:lvlText w:val="o"/>
      <w:lvlJc w:val="left"/>
      <w:pPr>
        <w:ind w:left="1647" w:hanging="360"/>
      </w:pPr>
      <w:rPr>
        <w:rFonts w:ascii="Courier New" w:hAnsi="Courier New" w:cs="Courier New" w:hint="default"/>
      </w:rPr>
    </w:lvl>
    <w:lvl w:ilvl="2" w:tplc="240A0005" w:tentative="1">
      <w:start w:val="1"/>
      <w:numFmt w:val="bullet"/>
      <w:lvlText w:val=""/>
      <w:lvlJc w:val="left"/>
      <w:pPr>
        <w:ind w:left="2367" w:hanging="360"/>
      </w:pPr>
      <w:rPr>
        <w:rFonts w:ascii="Wingdings" w:hAnsi="Wingdings" w:hint="default"/>
      </w:rPr>
    </w:lvl>
    <w:lvl w:ilvl="3" w:tplc="240A0001" w:tentative="1">
      <w:start w:val="1"/>
      <w:numFmt w:val="bullet"/>
      <w:lvlText w:val=""/>
      <w:lvlJc w:val="left"/>
      <w:pPr>
        <w:ind w:left="3087" w:hanging="360"/>
      </w:pPr>
      <w:rPr>
        <w:rFonts w:ascii="Symbol" w:hAnsi="Symbol" w:hint="default"/>
      </w:rPr>
    </w:lvl>
    <w:lvl w:ilvl="4" w:tplc="240A0003" w:tentative="1">
      <w:start w:val="1"/>
      <w:numFmt w:val="bullet"/>
      <w:lvlText w:val="o"/>
      <w:lvlJc w:val="left"/>
      <w:pPr>
        <w:ind w:left="3807" w:hanging="360"/>
      </w:pPr>
      <w:rPr>
        <w:rFonts w:ascii="Courier New" w:hAnsi="Courier New" w:cs="Courier New" w:hint="default"/>
      </w:rPr>
    </w:lvl>
    <w:lvl w:ilvl="5" w:tplc="240A0005" w:tentative="1">
      <w:start w:val="1"/>
      <w:numFmt w:val="bullet"/>
      <w:lvlText w:val=""/>
      <w:lvlJc w:val="left"/>
      <w:pPr>
        <w:ind w:left="4527" w:hanging="360"/>
      </w:pPr>
      <w:rPr>
        <w:rFonts w:ascii="Wingdings" w:hAnsi="Wingdings" w:hint="default"/>
      </w:rPr>
    </w:lvl>
    <w:lvl w:ilvl="6" w:tplc="240A0001" w:tentative="1">
      <w:start w:val="1"/>
      <w:numFmt w:val="bullet"/>
      <w:lvlText w:val=""/>
      <w:lvlJc w:val="left"/>
      <w:pPr>
        <w:ind w:left="5247" w:hanging="360"/>
      </w:pPr>
      <w:rPr>
        <w:rFonts w:ascii="Symbol" w:hAnsi="Symbol" w:hint="default"/>
      </w:rPr>
    </w:lvl>
    <w:lvl w:ilvl="7" w:tplc="240A0003" w:tentative="1">
      <w:start w:val="1"/>
      <w:numFmt w:val="bullet"/>
      <w:lvlText w:val="o"/>
      <w:lvlJc w:val="left"/>
      <w:pPr>
        <w:ind w:left="5967" w:hanging="360"/>
      </w:pPr>
      <w:rPr>
        <w:rFonts w:ascii="Courier New" w:hAnsi="Courier New" w:cs="Courier New" w:hint="default"/>
      </w:rPr>
    </w:lvl>
    <w:lvl w:ilvl="8" w:tplc="240A0005" w:tentative="1">
      <w:start w:val="1"/>
      <w:numFmt w:val="bullet"/>
      <w:lvlText w:val=""/>
      <w:lvlJc w:val="left"/>
      <w:pPr>
        <w:ind w:left="6687" w:hanging="360"/>
      </w:pPr>
      <w:rPr>
        <w:rFonts w:ascii="Wingdings" w:hAnsi="Wingdings" w:hint="default"/>
      </w:rPr>
    </w:lvl>
  </w:abstractNum>
  <w:abstractNum w:abstractNumId="14" w15:restartNumberingAfterBreak="0">
    <w:nsid w:val="63AE6615"/>
    <w:multiLevelType w:val="multilevel"/>
    <w:tmpl w:val="21CCDF78"/>
    <w:lvl w:ilvl="0">
      <w:start w:val="5"/>
      <w:numFmt w:val="decimal"/>
      <w:lvlText w:val="%1."/>
      <w:lvlJc w:val="left"/>
      <w:pPr>
        <w:ind w:left="540" w:hanging="540"/>
      </w:pPr>
      <w:rPr>
        <w:rFonts w:hint="default"/>
      </w:rPr>
    </w:lvl>
    <w:lvl w:ilvl="1">
      <w:start w:val="4"/>
      <w:numFmt w:val="decimal"/>
      <w:lvlText w:val="%1.%2."/>
      <w:lvlJc w:val="left"/>
      <w:pPr>
        <w:ind w:left="810" w:hanging="54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15" w15:restartNumberingAfterBreak="0">
    <w:nsid w:val="663C6004"/>
    <w:multiLevelType w:val="multilevel"/>
    <w:tmpl w:val="652EEDC6"/>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99F44D0"/>
    <w:multiLevelType w:val="multilevel"/>
    <w:tmpl w:val="252A2DC0"/>
    <w:lvl w:ilvl="0">
      <w:start w:val="5"/>
      <w:numFmt w:val="decimal"/>
      <w:lvlText w:val="%1"/>
      <w:lvlJc w:val="left"/>
      <w:pPr>
        <w:ind w:left="480" w:hanging="480"/>
      </w:pPr>
      <w:rPr>
        <w:rFonts w:hint="default"/>
      </w:rPr>
    </w:lvl>
    <w:lvl w:ilvl="1">
      <w:start w:val="2"/>
      <w:numFmt w:val="decimal"/>
      <w:lvlText w:val="%1.%2"/>
      <w:lvlJc w:val="left"/>
      <w:pPr>
        <w:ind w:left="692" w:hanging="48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17" w15:restartNumberingAfterBreak="0">
    <w:nsid w:val="6CC51EE5"/>
    <w:multiLevelType w:val="hybridMultilevel"/>
    <w:tmpl w:val="77CC6F9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0D32C94"/>
    <w:multiLevelType w:val="multilevel"/>
    <w:tmpl w:val="C41E497A"/>
    <w:lvl w:ilvl="0">
      <w:start w:val="5"/>
      <w:numFmt w:val="decimal"/>
      <w:lvlText w:val="%1"/>
      <w:lvlJc w:val="left"/>
      <w:pPr>
        <w:ind w:left="480" w:hanging="480"/>
      </w:pPr>
      <w:rPr>
        <w:rFonts w:hint="default"/>
      </w:rPr>
    </w:lvl>
    <w:lvl w:ilvl="1">
      <w:start w:val="2"/>
      <w:numFmt w:val="decimal"/>
      <w:lvlText w:val="%1.%2"/>
      <w:lvlJc w:val="left"/>
      <w:pPr>
        <w:ind w:left="834" w:hanging="48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9" w15:restartNumberingAfterBreak="0">
    <w:nsid w:val="758959B0"/>
    <w:multiLevelType w:val="multilevel"/>
    <w:tmpl w:val="A64062F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79FD3B8C"/>
    <w:multiLevelType w:val="multilevel"/>
    <w:tmpl w:val="3C8C1E4C"/>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E322A68"/>
    <w:multiLevelType w:val="multilevel"/>
    <w:tmpl w:val="401CBCF0"/>
    <w:lvl w:ilvl="0">
      <w:start w:val="5"/>
      <w:numFmt w:val="decimal"/>
      <w:lvlText w:val="%1"/>
      <w:lvlJc w:val="left"/>
      <w:pPr>
        <w:ind w:left="480" w:hanging="480"/>
      </w:pPr>
      <w:rPr>
        <w:rFonts w:hint="default"/>
        <w:b/>
        <w:color w:val="auto"/>
      </w:rPr>
    </w:lvl>
    <w:lvl w:ilvl="1">
      <w:start w:val="2"/>
      <w:numFmt w:val="decimal"/>
      <w:lvlText w:val="%1.%2"/>
      <w:lvlJc w:val="left"/>
      <w:pPr>
        <w:ind w:left="660" w:hanging="480"/>
      </w:pPr>
      <w:rPr>
        <w:rFonts w:hint="default"/>
        <w:b/>
        <w:color w:val="auto"/>
      </w:rPr>
    </w:lvl>
    <w:lvl w:ilvl="2">
      <w:start w:val="1"/>
      <w:numFmt w:val="decimal"/>
      <w:lvlText w:val="%1.%2.%3"/>
      <w:lvlJc w:val="left"/>
      <w:pPr>
        <w:ind w:left="1080" w:hanging="720"/>
      </w:pPr>
      <w:rPr>
        <w:rFonts w:hint="default"/>
        <w:b/>
        <w:color w:val="auto"/>
      </w:rPr>
    </w:lvl>
    <w:lvl w:ilvl="3">
      <w:start w:val="1"/>
      <w:numFmt w:val="decimal"/>
      <w:lvlText w:val="%1.%2.%3.%4"/>
      <w:lvlJc w:val="left"/>
      <w:pPr>
        <w:ind w:left="1260" w:hanging="720"/>
      </w:pPr>
      <w:rPr>
        <w:rFonts w:hint="default"/>
        <w:b/>
        <w:color w:val="auto"/>
      </w:rPr>
    </w:lvl>
    <w:lvl w:ilvl="4">
      <w:start w:val="1"/>
      <w:numFmt w:val="decimal"/>
      <w:lvlText w:val="%1.%2.%3.%4.%5"/>
      <w:lvlJc w:val="left"/>
      <w:pPr>
        <w:ind w:left="1800" w:hanging="1080"/>
      </w:pPr>
      <w:rPr>
        <w:rFonts w:hint="default"/>
        <w:b/>
        <w:color w:val="auto"/>
      </w:rPr>
    </w:lvl>
    <w:lvl w:ilvl="5">
      <w:start w:val="1"/>
      <w:numFmt w:val="decimal"/>
      <w:lvlText w:val="%1.%2.%3.%4.%5.%6"/>
      <w:lvlJc w:val="left"/>
      <w:pPr>
        <w:ind w:left="1980" w:hanging="1080"/>
      </w:pPr>
      <w:rPr>
        <w:rFonts w:hint="default"/>
        <w:b/>
        <w:color w:val="auto"/>
      </w:rPr>
    </w:lvl>
    <w:lvl w:ilvl="6">
      <w:start w:val="1"/>
      <w:numFmt w:val="decimal"/>
      <w:lvlText w:val="%1.%2.%3.%4.%5.%6.%7"/>
      <w:lvlJc w:val="left"/>
      <w:pPr>
        <w:ind w:left="2520" w:hanging="1440"/>
      </w:pPr>
      <w:rPr>
        <w:rFonts w:hint="default"/>
        <w:b/>
        <w:color w:val="auto"/>
      </w:rPr>
    </w:lvl>
    <w:lvl w:ilvl="7">
      <w:start w:val="1"/>
      <w:numFmt w:val="decimal"/>
      <w:lvlText w:val="%1.%2.%3.%4.%5.%6.%7.%8"/>
      <w:lvlJc w:val="left"/>
      <w:pPr>
        <w:ind w:left="2700" w:hanging="1440"/>
      </w:pPr>
      <w:rPr>
        <w:rFonts w:hint="default"/>
        <w:b/>
        <w:color w:val="auto"/>
      </w:rPr>
    </w:lvl>
    <w:lvl w:ilvl="8">
      <w:start w:val="1"/>
      <w:numFmt w:val="decimal"/>
      <w:lvlText w:val="%1.%2.%3.%4.%5.%6.%7.%8.%9"/>
      <w:lvlJc w:val="left"/>
      <w:pPr>
        <w:ind w:left="3240" w:hanging="1800"/>
      </w:pPr>
      <w:rPr>
        <w:rFonts w:hint="default"/>
        <w:b/>
        <w:color w:val="auto"/>
      </w:rPr>
    </w:lvl>
  </w:abstractNum>
  <w:num w:numId="1">
    <w:abstractNumId w:val="9"/>
  </w:num>
  <w:num w:numId="2">
    <w:abstractNumId w:val="0"/>
  </w:num>
  <w:num w:numId="3">
    <w:abstractNumId w:val="20"/>
  </w:num>
  <w:num w:numId="4">
    <w:abstractNumId w:val="12"/>
  </w:num>
  <w:num w:numId="5">
    <w:abstractNumId w:val="7"/>
  </w:num>
  <w:num w:numId="6">
    <w:abstractNumId w:val="6"/>
  </w:num>
  <w:num w:numId="7">
    <w:abstractNumId w:val="1"/>
  </w:num>
  <w:num w:numId="8">
    <w:abstractNumId w:val="5"/>
  </w:num>
  <w:num w:numId="9">
    <w:abstractNumId w:val="10"/>
  </w:num>
  <w:num w:numId="10">
    <w:abstractNumId w:val="21"/>
  </w:num>
  <w:num w:numId="11">
    <w:abstractNumId w:val="8"/>
  </w:num>
  <w:num w:numId="12">
    <w:abstractNumId w:val="3"/>
  </w:num>
  <w:num w:numId="13">
    <w:abstractNumId w:val="11"/>
  </w:num>
  <w:num w:numId="14">
    <w:abstractNumId w:val="14"/>
  </w:num>
  <w:num w:numId="15">
    <w:abstractNumId w:val="16"/>
  </w:num>
  <w:num w:numId="16">
    <w:abstractNumId w:val="4"/>
  </w:num>
  <w:num w:numId="17">
    <w:abstractNumId w:val="15"/>
  </w:num>
  <w:num w:numId="18">
    <w:abstractNumId w:val="19"/>
  </w:num>
  <w:num w:numId="19">
    <w:abstractNumId w:val="13"/>
  </w:num>
  <w:num w:numId="20">
    <w:abstractNumId w:val="2"/>
  </w:num>
  <w:num w:numId="21">
    <w:abstractNumId w:val="18"/>
  </w:num>
  <w:num w:numId="22">
    <w:abstractNumId w:val="2"/>
    <w:lvlOverride w:ilvl="0">
      <w:startOverride w:val="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176"/>
    <w:rsid w:val="00000ADA"/>
    <w:rsid w:val="00002749"/>
    <w:rsid w:val="000045F1"/>
    <w:rsid w:val="000056F1"/>
    <w:rsid w:val="000120BB"/>
    <w:rsid w:val="0001690A"/>
    <w:rsid w:val="00017CFC"/>
    <w:rsid w:val="00022BF9"/>
    <w:rsid w:val="00022F18"/>
    <w:rsid w:val="00023B3E"/>
    <w:rsid w:val="00024780"/>
    <w:rsid w:val="00025741"/>
    <w:rsid w:val="000279C0"/>
    <w:rsid w:val="00027C2A"/>
    <w:rsid w:val="00030178"/>
    <w:rsid w:val="00031C28"/>
    <w:rsid w:val="00032CFB"/>
    <w:rsid w:val="00033881"/>
    <w:rsid w:val="00036CCD"/>
    <w:rsid w:val="000402B9"/>
    <w:rsid w:val="00040E59"/>
    <w:rsid w:val="0004194B"/>
    <w:rsid w:val="00042887"/>
    <w:rsid w:val="0004289F"/>
    <w:rsid w:val="00043267"/>
    <w:rsid w:val="00043994"/>
    <w:rsid w:val="00047BB2"/>
    <w:rsid w:val="00051267"/>
    <w:rsid w:val="000519CD"/>
    <w:rsid w:val="00052383"/>
    <w:rsid w:val="00053300"/>
    <w:rsid w:val="00053904"/>
    <w:rsid w:val="0005580B"/>
    <w:rsid w:val="00055B70"/>
    <w:rsid w:val="00057071"/>
    <w:rsid w:val="000578D6"/>
    <w:rsid w:val="00060753"/>
    <w:rsid w:val="00060BF4"/>
    <w:rsid w:val="00061359"/>
    <w:rsid w:val="00062E67"/>
    <w:rsid w:val="0006547A"/>
    <w:rsid w:val="000664CC"/>
    <w:rsid w:val="00067459"/>
    <w:rsid w:val="000722C7"/>
    <w:rsid w:val="000779BE"/>
    <w:rsid w:val="00080D6D"/>
    <w:rsid w:val="0008247C"/>
    <w:rsid w:val="000825EF"/>
    <w:rsid w:val="00084190"/>
    <w:rsid w:val="000867C7"/>
    <w:rsid w:val="00090C92"/>
    <w:rsid w:val="00092236"/>
    <w:rsid w:val="0009416A"/>
    <w:rsid w:val="000959FB"/>
    <w:rsid w:val="00096198"/>
    <w:rsid w:val="000965B6"/>
    <w:rsid w:val="0009722A"/>
    <w:rsid w:val="000A484E"/>
    <w:rsid w:val="000A4BF4"/>
    <w:rsid w:val="000A63DF"/>
    <w:rsid w:val="000A65A1"/>
    <w:rsid w:val="000B3398"/>
    <w:rsid w:val="000B36EE"/>
    <w:rsid w:val="000B3B3D"/>
    <w:rsid w:val="000B4FA1"/>
    <w:rsid w:val="000B520B"/>
    <w:rsid w:val="000B70B1"/>
    <w:rsid w:val="000C230B"/>
    <w:rsid w:val="000C57DA"/>
    <w:rsid w:val="000D4C67"/>
    <w:rsid w:val="000D7068"/>
    <w:rsid w:val="000E14ED"/>
    <w:rsid w:val="000E4EB0"/>
    <w:rsid w:val="000E7D87"/>
    <w:rsid w:val="000F0099"/>
    <w:rsid w:val="000F20CE"/>
    <w:rsid w:val="000F2E52"/>
    <w:rsid w:val="000F334A"/>
    <w:rsid w:val="000F3D2D"/>
    <w:rsid w:val="000F6E9B"/>
    <w:rsid w:val="001012B6"/>
    <w:rsid w:val="00101322"/>
    <w:rsid w:val="00102909"/>
    <w:rsid w:val="00105E09"/>
    <w:rsid w:val="00107A90"/>
    <w:rsid w:val="00110770"/>
    <w:rsid w:val="00110A1F"/>
    <w:rsid w:val="00110FF3"/>
    <w:rsid w:val="00112ABE"/>
    <w:rsid w:val="001144B6"/>
    <w:rsid w:val="00114F69"/>
    <w:rsid w:val="00115030"/>
    <w:rsid w:val="00120455"/>
    <w:rsid w:val="00123B44"/>
    <w:rsid w:val="00124138"/>
    <w:rsid w:val="001255C0"/>
    <w:rsid w:val="001274B0"/>
    <w:rsid w:val="00131840"/>
    <w:rsid w:val="001324E4"/>
    <w:rsid w:val="001379C8"/>
    <w:rsid w:val="0014059B"/>
    <w:rsid w:val="0014099F"/>
    <w:rsid w:val="00140EF5"/>
    <w:rsid w:val="00142A1E"/>
    <w:rsid w:val="0014347C"/>
    <w:rsid w:val="001507FA"/>
    <w:rsid w:val="00153382"/>
    <w:rsid w:val="001535C1"/>
    <w:rsid w:val="00153852"/>
    <w:rsid w:val="0015480C"/>
    <w:rsid w:val="0015570C"/>
    <w:rsid w:val="00156237"/>
    <w:rsid w:val="001566F7"/>
    <w:rsid w:val="001604B3"/>
    <w:rsid w:val="00160793"/>
    <w:rsid w:val="00162B24"/>
    <w:rsid w:val="0017016D"/>
    <w:rsid w:val="001709AC"/>
    <w:rsid w:val="00173F1C"/>
    <w:rsid w:val="0017400A"/>
    <w:rsid w:val="001744C8"/>
    <w:rsid w:val="001759AB"/>
    <w:rsid w:val="001818F8"/>
    <w:rsid w:val="001825EB"/>
    <w:rsid w:val="00182CC4"/>
    <w:rsid w:val="001846B8"/>
    <w:rsid w:val="0018791E"/>
    <w:rsid w:val="001913A3"/>
    <w:rsid w:val="00192BBB"/>
    <w:rsid w:val="00196158"/>
    <w:rsid w:val="00196FF3"/>
    <w:rsid w:val="001A167D"/>
    <w:rsid w:val="001A3B60"/>
    <w:rsid w:val="001A65A5"/>
    <w:rsid w:val="001B06DE"/>
    <w:rsid w:val="001B16BD"/>
    <w:rsid w:val="001B2CBA"/>
    <w:rsid w:val="001B3518"/>
    <w:rsid w:val="001B4193"/>
    <w:rsid w:val="001C2791"/>
    <w:rsid w:val="001C48C7"/>
    <w:rsid w:val="001C5BB7"/>
    <w:rsid w:val="001C6C23"/>
    <w:rsid w:val="001C723F"/>
    <w:rsid w:val="001C7652"/>
    <w:rsid w:val="001D4818"/>
    <w:rsid w:val="001D5200"/>
    <w:rsid w:val="001D7B6D"/>
    <w:rsid w:val="001E34AB"/>
    <w:rsid w:val="001E6BEB"/>
    <w:rsid w:val="001F088B"/>
    <w:rsid w:val="001F168C"/>
    <w:rsid w:val="001F17BF"/>
    <w:rsid w:val="001F28F1"/>
    <w:rsid w:val="001F400F"/>
    <w:rsid w:val="001F6604"/>
    <w:rsid w:val="001F6986"/>
    <w:rsid w:val="001F7176"/>
    <w:rsid w:val="001F7900"/>
    <w:rsid w:val="00211355"/>
    <w:rsid w:val="00212A64"/>
    <w:rsid w:val="002146B9"/>
    <w:rsid w:val="00214E75"/>
    <w:rsid w:val="002165EF"/>
    <w:rsid w:val="00217C0D"/>
    <w:rsid w:val="002207F9"/>
    <w:rsid w:val="0022125A"/>
    <w:rsid w:val="00224ECF"/>
    <w:rsid w:val="00227EFF"/>
    <w:rsid w:val="00235AB5"/>
    <w:rsid w:val="00236380"/>
    <w:rsid w:val="00236F8A"/>
    <w:rsid w:val="0023732F"/>
    <w:rsid w:val="00241740"/>
    <w:rsid w:val="00244BA9"/>
    <w:rsid w:val="0025068D"/>
    <w:rsid w:val="00252F18"/>
    <w:rsid w:val="00254909"/>
    <w:rsid w:val="002601DE"/>
    <w:rsid w:val="002628DB"/>
    <w:rsid w:val="00263C51"/>
    <w:rsid w:val="002659ED"/>
    <w:rsid w:val="00266317"/>
    <w:rsid w:val="00266389"/>
    <w:rsid w:val="00266C9F"/>
    <w:rsid w:val="00267264"/>
    <w:rsid w:val="002672E7"/>
    <w:rsid w:val="002675DF"/>
    <w:rsid w:val="0027246A"/>
    <w:rsid w:val="00272E9F"/>
    <w:rsid w:val="00274A7E"/>
    <w:rsid w:val="00275074"/>
    <w:rsid w:val="002762E5"/>
    <w:rsid w:val="002767A6"/>
    <w:rsid w:val="00283A67"/>
    <w:rsid w:val="00284770"/>
    <w:rsid w:val="00290652"/>
    <w:rsid w:val="00293C7C"/>
    <w:rsid w:val="00295603"/>
    <w:rsid w:val="00297A6B"/>
    <w:rsid w:val="002A2281"/>
    <w:rsid w:val="002A6B16"/>
    <w:rsid w:val="002B0752"/>
    <w:rsid w:val="002C2481"/>
    <w:rsid w:val="002C2F6B"/>
    <w:rsid w:val="002C3527"/>
    <w:rsid w:val="002C3BD0"/>
    <w:rsid w:val="002C4A56"/>
    <w:rsid w:val="002C5321"/>
    <w:rsid w:val="002C5890"/>
    <w:rsid w:val="002C6CB2"/>
    <w:rsid w:val="002D2570"/>
    <w:rsid w:val="002D621A"/>
    <w:rsid w:val="002D7FC9"/>
    <w:rsid w:val="002E2337"/>
    <w:rsid w:val="002E2633"/>
    <w:rsid w:val="002E3877"/>
    <w:rsid w:val="002F0B72"/>
    <w:rsid w:val="002F738B"/>
    <w:rsid w:val="0030174A"/>
    <w:rsid w:val="0030250D"/>
    <w:rsid w:val="00305030"/>
    <w:rsid w:val="0030762A"/>
    <w:rsid w:val="00311716"/>
    <w:rsid w:val="0031319C"/>
    <w:rsid w:val="003140FC"/>
    <w:rsid w:val="00315F12"/>
    <w:rsid w:val="00316918"/>
    <w:rsid w:val="0032098E"/>
    <w:rsid w:val="003216AF"/>
    <w:rsid w:val="003274A9"/>
    <w:rsid w:val="0033106B"/>
    <w:rsid w:val="00331F62"/>
    <w:rsid w:val="003322D2"/>
    <w:rsid w:val="00335A6D"/>
    <w:rsid w:val="0033624D"/>
    <w:rsid w:val="00336694"/>
    <w:rsid w:val="00336B84"/>
    <w:rsid w:val="0033722A"/>
    <w:rsid w:val="003406D2"/>
    <w:rsid w:val="00340E93"/>
    <w:rsid w:val="003420D8"/>
    <w:rsid w:val="00343655"/>
    <w:rsid w:val="00344FF7"/>
    <w:rsid w:val="00347883"/>
    <w:rsid w:val="00352CAA"/>
    <w:rsid w:val="00354D6A"/>
    <w:rsid w:val="003550D4"/>
    <w:rsid w:val="00355D80"/>
    <w:rsid w:val="00357076"/>
    <w:rsid w:val="0036435F"/>
    <w:rsid w:val="00365161"/>
    <w:rsid w:val="0036547D"/>
    <w:rsid w:val="003666B4"/>
    <w:rsid w:val="003668A5"/>
    <w:rsid w:val="00374337"/>
    <w:rsid w:val="003743B3"/>
    <w:rsid w:val="0037561E"/>
    <w:rsid w:val="00376946"/>
    <w:rsid w:val="00377648"/>
    <w:rsid w:val="0038222A"/>
    <w:rsid w:val="003872A5"/>
    <w:rsid w:val="0039133D"/>
    <w:rsid w:val="00391EB3"/>
    <w:rsid w:val="00394CC3"/>
    <w:rsid w:val="0039631B"/>
    <w:rsid w:val="00396AA5"/>
    <w:rsid w:val="003A1191"/>
    <w:rsid w:val="003A2816"/>
    <w:rsid w:val="003A2DD8"/>
    <w:rsid w:val="003A6D15"/>
    <w:rsid w:val="003A6EC1"/>
    <w:rsid w:val="003A6FCC"/>
    <w:rsid w:val="003A77B5"/>
    <w:rsid w:val="003B1B51"/>
    <w:rsid w:val="003B4100"/>
    <w:rsid w:val="003B514E"/>
    <w:rsid w:val="003B789E"/>
    <w:rsid w:val="003C4311"/>
    <w:rsid w:val="003C4A0A"/>
    <w:rsid w:val="003C5AD5"/>
    <w:rsid w:val="003C5CEE"/>
    <w:rsid w:val="003C6C63"/>
    <w:rsid w:val="003C6C88"/>
    <w:rsid w:val="003D3CCB"/>
    <w:rsid w:val="003E1009"/>
    <w:rsid w:val="003E185C"/>
    <w:rsid w:val="003E4E50"/>
    <w:rsid w:val="003F0DC1"/>
    <w:rsid w:val="003F0FE1"/>
    <w:rsid w:val="003F3605"/>
    <w:rsid w:val="003F47D6"/>
    <w:rsid w:val="003F4C45"/>
    <w:rsid w:val="003F7528"/>
    <w:rsid w:val="00400E2F"/>
    <w:rsid w:val="004048EA"/>
    <w:rsid w:val="00404E84"/>
    <w:rsid w:val="00405EC1"/>
    <w:rsid w:val="004105DD"/>
    <w:rsid w:val="004122DD"/>
    <w:rsid w:val="00413A01"/>
    <w:rsid w:val="00413C04"/>
    <w:rsid w:val="00414764"/>
    <w:rsid w:val="00415D01"/>
    <w:rsid w:val="004171BA"/>
    <w:rsid w:val="00417284"/>
    <w:rsid w:val="004174E0"/>
    <w:rsid w:val="00417B25"/>
    <w:rsid w:val="00422CDB"/>
    <w:rsid w:val="00422DF6"/>
    <w:rsid w:val="00432DC8"/>
    <w:rsid w:val="00434CF5"/>
    <w:rsid w:val="00440300"/>
    <w:rsid w:val="00441CF2"/>
    <w:rsid w:val="00442D34"/>
    <w:rsid w:val="0044513B"/>
    <w:rsid w:val="004458C2"/>
    <w:rsid w:val="004462BA"/>
    <w:rsid w:val="00447083"/>
    <w:rsid w:val="004506AA"/>
    <w:rsid w:val="00453F8E"/>
    <w:rsid w:val="0045446D"/>
    <w:rsid w:val="0045520E"/>
    <w:rsid w:val="004608AD"/>
    <w:rsid w:val="0046130C"/>
    <w:rsid w:val="0046760A"/>
    <w:rsid w:val="00470DC5"/>
    <w:rsid w:val="00474ADB"/>
    <w:rsid w:val="00475B8E"/>
    <w:rsid w:val="0048002C"/>
    <w:rsid w:val="00481AE8"/>
    <w:rsid w:val="00484EFA"/>
    <w:rsid w:val="00486750"/>
    <w:rsid w:val="004874B7"/>
    <w:rsid w:val="004918EA"/>
    <w:rsid w:val="00492EC6"/>
    <w:rsid w:val="00492FD9"/>
    <w:rsid w:val="004937B2"/>
    <w:rsid w:val="00494398"/>
    <w:rsid w:val="0049686B"/>
    <w:rsid w:val="0049688A"/>
    <w:rsid w:val="004A1758"/>
    <w:rsid w:val="004A2CD8"/>
    <w:rsid w:val="004A6207"/>
    <w:rsid w:val="004A655E"/>
    <w:rsid w:val="004A6A73"/>
    <w:rsid w:val="004B195A"/>
    <w:rsid w:val="004B36C4"/>
    <w:rsid w:val="004B39BB"/>
    <w:rsid w:val="004B40D8"/>
    <w:rsid w:val="004B457F"/>
    <w:rsid w:val="004B7491"/>
    <w:rsid w:val="004B7927"/>
    <w:rsid w:val="004B7C9F"/>
    <w:rsid w:val="004C0E18"/>
    <w:rsid w:val="004C2EEB"/>
    <w:rsid w:val="004C2FAE"/>
    <w:rsid w:val="004C313C"/>
    <w:rsid w:val="004C46D0"/>
    <w:rsid w:val="004C614D"/>
    <w:rsid w:val="004C61BB"/>
    <w:rsid w:val="004D050B"/>
    <w:rsid w:val="004D3183"/>
    <w:rsid w:val="004D6354"/>
    <w:rsid w:val="004D6A6D"/>
    <w:rsid w:val="004E0D2E"/>
    <w:rsid w:val="004E1AD2"/>
    <w:rsid w:val="004E1ED0"/>
    <w:rsid w:val="004E4D1B"/>
    <w:rsid w:val="004E4DB9"/>
    <w:rsid w:val="004E4E11"/>
    <w:rsid w:val="004E60AB"/>
    <w:rsid w:val="004E762C"/>
    <w:rsid w:val="004F0A28"/>
    <w:rsid w:val="004F2668"/>
    <w:rsid w:val="004F31AC"/>
    <w:rsid w:val="004F3EFD"/>
    <w:rsid w:val="004F6768"/>
    <w:rsid w:val="004F6BF4"/>
    <w:rsid w:val="004F7B94"/>
    <w:rsid w:val="00501C88"/>
    <w:rsid w:val="0050399E"/>
    <w:rsid w:val="0051022D"/>
    <w:rsid w:val="00514799"/>
    <w:rsid w:val="00514C26"/>
    <w:rsid w:val="00514E37"/>
    <w:rsid w:val="0052007B"/>
    <w:rsid w:val="00522194"/>
    <w:rsid w:val="00525C0D"/>
    <w:rsid w:val="00525E23"/>
    <w:rsid w:val="00527BBA"/>
    <w:rsid w:val="005305BE"/>
    <w:rsid w:val="00534C0F"/>
    <w:rsid w:val="00540AE1"/>
    <w:rsid w:val="005426E0"/>
    <w:rsid w:val="00543207"/>
    <w:rsid w:val="00544A51"/>
    <w:rsid w:val="0054588B"/>
    <w:rsid w:val="005522B0"/>
    <w:rsid w:val="00552924"/>
    <w:rsid w:val="00555DB1"/>
    <w:rsid w:val="00556919"/>
    <w:rsid w:val="00557C59"/>
    <w:rsid w:val="00563566"/>
    <w:rsid w:val="005650DF"/>
    <w:rsid w:val="0056520E"/>
    <w:rsid w:val="00565A8C"/>
    <w:rsid w:val="00566F8A"/>
    <w:rsid w:val="00567474"/>
    <w:rsid w:val="00570B22"/>
    <w:rsid w:val="0057152E"/>
    <w:rsid w:val="005764BD"/>
    <w:rsid w:val="00583E6C"/>
    <w:rsid w:val="00583F7B"/>
    <w:rsid w:val="00584A48"/>
    <w:rsid w:val="00585C17"/>
    <w:rsid w:val="005869F3"/>
    <w:rsid w:val="0058758A"/>
    <w:rsid w:val="0059189C"/>
    <w:rsid w:val="005937D8"/>
    <w:rsid w:val="00594E2F"/>
    <w:rsid w:val="00594E88"/>
    <w:rsid w:val="00596F69"/>
    <w:rsid w:val="005977DF"/>
    <w:rsid w:val="005A0112"/>
    <w:rsid w:val="005A6716"/>
    <w:rsid w:val="005A7594"/>
    <w:rsid w:val="005B04CF"/>
    <w:rsid w:val="005B136E"/>
    <w:rsid w:val="005C4E37"/>
    <w:rsid w:val="005C6477"/>
    <w:rsid w:val="005C759D"/>
    <w:rsid w:val="005C7646"/>
    <w:rsid w:val="005D19E2"/>
    <w:rsid w:val="005D34BF"/>
    <w:rsid w:val="005D4AA5"/>
    <w:rsid w:val="005D7E40"/>
    <w:rsid w:val="005E3B22"/>
    <w:rsid w:val="005E6FD7"/>
    <w:rsid w:val="005E7364"/>
    <w:rsid w:val="005F0387"/>
    <w:rsid w:val="005F1EB7"/>
    <w:rsid w:val="005F4C42"/>
    <w:rsid w:val="00601EA9"/>
    <w:rsid w:val="006032BB"/>
    <w:rsid w:val="00605A6F"/>
    <w:rsid w:val="00607193"/>
    <w:rsid w:val="00607A28"/>
    <w:rsid w:val="00613013"/>
    <w:rsid w:val="00613418"/>
    <w:rsid w:val="006144EB"/>
    <w:rsid w:val="006146EB"/>
    <w:rsid w:val="00620815"/>
    <w:rsid w:val="00623E90"/>
    <w:rsid w:val="00624109"/>
    <w:rsid w:val="00626C57"/>
    <w:rsid w:val="00631941"/>
    <w:rsid w:val="00632D9A"/>
    <w:rsid w:val="00633398"/>
    <w:rsid w:val="0063437E"/>
    <w:rsid w:val="006366A8"/>
    <w:rsid w:val="00640B09"/>
    <w:rsid w:val="006413A8"/>
    <w:rsid w:val="0064464F"/>
    <w:rsid w:val="0064638B"/>
    <w:rsid w:val="00646A8B"/>
    <w:rsid w:val="0065093C"/>
    <w:rsid w:val="0065121C"/>
    <w:rsid w:val="006512CA"/>
    <w:rsid w:val="0065168A"/>
    <w:rsid w:val="00651A84"/>
    <w:rsid w:val="00651BEB"/>
    <w:rsid w:val="00660344"/>
    <w:rsid w:val="00661268"/>
    <w:rsid w:val="0066325B"/>
    <w:rsid w:val="00666CA6"/>
    <w:rsid w:val="00673072"/>
    <w:rsid w:val="006748D6"/>
    <w:rsid w:val="006759C8"/>
    <w:rsid w:val="00676696"/>
    <w:rsid w:val="006816CB"/>
    <w:rsid w:val="006825EE"/>
    <w:rsid w:val="0068576B"/>
    <w:rsid w:val="00685A1C"/>
    <w:rsid w:val="006863C4"/>
    <w:rsid w:val="00690F8A"/>
    <w:rsid w:val="006917EB"/>
    <w:rsid w:val="00692515"/>
    <w:rsid w:val="00693B18"/>
    <w:rsid w:val="00694309"/>
    <w:rsid w:val="00694565"/>
    <w:rsid w:val="006967B8"/>
    <w:rsid w:val="006A1965"/>
    <w:rsid w:val="006A37E0"/>
    <w:rsid w:val="006A4C79"/>
    <w:rsid w:val="006B0C2D"/>
    <w:rsid w:val="006B3340"/>
    <w:rsid w:val="006B34AD"/>
    <w:rsid w:val="006B3544"/>
    <w:rsid w:val="006B3679"/>
    <w:rsid w:val="006B7254"/>
    <w:rsid w:val="006C095E"/>
    <w:rsid w:val="006C1E5A"/>
    <w:rsid w:val="006C274D"/>
    <w:rsid w:val="006C2B9B"/>
    <w:rsid w:val="006C2EDE"/>
    <w:rsid w:val="006C383F"/>
    <w:rsid w:val="006C4B87"/>
    <w:rsid w:val="006C4C2B"/>
    <w:rsid w:val="006C554F"/>
    <w:rsid w:val="006C590F"/>
    <w:rsid w:val="006C5B80"/>
    <w:rsid w:val="006C6E3D"/>
    <w:rsid w:val="006C7366"/>
    <w:rsid w:val="006D311E"/>
    <w:rsid w:val="006D5A88"/>
    <w:rsid w:val="006D717A"/>
    <w:rsid w:val="006E0D11"/>
    <w:rsid w:val="006E22AC"/>
    <w:rsid w:val="006E418E"/>
    <w:rsid w:val="006E59F2"/>
    <w:rsid w:val="006F2010"/>
    <w:rsid w:val="006F263D"/>
    <w:rsid w:val="006F2A02"/>
    <w:rsid w:val="00700450"/>
    <w:rsid w:val="0070211F"/>
    <w:rsid w:val="007049D5"/>
    <w:rsid w:val="007049DC"/>
    <w:rsid w:val="00704BE7"/>
    <w:rsid w:val="007064C4"/>
    <w:rsid w:val="00710A5A"/>
    <w:rsid w:val="00711608"/>
    <w:rsid w:val="00714EA7"/>
    <w:rsid w:val="00715E87"/>
    <w:rsid w:val="0071686B"/>
    <w:rsid w:val="00717D17"/>
    <w:rsid w:val="00722B0D"/>
    <w:rsid w:val="007232DC"/>
    <w:rsid w:val="0072549E"/>
    <w:rsid w:val="007266FB"/>
    <w:rsid w:val="00731922"/>
    <w:rsid w:val="00731BD7"/>
    <w:rsid w:val="007337F3"/>
    <w:rsid w:val="007379BE"/>
    <w:rsid w:val="00740856"/>
    <w:rsid w:val="00740FAE"/>
    <w:rsid w:val="0074196A"/>
    <w:rsid w:val="00741C22"/>
    <w:rsid w:val="007420A3"/>
    <w:rsid w:val="00742F64"/>
    <w:rsid w:val="00747BBD"/>
    <w:rsid w:val="007508E8"/>
    <w:rsid w:val="00752E06"/>
    <w:rsid w:val="0075324B"/>
    <w:rsid w:val="00753E20"/>
    <w:rsid w:val="0076010E"/>
    <w:rsid w:val="00761A82"/>
    <w:rsid w:val="00764FC4"/>
    <w:rsid w:val="00765A7F"/>
    <w:rsid w:val="00766182"/>
    <w:rsid w:val="00766EE9"/>
    <w:rsid w:val="00767941"/>
    <w:rsid w:val="0077609E"/>
    <w:rsid w:val="0078168B"/>
    <w:rsid w:val="007827B2"/>
    <w:rsid w:val="00784C22"/>
    <w:rsid w:val="00787E5C"/>
    <w:rsid w:val="0079048B"/>
    <w:rsid w:val="0079067B"/>
    <w:rsid w:val="00791BCC"/>
    <w:rsid w:val="00791F22"/>
    <w:rsid w:val="00793683"/>
    <w:rsid w:val="00795B14"/>
    <w:rsid w:val="00796295"/>
    <w:rsid w:val="00796769"/>
    <w:rsid w:val="00797855"/>
    <w:rsid w:val="007A3CBC"/>
    <w:rsid w:val="007A5CBF"/>
    <w:rsid w:val="007A62D2"/>
    <w:rsid w:val="007A6749"/>
    <w:rsid w:val="007A740B"/>
    <w:rsid w:val="007A7C3E"/>
    <w:rsid w:val="007B2294"/>
    <w:rsid w:val="007B5992"/>
    <w:rsid w:val="007C2296"/>
    <w:rsid w:val="007D101A"/>
    <w:rsid w:val="007D484F"/>
    <w:rsid w:val="007D7E3D"/>
    <w:rsid w:val="007D7E6C"/>
    <w:rsid w:val="007E12FC"/>
    <w:rsid w:val="007E2C11"/>
    <w:rsid w:val="007E3038"/>
    <w:rsid w:val="007E6CD6"/>
    <w:rsid w:val="007E7626"/>
    <w:rsid w:val="007F1DE0"/>
    <w:rsid w:val="007F4F64"/>
    <w:rsid w:val="00802123"/>
    <w:rsid w:val="00806697"/>
    <w:rsid w:val="00807680"/>
    <w:rsid w:val="00813731"/>
    <w:rsid w:val="00815A84"/>
    <w:rsid w:val="00817D3F"/>
    <w:rsid w:val="00820D9F"/>
    <w:rsid w:val="00821416"/>
    <w:rsid w:val="00821E1F"/>
    <w:rsid w:val="00822487"/>
    <w:rsid w:val="00825B7B"/>
    <w:rsid w:val="008263F6"/>
    <w:rsid w:val="00827D99"/>
    <w:rsid w:val="008323D1"/>
    <w:rsid w:val="00834E3D"/>
    <w:rsid w:val="00840C14"/>
    <w:rsid w:val="00841386"/>
    <w:rsid w:val="008434F3"/>
    <w:rsid w:val="008451AF"/>
    <w:rsid w:val="0084612A"/>
    <w:rsid w:val="0084646E"/>
    <w:rsid w:val="008473B1"/>
    <w:rsid w:val="008477E6"/>
    <w:rsid w:val="00853964"/>
    <w:rsid w:val="00855A9A"/>
    <w:rsid w:val="00856EBC"/>
    <w:rsid w:val="0086034A"/>
    <w:rsid w:val="00861A1E"/>
    <w:rsid w:val="008634FC"/>
    <w:rsid w:val="00871821"/>
    <w:rsid w:val="00875929"/>
    <w:rsid w:val="008761BD"/>
    <w:rsid w:val="008775E5"/>
    <w:rsid w:val="00877632"/>
    <w:rsid w:val="00877D22"/>
    <w:rsid w:val="008809C4"/>
    <w:rsid w:val="00882BDE"/>
    <w:rsid w:val="008834BD"/>
    <w:rsid w:val="00884759"/>
    <w:rsid w:val="008871ED"/>
    <w:rsid w:val="00891091"/>
    <w:rsid w:val="00894389"/>
    <w:rsid w:val="00894C87"/>
    <w:rsid w:val="00896B44"/>
    <w:rsid w:val="008A2270"/>
    <w:rsid w:val="008A405F"/>
    <w:rsid w:val="008B03BC"/>
    <w:rsid w:val="008B1149"/>
    <w:rsid w:val="008B2252"/>
    <w:rsid w:val="008B44C7"/>
    <w:rsid w:val="008B592E"/>
    <w:rsid w:val="008B5B0B"/>
    <w:rsid w:val="008C0F87"/>
    <w:rsid w:val="008C193D"/>
    <w:rsid w:val="008C1FD5"/>
    <w:rsid w:val="008C243D"/>
    <w:rsid w:val="008C671F"/>
    <w:rsid w:val="008C6A8C"/>
    <w:rsid w:val="008D0C4B"/>
    <w:rsid w:val="008D1EF6"/>
    <w:rsid w:val="008D3724"/>
    <w:rsid w:val="008D6A53"/>
    <w:rsid w:val="008D6DE8"/>
    <w:rsid w:val="008E10D3"/>
    <w:rsid w:val="008E416A"/>
    <w:rsid w:val="008E4B02"/>
    <w:rsid w:val="008E5821"/>
    <w:rsid w:val="008F157A"/>
    <w:rsid w:val="008F2614"/>
    <w:rsid w:val="008F589F"/>
    <w:rsid w:val="008F5C83"/>
    <w:rsid w:val="008F7BC7"/>
    <w:rsid w:val="008F7DC4"/>
    <w:rsid w:val="0090072A"/>
    <w:rsid w:val="0090323F"/>
    <w:rsid w:val="0090387B"/>
    <w:rsid w:val="009038C5"/>
    <w:rsid w:val="00903AA6"/>
    <w:rsid w:val="00903AF8"/>
    <w:rsid w:val="009043FC"/>
    <w:rsid w:val="00911925"/>
    <w:rsid w:val="00913ED9"/>
    <w:rsid w:val="00914426"/>
    <w:rsid w:val="00915FBD"/>
    <w:rsid w:val="00916978"/>
    <w:rsid w:val="00917A41"/>
    <w:rsid w:val="00924C09"/>
    <w:rsid w:val="009268B5"/>
    <w:rsid w:val="009308B9"/>
    <w:rsid w:val="009314FD"/>
    <w:rsid w:val="00932D97"/>
    <w:rsid w:val="0093359A"/>
    <w:rsid w:val="00936278"/>
    <w:rsid w:val="0093654F"/>
    <w:rsid w:val="00936DCF"/>
    <w:rsid w:val="00940BFA"/>
    <w:rsid w:val="009431C6"/>
    <w:rsid w:val="00943389"/>
    <w:rsid w:val="00943545"/>
    <w:rsid w:val="0094404E"/>
    <w:rsid w:val="00944355"/>
    <w:rsid w:val="00944571"/>
    <w:rsid w:val="009460BE"/>
    <w:rsid w:val="00954605"/>
    <w:rsid w:val="00955BCE"/>
    <w:rsid w:val="00956354"/>
    <w:rsid w:val="00956857"/>
    <w:rsid w:val="00963DAC"/>
    <w:rsid w:val="009643D9"/>
    <w:rsid w:val="00965D55"/>
    <w:rsid w:val="00966F72"/>
    <w:rsid w:val="00970E7D"/>
    <w:rsid w:val="00970EC5"/>
    <w:rsid w:val="009729EF"/>
    <w:rsid w:val="00974CE7"/>
    <w:rsid w:val="00981371"/>
    <w:rsid w:val="00981405"/>
    <w:rsid w:val="00982512"/>
    <w:rsid w:val="00983C9E"/>
    <w:rsid w:val="00984C7B"/>
    <w:rsid w:val="00984E7B"/>
    <w:rsid w:val="00990663"/>
    <w:rsid w:val="00991884"/>
    <w:rsid w:val="00993A6B"/>
    <w:rsid w:val="00993F89"/>
    <w:rsid w:val="00994149"/>
    <w:rsid w:val="009A06F4"/>
    <w:rsid w:val="009A176D"/>
    <w:rsid w:val="009A4426"/>
    <w:rsid w:val="009B1084"/>
    <w:rsid w:val="009B16A4"/>
    <w:rsid w:val="009B16A9"/>
    <w:rsid w:val="009B16AE"/>
    <w:rsid w:val="009B4B1D"/>
    <w:rsid w:val="009B4BB4"/>
    <w:rsid w:val="009B4FD4"/>
    <w:rsid w:val="009B64BB"/>
    <w:rsid w:val="009B6E12"/>
    <w:rsid w:val="009B7416"/>
    <w:rsid w:val="009C1AE7"/>
    <w:rsid w:val="009C1D25"/>
    <w:rsid w:val="009C1D5B"/>
    <w:rsid w:val="009C4BB2"/>
    <w:rsid w:val="009C4C14"/>
    <w:rsid w:val="009C670E"/>
    <w:rsid w:val="009C7453"/>
    <w:rsid w:val="009C7BC0"/>
    <w:rsid w:val="009D028D"/>
    <w:rsid w:val="009D3255"/>
    <w:rsid w:val="009D401B"/>
    <w:rsid w:val="009D49A0"/>
    <w:rsid w:val="009D6133"/>
    <w:rsid w:val="009D7565"/>
    <w:rsid w:val="009D796C"/>
    <w:rsid w:val="009E0C28"/>
    <w:rsid w:val="009E1238"/>
    <w:rsid w:val="009E2E08"/>
    <w:rsid w:val="009E50F2"/>
    <w:rsid w:val="009E55A0"/>
    <w:rsid w:val="009E57E0"/>
    <w:rsid w:val="009F09B2"/>
    <w:rsid w:val="009F1A25"/>
    <w:rsid w:val="009F2A15"/>
    <w:rsid w:val="009F344A"/>
    <w:rsid w:val="009F47BD"/>
    <w:rsid w:val="009F6E86"/>
    <w:rsid w:val="00A056FB"/>
    <w:rsid w:val="00A06EE3"/>
    <w:rsid w:val="00A06FC6"/>
    <w:rsid w:val="00A12016"/>
    <w:rsid w:val="00A135F9"/>
    <w:rsid w:val="00A203B6"/>
    <w:rsid w:val="00A20EE6"/>
    <w:rsid w:val="00A244C0"/>
    <w:rsid w:val="00A2451F"/>
    <w:rsid w:val="00A255B3"/>
    <w:rsid w:val="00A264FB"/>
    <w:rsid w:val="00A309AB"/>
    <w:rsid w:val="00A34D3A"/>
    <w:rsid w:val="00A41424"/>
    <w:rsid w:val="00A41B00"/>
    <w:rsid w:val="00A44C73"/>
    <w:rsid w:val="00A51949"/>
    <w:rsid w:val="00A532EF"/>
    <w:rsid w:val="00A57182"/>
    <w:rsid w:val="00A57AA9"/>
    <w:rsid w:val="00A6166B"/>
    <w:rsid w:val="00A65C5F"/>
    <w:rsid w:val="00A70694"/>
    <w:rsid w:val="00A75F16"/>
    <w:rsid w:val="00A762C4"/>
    <w:rsid w:val="00A77C1C"/>
    <w:rsid w:val="00A8270E"/>
    <w:rsid w:val="00A84D9B"/>
    <w:rsid w:val="00A95823"/>
    <w:rsid w:val="00A9678D"/>
    <w:rsid w:val="00AA013B"/>
    <w:rsid w:val="00AA19FC"/>
    <w:rsid w:val="00AA1DF0"/>
    <w:rsid w:val="00AA31BA"/>
    <w:rsid w:val="00AA7DF6"/>
    <w:rsid w:val="00AB32BF"/>
    <w:rsid w:val="00AC0CDF"/>
    <w:rsid w:val="00AC2155"/>
    <w:rsid w:val="00AC594F"/>
    <w:rsid w:val="00AC5F82"/>
    <w:rsid w:val="00AD06C7"/>
    <w:rsid w:val="00AD1004"/>
    <w:rsid w:val="00AD1A2F"/>
    <w:rsid w:val="00AD2279"/>
    <w:rsid w:val="00AD5AB5"/>
    <w:rsid w:val="00AE2313"/>
    <w:rsid w:val="00AE3925"/>
    <w:rsid w:val="00AE4866"/>
    <w:rsid w:val="00AE582E"/>
    <w:rsid w:val="00AE740C"/>
    <w:rsid w:val="00AF0779"/>
    <w:rsid w:val="00B07F9B"/>
    <w:rsid w:val="00B10EDC"/>
    <w:rsid w:val="00B124A4"/>
    <w:rsid w:val="00B14747"/>
    <w:rsid w:val="00B14EC7"/>
    <w:rsid w:val="00B15BAB"/>
    <w:rsid w:val="00B15DE4"/>
    <w:rsid w:val="00B1614F"/>
    <w:rsid w:val="00B20883"/>
    <w:rsid w:val="00B221A6"/>
    <w:rsid w:val="00B2681B"/>
    <w:rsid w:val="00B26FBD"/>
    <w:rsid w:val="00B27CA3"/>
    <w:rsid w:val="00B3095C"/>
    <w:rsid w:val="00B3378E"/>
    <w:rsid w:val="00B3481A"/>
    <w:rsid w:val="00B37396"/>
    <w:rsid w:val="00B373E0"/>
    <w:rsid w:val="00B420B6"/>
    <w:rsid w:val="00B4356B"/>
    <w:rsid w:val="00B43649"/>
    <w:rsid w:val="00B44BEE"/>
    <w:rsid w:val="00B4551D"/>
    <w:rsid w:val="00B47952"/>
    <w:rsid w:val="00B47ED5"/>
    <w:rsid w:val="00B5206D"/>
    <w:rsid w:val="00B53075"/>
    <w:rsid w:val="00B53CA2"/>
    <w:rsid w:val="00B57B05"/>
    <w:rsid w:val="00B61024"/>
    <w:rsid w:val="00B61659"/>
    <w:rsid w:val="00B62A3B"/>
    <w:rsid w:val="00B677A2"/>
    <w:rsid w:val="00B67EFC"/>
    <w:rsid w:val="00B711B8"/>
    <w:rsid w:val="00B71D0E"/>
    <w:rsid w:val="00B74747"/>
    <w:rsid w:val="00B7776C"/>
    <w:rsid w:val="00B80DFD"/>
    <w:rsid w:val="00B8521F"/>
    <w:rsid w:val="00B870DE"/>
    <w:rsid w:val="00B87911"/>
    <w:rsid w:val="00B9061A"/>
    <w:rsid w:val="00B9322A"/>
    <w:rsid w:val="00B93A7A"/>
    <w:rsid w:val="00B94392"/>
    <w:rsid w:val="00B9493C"/>
    <w:rsid w:val="00B9563D"/>
    <w:rsid w:val="00BA68D6"/>
    <w:rsid w:val="00BB0548"/>
    <w:rsid w:val="00BB3508"/>
    <w:rsid w:val="00BB56C0"/>
    <w:rsid w:val="00BB7C20"/>
    <w:rsid w:val="00BB7E27"/>
    <w:rsid w:val="00BC3186"/>
    <w:rsid w:val="00BC4130"/>
    <w:rsid w:val="00BC7A24"/>
    <w:rsid w:val="00BD0154"/>
    <w:rsid w:val="00BE1504"/>
    <w:rsid w:val="00BE1C25"/>
    <w:rsid w:val="00BE25CA"/>
    <w:rsid w:val="00BE35D2"/>
    <w:rsid w:val="00BF165A"/>
    <w:rsid w:val="00BF3B81"/>
    <w:rsid w:val="00BF4562"/>
    <w:rsid w:val="00BF470F"/>
    <w:rsid w:val="00C00E2B"/>
    <w:rsid w:val="00C04FE9"/>
    <w:rsid w:val="00C05B3C"/>
    <w:rsid w:val="00C10AFE"/>
    <w:rsid w:val="00C11DC6"/>
    <w:rsid w:val="00C15E56"/>
    <w:rsid w:val="00C17574"/>
    <w:rsid w:val="00C17E9D"/>
    <w:rsid w:val="00C20442"/>
    <w:rsid w:val="00C235E6"/>
    <w:rsid w:val="00C307AB"/>
    <w:rsid w:val="00C31025"/>
    <w:rsid w:val="00C319B1"/>
    <w:rsid w:val="00C3550A"/>
    <w:rsid w:val="00C35C8B"/>
    <w:rsid w:val="00C40BCE"/>
    <w:rsid w:val="00C40F91"/>
    <w:rsid w:val="00C422A7"/>
    <w:rsid w:val="00C429B9"/>
    <w:rsid w:val="00C43369"/>
    <w:rsid w:val="00C461AD"/>
    <w:rsid w:val="00C4642A"/>
    <w:rsid w:val="00C50353"/>
    <w:rsid w:val="00C50AEE"/>
    <w:rsid w:val="00C50D63"/>
    <w:rsid w:val="00C5216E"/>
    <w:rsid w:val="00C55536"/>
    <w:rsid w:val="00C55E6A"/>
    <w:rsid w:val="00C56272"/>
    <w:rsid w:val="00C63375"/>
    <w:rsid w:val="00C6481F"/>
    <w:rsid w:val="00C64C31"/>
    <w:rsid w:val="00C66BE5"/>
    <w:rsid w:val="00C71627"/>
    <w:rsid w:val="00C751A6"/>
    <w:rsid w:val="00C77227"/>
    <w:rsid w:val="00C815E9"/>
    <w:rsid w:val="00C84F63"/>
    <w:rsid w:val="00C85569"/>
    <w:rsid w:val="00C86376"/>
    <w:rsid w:val="00C86A1E"/>
    <w:rsid w:val="00C905F7"/>
    <w:rsid w:val="00C90FE1"/>
    <w:rsid w:val="00C91A08"/>
    <w:rsid w:val="00C946C2"/>
    <w:rsid w:val="00C95DCE"/>
    <w:rsid w:val="00C96A0D"/>
    <w:rsid w:val="00C9750E"/>
    <w:rsid w:val="00CA0EF0"/>
    <w:rsid w:val="00CA148F"/>
    <w:rsid w:val="00CA649B"/>
    <w:rsid w:val="00CA6FE2"/>
    <w:rsid w:val="00CA7B8E"/>
    <w:rsid w:val="00CB3924"/>
    <w:rsid w:val="00CB3B43"/>
    <w:rsid w:val="00CB4869"/>
    <w:rsid w:val="00CC1F3D"/>
    <w:rsid w:val="00CC25CE"/>
    <w:rsid w:val="00CC2E1D"/>
    <w:rsid w:val="00CC4B6B"/>
    <w:rsid w:val="00CC583E"/>
    <w:rsid w:val="00CC753F"/>
    <w:rsid w:val="00CD08E4"/>
    <w:rsid w:val="00CD1DCD"/>
    <w:rsid w:val="00CD2B83"/>
    <w:rsid w:val="00CD323E"/>
    <w:rsid w:val="00CD4BA0"/>
    <w:rsid w:val="00CD5BB7"/>
    <w:rsid w:val="00CD6EC7"/>
    <w:rsid w:val="00CE0625"/>
    <w:rsid w:val="00CE0BEF"/>
    <w:rsid w:val="00CE2AA0"/>
    <w:rsid w:val="00CF0BC4"/>
    <w:rsid w:val="00CF180B"/>
    <w:rsid w:val="00CF1BCE"/>
    <w:rsid w:val="00CF3E9C"/>
    <w:rsid w:val="00CF411E"/>
    <w:rsid w:val="00CF4891"/>
    <w:rsid w:val="00CF4F00"/>
    <w:rsid w:val="00CF5431"/>
    <w:rsid w:val="00D00701"/>
    <w:rsid w:val="00D0075C"/>
    <w:rsid w:val="00D01F58"/>
    <w:rsid w:val="00D01F80"/>
    <w:rsid w:val="00D04F1F"/>
    <w:rsid w:val="00D061DA"/>
    <w:rsid w:val="00D06AA1"/>
    <w:rsid w:val="00D16869"/>
    <w:rsid w:val="00D16E4D"/>
    <w:rsid w:val="00D242A4"/>
    <w:rsid w:val="00D25BEB"/>
    <w:rsid w:val="00D26D45"/>
    <w:rsid w:val="00D329B8"/>
    <w:rsid w:val="00D37E29"/>
    <w:rsid w:val="00D40AAB"/>
    <w:rsid w:val="00D44DD9"/>
    <w:rsid w:val="00D44E49"/>
    <w:rsid w:val="00D452B9"/>
    <w:rsid w:val="00D45E22"/>
    <w:rsid w:val="00D50586"/>
    <w:rsid w:val="00D50A6A"/>
    <w:rsid w:val="00D515D7"/>
    <w:rsid w:val="00D5286F"/>
    <w:rsid w:val="00D55CD6"/>
    <w:rsid w:val="00D565EC"/>
    <w:rsid w:val="00D6023C"/>
    <w:rsid w:val="00D6398C"/>
    <w:rsid w:val="00D6441D"/>
    <w:rsid w:val="00D64CEA"/>
    <w:rsid w:val="00D72C81"/>
    <w:rsid w:val="00D74748"/>
    <w:rsid w:val="00D80E6C"/>
    <w:rsid w:val="00D82FC2"/>
    <w:rsid w:val="00D83B08"/>
    <w:rsid w:val="00D904C8"/>
    <w:rsid w:val="00D9178E"/>
    <w:rsid w:val="00D92C83"/>
    <w:rsid w:val="00D9438C"/>
    <w:rsid w:val="00D94C01"/>
    <w:rsid w:val="00D94E6A"/>
    <w:rsid w:val="00D9568E"/>
    <w:rsid w:val="00D95B61"/>
    <w:rsid w:val="00DA0230"/>
    <w:rsid w:val="00DA175C"/>
    <w:rsid w:val="00DA3039"/>
    <w:rsid w:val="00DA3DC7"/>
    <w:rsid w:val="00DA4015"/>
    <w:rsid w:val="00DA6194"/>
    <w:rsid w:val="00DA767A"/>
    <w:rsid w:val="00DB0443"/>
    <w:rsid w:val="00DB1CB4"/>
    <w:rsid w:val="00DB215B"/>
    <w:rsid w:val="00DB3313"/>
    <w:rsid w:val="00DB5516"/>
    <w:rsid w:val="00DB6D00"/>
    <w:rsid w:val="00DC3C2F"/>
    <w:rsid w:val="00DC4BEE"/>
    <w:rsid w:val="00DC4CC0"/>
    <w:rsid w:val="00DC5994"/>
    <w:rsid w:val="00DE13A6"/>
    <w:rsid w:val="00DE2C1A"/>
    <w:rsid w:val="00DE3E01"/>
    <w:rsid w:val="00DE453F"/>
    <w:rsid w:val="00DE62C2"/>
    <w:rsid w:val="00DE7E00"/>
    <w:rsid w:val="00DF05EF"/>
    <w:rsid w:val="00DF0E4C"/>
    <w:rsid w:val="00DF19DB"/>
    <w:rsid w:val="00DF2366"/>
    <w:rsid w:val="00DF3B7B"/>
    <w:rsid w:val="00DF567D"/>
    <w:rsid w:val="00E01D19"/>
    <w:rsid w:val="00E069B5"/>
    <w:rsid w:val="00E116B8"/>
    <w:rsid w:val="00E119DE"/>
    <w:rsid w:val="00E11F94"/>
    <w:rsid w:val="00E1596F"/>
    <w:rsid w:val="00E17374"/>
    <w:rsid w:val="00E17951"/>
    <w:rsid w:val="00E20D97"/>
    <w:rsid w:val="00E21F89"/>
    <w:rsid w:val="00E22BC6"/>
    <w:rsid w:val="00E351EA"/>
    <w:rsid w:val="00E35646"/>
    <w:rsid w:val="00E37C1E"/>
    <w:rsid w:val="00E40DE6"/>
    <w:rsid w:val="00E4325F"/>
    <w:rsid w:val="00E46A1D"/>
    <w:rsid w:val="00E4735F"/>
    <w:rsid w:val="00E51B0D"/>
    <w:rsid w:val="00E564DA"/>
    <w:rsid w:val="00E61C2E"/>
    <w:rsid w:val="00E6275A"/>
    <w:rsid w:val="00E6365D"/>
    <w:rsid w:val="00E63B41"/>
    <w:rsid w:val="00E63F6C"/>
    <w:rsid w:val="00E63FB0"/>
    <w:rsid w:val="00E656BD"/>
    <w:rsid w:val="00E74AE1"/>
    <w:rsid w:val="00E74F2E"/>
    <w:rsid w:val="00E804AD"/>
    <w:rsid w:val="00E8120D"/>
    <w:rsid w:val="00E815D5"/>
    <w:rsid w:val="00E85AD0"/>
    <w:rsid w:val="00E86B42"/>
    <w:rsid w:val="00E86E48"/>
    <w:rsid w:val="00E87926"/>
    <w:rsid w:val="00E93C05"/>
    <w:rsid w:val="00E96653"/>
    <w:rsid w:val="00E97451"/>
    <w:rsid w:val="00E97571"/>
    <w:rsid w:val="00EA3B84"/>
    <w:rsid w:val="00EA49C8"/>
    <w:rsid w:val="00EA6780"/>
    <w:rsid w:val="00EA6BE0"/>
    <w:rsid w:val="00EB08D1"/>
    <w:rsid w:val="00EB299C"/>
    <w:rsid w:val="00EB2BBE"/>
    <w:rsid w:val="00EC6E36"/>
    <w:rsid w:val="00ED073E"/>
    <w:rsid w:val="00ED0C99"/>
    <w:rsid w:val="00ED3D3B"/>
    <w:rsid w:val="00ED3DFE"/>
    <w:rsid w:val="00ED619D"/>
    <w:rsid w:val="00EE1DBB"/>
    <w:rsid w:val="00EE2CDF"/>
    <w:rsid w:val="00EE2F14"/>
    <w:rsid w:val="00EE3E94"/>
    <w:rsid w:val="00EF149B"/>
    <w:rsid w:val="00EF339F"/>
    <w:rsid w:val="00EF345E"/>
    <w:rsid w:val="00EF50D7"/>
    <w:rsid w:val="00EF626B"/>
    <w:rsid w:val="00F001D3"/>
    <w:rsid w:val="00F022A2"/>
    <w:rsid w:val="00F04E84"/>
    <w:rsid w:val="00F068EE"/>
    <w:rsid w:val="00F06FFA"/>
    <w:rsid w:val="00F11B6D"/>
    <w:rsid w:val="00F168B3"/>
    <w:rsid w:val="00F16EF8"/>
    <w:rsid w:val="00F17C7E"/>
    <w:rsid w:val="00F212F4"/>
    <w:rsid w:val="00F241A5"/>
    <w:rsid w:val="00F26915"/>
    <w:rsid w:val="00F30129"/>
    <w:rsid w:val="00F30706"/>
    <w:rsid w:val="00F33ACE"/>
    <w:rsid w:val="00F33BBA"/>
    <w:rsid w:val="00F340E1"/>
    <w:rsid w:val="00F34CA1"/>
    <w:rsid w:val="00F35CEE"/>
    <w:rsid w:val="00F4157B"/>
    <w:rsid w:val="00F43BCD"/>
    <w:rsid w:val="00F45A1C"/>
    <w:rsid w:val="00F51E96"/>
    <w:rsid w:val="00F52E30"/>
    <w:rsid w:val="00F530BB"/>
    <w:rsid w:val="00F53968"/>
    <w:rsid w:val="00F56EC1"/>
    <w:rsid w:val="00F57FD4"/>
    <w:rsid w:val="00F650D1"/>
    <w:rsid w:val="00F70426"/>
    <w:rsid w:val="00F763D1"/>
    <w:rsid w:val="00F7748B"/>
    <w:rsid w:val="00F82F44"/>
    <w:rsid w:val="00F830DB"/>
    <w:rsid w:val="00F85242"/>
    <w:rsid w:val="00F8719B"/>
    <w:rsid w:val="00F92DF6"/>
    <w:rsid w:val="00F9656A"/>
    <w:rsid w:val="00FA00A1"/>
    <w:rsid w:val="00FA11CD"/>
    <w:rsid w:val="00FA13D5"/>
    <w:rsid w:val="00FA2A35"/>
    <w:rsid w:val="00FA7ECC"/>
    <w:rsid w:val="00FB1501"/>
    <w:rsid w:val="00FB2263"/>
    <w:rsid w:val="00FB247E"/>
    <w:rsid w:val="00FB2D47"/>
    <w:rsid w:val="00FB3359"/>
    <w:rsid w:val="00FB36D5"/>
    <w:rsid w:val="00FB483F"/>
    <w:rsid w:val="00FB4A21"/>
    <w:rsid w:val="00FB657D"/>
    <w:rsid w:val="00FC19A1"/>
    <w:rsid w:val="00FC7210"/>
    <w:rsid w:val="00FD678B"/>
    <w:rsid w:val="00FD6AF5"/>
    <w:rsid w:val="00FE4647"/>
    <w:rsid w:val="00FE60AD"/>
    <w:rsid w:val="00FF0770"/>
    <w:rsid w:val="00FF2805"/>
    <w:rsid w:val="00FF66B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0A51D3"/>
  <w15:chartTrackingRefBased/>
  <w15:docId w15:val="{CFCE113F-1C3A-4DEB-8A63-C33AFD3E1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2675DF"/>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next w:val="Normal"/>
    <w:link w:val="Ttulo2Car"/>
    <w:uiPriority w:val="9"/>
    <w:unhideWhenUsed/>
    <w:qFormat/>
    <w:rsid w:val="00E63F6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link w:val="Ttulo3Car"/>
    <w:uiPriority w:val="9"/>
    <w:qFormat/>
    <w:rsid w:val="006C2EDE"/>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F7176"/>
    <w:pPr>
      <w:ind w:left="720"/>
      <w:contextualSpacing/>
    </w:pPr>
  </w:style>
  <w:style w:type="paragraph" w:styleId="Encabezado">
    <w:name w:val="header"/>
    <w:basedOn w:val="Normal"/>
    <w:link w:val="EncabezadoCar"/>
    <w:uiPriority w:val="99"/>
    <w:unhideWhenUsed/>
    <w:rsid w:val="00EE2CD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E2CDF"/>
  </w:style>
  <w:style w:type="paragraph" w:styleId="Piedepgina">
    <w:name w:val="footer"/>
    <w:basedOn w:val="Normal"/>
    <w:link w:val="PiedepginaCar"/>
    <w:uiPriority w:val="99"/>
    <w:unhideWhenUsed/>
    <w:rsid w:val="00EE2CD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E2CDF"/>
  </w:style>
  <w:style w:type="character" w:styleId="Hipervnculo">
    <w:name w:val="Hyperlink"/>
    <w:basedOn w:val="Fuentedeprrafopredeter"/>
    <w:uiPriority w:val="99"/>
    <w:unhideWhenUsed/>
    <w:rsid w:val="00FA11CD"/>
    <w:rPr>
      <w:color w:val="0563C1" w:themeColor="hyperlink"/>
      <w:u w:val="single"/>
    </w:rPr>
  </w:style>
  <w:style w:type="character" w:customStyle="1" w:styleId="Mencinsinresolver1">
    <w:name w:val="Mención sin resolver1"/>
    <w:basedOn w:val="Fuentedeprrafopredeter"/>
    <w:uiPriority w:val="99"/>
    <w:semiHidden/>
    <w:unhideWhenUsed/>
    <w:rsid w:val="00FA11CD"/>
    <w:rPr>
      <w:color w:val="808080"/>
      <w:shd w:val="clear" w:color="auto" w:fill="E6E6E6"/>
    </w:rPr>
  </w:style>
  <w:style w:type="character" w:customStyle="1" w:styleId="grame">
    <w:name w:val="grame"/>
    <w:basedOn w:val="Fuentedeprrafopredeter"/>
    <w:rsid w:val="00053904"/>
  </w:style>
  <w:style w:type="paragraph" w:customStyle="1" w:styleId="Default">
    <w:name w:val="Default"/>
    <w:rsid w:val="009E2E08"/>
    <w:pPr>
      <w:autoSpaceDE w:val="0"/>
      <w:autoSpaceDN w:val="0"/>
      <w:adjustRightInd w:val="0"/>
      <w:spacing w:after="0" w:line="240" w:lineRule="auto"/>
    </w:pPr>
    <w:rPr>
      <w:rFonts w:ascii="Times New Roman" w:hAnsi="Times New Roman" w:cs="Times New Roman"/>
      <w:color w:val="000000"/>
      <w:sz w:val="24"/>
      <w:szCs w:val="24"/>
    </w:rPr>
  </w:style>
  <w:style w:type="character" w:styleId="Textoennegrita">
    <w:name w:val="Strong"/>
    <w:basedOn w:val="Fuentedeprrafopredeter"/>
    <w:uiPriority w:val="22"/>
    <w:qFormat/>
    <w:rsid w:val="00475B8E"/>
    <w:rPr>
      <w:b/>
      <w:bCs/>
    </w:rPr>
  </w:style>
  <w:style w:type="paragraph" w:styleId="NormalWeb">
    <w:name w:val="Normal (Web)"/>
    <w:basedOn w:val="Normal"/>
    <w:uiPriority w:val="99"/>
    <w:semiHidden/>
    <w:unhideWhenUsed/>
    <w:rsid w:val="00BB054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3Car">
    <w:name w:val="Título 3 Car"/>
    <w:basedOn w:val="Fuentedeprrafopredeter"/>
    <w:link w:val="Ttulo3"/>
    <w:uiPriority w:val="9"/>
    <w:rsid w:val="006C2EDE"/>
    <w:rPr>
      <w:rFonts w:ascii="Times New Roman" w:eastAsia="Times New Roman" w:hAnsi="Times New Roman" w:cs="Times New Roman"/>
      <w:b/>
      <w:bCs/>
      <w:sz w:val="27"/>
      <w:szCs w:val="27"/>
      <w:lang w:eastAsia="es-CO"/>
    </w:rPr>
  </w:style>
  <w:style w:type="table" w:styleId="Tablaconcuadrcula">
    <w:name w:val="Table Grid"/>
    <w:basedOn w:val="Tablanormal"/>
    <w:uiPriority w:val="39"/>
    <w:rsid w:val="001961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60BF4"/>
    <w:rPr>
      <w:sz w:val="16"/>
      <w:szCs w:val="16"/>
    </w:rPr>
  </w:style>
  <w:style w:type="paragraph" w:styleId="Textocomentario">
    <w:name w:val="annotation text"/>
    <w:basedOn w:val="Normal"/>
    <w:link w:val="TextocomentarioCar"/>
    <w:uiPriority w:val="99"/>
    <w:semiHidden/>
    <w:unhideWhenUsed/>
    <w:rsid w:val="00060BF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0BF4"/>
    <w:rPr>
      <w:sz w:val="20"/>
      <w:szCs w:val="20"/>
    </w:rPr>
  </w:style>
  <w:style w:type="paragraph" w:styleId="Asuntodelcomentario">
    <w:name w:val="annotation subject"/>
    <w:basedOn w:val="Textocomentario"/>
    <w:next w:val="Textocomentario"/>
    <w:link w:val="AsuntodelcomentarioCar"/>
    <w:uiPriority w:val="99"/>
    <w:semiHidden/>
    <w:unhideWhenUsed/>
    <w:rsid w:val="00060BF4"/>
    <w:rPr>
      <w:b/>
      <w:bCs/>
    </w:rPr>
  </w:style>
  <w:style w:type="character" w:customStyle="1" w:styleId="AsuntodelcomentarioCar">
    <w:name w:val="Asunto del comentario Car"/>
    <w:basedOn w:val="TextocomentarioCar"/>
    <w:link w:val="Asuntodelcomentario"/>
    <w:uiPriority w:val="99"/>
    <w:semiHidden/>
    <w:rsid w:val="00060BF4"/>
    <w:rPr>
      <w:b/>
      <w:bCs/>
      <w:sz w:val="20"/>
      <w:szCs w:val="20"/>
    </w:rPr>
  </w:style>
  <w:style w:type="paragraph" w:styleId="Textodeglobo">
    <w:name w:val="Balloon Text"/>
    <w:basedOn w:val="Normal"/>
    <w:link w:val="TextodegloboCar"/>
    <w:uiPriority w:val="99"/>
    <w:semiHidden/>
    <w:unhideWhenUsed/>
    <w:rsid w:val="00060BF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0BF4"/>
    <w:rPr>
      <w:rFonts w:ascii="Segoe UI" w:hAnsi="Segoe UI" w:cs="Segoe UI"/>
      <w:sz w:val="18"/>
      <w:szCs w:val="18"/>
    </w:rPr>
  </w:style>
  <w:style w:type="table" w:styleId="Tablanormal3">
    <w:name w:val="Plain Table 3"/>
    <w:basedOn w:val="Tablanormal"/>
    <w:uiPriority w:val="43"/>
    <w:rsid w:val="00F001D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Textodelmarcadordeposicin">
    <w:name w:val="Placeholder Text"/>
    <w:basedOn w:val="Fuentedeprrafopredeter"/>
    <w:uiPriority w:val="99"/>
    <w:semiHidden/>
    <w:rsid w:val="003B4100"/>
    <w:rPr>
      <w:color w:val="808080"/>
    </w:rPr>
  </w:style>
  <w:style w:type="table" w:styleId="Tablanormal5">
    <w:name w:val="Plain Table 5"/>
    <w:basedOn w:val="Tablanormal"/>
    <w:uiPriority w:val="45"/>
    <w:rsid w:val="00DE3E01"/>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4">
    <w:name w:val="Plain Table 4"/>
    <w:basedOn w:val="Tablanormal"/>
    <w:uiPriority w:val="44"/>
    <w:rsid w:val="00882BD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D061D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1Car">
    <w:name w:val="Título 1 Car"/>
    <w:basedOn w:val="Fuentedeprrafopredeter"/>
    <w:link w:val="Ttulo1"/>
    <w:uiPriority w:val="9"/>
    <w:rsid w:val="002675DF"/>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2675DF"/>
  </w:style>
  <w:style w:type="table" w:styleId="Tablanormal1">
    <w:name w:val="Plain Table 1"/>
    <w:basedOn w:val="Tablanormal"/>
    <w:uiPriority w:val="41"/>
    <w:rsid w:val="00797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Cuadrculadetablaclara">
    <w:name w:val="Grid Table Light"/>
    <w:basedOn w:val="Tablanormal"/>
    <w:uiPriority w:val="40"/>
    <w:rsid w:val="00396AA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tulodeTDC">
    <w:name w:val="TOC Heading"/>
    <w:basedOn w:val="Ttulo1"/>
    <w:next w:val="Normal"/>
    <w:uiPriority w:val="39"/>
    <w:unhideWhenUsed/>
    <w:qFormat/>
    <w:rsid w:val="00A65C5F"/>
    <w:pPr>
      <w:outlineLvl w:val="9"/>
    </w:pPr>
  </w:style>
  <w:style w:type="paragraph" w:styleId="TDC2">
    <w:name w:val="toc 2"/>
    <w:basedOn w:val="Normal"/>
    <w:next w:val="Normal"/>
    <w:autoRedefine/>
    <w:uiPriority w:val="39"/>
    <w:unhideWhenUsed/>
    <w:rsid w:val="00A65C5F"/>
    <w:pPr>
      <w:spacing w:after="100"/>
      <w:ind w:left="220"/>
    </w:pPr>
    <w:rPr>
      <w:rFonts w:eastAsiaTheme="minorEastAsia" w:cs="Times New Roman"/>
      <w:lang w:eastAsia="es-CO"/>
    </w:rPr>
  </w:style>
  <w:style w:type="paragraph" w:styleId="TDC1">
    <w:name w:val="toc 1"/>
    <w:basedOn w:val="Normal"/>
    <w:next w:val="Normal"/>
    <w:autoRedefine/>
    <w:uiPriority w:val="39"/>
    <w:unhideWhenUsed/>
    <w:rsid w:val="00A65C5F"/>
    <w:pPr>
      <w:spacing w:after="100"/>
    </w:pPr>
    <w:rPr>
      <w:rFonts w:eastAsiaTheme="minorEastAsia" w:cs="Times New Roman"/>
      <w:lang w:eastAsia="es-CO"/>
    </w:rPr>
  </w:style>
  <w:style w:type="paragraph" w:styleId="TDC3">
    <w:name w:val="toc 3"/>
    <w:basedOn w:val="Normal"/>
    <w:next w:val="Normal"/>
    <w:autoRedefine/>
    <w:uiPriority w:val="39"/>
    <w:unhideWhenUsed/>
    <w:rsid w:val="00023B3E"/>
    <w:pPr>
      <w:spacing w:after="100" w:line="480" w:lineRule="auto"/>
      <w:ind w:left="720" w:right="168" w:firstLine="66"/>
    </w:pPr>
    <w:rPr>
      <w:rFonts w:ascii="Times New Roman" w:eastAsiaTheme="minorEastAsia" w:hAnsi="Times New Roman" w:cs="Times New Roman"/>
      <w:sz w:val="24"/>
      <w:lang w:eastAsia="es-CO"/>
    </w:rPr>
  </w:style>
  <w:style w:type="character" w:customStyle="1" w:styleId="Ttulo2Car">
    <w:name w:val="Título 2 Car"/>
    <w:basedOn w:val="Fuentedeprrafopredeter"/>
    <w:link w:val="Ttulo2"/>
    <w:uiPriority w:val="9"/>
    <w:rsid w:val="00E63F6C"/>
    <w:rPr>
      <w:rFonts w:asciiTheme="majorHAnsi" w:eastAsiaTheme="majorEastAsia" w:hAnsiTheme="majorHAnsi" w:cstheme="majorBidi"/>
      <w:color w:val="2F5496" w:themeColor="accent1" w:themeShade="BF"/>
      <w:sz w:val="26"/>
      <w:szCs w:val="26"/>
    </w:rPr>
  </w:style>
  <w:style w:type="character" w:styleId="CitaHTML">
    <w:name w:val="HTML Cite"/>
    <w:basedOn w:val="Fuentedeprrafopredeter"/>
    <w:uiPriority w:val="99"/>
    <w:semiHidden/>
    <w:unhideWhenUsed/>
    <w:rsid w:val="00A84D9B"/>
    <w:rPr>
      <w:i/>
      <w:iCs/>
    </w:rPr>
  </w:style>
  <w:style w:type="character" w:styleId="nfasis">
    <w:name w:val="Emphasis"/>
    <w:basedOn w:val="Fuentedeprrafopredeter"/>
    <w:uiPriority w:val="20"/>
    <w:qFormat/>
    <w:rsid w:val="0014059B"/>
    <w:rPr>
      <w:i/>
      <w:iCs/>
    </w:rPr>
  </w:style>
  <w:style w:type="character" w:customStyle="1" w:styleId="UnresolvedMention">
    <w:name w:val="Unresolved Mention"/>
    <w:basedOn w:val="Fuentedeprrafopredeter"/>
    <w:uiPriority w:val="99"/>
    <w:semiHidden/>
    <w:unhideWhenUsed/>
    <w:rsid w:val="002C58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7488">
      <w:bodyDiv w:val="1"/>
      <w:marLeft w:val="0"/>
      <w:marRight w:val="0"/>
      <w:marTop w:val="0"/>
      <w:marBottom w:val="0"/>
      <w:divBdr>
        <w:top w:val="none" w:sz="0" w:space="0" w:color="auto"/>
        <w:left w:val="none" w:sz="0" w:space="0" w:color="auto"/>
        <w:bottom w:val="none" w:sz="0" w:space="0" w:color="auto"/>
        <w:right w:val="none" w:sz="0" w:space="0" w:color="auto"/>
      </w:divBdr>
      <w:divsChild>
        <w:div w:id="422382964">
          <w:marLeft w:val="0"/>
          <w:marRight w:val="0"/>
          <w:marTop w:val="0"/>
          <w:marBottom w:val="0"/>
          <w:divBdr>
            <w:top w:val="none" w:sz="0" w:space="0" w:color="auto"/>
            <w:left w:val="none" w:sz="0" w:space="0" w:color="auto"/>
            <w:bottom w:val="none" w:sz="0" w:space="0" w:color="auto"/>
            <w:right w:val="none" w:sz="0" w:space="0" w:color="auto"/>
          </w:divBdr>
        </w:div>
        <w:div w:id="597175773">
          <w:marLeft w:val="0"/>
          <w:marRight w:val="0"/>
          <w:marTop w:val="0"/>
          <w:marBottom w:val="0"/>
          <w:divBdr>
            <w:top w:val="none" w:sz="0" w:space="0" w:color="auto"/>
            <w:left w:val="none" w:sz="0" w:space="0" w:color="auto"/>
            <w:bottom w:val="none" w:sz="0" w:space="0" w:color="auto"/>
            <w:right w:val="none" w:sz="0" w:space="0" w:color="auto"/>
          </w:divBdr>
        </w:div>
        <w:div w:id="1177302829">
          <w:marLeft w:val="0"/>
          <w:marRight w:val="0"/>
          <w:marTop w:val="0"/>
          <w:marBottom w:val="0"/>
          <w:divBdr>
            <w:top w:val="none" w:sz="0" w:space="0" w:color="auto"/>
            <w:left w:val="none" w:sz="0" w:space="0" w:color="auto"/>
            <w:bottom w:val="none" w:sz="0" w:space="0" w:color="auto"/>
            <w:right w:val="none" w:sz="0" w:space="0" w:color="auto"/>
          </w:divBdr>
        </w:div>
        <w:div w:id="1479954693">
          <w:marLeft w:val="0"/>
          <w:marRight w:val="0"/>
          <w:marTop w:val="0"/>
          <w:marBottom w:val="0"/>
          <w:divBdr>
            <w:top w:val="none" w:sz="0" w:space="0" w:color="auto"/>
            <w:left w:val="none" w:sz="0" w:space="0" w:color="auto"/>
            <w:bottom w:val="none" w:sz="0" w:space="0" w:color="auto"/>
            <w:right w:val="none" w:sz="0" w:space="0" w:color="auto"/>
          </w:divBdr>
        </w:div>
        <w:div w:id="1489442418">
          <w:marLeft w:val="0"/>
          <w:marRight w:val="0"/>
          <w:marTop w:val="0"/>
          <w:marBottom w:val="0"/>
          <w:divBdr>
            <w:top w:val="none" w:sz="0" w:space="0" w:color="auto"/>
            <w:left w:val="none" w:sz="0" w:space="0" w:color="auto"/>
            <w:bottom w:val="none" w:sz="0" w:space="0" w:color="auto"/>
            <w:right w:val="none" w:sz="0" w:space="0" w:color="auto"/>
          </w:divBdr>
        </w:div>
      </w:divsChild>
    </w:div>
    <w:div w:id="71440419">
      <w:bodyDiv w:val="1"/>
      <w:marLeft w:val="0"/>
      <w:marRight w:val="0"/>
      <w:marTop w:val="0"/>
      <w:marBottom w:val="0"/>
      <w:divBdr>
        <w:top w:val="none" w:sz="0" w:space="0" w:color="auto"/>
        <w:left w:val="none" w:sz="0" w:space="0" w:color="auto"/>
        <w:bottom w:val="none" w:sz="0" w:space="0" w:color="auto"/>
        <w:right w:val="none" w:sz="0" w:space="0" w:color="auto"/>
      </w:divBdr>
    </w:div>
    <w:div w:id="89014417">
      <w:bodyDiv w:val="1"/>
      <w:marLeft w:val="0"/>
      <w:marRight w:val="0"/>
      <w:marTop w:val="0"/>
      <w:marBottom w:val="0"/>
      <w:divBdr>
        <w:top w:val="none" w:sz="0" w:space="0" w:color="auto"/>
        <w:left w:val="none" w:sz="0" w:space="0" w:color="auto"/>
        <w:bottom w:val="none" w:sz="0" w:space="0" w:color="auto"/>
        <w:right w:val="none" w:sz="0" w:space="0" w:color="auto"/>
      </w:divBdr>
    </w:div>
    <w:div w:id="146439340">
      <w:bodyDiv w:val="1"/>
      <w:marLeft w:val="0"/>
      <w:marRight w:val="0"/>
      <w:marTop w:val="0"/>
      <w:marBottom w:val="0"/>
      <w:divBdr>
        <w:top w:val="none" w:sz="0" w:space="0" w:color="auto"/>
        <w:left w:val="none" w:sz="0" w:space="0" w:color="auto"/>
        <w:bottom w:val="none" w:sz="0" w:space="0" w:color="auto"/>
        <w:right w:val="none" w:sz="0" w:space="0" w:color="auto"/>
      </w:divBdr>
    </w:div>
    <w:div w:id="150222700">
      <w:bodyDiv w:val="1"/>
      <w:marLeft w:val="0"/>
      <w:marRight w:val="0"/>
      <w:marTop w:val="0"/>
      <w:marBottom w:val="0"/>
      <w:divBdr>
        <w:top w:val="none" w:sz="0" w:space="0" w:color="auto"/>
        <w:left w:val="none" w:sz="0" w:space="0" w:color="auto"/>
        <w:bottom w:val="none" w:sz="0" w:space="0" w:color="auto"/>
        <w:right w:val="none" w:sz="0" w:space="0" w:color="auto"/>
      </w:divBdr>
    </w:div>
    <w:div w:id="302857953">
      <w:bodyDiv w:val="1"/>
      <w:marLeft w:val="0"/>
      <w:marRight w:val="0"/>
      <w:marTop w:val="0"/>
      <w:marBottom w:val="0"/>
      <w:divBdr>
        <w:top w:val="none" w:sz="0" w:space="0" w:color="auto"/>
        <w:left w:val="none" w:sz="0" w:space="0" w:color="auto"/>
        <w:bottom w:val="none" w:sz="0" w:space="0" w:color="auto"/>
        <w:right w:val="none" w:sz="0" w:space="0" w:color="auto"/>
      </w:divBdr>
    </w:div>
    <w:div w:id="405415878">
      <w:bodyDiv w:val="1"/>
      <w:marLeft w:val="0"/>
      <w:marRight w:val="0"/>
      <w:marTop w:val="0"/>
      <w:marBottom w:val="0"/>
      <w:divBdr>
        <w:top w:val="none" w:sz="0" w:space="0" w:color="auto"/>
        <w:left w:val="none" w:sz="0" w:space="0" w:color="auto"/>
        <w:bottom w:val="none" w:sz="0" w:space="0" w:color="auto"/>
        <w:right w:val="none" w:sz="0" w:space="0" w:color="auto"/>
      </w:divBdr>
    </w:div>
    <w:div w:id="444731503">
      <w:bodyDiv w:val="1"/>
      <w:marLeft w:val="0"/>
      <w:marRight w:val="0"/>
      <w:marTop w:val="0"/>
      <w:marBottom w:val="0"/>
      <w:divBdr>
        <w:top w:val="none" w:sz="0" w:space="0" w:color="auto"/>
        <w:left w:val="none" w:sz="0" w:space="0" w:color="auto"/>
        <w:bottom w:val="none" w:sz="0" w:space="0" w:color="auto"/>
        <w:right w:val="none" w:sz="0" w:space="0" w:color="auto"/>
      </w:divBdr>
    </w:div>
    <w:div w:id="472597386">
      <w:bodyDiv w:val="1"/>
      <w:marLeft w:val="0"/>
      <w:marRight w:val="0"/>
      <w:marTop w:val="0"/>
      <w:marBottom w:val="0"/>
      <w:divBdr>
        <w:top w:val="none" w:sz="0" w:space="0" w:color="auto"/>
        <w:left w:val="none" w:sz="0" w:space="0" w:color="auto"/>
        <w:bottom w:val="none" w:sz="0" w:space="0" w:color="auto"/>
        <w:right w:val="none" w:sz="0" w:space="0" w:color="auto"/>
      </w:divBdr>
    </w:div>
    <w:div w:id="485053901">
      <w:bodyDiv w:val="1"/>
      <w:marLeft w:val="0"/>
      <w:marRight w:val="0"/>
      <w:marTop w:val="0"/>
      <w:marBottom w:val="0"/>
      <w:divBdr>
        <w:top w:val="none" w:sz="0" w:space="0" w:color="auto"/>
        <w:left w:val="none" w:sz="0" w:space="0" w:color="auto"/>
        <w:bottom w:val="none" w:sz="0" w:space="0" w:color="auto"/>
        <w:right w:val="none" w:sz="0" w:space="0" w:color="auto"/>
      </w:divBdr>
    </w:div>
    <w:div w:id="496918102">
      <w:bodyDiv w:val="1"/>
      <w:marLeft w:val="0"/>
      <w:marRight w:val="0"/>
      <w:marTop w:val="0"/>
      <w:marBottom w:val="0"/>
      <w:divBdr>
        <w:top w:val="none" w:sz="0" w:space="0" w:color="auto"/>
        <w:left w:val="none" w:sz="0" w:space="0" w:color="auto"/>
        <w:bottom w:val="none" w:sz="0" w:space="0" w:color="auto"/>
        <w:right w:val="none" w:sz="0" w:space="0" w:color="auto"/>
      </w:divBdr>
    </w:div>
    <w:div w:id="580330941">
      <w:bodyDiv w:val="1"/>
      <w:marLeft w:val="0"/>
      <w:marRight w:val="0"/>
      <w:marTop w:val="0"/>
      <w:marBottom w:val="0"/>
      <w:divBdr>
        <w:top w:val="none" w:sz="0" w:space="0" w:color="auto"/>
        <w:left w:val="none" w:sz="0" w:space="0" w:color="auto"/>
        <w:bottom w:val="none" w:sz="0" w:space="0" w:color="auto"/>
        <w:right w:val="none" w:sz="0" w:space="0" w:color="auto"/>
      </w:divBdr>
    </w:div>
    <w:div w:id="611933920">
      <w:bodyDiv w:val="1"/>
      <w:marLeft w:val="0"/>
      <w:marRight w:val="0"/>
      <w:marTop w:val="0"/>
      <w:marBottom w:val="0"/>
      <w:divBdr>
        <w:top w:val="none" w:sz="0" w:space="0" w:color="auto"/>
        <w:left w:val="none" w:sz="0" w:space="0" w:color="auto"/>
        <w:bottom w:val="none" w:sz="0" w:space="0" w:color="auto"/>
        <w:right w:val="none" w:sz="0" w:space="0" w:color="auto"/>
      </w:divBdr>
      <w:divsChild>
        <w:div w:id="69549952">
          <w:marLeft w:val="0"/>
          <w:marRight w:val="0"/>
          <w:marTop w:val="0"/>
          <w:marBottom w:val="0"/>
          <w:divBdr>
            <w:top w:val="none" w:sz="0" w:space="0" w:color="auto"/>
            <w:left w:val="none" w:sz="0" w:space="0" w:color="auto"/>
            <w:bottom w:val="none" w:sz="0" w:space="0" w:color="auto"/>
            <w:right w:val="none" w:sz="0" w:space="0" w:color="auto"/>
          </w:divBdr>
        </w:div>
        <w:div w:id="76947924">
          <w:marLeft w:val="0"/>
          <w:marRight w:val="0"/>
          <w:marTop w:val="0"/>
          <w:marBottom w:val="0"/>
          <w:divBdr>
            <w:top w:val="none" w:sz="0" w:space="0" w:color="auto"/>
            <w:left w:val="none" w:sz="0" w:space="0" w:color="auto"/>
            <w:bottom w:val="none" w:sz="0" w:space="0" w:color="auto"/>
            <w:right w:val="none" w:sz="0" w:space="0" w:color="auto"/>
          </w:divBdr>
        </w:div>
        <w:div w:id="122965211">
          <w:marLeft w:val="0"/>
          <w:marRight w:val="0"/>
          <w:marTop w:val="0"/>
          <w:marBottom w:val="0"/>
          <w:divBdr>
            <w:top w:val="none" w:sz="0" w:space="0" w:color="auto"/>
            <w:left w:val="none" w:sz="0" w:space="0" w:color="auto"/>
            <w:bottom w:val="none" w:sz="0" w:space="0" w:color="auto"/>
            <w:right w:val="none" w:sz="0" w:space="0" w:color="auto"/>
          </w:divBdr>
        </w:div>
        <w:div w:id="923756084">
          <w:marLeft w:val="0"/>
          <w:marRight w:val="0"/>
          <w:marTop w:val="0"/>
          <w:marBottom w:val="0"/>
          <w:divBdr>
            <w:top w:val="none" w:sz="0" w:space="0" w:color="auto"/>
            <w:left w:val="none" w:sz="0" w:space="0" w:color="auto"/>
            <w:bottom w:val="none" w:sz="0" w:space="0" w:color="auto"/>
            <w:right w:val="none" w:sz="0" w:space="0" w:color="auto"/>
          </w:divBdr>
        </w:div>
        <w:div w:id="1113597192">
          <w:marLeft w:val="0"/>
          <w:marRight w:val="0"/>
          <w:marTop w:val="0"/>
          <w:marBottom w:val="0"/>
          <w:divBdr>
            <w:top w:val="none" w:sz="0" w:space="0" w:color="auto"/>
            <w:left w:val="none" w:sz="0" w:space="0" w:color="auto"/>
            <w:bottom w:val="none" w:sz="0" w:space="0" w:color="auto"/>
            <w:right w:val="none" w:sz="0" w:space="0" w:color="auto"/>
          </w:divBdr>
        </w:div>
        <w:div w:id="1287197507">
          <w:marLeft w:val="0"/>
          <w:marRight w:val="0"/>
          <w:marTop w:val="0"/>
          <w:marBottom w:val="0"/>
          <w:divBdr>
            <w:top w:val="none" w:sz="0" w:space="0" w:color="auto"/>
            <w:left w:val="none" w:sz="0" w:space="0" w:color="auto"/>
            <w:bottom w:val="none" w:sz="0" w:space="0" w:color="auto"/>
            <w:right w:val="none" w:sz="0" w:space="0" w:color="auto"/>
          </w:divBdr>
        </w:div>
        <w:div w:id="1506743623">
          <w:marLeft w:val="0"/>
          <w:marRight w:val="0"/>
          <w:marTop w:val="0"/>
          <w:marBottom w:val="0"/>
          <w:divBdr>
            <w:top w:val="none" w:sz="0" w:space="0" w:color="auto"/>
            <w:left w:val="none" w:sz="0" w:space="0" w:color="auto"/>
            <w:bottom w:val="none" w:sz="0" w:space="0" w:color="auto"/>
            <w:right w:val="none" w:sz="0" w:space="0" w:color="auto"/>
          </w:divBdr>
        </w:div>
        <w:div w:id="1647514304">
          <w:marLeft w:val="0"/>
          <w:marRight w:val="0"/>
          <w:marTop w:val="0"/>
          <w:marBottom w:val="0"/>
          <w:divBdr>
            <w:top w:val="none" w:sz="0" w:space="0" w:color="auto"/>
            <w:left w:val="none" w:sz="0" w:space="0" w:color="auto"/>
            <w:bottom w:val="none" w:sz="0" w:space="0" w:color="auto"/>
            <w:right w:val="none" w:sz="0" w:space="0" w:color="auto"/>
          </w:divBdr>
        </w:div>
        <w:div w:id="2023390333">
          <w:marLeft w:val="0"/>
          <w:marRight w:val="0"/>
          <w:marTop w:val="0"/>
          <w:marBottom w:val="0"/>
          <w:divBdr>
            <w:top w:val="none" w:sz="0" w:space="0" w:color="auto"/>
            <w:left w:val="none" w:sz="0" w:space="0" w:color="auto"/>
            <w:bottom w:val="none" w:sz="0" w:space="0" w:color="auto"/>
            <w:right w:val="none" w:sz="0" w:space="0" w:color="auto"/>
          </w:divBdr>
        </w:div>
        <w:div w:id="2090148268">
          <w:marLeft w:val="0"/>
          <w:marRight w:val="0"/>
          <w:marTop w:val="0"/>
          <w:marBottom w:val="0"/>
          <w:divBdr>
            <w:top w:val="none" w:sz="0" w:space="0" w:color="auto"/>
            <w:left w:val="none" w:sz="0" w:space="0" w:color="auto"/>
            <w:bottom w:val="none" w:sz="0" w:space="0" w:color="auto"/>
            <w:right w:val="none" w:sz="0" w:space="0" w:color="auto"/>
          </w:divBdr>
        </w:div>
      </w:divsChild>
    </w:div>
    <w:div w:id="619994165">
      <w:bodyDiv w:val="1"/>
      <w:marLeft w:val="0"/>
      <w:marRight w:val="0"/>
      <w:marTop w:val="0"/>
      <w:marBottom w:val="0"/>
      <w:divBdr>
        <w:top w:val="none" w:sz="0" w:space="0" w:color="auto"/>
        <w:left w:val="none" w:sz="0" w:space="0" w:color="auto"/>
        <w:bottom w:val="none" w:sz="0" w:space="0" w:color="auto"/>
        <w:right w:val="none" w:sz="0" w:space="0" w:color="auto"/>
      </w:divBdr>
      <w:divsChild>
        <w:div w:id="1267156796">
          <w:marLeft w:val="0"/>
          <w:marRight w:val="0"/>
          <w:marTop w:val="0"/>
          <w:marBottom w:val="0"/>
          <w:divBdr>
            <w:top w:val="none" w:sz="0" w:space="0" w:color="auto"/>
            <w:left w:val="none" w:sz="0" w:space="0" w:color="auto"/>
            <w:bottom w:val="none" w:sz="0" w:space="0" w:color="auto"/>
            <w:right w:val="none" w:sz="0" w:space="0" w:color="auto"/>
          </w:divBdr>
        </w:div>
        <w:div w:id="1870532928">
          <w:marLeft w:val="0"/>
          <w:marRight w:val="0"/>
          <w:marTop w:val="0"/>
          <w:marBottom w:val="0"/>
          <w:divBdr>
            <w:top w:val="none" w:sz="0" w:space="0" w:color="auto"/>
            <w:left w:val="none" w:sz="0" w:space="0" w:color="auto"/>
            <w:bottom w:val="none" w:sz="0" w:space="0" w:color="auto"/>
            <w:right w:val="none" w:sz="0" w:space="0" w:color="auto"/>
          </w:divBdr>
        </w:div>
        <w:div w:id="1897281484">
          <w:marLeft w:val="0"/>
          <w:marRight w:val="0"/>
          <w:marTop w:val="0"/>
          <w:marBottom w:val="0"/>
          <w:divBdr>
            <w:top w:val="none" w:sz="0" w:space="0" w:color="auto"/>
            <w:left w:val="none" w:sz="0" w:space="0" w:color="auto"/>
            <w:bottom w:val="none" w:sz="0" w:space="0" w:color="auto"/>
            <w:right w:val="none" w:sz="0" w:space="0" w:color="auto"/>
          </w:divBdr>
        </w:div>
      </w:divsChild>
    </w:div>
    <w:div w:id="678699348">
      <w:bodyDiv w:val="1"/>
      <w:marLeft w:val="0"/>
      <w:marRight w:val="0"/>
      <w:marTop w:val="0"/>
      <w:marBottom w:val="0"/>
      <w:divBdr>
        <w:top w:val="none" w:sz="0" w:space="0" w:color="auto"/>
        <w:left w:val="none" w:sz="0" w:space="0" w:color="auto"/>
        <w:bottom w:val="none" w:sz="0" w:space="0" w:color="auto"/>
        <w:right w:val="none" w:sz="0" w:space="0" w:color="auto"/>
      </w:divBdr>
    </w:div>
    <w:div w:id="702171337">
      <w:bodyDiv w:val="1"/>
      <w:marLeft w:val="0"/>
      <w:marRight w:val="0"/>
      <w:marTop w:val="0"/>
      <w:marBottom w:val="0"/>
      <w:divBdr>
        <w:top w:val="none" w:sz="0" w:space="0" w:color="auto"/>
        <w:left w:val="none" w:sz="0" w:space="0" w:color="auto"/>
        <w:bottom w:val="none" w:sz="0" w:space="0" w:color="auto"/>
        <w:right w:val="none" w:sz="0" w:space="0" w:color="auto"/>
      </w:divBdr>
    </w:div>
    <w:div w:id="825972584">
      <w:bodyDiv w:val="1"/>
      <w:marLeft w:val="0"/>
      <w:marRight w:val="0"/>
      <w:marTop w:val="0"/>
      <w:marBottom w:val="0"/>
      <w:divBdr>
        <w:top w:val="none" w:sz="0" w:space="0" w:color="auto"/>
        <w:left w:val="none" w:sz="0" w:space="0" w:color="auto"/>
        <w:bottom w:val="none" w:sz="0" w:space="0" w:color="auto"/>
        <w:right w:val="none" w:sz="0" w:space="0" w:color="auto"/>
      </w:divBdr>
    </w:div>
    <w:div w:id="866603027">
      <w:bodyDiv w:val="1"/>
      <w:marLeft w:val="0"/>
      <w:marRight w:val="0"/>
      <w:marTop w:val="0"/>
      <w:marBottom w:val="0"/>
      <w:divBdr>
        <w:top w:val="none" w:sz="0" w:space="0" w:color="auto"/>
        <w:left w:val="none" w:sz="0" w:space="0" w:color="auto"/>
        <w:bottom w:val="none" w:sz="0" w:space="0" w:color="auto"/>
        <w:right w:val="none" w:sz="0" w:space="0" w:color="auto"/>
      </w:divBdr>
    </w:div>
    <w:div w:id="885338764">
      <w:bodyDiv w:val="1"/>
      <w:marLeft w:val="0"/>
      <w:marRight w:val="0"/>
      <w:marTop w:val="0"/>
      <w:marBottom w:val="0"/>
      <w:divBdr>
        <w:top w:val="none" w:sz="0" w:space="0" w:color="auto"/>
        <w:left w:val="none" w:sz="0" w:space="0" w:color="auto"/>
        <w:bottom w:val="none" w:sz="0" w:space="0" w:color="auto"/>
        <w:right w:val="none" w:sz="0" w:space="0" w:color="auto"/>
      </w:divBdr>
      <w:divsChild>
        <w:div w:id="382027023">
          <w:marLeft w:val="0"/>
          <w:marRight w:val="0"/>
          <w:marTop w:val="0"/>
          <w:marBottom w:val="0"/>
          <w:divBdr>
            <w:top w:val="none" w:sz="0" w:space="0" w:color="auto"/>
            <w:left w:val="none" w:sz="0" w:space="0" w:color="auto"/>
            <w:bottom w:val="none" w:sz="0" w:space="0" w:color="auto"/>
            <w:right w:val="none" w:sz="0" w:space="0" w:color="auto"/>
          </w:divBdr>
        </w:div>
        <w:div w:id="1733190326">
          <w:marLeft w:val="0"/>
          <w:marRight w:val="0"/>
          <w:marTop w:val="0"/>
          <w:marBottom w:val="0"/>
          <w:divBdr>
            <w:top w:val="none" w:sz="0" w:space="0" w:color="auto"/>
            <w:left w:val="none" w:sz="0" w:space="0" w:color="auto"/>
            <w:bottom w:val="none" w:sz="0" w:space="0" w:color="auto"/>
            <w:right w:val="none" w:sz="0" w:space="0" w:color="auto"/>
          </w:divBdr>
        </w:div>
        <w:div w:id="1884245239">
          <w:marLeft w:val="0"/>
          <w:marRight w:val="0"/>
          <w:marTop w:val="0"/>
          <w:marBottom w:val="0"/>
          <w:divBdr>
            <w:top w:val="none" w:sz="0" w:space="0" w:color="auto"/>
            <w:left w:val="none" w:sz="0" w:space="0" w:color="auto"/>
            <w:bottom w:val="none" w:sz="0" w:space="0" w:color="auto"/>
            <w:right w:val="none" w:sz="0" w:space="0" w:color="auto"/>
          </w:divBdr>
        </w:div>
        <w:div w:id="1917353605">
          <w:marLeft w:val="0"/>
          <w:marRight w:val="0"/>
          <w:marTop w:val="0"/>
          <w:marBottom w:val="0"/>
          <w:divBdr>
            <w:top w:val="none" w:sz="0" w:space="0" w:color="auto"/>
            <w:left w:val="none" w:sz="0" w:space="0" w:color="auto"/>
            <w:bottom w:val="none" w:sz="0" w:space="0" w:color="auto"/>
            <w:right w:val="none" w:sz="0" w:space="0" w:color="auto"/>
          </w:divBdr>
        </w:div>
      </w:divsChild>
    </w:div>
    <w:div w:id="894853839">
      <w:bodyDiv w:val="1"/>
      <w:marLeft w:val="0"/>
      <w:marRight w:val="0"/>
      <w:marTop w:val="0"/>
      <w:marBottom w:val="0"/>
      <w:divBdr>
        <w:top w:val="none" w:sz="0" w:space="0" w:color="auto"/>
        <w:left w:val="none" w:sz="0" w:space="0" w:color="auto"/>
        <w:bottom w:val="none" w:sz="0" w:space="0" w:color="auto"/>
        <w:right w:val="none" w:sz="0" w:space="0" w:color="auto"/>
      </w:divBdr>
    </w:div>
    <w:div w:id="921141201">
      <w:bodyDiv w:val="1"/>
      <w:marLeft w:val="0"/>
      <w:marRight w:val="0"/>
      <w:marTop w:val="0"/>
      <w:marBottom w:val="0"/>
      <w:divBdr>
        <w:top w:val="none" w:sz="0" w:space="0" w:color="auto"/>
        <w:left w:val="none" w:sz="0" w:space="0" w:color="auto"/>
        <w:bottom w:val="none" w:sz="0" w:space="0" w:color="auto"/>
        <w:right w:val="none" w:sz="0" w:space="0" w:color="auto"/>
      </w:divBdr>
    </w:div>
    <w:div w:id="933249876">
      <w:bodyDiv w:val="1"/>
      <w:marLeft w:val="0"/>
      <w:marRight w:val="0"/>
      <w:marTop w:val="0"/>
      <w:marBottom w:val="0"/>
      <w:divBdr>
        <w:top w:val="none" w:sz="0" w:space="0" w:color="auto"/>
        <w:left w:val="none" w:sz="0" w:space="0" w:color="auto"/>
        <w:bottom w:val="none" w:sz="0" w:space="0" w:color="auto"/>
        <w:right w:val="none" w:sz="0" w:space="0" w:color="auto"/>
      </w:divBdr>
      <w:divsChild>
        <w:div w:id="299191311">
          <w:marLeft w:val="0"/>
          <w:marRight w:val="0"/>
          <w:marTop w:val="0"/>
          <w:marBottom w:val="0"/>
          <w:divBdr>
            <w:top w:val="none" w:sz="0" w:space="0" w:color="auto"/>
            <w:left w:val="none" w:sz="0" w:space="0" w:color="auto"/>
            <w:bottom w:val="none" w:sz="0" w:space="0" w:color="auto"/>
            <w:right w:val="none" w:sz="0" w:space="0" w:color="auto"/>
          </w:divBdr>
        </w:div>
        <w:div w:id="829371403">
          <w:marLeft w:val="0"/>
          <w:marRight w:val="0"/>
          <w:marTop w:val="0"/>
          <w:marBottom w:val="0"/>
          <w:divBdr>
            <w:top w:val="none" w:sz="0" w:space="0" w:color="auto"/>
            <w:left w:val="none" w:sz="0" w:space="0" w:color="auto"/>
            <w:bottom w:val="none" w:sz="0" w:space="0" w:color="auto"/>
            <w:right w:val="none" w:sz="0" w:space="0" w:color="auto"/>
          </w:divBdr>
        </w:div>
        <w:div w:id="863327890">
          <w:marLeft w:val="0"/>
          <w:marRight w:val="0"/>
          <w:marTop w:val="0"/>
          <w:marBottom w:val="0"/>
          <w:divBdr>
            <w:top w:val="none" w:sz="0" w:space="0" w:color="auto"/>
            <w:left w:val="none" w:sz="0" w:space="0" w:color="auto"/>
            <w:bottom w:val="none" w:sz="0" w:space="0" w:color="auto"/>
            <w:right w:val="none" w:sz="0" w:space="0" w:color="auto"/>
          </w:divBdr>
        </w:div>
        <w:div w:id="2050837617">
          <w:marLeft w:val="0"/>
          <w:marRight w:val="0"/>
          <w:marTop w:val="0"/>
          <w:marBottom w:val="0"/>
          <w:divBdr>
            <w:top w:val="none" w:sz="0" w:space="0" w:color="auto"/>
            <w:left w:val="none" w:sz="0" w:space="0" w:color="auto"/>
            <w:bottom w:val="none" w:sz="0" w:space="0" w:color="auto"/>
            <w:right w:val="none" w:sz="0" w:space="0" w:color="auto"/>
          </w:divBdr>
        </w:div>
      </w:divsChild>
    </w:div>
    <w:div w:id="958728058">
      <w:bodyDiv w:val="1"/>
      <w:marLeft w:val="0"/>
      <w:marRight w:val="0"/>
      <w:marTop w:val="0"/>
      <w:marBottom w:val="0"/>
      <w:divBdr>
        <w:top w:val="none" w:sz="0" w:space="0" w:color="auto"/>
        <w:left w:val="none" w:sz="0" w:space="0" w:color="auto"/>
        <w:bottom w:val="none" w:sz="0" w:space="0" w:color="auto"/>
        <w:right w:val="none" w:sz="0" w:space="0" w:color="auto"/>
      </w:divBdr>
    </w:div>
    <w:div w:id="960498825">
      <w:bodyDiv w:val="1"/>
      <w:marLeft w:val="0"/>
      <w:marRight w:val="0"/>
      <w:marTop w:val="0"/>
      <w:marBottom w:val="0"/>
      <w:divBdr>
        <w:top w:val="none" w:sz="0" w:space="0" w:color="auto"/>
        <w:left w:val="none" w:sz="0" w:space="0" w:color="auto"/>
        <w:bottom w:val="none" w:sz="0" w:space="0" w:color="auto"/>
        <w:right w:val="none" w:sz="0" w:space="0" w:color="auto"/>
      </w:divBdr>
    </w:div>
    <w:div w:id="1059597386">
      <w:bodyDiv w:val="1"/>
      <w:marLeft w:val="0"/>
      <w:marRight w:val="0"/>
      <w:marTop w:val="0"/>
      <w:marBottom w:val="0"/>
      <w:divBdr>
        <w:top w:val="none" w:sz="0" w:space="0" w:color="auto"/>
        <w:left w:val="none" w:sz="0" w:space="0" w:color="auto"/>
        <w:bottom w:val="none" w:sz="0" w:space="0" w:color="auto"/>
        <w:right w:val="none" w:sz="0" w:space="0" w:color="auto"/>
      </w:divBdr>
    </w:div>
    <w:div w:id="1129205841">
      <w:bodyDiv w:val="1"/>
      <w:marLeft w:val="0"/>
      <w:marRight w:val="0"/>
      <w:marTop w:val="0"/>
      <w:marBottom w:val="0"/>
      <w:divBdr>
        <w:top w:val="none" w:sz="0" w:space="0" w:color="auto"/>
        <w:left w:val="none" w:sz="0" w:space="0" w:color="auto"/>
        <w:bottom w:val="none" w:sz="0" w:space="0" w:color="auto"/>
        <w:right w:val="none" w:sz="0" w:space="0" w:color="auto"/>
      </w:divBdr>
    </w:div>
    <w:div w:id="1168666502">
      <w:bodyDiv w:val="1"/>
      <w:marLeft w:val="0"/>
      <w:marRight w:val="0"/>
      <w:marTop w:val="0"/>
      <w:marBottom w:val="0"/>
      <w:divBdr>
        <w:top w:val="none" w:sz="0" w:space="0" w:color="auto"/>
        <w:left w:val="none" w:sz="0" w:space="0" w:color="auto"/>
        <w:bottom w:val="none" w:sz="0" w:space="0" w:color="auto"/>
        <w:right w:val="none" w:sz="0" w:space="0" w:color="auto"/>
      </w:divBdr>
    </w:div>
    <w:div w:id="1273971317">
      <w:bodyDiv w:val="1"/>
      <w:marLeft w:val="0"/>
      <w:marRight w:val="0"/>
      <w:marTop w:val="0"/>
      <w:marBottom w:val="0"/>
      <w:divBdr>
        <w:top w:val="none" w:sz="0" w:space="0" w:color="auto"/>
        <w:left w:val="none" w:sz="0" w:space="0" w:color="auto"/>
        <w:bottom w:val="none" w:sz="0" w:space="0" w:color="auto"/>
        <w:right w:val="none" w:sz="0" w:space="0" w:color="auto"/>
      </w:divBdr>
    </w:div>
    <w:div w:id="1325628344">
      <w:bodyDiv w:val="1"/>
      <w:marLeft w:val="0"/>
      <w:marRight w:val="0"/>
      <w:marTop w:val="0"/>
      <w:marBottom w:val="0"/>
      <w:divBdr>
        <w:top w:val="none" w:sz="0" w:space="0" w:color="auto"/>
        <w:left w:val="none" w:sz="0" w:space="0" w:color="auto"/>
        <w:bottom w:val="none" w:sz="0" w:space="0" w:color="auto"/>
        <w:right w:val="none" w:sz="0" w:space="0" w:color="auto"/>
      </w:divBdr>
    </w:div>
    <w:div w:id="1349604066">
      <w:bodyDiv w:val="1"/>
      <w:marLeft w:val="0"/>
      <w:marRight w:val="0"/>
      <w:marTop w:val="0"/>
      <w:marBottom w:val="0"/>
      <w:divBdr>
        <w:top w:val="none" w:sz="0" w:space="0" w:color="auto"/>
        <w:left w:val="none" w:sz="0" w:space="0" w:color="auto"/>
        <w:bottom w:val="none" w:sz="0" w:space="0" w:color="auto"/>
        <w:right w:val="none" w:sz="0" w:space="0" w:color="auto"/>
      </w:divBdr>
    </w:div>
    <w:div w:id="1359234103">
      <w:bodyDiv w:val="1"/>
      <w:marLeft w:val="0"/>
      <w:marRight w:val="0"/>
      <w:marTop w:val="0"/>
      <w:marBottom w:val="0"/>
      <w:divBdr>
        <w:top w:val="none" w:sz="0" w:space="0" w:color="auto"/>
        <w:left w:val="none" w:sz="0" w:space="0" w:color="auto"/>
        <w:bottom w:val="none" w:sz="0" w:space="0" w:color="auto"/>
        <w:right w:val="none" w:sz="0" w:space="0" w:color="auto"/>
      </w:divBdr>
    </w:div>
    <w:div w:id="1402096550">
      <w:bodyDiv w:val="1"/>
      <w:marLeft w:val="0"/>
      <w:marRight w:val="0"/>
      <w:marTop w:val="0"/>
      <w:marBottom w:val="0"/>
      <w:divBdr>
        <w:top w:val="none" w:sz="0" w:space="0" w:color="auto"/>
        <w:left w:val="none" w:sz="0" w:space="0" w:color="auto"/>
        <w:bottom w:val="none" w:sz="0" w:space="0" w:color="auto"/>
        <w:right w:val="none" w:sz="0" w:space="0" w:color="auto"/>
      </w:divBdr>
      <w:divsChild>
        <w:div w:id="10299464">
          <w:marLeft w:val="0"/>
          <w:marRight w:val="0"/>
          <w:marTop w:val="0"/>
          <w:marBottom w:val="0"/>
          <w:divBdr>
            <w:top w:val="none" w:sz="0" w:space="0" w:color="auto"/>
            <w:left w:val="none" w:sz="0" w:space="0" w:color="auto"/>
            <w:bottom w:val="none" w:sz="0" w:space="0" w:color="auto"/>
            <w:right w:val="none" w:sz="0" w:space="0" w:color="auto"/>
          </w:divBdr>
        </w:div>
        <w:div w:id="592317950">
          <w:marLeft w:val="0"/>
          <w:marRight w:val="0"/>
          <w:marTop w:val="0"/>
          <w:marBottom w:val="0"/>
          <w:divBdr>
            <w:top w:val="none" w:sz="0" w:space="0" w:color="auto"/>
            <w:left w:val="none" w:sz="0" w:space="0" w:color="auto"/>
            <w:bottom w:val="none" w:sz="0" w:space="0" w:color="auto"/>
            <w:right w:val="none" w:sz="0" w:space="0" w:color="auto"/>
          </w:divBdr>
        </w:div>
        <w:div w:id="866143467">
          <w:marLeft w:val="0"/>
          <w:marRight w:val="0"/>
          <w:marTop w:val="0"/>
          <w:marBottom w:val="0"/>
          <w:divBdr>
            <w:top w:val="none" w:sz="0" w:space="0" w:color="auto"/>
            <w:left w:val="none" w:sz="0" w:space="0" w:color="auto"/>
            <w:bottom w:val="none" w:sz="0" w:space="0" w:color="auto"/>
            <w:right w:val="none" w:sz="0" w:space="0" w:color="auto"/>
          </w:divBdr>
        </w:div>
        <w:div w:id="945118349">
          <w:marLeft w:val="0"/>
          <w:marRight w:val="0"/>
          <w:marTop w:val="0"/>
          <w:marBottom w:val="0"/>
          <w:divBdr>
            <w:top w:val="none" w:sz="0" w:space="0" w:color="auto"/>
            <w:left w:val="none" w:sz="0" w:space="0" w:color="auto"/>
            <w:bottom w:val="none" w:sz="0" w:space="0" w:color="auto"/>
            <w:right w:val="none" w:sz="0" w:space="0" w:color="auto"/>
          </w:divBdr>
        </w:div>
        <w:div w:id="1067806049">
          <w:marLeft w:val="0"/>
          <w:marRight w:val="0"/>
          <w:marTop w:val="0"/>
          <w:marBottom w:val="0"/>
          <w:divBdr>
            <w:top w:val="none" w:sz="0" w:space="0" w:color="auto"/>
            <w:left w:val="none" w:sz="0" w:space="0" w:color="auto"/>
            <w:bottom w:val="none" w:sz="0" w:space="0" w:color="auto"/>
            <w:right w:val="none" w:sz="0" w:space="0" w:color="auto"/>
          </w:divBdr>
        </w:div>
        <w:div w:id="1082917541">
          <w:marLeft w:val="0"/>
          <w:marRight w:val="0"/>
          <w:marTop w:val="0"/>
          <w:marBottom w:val="0"/>
          <w:divBdr>
            <w:top w:val="none" w:sz="0" w:space="0" w:color="auto"/>
            <w:left w:val="none" w:sz="0" w:space="0" w:color="auto"/>
            <w:bottom w:val="none" w:sz="0" w:space="0" w:color="auto"/>
            <w:right w:val="none" w:sz="0" w:space="0" w:color="auto"/>
          </w:divBdr>
        </w:div>
        <w:div w:id="1378506389">
          <w:marLeft w:val="0"/>
          <w:marRight w:val="0"/>
          <w:marTop w:val="0"/>
          <w:marBottom w:val="0"/>
          <w:divBdr>
            <w:top w:val="none" w:sz="0" w:space="0" w:color="auto"/>
            <w:left w:val="none" w:sz="0" w:space="0" w:color="auto"/>
            <w:bottom w:val="none" w:sz="0" w:space="0" w:color="auto"/>
            <w:right w:val="none" w:sz="0" w:space="0" w:color="auto"/>
          </w:divBdr>
        </w:div>
        <w:div w:id="1392196254">
          <w:marLeft w:val="0"/>
          <w:marRight w:val="0"/>
          <w:marTop w:val="0"/>
          <w:marBottom w:val="0"/>
          <w:divBdr>
            <w:top w:val="none" w:sz="0" w:space="0" w:color="auto"/>
            <w:left w:val="none" w:sz="0" w:space="0" w:color="auto"/>
            <w:bottom w:val="none" w:sz="0" w:space="0" w:color="auto"/>
            <w:right w:val="none" w:sz="0" w:space="0" w:color="auto"/>
          </w:divBdr>
        </w:div>
        <w:div w:id="1403136908">
          <w:marLeft w:val="0"/>
          <w:marRight w:val="0"/>
          <w:marTop w:val="0"/>
          <w:marBottom w:val="0"/>
          <w:divBdr>
            <w:top w:val="none" w:sz="0" w:space="0" w:color="auto"/>
            <w:left w:val="none" w:sz="0" w:space="0" w:color="auto"/>
            <w:bottom w:val="none" w:sz="0" w:space="0" w:color="auto"/>
            <w:right w:val="none" w:sz="0" w:space="0" w:color="auto"/>
          </w:divBdr>
        </w:div>
        <w:div w:id="1412506355">
          <w:marLeft w:val="0"/>
          <w:marRight w:val="0"/>
          <w:marTop w:val="0"/>
          <w:marBottom w:val="0"/>
          <w:divBdr>
            <w:top w:val="none" w:sz="0" w:space="0" w:color="auto"/>
            <w:left w:val="none" w:sz="0" w:space="0" w:color="auto"/>
            <w:bottom w:val="none" w:sz="0" w:space="0" w:color="auto"/>
            <w:right w:val="none" w:sz="0" w:space="0" w:color="auto"/>
          </w:divBdr>
        </w:div>
        <w:div w:id="2111588025">
          <w:marLeft w:val="0"/>
          <w:marRight w:val="0"/>
          <w:marTop w:val="0"/>
          <w:marBottom w:val="0"/>
          <w:divBdr>
            <w:top w:val="none" w:sz="0" w:space="0" w:color="auto"/>
            <w:left w:val="none" w:sz="0" w:space="0" w:color="auto"/>
            <w:bottom w:val="none" w:sz="0" w:space="0" w:color="auto"/>
            <w:right w:val="none" w:sz="0" w:space="0" w:color="auto"/>
          </w:divBdr>
        </w:div>
      </w:divsChild>
    </w:div>
    <w:div w:id="1453671914">
      <w:bodyDiv w:val="1"/>
      <w:marLeft w:val="0"/>
      <w:marRight w:val="0"/>
      <w:marTop w:val="0"/>
      <w:marBottom w:val="0"/>
      <w:divBdr>
        <w:top w:val="none" w:sz="0" w:space="0" w:color="auto"/>
        <w:left w:val="none" w:sz="0" w:space="0" w:color="auto"/>
        <w:bottom w:val="none" w:sz="0" w:space="0" w:color="auto"/>
        <w:right w:val="none" w:sz="0" w:space="0" w:color="auto"/>
      </w:divBdr>
    </w:div>
    <w:div w:id="1456561799">
      <w:bodyDiv w:val="1"/>
      <w:marLeft w:val="0"/>
      <w:marRight w:val="0"/>
      <w:marTop w:val="0"/>
      <w:marBottom w:val="0"/>
      <w:divBdr>
        <w:top w:val="none" w:sz="0" w:space="0" w:color="auto"/>
        <w:left w:val="none" w:sz="0" w:space="0" w:color="auto"/>
        <w:bottom w:val="none" w:sz="0" w:space="0" w:color="auto"/>
        <w:right w:val="none" w:sz="0" w:space="0" w:color="auto"/>
      </w:divBdr>
    </w:div>
    <w:div w:id="1513180367">
      <w:bodyDiv w:val="1"/>
      <w:marLeft w:val="0"/>
      <w:marRight w:val="0"/>
      <w:marTop w:val="0"/>
      <w:marBottom w:val="0"/>
      <w:divBdr>
        <w:top w:val="none" w:sz="0" w:space="0" w:color="auto"/>
        <w:left w:val="none" w:sz="0" w:space="0" w:color="auto"/>
        <w:bottom w:val="none" w:sz="0" w:space="0" w:color="auto"/>
        <w:right w:val="none" w:sz="0" w:space="0" w:color="auto"/>
      </w:divBdr>
    </w:div>
    <w:div w:id="1583757569">
      <w:bodyDiv w:val="1"/>
      <w:marLeft w:val="0"/>
      <w:marRight w:val="0"/>
      <w:marTop w:val="0"/>
      <w:marBottom w:val="0"/>
      <w:divBdr>
        <w:top w:val="none" w:sz="0" w:space="0" w:color="auto"/>
        <w:left w:val="none" w:sz="0" w:space="0" w:color="auto"/>
        <w:bottom w:val="none" w:sz="0" w:space="0" w:color="auto"/>
        <w:right w:val="none" w:sz="0" w:space="0" w:color="auto"/>
      </w:divBdr>
    </w:div>
    <w:div w:id="1667972075">
      <w:bodyDiv w:val="1"/>
      <w:marLeft w:val="0"/>
      <w:marRight w:val="0"/>
      <w:marTop w:val="0"/>
      <w:marBottom w:val="0"/>
      <w:divBdr>
        <w:top w:val="none" w:sz="0" w:space="0" w:color="auto"/>
        <w:left w:val="none" w:sz="0" w:space="0" w:color="auto"/>
        <w:bottom w:val="none" w:sz="0" w:space="0" w:color="auto"/>
        <w:right w:val="none" w:sz="0" w:space="0" w:color="auto"/>
      </w:divBdr>
    </w:div>
    <w:div w:id="1755664776">
      <w:bodyDiv w:val="1"/>
      <w:marLeft w:val="0"/>
      <w:marRight w:val="0"/>
      <w:marTop w:val="0"/>
      <w:marBottom w:val="0"/>
      <w:divBdr>
        <w:top w:val="none" w:sz="0" w:space="0" w:color="auto"/>
        <w:left w:val="none" w:sz="0" w:space="0" w:color="auto"/>
        <w:bottom w:val="none" w:sz="0" w:space="0" w:color="auto"/>
        <w:right w:val="none" w:sz="0" w:space="0" w:color="auto"/>
      </w:divBdr>
    </w:div>
    <w:div w:id="1788891864">
      <w:bodyDiv w:val="1"/>
      <w:marLeft w:val="0"/>
      <w:marRight w:val="0"/>
      <w:marTop w:val="0"/>
      <w:marBottom w:val="0"/>
      <w:divBdr>
        <w:top w:val="none" w:sz="0" w:space="0" w:color="auto"/>
        <w:left w:val="none" w:sz="0" w:space="0" w:color="auto"/>
        <w:bottom w:val="none" w:sz="0" w:space="0" w:color="auto"/>
        <w:right w:val="none" w:sz="0" w:space="0" w:color="auto"/>
      </w:divBdr>
    </w:div>
    <w:div w:id="1854344897">
      <w:bodyDiv w:val="1"/>
      <w:marLeft w:val="0"/>
      <w:marRight w:val="0"/>
      <w:marTop w:val="0"/>
      <w:marBottom w:val="0"/>
      <w:divBdr>
        <w:top w:val="none" w:sz="0" w:space="0" w:color="auto"/>
        <w:left w:val="none" w:sz="0" w:space="0" w:color="auto"/>
        <w:bottom w:val="none" w:sz="0" w:space="0" w:color="auto"/>
        <w:right w:val="none" w:sz="0" w:space="0" w:color="auto"/>
      </w:divBdr>
    </w:div>
    <w:div w:id="1898979250">
      <w:bodyDiv w:val="1"/>
      <w:marLeft w:val="0"/>
      <w:marRight w:val="0"/>
      <w:marTop w:val="0"/>
      <w:marBottom w:val="0"/>
      <w:divBdr>
        <w:top w:val="none" w:sz="0" w:space="0" w:color="auto"/>
        <w:left w:val="none" w:sz="0" w:space="0" w:color="auto"/>
        <w:bottom w:val="none" w:sz="0" w:space="0" w:color="auto"/>
        <w:right w:val="none" w:sz="0" w:space="0" w:color="auto"/>
      </w:divBdr>
    </w:div>
    <w:div w:id="1924680246">
      <w:bodyDiv w:val="1"/>
      <w:marLeft w:val="0"/>
      <w:marRight w:val="0"/>
      <w:marTop w:val="0"/>
      <w:marBottom w:val="0"/>
      <w:divBdr>
        <w:top w:val="none" w:sz="0" w:space="0" w:color="auto"/>
        <w:left w:val="none" w:sz="0" w:space="0" w:color="auto"/>
        <w:bottom w:val="none" w:sz="0" w:space="0" w:color="auto"/>
        <w:right w:val="none" w:sz="0" w:space="0" w:color="auto"/>
      </w:divBdr>
    </w:div>
    <w:div w:id="1993829906">
      <w:bodyDiv w:val="1"/>
      <w:marLeft w:val="0"/>
      <w:marRight w:val="0"/>
      <w:marTop w:val="0"/>
      <w:marBottom w:val="0"/>
      <w:divBdr>
        <w:top w:val="none" w:sz="0" w:space="0" w:color="auto"/>
        <w:left w:val="none" w:sz="0" w:space="0" w:color="auto"/>
        <w:bottom w:val="none" w:sz="0" w:space="0" w:color="auto"/>
        <w:right w:val="none" w:sz="0" w:space="0" w:color="auto"/>
      </w:divBdr>
    </w:div>
    <w:div w:id="2002660738">
      <w:bodyDiv w:val="1"/>
      <w:marLeft w:val="0"/>
      <w:marRight w:val="0"/>
      <w:marTop w:val="0"/>
      <w:marBottom w:val="0"/>
      <w:divBdr>
        <w:top w:val="none" w:sz="0" w:space="0" w:color="auto"/>
        <w:left w:val="none" w:sz="0" w:space="0" w:color="auto"/>
        <w:bottom w:val="none" w:sz="0" w:space="0" w:color="auto"/>
        <w:right w:val="none" w:sz="0" w:space="0" w:color="auto"/>
      </w:divBdr>
    </w:div>
    <w:div w:id="2005669045">
      <w:bodyDiv w:val="1"/>
      <w:marLeft w:val="0"/>
      <w:marRight w:val="0"/>
      <w:marTop w:val="0"/>
      <w:marBottom w:val="0"/>
      <w:divBdr>
        <w:top w:val="none" w:sz="0" w:space="0" w:color="auto"/>
        <w:left w:val="none" w:sz="0" w:space="0" w:color="auto"/>
        <w:bottom w:val="none" w:sz="0" w:space="0" w:color="auto"/>
        <w:right w:val="none" w:sz="0" w:space="0" w:color="auto"/>
      </w:divBdr>
    </w:div>
    <w:div w:id="2036073474">
      <w:bodyDiv w:val="1"/>
      <w:marLeft w:val="0"/>
      <w:marRight w:val="0"/>
      <w:marTop w:val="0"/>
      <w:marBottom w:val="0"/>
      <w:divBdr>
        <w:top w:val="none" w:sz="0" w:space="0" w:color="auto"/>
        <w:left w:val="none" w:sz="0" w:space="0" w:color="auto"/>
        <w:bottom w:val="none" w:sz="0" w:space="0" w:color="auto"/>
        <w:right w:val="none" w:sz="0" w:space="0" w:color="auto"/>
      </w:divBdr>
      <w:divsChild>
        <w:div w:id="343285838">
          <w:marLeft w:val="0"/>
          <w:marRight w:val="0"/>
          <w:marTop w:val="0"/>
          <w:marBottom w:val="0"/>
          <w:divBdr>
            <w:top w:val="none" w:sz="0" w:space="0" w:color="auto"/>
            <w:left w:val="none" w:sz="0" w:space="0" w:color="auto"/>
            <w:bottom w:val="none" w:sz="0" w:space="0" w:color="auto"/>
            <w:right w:val="none" w:sz="0" w:space="0" w:color="auto"/>
          </w:divBdr>
        </w:div>
        <w:div w:id="476461532">
          <w:marLeft w:val="0"/>
          <w:marRight w:val="0"/>
          <w:marTop w:val="0"/>
          <w:marBottom w:val="0"/>
          <w:divBdr>
            <w:top w:val="none" w:sz="0" w:space="0" w:color="auto"/>
            <w:left w:val="none" w:sz="0" w:space="0" w:color="auto"/>
            <w:bottom w:val="none" w:sz="0" w:space="0" w:color="auto"/>
            <w:right w:val="none" w:sz="0" w:space="0" w:color="auto"/>
          </w:divBdr>
        </w:div>
        <w:div w:id="947658881">
          <w:marLeft w:val="0"/>
          <w:marRight w:val="0"/>
          <w:marTop w:val="0"/>
          <w:marBottom w:val="0"/>
          <w:divBdr>
            <w:top w:val="none" w:sz="0" w:space="0" w:color="auto"/>
            <w:left w:val="none" w:sz="0" w:space="0" w:color="auto"/>
            <w:bottom w:val="none" w:sz="0" w:space="0" w:color="auto"/>
            <w:right w:val="none" w:sz="0" w:space="0" w:color="auto"/>
          </w:divBdr>
        </w:div>
        <w:div w:id="1014843264">
          <w:marLeft w:val="0"/>
          <w:marRight w:val="0"/>
          <w:marTop w:val="0"/>
          <w:marBottom w:val="0"/>
          <w:divBdr>
            <w:top w:val="none" w:sz="0" w:space="0" w:color="auto"/>
            <w:left w:val="none" w:sz="0" w:space="0" w:color="auto"/>
            <w:bottom w:val="none" w:sz="0" w:space="0" w:color="auto"/>
            <w:right w:val="none" w:sz="0" w:space="0" w:color="auto"/>
          </w:divBdr>
        </w:div>
        <w:div w:id="1035928818">
          <w:marLeft w:val="0"/>
          <w:marRight w:val="0"/>
          <w:marTop w:val="0"/>
          <w:marBottom w:val="0"/>
          <w:divBdr>
            <w:top w:val="none" w:sz="0" w:space="0" w:color="auto"/>
            <w:left w:val="none" w:sz="0" w:space="0" w:color="auto"/>
            <w:bottom w:val="none" w:sz="0" w:space="0" w:color="auto"/>
            <w:right w:val="none" w:sz="0" w:space="0" w:color="auto"/>
          </w:divBdr>
        </w:div>
        <w:div w:id="1252852204">
          <w:marLeft w:val="0"/>
          <w:marRight w:val="0"/>
          <w:marTop w:val="0"/>
          <w:marBottom w:val="0"/>
          <w:divBdr>
            <w:top w:val="none" w:sz="0" w:space="0" w:color="auto"/>
            <w:left w:val="none" w:sz="0" w:space="0" w:color="auto"/>
            <w:bottom w:val="none" w:sz="0" w:space="0" w:color="auto"/>
            <w:right w:val="none" w:sz="0" w:space="0" w:color="auto"/>
          </w:divBdr>
        </w:div>
        <w:div w:id="1448280446">
          <w:marLeft w:val="0"/>
          <w:marRight w:val="0"/>
          <w:marTop w:val="0"/>
          <w:marBottom w:val="0"/>
          <w:divBdr>
            <w:top w:val="none" w:sz="0" w:space="0" w:color="auto"/>
            <w:left w:val="none" w:sz="0" w:space="0" w:color="auto"/>
            <w:bottom w:val="none" w:sz="0" w:space="0" w:color="auto"/>
            <w:right w:val="none" w:sz="0" w:space="0" w:color="auto"/>
          </w:divBdr>
        </w:div>
        <w:div w:id="1481072195">
          <w:marLeft w:val="0"/>
          <w:marRight w:val="0"/>
          <w:marTop w:val="0"/>
          <w:marBottom w:val="0"/>
          <w:divBdr>
            <w:top w:val="none" w:sz="0" w:space="0" w:color="auto"/>
            <w:left w:val="none" w:sz="0" w:space="0" w:color="auto"/>
            <w:bottom w:val="none" w:sz="0" w:space="0" w:color="auto"/>
            <w:right w:val="none" w:sz="0" w:space="0" w:color="auto"/>
          </w:divBdr>
        </w:div>
        <w:div w:id="1687515438">
          <w:marLeft w:val="0"/>
          <w:marRight w:val="0"/>
          <w:marTop w:val="0"/>
          <w:marBottom w:val="0"/>
          <w:divBdr>
            <w:top w:val="none" w:sz="0" w:space="0" w:color="auto"/>
            <w:left w:val="none" w:sz="0" w:space="0" w:color="auto"/>
            <w:bottom w:val="none" w:sz="0" w:space="0" w:color="auto"/>
            <w:right w:val="none" w:sz="0" w:space="0" w:color="auto"/>
          </w:divBdr>
        </w:div>
        <w:div w:id="1710566692">
          <w:marLeft w:val="0"/>
          <w:marRight w:val="0"/>
          <w:marTop w:val="0"/>
          <w:marBottom w:val="0"/>
          <w:divBdr>
            <w:top w:val="none" w:sz="0" w:space="0" w:color="auto"/>
            <w:left w:val="none" w:sz="0" w:space="0" w:color="auto"/>
            <w:bottom w:val="none" w:sz="0" w:space="0" w:color="auto"/>
            <w:right w:val="none" w:sz="0" w:space="0" w:color="auto"/>
          </w:divBdr>
        </w:div>
      </w:divsChild>
    </w:div>
    <w:div w:id="2047365170">
      <w:bodyDiv w:val="1"/>
      <w:marLeft w:val="0"/>
      <w:marRight w:val="0"/>
      <w:marTop w:val="0"/>
      <w:marBottom w:val="0"/>
      <w:divBdr>
        <w:top w:val="none" w:sz="0" w:space="0" w:color="auto"/>
        <w:left w:val="none" w:sz="0" w:space="0" w:color="auto"/>
        <w:bottom w:val="none" w:sz="0" w:space="0" w:color="auto"/>
        <w:right w:val="none" w:sz="0" w:space="0" w:color="auto"/>
      </w:divBdr>
    </w:div>
    <w:div w:id="2061392267">
      <w:bodyDiv w:val="1"/>
      <w:marLeft w:val="0"/>
      <w:marRight w:val="0"/>
      <w:marTop w:val="0"/>
      <w:marBottom w:val="0"/>
      <w:divBdr>
        <w:top w:val="none" w:sz="0" w:space="0" w:color="auto"/>
        <w:left w:val="none" w:sz="0" w:space="0" w:color="auto"/>
        <w:bottom w:val="none" w:sz="0" w:space="0" w:color="auto"/>
        <w:right w:val="none" w:sz="0" w:space="0" w:color="auto"/>
      </w:divBdr>
    </w:div>
    <w:div w:id="2079134780">
      <w:bodyDiv w:val="1"/>
      <w:marLeft w:val="0"/>
      <w:marRight w:val="0"/>
      <w:marTop w:val="0"/>
      <w:marBottom w:val="0"/>
      <w:divBdr>
        <w:top w:val="none" w:sz="0" w:space="0" w:color="auto"/>
        <w:left w:val="none" w:sz="0" w:space="0" w:color="auto"/>
        <w:bottom w:val="none" w:sz="0" w:space="0" w:color="auto"/>
        <w:right w:val="none" w:sz="0" w:space="0" w:color="auto"/>
      </w:divBdr>
    </w:div>
    <w:div w:id="2080516104">
      <w:bodyDiv w:val="1"/>
      <w:marLeft w:val="0"/>
      <w:marRight w:val="0"/>
      <w:marTop w:val="0"/>
      <w:marBottom w:val="0"/>
      <w:divBdr>
        <w:top w:val="none" w:sz="0" w:space="0" w:color="auto"/>
        <w:left w:val="none" w:sz="0" w:space="0" w:color="auto"/>
        <w:bottom w:val="none" w:sz="0" w:space="0" w:color="auto"/>
        <w:right w:val="none" w:sz="0" w:space="0" w:color="auto"/>
      </w:divBdr>
    </w:div>
    <w:div w:id="2109502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132.248.9.34/hevila/Perspectivasdocentes/2016/no60/1.pdf" TargetMode="External"/><Relationship Id="rId18" Type="http://schemas.openxmlformats.org/officeDocument/2006/relationships/hyperlink" Target="https://www.mineducacion.gov.co/1621/articles-85906_archivo_pdf.pdf" TargetMode="External"/><Relationship Id="rId26" Type="http://schemas.openxmlformats.org/officeDocument/2006/relationships/hyperlink" Target="http://biblioteca.ucv.cl/site/colecciones/manuales_u/Manual_Estilos_de_Aprendizaje_2004.pdf" TargetMode="External"/><Relationship Id="rId3" Type="http://schemas.openxmlformats.org/officeDocument/2006/relationships/styles" Target="styles.xml"/><Relationship Id="rId21" Type="http://schemas.openxmlformats.org/officeDocument/2006/relationships/hyperlink" Target="http://cs.uns.edu.ar/jeitics2005/Trabajos/pdf/03.pdf" TargetMode="External"/><Relationship Id="rId7" Type="http://schemas.openxmlformats.org/officeDocument/2006/relationships/endnotes" Target="endnotes.xml"/><Relationship Id="rId12" Type="http://schemas.openxmlformats.org/officeDocument/2006/relationships/hyperlink" Target="https://scielo.conicyt.cl/scielo.php?pid=S0718-50062015000400003&amp;script=sci_arttext" TargetMode="External"/><Relationship Id="rId17" Type="http://schemas.openxmlformats.org/officeDocument/2006/relationships/hyperlink" Target="https://www.mineducacion.gov.co/1621/articles-85906_archivo_pdf.pdf" TargetMode="External"/><Relationship Id="rId25" Type="http://schemas.openxmlformats.org/officeDocument/2006/relationships/hyperlink" Target="http://www.redalyc.org/html/310/31045567026/" TargetMode="External"/><Relationship Id="rId2" Type="http://schemas.openxmlformats.org/officeDocument/2006/relationships/numbering" Target="numbering.xml"/><Relationship Id="rId16" Type="http://schemas.openxmlformats.org/officeDocument/2006/relationships/hyperlink" Target="https://www.mineducacion.gov.co/1621/articles-85906_archivo_pdf.pdf" TargetMode="External"/><Relationship Id="rId20" Type="http://schemas.openxmlformats.org/officeDocument/2006/relationships/hyperlink" Target="https://es.scribd.com/document/279983926/Guia-de-Estilos-de-Aprendizaje-Cazau"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instpecam.edu.co/"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ineducacion.gov.co/1621/articles-85906_archivo_pdf.pdf" TargetMode="External"/><Relationship Id="rId23" Type="http://schemas.openxmlformats.org/officeDocument/2006/relationships/hyperlink" Target="http://repositorio.uncp.edu.pe/bitstream/handle/UNCP/1718/TESIS%20CARLOS%20PALOMINO.pdf?sequence=1&amp;isAllowed=y" TargetMode="External"/><Relationship Id="rId28"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s://www.mineducacion.gov.co/1621/articles-85906_archivo_pdf.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mineducacion.gov.co/1621/articles-85906_archivo_pdf.pdf" TargetMode="External"/><Relationship Id="rId22" Type="http://schemas.openxmlformats.org/officeDocument/2006/relationships/hyperlink" Target="https://aprendeenlinea.udea.edu.co/revistas/index.php/viref/article/view/23189/19468" TargetMode="External"/><Relationship Id="rId27" Type="http://schemas.openxmlformats.org/officeDocument/2006/relationships/hyperlink" Target="https://www.unicef.org/lac/20160505_UNICEF_UNESCO_OECD_Naturaleza_Aprendizaje_pdf" TargetMode="External"/><Relationship Id="rId30"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VISUAL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0.27</c:v>
                </c:pt>
                <c:pt idx="1">
                  <c:v>0.28999999999999998</c:v>
                </c:pt>
                <c:pt idx="2">
                  <c:v>0.32</c:v>
                </c:pt>
              </c:numCache>
            </c:numRef>
          </c:cat>
          <c:val>
            <c:numRef>
              <c:f>Hoja1!$B$2:$B$5</c:f>
              <c:numCache>
                <c:formatCode>General</c:formatCode>
                <c:ptCount val="4"/>
                <c:pt idx="0">
                  <c:v>44</c:v>
                </c:pt>
              </c:numCache>
            </c:numRef>
          </c:val>
          <c:extLst xmlns:c16r2="http://schemas.microsoft.com/office/drawing/2015/06/chart">
            <c:ext xmlns:c16="http://schemas.microsoft.com/office/drawing/2014/chart" uri="{C3380CC4-5D6E-409C-BE32-E72D297353CC}">
              <c16:uniqueId val="{00000000-307F-461D-8927-7E1F911A0498}"/>
            </c:ext>
          </c:extLst>
        </c:ser>
        <c:ser>
          <c:idx val="1"/>
          <c:order val="1"/>
          <c:tx>
            <c:strRef>
              <c:f>Hoja1!$C$1</c:f>
              <c:strCache>
                <c:ptCount val="1"/>
                <c:pt idx="0">
                  <c:v>KINESTESICO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0.27</c:v>
                </c:pt>
                <c:pt idx="1">
                  <c:v>0.28999999999999998</c:v>
                </c:pt>
                <c:pt idx="2">
                  <c:v>0.32</c:v>
                </c:pt>
              </c:numCache>
            </c:numRef>
          </c:cat>
          <c:val>
            <c:numRef>
              <c:f>Hoja1!$C$2:$C$5</c:f>
              <c:numCache>
                <c:formatCode>General</c:formatCode>
                <c:ptCount val="4"/>
                <c:pt idx="1">
                  <c:v>48</c:v>
                </c:pt>
              </c:numCache>
            </c:numRef>
          </c:val>
          <c:extLst xmlns:c16r2="http://schemas.microsoft.com/office/drawing/2015/06/chart">
            <c:ext xmlns:c16="http://schemas.microsoft.com/office/drawing/2014/chart" uri="{C3380CC4-5D6E-409C-BE32-E72D297353CC}">
              <c16:uniqueId val="{00000001-307F-461D-8927-7E1F911A0498}"/>
            </c:ext>
          </c:extLst>
        </c:ser>
        <c:ser>
          <c:idx val="2"/>
          <c:order val="2"/>
          <c:tx>
            <c:strRef>
              <c:f>Hoja1!$D$1</c:f>
              <c:strCache>
                <c:ptCount val="1"/>
                <c:pt idx="0">
                  <c:v>AUDITIVO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0.27</c:v>
                </c:pt>
                <c:pt idx="1">
                  <c:v>0.28999999999999998</c:v>
                </c:pt>
                <c:pt idx="2">
                  <c:v>0.32</c:v>
                </c:pt>
              </c:numCache>
            </c:numRef>
          </c:cat>
          <c:val>
            <c:numRef>
              <c:f>Hoja1!$D$2:$D$5</c:f>
              <c:numCache>
                <c:formatCode>General</c:formatCode>
                <c:ptCount val="4"/>
                <c:pt idx="2">
                  <c:v>53</c:v>
                </c:pt>
              </c:numCache>
            </c:numRef>
          </c:val>
          <c:extLst xmlns:c16r2="http://schemas.microsoft.com/office/drawing/2015/06/chart">
            <c:ext xmlns:c16="http://schemas.microsoft.com/office/drawing/2014/chart" uri="{C3380CC4-5D6E-409C-BE32-E72D297353CC}">
              <c16:uniqueId val="{00000002-307F-461D-8927-7E1F911A0498}"/>
            </c:ext>
          </c:extLst>
        </c:ser>
        <c:dLbls>
          <c:showLegendKey val="0"/>
          <c:showVal val="0"/>
          <c:showCatName val="0"/>
          <c:showSerName val="0"/>
          <c:showPercent val="0"/>
          <c:showBubbleSize val="0"/>
        </c:dLbls>
        <c:gapWidth val="219"/>
        <c:overlap val="-27"/>
        <c:axId val="196933384"/>
        <c:axId val="196933776"/>
      </c:barChart>
      <c:catAx>
        <c:axId val="196933384"/>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6933776"/>
        <c:crosses val="autoZero"/>
        <c:auto val="1"/>
        <c:lblAlgn val="ctr"/>
        <c:lblOffset val="100"/>
        <c:noMultiLvlLbl val="0"/>
      </c:catAx>
      <c:valAx>
        <c:axId val="196933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6933384"/>
        <c:crosses val="autoZero"/>
        <c:crossBetween val="between"/>
      </c:valAx>
      <c:spPr>
        <a:noFill/>
        <a:ln>
          <a:noFill/>
        </a:ln>
        <a:effectLst/>
      </c:spPr>
    </c:plotArea>
    <c:legend>
      <c:legendPos val="b"/>
      <c:layout>
        <c:manualLayout>
          <c:xMode val="edge"/>
          <c:yMode val="edge"/>
          <c:x val="0"/>
          <c:y val="0.9092257217847769"/>
          <c:w val="0.94355588363954501"/>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4928550597841933E-2"/>
          <c:y val="4.3650793650793648E-2"/>
          <c:w val="0.93192330125401013"/>
          <c:h val="0.77351831021122364"/>
        </c:manualLayout>
      </c:layout>
      <c:barChart>
        <c:barDir val="col"/>
        <c:grouping val="clustered"/>
        <c:varyColors val="0"/>
        <c:ser>
          <c:idx val="0"/>
          <c:order val="0"/>
          <c:tx>
            <c:strRef>
              <c:f>Hoja1!$B$1</c:f>
              <c:strCache>
                <c:ptCount val="1"/>
                <c:pt idx="0">
                  <c:v>Visual-Kinestesico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0.05</c:v>
                </c:pt>
                <c:pt idx="1">
                  <c:v>0.02</c:v>
                </c:pt>
                <c:pt idx="2">
                  <c:v>0.04</c:v>
                </c:pt>
              </c:numCache>
            </c:numRef>
          </c:cat>
          <c:val>
            <c:numRef>
              <c:f>Hoja1!$B$2:$B$5</c:f>
              <c:numCache>
                <c:formatCode>General</c:formatCode>
                <c:ptCount val="4"/>
                <c:pt idx="0">
                  <c:v>8</c:v>
                </c:pt>
              </c:numCache>
            </c:numRef>
          </c:val>
          <c:extLst xmlns:c16r2="http://schemas.microsoft.com/office/drawing/2015/06/chart">
            <c:ext xmlns:c16="http://schemas.microsoft.com/office/drawing/2014/chart" uri="{C3380CC4-5D6E-409C-BE32-E72D297353CC}">
              <c16:uniqueId val="{00000000-BC52-465F-AAEB-9E3A8DD6AFC7}"/>
            </c:ext>
          </c:extLst>
        </c:ser>
        <c:ser>
          <c:idx val="1"/>
          <c:order val="1"/>
          <c:tx>
            <c:strRef>
              <c:f>Hoja1!$C$1</c:f>
              <c:strCache>
                <c:ptCount val="1"/>
                <c:pt idx="0">
                  <c:v>Visual-Auditivo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0.05</c:v>
                </c:pt>
                <c:pt idx="1">
                  <c:v>0.02</c:v>
                </c:pt>
                <c:pt idx="2">
                  <c:v>0.04</c:v>
                </c:pt>
              </c:numCache>
            </c:numRef>
          </c:cat>
          <c:val>
            <c:numRef>
              <c:f>Hoja1!$C$2:$C$5</c:f>
              <c:numCache>
                <c:formatCode>General</c:formatCode>
                <c:ptCount val="4"/>
                <c:pt idx="1">
                  <c:v>3</c:v>
                </c:pt>
              </c:numCache>
            </c:numRef>
          </c:val>
          <c:extLst xmlns:c16r2="http://schemas.microsoft.com/office/drawing/2015/06/chart">
            <c:ext xmlns:c16="http://schemas.microsoft.com/office/drawing/2014/chart" uri="{C3380CC4-5D6E-409C-BE32-E72D297353CC}">
              <c16:uniqueId val="{00000001-BC52-465F-AAEB-9E3A8DD6AFC7}"/>
            </c:ext>
          </c:extLst>
        </c:ser>
        <c:ser>
          <c:idx val="2"/>
          <c:order val="2"/>
          <c:tx>
            <c:strRef>
              <c:f>Hoja1!$D$1</c:f>
              <c:strCache>
                <c:ptCount val="1"/>
                <c:pt idx="0">
                  <c:v>Auditivo-Kinestesico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Hoja1!$A$2:$A$5</c:f>
              <c:numCache>
                <c:formatCode>0%</c:formatCode>
                <c:ptCount val="4"/>
                <c:pt idx="0">
                  <c:v>0.05</c:v>
                </c:pt>
                <c:pt idx="1">
                  <c:v>0.02</c:v>
                </c:pt>
                <c:pt idx="2">
                  <c:v>0.04</c:v>
                </c:pt>
              </c:numCache>
            </c:numRef>
          </c:cat>
          <c:val>
            <c:numRef>
              <c:f>Hoja1!$D$2:$D$5</c:f>
              <c:numCache>
                <c:formatCode>General</c:formatCode>
                <c:ptCount val="4"/>
                <c:pt idx="2">
                  <c:v>7</c:v>
                </c:pt>
              </c:numCache>
            </c:numRef>
          </c:val>
          <c:extLst xmlns:c16r2="http://schemas.microsoft.com/office/drawing/2015/06/chart">
            <c:ext xmlns:c16="http://schemas.microsoft.com/office/drawing/2014/chart" uri="{C3380CC4-5D6E-409C-BE32-E72D297353CC}">
              <c16:uniqueId val="{00000002-BC52-465F-AAEB-9E3A8DD6AFC7}"/>
            </c:ext>
          </c:extLst>
        </c:ser>
        <c:dLbls>
          <c:showLegendKey val="0"/>
          <c:showVal val="0"/>
          <c:showCatName val="0"/>
          <c:showSerName val="0"/>
          <c:showPercent val="0"/>
          <c:showBubbleSize val="0"/>
        </c:dLbls>
        <c:gapWidth val="219"/>
        <c:overlap val="-27"/>
        <c:axId val="196934560"/>
        <c:axId val="196934952"/>
      </c:barChart>
      <c:catAx>
        <c:axId val="196934560"/>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6934952"/>
        <c:crosses val="autoZero"/>
        <c:auto val="1"/>
        <c:lblAlgn val="ctr"/>
        <c:lblOffset val="100"/>
        <c:noMultiLvlLbl val="0"/>
      </c:catAx>
      <c:valAx>
        <c:axId val="196934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6934560"/>
        <c:crosses val="autoZero"/>
        <c:crossBetween val="between"/>
      </c:valAx>
      <c:spPr>
        <a:noFill/>
        <a:ln>
          <a:noFill/>
        </a:ln>
        <a:effectLst/>
      </c:spPr>
    </c:plotArea>
    <c:legend>
      <c:legendPos val="b"/>
      <c:layout>
        <c:manualLayout>
          <c:xMode val="edge"/>
          <c:yMode val="edge"/>
          <c:x val="5.7917760279965015E-2"/>
          <c:y val="0.9092257217847769"/>
          <c:w val="0.74990503791192764"/>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Ari12</b:Tag>
    <b:SourceType>Book</b:SourceType>
    <b:Guid>{53566D06-DB64-42D8-9525-184CB2BC9B80}</b:Guid>
    <b:Author>
      <b:Author>
        <b:NameList>
          <b:Person>
            <b:Last>Fidias</b:Last>
            <b:First>Arias</b:First>
          </b:Person>
        </b:NameList>
      </b:Author>
    </b:Author>
    <b:Title>el proyecto de investigacion, introduccion a la metodologia cientifica</b:Title>
    <b:Year>2012</b:Year>
    <b:City>venezuela</b:City>
    <b:Publisher>episteme</b:Publisher>
    <b:RefOrder>1</b:RefOrder>
  </b:Source>
</b:Sources>
</file>

<file path=customXml/itemProps1.xml><?xml version="1.0" encoding="utf-8"?>
<ds:datastoreItem xmlns:ds="http://schemas.openxmlformats.org/officeDocument/2006/customXml" ds:itemID="{46A7C444-2BBB-45D1-A8C8-EFF9E8C7D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TotalTime>
  <Pages>71</Pages>
  <Words>13850</Words>
  <Characters>76178</Characters>
  <Application>Microsoft Office Word</Application>
  <DocSecurity>0</DocSecurity>
  <Lines>634</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Jennys Paola</dc:creator>
  <cp:keywords/>
  <dc:description/>
  <cp:lastModifiedBy>OK 2</cp:lastModifiedBy>
  <cp:revision>10</cp:revision>
  <dcterms:created xsi:type="dcterms:W3CDTF">2019-04-16T14:22:00Z</dcterms:created>
  <dcterms:modified xsi:type="dcterms:W3CDTF">2019-04-24T22:17:00Z</dcterms:modified>
</cp:coreProperties>
</file>