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C95E7" w14:textId="77777777" w:rsidR="00394F7C" w:rsidRDefault="00394F7C" w:rsidP="00843CA7">
      <w:pPr>
        <w:pStyle w:val="Ttulo"/>
        <w:spacing w:after="0" w:line="360" w:lineRule="auto"/>
        <w:rPr>
          <w:rFonts w:ascii="Times New Roman" w:hAnsi="Times New Roman" w:cs="Times New Roman"/>
        </w:rPr>
      </w:pPr>
    </w:p>
    <w:p w14:paraId="2DB9657A" w14:textId="722D892E" w:rsidR="00843CA7" w:rsidRPr="003509BE" w:rsidRDefault="007E691F" w:rsidP="00843CA7">
      <w:pPr>
        <w:pStyle w:val="Ttulo"/>
        <w:spacing w:after="0" w:line="360" w:lineRule="auto"/>
        <w:rPr>
          <w:rFonts w:ascii="Times New Roman" w:hAnsi="Times New Roman" w:cs="Times New Roman"/>
        </w:rPr>
      </w:pPr>
      <w:r>
        <w:rPr>
          <w:rFonts w:ascii="Times New Roman" w:hAnsi="Times New Roman" w:cs="Times New Roman"/>
        </w:rPr>
        <w:t>Análisis de la eficiencia productiva de</w:t>
      </w:r>
      <w:r w:rsidR="00FB5195" w:rsidRPr="00FB5195">
        <w:rPr>
          <w:rFonts w:ascii="Times New Roman" w:hAnsi="Times New Roman" w:cs="Times New Roman"/>
        </w:rPr>
        <w:t xml:space="preserve"> las microempresas de confecciones en </w:t>
      </w:r>
      <w:r w:rsidR="00FB5195">
        <w:rPr>
          <w:rFonts w:ascii="Times New Roman" w:hAnsi="Times New Roman" w:cs="Times New Roman"/>
        </w:rPr>
        <w:t>A</w:t>
      </w:r>
      <w:r w:rsidR="00FB5195" w:rsidRPr="00FB5195">
        <w:rPr>
          <w:rFonts w:ascii="Times New Roman" w:hAnsi="Times New Roman" w:cs="Times New Roman"/>
        </w:rPr>
        <w:t>guachica</w:t>
      </w:r>
      <w:r>
        <w:rPr>
          <w:rFonts w:ascii="Times New Roman" w:hAnsi="Times New Roman" w:cs="Times New Roman"/>
        </w:rPr>
        <w:t>,</w:t>
      </w:r>
      <w:r w:rsidR="00FB5195" w:rsidRPr="00FB5195">
        <w:rPr>
          <w:rFonts w:ascii="Times New Roman" w:hAnsi="Times New Roman" w:cs="Times New Roman"/>
        </w:rPr>
        <w:t xml:space="preserve"> </w:t>
      </w:r>
      <w:r w:rsidR="00FB5195">
        <w:rPr>
          <w:rFonts w:ascii="Times New Roman" w:hAnsi="Times New Roman" w:cs="Times New Roman"/>
        </w:rPr>
        <w:t>C</w:t>
      </w:r>
      <w:r w:rsidR="00FB5195" w:rsidRPr="00FB5195">
        <w:rPr>
          <w:rFonts w:ascii="Times New Roman" w:hAnsi="Times New Roman" w:cs="Times New Roman"/>
        </w:rPr>
        <w:t>esar</w:t>
      </w:r>
    </w:p>
    <w:p w14:paraId="3C76BA82" w14:textId="77777777" w:rsidR="00843CA7" w:rsidRDefault="00843CA7" w:rsidP="00843CA7">
      <w:pPr>
        <w:spacing w:after="0" w:line="360" w:lineRule="auto"/>
        <w:rPr>
          <w:rFonts w:ascii="Times New Roman" w:hAnsi="Times New Roman"/>
        </w:rPr>
      </w:pPr>
    </w:p>
    <w:p w14:paraId="31DDE81E" w14:textId="77777777" w:rsidR="00843CA7" w:rsidRDefault="00843CA7" w:rsidP="00843CA7">
      <w:pPr>
        <w:spacing w:after="0" w:line="360" w:lineRule="auto"/>
        <w:rPr>
          <w:rFonts w:ascii="Times New Roman" w:hAnsi="Times New Roman"/>
        </w:rPr>
      </w:pPr>
    </w:p>
    <w:p w14:paraId="291E870A" w14:textId="77777777" w:rsidR="00843CA7" w:rsidRDefault="00843CA7" w:rsidP="00843CA7">
      <w:pPr>
        <w:spacing w:after="0" w:line="360" w:lineRule="auto"/>
        <w:rPr>
          <w:rFonts w:ascii="Times New Roman" w:hAnsi="Times New Roman"/>
        </w:rPr>
      </w:pPr>
    </w:p>
    <w:p w14:paraId="132F50B2" w14:textId="77777777" w:rsidR="00843CA7" w:rsidRDefault="00843CA7" w:rsidP="00843CA7">
      <w:pPr>
        <w:spacing w:after="0" w:line="360" w:lineRule="auto"/>
        <w:rPr>
          <w:rFonts w:ascii="Times New Roman" w:hAnsi="Times New Roman"/>
        </w:rPr>
      </w:pPr>
    </w:p>
    <w:p w14:paraId="193769C6" w14:textId="77777777" w:rsidR="00843CA7" w:rsidRDefault="00843CA7" w:rsidP="00843CA7">
      <w:pPr>
        <w:spacing w:after="0" w:line="360" w:lineRule="auto"/>
        <w:rPr>
          <w:rFonts w:ascii="Times New Roman" w:hAnsi="Times New Roman"/>
        </w:rPr>
      </w:pPr>
    </w:p>
    <w:p w14:paraId="7DE191BD" w14:textId="77777777" w:rsidR="00843CA7" w:rsidRDefault="00843CA7" w:rsidP="00843CA7">
      <w:pPr>
        <w:spacing w:after="0" w:line="360" w:lineRule="auto"/>
        <w:rPr>
          <w:rFonts w:ascii="Times New Roman" w:hAnsi="Times New Roman"/>
        </w:rPr>
      </w:pPr>
    </w:p>
    <w:p w14:paraId="51A1046F" w14:textId="77777777" w:rsidR="00843CA7" w:rsidRPr="003509BE" w:rsidRDefault="00843CA7" w:rsidP="00843CA7">
      <w:pPr>
        <w:spacing w:after="0" w:line="360" w:lineRule="auto"/>
        <w:rPr>
          <w:rFonts w:ascii="Times New Roman" w:hAnsi="Times New Roman"/>
        </w:rPr>
      </w:pPr>
    </w:p>
    <w:p w14:paraId="2933EB12" w14:textId="77777777" w:rsidR="00843CA7" w:rsidRPr="003509BE" w:rsidRDefault="00843CA7" w:rsidP="00843CA7">
      <w:pPr>
        <w:pStyle w:val="Ttulo"/>
        <w:spacing w:after="0" w:line="360" w:lineRule="auto"/>
        <w:rPr>
          <w:rFonts w:ascii="Times New Roman" w:hAnsi="Times New Roman" w:cs="Times New Roman"/>
        </w:rPr>
      </w:pPr>
    </w:p>
    <w:p w14:paraId="17625610" w14:textId="075BA5D4" w:rsidR="00406D65" w:rsidRPr="00406D65" w:rsidRDefault="00406D65" w:rsidP="00406D65">
      <w:pPr>
        <w:pStyle w:val="Ttulo"/>
        <w:spacing w:after="0" w:line="360" w:lineRule="auto"/>
        <w:rPr>
          <w:rFonts w:ascii="Times New Roman" w:hAnsi="Times New Roman" w:cs="Times New Roman"/>
        </w:rPr>
      </w:pPr>
      <w:r w:rsidRPr="00406D65">
        <w:rPr>
          <w:rFonts w:ascii="Times New Roman" w:hAnsi="Times New Roman" w:cs="Times New Roman"/>
        </w:rPr>
        <w:t>Karen Lorena Donado Arrieta</w:t>
      </w:r>
    </w:p>
    <w:p w14:paraId="328C5318" w14:textId="6F8E4DC0" w:rsidR="00406D65" w:rsidRPr="00406D65" w:rsidRDefault="00406D65" w:rsidP="00406D65">
      <w:pPr>
        <w:pStyle w:val="Ttulo"/>
        <w:spacing w:after="0" w:line="360" w:lineRule="auto"/>
        <w:rPr>
          <w:rFonts w:ascii="Times New Roman" w:hAnsi="Times New Roman" w:cs="Times New Roman"/>
        </w:rPr>
      </w:pPr>
      <w:r w:rsidRPr="00406D65">
        <w:rPr>
          <w:rFonts w:ascii="Times New Roman" w:hAnsi="Times New Roman" w:cs="Times New Roman"/>
        </w:rPr>
        <w:t>CC.</w:t>
      </w:r>
      <w:r w:rsidR="00DE7EE6">
        <w:rPr>
          <w:rFonts w:ascii="Times New Roman" w:hAnsi="Times New Roman" w:cs="Times New Roman"/>
        </w:rPr>
        <w:t xml:space="preserve"> </w:t>
      </w:r>
      <w:r w:rsidR="00DE7EE6" w:rsidRPr="00DE7EE6">
        <w:rPr>
          <w:rFonts w:ascii="Times New Roman" w:hAnsi="Times New Roman" w:cs="Times New Roman"/>
        </w:rPr>
        <w:t>1</w:t>
      </w:r>
      <w:r w:rsidR="00DE7EE6">
        <w:rPr>
          <w:rFonts w:ascii="Times New Roman" w:hAnsi="Times New Roman" w:cs="Times New Roman"/>
        </w:rPr>
        <w:t>.</w:t>
      </w:r>
      <w:r w:rsidR="00DE7EE6" w:rsidRPr="00DE7EE6">
        <w:rPr>
          <w:rFonts w:ascii="Times New Roman" w:hAnsi="Times New Roman" w:cs="Times New Roman"/>
        </w:rPr>
        <w:t>003</w:t>
      </w:r>
      <w:r w:rsidR="00DE7EE6">
        <w:rPr>
          <w:rFonts w:ascii="Times New Roman" w:hAnsi="Times New Roman" w:cs="Times New Roman"/>
        </w:rPr>
        <w:t>.</w:t>
      </w:r>
      <w:r w:rsidR="00DE7EE6" w:rsidRPr="00DE7EE6">
        <w:rPr>
          <w:rFonts w:ascii="Times New Roman" w:hAnsi="Times New Roman" w:cs="Times New Roman"/>
        </w:rPr>
        <w:t>260</w:t>
      </w:r>
      <w:r w:rsidR="00DE7EE6">
        <w:rPr>
          <w:rFonts w:ascii="Times New Roman" w:hAnsi="Times New Roman" w:cs="Times New Roman"/>
        </w:rPr>
        <w:t>.</w:t>
      </w:r>
      <w:r w:rsidR="00DE7EE6" w:rsidRPr="00DE7EE6">
        <w:rPr>
          <w:rFonts w:ascii="Times New Roman" w:hAnsi="Times New Roman" w:cs="Times New Roman"/>
        </w:rPr>
        <w:t>414</w:t>
      </w:r>
    </w:p>
    <w:p w14:paraId="33295FFE" w14:textId="530835C3" w:rsidR="0002373F" w:rsidRPr="0002373F" w:rsidRDefault="00406D65" w:rsidP="0002373F">
      <w:pPr>
        <w:pStyle w:val="Ttulo"/>
        <w:spacing w:after="0" w:line="360" w:lineRule="auto"/>
        <w:rPr>
          <w:rFonts w:ascii="Times New Roman" w:hAnsi="Times New Roman" w:cs="Times New Roman"/>
        </w:rPr>
      </w:pPr>
      <w:r w:rsidRPr="0002373F">
        <w:rPr>
          <w:rFonts w:ascii="Times New Roman" w:hAnsi="Times New Roman" w:cs="Times New Roman"/>
        </w:rPr>
        <w:t>Ma</w:t>
      </w:r>
      <w:r>
        <w:rPr>
          <w:rFonts w:ascii="Times New Roman" w:hAnsi="Times New Roman" w:cs="Times New Roman"/>
        </w:rPr>
        <w:t>i</w:t>
      </w:r>
      <w:r w:rsidRPr="0002373F">
        <w:rPr>
          <w:rFonts w:ascii="Times New Roman" w:hAnsi="Times New Roman" w:cs="Times New Roman"/>
        </w:rPr>
        <w:t>ra Alejandra Vega Romero</w:t>
      </w:r>
    </w:p>
    <w:p w14:paraId="3E8CFF49" w14:textId="056B6AEE" w:rsidR="00843CA7" w:rsidRPr="0002373F" w:rsidRDefault="00843CA7" w:rsidP="0002373F">
      <w:pPr>
        <w:pStyle w:val="Ttulo"/>
        <w:spacing w:after="0" w:line="360" w:lineRule="auto"/>
        <w:rPr>
          <w:rFonts w:ascii="Times New Roman" w:hAnsi="Times New Roman" w:cs="Times New Roman"/>
        </w:rPr>
      </w:pPr>
      <w:r w:rsidRPr="0002373F">
        <w:rPr>
          <w:rFonts w:ascii="Times New Roman" w:hAnsi="Times New Roman" w:cs="Times New Roman"/>
        </w:rPr>
        <w:t>CC.</w:t>
      </w:r>
      <w:r w:rsidR="0002373F">
        <w:rPr>
          <w:rFonts w:ascii="Times New Roman" w:hAnsi="Times New Roman" w:cs="Times New Roman"/>
        </w:rPr>
        <w:t xml:space="preserve"> 1.065.917.063</w:t>
      </w:r>
    </w:p>
    <w:p w14:paraId="715691FE" w14:textId="77777777" w:rsidR="00843CA7" w:rsidRPr="003509BE" w:rsidRDefault="00843CA7" w:rsidP="00843CA7">
      <w:pPr>
        <w:pStyle w:val="Ttulo"/>
        <w:spacing w:after="0" w:line="360" w:lineRule="auto"/>
        <w:rPr>
          <w:rFonts w:ascii="Times New Roman" w:hAnsi="Times New Roman" w:cs="Times New Roman"/>
        </w:rPr>
      </w:pPr>
    </w:p>
    <w:p w14:paraId="212BA7D3" w14:textId="77777777" w:rsidR="00843CA7" w:rsidRPr="003509BE" w:rsidRDefault="00843CA7" w:rsidP="00843CA7">
      <w:pPr>
        <w:pStyle w:val="Ttulo"/>
        <w:spacing w:after="0" w:line="360" w:lineRule="auto"/>
        <w:rPr>
          <w:rFonts w:ascii="Times New Roman" w:hAnsi="Times New Roman" w:cs="Times New Roman"/>
        </w:rPr>
      </w:pPr>
    </w:p>
    <w:p w14:paraId="22D20885" w14:textId="77777777" w:rsidR="00843CA7" w:rsidRDefault="00843CA7" w:rsidP="00843CA7">
      <w:pPr>
        <w:pStyle w:val="Ttulo"/>
        <w:spacing w:after="0" w:line="360" w:lineRule="auto"/>
        <w:rPr>
          <w:rFonts w:ascii="Times New Roman" w:hAnsi="Times New Roman" w:cs="Times New Roman"/>
        </w:rPr>
      </w:pPr>
    </w:p>
    <w:p w14:paraId="6E9D9900" w14:textId="77777777" w:rsidR="00843CA7" w:rsidRDefault="00843CA7" w:rsidP="00843CA7">
      <w:pPr>
        <w:pStyle w:val="Ttulo"/>
        <w:spacing w:after="0" w:line="360" w:lineRule="auto"/>
        <w:rPr>
          <w:rFonts w:ascii="Times New Roman" w:hAnsi="Times New Roman" w:cs="Times New Roman"/>
        </w:rPr>
      </w:pPr>
    </w:p>
    <w:p w14:paraId="2F03882B" w14:textId="77777777" w:rsidR="00843CA7" w:rsidRPr="00CF46B5" w:rsidRDefault="00843CA7" w:rsidP="00843CA7"/>
    <w:p w14:paraId="358B9424" w14:textId="77777777" w:rsidR="00843CA7" w:rsidRPr="00CF46B5" w:rsidRDefault="00843CA7" w:rsidP="00843CA7"/>
    <w:p w14:paraId="46BEFD99" w14:textId="77777777" w:rsidR="00843CA7" w:rsidRDefault="00843CA7" w:rsidP="00843CA7">
      <w:pPr>
        <w:pStyle w:val="Ttulo"/>
        <w:spacing w:after="0" w:line="360" w:lineRule="auto"/>
        <w:rPr>
          <w:rFonts w:ascii="Times New Roman" w:hAnsi="Times New Roman" w:cs="Times New Roman"/>
        </w:rPr>
      </w:pPr>
      <w:r>
        <w:rPr>
          <w:rFonts w:ascii="Times New Roman" w:hAnsi="Times New Roman" w:cs="Times New Roman"/>
        </w:rPr>
        <w:t>Universidad Popular del Cesar, Seccional Aguachica</w:t>
      </w:r>
    </w:p>
    <w:p w14:paraId="2813AC3A" w14:textId="386F8C9D" w:rsidR="00843CA7" w:rsidRDefault="00843CA7" w:rsidP="00843CA7">
      <w:pPr>
        <w:pStyle w:val="Ttulo"/>
        <w:spacing w:after="0" w:line="360" w:lineRule="auto"/>
        <w:rPr>
          <w:rFonts w:ascii="Times New Roman" w:hAnsi="Times New Roman" w:cs="Times New Roman"/>
        </w:rPr>
      </w:pPr>
      <w:r>
        <w:rPr>
          <w:rFonts w:ascii="Times New Roman" w:hAnsi="Times New Roman" w:cs="Times New Roman"/>
        </w:rPr>
        <w:t>Dirección de Ciencias Administrativas</w:t>
      </w:r>
      <w:r w:rsidR="003F7C9B">
        <w:rPr>
          <w:rFonts w:ascii="Times New Roman" w:hAnsi="Times New Roman" w:cs="Times New Roman"/>
        </w:rPr>
        <w:t>,</w:t>
      </w:r>
      <w:r>
        <w:rPr>
          <w:rFonts w:ascii="Times New Roman" w:hAnsi="Times New Roman" w:cs="Times New Roman"/>
        </w:rPr>
        <w:t xml:space="preserve"> Contables</w:t>
      </w:r>
      <w:r w:rsidR="003F7C9B">
        <w:rPr>
          <w:rFonts w:ascii="Times New Roman" w:hAnsi="Times New Roman" w:cs="Times New Roman"/>
        </w:rPr>
        <w:t xml:space="preserve"> y Económicas</w:t>
      </w:r>
    </w:p>
    <w:p w14:paraId="15C2F827" w14:textId="77777777" w:rsidR="00843CA7" w:rsidRPr="003509BE" w:rsidRDefault="00843CA7" w:rsidP="00843CA7">
      <w:pPr>
        <w:pStyle w:val="Ttulo"/>
        <w:spacing w:after="0" w:line="360" w:lineRule="auto"/>
        <w:rPr>
          <w:rFonts w:ascii="Times New Roman" w:hAnsi="Times New Roman" w:cs="Times New Roman"/>
        </w:rPr>
      </w:pPr>
      <w:r>
        <w:rPr>
          <w:rFonts w:ascii="Times New Roman" w:hAnsi="Times New Roman" w:cs="Times New Roman"/>
        </w:rPr>
        <w:t>Programa de Administración de Empresas</w:t>
      </w:r>
    </w:p>
    <w:p w14:paraId="73B6A3CA" w14:textId="77777777" w:rsidR="00843CA7" w:rsidRPr="003509BE" w:rsidRDefault="00843CA7" w:rsidP="00843CA7">
      <w:pPr>
        <w:pStyle w:val="Ttulo"/>
        <w:spacing w:after="0" w:line="360" w:lineRule="auto"/>
        <w:rPr>
          <w:rFonts w:ascii="Times New Roman" w:hAnsi="Times New Roman" w:cs="Times New Roman"/>
        </w:rPr>
      </w:pPr>
      <w:r>
        <w:rPr>
          <w:rFonts w:ascii="Times New Roman" w:hAnsi="Times New Roman" w:cs="Times New Roman"/>
        </w:rPr>
        <w:t>Aguachica, Cesar</w:t>
      </w:r>
    </w:p>
    <w:p w14:paraId="40B6825B" w14:textId="7F75EAC7" w:rsidR="00843CA7" w:rsidRPr="003509BE" w:rsidRDefault="00843CA7" w:rsidP="00843CA7">
      <w:pPr>
        <w:pStyle w:val="Ttulo"/>
        <w:spacing w:after="0" w:line="360" w:lineRule="auto"/>
        <w:rPr>
          <w:rFonts w:ascii="Times New Roman" w:hAnsi="Times New Roman" w:cs="Times New Roman"/>
        </w:rPr>
      </w:pPr>
      <w:r>
        <w:rPr>
          <w:rFonts w:ascii="Times New Roman" w:hAnsi="Times New Roman" w:cs="Times New Roman"/>
        </w:rPr>
        <w:t>202</w:t>
      </w:r>
      <w:r w:rsidR="007E691F">
        <w:rPr>
          <w:rFonts w:ascii="Times New Roman" w:hAnsi="Times New Roman" w:cs="Times New Roman"/>
        </w:rPr>
        <w:t>3</w:t>
      </w:r>
    </w:p>
    <w:p w14:paraId="718C705D" w14:textId="237D0C7B" w:rsidR="0020777E" w:rsidRPr="003509BE" w:rsidRDefault="00843CA7" w:rsidP="0020777E">
      <w:pPr>
        <w:pStyle w:val="Ttulo"/>
        <w:spacing w:after="0" w:line="360" w:lineRule="auto"/>
        <w:rPr>
          <w:rFonts w:ascii="Times New Roman" w:hAnsi="Times New Roman" w:cs="Times New Roman"/>
        </w:rPr>
      </w:pPr>
      <w:r w:rsidRPr="003509BE">
        <w:rPr>
          <w:rFonts w:ascii="Times New Roman" w:hAnsi="Times New Roman" w:cs="Times New Roman"/>
        </w:rPr>
        <w:br w:type="page"/>
      </w:r>
      <w:r w:rsidR="00995041">
        <w:rPr>
          <w:rFonts w:ascii="Times New Roman" w:hAnsi="Times New Roman" w:cs="Times New Roman"/>
        </w:rPr>
        <w:lastRenderedPageBreak/>
        <w:t>Análisis de la eficiencia productiva</w:t>
      </w:r>
      <w:r w:rsidR="00356C34">
        <w:rPr>
          <w:rFonts w:ascii="Times New Roman" w:hAnsi="Times New Roman" w:cs="Times New Roman"/>
        </w:rPr>
        <w:t xml:space="preserve"> de</w:t>
      </w:r>
      <w:r w:rsidR="0020777E" w:rsidRPr="00FB5195">
        <w:rPr>
          <w:rFonts w:ascii="Times New Roman" w:hAnsi="Times New Roman" w:cs="Times New Roman"/>
        </w:rPr>
        <w:t xml:space="preserve"> las microempresas de confecciones en </w:t>
      </w:r>
      <w:r w:rsidR="0020777E">
        <w:rPr>
          <w:rFonts w:ascii="Times New Roman" w:hAnsi="Times New Roman" w:cs="Times New Roman"/>
        </w:rPr>
        <w:t>A</w:t>
      </w:r>
      <w:r w:rsidR="0020777E" w:rsidRPr="00FB5195">
        <w:rPr>
          <w:rFonts w:ascii="Times New Roman" w:hAnsi="Times New Roman" w:cs="Times New Roman"/>
        </w:rPr>
        <w:t>guachica</w:t>
      </w:r>
      <w:r w:rsidR="00356C34">
        <w:rPr>
          <w:rFonts w:ascii="Times New Roman" w:hAnsi="Times New Roman" w:cs="Times New Roman"/>
        </w:rPr>
        <w:t>,</w:t>
      </w:r>
      <w:r w:rsidR="0020777E" w:rsidRPr="00FB5195">
        <w:rPr>
          <w:rFonts w:ascii="Times New Roman" w:hAnsi="Times New Roman" w:cs="Times New Roman"/>
        </w:rPr>
        <w:t xml:space="preserve"> </w:t>
      </w:r>
      <w:r w:rsidR="0020777E">
        <w:rPr>
          <w:rFonts w:ascii="Times New Roman" w:hAnsi="Times New Roman" w:cs="Times New Roman"/>
        </w:rPr>
        <w:t>C</w:t>
      </w:r>
      <w:r w:rsidR="0020777E" w:rsidRPr="00FB5195">
        <w:rPr>
          <w:rFonts w:ascii="Times New Roman" w:hAnsi="Times New Roman" w:cs="Times New Roman"/>
        </w:rPr>
        <w:t>esar</w:t>
      </w:r>
    </w:p>
    <w:p w14:paraId="6C2EF63A" w14:textId="77777777" w:rsidR="00843CA7" w:rsidRPr="003509BE" w:rsidRDefault="00843CA7" w:rsidP="00843CA7">
      <w:pPr>
        <w:pStyle w:val="Ttulo"/>
        <w:spacing w:line="360" w:lineRule="auto"/>
        <w:rPr>
          <w:rFonts w:ascii="Times New Roman" w:hAnsi="Times New Roman" w:cs="Times New Roman"/>
        </w:rPr>
      </w:pPr>
    </w:p>
    <w:p w14:paraId="60A8FA24" w14:textId="77777777" w:rsidR="00843CA7" w:rsidRPr="003509BE" w:rsidRDefault="00843CA7" w:rsidP="00843CA7">
      <w:pPr>
        <w:spacing w:line="360" w:lineRule="auto"/>
        <w:rPr>
          <w:rFonts w:ascii="Times New Roman" w:hAnsi="Times New Roman"/>
        </w:rPr>
      </w:pPr>
    </w:p>
    <w:p w14:paraId="4D9126A5" w14:textId="77777777" w:rsidR="00843CA7" w:rsidRPr="003509BE" w:rsidRDefault="00843CA7" w:rsidP="00843CA7">
      <w:pPr>
        <w:pStyle w:val="Ttulo"/>
        <w:spacing w:line="360" w:lineRule="auto"/>
        <w:rPr>
          <w:rFonts w:ascii="Times New Roman" w:hAnsi="Times New Roman" w:cs="Times New Roman"/>
        </w:rPr>
      </w:pPr>
    </w:p>
    <w:p w14:paraId="540CC749" w14:textId="77777777" w:rsidR="00897990" w:rsidRPr="00406D65" w:rsidRDefault="00897990" w:rsidP="00897990">
      <w:pPr>
        <w:pStyle w:val="Ttulo"/>
        <w:spacing w:after="0" w:line="360" w:lineRule="auto"/>
        <w:rPr>
          <w:rFonts w:ascii="Times New Roman" w:hAnsi="Times New Roman" w:cs="Times New Roman"/>
        </w:rPr>
      </w:pPr>
      <w:r w:rsidRPr="00406D65">
        <w:rPr>
          <w:rFonts w:ascii="Times New Roman" w:hAnsi="Times New Roman" w:cs="Times New Roman"/>
        </w:rPr>
        <w:t>Karen Lorena Donado Arrieta</w:t>
      </w:r>
    </w:p>
    <w:p w14:paraId="0946198F" w14:textId="4B84911A" w:rsidR="00897990" w:rsidRPr="00406D65" w:rsidRDefault="00897990" w:rsidP="00897990">
      <w:pPr>
        <w:pStyle w:val="Ttulo"/>
        <w:spacing w:after="0" w:line="360" w:lineRule="auto"/>
        <w:rPr>
          <w:rFonts w:ascii="Times New Roman" w:hAnsi="Times New Roman" w:cs="Times New Roman"/>
        </w:rPr>
      </w:pPr>
      <w:r w:rsidRPr="00406D65">
        <w:rPr>
          <w:rFonts w:ascii="Times New Roman" w:hAnsi="Times New Roman" w:cs="Times New Roman"/>
        </w:rPr>
        <w:t>CC.</w:t>
      </w:r>
      <w:r w:rsidR="00EB2600" w:rsidRPr="00EB2600">
        <w:t xml:space="preserve"> </w:t>
      </w:r>
      <w:r w:rsidR="00EB2600" w:rsidRPr="00EB2600">
        <w:rPr>
          <w:rFonts w:ascii="Times New Roman" w:hAnsi="Times New Roman" w:cs="Times New Roman"/>
        </w:rPr>
        <w:t>1</w:t>
      </w:r>
      <w:r w:rsidR="00EB2600">
        <w:rPr>
          <w:rFonts w:ascii="Times New Roman" w:hAnsi="Times New Roman" w:cs="Times New Roman"/>
        </w:rPr>
        <w:t>.</w:t>
      </w:r>
      <w:r w:rsidR="00EB2600" w:rsidRPr="00EB2600">
        <w:rPr>
          <w:rFonts w:ascii="Times New Roman" w:hAnsi="Times New Roman" w:cs="Times New Roman"/>
        </w:rPr>
        <w:t>003</w:t>
      </w:r>
      <w:r w:rsidR="00EB2600">
        <w:rPr>
          <w:rFonts w:ascii="Times New Roman" w:hAnsi="Times New Roman" w:cs="Times New Roman"/>
        </w:rPr>
        <w:t>.</w:t>
      </w:r>
      <w:r w:rsidR="00EB2600" w:rsidRPr="00EB2600">
        <w:rPr>
          <w:rFonts w:ascii="Times New Roman" w:hAnsi="Times New Roman" w:cs="Times New Roman"/>
        </w:rPr>
        <w:t>260</w:t>
      </w:r>
      <w:r w:rsidR="00EB2600">
        <w:rPr>
          <w:rFonts w:ascii="Times New Roman" w:hAnsi="Times New Roman" w:cs="Times New Roman"/>
        </w:rPr>
        <w:t>.</w:t>
      </w:r>
      <w:r w:rsidR="00EB2600" w:rsidRPr="00EB2600">
        <w:rPr>
          <w:rFonts w:ascii="Times New Roman" w:hAnsi="Times New Roman" w:cs="Times New Roman"/>
        </w:rPr>
        <w:t>414</w:t>
      </w:r>
    </w:p>
    <w:p w14:paraId="614F34DA" w14:textId="77777777" w:rsidR="00897990" w:rsidRPr="0002373F" w:rsidRDefault="00897990" w:rsidP="00897990">
      <w:pPr>
        <w:pStyle w:val="Ttulo"/>
        <w:spacing w:after="0" w:line="360" w:lineRule="auto"/>
        <w:rPr>
          <w:rFonts w:ascii="Times New Roman" w:hAnsi="Times New Roman" w:cs="Times New Roman"/>
        </w:rPr>
      </w:pPr>
      <w:r w:rsidRPr="0002373F">
        <w:rPr>
          <w:rFonts w:ascii="Times New Roman" w:hAnsi="Times New Roman" w:cs="Times New Roman"/>
        </w:rPr>
        <w:t>Ma</w:t>
      </w:r>
      <w:r>
        <w:rPr>
          <w:rFonts w:ascii="Times New Roman" w:hAnsi="Times New Roman" w:cs="Times New Roman"/>
        </w:rPr>
        <w:t>i</w:t>
      </w:r>
      <w:r w:rsidRPr="0002373F">
        <w:rPr>
          <w:rFonts w:ascii="Times New Roman" w:hAnsi="Times New Roman" w:cs="Times New Roman"/>
        </w:rPr>
        <w:t>ra Alejandra Vega Romero</w:t>
      </w:r>
    </w:p>
    <w:p w14:paraId="36AB67FC" w14:textId="77777777" w:rsidR="00897990" w:rsidRPr="0002373F" w:rsidRDefault="00897990" w:rsidP="00897990">
      <w:pPr>
        <w:pStyle w:val="Ttulo"/>
        <w:spacing w:after="0" w:line="360" w:lineRule="auto"/>
        <w:rPr>
          <w:rFonts w:ascii="Times New Roman" w:hAnsi="Times New Roman" w:cs="Times New Roman"/>
        </w:rPr>
      </w:pPr>
      <w:r w:rsidRPr="0002373F">
        <w:rPr>
          <w:rFonts w:ascii="Times New Roman" w:hAnsi="Times New Roman" w:cs="Times New Roman"/>
        </w:rPr>
        <w:t>CC.</w:t>
      </w:r>
      <w:r>
        <w:rPr>
          <w:rFonts w:ascii="Times New Roman" w:hAnsi="Times New Roman" w:cs="Times New Roman"/>
        </w:rPr>
        <w:t xml:space="preserve"> 1.065.917.063</w:t>
      </w:r>
    </w:p>
    <w:p w14:paraId="74E21FEA" w14:textId="68C111C0" w:rsidR="00843CA7" w:rsidRDefault="00843CA7" w:rsidP="00843CA7">
      <w:pPr>
        <w:pStyle w:val="Ttulo"/>
        <w:spacing w:line="360" w:lineRule="auto"/>
        <w:rPr>
          <w:rFonts w:ascii="Times New Roman" w:hAnsi="Times New Roman" w:cs="Times New Roman"/>
        </w:rPr>
      </w:pPr>
    </w:p>
    <w:p w14:paraId="21EF5988" w14:textId="77777777" w:rsidR="00843CA7" w:rsidRPr="003509BE" w:rsidRDefault="00843CA7" w:rsidP="00843CA7">
      <w:pPr>
        <w:pStyle w:val="Ttulo"/>
        <w:spacing w:line="360" w:lineRule="auto"/>
        <w:jc w:val="both"/>
        <w:rPr>
          <w:rFonts w:ascii="Times New Roman" w:hAnsi="Times New Roman" w:cs="Times New Roman"/>
        </w:rPr>
      </w:pPr>
    </w:p>
    <w:p w14:paraId="764A8441" w14:textId="0E7B89A1" w:rsidR="00843CA7" w:rsidRPr="00CF46B5" w:rsidRDefault="003F7C9B" w:rsidP="00843CA7">
      <w:pPr>
        <w:spacing w:after="0" w:line="360" w:lineRule="auto"/>
        <w:jc w:val="center"/>
        <w:rPr>
          <w:rFonts w:ascii="Times New Roman" w:hAnsi="Times New Roman"/>
          <w:b/>
          <w:bCs/>
          <w:sz w:val="28"/>
          <w:szCs w:val="24"/>
        </w:rPr>
      </w:pPr>
      <w:r>
        <w:rPr>
          <w:rFonts w:ascii="Times New Roman" w:hAnsi="Times New Roman"/>
          <w:b/>
          <w:bCs/>
          <w:sz w:val="28"/>
          <w:szCs w:val="24"/>
        </w:rPr>
        <w:t>Direct</w:t>
      </w:r>
      <w:r w:rsidR="00843CA7" w:rsidRPr="00CF46B5">
        <w:rPr>
          <w:rFonts w:ascii="Times New Roman" w:hAnsi="Times New Roman"/>
          <w:b/>
          <w:bCs/>
          <w:sz w:val="28"/>
          <w:szCs w:val="24"/>
        </w:rPr>
        <w:t>or</w:t>
      </w:r>
    </w:p>
    <w:p w14:paraId="23C0A741" w14:textId="3A79DD7F" w:rsidR="00843CA7" w:rsidRPr="00CF46B5" w:rsidRDefault="00765380" w:rsidP="00843CA7">
      <w:pPr>
        <w:spacing w:after="0" w:line="360" w:lineRule="auto"/>
        <w:jc w:val="center"/>
        <w:rPr>
          <w:rFonts w:ascii="Times New Roman" w:hAnsi="Times New Roman"/>
          <w:b/>
          <w:bCs/>
          <w:sz w:val="28"/>
          <w:szCs w:val="24"/>
        </w:rPr>
      </w:pPr>
      <w:r>
        <w:rPr>
          <w:rFonts w:ascii="Times New Roman" w:hAnsi="Times New Roman"/>
          <w:b/>
          <w:bCs/>
          <w:sz w:val="28"/>
          <w:szCs w:val="24"/>
        </w:rPr>
        <w:t>Liliana María Casteblanco Martínez</w:t>
      </w:r>
    </w:p>
    <w:p w14:paraId="30DD22FC" w14:textId="25D0CE58" w:rsidR="00843CA7" w:rsidRPr="00CF46B5" w:rsidRDefault="00765380" w:rsidP="00843CA7">
      <w:pPr>
        <w:spacing w:after="0" w:line="360" w:lineRule="auto"/>
        <w:jc w:val="center"/>
        <w:rPr>
          <w:rFonts w:ascii="Times New Roman" w:hAnsi="Times New Roman"/>
          <w:b/>
          <w:bCs/>
          <w:sz w:val="28"/>
          <w:szCs w:val="24"/>
        </w:rPr>
      </w:pPr>
      <w:r>
        <w:rPr>
          <w:rFonts w:ascii="Times New Roman" w:hAnsi="Times New Roman"/>
          <w:b/>
          <w:bCs/>
          <w:sz w:val="28"/>
          <w:szCs w:val="24"/>
        </w:rPr>
        <w:t>Esp. En gerencia de Proyectos</w:t>
      </w:r>
    </w:p>
    <w:p w14:paraId="2E93E421" w14:textId="77777777" w:rsidR="00843CA7" w:rsidRDefault="00843CA7" w:rsidP="00843CA7">
      <w:pPr>
        <w:spacing w:line="360" w:lineRule="auto"/>
        <w:rPr>
          <w:rFonts w:ascii="Times New Roman" w:hAnsi="Times New Roman"/>
        </w:rPr>
      </w:pPr>
    </w:p>
    <w:p w14:paraId="7AA3A3DF" w14:textId="21D3EDF0" w:rsidR="00843CA7" w:rsidRDefault="00843CA7" w:rsidP="00843CA7">
      <w:pPr>
        <w:spacing w:line="360" w:lineRule="auto"/>
        <w:rPr>
          <w:rFonts w:ascii="Times New Roman" w:hAnsi="Times New Roman"/>
        </w:rPr>
      </w:pPr>
    </w:p>
    <w:p w14:paraId="1352E46D" w14:textId="77777777" w:rsidR="00843CA7" w:rsidRPr="003509BE" w:rsidRDefault="00843CA7" w:rsidP="00843CA7">
      <w:pPr>
        <w:pStyle w:val="Ttulo"/>
        <w:spacing w:line="360" w:lineRule="auto"/>
        <w:rPr>
          <w:rFonts w:ascii="Times New Roman" w:hAnsi="Times New Roman" w:cs="Times New Roman"/>
        </w:rPr>
      </w:pPr>
      <w:r w:rsidRPr="003509BE">
        <w:rPr>
          <w:rFonts w:ascii="Times New Roman" w:hAnsi="Times New Roman" w:cs="Times New Roman"/>
        </w:rPr>
        <w:t>U</w:t>
      </w:r>
      <w:r>
        <w:rPr>
          <w:rFonts w:ascii="Times New Roman" w:hAnsi="Times New Roman" w:cs="Times New Roman"/>
        </w:rPr>
        <w:t>niversidad Popular del Cesar, Seccional Aguachica</w:t>
      </w:r>
    </w:p>
    <w:p w14:paraId="6E11E5C3" w14:textId="31CA208D" w:rsidR="00843CA7" w:rsidRDefault="00843CA7" w:rsidP="00843CA7">
      <w:pPr>
        <w:pStyle w:val="Ttulo"/>
        <w:spacing w:line="360" w:lineRule="auto"/>
        <w:rPr>
          <w:rFonts w:ascii="Times New Roman" w:hAnsi="Times New Roman" w:cs="Times New Roman"/>
        </w:rPr>
      </w:pPr>
      <w:r>
        <w:rPr>
          <w:rFonts w:ascii="Times New Roman" w:hAnsi="Times New Roman" w:cs="Times New Roman"/>
        </w:rPr>
        <w:t>Direcci</w:t>
      </w:r>
      <w:r w:rsidR="003F7C9B">
        <w:rPr>
          <w:rFonts w:ascii="Times New Roman" w:hAnsi="Times New Roman" w:cs="Times New Roman"/>
        </w:rPr>
        <w:t>ón de Ciencias Administrativas,</w:t>
      </w:r>
      <w:r>
        <w:rPr>
          <w:rFonts w:ascii="Times New Roman" w:hAnsi="Times New Roman" w:cs="Times New Roman"/>
        </w:rPr>
        <w:t xml:space="preserve"> Contables</w:t>
      </w:r>
      <w:r w:rsidR="003F7C9B">
        <w:rPr>
          <w:rFonts w:ascii="Times New Roman" w:hAnsi="Times New Roman" w:cs="Times New Roman"/>
        </w:rPr>
        <w:t xml:space="preserve"> y Económicas</w:t>
      </w:r>
    </w:p>
    <w:p w14:paraId="3FA86493" w14:textId="77777777" w:rsidR="00843CA7" w:rsidRPr="003509BE" w:rsidRDefault="00843CA7" w:rsidP="00843CA7">
      <w:pPr>
        <w:pStyle w:val="Ttulo"/>
        <w:spacing w:line="360" w:lineRule="auto"/>
        <w:rPr>
          <w:rFonts w:ascii="Times New Roman" w:hAnsi="Times New Roman" w:cs="Times New Roman"/>
        </w:rPr>
      </w:pPr>
      <w:r>
        <w:rPr>
          <w:rFonts w:ascii="Times New Roman" w:hAnsi="Times New Roman" w:cs="Times New Roman"/>
        </w:rPr>
        <w:t>Programa de Administración de Empresas</w:t>
      </w:r>
    </w:p>
    <w:p w14:paraId="3A272342" w14:textId="77777777" w:rsidR="00843CA7" w:rsidRPr="003509BE" w:rsidRDefault="00843CA7" w:rsidP="00843CA7">
      <w:pPr>
        <w:pStyle w:val="Ttulo"/>
        <w:spacing w:line="360" w:lineRule="auto"/>
        <w:rPr>
          <w:rFonts w:ascii="Times New Roman" w:hAnsi="Times New Roman" w:cs="Times New Roman"/>
        </w:rPr>
      </w:pPr>
      <w:r>
        <w:rPr>
          <w:rFonts w:ascii="Times New Roman" w:hAnsi="Times New Roman" w:cs="Times New Roman"/>
        </w:rPr>
        <w:t>Aguachica, Cesar</w:t>
      </w:r>
    </w:p>
    <w:p w14:paraId="7640222C" w14:textId="26949DD8" w:rsidR="00805C6E" w:rsidRDefault="00843CA7" w:rsidP="00843CA7">
      <w:pPr>
        <w:pStyle w:val="Ttulo"/>
        <w:spacing w:line="360" w:lineRule="auto"/>
        <w:rPr>
          <w:rFonts w:ascii="Times New Roman" w:hAnsi="Times New Roman" w:cs="Times New Roman"/>
        </w:rPr>
      </w:pPr>
      <w:r>
        <w:rPr>
          <w:rFonts w:ascii="Times New Roman" w:hAnsi="Times New Roman" w:cs="Times New Roman"/>
        </w:rPr>
        <w:t>202</w:t>
      </w:r>
      <w:r w:rsidR="00096280">
        <w:rPr>
          <w:rFonts w:ascii="Times New Roman" w:hAnsi="Times New Roman" w:cs="Times New Roman"/>
        </w:rPr>
        <w:t>3</w:t>
      </w:r>
    </w:p>
    <w:p w14:paraId="77B9EACE" w14:textId="77777777" w:rsidR="00410B8D" w:rsidRPr="00410B8D" w:rsidRDefault="00410B8D" w:rsidP="00410B8D"/>
    <w:p w14:paraId="3BACEC6D" w14:textId="77777777" w:rsidR="00096280" w:rsidRPr="00885ACB" w:rsidRDefault="00096280" w:rsidP="00096280"/>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096280" w:rsidRPr="00004AD9" w14:paraId="3420B59A" w14:textId="77777777" w:rsidTr="00394F7C">
        <w:tc>
          <w:tcPr>
            <w:tcW w:w="4644" w:type="dxa"/>
          </w:tcPr>
          <w:p w14:paraId="73F6DE8C" w14:textId="77777777" w:rsidR="00096280" w:rsidRPr="00004AD9" w:rsidRDefault="00096280" w:rsidP="00394F7C">
            <w:pPr>
              <w:pStyle w:val="Ttulo"/>
              <w:rPr>
                <w:rFonts w:ascii="Times New Roman" w:hAnsi="Times New Roman" w:cs="Times New Roman"/>
              </w:rPr>
            </w:pPr>
            <w:r w:rsidRPr="00004AD9">
              <w:rPr>
                <w:rFonts w:ascii="Times New Roman" w:hAnsi="Times New Roman" w:cs="Times New Roman"/>
              </w:rPr>
              <w:br w:type="page"/>
            </w:r>
            <w:r w:rsidRPr="00004AD9">
              <w:rPr>
                <w:rFonts w:ascii="Times New Roman" w:hAnsi="Times New Roman" w:cs="Times New Roman"/>
              </w:rPr>
              <w:br w:type="page"/>
            </w:r>
            <w:r w:rsidRPr="00004AD9">
              <w:rPr>
                <w:rFonts w:ascii="Times New Roman" w:hAnsi="Times New Roman" w:cs="Times New Roman"/>
              </w:rPr>
              <w:br w:type="page"/>
            </w:r>
          </w:p>
        </w:tc>
        <w:tc>
          <w:tcPr>
            <w:tcW w:w="4410" w:type="dxa"/>
          </w:tcPr>
          <w:p w14:paraId="60C48F9A" w14:textId="77777777" w:rsidR="00096280" w:rsidRPr="00004AD9" w:rsidRDefault="00096280" w:rsidP="00394F7C">
            <w:pPr>
              <w:rPr>
                <w:rStyle w:val="TtuloCar"/>
                <w:rFonts w:ascii="Times New Roman" w:hAnsi="Times New Roman" w:cs="Times New Roman"/>
              </w:rPr>
            </w:pPr>
            <w:r w:rsidRPr="00004AD9">
              <w:rPr>
                <w:rStyle w:val="TtuloCar"/>
                <w:rFonts w:ascii="Times New Roman" w:hAnsi="Times New Roman" w:cs="Times New Roman"/>
              </w:rPr>
              <w:t>Nota de Aceptación</w:t>
            </w:r>
          </w:p>
          <w:p w14:paraId="6FC5F2C4" w14:textId="77777777" w:rsidR="00096280" w:rsidRPr="00004AD9" w:rsidRDefault="00096280" w:rsidP="00394F7C">
            <w:pPr>
              <w:rPr>
                <w:rFonts w:ascii="Times New Roman" w:hAnsi="Times New Roman"/>
              </w:rPr>
            </w:pPr>
            <w:r w:rsidRPr="00004AD9">
              <w:rPr>
                <w:rFonts w:ascii="Times New Roman" w:hAnsi="Times New Roman"/>
              </w:rPr>
              <w:t xml:space="preserve"> </w:t>
            </w:r>
          </w:p>
          <w:p w14:paraId="17FF31A8" w14:textId="77777777" w:rsidR="00096280" w:rsidRPr="00004AD9" w:rsidRDefault="00096280" w:rsidP="00394F7C">
            <w:pPr>
              <w:spacing w:line="480" w:lineRule="auto"/>
              <w:rPr>
                <w:rFonts w:ascii="Times New Roman" w:hAnsi="Times New Roman"/>
              </w:rPr>
            </w:pPr>
            <w:r w:rsidRPr="00004AD9">
              <w:rPr>
                <w:rFonts w:ascii="Times New Roman" w:hAnsi="Times New Roman"/>
              </w:rPr>
              <w:t>________________________________________________________________________________________________________________________________________</w:t>
            </w:r>
          </w:p>
        </w:tc>
      </w:tr>
    </w:tbl>
    <w:p w14:paraId="65E397EE" w14:textId="77777777" w:rsidR="00096280" w:rsidRPr="00004AD9" w:rsidRDefault="00096280" w:rsidP="00096280">
      <w:pPr>
        <w:spacing w:after="0"/>
        <w:jc w:val="right"/>
        <w:rPr>
          <w:rFonts w:cs="Arial"/>
          <w:szCs w:val="24"/>
        </w:rPr>
      </w:pPr>
      <w:r w:rsidRPr="00004AD9">
        <w:rPr>
          <w:rFonts w:cs="Arial"/>
          <w:szCs w:val="24"/>
        </w:rPr>
        <w:t>_________________________</w:t>
      </w:r>
    </w:p>
    <w:p w14:paraId="67486E22" w14:textId="77777777" w:rsidR="00096280" w:rsidRPr="00004AD9" w:rsidRDefault="00096280" w:rsidP="00096280">
      <w:pPr>
        <w:spacing w:after="0"/>
        <w:jc w:val="right"/>
        <w:rPr>
          <w:rFonts w:ascii="Times New Roman" w:hAnsi="Times New Roman"/>
          <w:szCs w:val="24"/>
        </w:rPr>
      </w:pPr>
      <w:r w:rsidRPr="00004AD9">
        <w:rPr>
          <w:rFonts w:ascii="Times New Roman" w:hAnsi="Times New Roman"/>
          <w:szCs w:val="24"/>
        </w:rPr>
        <w:t>Director del proyecto</w:t>
      </w:r>
    </w:p>
    <w:p w14:paraId="60B60509" w14:textId="77777777" w:rsidR="00096280" w:rsidRPr="00004AD9" w:rsidRDefault="00096280" w:rsidP="00096280">
      <w:pPr>
        <w:jc w:val="right"/>
        <w:rPr>
          <w:rFonts w:ascii="Times New Roman" w:hAnsi="Times New Roman"/>
          <w:szCs w:val="24"/>
        </w:rPr>
      </w:pPr>
    </w:p>
    <w:p w14:paraId="41EC1FAF" w14:textId="77777777" w:rsidR="00096280" w:rsidRPr="00004AD9" w:rsidRDefault="00096280" w:rsidP="00096280">
      <w:pPr>
        <w:jc w:val="right"/>
        <w:rPr>
          <w:rFonts w:ascii="Times New Roman" w:hAnsi="Times New Roman"/>
          <w:szCs w:val="24"/>
        </w:rPr>
      </w:pPr>
    </w:p>
    <w:p w14:paraId="1A884841" w14:textId="77777777" w:rsidR="00096280" w:rsidRPr="00004AD9" w:rsidRDefault="00096280" w:rsidP="00096280">
      <w:pPr>
        <w:spacing w:after="0"/>
        <w:jc w:val="right"/>
        <w:rPr>
          <w:rFonts w:ascii="Times New Roman" w:hAnsi="Times New Roman"/>
          <w:szCs w:val="24"/>
        </w:rPr>
      </w:pPr>
      <w:r w:rsidRPr="00004AD9">
        <w:rPr>
          <w:rFonts w:ascii="Times New Roman" w:hAnsi="Times New Roman"/>
          <w:szCs w:val="24"/>
        </w:rPr>
        <w:t>________________________</w:t>
      </w:r>
    </w:p>
    <w:p w14:paraId="7948AA9E" w14:textId="77777777" w:rsidR="00096280" w:rsidRPr="00004AD9" w:rsidRDefault="00096280" w:rsidP="00096280">
      <w:pPr>
        <w:spacing w:after="0"/>
        <w:jc w:val="right"/>
        <w:rPr>
          <w:rFonts w:ascii="Times New Roman" w:hAnsi="Times New Roman"/>
          <w:szCs w:val="24"/>
        </w:rPr>
      </w:pPr>
      <w:r w:rsidRPr="00004AD9">
        <w:rPr>
          <w:rFonts w:ascii="Times New Roman" w:hAnsi="Times New Roman"/>
          <w:szCs w:val="24"/>
        </w:rPr>
        <w:t>Evaluador 1</w:t>
      </w:r>
    </w:p>
    <w:p w14:paraId="73C67AC3" w14:textId="77777777" w:rsidR="00096280" w:rsidRPr="00004AD9" w:rsidRDefault="00096280" w:rsidP="00096280">
      <w:pPr>
        <w:jc w:val="right"/>
        <w:rPr>
          <w:rFonts w:ascii="Times New Roman" w:hAnsi="Times New Roman"/>
          <w:szCs w:val="24"/>
        </w:rPr>
      </w:pPr>
    </w:p>
    <w:p w14:paraId="2060855A" w14:textId="77777777" w:rsidR="00096280" w:rsidRPr="00004AD9" w:rsidRDefault="00096280" w:rsidP="00096280">
      <w:pPr>
        <w:jc w:val="right"/>
        <w:rPr>
          <w:rFonts w:ascii="Times New Roman" w:hAnsi="Times New Roman"/>
          <w:szCs w:val="24"/>
        </w:rPr>
      </w:pPr>
    </w:p>
    <w:p w14:paraId="31E88093" w14:textId="77777777" w:rsidR="00096280" w:rsidRPr="00004AD9" w:rsidRDefault="00096280" w:rsidP="00096280">
      <w:pPr>
        <w:spacing w:after="0"/>
        <w:jc w:val="right"/>
        <w:rPr>
          <w:rFonts w:ascii="Times New Roman" w:hAnsi="Times New Roman"/>
          <w:szCs w:val="24"/>
        </w:rPr>
      </w:pPr>
      <w:r w:rsidRPr="00004AD9">
        <w:rPr>
          <w:rFonts w:ascii="Times New Roman" w:hAnsi="Times New Roman"/>
          <w:szCs w:val="24"/>
        </w:rPr>
        <w:t>________________________</w:t>
      </w:r>
    </w:p>
    <w:p w14:paraId="3F9947B1" w14:textId="77777777" w:rsidR="00096280" w:rsidRPr="00004AD9" w:rsidRDefault="00096280" w:rsidP="00096280">
      <w:pPr>
        <w:spacing w:after="0"/>
        <w:jc w:val="right"/>
        <w:rPr>
          <w:rFonts w:ascii="Times New Roman" w:hAnsi="Times New Roman"/>
          <w:szCs w:val="24"/>
        </w:rPr>
      </w:pPr>
      <w:r w:rsidRPr="00004AD9">
        <w:rPr>
          <w:rFonts w:ascii="Times New Roman" w:hAnsi="Times New Roman"/>
          <w:szCs w:val="24"/>
        </w:rPr>
        <w:t>Evaluador 2</w:t>
      </w:r>
    </w:p>
    <w:p w14:paraId="7660254B" w14:textId="77777777" w:rsidR="00096280" w:rsidRPr="00004AD9" w:rsidRDefault="00096280" w:rsidP="00096280">
      <w:pPr>
        <w:jc w:val="right"/>
        <w:rPr>
          <w:rFonts w:cs="Arial"/>
          <w:szCs w:val="24"/>
        </w:rPr>
      </w:pPr>
    </w:p>
    <w:p w14:paraId="61839FD6" w14:textId="77777777" w:rsidR="00096280" w:rsidRPr="00004AD9" w:rsidRDefault="00096280" w:rsidP="00096280">
      <w:pPr>
        <w:rPr>
          <w:rFonts w:ascii="Times New Roman" w:hAnsi="Times New Roman"/>
        </w:rPr>
      </w:pPr>
    </w:p>
    <w:p w14:paraId="1197BCAC" w14:textId="77777777" w:rsidR="00096280" w:rsidRPr="00004AD9" w:rsidRDefault="00096280" w:rsidP="00096280">
      <w:pPr>
        <w:rPr>
          <w:rFonts w:ascii="Times New Roman" w:hAnsi="Times New Roman"/>
        </w:rPr>
      </w:pPr>
    </w:p>
    <w:p w14:paraId="052DC37E" w14:textId="77777777" w:rsidR="00096280" w:rsidRPr="00004AD9" w:rsidRDefault="00096280" w:rsidP="00096280">
      <w:pPr>
        <w:rPr>
          <w:rFonts w:ascii="Times New Roman" w:hAnsi="Times New Roman"/>
        </w:rPr>
      </w:pPr>
    </w:p>
    <w:p w14:paraId="47B1644E" w14:textId="77777777" w:rsidR="00096280" w:rsidRPr="00004AD9" w:rsidRDefault="00096280" w:rsidP="00096280">
      <w:pPr>
        <w:rPr>
          <w:rFonts w:ascii="Times New Roman" w:hAnsi="Times New Roman"/>
        </w:rPr>
      </w:pPr>
    </w:p>
    <w:p w14:paraId="7B61F2A1" w14:textId="16D32CD6" w:rsidR="00096280" w:rsidRPr="00004AD9" w:rsidRDefault="00394F7C" w:rsidP="00096280">
      <w:pPr>
        <w:rPr>
          <w:rFonts w:ascii="Times New Roman" w:hAnsi="Times New Roman"/>
        </w:rPr>
      </w:pPr>
      <w:r>
        <w:rPr>
          <w:rFonts w:ascii="Times New Roman" w:hAnsi="Times New Roman"/>
        </w:rPr>
        <w:t>Aguachica, Cesar,</w:t>
      </w:r>
      <w:r w:rsidR="00096280" w:rsidRPr="00004AD9">
        <w:rPr>
          <w:rFonts w:ascii="Times New Roman" w:hAnsi="Times New Roman"/>
        </w:rPr>
        <w:t xml:space="preserve"> </w:t>
      </w:r>
      <w:r w:rsidR="00765380">
        <w:rPr>
          <w:rFonts w:ascii="Times New Roman" w:hAnsi="Times New Roman"/>
        </w:rPr>
        <w:t xml:space="preserve">20 de </w:t>
      </w:r>
      <w:r>
        <w:rPr>
          <w:rFonts w:ascii="Times New Roman" w:hAnsi="Times New Roman"/>
        </w:rPr>
        <w:t>octubre de 2023</w:t>
      </w:r>
      <w:r w:rsidR="00096280" w:rsidRPr="00004AD9">
        <w:rPr>
          <w:rFonts w:ascii="Times New Roman" w:hAnsi="Times New Roman"/>
        </w:rPr>
        <w:t>.</w:t>
      </w:r>
      <w:r w:rsidR="00096280" w:rsidRPr="00004AD9">
        <w:rPr>
          <w:rFonts w:ascii="Times New Roman" w:hAnsi="Times New Roman"/>
        </w:rPr>
        <w:br w:type="page"/>
      </w:r>
    </w:p>
    <w:p w14:paraId="77A5F2B6" w14:textId="614D559E" w:rsidR="00096280" w:rsidRPr="00004AD9" w:rsidRDefault="00096280" w:rsidP="00096280">
      <w:pPr>
        <w:pStyle w:val="Ttulo"/>
        <w:rPr>
          <w:rFonts w:ascii="Times New Roman" w:hAnsi="Times New Roman" w:cs="Times New Roman"/>
        </w:rPr>
      </w:pPr>
      <w:r w:rsidRPr="00004AD9">
        <w:rPr>
          <w:rFonts w:ascii="Times New Roman" w:hAnsi="Times New Roman" w:cs="Times New Roman"/>
        </w:rPr>
        <w:lastRenderedPageBreak/>
        <w:t>Dedicatoria</w:t>
      </w:r>
      <w:r w:rsidR="000722A2">
        <w:rPr>
          <w:rFonts w:ascii="Times New Roman" w:hAnsi="Times New Roman" w:cs="Times New Roman"/>
        </w:rPr>
        <w:t xml:space="preserve"> 1</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gridCol w:w="4489"/>
      </w:tblGrid>
      <w:tr w:rsidR="00096280" w:rsidRPr="00004AD9" w14:paraId="2F52A02A" w14:textId="77777777" w:rsidTr="00394F7C">
        <w:tc>
          <w:tcPr>
            <w:tcW w:w="4489" w:type="dxa"/>
          </w:tcPr>
          <w:p w14:paraId="345D236F" w14:textId="77777777" w:rsidR="00096280" w:rsidRPr="00004AD9" w:rsidRDefault="00096280" w:rsidP="00394F7C">
            <w:pPr>
              <w:jc w:val="center"/>
              <w:rPr>
                <w:rFonts w:ascii="Times New Roman" w:hAnsi="Times New Roman"/>
                <w:b/>
                <w:szCs w:val="24"/>
              </w:rPr>
            </w:pPr>
          </w:p>
        </w:tc>
        <w:tc>
          <w:tcPr>
            <w:tcW w:w="4489" w:type="dxa"/>
          </w:tcPr>
          <w:p w14:paraId="742521C7" w14:textId="77777777" w:rsidR="00096280" w:rsidRPr="00004AD9" w:rsidRDefault="00096280" w:rsidP="00394F7C">
            <w:pPr>
              <w:rPr>
                <w:rFonts w:ascii="Times New Roman" w:hAnsi="Times New Roman"/>
              </w:rPr>
            </w:pPr>
          </w:p>
          <w:p w14:paraId="294076DB" w14:textId="1B1B77AB" w:rsidR="00765380" w:rsidRPr="000722A2" w:rsidRDefault="00765380" w:rsidP="00765380">
            <w:pPr>
              <w:rPr>
                <w:rFonts w:ascii="Times New Roman" w:hAnsi="Times New Roman"/>
                <w:lang w:val="es-ES"/>
              </w:rPr>
            </w:pPr>
            <w:r w:rsidRPr="000722A2">
              <w:rPr>
                <w:rFonts w:ascii="Times New Roman" w:hAnsi="Times New Roman"/>
                <w:lang w:val="es-ES"/>
              </w:rPr>
              <w:t>E</w:t>
            </w:r>
            <w:r w:rsidRPr="000722A2">
              <w:rPr>
                <w:rFonts w:ascii="Times New Roman" w:hAnsi="Times New Roman"/>
                <w:lang w:val="es-ES"/>
              </w:rPr>
              <w:t xml:space="preserve">n primer lugar, quiero hacer esta dedicatoria a </w:t>
            </w:r>
            <w:r w:rsidRPr="000722A2">
              <w:rPr>
                <w:rFonts w:ascii="Times New Roman" w:hAnsi="Times New Roman"/>
                <w:lang w:val="es-ES"/>
              </w:rPr>
              <w:t>D</w:t>
            </w:r>
            <w:r w:rsidRPr="000722A2">
              <w:rPr>
                <w:rFonts w:ascii="Times New Roman" w:hAnsi="Times New Roman"/>
                <w:lang w:val="es-ES"/>
              </w:rPr>
              <w:t xml:space="preserve">ios porque sin </w:t>
            </w:r>
            <w:r w:rsidRPr="000722A2">
              <w:rPr>
                <w:rFonts w:ascii="Times New Roman" w:hAnsi="Times New Roman"/>
                <w:lang w:val="es-ES"/>
              </w:rPr>
              <w:t>él</w:t>
            </w:r>
            <w:r w:rsidRPr="000722A2">
              <w:rPr>
                <w:rFonts w:ascii="Times New Roman" w:hAnsi="Times New Roman"/>
                <w:lang w:val="es-ES"/>
              </w:rPr>
              <w:t xml:space="preserve"> y sus bend</w:t>
            </w:r>
            <w:r w:rsidRPr="000722A2">
              <w:rPr>
                <w:rFonts w:ascii="Times New Roman" w:hAnsi="Times New Roman"/>
                <w:lang w:val="es-ES"/>
              </w:rPr>
              <w:t>i</w:t>
            </w:r>
            <w:r w:rsidRPr="000722A2">
              <w:rPr>
                <w:rFonts w:ascii="Times New Roman" w:hAnsi="Times New Roman"/>
                <w:lang w:val="es-ES"/>
              </w:rPr>
              <w:t xml:space="preserve">ciones no </w:t>
            </w:r>
            <w:r w:rsidRPr="000722A2">
              <w:rPr>
                <w:rFonts w:ascii="Times New Roman" w:hAnsi="Times New Roman"/>
                <w:lang w:val="es-ES"/>
              </w:rPr>
              <w:t>habría</w:t>
            </w:r>
            <w:r w:rsidRPr="000722A2">
              <w:rPr>
                <w:rFonts w:ascii="Times New Roman" w:hAnsi="Times New Roman"/>
                <w:lang w:val="es-ES"/>
              </w:rPr>
              <w:t xml:space="preserve"> podido hacer posible culminar con éxito este proceso en mi vida.</w:t>
            </w:r>
          </w:p>
          <w:p w14:paraId="291C77CB" w14:textId="1E2DC6FC" w:rsidR="00765380" w:rsidRPr="000722A2" w:rsidRDefault="00765380" w:rsidP="00765380">
            <w:pPr>
              <w:rPr>
                <w:rFonts w:ascii="Times New Roman" w:hAnsi="Times New Roman"/>
                <w:lang w:val="es-ES"/>
              </w:rPr>
            </w:pPr>
            <w:r w:rsidRPr="000722A2">
              <w:rPr>
                <w:rFonts w:ascii="Times New Roman" w:hAnsi="Times New Roman"/>
                <w:lang w:val="es-ES"/>
              </w:rPr>
              <w:t>E</w:t>
            </w:r>
            <w:r w:rsidRPr="000722A2">
              <w:rPr>
                <w:rFonts w:ascii="Times New Roman" w:hAnsi="Times New Roman"/>
                <w:lang w:val="es-ES"/>
              </w:rPr>
              <w:t>n segundo lugar, a mis padres y hermanos que han sido mi columna verteb</w:t>
            </w:r>
            <w:r w:rsidR="000722A2" w:rsidRPr="000722A2">
              <w:rPr>
                <w:rFonts w:ascii="Times New Roman" w:hAnsi="Times New Roman"/>
                <w:lang w:val="es-ES"/>
              </w:rPr>
              <w:t>r</w:t>
            </w:r>
            <w:r w:rsidRPr="000722A2">
              <w:rPr>
                <w:rFonts w:ascii="Times New Roman" w:hAnsi="Times New Roman"/>
                <w:lang w:val="es-ES"/>
              </w:rPr>
              <w:t>al y mi mano derecha en este proceso</w:t>
            </w:r>
            <w:r w:rsidR="000722A2" w:rsidRPr="000722A2">
              <w:rPr>
                <w:rFonts w:ascii="Times New Roman" w:hAnsi="Times New Roman"/>
                <w:lang w:val="es-ES"/>
              </w:rPr>
              <w:t>. S</w:t>
            </w:r>
            <w:r w:rsidRPr="000722A2">
              <w:rPr>
                <w:rFonts w:ascii="Times New Roman" w:hAnsi="Times New Roman"/>
                <w:lang w:val="es-ES"/>
              </w:rPr>
              <w:t>iempre me han dado su apoyo incondicional en todo tiempo y a quienes les debo todo lo que soy</w:t>
            </w:r>
            <w:r w:rsidR="000722A2" w:rsidRPr="000722A2">
              <w:rPr>
                <w:rFonts w:ascii="Times New Roman" w:hAnsi="Times New Roman"/>
                <w:lang w:val="es-ES"/>
              </w:rPr>
              <w:t>. A</w:t>
            </w:r>
            <w:r w:rsidRPr="000722A2">
              <w:rPr>
                <w:rFonts w:ascii="Times New Roman" w:hAnsi="Times New Roman"/>
                <w:lang w:val="es-ES"/>
              </w:rPr>
              <w:t xml:space="preserve"> ellos</w:t>
            </w:r>
            <w:r w:rsidR="000722A2" w:rsidRPr="000722A2">
              <w:rPr>
                <w:rFonts w:ascii="Times New Roman" w:hAnsi="Times New Roman"/>
                <w:lang w:val="es-ES"/>
              </w:rPr>
              <w:t>,</w:t>
            </w:r>
            <w:r w:rsidRPr="000722A2">
              <w:rPr>
                <w:rFonts w:ascii="Times New Roman" w:hAnsi="Times New Roman"/>
                <w:lang w:val="es-ES"/>
              </w:rPr>
              <w:t xml:space="preserve"> por enseñarme que los sueños si se pueden cumplir con </w:t>
            </w:r>
            <w:r w:rsidR="000722A2" w:rsidRPr="000722A2">
              <w:rPr>
                <w:rFonts w:ascii="Times New Roman" w:hAnsi="Times New Roman"/>
                <w:lang w:val="es-ES"/>
              </w:rPr>
              <w:t>dedicación</w:t>
            </w:r>
            <w:r w:rsidRPr="000722A2">
              <w:rPr>
                <w:rFonts w:ascii="Times New Roman" w:hAnsi="Times New Roman"/>
                <w:lang w:val="es-ES"/>
              </w:rPr>
              <w:t xml:space="preserve"> y esfuerzo y hacer de </w:t>
            </w:r>
            <w:r w:rsidR="000722A2" w:rsidRPr="000722A2">
              <w:rPr>
                <w:rFonts w:ascii="Times New Roman" w:hAnsi="Times New Roman"/>
                <w:lang w:val="es-ES"/>
              </w:rPr>
              <w:t>mí</w:t>
            </w:r>
            <w:r w:rsidRPr="000722A2">
              <w:rPr>
                <w:rFonts w:ascii="Times New Roman" w:hAnsi="Times New Roman"/>
                <w:lang w:val="es-ES"/>
              </w:rPr>
              <w:t xml:space="preserve"> una mujer con principios y valores.</w:t>
            </w:r>
          </w:p>
          <w:p w14:paraId="442C5E1E" w14:textId="0E503EE6" w:rsidR="00765380" w:rsidRPr="000722A2" w:rsidRDefault="000722A2" w:rsidP="00765380">
            <w:pPr>
              <w:rPr>
                <w:rFonts w:ascii="Times New Roman" w:hAnsi="Times New Roman"/>
                <w:lang w:val="es-ES"/>
              </w:rPr>
            </w:pPr>
            <w:r w:rsidRPr="000722A2">
              <w:rPr>
                <w:rFonts w:ascii="Times New Roman" w:hAnsi="Times New Roman"/>
                <w:lang w:val="es-ES"/>
              </w:rPr>
              <w:t>E</w:t>
            </w:r>
            <w:r w:rsidR="00765380" w:rsidRPr="000722A2">
              <w:rPr>
                <w:rFonts w:ascii="Times New Roman" w:hAnsi="Times New Roman"/>
                <w:lang w:val="es-ES"/>
              </w:rPr>
              <w:t>n tercer lugar, a mi esposo amigo y compañero de vida,</w:t>
            </w:r>
            <w:r w:rsidRPr="000722A2">
              <w:rPr>
                <w:rFonts w:ascii="Times New Roman" w:hAnsi="Times New Roman"/>
                <w:lang w:val="es-ES"/>
              </w:rPr>
              <w:t xml:space="preserve"> y</w:t>
            </w:r>
            <w:r w:rsidR="00765380" w:rsidRPr="000722A2">
              <w:rPr>
                <w:rFonts w:ascii="Times New Roman" w:hAnsi="Times New Roman"/>
                <w:lang w:val="es-ES"/>
              </w:rPr>
              <w:t xml:space="preserve"> mi hijo.  </w:t>
            </w:r>
            <w:r w:rsidRPr="000722A2">
              <w:rPr>
                <w:rFonts w:ascii="Times New Roman" w:hAnsi="Times New Roman"/>
                <w:lang w:val="es-ES"/>
              </w:rPr>
              <w:t>G</w:t>
            </w:r>
            <w:r w:rsidR="00765380" w:rsidRPr="000722A2">
              <w:rPr>
                <w:rFonts w:ascii="Times New Roman" w:hAnsi="Times New Roman"/>
                <w:lang w:val="es-ES"/>
              </w:rPr>
              <w:t xml:space="preserve">racias a ellos por todo su amor, </w:t>
            </w:r>
            <w:r w:rsidRPr="000722A2">
              <w:rPr>
                <w:rFonts w:ascii="Times New Roman" w:hAnsi="Times New Roman"/>
                <w:lang w:val="es-ES"/>
              </w:rPr>
              <w:t>compresión</w:t>
            </w:r>
            <w:r w:rsidR="00765380" w:rsidRPr="000722A2">
              <w:rPr>
                <w:rFonts w:ascii="Times New Roman" w:hAnsi="Times New Roman"/>
                <w:lang w:val="es-ES"/>
              </w:rPr>
              <w:t xml:space="preserve"> y por sacrificar nuestro tiempo en familia en todo el proceso </w:t>
            </w:r>
            <w:r w:rsidRPr="000722A2">
              <w:rPr>
                <w:rFonts w:ascii="Times New Roman" w:hAnsi="Times New Roman"/>
                <w:lang w:val="es-ES"/>
              </w:rPr>
              <w:t>académico</w:t>
            </w:r>
            <w:r w:rsidR="00765380" w:rsidRPr="000722A2">
              <w:rPr>
                <w:rFonts w:ascii="Times New Roman" w:hAnsi="Times New Roman"/>
                <w:lang w:val="es-ES"/>
              </w:rPr>
              <w:t xml:space="preserve"> para poder cul</w:t>
            </w:r>
            <w:r w:rsidRPr="000722A2">
              <w:rPr>
                <w:rFonts w:ascii="Times New Roman" w:hAnsi="Times New Roman"/>
                <w:lang w:val="es-ES"/>
              </w:rPr>
              <w:t>minar</w:t>
            </w:r>
            <w:r w:rsidR="00765380" w:rsidRPr="000722A2">
              <w:rPr>
                <w:rFonts w:ascii="Times New Roman" w:hAnsi="Times New Roman"/>
                <w:lang w:val="es-ES"/>
              </w:rPr>
              <w:t xml:space="preserve"> con </w:t>
            </w:r>
            <w:r w:rsidRPr="000722A2">
              <w:rPr>
                <w:rFonts w:ascii="Times New Roman" w:hAnsi="Times New Roman"/>
                <w:lang w:val="es-ES"/>
              </w:rPr>
              <w:t>éxito</w:t>
            </w:r>
            <w:r w:rsidR="00765380" w:rsidRPr="000722A2">
              <w:rPr>
                <w:rFonts w:ascii="Times New Roman" w:hAnsi="Times New Roman"/>
                <w:lang w:val="es-ES"/>
              </w:rPr>
              <w:t xml:space="preserve"> mi carrera.</w:t>
            </w:r>
          </w:p>
          <w:p w14:paraId="752387A7" w14:textId="77777777" w:rsidR="00765380" w:rsidRPr="000722A2" w:rsidRDefault="00765380" w:rsidP="00765380">
            <w:pPr>
              <w:rPr>
                <w:rFonts w:ascii="Times New Roman" w:hAnsi="Times New Roman"/>
                <w:lang w:val="es-ES"/>
              </w:rPr>
            </w:pPr>
            <w:r w:rsidRPr="000722A2">
              <w:rPr>
                <w:rFonts w:ascii="Times New Roman" w:hAnsi="Times New Roman"/>
                <w:lang w:val="es-ES"/>
              </w:rPr>
              <w:t xml:space="preserve">esto es para ellos y por ellos para tener una excelente calidad de vida. </w:t>
            </w:r>
          </w:p>
          <w:p w14:paraId="4F8DC1EF" w14:textId="23D12335" w:rsidR="00096280" w:rsidRPr="00004AD9" w:rsidRDefault="00096280" w:rsidP="00394F7C">
            <w:pPr>
              <w:rPr>
                <w:rFonts w:ascii="Times New Roman" w:hAnsi="Times New Roman"/>
              </w:rPr>
            </w:pPr>
            <w:r w:rsidRPr="00004AD9">
              <w:rPr>
                <w:rFonts w:ascii="Times New Roman" w:hAnsi="Times New Roman"/>
              </w:rPr>
              <w:t>.</w:t>
            </w:r>
          </w:p>
          <w:p w14:paraId="0C55C45F" w14:textId="77777777" w:rsidR="00096280" w:rsidRPr="00004AD9" w:rsidRDefault="00096280" w:rsidP="00394F7C">
            <w:pPr>
              <w:rPr>
                <w:rFonts w:ascii="Times New Roman" w:hAnsi="Times New Roman"/>
              </w:rPr>
            </w:pPr>
          </w:p>
          <w:p w14:paraId="515B1C1F" w14:textId="4A4D7A2D" w:rsidR="00096280" w:rsidRPr="000722A2" w:rsidRDefault="000722A2" w:rsidP="00394F7C">
            <w:pPr>
              <w:rPr>
                <w:rFonts w:ascii="Times New Roman" w:hAnsi="Times New Roman"/>
                <w:b/>
                <w:bCs/>
                <w:i/>
                <w:iCs/>
              </w:rPr>
            </w:pPr>
            <w:r w:rsidRPr="000722A2">
              <w:rPr>
                <w:rFonts w:ascii="Times New Roman" w:hAnsi="Times New Roman"/>
                <w:b/>
                <w:bCs/>
                <w:i/>
                <w:iCs/>
              </w:rPr>
              <w:t>Mayra Alejandra Vega Romero</w:t>
            </w:r>
          </w:p>
        </w:tc>
      </w:tr>
    </w:tbl>
    <w:p w14:paraId="0FD72901" w14:textId="77777777" w:rsidR="00096280" w:rsidRPr="00004AD9" w:rsidRDefault="00096280" w:rsidP="00096280">
      <w:pPr>
        <w:jc w:val="center"/>
        <w:rPr>
          <w:rFonts w:ascii="Times New Roman" w:hAnsi="Times New Roman"/>
          <w:b/>
          <w:szCs w:val="24"/>
        </w:rPr>
      </w:pPr>
    </w:p>
    <w:p w14:paraId="4C4CB240" w14:textId="77777777" w:rsidR="00096280" w:rsidRPr="00004AD9" w:rsidRDefault="00096280" w:rsidP="00096280">
      <w:pPr>
        <w:jc w:val="center"/>
        <w:rPr>
          <w:rFonts w:ascii="Times New Roman" w:hAnsi="Times New Roman"/>
          <w:b/>
          <w:szCs w:val="24"/>
        </w:rPr>
      </w:pPr>
    </w:p>
    <w:p w14:paraId="72E70B30" w14:textId="77777777" w:rsidR="000722A2" w:rsidRDefault="00096280" w:rsidP="00096280">
      <w:pPr>
        <w:pStyle w:val="Ttulo"/>
        <w:rPr>
          <w:rFonts w:ascii="Times New Roman" w:hAnsi="Times New Roman" w:cs="Times New Roman"/>
        </w:rPr>
      </w:pPr>
      <w:r w:rsidRPr="00004AD9">
        <w:rPr>
          <w:rFonts w:ascii="Times New Roman" w:hAnsi="Times New Roman" w:cs="Times New Roman"/>
        </w:rPr>
        <w:br w:type="page"/>
      </w:r>
    </w:p>
    <w:p w14:paraId="28FEA3A0" w14:textId="4C771B6E" w:rsidR="000722A2" w:rsidRPr="00004AD9" w:rsidRDefault="000722A2" w:rsidP="000722A2">
      <w:pPr>
        <w:pStyle w:val="Ttulo"/>
        <w:rPr>
          <w:rFonts w:ascii="Times New Roman" w:hAnsi="Times New Roman" w:cs="Times New Roman"/>
        </w:rPr>
      </w:pPr>
      <w:r w:rsidRPr="00004AD9">
        <w:rPr>
          <w:rFonts w:ascii="Times New Roman" w:hAnsi="Times New Roman" w:cs="Times New Roman"/>
        </w:rPr>
        <w:lastRenderedPageBreak/>
        <w:t>Dedicatoria</w:t>
      </w:r>
      <w:r>
        <w:rPr>
          <w:rFonts w:ascii="Times New Roman" w:hAnsi="Times New Roman" w:cs="Times New Roman"/>
        </w:rPr>
        <w:t xml:space="preserve"> </w:t>
      </w:r>
      <w:r>
        <w:rPr>
          <w:rFonts w:ascii="Times New Roman" w:hAnsi="Times New Roman" w:cs="Times New Roman"/>
        </w:rPr>
        <w:t>2</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gridCol w:w="4489"/>
      </w:tblGrid>
      <w:tr w:rsidR="000722A2" w:rsidRPr="00004AD9" w14:paraId="3562A964" w14:textId="77777777" w:rsidTr="008107C8">
        <w:tc>
          <w:tcPr>
            <w:tcW w:w="4489" w:type="dxa"/>
          </w:tcPr>
          <w:p w14:paraId="4BD7F995" w14:textId="77777777" w:rsidR="000722A2" w:rsidRPr="00004AD9" w:rsidRDefault="000722A2" w:rsidP="008107C8">
            <w:pPr>
              <w:jc w:val="center"/>
              <w:rPr>
                <w:rFonts w:ascii="Times New Roman" w:hAnsi="Times New Roman"/>
                <w:b/>
                <w:szCs w:val="24"/>
              </w:rPr>
            </w:pPr>
          </w:p>
        </w:tc>
        <w:tc>
          <w:tcPr>
            <w:tcW w:w="4489" w:type="dxa"/>
          </w:tcPr>
          <w:p w14:paraId="378E9568" w14:textId="77777777" w:rsidR="000722A2" w:rsidRPr="00004AD9" w:rsidRDefault="000722A2" w:rsidP="008107C8">
            <w:pPr>
              <w:rPr>
                <w:rFonts w:ascii="Times New Roman" w:hAnsi="Times New Roman"/>
              </w:rPr>
            </w:pPr>
          </w:p>
          <w:p w14:paraId="6553940C" w14:textId="71F60296" w:rsidR="000722A2" w:rsidRPr="000722A2" w:rsidRDefault="000722A2" w:rsidP="000722A2">
            <w:pPr>
              <w:spacing w:line="360" w:lineRule="auto"/>
              <w:rPr>
                <w:rFonts w:ascii="Times New Roman" w:hAnsi="Times New Roman"/>
                <w:lang w:val="es-ES"/>
              </w:rPr>
            </w:pPr>
            <w:r>
              <w:rPr>
                <w:rFonts w:ascii="Times New Roman" w:hAnsi="Times New Roman"/>
                <w:lang w:val="es-ES"/>
              </w:rPr>
              <w:t>E</w:t>
            </w:r>
            <w:r w:rsidRPr="000722A2">
              <w:rPr>
                <w:rFonts w:ascii="Times New Roman" w:hAnsi="Times New Roman"/>
                <w:lang w:val="es-ES"/>
              </w:rPr>
              <w:t>sta dedicatoria prim</w:t>
            </w:r>
            <w:r>
              <w:rPr>
                <w:rFonts w:ascii="Times New Roman" w:hAnsi="Times New Roman"/>
                <w:lang w:val="es-ES"/>
              </w:rPr>
              <w:t>eramente</w:t>
            </w:r>
            <w:r w:rsidRPr="000722A2">
              <w:rPr>
                <w:rFonts w:ascii="Times New Roman" w:hAnsi="Times New Roman"/>
                <w:lang w:val="es-ES"/>
              </w:rPr>
              <w:t xml:space="preserve"> a </w:t>
            </w:r>
            <w:r>
              <w:rPr>
                <w:rFonts w:ascii="Times New Roman" w:hAnsi="Times New Roman"/>
                <w:lang w:val="es-ES"/>
              </w:rPr>
              <w:t>D</w:t>
            </w:r>
            <w:r w:rsidRPr="000722A2">
              <w:rPr>
                <w:rFonts w:ascii="Times New Roman" w:hAnsi="Times New Roman"/>
                <w:lang w:val="es-ES"/>
              </w:rPr>
              <w:t xml:space="preserve">ios por haberme regalado </w:t>
            </w:r>
            <w:r w:rsidRPr="000722A2">
              <w:rPr>
                <w:rFonts w:ascii="Times New Roman" w:hAnsi="Times New Roman"/>
                <w:lang w:val="es-ES"/>
              </w:rPr>
              <w:t>sabiduría</w:t>
            </w:r>
            <w:r w:rsidRPr="000722A2">
              <w:rPr>
                <w:rFonts w:ascii="Times New Roman" w:hAnsi="Times New Roman"/>
                <w:lang w:val="es-ES"/>
              </w:rPr>
              <w:t xml:space="preserve"> y las fuerzas necesarias para seguir adelante con mis estudios y permitirme cumplir uno de mis objetivos.</w:t>
            </w:r>
          </w:p>
          <w:p w14:paraId="52637AE8" w14:textId="0266A13C" w:rsidR="000722A2" w:rsidRPr="000722A2" w:rsidRDefault="000722A2" w:rsidP="000722A2">
            <w:pPr>
              <w:spacing w:line="360" w:lineRule="auto"/>
              <w:rPr>
                <w:rFonts w:ascii="Times New Roman" w:hAnsi="Times New Roman"/>
                <w:lang w:val="es-ES"/>
              </w:rPr>
            </w:pPr>
            <w:r>
              <w:rPr>
                <w:rFonts w:ascii="Times New Roman" w:hAnsi="Times New Roman"/>
                <w:lang w:val="es-ES"/>
              </w:rPr>
              <w:t>E</w:t>
            </w:r>
            <w:r w:rsidRPr="000722A2">
              <w:rPr>
                <w:rFonts w:ascii="Times New Roman" w:hAnsi="Times New Roman"/>
                <w:lang w:val="es-ES"/>
              </w:rPr>
              <w:t>n segundo lugar</w:t>
            </w:r>
            <w:r>
              <w:rPr>
                <w:rFonts w:ascii="Times New Roman" w:hAnsi="Times New Roman"/>
                <w:lang w:val="es-ES"/>
              </w:rPr>
              <w:t>,</w:t>
            </w:r>
            <w:r w:rsidRPr="000722A2">
              <w:rPr>
                <w:rFonts w:ascii="Times New Roman" w:hAnsi="Times New Roman"/>
                <w:lang w:val="es-ES"/>
              </w:rPr>
              <w:t xml:space="preserve"> a mi</w:t>
            </w:r>
            <w:r>
              <w:rPr>
                <w:rFonts w:ascii="Times New Roman" w:hAnsi="Times New Roman"/>
                <w:lang w:val="es-ES"/>
              </w:rPr>
              <w:t>s</w:t>
            </w:r>
            <w:r w:rsidRPr="000722A2">
              <w:rPr>
                <w:rFonts w:ascii="Times New Roman" w:hAnsi="Times New Roman"/>
                <w:lang w:val="es-ES"/>
              </w:rPr>
              <w:t xml:space="preserve"> padres </w:t>
            </w:r>
            <w:proofErr w:type="spellStart"/>
            <w:r>
              <w:rPr>
                <w:rFonts w:ascii="Times New Roman" w:hAnsi="Times New Roman"/>
                <w:lang w:val="es-ES"/>
              </w:rPr>
              <w:t>Y</w:t>
            </w:r>
            <w:r w:rsidRPr="000722A2">
              <w:rPr>
                <w:rFonts w:ascii="Times New Roman" w:hAnsi="Times New Roman"/>
                <w:lang w:val="es-ES"/>
              </w:rPr>
              <w:t>obanny</w:t>
            </w:r>
            <w:proofErr w:type="spellEnd"/>
            <w:r w:rsidRPr="000722A2">
              <w:rPr>
                <w:rFonts w:ascii="Times New Roman" w:hAnsi="Times New Roman"/>
                <w:lang w:val="es-ES"/>
              </w:rPr>
              <w:t xml:space="preserve"> </w:t>
            </w:r>
            <w:r>
              <w:rPr>
                <w:rFonts w:ascii="Times New Roman" w:hAnsi="Times New Roman"/>
                <w:lang w:val="es-ES"/>
              </w:rPr>
              <w:t>D</w:t>
            </w:r>
            <w:r w:rsidRPr="000722A2">
              <w:rPr>
                <w:rFonts w:ascii="Times New Roman" w:hAnsi="Times New Roman"/>
                <w:lang w:val="es-ES"/>
              </w:rPr>
              <w:t xml:space="preserve">onado </w:t>
            </w:r>
            <w:r>
              <w:rPr>
                <w:rFonts w:ascii="Times New Roman" w:hAnsi="Times New Roman"/>
                <w:lang w:val="es-ES"/>
              </w:rPr>
              <w:t>P</w:t>
            </w:r>
            <w:r w:rsidRPr="000722A2">
              <w:rPr>
                <w:rFonts w:ascii="Times New Roman" w:hAnsi="Times New Roman"/>
                <w:lang w:val="es-ES"/>
              </w:rPr>
              <w:t xml:space="preserve">alomino y </w:t>
            </w:r>
            <w:r>
              <w:rPr>
                <w:rFonts w:ascii="Times New Roman" w:hAnsi="Times New Roman"/>
                <w:lang w:val="es-ES"/>
              </w:rPr>
              <w:t>B</w:t>
            </w:r>
            <w:r w:rsidRPr="000722A2">
              <w:rPr>
                <w:rFonts w:ascii="Times New Roman" w:hAnsi="Times New Roman"/>
                <w:lang w:val="es-ES"/>
              </w:rPr>
              <w:t xml:space="preserve">eatriz </w:t>
            </w:r>
            <w:r>
              <w:rPr>
                <w:rFonts w:ascii="Times New Roman" w:hAnsi="Times New Roman"/>
                <w:lang w:val="es-ES"/>
              </w:rPr>
              <w:t>A</w:t>
            </w:r>
            <w:r w:rsidRPr="000722A2">
              <w:rPr>
                <w:rFonts w:ascii="Times New Roman" w:hAnsi="Times New Roman"/>
                <w:lang w:val="es-ES"/>
              </w:rPr>
              <w:t xml:space="preserve">rrieta </w:t>
            </w:r>
            <w:r>
              <w:rPr>
                <w:rFonts w:ascii="Times New Roman" w:hAnsi="Times New Roman"/>
                <w:lang w:val="es-ES"/>
              </w:rPr>
              <w:t>G</w:t>
            </w:r>
            <w:r w:rsidRPr="000722A2">
              <w:rPr>
                <w:rFonts w:ascii="Times New Roman" w:hAnsi="Times New Roman"/>
                <w:lang w:val="es-ES"/>
              </w:rPr>
              <w:t>arcía</w:t>
            </w:r>
            <w:r>
              <w:rPr>
                <w:rFonts w:ascii="Times New Roman" w:hAnsi="Times New Roman"/>
                <w:lang w:val="es-ES"/>
              </w:rPr>
              <w:t>,</w:t>
            </w:r>
            <w:r w:rsidRPr="000722A2">
              <w:rPr>
                <w:rFonts w:ascii="Times New Roman" w:hAnsi="Times New Roman"/>
                <w:lang w:val="es-ES"/>
              </w:rPr>
              <w:t xml:space="preserve"> a mi esposo e hijas</w:t>
            </w:r>
            <w:r>
              <w:rPr>
                <w:rFonts w:ascii="Times New Roman" w:hAnsi="Times New Roman"/>
                <w:lang w:val="es-ES"/>
              </w:rPr>
              <w:t>,</w:t>
            </w:r>
            <w:r w:rsidRPr="000722A2">
              <w:rPr>
                <w:rFonts w:ascii="Times New Roman" w:hAnsi="Times New Roman"/>
                <w:lang w:val="es-ES"/>
              </w:rPr>
              <w:t xml:space="preserve"> que son el motor de mi vida y mis ganas de seguir adelante para tener un mejor futuro</w:t>
            </w:r>
            <w:r>
              <w:rPr>
                <w:rFonts w:ascii="Times New Roman" w:hAnsi="Times New Roman"/>
                <w:lang w:val="es-ES"/>
              </w:rPr>
              <w:t>. G</w:t>
            </w:r>
            <w:r w:rsidRPr="000722A2">
              <w:rPr>
                <w:rFonts w:ascii="Times New Roman" w:hAnsi="Times New Roman"/>
                <w:lang w:val="es-ES"/>
              </w:rPr>
              <w:t>racias a ellos por su amor, paciencia</w:t>
            </w:r>
            <w:r>
              <w:rPr>
                <w:rFonts w:ascii="Times New Roman" w:hAnsi="Times New Roman"/>
                <w:lang w:val="es-ES"/>
              </w:rPr>
              <w:t>,</w:t>
            </w:r>
            <w:r w:rsidRPr="000722A2">
              <w:rPr>
                <w:rFonts w:ascii="Times New Roman" w:hAnsi="Times New Roman"/>
                <w:lang w:val="es-ES"/>
              </w:rPr>
              <w:t xml:space="preserve"> </w:t>
            </w:r>
            <w:r w:rsidRPr="000722A2">
              <w:rPr>
                <w:rFonts w:ascii="Times New Roman" w:hAnsi="Times New Roman"/>
                <w:lang w:val="es-ES"/>
              </w:rPr>
              <w:t>dedicación</w:t>
            </w:r>
            <w:r w:rsidRPr="000722A2">
              <w:rPr>
                <w:rFonts w:ascii="Times New Roman" w:hAnsi="Times New Roman"/>
                <w:lang w:val="es-ES"/>
              </w:rPr>
              <w:t xml:space="preserve"> y sacrificio he logrado convertirme en una mujer con principios y valores dispuesta a todo por obtener lo que me propongo.</w:t>
            </w:r>
          </w:p>
          <w:p w14:paraId="4D6EFB5C" w14:textId="19139A06" w:rsidR="000722A2" w:rsidRPr="000722A2" w:rsidRDefault="000722A2" w:rsidP="000722A2">
            <w:pPr>
              <w:spacing w:line="360" w:lineRule="auto"/>
              <w:rPr>
                <w:rFonts w:ascii="Times New Roman" w:hAnsi="Times New Roman"/>
                <w:lang w:val="es-ES"/>
              </w:rPr>
            </w:pPr>
            <w:r w:rsidRPr="000722A2">
              <w:rPr>
                <w:rFonts w:ascii="Times New Roman" w:hAnsi="Times New Roman"/>
                <w:lang w:val="es-ES"/>
              </w:rPr>
              <w:t xml:space="preserve">gracias por confiar y ser parte de mis sueños y por la ayuda que me han dado cada </w:t>
            </w:r>
            <w:r w:rsidRPr="000722A2">
              <w:rPr>
                <w:rFonts w:ascii="Times New Roman" w:hAnsi="Times New Roman"/>
                <w:lang w:val="es-ES"/>
              </w:rPr>
              <w:t>día</w:t>
            </w:r>
            <w:r w:rsidRPr="000722A2">
              <w:rPr>
                <w:rFonts w:ascii="Times New Roman" w:hAnsi="Times New Roman"/>
                <w:lang w:val="es-ES"/>
              </w:rPr>
              <w:t xml:space="preserve"> tanto emocional</w:t>
            </w:r>
            <w:r>
              <w:rPr>
                <w:rFonts w:ascii="Times New Roman" w:hAnsi="Times New Roman"/>
                <w:lang w:val="es-ES"/>
              </w:rPr>
              <w:t xml:space="preserve"> </w:t>
            </w:r>
            <w:r w:rsidRPr="000722A2">
              <w:rPr>
                <w:rFonts w:ascii="Times New Roman" w:hAnsi="Times New Roman"/>
                <w:lang w:val="es-ES"/>
              </w:rPr>
              <w:t>como profesional</w:t>
            </w:r>
            <w:r>
              <w:rPr>
                <w:rFonts w:ascii="Times New Roman" w:hAnsi="Times New Roman"/>
                <w:lang w:val="es-ES"/>
              </w:rPr>
              <w:t>mente</w:t>
            </w:r>
            <w:r w:rsidRPr="000722A2">
              <w:rPr>
                <w:rFonts w:ascii="Times New Roman" w:hAnsi="Times New Roman"/>
                <w:lang w:val="es-ES"/>
              </w:rPr>
              <w:t>.</w:t>
            </w:r>
          </w:p>
          <w:p w14:paraId="1859A6AF" w14:textId="16696BA7" w:rsidR="000722A2" w:rsidRPr="00004AD9" w:rsidRDefault="000722A2" w:rsidP="008107C8">
            <w:pPr>
              <w:rPr>
                <w:rFonts w:ascii="Times New Roman" w:hAnsi="Times New Roman"/>
              </w:rPr>
            </w:pPr>
          </w:p>
          <w:p w14:paraId="425C5640" w14:textId="77777777" w:rsidR="000722A2" w:rsidRPr="00004AD9" w:rsidRDefault="000722A2" w:rsidP="008107C8">
            <w:pPr>
              <w:rPr>
                <w:rFonts w:ascii="Times New Roman" w:hAnsi="Times New Roman"/>
              </w:rPr>
            </w:pPr>
          </w:p>
          <w:p w14:paraId="6B65A472" w14:textId="059CFC20" w:rsidR="000722A2" w:rsidRPr="000722A2" w:rsidRDefault="000722A2" w:rsidP="008107C8">
            <w:pPr>
              <w:rPr>
                <w:rFonts w:ascii="Times New Roman" w:hAnsi="Times New Roman"/>
                <w:b/>
                <w:bCs/>
                <w:i/>
                <w:iCs/>
              </w:rPr>
            </w:pPr>
            <w:r>
              <w:rPr>
                <w:rFonts w:ascii="Times New Roman" w:hAnsi="Times New Roman"/>
                <w:b/>
                <w:bCs/>
                <w:i/>
                <w:iCs/>
              </w:rPr>
              <w:t>Karen Lorena Donado Arrieta</w:t>
            </w:r>
          </w:p>
        </w:tc>
      </w:tr>
    </w:tbl>
    <w:p w14:paraId="25094476" w14:textId="77777777" w:rsidR="000722A2" w:rsidRPr="00004AD9" w:rsidRDefault="000722A2" w:rsidP="000722A2">
      <w:pPr>
        <w:jc w:val="center"/>
        <w:rPr>
          <w:rFonts w:ascii="Times New Roman" w:hAnsi="Times New Roman"/>
          <w:b/>
          <w:szCs w:val="24"/>
        </w:rPr>
      </w:pPr>
    </w:p>
    <w:p w14:paraId="6F942241" w14:textId="77777777" w:rsidR="000722A2" w:rsidRPr="00004AD9" w:rsidRDefault="000722A2" w:rsidP="000722A2">
      <w:pPr>
        <w:jc w:val="center"/>
        <w:rPr>
          <w:rFonts w:ascii="Times New Roman" w:hAnsi="Times New Roman"/>
          <w:b/>
          <w:szCs w:val="24"/>
        </w:rPr>
      </w:pPr>
    </w:p>
    <w:p w14:paraId="355F2581" w14:textId="24A51944" w:rsidR="00096280" w:rsidRPr="00004AD9" w:rsidRDefault="00096280" w:rsidP="00096280">
      <w:pPr>
        <w:pStyle w:val="Ttulo"/>
        <w:rPr>
          <w:rFonts w:ascii="Times New Roman" w:hAnsi="Times New Roman" w:cs="Times New Roman"/>
        </w:rPr>
      </w:pPr>
      <w:r w:rsidRPr="00004AD9">
        <w:rPr>
          <w:rFonts w:ascii="Times New Roman" w:hAnsi="Times New Roman" w:cs="Times New Roman"/>
        </w:rPr>
        <w:lastRenderedPageBreak/>
        <w:t>Agradecimientos</w:t>
      </w:r>
    </w:p>
    <w:p w14:paraId="73000F4B" w14:textId="0245D273" w:rsidR="000722A2" w:rsidRPr="000722A2" w:rsidRDefault="000722A2" w:rsidP="00573E86">
      <w:pPr>
        <w:spacing w:line="360" w:lineRule="auto"/>
        <w:jc w:val="center"/>
        <w:rPr>
          <w:rFonts w:ascii="Times New Roman" w:hAnsi="Times New Roman"/>
          <w:lang w:val="es-ES"/>
        </w:rPr>
      </w:pPr>
      <w:r w:rsidRPr="000722A2">
        <w:rPr>
          <w:rFonts w:ascii="Times New Roman" w:hAnsi="Times New Roman"/>
          <w:lang w:val="es-ES"/>
        </w:rPr>
        <w:t xml:space="preserve">agradecemos a </w:t>
      </w:r>
      <w:r>
        <w:rPr>
          <w:rFonts w:ascii="Times New Roman" w:hAnsi="Times New Roman"/>
          <w:lang w:val="es-ES"/>
        </w:rPr>
        <w:t>D</w:t>
      </w:r>
      <w:r w:rsidRPr="000722A2">
        <w:rPr>
          <w:rFonts w:ascii="Times New Roman" w:hAnsi="Times New Roman"/>
          <w:lang w:val="es-ES"/>
        </w:rPr>
        <w:t xml:space="preserve">ios por que </w:t>
      </w:r>
      <w:r>
        <w:rPr>
          <w:rFonts w:ascii="Times New Roman" w:hAnsi="Times New Roman"/>
          <w:lang w:val="es-ES"/>
        </w:rPr>
        <w:t>E</w:t>
      </w:r>
      <w:r w:rsidRPr="000722A2">
        <w:rPr>
          <w:rFonts w:ascii="Times New Roman" w:hAnsi="Times New Roman"/>
          <w:lang w:val="es-ES"/>
        </w:rPr>
        <w:t xml:space="preserve">l no has ayudado en todo este largo proceso y caminar de la vida, sus planes han sido buenos para nosotras, </w:t>
      </w:r>
      <w:r>
        <w:rPr>
          <w:rFonts w:ascii="Times New Roman" w:hAnsi="Times New Roman"/>
          <w:lang w:val="es-ES"/>
        </w:rPr>
        <w:t>D</w:t>
      </w:r>
      <w:r w:rsidRPr="000722A2">
        <w:rPr>
          <w:rFonts w:ascii="Times New Roman" w:hAnsi="Times New Roman"/>
          <w:lang w:val="es-ES"/>
        </w:rPr>
        <w:t xml:space="preserve">ios nos ha dado la </w:t>
      </w:r>
      <w:r w:rsidRPr="000722A2">
        <w:rPr>
          <w:rFonts w:ascii="Times New Roman" w:hAnsi="Times New Roman"/>
          <w:lang w:val="es-ES"/>
        </w:rPr>
        <w:t>sabiduría</w:t>
      </w:r>
      <w:r w:rsidRPr="000722A2">
        <w:rPr>
          <w:rFonts w:ascii="Times New Roman" w:hAnsi="Times New Roman"/>
          <w:lang w:val="es-ES"/>
        </w:rPr>
        <w:t xml:space="preserve"> y entendimiento en este largo camino.</w:t>
      </w:r>
      <w:r>
        <w:rPr>
          <w:rFonts w:ascii="Times New Roman" w:hAnsi="Times New Roman"/>
          <w:lang w:val="es-ES"/>
        </w:rPr>
        <w:t xml:space="preserve"> H</w:t>
      </w:r>
      <w:r w:rsidRPr="000722A2">
        <w:rPr>
          <w:rFonts w:ascii="Times New Roman" w:hAnsi="Times New Roman"/>
          <w:lang w:val="es-ES"/>
        </w:rPr>
        <w:t>asta aquí su amor y compañía nos ha sostenido.</w:t>
      </w:r>
    </w:p>
    <w:p w14:paraId="6457A116" w14:textId="1DA3B070" w:rsidR="000722A2" w:rsidRPr="000722A2" w:rsidRDefault="000722A2" w:rsidP="00573E86">
      <w:pPr>
        <w:spacing w:line="360" w:lineRule="auto"/>
        <w:jc w:val="center"/>
        <w:rPr>
          <w:rFonts w:ascii="Times New Roman" w:hAnsi="Times New Roman"/>
          <w:lang w:val="es-ES"/>
        </w:rPr>
      </w:pPr>
      <w:r w:rsidRPr="000722A2">
        <w:rPr>
          <w:rFonts w:ascii="Times New Roman" w:hAnsi="Times New Roman"/>
          <w:lang w:val="es-ES"/>
        </w:rPr>
        <w:t xml:space="preserve">a la </w:t>
      </w:r>
      <w:r>
        <w:rPr>
          <w:rFonts w:ascii="Times New Roman" w:hAnsi="Times New Roman"/>
          <w:lang w:val="es-ES"/>
        </w:rPr>
        <w:t>U</w:t>
      </w:r>
      <w:r w:rsidRPr="000722A2">
        <w:rPr>
          <w:rFonts w:ascii="Times New Roman" w:hAnsi="Times New Roman"/>
          <w:lang w:val="es-ES"/>
        </w:rPr>
        <w:t xml:space="preserve">niversidad </w:t>
      </w:r>
      <w:r>
        <w:rPr>
          <w:rFonts w:ascii="Times New Roman" w:hAnsi="Times New Roman"/>
          <w:lang w:val="es-ES"/>
        </w:rPr>
        <w:t>P</w:t>
      </w:r>
      <w:r w:rsidRPr="000722A2">
        <w:rPr>
          <w:rFonts w:ascii="Times New Roman" w:hAnsi="Times New Roman"/>
          <w:lang w:val="es-ES"/>
        </w:rPr>
        <w:t xml:space="preserve">opular del </w:t>
      </w:r>
      <w:r>
        <w:rPr>
          <w:rFonts w:ascii="Times New Roman" w:hAnsi="Times New Roman"/>
          <w:lang w:val="es-ES"/>
        </w:rPr>
        <w:t>C</w:t>
      </w:r>
      <w:r w:rsidRPr="000722A2">
        <w:rPr>
          <w:rFonts w:ascii="Times New Roman" w:hAnsi="Times New Roman"/>
          <w:lang w:val="es-ES"/>
        </w:rPr>
        <w:t>esar</w:t>
      </w:r>
      <w:r>
        <w:rPr>
          <w:rFonts w:ascii="Times New Roman" w:hAnsi="Times New Roman"/>
          <w:lang w:val="es-ES"/>
        </w:rPr>
        <w:t>, S</w:t>
      </w:r>
      <w:r w:rsidRPr="000722A2">
        <w:rPr>
          <w:rFonts w:ascii="Times New Roman" w:hAnsi="Times New Roman"/>
          <w:lang w:val="es-ES"/>
        </w:rPr>
        <w:t xml:space="preserve">eccional </w:t>
      </w:r>
      <w:r>
        <w:rPr>
          <w:rFonts w:ascii="Times New Roman" w:hAnsi="Times New Roman"/>
          <w:lang w:val="es-ES"/>
        </w:rPr>
        <w:t>A</w:t>
      </w:r>
      <w:r w:rsidRPr="000722A2">
        <w:rPr>
          <w:rFonts w:ascii="Times New Roman" w:hAnsi="Times New Roman"/>
          <w:lang w:val="es-ES"/>
        </w:rPr>
        <w:t>guachica</w:t>
      </w:r>
      <w:r>
        <w:rPr>
          <w:rFonts w:ascii="Times New Roman" w:hAnsi="Times New Roman"/>
          <w:lang w:val="es-ES"/>
        </w:rPr>
        <w:t>,</w:t>
      </w:r>
      <w:r w:rsidRPr="000722A2">
        <w:rPr>
          <w:rFonts w:ascii="Times New Roman" w:hAnsi="Times New Roman"/>
          <w:lang w:val="es-ES"/>
        </w:rPr>
        <w:t xml:space="preserve"> por darnos la oportunidad de formarnos en valores y permitirnos lograr ser profesionales para obtener un mejor futuro y aportar nuestros conocimientos a la sociedad.</w:t>
      </w:r>
    </w:p>
    <w:p w14:paraId="7262F252" w14:textId="4BA74A7C" w:rsidR="000722A2" w:rsidRPr="000722A2" w:rsidRDefault="000722A2" w:rsidP="00573E86">
      <w:pPr>
        <w:spacing w:line="360" w:lineRule="auto"/>
        <w:jc w:val="center"/>
        <w:rPr>
          <w:rFonts w:ascii="Times New Roman" w:hAnsi="Times New Roman"/>
          <w:lang w:val="es-ES"/>
        </w:rPr>
      </w:pPr>
      <w:r>
        <w:rPr>
          <w:rFonts w:ascii="Times New Roman" w:hAnsi="Times New Roman"/>
          <w:lang w:val="es-ES"/>
        </w:rPr>
        <w:t>T</w:t>
      </w:r>
      <w:r w:rsidRPr="000722A2">
        <w:rPr>
          <w:rFonts w:ascii="Times New Roman" w:hAnsi="Times New Roman"/>
          <w:lang w:val="es-ES"/>
        </w:rPr>
        <w:t>ambién</w:t>
      </w:r>
      <w:r w:rsidRPr="000722A2">
        <w:rPr>
          <w:rFonts w:ascii="Times New Roman" w:hAnsi="Times New Roman"/>
          <w:lang w:val="es-ES"/>
        </w:rPr>
        <w:t xml:space="preserve"> queremos agradecer primordialmente a nuestra directora </w:t>
      </w:r>
      <w:r>
        <w:rPr>
          <w:rFonts w:ascii="Times New Roman" w:hAnsi="Times New Roman"/>
          <w:lang w:val="es-ES"/>
        </w:rPr>
        <w:t>L</w:t>
      </w:r>
      <w:r w:rsidRPr="000722A2">
        <w:rPr>
          <w:rFonts w:ascii="Times New Roman" w:hAnsi="Times New Roman"/>
          <w:lang w:val="es-ES"/>
        </w:rPr>
        <w:t xml:space="preserve">iliana </w:t>
      </w:r>
      <w:r>
        <w:rPr>
          <w:rFonts w:ascii="Times New Roman" w:hAnsi="Times New Roman"/>
          <w:lang w:val="es-ES"/>
        </w:rPr>
        <w:t>M</w:t>
      </w:r>
      <w:r w:rsidRPr="000722A2">
        <w:rPr>
          <w:rFonts w:ascii="Times New Roman" w:hAnsi="Times New Roman"/>
          <w:lang w:val="es-ES"/>
        </w:rPr>
        <w:t>aría</w:t>
      </w:r>
      <w:r w:rsidRPr="000722A2">
        <w:rPr>
          <w:rFonts w:ascii="Times New Roman" w:hAnsi="Times New Roman"/>
          <w:lang w:val="es-ES"/>
        </w:rPr>
        <w:t xml:space="preserve"> </w:t>
      </w:r>
      <w:r>
        <w:rPr>
          <w:rFonts w:ascii="Times New Roman" w:hAnsi="Times New Roman"/>
          <w:lang w:val="es-ES"/>
        </w:rPr>
        <w:t>C</w:t>
      </w:r>
      <w:r w:rsidRPr="000722A2">
        <w:rPr>
          <w:rFonts w:ascii="Times New Roman" w:hAnsi="Times New Roman"/>
          <w:lang w:val="es-ES"/>
        </w:rPr>
        <w:t>asteblanco por su dedic</w:t>
      </w:r>
      <w:r>
        <w:rPr>
          <w:rFonts w:ascii="Times New Roman" w:hAnsi="Times New Roman"/>
          <w:lang w:val="es-ES"/>
        </w:rPr>
        <w:t>ac</w:t>
      </w:r>
      <w:r w:rsidRPr="000722A2">
        <w:rPr>
          <w:rFonts w:ascii="Times New Roman" w:hAnsi="Times New Roman"/>
          <w:lang w:val="es-ES"/>
        </w:rPr>
        <w:t>i</w:t>
      </w:r>
      <w:r>
        <w:rPr>
          <w:rFonts w:ascii="Times New Roman" w:hAnsi="Times New Roman"/>
          <w:lang w:val="es-ES"/>
        </w:rPr>
        <w:t>ó</w:t>
      </w:r>
      <w:r w:rsidRPr="000722A2">
        <w:rPr>
          <w:rFonts w:ascii="Times New Roman" w:hAnsi="Times New Roman"/>
          <w:lang w:val="es-ES"/>
        </w:rPr>
        <w:t>n y transmitirnos todo su conocimiento para hacer de nosotras unas grandes profesionales.</w:t>
      </w:r>
    </w:p>
    <w:p w14:paraId="58F7200F" w14:textId="7DE4EB9A" w:rsidR="000722A2" w:rsidRPr="000722A2" w:rsidRDefault="000722A2" w:rsidP="00573E86">
      <w:pPr>
        <w:spacing w:line="360" w:lineRule="auto"/>
        <w:jc w:val="center"/>
        <w:rPr>
          <w:rFonts w:ascii="Times New Roman" w:hAnsi="Times New Roman"/>
          <w:lang w:val="es-ES"/>
        </w:rPr>
      </w:pPr>
      <w:r>
        <w:rPr>
          <w:rFonts w:ascii="Times New Roman" w:hAnsi="Times New Roman"/>
          <w:lang w:val="es-ES"/>
        </w:rPr>
        <w:t>Al profesor</w:t>
      </w:r>
      <w:r w:rsidRPr="000722A2">
        <w:rPr>
          <w:rFonts w:ascii="Times New Roman" w:hAnsi="Times New Roman"/>
          <w:lang w:val="es-ES"/>
        </w:rPr>
        <w:t xml:space="preserve"> </w:t>
      </w:r>
      <w:r>
        <w:rPr>
          <w:rFonts w:ascii="Times New Roman" w:hAnsi="Times New Roman"/>
          <w:lang w:val="es-ES"/>
        </w:rPr>
        <w:t>J</w:t>
      </w:r>
      <w:r w:rsidRPr="000722A2">
        <w:rPr>
          <w:rFonts w:ascii="Times New Roman" w:hAnsi="Times New Roman"/>
          <w:lang w:val="es-ES"/>
        </w:rPr>
        <w:t xml:space="preserve">avier </w:t>
      </w:r>
      <w:r>
        <w:rPr>
          <w:rFonts w:ascii="Times New Roman" w:hAnsi="Times New Roman"/>
          <w:lang w:val="es-ES"/>
        </w:rPr>
        <w:t>E</w:t>
      </w:r>
      <w:r w:rsidRPr="000722A2">
        <w:rPr>
          <w:rFonts w:ascii="Times New Roman" w:hAnsi="Times New Roman"/>
          <w:lang w:val="es-ES"/>
        </w:rPr>
        <w:t xml:space="preserve">nrique </w:t>
      </w:r>
      <w:r>
        <w:rPr>
          <w:rFonts w:ascii="Times New Roman" w:hAnsi="Times New Roman"/>
          <w:lang w:val="es-ES"/>
        </w:rPr>
        <w:t>C</w:t>
      </w:r>
      <w:r w:rsidRPr="000722A2">
        <w:rPr>
          <w:rFonts w:ascii="Times New Roman" w:hAnsi="Times New Roman"/>
          <w:lang w:val="es-ES"/>
        </w:rPr>
        <w:t xml:space="preserve">ruz </w:t>
      </w:r>
      <w:r>
        <w:rPr>
          <w:rFonts w:ascii="Times New Roman" w:hAnsi="Times New Roman"/>
          <w:lang w:val="es-ES"/>
        </w:rPr>
        <w:t>H</w:t>
      </w:r>
      <w:r w:rsidRPr="000722A2">
        <w:rPr>
          <w:rFonts w:ascii="Times New Roman" w:hAnsi="Times New Roman"/>
          <w:lang w:val="es-ES"/>
        </w:rPr>
        <w:t>errera</w:t>
      </w:r>
      <w:r>
        <w:rPr>
          <w:rFonts w:ascii="Times New Roman" w:hAnsi="Times New Roman"/>
          <w:lang w:val="es-ES"/>
        </w:rPr>
        <w:t>,</w:t>
      </w:r>
      <w:r w:rsidRPr="000722A2">
        <w:rPr>
          <w:rFonts w:ascii="Times New Roman" w:hAnsi="Times New Roman"/>
          <w:lang w:val="es-ES"/>
        </w:rPr>
        <w:t xml:space="preserve"> quien de una u otra manera nos </w:t>
      </w:r>
      <w:r>
        <w:rPr>
          <w:rFonts w:ascii="Times New Roman" w:hAnsi="Times New Roman"/>
          <w:lang w:val="es-ES"/>
        </w:rPr>
        <w:t>h</w:t>
      </w:r>
      <w:r w:rsidRPr="000722A2">
        <w:rPr>
          <w:rFonts w:ascii="Times New Roman" w:hAnsi="Times New Roman"/>
          <w:lang w:val="es-ES"/>
        </w:rPr>
        <w:t>a aportado todos sus conocimien</w:t>
      </w:r>
      <w:r>
        <w:rPr>
          <w:rFonts w:ascii="Times New Roman" w:hAnsi="Times New Roman"/>
          <w:lang w:val="es-ES"/>
        </w:rPr>
        <w:t>t</w:t>
      </w:r>
      <w:r w:rsidRPr="000722A2">
        <w:rPr>
          <w:rFonts w:ascii="Times New Roman" w:hAnsi="Times New Roman"/>
          <w:lang w:val="es-ES"/>
        </w:rPr>
        <w:t>os</w:t>
      </w:r>
      <w:r>
        <w:rPr>
          <w:rFonts w:ascii="Times New Roman" w:hAnsi="Times New Roman"/>
          <w:lang w:val="es-ES"/>
        </w:rPr>
        <w:t>. G</w:t>
      </w:r>
      <w:r w:rsidRPr="000722A2">
        <w:rPr>
          <w:rFonts w:ascii="Times New Roman" w:hAnsi="Times New Roman"/>
          <w:lang w:val="es-ES"/>
        </w:rPr>
        <w:t>racias por cada aprendizaje que nos ha brindado en este largo proceso educativo.</w:t>
      </w:r>
    </w:p>
    <w:p w14:paraId="1B95CB6C" w14:textId="44F30897" w:rsidR="000722A2" w:rsidRPr="000722A2" w:rsidRDefault="000722A2" w:rsidP="00573E86">
      <w:pPr>
        <w:spacing w:line="360" w:lineRule="auto"/>
        <w:jc w:val="center"/>
        <w:rPr>
          <w:rFonts w:ascii="Times New Roman" w:hAnsi="Times New Roman"/>
          <w:lang w:val="es-ES"/>
        </w:rPr>
      </w:pPr>
      <w:r>
        <w:rPr>
          <w:rFonts w:ascii="Times New Roman" w:hAnsi="Times New Roman"/>
          <w:lang w:val="es-ES"/>
        </w:rPr>
        <w:t>Par</w:t>
      </w:r>
      <w:r w:rsidRPr="000722A2">
        <w:rPr>
          <w:rFonts w:ascii="Times New Roman" w:hAnsi="Times New Roman"/>
          <w:lang w:val="es-ES"/>
        </w:rPr>
        <w:t>a terminar</w:t>
      </w:r>
      <w:r w:rsidR="00573E86">
        <w:rPr>
          <w:rFonts w:ascii="Times New Roman" w:hAnsi="Times New Roman"/>
          <w:lang w:val="es-ES"/>
        </w:rPr>
        <w:t>,</w:t>
      </w:r>
      <w:r w:rsidRPr="000722A2">
        <w:rPr>
          <w:rFonts w:ascii="Times New Roman" w:hAnsi="Times New Roman"/>
          <w:lang w:val="es-ES"/>
        </w:rPr>
        <w:t xml:space="preserve"> queremos ag</w:t>
      </w:r>
      <w:r w:rsidR="00573E86">
        <w:rPr>
          <w:rFonts w:ascii="Times New Roman" w:hAnsi="Times New Roman"/>
          <w:lang w:val="es-ES"/>
        </w:rPr>
        <w:t>ra</w:t>
      </w:r>
      <w:r w:rsidRPr="000722A2">
        <w:rPr>
          <w:rFonts w:ascii="Times New Roman" w:hAnsi="Times New Roman"/>
          <w:lang w:val="es-ES"/>
        </w:rPr>
        <w:t xml:space="preserve">decer a todos y cada uno de los docentes que hacen parte de la </w:t>
      </w:r>
      <w:r w:rsidR="00573E86">
        <w:rPr>
          <w:rFonts w:ascii="Times New Roman" w:hAnsi="Times New Roman"/>
          <w:lang w:val="es-ES"/>
        </w:rPr>
        <w:t>U</w:t>
      </w:r>
      <w:r w:rsidRPr="000722A2">
        <w:rPr>
          <w:rFonts w:ascii="Times New Roman" w:hAnsi="Times New Roman"/>
          <w:lang w:val="es-ES"/>
        </w:rPr>
        <w:t xml:space="preserve">niversidad </w:t>
      </w:r>
      <w:r w:rsidR="00573E86">
        <w:rPr>
          <w:rFonts w:ascii="Times New Roman" w:hAnsi="Times New Roman"/>
          <w:lang w:val="es-ES"/>
        </w:rPr>
        <w:t>P</w:t>
      </w:r>
      <w:r w:rsidRPr="000722A2">
        <w:rPr>
          <w:rFonts w:ascii="Times New Roman" w:hAnsi="Times New Roman"/>
          <w:lang w:val="es-ES"/>
        </w:rPr>
        <w:t xml:space="preserve">opular del </w:t>
      </w:r>
      <w:r w:rsidR="00573E86">
        <w:rPr>
          <w:rFonts w:ascii="Times New Roman" w:hAnsi="Times New Roman"/>
          <w:lang w:val="es-ES"/>
        </w:rPr>
        <w:t>C</w:t>
      </w:r>
      <w:r w:rsidRPr="000722A2">
        <w:rPr>
          <w:rFonts w:ascii="Times New Roman" w:hAnsi="Times New Roman"/>
          <w:lang w:val="es-ES"/>
        </w:rPr>
        <w:t>esar</w:t>
      </w:r>
      <w:r w:rsidR="00573E86">
        <w:rPr>
          <w:rFonts w:ascii="Times New Roman" w:hAnsi="Times New Roman"/>
          <w:lang w:val="es-ES"/>
        </w:rPr>
        <w:t>, por</w:t>
      </w:r>
      <w:r w:rsidRPr="000722A2">
        <w:rPr>
          <w:rFonts w:ascii="Times New Roman" w:hAnsi="Times New Roman"/>
          <w:lang w:val="es-ES"/>
        </w:rPr>
        <w:t xml:space="preserve"> aporta</w:t>
      </w:r>
      <w:r w:rsidR="00573E86">
        <w:rPr>
          <w:rFonts w:ascii="Times New Roman" w:hAnsi="Times New Roman"/>
          <w:lang w:val="es-ES"/>
        </w:rPr>
        <w:t>r</w:t>
      </w:r>
      <w:r w:rsidRPr="000722A2">
        <w:rPr>
          <w:rFonts w:ascii="Times New Roman" w:hAnsi="Times New Roman"/>
          <w:lang w:val="es-ES"/>
        </w:rPr>
        <w:t xml:space="preserve">nos todos sus conocimientos </w:t>
      </w:r>
      <w:r w:rsidR="00573E86">
        <w:rPr>
          <w:rFonts w:ascii="Times New Roman" w:hAnsi="Times New Roman"/>
          <w:lang w:val="es-ES"/>
        </w:rPr>
        <w:t>y</w:t>
      </w:r>
      <w:r w:rsidRPr="000722A2">
        <w:rPr>
          <w:rFonts w:ascii="Times New Roman" w:hAnsi="Times New Roman"/>
          <w:lang w:val="es-ES"/>
        </w:rPr>
        <w:t xml:space="preserve"> hacer de nosotros </w:t>
      </w:r>
      <w:r w:rsidR="00573E86">
        <w:rPr>
          <w:rFonts w:ascii="Times New Roman" w:hAnsi="Times New Roman"/>
          <w:lang w:val="es-ES"/>
        </w:rPr>
        <w:t>una</w:t>
      </w:r>
      <w:r w:rsidRPr="000722A2">
        <w:rPr>
          <w:rFonts w:ascii="Times New Roman" w:hAnsi="Times New Roman"/>
          <w:lang w:val="es-ES"/>
        </w:rPr>
        <w:t xml:space="preserve"> juventud </w:t>
      </w:r>
      <w:r w:rsidR="00573E86">
        <w:rPr>
          <w:rFonts w:ascii="Times New Roman" w:hAnsi="Times New Roman"/>
          <w:lang w:val="es-ES"/>
        </w:rPr>
        <w:t xml:space="preserve">de </w:t>
      </w:r>
      <w:r w:rsidR="00573E86" w:rsidRPr="000722A2">
        <w:rPr>
          <w:rFonts w:ascii="Times New Roman" w:hAnsi="Times New Roman"/>
          <w:lang w:val="es-ES"/>
        </w:rPr>
        <w:t>jóvenes</w:t>
      </w:r>
      <w:r w:rsidRPr="000722A2">
        <w:rPr>
          <w:rFonts w:ascii="Times New Roman" w:hAnsi="Times New Roman"/>
          <w:lang w:val="es-ES"/>
        </w:rPr>
        <w:t xml:space="preserve"> </w:t>
      </w:r>
      <w:r w:rsidR="00573E86" w:rsidRPr="000722A2">
        <w:rPr>
          <w:rFonts w:ascii="Times New Roman" w:hAnsi="Times New Roman"/>
          <w:lang w:val="es-ES"/>
        </w:rPr>
        <w:t>íntegros</w:t>
      </w:r>
      <w:r w:rsidRPr="000722A2">
        <w:rPr>
          <w:rFonts w:ascii="Times New Roman" w:hAnsi="Times New Roman"/>
          <w:lang w:val="es-ES"/>
        </w:rPr>
        <w:t xml:space="preserve"> en valores y conocimientos.</w:t>
      </w:r>
    </w:p>
    <w:p w14:paraId="5CA9BE42" w14:textId="2A531E76" w:rsidR="000722A2" w:rsidRPr="000722A2" w:rsidRDefault="000722A2" w:rsidP="00573E86">
      <w:pPr>
        <w:spacing w:line="360" w:lineRule="auto"/>
        <w:jc w:val="center"/>
        <w:rPr>
          <w:rFonts w:ascii="Times New Roman" w:hAnsi="Times New Roman"/>
          <w:lang w:val="es-ES"/>
        </w:rPr>
      </w:pPr>
      <w:r w:rsidRPr="000722A2">
        <w:rPr>
          <w:rFonts w:ascii="Times New Roman" w:hAnsi="Times New Roman"/>
          <w:lang w:val="es-ES"/>
        </w:rPr>
        <w:t>muchas gracias</w:t>
      </w:r>
      <w:r w:rsidR="00573E86">
        <w:rPr>
          <w:rFonts w:ascii="Times New Roman" w:hAnsi="Times New Roman"/>
          <w:lang w:val="es-ES"/>
        </w:rPr>
        <w:t>,</w:t>
      </w:r>
      <w:r w:rsidRPr="000722A2">
        <w:rPr>
          <w:rFonts w:ascii="Times New Roman" w:hAnsi="Times New Roman"/>
          <w:lang w:val="es-ES"/>
        </w:rPr>
        <w:t xml:space="preserve"> </w:t>
      </w:r>
      <w:r w:rsidR="00573E86">
        <w:rPr>
          <w:rFonts w:ascii="Times New Roman" w:hAnsi="Times New Roman"/>
          <w:lang w:val="es-ES"/>
        </w:rPr>
        <w:t>D</w:t>
      </w:r>
      <w:r w:rsidRPr="000722A2">
        <w:rPr>
          <w:rFonts w:ascii="Times New Roman" w:hAnsi="Times New Roman"/>
          <w:lang w:val="es-ES"/>
        </w:rPr>
        <w:t xml:space="preserve">ios les bendiga y les provea larga vida para seguir aportando su granito de arena a la </w:t>
      </w:r>
      <w:r w:rsidR="00573E86" w:rsidRPr="000722A2">
        <w:rPr>
          <w:rFonts w:ascii="Times New Roman" w:hAnsi="Times New Roman"/>
          <w:lang w:val="es-ES"/>
        </w:rPr>
        <w:t>educación</w:t>
      </w:r>
    </w:p>
    <w:p w14:paraId="1E2EA10E" w14:textId="56D97D86" w:rsidR="00096280" w:rsidRPr="00004AD9" w:rsidRDefault="00573E86" w:rsidP="00573E86">
      <w:pPr>
        <w:spacing w:line="360" w:lineRule="auto"/>
        <w:jc w:val="center"/>
        <w:rPr>
          <w:rFonts w:ascii="Times New Roman" w:hAnsi="Times New Roman"/>
        </w:rPr>
      </w:pPr>
      <w:r w:rsidRPr="000722A2">
        <w:rPr>
          <w:rFonts w:ascii="Times New Roman" w:hAnsi="Times New Roman"/>
          <w:b/>
          <w:bCs/>
          <w:i/>
          <w:iCs/>
        </w:rPr>
        <w:t>Mayra Alejandra Vega Romero</w:t>
      </w:r>
      <w:r>
        <w:rPr>
          <w:rFonts w:ascii="Times New Roman" w:hAnsi="Times New Roman"/>
          <w:b/>
          <w:bCs/>
          <w:i/>
          <w:iCs/>
        </w:rPr>
        <w:t xml:space="preserve"> y </w:t>
      </w:r>
      <w:r>
        <w:rPr>
          <w:rFonts w:ascii="Times New Roman" w:hAnsi="Times New Roman"/>
          <w:b/>
          <w:bCs/>
          <w:i/>
          <w:iCs/>
        </w:rPr>
        <w:t>Karen Lorena Donado Arrieta</w:t>
      </w:r>
    </w:p>
    <w:p w14:paraId="7DE54BBB" w14:textId="77777777" w:rsidR="00096280" w:rsidRPr="00004AD9" w:rsidRDefault="00096280" w:rsidP="00096280">
      <w:pPr>
        <w:spacing w:after="0"/>
        <w:jc w:val="left"/>
        <w:rPr>
          <w:rFonts w:ascii="Times New Roman" w:hAnsi="Times New Roman"/>
        </w:rPr>
      </w:pPr>
      <w:r w:rsidRPr="00004AD9">
        <w:rPr>
          <w:rFonts w:ascii="Times New Roman" w:hAnsi="Times New Roman"/>
        </w:rPr>
        <w:br w:type="page"/>
      </w:r>
    </w:p>
    <w:p w14:paraId="39C0FCBF" w14:textId="77777777" w:rsidR="00096280" w:rsidRDefault="00096280" w:rsidP="00B44C96">
      <w:pPr>
        <w:pStyle w:val="Ttulo"/>
        <w:spacing w:line="360" w:lineRule="auto"/>
        <w:rPr>
          <w:rFonts w:ascii="Times New Roman" w:hAnsi="Times New Roman" w:cs="Times New Roman"/>
        </w:rPr>
      </w:pPr>
    </w:p>
    <w:p w14:paraId="68F4D015" w14:textId="160E1D39" w:rsidR="00805C6E" w:rsidRPr="003509BE" w:rsidRDefault="00503905" w:rsidP="00B44C96">
      <w:pPr>
        <w:pStyle w:val="Ttulo"/>
        <w:spacing w:line="360" w:lineRule="auto"/>
        <w:rPr>
          <w:rFonts w:ascii="Times New Roman" w:hAnsi="Times New Roman" w:cs="Times New Roman"/>
        </w:rPr>
      </w:pPr>
      <w:r>
        <w:rPr>
          <w:rFonts w:ascii="Times New Roman" w:hAnsi="Times New Roman" w:cs="Times New Roman"/>
        </w:rPr>
        <w:t xml:space="preserve">Tabla de </w:t>
      </w:r>
      <w:r w:rsidR="008F39F3" w:rsidRPr="003509BE">
        <w:rPr>
          <w:rFonts w:ascii="Times New Roman" w:hAnsi="Times New Roman" w:cs="Times New Roman"/>
        </w:rPr>
        <w:t>C</w:t>
      </w:r>
      <w:r>
        <w:rPr>
          <w:rFonts w:ascii="Times New Roman" w:hAnsi="Times New Roman" w:cs="Times New Roman"/>
        </w:rPr>
        <w:t>ontenido</w:t>
      </w:r>
    </w:p>
    <w:p w14:paraId="12DFA114" w14:textId="045CF35C" w:rsidR="00282FA2" w:rsidRPr="003509BE" w:rsidRDefault="00451067" w:rsidP="00B44C96">
      <w:pPr>
        <w:spacing w:line="360" w:lineRule="auto"/>
        <w:jc w:val="right"/>
        <w:rPr>
          <w:rFonts w:ascii="Times New Roman" w:hAnsi="Times New Roman"/>
        </w:rPr>
      </w:pPr>
      <w:r w:rsidRPr="003509BE">
        <w:rPr>
          <w:rFonts w:ascii="Times New Roman" w:hAnsi="Times New Roman"/>
        </w:rPr>
        <w:t>Pág.</w:t>
      </w:r>
    </w:p>
    <w:sdt>
      <w:sdtPr>
        <w:rPr>
          <w:rFonts w:ascii="Times New Roman" w:eastAsia="Calibri" w:hAnsi="Times New Roman"/>
          <w:b w:val="0"/>
          <w:bCs w:val="0"/>
          <w:caps w:val="0"/>
          <w:color w:val="auto"/>
          <w:sz w:val="24"/>
          <w:szCs w:val="22"/>
          <w:lang w:val="es-CO" w:eastAsia="en-US"/>
        </w:rPr>
        <w:id w:val="-502208736"/>
        <w:docPartObj>
          <w:docPartGallery w:val="Table of Contents"/>
          <w:docPartUnique/>
        </w:docPartObj>
      </w:sdtPr>
      <w:sdtEndPr/>
      <w:sdtContent>
        <w:p w14:paraId="283341E0" w14:textId="77777777" w:rsidR="00282FA2" w:rsidRPr="00174B6E" w:rsidRDefault="00282FA2" w:rsidP="00174B6E">
          <w:pPr>
            <w:pStyle w:val="TtuloTDC"/>
            <w:numPr>
              <w:ilvl w:val="0"/>
              <w:numId w:val="0"/>
            </w:numPr>
            <w:spacing w:before="0" w:line="360" w:lineRule="auto"/>
            <w:ind w:left="720" w:hanging="360"/>
            <w:jc w:val="both"/>
            <w:rPr>
              <w:rFonts w:ascii="Times New Roman" w:hAnsi="Times New Roman"/>
            </w:rPr>
          </w:pPr>
        </w:p>
        <w:p w14:paraId="417594BE" w14:textId="7339A020" w:rsidR="00573E86" w:rsidRDefault="000117BB">
          <w:pPr>
            <w:pStyle w:val="TDC1"/>
            <w:tabs>
              <w:tab w:val="right" w:leader="dot" w:pos="9350"/>
            </w:tabs>
            <w:rPr>
              <w:rFonts w:asciiTheme="minorHAnsi" w:eastAsiaTheme="minorEastAsia" w:hAnsiTheme="minorHAnsi" w:cstheme="minorBidi"/>
              <w:noProof/>
              <w:sz w:val="22"/>
              <w:lang w:val="es-CO" w:eastAsia="es-CO"/>
            </w:rPr>
          </w:pPr>
          <w:r w:rsidRPr="00174B6E">
            <w:rPr>
              <w:rFonts w:ascii="Times New Roman" w:hAnsi="Times New Roman"/>
            </w:rPr>
            <w:fldChar w:fldCharType="begin"/>
          </w:r>
          <w:r w:rsidRPr="00174B6E">
            <w:rPr>
              <w:rFonts w:ascii="Times New Roman" w:hAnsi="Times New Roman"/>
            </w:rPr>
            <w:instrText xml:space="preserve"> TOC \o "1-3" \h \z \u </w:instrText>
          </w:r>
          <w:r w:rsidRPr="00174B6E">
            <w:rPr>
              <w:rFonts w:ascii="Times New Roman" w:hAnsi="Times New Roman"/>
            </w:rPr>
            <w:fldChar w:fldCharType="separate"/>
          </w:r>
          <w:hyperlink w:anchor="_Toc148599129" w:history="1">
            <w:r w:rsidR="00573E86" w:rsidRPr="006A32B1">
              <w:rPr>
                <w:rStyle w:val="Hipervnculo"/>
                <w:rFonts w:ascii="Times New Roman" w:hAnsi="Times New Roman"/>
                <w:noProof/>
              </w:rPr>
              <w:t>Introducción</w:t>
            </w:r>
            <w:r w:rsidR="00573E86">
              <w:rPr>
                <w:noProof/>
                <w:webHidden/>
              </w:rPr>
              <w:tab/>
            </w:r>
            <w:r w:rsidR="00573E86">
              <w:rPr>
                <w:noProof/>
                <w:webHidden/>
              </w:rPr>
              <w:fldChar w:fldCharType="begin"/>
            </w:r>
            <w:r w:rsidR="00573E86">
              <w:rPr>
                <w:noProof/>
                <w:webHidden/>
              </w:rPr>
              <w:instrText xml:space="preserve"> PAGEREF _Toc148599129 \h </w:instrText>
            </w:r>
            <w:r w:rsidR="00573E86">
              <w:rPr>
                <w:noProof/>
                <w:webHidden/>
              </w:rPr>
            </w:r>
            <w:r w:rsidR="00573E86">
              <w:rPr>
                <w:noProof/>
                <w:webHidden/>
              </w:rPr>
              <w:fldChar w:fldCharType="separate"/>
            </w:r>
            <w:r w:rsidR="00573E86">
              <w:rPr>
                <w:noProof/>
                <w:webHidden/>
              </w:rPr>
              <w:t>16</w:t>
            </w:r>
            <w:r w:rsidR="00573E86">
              <w:rPr>
                <w:noProof/>
                <w:webHidden/>
              </w:rPr>
              <w:fldChar w:fldCharType="end"/>
            </w:r>
          </w:hyperlink>
        </w:p>
        <w:p w14:paraId="56D80481" w14:textId="63717DF2" w:rsidR="00573E86" w:rsidRDefault="00573E86">
          <w:pPr>
            <w:pStyle w:val="TDC1"/>
            <w:tabs>
              <w:tab w:val="left" w:pos="440"/>
              <w:tab w:val="right" w:leader="dot" w:pos="9350"/>
            </w:tabs>
            <w:rPr>
              <w:rFonts w:asciiTheme="minorHAnsi" w:eastAsiaTheme="minorEastAsia" w:hAnsiTheme="minorHAnsi" w:cstheme="minorBidi"/>
              <w:noProof/>
              <w:sz w:val="22"/>
              <w:lang w:val="es-CO" w:eastAsia="es-CO"/>
            </w:rPr>
          </w:pPr>
          <w:hyperlink w:anchor="_Toc148599130" w:history="1">
            <w:r w:rsidRPr="006A32B1">
              <w:rPr>
                <w:rStyle w:val="Hipervnculo"/>
                <w:rFonts w:ascii="Times New Roman" w:hAnsi="Times New Roman"/>
                <w:noProof/>
              </w:rPr>
              <w:t>1.</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Título</w:t>
            </w:r>
            <w:r>
              <w:rPr>
                <w:noProof/>
                <w:webHidden/>
              </w:rPr>
              <w:tab/>
            </w:r>
            <w:r>
              <w:rPr>
                <w:noProof/>
                <w:webHidden/>
              </w:rPr>
              <w:fldChar w:fldCharType="begin"/>
            </w:r>
            <w:r>
              <w:rPr>
                <w:noProof/>
                <w:webHidden/>
              </w:rPr>
              <w:instrText xml:space="preserve"> PAGEREF _Toc148599130 \h </w:instrText>
            </w:r>
            <w:r>
              <w:rPr>
                <w:noProof/>
                <w:webHidden/>
              </w:rPr>
            </w:r>
            <w:r>
              <w:rPr>
                <w:noProof/>
                <w:webHidden/>
              </w:rPr>
              <w:fldChar w:fldCharType="separate"/>
            </w:r>
            <w:r>
              <w:rPr>
                <w:noProof/>
                <w:webHidden/>
              </w:rPr>
              <w:t>17</w:t>
            </w:r>
            <w:r>
              <w:rPr>
                <w:noProof/>
                <w:webHidden/>
              </w:rPr>
              <w:fldChar w:fldCharType="end"/>
            </w:r>
          </w:hyperlink>
        </w:p>
        <w:p w14:paraId="3831ADA5" w14:textId="45498C53"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31" w:history="1">
            <w:r w:rsidRPr="006A32B1">
              <w:rPr>
                <w:rStyle w:val="Hipervnculo"/>
                <w:rFonts w:ascii="Times New Roman" w:hAnsi="Times New Roman"/>
                <w:noProof/>
              </w:rPr>
              <w:t>1.1</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Planteamiento del Problema</w:t>
            </w:r>
            <w:r>
              <w:rPr>
                <w:noProof/>
                <w:webHidden/>
              </w:rPr>
              <w:tab/>
            </w:r>
            <w:r>
              <w:rPr>
                <w:noProof/>
                <w:webHidden/>
              </w:rPr>
              <w:fldChar w:fldCharType="begin"/>
            </w:r>
            <w:r>
              <w:rPr>
                <w:noProof/>
                <w:webHidden/>
              </w:rPr>
              <w:instrText xml:space="preserve"> PAGEREF _Toc148599131 \h </w:instrText>
            </w:r>
            <w:r>
              <w:rPr>
                <w:noProof/>
                <w:webHidden/>
              </w:rPr>
            </w:r>
            <w:r>
              <w:rPr>
                <w:noProof/>
                <w:webHidden/>
              </w:rPr>
              <w:fldChar w:fldCharType="separate"/>
            </w:r>
            <w:r>
              <w:rPr>
                <w:noProof/>
                <w:webHidden/>
              </w:rPr>
              <w:t>17</w:t>
            </w:r>
            <w:r>
              <w:rPr>
                <w:noProof/>
                <w:webHidden/>
              </w:rPr>
              <w:fldChar w:fldCharType="end"/>
            </w:r>
          </w:hyperlink>
        </w:p>
        <w:p w14:paraId="64DF522E" w14:textId="2702DF0C"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32" w:history="1">
            <w:r w:rsidRPr="006A32B1">
              <w:rPr>
                <w:rStyle w:val="Hipervnculo"/>
                <w:rFonts w:ascii="Times New Roman" w:hAnsi="Times New Roman"/>
                <w:noProof/>
              </w:rPr>
              <w:t>1.1.1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Formulación del problema.</w:t>
            </w:r>
            <w:r>
              <w:rPr>
                <w:noProof/>
                <w:webHidden/>
              </w:rPr>
              <w:tab/>
            </w:r>
            <w:r>
              <w:rPr>
                <w:noProof/>
                <w:webHidden/>
              </w:rPr>
              <w:fldChar w:fldCharType="begin"/>
            </w:r>
            <w:r>
              <w:rPr>
                <w:noProof/>
                <w:webHidden/>
              </w:rPr>
              <w:instrText xml:space="preserve"> PAGEREF _Toc148599132 \h </w:instrText>
            </w:r>
            <w:r>
              <w:rPr>
                <w:noProof/>
                <w:webHidden/>
              </w:rPr>
            </w:r>
            <w:r>
              <w:rPr>
                <w:noProof/>
                <w:webHidden/>
              </w:rPr>
              <w:fldChar w:fldCharType="separate"/>
            </w:r>
            <w:r>
              <w:rPr>
                <w:noProof/>
                <w:webHidden/>
              </w:rPr>
              <w:t>18</w:t>
            </w:r>
            <w:r>
              <w:rPr>
                <w:noProof/>
                <w:webHidden/>
              </w:rPr>
              <w:fldChar w:fldCharType="end"/>
            </w:r>
          </w:hyperlink>
        </w:p>
        <w:p w14:paraId="6660943D" w14:textId="61CCB489"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33" w:history="1">
            <w:r w:rsidRPr="006A32B1">
              <w:rPr>
                <w:rStyle w:val="Hipervnculo"/>
                <w:rFonts w:ascii="Times New Roman" w:hAnsi="Times New Roman"/>
                <w:noProof/>
              </w:rPr>
              <w:t>1.2</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Objetivos</w:t>
            </w:r>
            <w:r>
              <w:rPr>
                <w:noProof/>
                <w:webHidden/>
              </w:rPr>
              <w:tab/>
            </w:r>
            <w:r>
              <w:rPr>
                <w:noProof/>
                <w:webHidden/>
              </w:rPr>
              <w:fldChar w:fldCharType="begin"/>
            </w:r>
            <w:r>
              <w:rPr>
                <w:noProof/>
                <w:webHidden/>
              </w:rPr>
              <w:instrText xml:space="preserve"> PAGEREF _Toc148599133 \h </w:instrText>
            </w:r>
            <w:r>
              <w:rPr>
                <w:noProof/>
                <w:webHidden/>
              </w:rPr>
            </w:r>
            <w:r>
              <w:rPr>
                <w:noProof/>
                <w:webHidden/>
              </w:rPr>
              <w:fldChar w:fldCharType="separate"/>
            </w:r>
            <w:r>
              <w:rPr>
                <w:noProof/>
                <w:webHidden/>
              </w:rPr>
              <w:t>19</w:t>
            </w:r>
            <w:r>
              <w:rPr>
                <w:noProof/>
                <w:webHidden/>
              </w:rPr>
              <w:fldChar w:fldCharType="end"/>
            </w:r>
          </w:hyperlink>
        </w:p>
        <w:p w14:paraId="2223C6B9" w14:textId="612852DD"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34" w:history="1">
            <w:r w:rsidRPr="006A32B1">
              <w:rPr>
                <w:rStyle w:val="Hipervnculo"/>
                <w:rFonts w:ascii="Times New Roman" w:hAnsi="Times New Roman"/>
                <w:noProof/>
              </w:rPr>
              <w:t>1.2.1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Objetivo general.</w:t>
            </w:r>
            <w:r>
              <w:rPr>
                <w:noProof/>
                <w:webHidden/>
              </w:rPr>
              <w:tab/>
            </w:r>
            <w:r>
              <w:rPr>
                <w:noProof/>
                <w:webHidden/>
              </w:rPr>
              <w:fldChar w:fldCharType="begin"/>
            </w:r>
            <w:r>
              <w:rPr>
                <w:noProof/>
                <w:webHidden/>
              </w:rPr>
              <w:instrText xml:space="preserve"> PAGEREF _Toc148599134 \h </w:instrText>
            </w:r>
            <w:r>
              <w:rPr>
                <w:noProof/>
                <w:webHidden/>
              </w:rPr>
            </w:r>
            <w:r>
              <w:rPr>
                <w:noProof/>
                <w:webHidden/>
              </w:rPr>
              <w:fldChar w:fldCharType="separate"/>
            </w:r>
            <w:r>
              <w:rPr>
                <w:noProof/>
                <w:webHidden/>
              </w:rPr>
              <w:t>19</w:t>
            </w:r>
            <w:r>
              <w:rPr>
                <w:noProof/>
                <w:webHidden/>
              </w:rPr>
              <w:fldChar w:fldCharType="end"/>
            </w:r>
          </w:hyperlink>
        </w:p>
        <w:p w14:paraId="518B6386" w14:textId="295F0110"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35" w:history="1">
            <w:r w:rsidRPr="006A32B1">
              <w:rPr>
                <w:rStyle w:val="Hipervnculo"/>
                <w:rFonts w:ascii="Times New Roman" w:hAnsi="Times New Roman"/>
                <w:noProof/>
              </w:rPr>
              <w:t>1.2.2</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Objetivos específicos.</w:t>
            </w:r>
            <w:r>
              <w:rPr>
                <w:noProof/>
                <w:webHidden/>
              </w:rPr>
              <w:tab/>
            </w:r>
            <w:r>
              <w:rPr>
                <w:noProof/>
                <w:webHidden/>
              </w:rPr>
              <w:fldChar w:fldCharType="begin"/>
            </w:r>
            <w:r>
              <w:rPr>
                <w:noProof/>
                <w:webHidden/>
              </w:rPr>
              <w:instrText xml:space="preserve"> PAGEREF _Toc148599135 \h </w:instrText>
            </w:r>
            <w:r>
              <w:rPr>
                <w:noProof/>
                <w:webHidden/>
              </w:rPr>
            </w:r>
            <w:r>
              <w:rPr>
                <w:noProof/>
                <w:webHidden/>
              </w:rPr>
              <w:fldChar w:fldCharType="separate"/>
            </w:r>
            <w:r>
              <w:rPr>
                <w:noProof/>
                <w:webHidden/>
              </w:rPr>
              <w:t>19</w:t>
            </w:r>
            <w:r>
              <w:rPr>
                <w:noProof/>
                <w:webHidden/>
              </w:rPr>
              <w:fldChar w:fldCharType="end"/>
            </w:r>
          </w:hyperlink>
        </w:p>
        <w:p w14:paraId="6B75EDFC" w14:textId="4AF8A01F"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36" w:history="1">
            <w:r w:rsidRPr="006A32B1">
              <w:rPr>
                <w:rStyle w:val="Hipervnculo"/>
                <w:rFonts w:ascii="Times New Roman" w:hAnsi="Times New Roman"/>
                <w:noProof/>
              </w:rPr>
              <w:t>1.3</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Justificación</w:t>
            </w:r>
            <w:r>
              <w:rPr>
                <w:noProof/>
                <w:webHidden/>
              </w:rPr>
              <w:tab/>
            </w:r>
            <w:r>
              <w:rPr>
                <w:noProof/>
                <w:webHidden/>
              </w:rPr>
              <w:fldChar w:fldCharType="begin"/>
            </w:r>
            <w:r>
              <w:rPr>
                <w:noProof/>
                <w:webHidden/>
              </w:rPr>
              <w:instrText xml:space="preserve"> PAGEREF _Toc148599136 \h </w:instrText>
            </w:r>
            <w:r>
              <w:rPr>
                <w:noProof/>
                <w:webHidden/>
              </w:rPr>
            </w:r>
            <w:r>
              <w:rPr>
                <w:noProof/>
                <w:webHidden/>
              </w:rPr>
              <w:fldChar w:fldCharType="separate"/>
            </w:r>
            <w:r>
              <w:rPr>
                <w:noProof/>
                <w:webHidden/>
              </w:rPr>
              <w:t>19</w:t>
            </w:r>
            <w:r>
              <w:rPr>
                <w:noProof/>
                <w:webHidden/>
              </w:rPr>
              <w:fldChar w:fldCharType="end"/>
            </w:r>
          </w:hyperlink>
        </w:p>
        <w:p w14:paraId="2637C260" w14:textId="4017A8AE"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37" w:history="1">
            <w:r w:rsidRPr="006A32B1">
              <w:rPr>
                <w:rStyle w:val="Hipervnculo"/>
                <w:rFonts w:ascii="Times New Roman" w:hAnsi="Times New Roman"/>
                <w:noProof/>
              </w:rPr>
              <w:t>1.3.1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Valor teórico.</w:t>
            </w:r>
            <w:r>
              <w:rPr>
                <w:noProof/>
                <w:webHidden/>
              </w:rPr>
              <w:tab/>
            </w:r>
            <w:r>
              <w:rPr>
                <w:noProof/>
                <w:webHidden/>
              </w:rPr>
              <w:fldChar w:fldCharType="begin"/>
            </w:r>
            <w:r>
              <w:rPr>
                <w:noProof/>
                <w:webHidden/>
              </w:rPr>
              <w:instrText xml:space="preserve"> PAGEREF _Toc148599137 \h </w:instrText>
            </w:r>
            <w:r>
              <w:rPr>
                <w:noProof/>
                <w:webHidden/>
              </w:rPr>
            </w:r>
            <w:r>
              <w:rPr>
                <w:noProof/>
                <w:webHidden/>
              </w:rPr>
              <w:fldChar w:fldCharType="separate"/>
            </w:r>
            <w:r>
              <w:rPr>
                <w:noProof/>
                <w:webHidden/>
              </w:rPr>
              <w:t>19</w:t>
            </w:r>
            <w:r>
              <w:rPr>
                <w:noProof/>
                <w:webHidden/>
              </w:rPr>
              <w:fldChar w:fldCharType="end"/>
            </w:r>
          </w:hyperlink>
        </w:p>
        <w:p w14:paraId="4428B105" w14:textId="4981226C"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38" w:history="1">
            <w:r w:rsidRPr="006A32B1">
              <w:rPr>
                <w:rStyle w:val="Hipervnculo"/>
                <w:rFonts w:ascii="Times New Roman" w:hAnsi="Times New Roman"/>
                <w:noProof/>
              </w:rPr>
              <w:t>1.3.2</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Relevancia social.</w:t>
            </w:r>
            <w:r>
              <w:rPr>
                <w:noProof/>
                <w:webHidden/>
              </w:rPr>
              <w:tab/>
            </w:r>
            <w:r>
              <w:rPr>
                <w:noProof/>
                <w:webHidden/>
              </w:rPr>
              <w:fldChar w:fldCharType="begin"/>
            </w:r>
            <w:r>
              <w:rPr>
                <w:noProof/>
                <w:webHidden/>
              </w:rPr>
              <w:instrText xml:space="preserve"> PAGEREF _Toc148599138 \h </w:instrText>
            </w:r>
            <w:r>
              <w:rPr>
                <w:noProof/>
                <w:webHidden/>
              </w:rPr>
            </w:r>
            <w:r>
              <w:rPr>
                <w:noProof/>
                <w:webHidden/>
              </w:rPr>
              <w:fldChar w:fldCharType="separate"/>
            </w:r>
            <w:r>
              <w:rPr>
                <w:noProof/>
                <w:webHidden/>
              </w:rPr>
              <w:t>20</w:t>
            </w:r>
            <w:r>
              <w:rPr>
                <w:noProof/>
                <w:webHidden/>
              </w:rPr>
              <w:fldChar w:fldCharType="end"/>
            </w:r>
          </w:hyperlink>
        </w:p>
        <w:p w14:paraId="681BE5FB" w14:textId="4D870E81"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39" w:history="1">
            <w:r w:rsidRPr="006A32B1">
              <w:rPr>
                <w:rStyle w:val="Hipervnculo"/>
                <w:rFonts w:ascii="Times New Roman" w:hAnsi="Times New Roman"/>
                <w:noProof/>
              </w:rPr>
              <w:t>1.3.3</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Implicaciones prácticas.</w:t>
            </w:r>
            <w:r>
              <w:rPr>
                <w:noProof/>
                <w:webHidden/>
              </w:rPr>
              <w:tab/>
            </w:r>
            <w:r>
              <w:rPr>
                <w:noProof/>
                <w:webHidden/>
              </w:rPr>
              <w:fldChar w:fldCharType="begin"/>
            </w:r>
            <w:r>
              <w:rPr>
                <w:noProof/>
                <w:webHidden/>
              </w:rPr>
              <w:instrText xml:space="preserve"> PAGEREF _Toc148599139 \h </w:instrText>
            </w:r>
            <w:r>
              <w:rPr>
                <w:noProof/>
                <w:webHidden/>
              </w:rPr>
            </w:r>
            <w:r>
              <w:rPr>
                <w:noProof/>
                <w:webHidden/>
              </w:rPr>
              <w:fldChar w:fldCharType="separate"/>
            </w:r>
            <w:r>
              <w:rPr>
                <w:noProof/>
                <w:webHidden/>
              </w:rPr>
              <w:t>20</w:t>
            </w:r>
            <w:r>
              <w:rPr>
                <w:noProof/>
                <w:webHidden/>
              </w:rPr>
              <w:fldChar w:fldCharType="end"/>
            </w:r>
          </w:hyperlink>
        </w:p>
        <w:p w14:paraId="1152ADDF" w14:textId="742B88B0"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40" w:history="1">
            <w:r w:rsidRPr="006A32B1">
              <w:rPr>
                <w:rStyle w:val="Hipervnculo"/>
                <w:rFonts w:ascii="Times New Roman" w:hAnsi="Times New Roman"/>
                <w:noProof/>
              </w:rPr>
              <w:t>1.3.4</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Utilidad metodológica.</w:t>
            </w:r>
            <w:r>
              <w:rPr>
                <w:noProof/>
                <w:webHidden/>
              </w:rPr>
              <w:tab/>
            </w:r>
            <w:r>
              <w:rPr>
                <w:noProof/>
                <w:webHidden/>
              </w:rPr>
              <w:fldChar w:fldCharType="begin"/>
            </w:r>
            <w:r>
              <w:rPr>
                <w:noProof/>
                <w:webHidden/>
              </w:rPr>
              <w:instrText xml:space="preserve"> PAGEREF _Toc148599140 \h </w:instrText>
            </w:r>
            <w:r>
              <w:rPr>
                <w:noProof/>
                <w:webHidden/>
              </w:rPr>
            </w:r>
            <w:r>
              <w:rPr>
                <w:noProof/>
                <w:webHidden/>
              </w:rPr>
              <w:fldChar w:fldCharType="separate"/>
            </w:r>
            <w:r>
              <w:rPr>
                <w:noProof/>
                <w:webHidden/>
              </w:rPr>
              <w:t>20</w:t>
            </w:r>
            <w:r>
              <w:rPr>
                <w:noProof/>
                <w:webHidden/>
              </w:rPr>
              <w:fldChar w:fldCharType="end"/>
            </w:r>
          </w:hyperlink>
        </w:p>
        <w:p w14:paraId="2BE4F5C4" w14:textId="0B2834B8"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41" w:history="1">
            <w:r w:rsidRPr="006A32B1">
              <w:rPr>
                <w:rStyle w:val="Hipervnculo"/>
                <w:rFonts w:ascii="Times New Roman" w:hAnsi="Times New Roman"/>
                <w:noProof/>
              </w:rPr>
              <w:t>1.4</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Delimitación</w:t>
            </w:r>
            <w:r>
              <w:rPr>
                <w:noProof/>
                <w:webHidden/>
              </w:rPr>
              <w:tab/>
            </w:r>
            <w:r>
              <w:rPr>
                <w:noProof/>
                <w:webHidden/>
              </w:rPr>
              <w:fldChar w:fldCharType="begin"/>
            </w:r>
            <w:r>
              <w:rPr>
                <w:noProof/>
                <w:webHidden/>
              </w:rPr>
              <w:instrText xml:space="preserve"> PAGEREF _Toc148599141 \h </w:instrText>
            </w:r>
            <w:r>
              <w:rPr>
                <w:noProof/>
                <w:webHidden/>
              </w:rPr>
            </w:r>
            <w:r>
              <w:rPr>
                <w:noProof/>
                <w:webHidden/>
              </w:rPr>
              <w:fldChar w:fldCharType="separate"/>
            </w:r>
            <w:r>
              <w:rPr>
                <w:noProof/>
                <w:webHidden/>
              </w:rPr>
              <w:t>21</w:t>
            </w:r>
            <w:r>
              <w:rPr>
                <w:noProof/>
                <w:webHidden/>
              </w:rPr>
              <w:fldChar w:fldCharType="end"/>
            </w:r>
          </w:hyperlink>
        </w:p>
        <w:p w14:paraId="09B52B0F" w14:textId="180077EF"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42" w:history="1">
            <w:r w:rsidRPr="006A32B1">
              <w:rPr>
                <w:rStyle w:val="Hipervnculo"/>
                <w:rFonts w:ascii="Times New Roman" w:hAnsi="Times New Roman"/>
                <w:noProof/>
              </w:rPr>
              <w:t>1.4.1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Delimitación teórica-temática.</w:t>
            </w:r>
            <w:r>
              <w:rPr>
                <w:noProof/>
                <w:webHidden/>
              </w:rPr>
              <w:tab/>
            </w:r>
            <w:r>
              <w:rPr>
                <w:noProof/>
                <w:webHidden/>
              </w:rPr>
              <w:fldChar w:fldCharType="begin"/>
            </w:r>
            <w:r>
              <w:rPr>
                <w:noProof/>
                <w:webHidden/>
              </w:rPr>
              <w:instrText xml:space="preserve"> PAGEREF _Toc148599142 \h </w:instrText>
            </w:r>
            <w:r>
              <w:rPr>
                <w:noProof/>
                <w:webHidden/>
              </w:rPr>
            </w:r>
            <w:r>
              <w:rPr>
                <w:noProof/>
                <w:webHidden/>
              </w:rPr>
              <w:fldChar w:fldCharType="separate"/>
            </w:r>
            <w:r>
              <w:rPr>
                <w:noProof/>
                <w:webHidden/>
              </w:rPr>
              <w:t>21</w:t>
            </w:r>
            <w:r>
              <w:rPr>
                <w:noProof/>
                <w:webHidden/>
              </w:rPr>
              <w:fldChar w:fldCharType="end"/>
            </w:r>
          </w:hyperlink>
        </w:p>
        <w:p w14:paraId="0641A389" w14:textId="433257E5"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43" w:history="1">
            <w:r w:rsidRPr="006A32B1">
              <w:rPr>
                <w:rStyle w:val="Hipervnculo"/>
                <w:rFonts w:ascii="Times New Roman" w:hAnsi="Times New Roman"/>
                <w:noProof/>
              </w:rPr>
              <w:t>1.4.2</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Delimitación temporal.</w:t>
            </w:r>
            <w:r>
              <w:rPr>
                <w:noProof/>
                <w:webHidden/>
              </w:rPr>
              <w:tab/>
            </w:r>
            <w:r>
              <w:rPr>
                <w:noProof/>
                <w:webHidden/>
              </w:rPr>
              <w:fldChar w:fldCharType="begin"/>
            </w:r>
            <w:r>
              <w:rPr>
                <w:noProof/>
                <w:webHidden/>
              </w:rPr>
              <w:instrText xml:space="preserve"> PAGEREF _Toc148599143 \h </w:instrText>
            </w:r>
            <w:r>
              <w:rPr>
                <w:noProof/>
                <w:webHidden/>
              </w:rPr>
            </w:r>
            <w:r>
              <w:rPr>
                <w:noProof/>
                <w:webHidden/>
              </w:rPr>
              <w:fldChar w:fldCharType="separate"/>
            </w:r>
            <w:r>
              <w:rPr>
                <w:noProof/>
                <w:webHidden/>
              </w:rPr>
              <w:t>21</w:t>
            </w:r>
            <w:r>
              <w:rPr>
                <w:noProof/>
                <w:webHidden/>
              </w:rPr>
              <w:fldChar w:fldCharType="end"/>
            </w:r>
          </w:hyperlink>
        </w:p>
        <w:p w14:paraId="1F2B8461" w14:textId="602A2FA3"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44" w:history="1">
            <w:r w:rsidRPr="006A32B1">
              <w:rPr>
                <w:rStyle w:val="Hipervnculo"/>
                <w:rFonts w:ascii="Times New Roman" w:hAnsi="Times New Roman"/>
                <w:noProof/>
              </w:rPr>
              <w:t>1.4.3</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Delimitación contextual</w:t>
            </w:r>
            <w:r>
              <w:rPr>
                <w:noProof/>
                <w:webHidden/>
              </w:rPr>
              <w:tab/>
            </w:r>
            <w:r>
              <w:rPr>
                <w:noProof/>
                <w:webHidden/>
              </w:rPr>
              <w:fldChar w:fldCharType="begin"/>
            </w:r>
            <w:r>
              <w:rPr>
                <w:noProof/>
                <w:webHidden/>
              </w:rPr>
              <w:instrText xml:space="preserve"> PAGEREF _Toc148599144 \h </w:instrText>
            </w:r>
            <w:r>
              <w:rPr>
                <w:noProof/>
                <w:webHidden/>
              </w:rPr>
            </w:r>
            <w:r>
              <w:rPr>
                <w:noProof/>
                <w:webHidden/>
              </w:rPr>
              <w:fldChar w:fldCharType="separate"/>
            </w:r>
            <w:r>
              <w:rPr>
                <w:noProof/>
                <w:webHidden/>
              </w:rPr>
              <w:t>21</w:t>
            </w:r>
            <w:r>
              <w:rPr>
                <w:noProof/>
                <w:webHidden/>
              </w:rPr>
              <w:fldChar w:fldCharType="end"/>
            </w:r>
          </w:hyperlink>
        </w:p>
        <w:p w14:paraId="63824D43" w14:textId="6A79CB74" w:rsidR="00573E86" w:rsidRDefault="00573E86">
          <w:pPr>
            <w:pStyle w:val="TDC1"/>
            <w:tabs>
              <w:tab w:val="left" w:pos="440"/>
              <w:tab w:val="right" w:leader="dot" w:pos="9350"/>
            </w:tabs>
            <w:rPr>
              <w:rFonts w:asciiTheme="minorHAnsi" w:eastAsiaTheme="minorEastAsia" w:hAnsiTheme="minorHAnsi" w:cstheme="minorBidi"/>
              <w:noProof/>
              <w:sz w:val="22"/>
              <w:lang w:val="es-CO" w:eastAsia="es-CO"/>
            </w:rPr>
          </w:pPr>
          <w:hyperlink w:anchor="_Toc148599145" w:history="1">
            <w:r w:rsidRPr="006A32B1">
              <w:rPr>
                <w:rStyle w:val="Hipervnculo"/>
                <w:rFonts w:ascii="Times New Roman" w:hAnsi="Times New Roman"/>
                <w:noProof/>
              </w:rPr>
              <w:t>2</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Marco Referencial</w:t>
            </w:r>
            <w:r>
              <w:rPr>
                <w:noProof/>
                <w:webHidden/>
              </w:rPr>
              <w:tab/>
            </w:r>
            <w:r>
              <w:rPr>
                <w:noProof/>
                <w:webHidden/>
              </w:rPr>
              <w:fldChar w:fldCharType="begin"/>
            </w:r>
            <w:r>
              <w:rPr>
                <w:noProof/>
                <w:webHidden/>
              </w:rPr>
              <w:instrText xml:space="preserve"> PAGEREF _Toc148599145 \h </w:instrText>
            </w:r>
            <w:r>
              <w:rPr>
                <w:noProof/>
                <w:webHidden/>
              </w:rPr>
            </w:r>
            <w:r>
              <w:rPr>
                <w:noProof/>
                <w:webHidden/>
              </w:rPr>
              <w:fldChar w:fldCharType="separate"/>
            </w:r>
            <w:r>
              <w:rPr>
                <w:noProof/>
                <w:webHidden/>
              </w:rPr>
              <w:t>23</w:t>
            </w:r>
            <w:r>
              <w:rPr>
                <w:noProof/>
                <w:webHidden/>
              </w:rPr>
              <w:fldChar w:fldCharType="end"/>
            </w:r>
          </w:hyperlink>
        </w:p>
        <w:p w14:paraId="18DADCE2" w14:textId="42E51A6F"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46" w:history="1">
            <w:r w:rsidRPr="006A32B1">
              <w:rPr>
                <w:rStyle w:val="Hipervnculo"/>
                <w:rFonts w:ascii="Times New Roman" w:hAnsi="Times New Roman"/>
                <w:noProof/>
              </w:rPr>
              <w:t>2.1</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Antecedentes</w:t>
            </w:r>
            <w:r>
              <w:rPr>
                <w:noProof/>
                <w:webHidden/>
              </w:rPr>
              <w:tab/>
            </w:r>
            <w:r>
              <w:rPr>
                <w:noProof/>
                <w:webHidden/>
              </w:rPr>
              <w:fldChar w:fldCharType="begin"/>
            </w:r>
            <w:r>
              <w:rPr>
                <w:noProof/>
                <w:webHidden/>
              </w:rPr>
              <w:instrText xml:space="preserve"> PAGEREF _Toc148599146 \h </w:instrText>
            </w:r>
            <w:r>
              <w:rPr>
                <w:noProof/>
                <w:webHidden/>
              </w:rPr>
            </w:r>
            <w:r>
              <w:rPr>
                <w:noProof/>
                <w:webHidden/>
              </w:rPr>
              <w:fldChar w:fldCharType="separate"/>
            </w:r>
            <w:r>
              <w:rPr>
                <w:noProof/>
                <w:webHidden/>
              </w:rPr>
              <w:t>23</w:t>
            </w:r>
            <w:r>
              <w:rPr>
                <w:noProof/>
                <w:webHidden/>
              </w:rPr>
              <w:fldChar w:fldCharType="end"/>
            </w:r>
          </w:hyperlink>
        </w:p>
        <w:p w14:paraId="1F587FE7" w14:textId="46F6A57B"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47" w:history="1">
            <w:r w:rsidRPr="006A32B1">
              <w:rPr>
                <w:rStyle w:val="Hipervnculo"/>
                <w:rFonts w:ascii="Times New Roman" w:hAnsi="Times New Roman"/>
                <w:noProof/>
              </w:rPr>
              <w:t>2.1.1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Antecedentes históricos.</w:t>
            </w:r>
            <w:r>
              <w:rPr>
                <w:noProof/>
                <w:webHidden/>
              </w:rPr>
              <w:tab/>
            </w:r>
            <w:r>
              <w:rPr>
                <w:noProof/>
                <w:webHidden/>
              </w:rPr>
              <w:fldChar w:fldCharType="begin"/>
            </w:r>
            <w:r>
              <w:rPr>
                <w:noProof/>
                <w:webHidden/>
              </w:rPr>
              <w:instrText xml:space="preserve"> PAGEREF _Toc148599147 \h </w:instrText>
            </w:r>
            <w:r>
              <w:rPr>
                <w:noProof/>
                <w:webHidden/>
              </w:rPr>
            </w:r>
            <w:r>
              <w:rPr>
                <w:noProof/>
                <w:webHidden/>
              </w:rPr>
              <w:fldChar w:fldCharType="separate"/>
            </w:r>
            <w:r>
              <w:rPr>
                <w:noProof/>
                <w:webHidden/>
              </w:rPr>
              <w:t>23</w:t>
            </w:r>
            <w:r>
              <w:rPr>
                <w:noProof/>
                <w:webHidden/>
              </w:rPr>
              <w:fldChar w:fldCharType="end"/>
            </w:r>
          </w:hyperlink>
        </w:p>
        <w:p w14:paraId="212F846E" w14:textId="28A59CFA"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48" w:history="1">
            <w:r w:rsidRPr="006A32B1">
              <w:rPr>
                <w:rStyle w:val="Hipervnculo"/>
                <w:rFonts w:ascii="Times New Roman" w:hAnsi="Times New Roman"/>
                <w:noProof/>
              </w:rPr>
              <w:t>2.1.2</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Antecedentes investigativos.</w:t>
            </w:r>
            <w:r>
              <w:rPr>
                <w:noProof/>
                <w:webHidden/>
              </w:rPr>
              <w:tab/>
            </w:r>
            <w:r>
              <w:rPr>
                <w:noProof/>
                <w:webHidden/>
              </w:rPr>
              <w:fldChar w:fldCharType="begin"/>
            </w:r>
            <w:r>
              <w:rPr>
                <w:noProof/>
                <w:webHidden/>
              </w:rPr>
              <w:instrText xml:space="preserve"> PAGEREF _Toc148599148 \h </w:instrText>
            </w:r>
            <w:r>
              <w:rPr>
                <w:noProof/>
                <w:webHidden/>
              </w:rPr>
            </w:r>
            <w:r>
              <w:rPr>
                <w:noProof/>
                <w:webHidden/>
              </w:rPr>
              <w:fldChar w:fldCharType="separate"/>
            </w:r>
            <w:r>
              <w:rPr>
                <w:noProof/>
                <w:webHidden/>
              </w:rPr>
              <w:t>25</w:t>
            </w:r>
            <w:r>
              <w:rPr>
                <w:noProof/>
                <w:webHidden/>
              </w:rPr>
              <w:fldChar w:fldCharType="end"/>
            </w:r>
          </w:hyperlink>
        </w:p>
        <w:p w14:paraId="36F83CB0" w14:textId="1984E4E4"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49" w:history="1">
            <w:r w:rsidRPr="006A32B1">
              <w:rPr>
                <w:rStyle w:val="Hipervnculo"/>
                <w:rFonts w:ascii="Times New Roman" w:hAnsi="Times New Roman"/>
                <w:noProof/>
              </w:rPr>
              <w:t>2.2</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Marco Teórico</w:t>
            </w:r>
            <w:r>
              <w:rPr>
                <w:noProof/>
                <w:webHidden/>
              </w:rPr>
              <w:tab/>
            </w:r>
            <w:r>
              <w:rPr>
                <w:noProof/>
                <w:webHidden/>
              </w:rPr>
              <w:fldChar w:fldCharType="begin"/>
            </w:r>
            <w:r>
              <w:rPr>
                <w:noProof/>
                <w:webHidden/>
              </w:rPr>
              <w:instrText xml:space="preserve"> PAGEREF _Toc148599149 \h </w:instrText>
            </w:r>
            <w:r>
              <w:rPr>
                <w:noProof/>
                <w:webHidden/>
              </w:rPr>
            </w:r>
            <w:r>
              <w:rPr>
                <w:noProof/>
                <w:webHidden/>
              </w:rPr>
              <w:fldChar w:fldCharType="separate"/>
            </w:r>
            <w:r>
              <w:rPr>
                <w:noProof/>
                <w:webHidden/>
              </w:rPr>
              <w:t>28</w:t>
            </w:r>
            <w:r>
              <w:rPr>
                <w:noProof/>
                <w:webHidden/>
              </w:rPr>
              <w:fldChar w:fldCharType="end"/>
            </w:r>
          </w:hyperlink>
        </w:p>
        <w:p w14:paraId="6C3D05C6" w14:textId="3BE3A7D5"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50" w:history="1">
            <w:r w:rsidRPr="006A32B1">
              <w:rPr>
                <w:rStyle w:val="Hipervnculo"/>
                <w:rFonts w:ascii="Times New Roman" w:hAnsi="Times New Roman"/>
                <w:noProof/>
              </w:rPr>
              <w:t>2.2.1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Eficiencia en las organizaciones</w:t>
            </w:r>
            <w:r>
              <w:rPr>
                <w:noProof/>
                <w:webHidden/>
              </w:rPr>
              <w:tab/>
            </w:r>
            <w:r>
              <w:rPr>
                <w:noProof/>
                <w:webHidden/>
              </w:rPr>
              <w:fldChar w:fldCharType="begin"/>
            </w:r>
            <w:r>
              <w:rPr>
                <w:noProof/>
                <w:webHidden/>
              </w:rPr>
              <w:instrText xml:space="preserve"> PAGEREF _Toc148599150 \h </w:instrText>
            </w:r>
            <w:r>
              <w:rPr>
                <w:noProof/>
                <w:webHidden/>
              </w:rPr>
            </w:r>
            <w:r>
              <w:rPr>
                <w:noProof/>
                <w:webHidden/>
              </w:rPr>
              <w:fldChar w:fldCharType="separate"/>
            </w:r>
            <w:r>
              <w:rPr>
                <w:noProof/>
                <w:webHidden/>
              </w:rPr>
              <w:t>28</w:t>
            </w:r>
            <w:r>
              <w:rPr>
                <w:noProof/>
                <w:webHidden/>
              </w:rPr>
              <w:fldChar w:fldCharType="end"/>
            </w:r>
          </w:hyperlink>
        </w:p>
        <w:p w14:paraId="7C1374F6" w14:textId="26958C9A"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51" w:history="1">
            <w:r w:rsidRPr="006A32B1">
              <w:rPr>
                <w:rStyle w:val="Hipervnculo"/>
                <w:rFonts w:ascii="Times New Roman" w:hAnsi="Times New Roman"/>
                <w:noProof/>
              </w:rPr>
              <w:t>2.2.2</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Administración estratégica</w:t>
            </w:r>
            <w:r>
              <w:rPr>
                <w:noProof/>
                <w:webHidden/>
              </w:rPr>
              <w:tab/>
            </w:r>
            <w:r>
              <w:rPr>
                <w:noProof/>
                <w:webHidden/>
              </w:rPr>
              <w:fldChar w:fldCharType="begin"/>
            </w:r>
            <w:r>
              <w:rPr>
                <w:noProof/>
                <w:webHidden/>
              </w:rPr>
              <w:instrText xml:space="preserve"> PAGEREF _Toc148599151 \h </w:instrText>
            </w:r>
            <w:r>
              <w:rPr>
                <w:noProof/>
                <w:webHidden/>
              </w:rPr>
            </w:r>
            <w:r>
              <w:rPr>
                <w:noProof/>
                <w:webHidden/>
              </w:rPr>
              <w:fldChar w:fldCharType="separate"/>
            </w:r>
            <w:r>
              <w:rPr>
                <w:noProof/>
                <w:webHidden/>
              </w:rPr>
              <w:t>28</w:t>
            </w:r>
            <w:r>
              <w:rPr>
                <w:noProof/>
                <w:webHidden/>
              </w:rPr>
              <w:fldChar w:fldCharType="end"/>
            </w:r>
          </w:hyperlink>
        </w:p>
        <w:p w14:paraId="117B0146" w14:textId="0E9983A6"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52" w:history="1">
            <w:r w:rsidRPr="006A32B1">
              <w:rPr>
                <w:rStyle w:val="Hipervnculo"/>
                <w:rFonts w:ascii="Times New Roman" w:hAnsi="Times New Roman"/>
                <w:noProof/>
              </w:rPr>
              <w:t>2.2.3</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Indicadores para medir la eficiencia productiva</w:t>
            </w:r>
            <w:r>
              <w:rPr>
                <w:noProof/>
                <w:webHidden/>
              </w:rPr>
              <w:tab/>
            </w:r>
            <w:r>
              <w:rPr>
                <w:noProof/>
                <w:webHidden/>
              </w:rPr>
              <w:fldChar w:fldCharType="begin"/>
            </w:r>
            <w:r>
              <w:rPr>
                <w:noProof/>
                <w:webHidden/>
              </w:rPr>
              <w:instrText xml:space="preserve"> PAGEREF _Toc148599152 \h </w:instrText>
            </w:r>
            <w:r>
              <w:rPr>
                <w:noProof/>
                <w:webHidden/>
              </w:rPr>
            </w:r>
            <w:r>
              <w:rPr>
                <w:noProof/>
                <w:webHidden/>
              </w:rPr>
              <w:fldChar w:fldCharType="separate"/>
            </w:r>
            <w:r>
              <w:rPr>
                <w:noProof/>
                <w:webHidden/>
              </w:rPr>
              <w:t>31</w:t>
            </w:r>
            <w:r>
              <w:rPr>
                <w:noProof/>
                <w:webHidden/>
              </w:rPr>
              <w:fldChar w:fldCharType="end"/>
            </w:r>
          </w:hyperlink>
        </w:p>
        <w:p w14:paraId="36EC904E" w14:textId="7BAEC82B"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53" w:history="1">
            <w:r w:rsidRPr="006A32B1">
              <w:rPr>
                <w:rStyle w:val="Hipervnculo"/>
                <w:rFonts w:ascii="Times New Roman" w:hAnsi="Times New Roman"/>
                <w:noProof/>
              </w:rPr>
              <w:t>2.2.4</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Competitividad</w:t>
            </w:r>
            <w:r>
              <w:rPr>
                <w:noProof/>
                <w:webHidden/>
              </w:rPr>
              <w:tab/>
            </w:r>
            <w:r>
              <w:rPr>
                <w:noProof/>
                <w:webHidden/>
              </w:rPr>
              <w:fldChar w:fldCharType="begin"/>
            </w:r>
            <w:r>
              <w:rPr>
                <w:noProof/>
                <w:webHidden/>
              </w:rPr>
              <w:instrText xml:space="preserve"> PAGEREF _Toc148599153 \h </w:instrText>
            </w:r>
            <w:r>
              <w:rPr>
                <w:noProof/>
                <w:webHidden/>
              </w:rPr>
            </w:r>
            <w:r>
              <w:rPr>
                <w:noProof/>
                <w:webHidden/>
              </w:rPr>
              <w:fldChar w:fldCharType="separate"/>
            </w:r>
            <w:r>
              <w:rPr>
                <w:noProof/>
                <w:webHidden/>
              </w:rPr>
              <w:t>32</w:t>
            </w:r>
            <w:r>
              <w:rPr>
                <w:noProof/>
                <w:webHidden/>
              </w:rPr>
              <w:fldChar w:fldCharType="end"/>
            </w:r>
          </w:hyperlink>
        </w:p>
        <w:p w14:paraId="2C68CAD1" w14:textId="6C837390"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54" w:history="1">
            <w:r w:rsidRPr="006A32B1">
              <w:rPr>
                <w:rStyle w:val="Hipervnculo"/>
                <w:rFonts w:ascii="Times New Roman" w:hAnsi="Times New Roman"/>
                <w:noProof/>
              </w:rPr>
              <w:t>2.2.5</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Método de eficiencia no paramétrico</w:t>
            </w:r>
            <w:r>
              <w:rPr>
                <w:noProof/>
                <w:webHidden/>
              </w:rPr>
              <w:tab/>
            </w:r>
            <w:r>
              <w:rPr>
                <w:noProof/>
                <w:webHidden/>
              </w:rPr>
              <w:fldChar w:fldCharType="begin"/>
            </w:r>
            <w:r>
              <w:rPr>
                <w:noProof/>
                <w:webHidden/>
              </w:rPr>
              <w:instrText xml:space="preserve"> PAGEREF _Toc148599154 \h </w:instrText>
            </w:r>
            <w:r>
              <w:rPr>
                <w:noProof/>
                <w:webHidden/>
              </w:rPr>
            </w:r>
            <w:r>
              <w:rPr>
                <w:noProof/>
                <w:webHidden/>
              </w:rPr>
              <w:fldChar w:fldCharType="separate"/>
            </w:r>
            <w:r>
              <w:rPr>
                <w:noProof/>
                <w:webHidden/>
              </w:rPr>
              <w:t>32</w:t>
            </w:r>
            <w:r>
              <w:rPr>
                <w:noProof/>
                <w:webHidden/>
              </w:rPr>
              <w:fldChar w:fldCharType="end"/>
            </w:r>
          </w:hyperlink>
        </w:p>
        <w:p w14:paraId="4B397C88" w14:textId="2DCFC121"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55" w:history="1">
            <w:r w:rsidRPr="006A32B1">
              <w:rPr>
                <w:rStyle w:val="Hipervnculo"/>
                <w:rFonts w:ascii="Times New Roman" w:hAnsi="Times New Roman"/>
                <w:noProof/>
              </w:rPr>
              <w:t>2.2.6</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Objetivos SMART</w:t>
            </w:r>
            <w:r>
              <w:rPr>
                <w:noProof/>
                <w:webHidden/>
              </w:rPr>
              <w:tab/>
            </w:r>
            <w:r>
              <w:rPr>
                <w:noProof/>
                <w:webHidden/>
              </w:rPr>
              <w:fldChar w:fldCharType="begin"/>
            </w:r>
            <w:r>
              <w:rPr>
                <w:noProof/>
                <w:webHidden/>
              </w:rPr>
              <w:instrText xml:space="preserve"> PAGEREF _Toc148599155 \h </w:instrText>
            </w:r>
            <w:r>
              <w:rPr>
                <w:noProof/>
                <w:webHidden/>
              </w:rPr>
            </w:r>
            <w:r>
              <w:rPr>
                <w:noProof/>
                <w:webHidden/>
              </w:rPr>
              <w:fldChar w:fldCharType="separate"/>
            </w:r>
            <w:r>
              <w:rPr>
                <w:noProof/>
                <w:webHidden/>
              </w:rPr>
              <w:t>33</w:t>
            </w:r>
            <w:r>
              <w:rPr>
                <w:noProof/>
                <w:webHidden/>
              </w:rPr>
              <w:fldChar w:fldCharType="end"/>
            </w:r>
          </w:hyperlink>
        </w:p>
        <w:p w14:paraId="776B479E" w14:textId="666519BE"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56" w:history="1">
            <w:r w:rsidRPr="006A32B1">
              <w:rPr>
                <w:rStyle w:val="Hipervnculo"/>
                <w:rFonts w:ascii="Times New Roman" w:hAnsi="Times New Roman"/>
                <w:noProof/>
              </w:rPr>
              <w:t>2.3</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Marco Conceptual</w:t>
            </w:r>
            <w:r>
              <w:rPr>
                <w:noProof/>
                <w:webHidden/>
              </w:rPr>
              <w:tab/>
            </w:r>
            <w:r>
              <w:rPr>
                <w:noProof/>
                <w:webHidden/>
              </w:rPr>
              <w:fldChar w:fldCharType="begin"/>
            </w:r>
            <w:r>
              <w:rPr>
                <w:noProof/>
                <w:webHidden/>
              </w:rPr>
              <w:instrText xml:space="preserve"> PAGEREF _Toc148599156 \h </w:instrText>
            </w:r>
            <w:r>
              <w:rPr>
                <w:noProof/>
                <w:webHidden/>
              </w:rPr>
            </w:r>
            <w:r>
              <w:rPr>
                <w:noProof/>
                <w:webHidden/>
              </w:rPr>
              <w:fldChar w:fldCharType="separate"/>
            </w:r>
            <w:r>
              <w:rPr>
                <w:noProof/>
                <w:webHidden/>
              </w:rPr>
              <w:t>34</w:t>
            </w:r>
            <w:r>
              <w:rPr>
                <w:noProof/>
                <w:webHidden/>
              </w:rPr>
              <w:fldChar w:fldCharType="end"/>
            </w:r>
          </w:hyperlink>
        </w:p>
        <w:p w14:paraId="69A76CE9" w14:textId="1FB1DCBE"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57" w:history="1">
            <w:r w:rsidRPr="006A32B1">
              <w:rPr>
                <w:rStyle w:val="Hipervnculo"/>
                <w:rFonts w:ascii="Times New Roman" w:hAnsi="Times New Roman"/>
                <w:noProof/>
              </w:rPr>
              <w:t>2.4</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Marco Legal</w:t>
            </w:r>
            <w:r>
              <w:rPr>
                <w:noProof/>
                <w:webHidden/>
              </w:rPr>
              <w:tab/>
            </w:r>
            <w:r>
              <w:rPr>
                <w:noProof/>
                <w:webHidden/>
              </w:rPr>
              <w:fldChar w:fldCharType="begin"/>
            </w:r>
            <w:r>
              <w:rPr>
                <w:noProof/>
                <w:webHidden/>
              </w:rPr>
              <w:instrText xml:space="preserve"> PAGEREF _Toc148599157 \h </w:instrText>
            </w:r>
            <w:r>
              <w:rPr>
                <w:noProof/>
                <w:webHidden/>
              </w:rPr>
            </w:r>
            <w:r>
              <w:rPr>
                <w:noProof/>
                <w:webHidden/>
              </w:rPr>
              <w:fldChar w:fldCharType="separate"/>
            </w:r>
            <w:r>
              <w:rPr>
                <w:noProof/>
                <w:webHidden/>
              </w:rPr>
              <w:t>37</w:t>
            </w:r>
            <w:r>
              <w:rPr>
                <w:noProof/>
                <w:webHidden/>
              </w:rPr>
              <w:fldChar w:fldCharType="end"/>
            </w:r>
          </w:hyperlink>
        </w:p>
        <w:p w14:paraId="570A11DE" w14:textId="29E36204" w:rsidR="00573E86" w:rsidRDefault="00573E86">
          <w:pPr>
            <w:pStyle w:val="TDC1"/>
            <w:tabs>
              <w:tab w:val="left" w:pos="440"/>
              <w:tab w:val="right" w:leader="dot" w:pos="9350"/>
            </w:tabs>
            <w:rPr>
              <w:rFonts w:asciiTheme="minorHAnsi" w:eastAsiaTheme="minorEastAsia" w:hAnsiTheme="minorHAnsi" w:cstheme="minorBidi"/>
              <w:noProof/>
              <w:sz w:val="22"/>
              <w:lang w:val="es-CO" w:eastAsia="es-CO"/>
            </w:rPr>
          </w:pPr>
          <w:hyperlink w:anchor="_Toc148599158" w:history="1">
            <w:r w:rsidRPr="006A32B1">
              <w:rPr>
                <w:rStyle w:val="Hipervnculo"/>
                <w:rFonts w:ascii="Times New Roman" w:hAnsi="Times New Roman"/>
                <w:noProof/>
              </w:rPr>
              <w:t>3</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Aspectos Metodológicos de la Investigación</w:t>
            </w:r>
            <w:r>
              <w:rPr>
                <w:noProof/>
                <w:webHidden/>
              </w:rPr>
              <w:tab/>
            </w:r>
            <w:r>
              <w:rPr>
                <w:noProof/>
                <w:webHidden/>
              </w:rPr>
              <w:fldChar w:fldCharType="begin"/>
            </w:r>
            <w:r>
              <w:rPr>
                <w:noProof/>
                <w:webHidden/>
              </w:rPr>
              <w:instrText xml:space="preserve"> PAGEREF _Toc148599158 \h </w:instrText>
            </w:r>
            <w:r>
              <w:rPr>
                <w:noProof/>
                <w:webHidden/>
              </w:rPr>
            </w:r>
            <w:r>
              <w:rPr>
                <w:noProof/>
                <w:webHidden/>
              </w:rPr>
              <w:fldChar w:fldCharType="separate"/>
            </w:r>
            <w:r>
              <w:rPr>
                <w:noProof/>
                <w:webHidden/>
              </w:rPr>
              <w:t>39</w:t>
            </w:r>
            <w:r>
              <w:rPr>
                <w:noProof/>
                <w:webHidden/>
              </w:rPr>
              <w:fldChar w:fldCharType="end"/>
            </w:r>
          </w:hyperlink>
        </w:p>
        <w:p w14:paraId="385C48B7" w14:textId="09D51F5C"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59" w:history="1">
            <w:r w:rsidRPr="006A32B1">
              <w:rPr>
                <w:rStyle w:val="Hipervnculo"/>
                <w:rFonts w:ascii="Times New Roman" w:hAnsi="Times New Roman"/>
                <w:noProof/>
              </w:rPr>
              <w:t>3.1</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Enfoque y Tipo de Estudio</w:t>
            </w:r>
            <w:r>
              <w:rPr>
                <w:noProof/>
                <w:webHidden/>
              </w:rPr>
              <w:tab/>
            </w:r>
            <w:r>
              <w:rPr>
                <w:noProof/>
                <w:webHidden/>
              </w:rPr>
              <w:fldChar w:fldCharType="begin"/>
            </w:r>
            <w:r>
              <w:rPr>
                <w:noProof/>
                <w:webHidden/>
              </w:rPr>
              <w:instrText xml:space="preserve"> PAGEREF _Toc148599159 \h </w:instrText>
            </w:r>
            <w:r>
              <w:rPr>
                <w:noProof/>
                <w:webHidden/>
              </w:rPr>
            </w:r>
            <w:r>
              <w:rPr>
                <w:noProof/>
                <w:webHidden/>
              </w:rPr>
              <w:fldChar w:fldCharType="separate"/>
            </w:r>
            <w:r>
              <w:rPr>
                <w:noProof/>
                <w:webHidden/>
              </w:rPr>
              <w:t>39</w:t>
            </w:r>
            <w:r>
              <w:rPr>
                <w:noProof/>
                <w:webHidden/>
              </w:rPr>
              <w:fldChar w:fldCharType="end"/>
            </w:r>
          </w:hyperlink>
        </w:p>
        <w:p w14:paraId="475E70DE" w14:textId="3AF81E44"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60" w:history="1">
            <w:r w:rsidRPr="006A32B1">
              <w:rPr>
                <w:rStyle w:val="Hipervnculo"/>
                <w:rFonts w:ascii="Times New Roman" w:hAnsi="Times New Roman"/>
                <w:noProof/>
              </w:rPr>
              <w:t>3.2</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Diseño de la Investigación</w:t>
            </w:r>
            <w:r>
              <w:rPr>
                <w:noProof/>
                <w:webHidden/>
              </w:rPr>
              <w:tab/>
            </w:r>
            <w:r>
              <w:rPr>
                <w:noProof/>
                <w:webHidden/>
              </w:rPr>
              <w:fldChar w:fldCharType="begin"/>
            </w:r>
            <w:r>
              <w:rPr>
                <w:noProof/>
                <w:webHidden/>
              </w:rPr>
              <w:instrText xml:space="preserve"> PAGEREF _Toc148599160 \h </w:instrText>
            </w:r>
            <w:r>
              <w:rPr>
                <w:noProof/>
                <w:webHidden/>
              </w:rPr>
            </w:r>
            <w:r>
              <w:rPr>
                <w:noProof/>
                <w:webHidden/>
              </w:rPr>
              <w:fldChar w:fldCharType="separate"/>
            </w:r>
            <w:r>
              <w:rPr>
                <w:noProof/>
                <w:webHidden/>
              </w:rPr>
              <w:t>40</w:t>
            </w:r>
            <w:r>
              <w:rPr>
                <w:noProof/>
                <w:webHidden/>
              </w:rPr>
              <w:fldChar w:fldCharType="end"/>
            </w:r>
          </w:hyperlink>
        </w:p>
        <w:p w14:paraId="0D1CCD11" w14:textId="37B71219"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61" w:history="1">
            <w:r w:rsidRPr="006A32B1">
              <w:rPr>
                <w:rStyle w:val="Hipervnculo"/>
                <w:rFonts w:ascii="Times New Roman" w:hAnsi="Times New Roman"/>
                <w:noProof/>
              </w:rPr>
              <w:t>3.3.</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Formulación de Hipótesis</w:t>
            </w:r>
            <w:r>
              <w:rPr>
                <w:noProof/>
                <w:webHidden/>
              </w:rPr>
              <w:tab/>
            </w:r>
            <w:r>
              <w:rPr>
                <w:noProof/>
                <w:webHidden/>
              </w:rPr>
              <w:fldChar w:fldCharType="begin"/>
            </w:r>
            <w:r>
              <w:rPr>
                <w:noProof/>
                <w:webHidden/>
              </w:rPr>
              <w:instrText xml:space="preserve"> PAGEREF _Toc148599161 \h </w:instrText>
            </w:r>
            <w:r>
              <w:rPr>
                <w:noProof/>
                <w:webHidden/>
              </w:rPr>
            </w:r>
            <w:r>
              <w:rPr>
                <w:noProof/>
                <w:webHidden/>
              </w:rPr>
              <w:fldChar w:fldCharType="separate"/>
            </w:r>
            <w:r>
              <w:rPr>
                <w:noProof/>
                <w:webHidden/>
              </w:rPr>
              <w:t>40</w:t>
            </w:r>
            <w:r>
              <w:rPr>
                <w:noProof/>
                <w:webHidden/>
              </w:rPr>
              <w:fldChar w:fldCharType="end"/>
            </w:r>
          </w:hyperlink>
        </w:p>
        <w:p w14:paraId="24F3C58B" w14:textId="5B77D059"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62" w:history="1">
            <w:r w:rsidRPr="006A32B1">
              <w:rPr>
                <w:rStyle w:val="Hipervnculo"/>
                <w:rFonts w:ascii="Times New Roman" w:hAnsi="Times New Roman"/>
                <w:noProof/>
              </w:rPr>
              <w:t>3.4.</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Sistema de Variables</w:t>
            </w:r>
            <w:r>
              <w:rPr>
                <w:noProof/>
                <w:webHidden/>
              </w:rPr>
              <w:tab/>
            </w:r>
            <w:r>
              <w:rPr>
                <w:noProof/>
                <w:webHidden/>
              </w:rPr>
              <w:fldChar w:fldCharType="begin"/>
            </w:r>
            <w:r>
              <w:rPr>
                <w:noProof/>
                <w:webHidden/>
              </w:rPr>
              <w:instrText xml:space="preserve"> PAGEREF _Toc148599162 \h </w:instrText>
            </w:r>
            <w:r>
              <w:rPr>
                <w:noProof/>
                <w:webHidden/>
              </w:rPr>
            </w:r>
            <w:r>
              <w:rPr>
                <w:noProof/>
                <w:webHidden/>
              </w:rPr>
              <w:fldChar w:fldCharType="separate"/>
            </w:r>
            <w:r>
              <w:rPr>
                <w:noProof/>
                <w:webHidden/>
              </w:rPr>
              <w:t>41</w:t>
            </w:r>
            <w:r>
              <w:rPr>
                <w:noProof/>
                <w:webHidden/>
              </w:rPr>
              <w:fldChar w:fldCharType="end"/>
            </w:r>
          </w:hyperlink>
        </w:p>
        <w:p w14:paraId="36EE1A19" w14:textId="1707B303"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63" w:history="1">
            <w:r w:rsidRPr="006A32B1">
              <w:rPr>
                <w:rStyle w:val="Hipervnculo"/>
                <w:rFonts w:ascii="Times New Roman" w:hAnsi="Times New Roman"/>
                <w:noProof/>
                <w:lang w:eastAsia="es-CO"/>
              </w:rPr>
              <w:t>3.5.</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lang w:eastAsia="es-CO"/>
              </w:rPr>
              <w:t>Población, Tipo de Muestreo y Muestra</w:t>
            </w:r>
            <w:r>
              <w:rPr>
                <w:noProof/>
                <w:webHidden/>
              </w:rPr>
              <w:tab/>
            </w:r>
            <w:r>
              <w:rPr>
                <w:noProof/>
                <w:webHidden/>
              </w:rPr>
              <w:fldChar w:fldCharType="begin"/>
            </w:r>
            <w:r>
              <w:rPr>
                <w:noProof/>
                <w:webHidden/>
              </w:rPr>
              <w:instrText xml:space="preserve"> PAGEREF _Toc148599163 \h </w:instrText>
            </w:r>
            <w:r>
              <w:rPr>
                <w:noProof/>
                <w:webHidden/>
              </w:rPr>
            </w:r>
            <w:r>
              <w:rPr>
                <w:noProof/>
                <w:webHidden/>
              </w:rPr>
              <w:fldChar w:fldCharType="separate"/>
            </w:r>
            <w:r>
              <w:rPr>
                <w:noProof/>
                <w:webHidden/>
              </w:rPr>
              <w:t>42</w:t>
            </w:r>
            <w:r>
              <w:rPr>
                <w:noProof/>
                <w:webHidden/>
              </w:rPr>
              <w:fldChar w:fldCharType="end"/>
            </w:r>
          </w:hyperlink>
        </w:p>
        <w:p w14:paraId="676BF830" w14:textId="26C4BCE9"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64" w:history="1">
            <w:r w:rsidRPr="006A32B1">
              <w:rPr>
                <w:rStyle w:val="Hipervnculo"/>
                <w:rFonts w:ascii="Times New Roman" w:hAnsi="Times New Roman"/>
                <w:noProof/>
              </w:rPr>
              <w:t>3.5.1.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Población.</w:t>
            </w:r>
            <w:r>
              <w:rPr>
                <w:noProof/>
                <w:webHidden/>
              </w:rPr>
              <w:tab/>
            </w:r>
            <w:r>
              <w:rPr>
                <w:noProof/>
                <w:webHidden/>
              </w:rPr>
              <w:fldChar w:fldCharType="begin"/>
            </w:r>
            <w:r>
              <w:rPr>
                <w:noProof/>
                <w:webHidden/>
              </w:rPr>
              <w:instrText xml:space="preserve"> PAGEREF _Toc148599164 \h </w:instrText>
            </w:r>
            <w:r>
              <w:rPr>
                <w:noProof/>
                <w:webHidden/>
              </w:rPr>
            </w:r>
            <w:r>
              <w:rPr>
                <w:noProof/>
                <w:webHidden/>
              </w:rPr>
              <w:fldChar w:fldCharType="separate"/>
            </w:r>
            <w:r>
              <w:rPr>
                <w:noProof/>
                <w:webHidden/>
              </w:rPr>
              <w:t>42</w:t>
            </w:r>
            <w:r>
              <w:rPr>
                <w:noProof/>
                <w:webHidden/>
              </w:rPr>
              <w:fldChar w:fldCharType="end"/>
            </w:r>
          </w:hyperlink>
        </w:p>
        <w:p w14:paraId="341D31BD" w14:textId="6796A424"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65" w:history="1">
            <w:r w:rsidRPr="006A32B1">
              <w:rPr>
                <w:rStyle w:val="Hipervnculo"/>
                <w:rFonts w:ascii="Times New Roman" w:hAnsi="Times New Roman"/>
                <w:noProof/>
              </w:rPr>
              <w:t>3.5.2.</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Determinación de la muestra.</w:t>
            </w:r>
            <w:r>
              <w:rPr>
                <w:noProof/>
                <w:webHidden/>
              </w:rPr>
              <w:tab/>
            </w:r>
            <w:r>
              <w:rPr>
                <w:noProof/>
                <w:webHidden/>
              </w:rPr>
              <w:fldChar w:fldCharType="begin"/>
            </w:r>
            <w:r>
              <w:rPr>
                <w:noProof/>
                <w:webHidden/>
              </w:rPr>
              <w:instrText xml:space="preserve"> PAGEREF _Toc148599165 \h </w:instrText>
            </w:r>
            <w:r>
              <w:rPr>
                <w:noProof/>
                <w:webHidden/>
              </w:rPr>
            </w:r>
            <w:r>
              <w:rPr>
                <w:noProof/>
                <w:webHidden/>
              </w:rPr>
              <w:fldChar w:fldCharType="separate"/>
            </w:r>
            <w:r>
              <w:rPr>
                <w:noProof/>
                <w:webHidden/>
              </w:rPr>
              <w:t>42</w:t>
            </w:r>
            <w:r>
              <w:rPr>
                <w:noProof/>
                <w:webHidden/>
              </w:rPr>
              <w:fldChar w:fldCharType="end"/>
            </w:r>
          </w:hyperlink>
        </w:p>
        <w:p w14:paraId="5F09F381" w14:textId="06B501D6"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66" w:history="1">
            <w:r w:rsidRPr="006A32B1">
              <w:rPr>
                <w:rStyle w:val="Hipervnculo"/>
                <w:rFonts w:ascii="Times New Roman" w:hAnsi="Times New Roman"/>
                <w:noProof/>
              </w:rPr>
              <w:t>3.6.</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Fuentes y Técnicas para la Recolección de la Información</w:t>
            </w:r>
            <w:r>
              <w:rPr>
                <w:noProof/>
                <w:webHidden/>
              </w:rPr>
              <w:tab/>
            </w:r>
            <w:r>
              <w:rPr>
                <w:noProof/>
                <w:webHidden/>
              </w:rPr>
              <w:fldChar w:fldCharType="begin"/>
            </w:r>
            <w:r>
              <w:rPr>
                <w:noProof/>
                <w:webHidden/>
              </w:rPr>
              <w:instrText xml:space="preserve"> PAGEREF _Toc148599166 \h </w:instrText>
            </w:r>
            <w:r>
              <w:rPr>
                <w:noProof/>
                <w:webHidden/>
              </w:rPr>
            </w:r>
            <w:r>
              <w:rPr>
                <w:noProof/>
                <w:webHidden/>
              </w:rPr>
              <w:fldChar w:fldCharType="separate"/>
            </w:r>
            <w:r>
              <w:rPr>
                <w:noProof/>
                <w:webHidden/>
              </w:rPr>
              <w:t>42</w:t>
            </w:r>
            <w:r>
              <w:rPr>
                <w:noProof/>
                <w:webHidden/>
              </w:rPr>
              <w:fldChar w:fldCharType="end"/>
            </w:r>
          </w:hyperlink>
        </w:p>
        <w:p w14:paraId="1BCF7F85" w14:textId="1C38B279"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67" w:history="1">
            <w:r w:rsidRPr="006A32B1">
              <w:rPr>
                <w:rStyle w:val="Hipervnculo"/>
                <w:rFonts w:ascii="Times New Roman" w:hAnsi="Times New Roman"/>
                <w:noProof/>
              </w:rPr>
              <w:t>3.6.1.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Fuentes de información primarias.</w:t>
            </w:r>
            <w:r>
              <w:rPr>
                <w:noProof/>
                <w:webHidden/>
              </w:rPr>
              <w:tab/>
            </w:r>
            <w:r>
              <w:rPr>
                <w:noProof/>
                <w:webHidden/>
              </w:rPr>
              <w:fldChar w:fldCharType="begin"/>
            </w:r>
            <w:r>
              <w:rPr>
                <w:noProof/>
                <w:webHidden/>
              </w:rPr>
              <w:instrText xml:space="preserve"> PAGEREF _Toc148599167 \h </w:instrText>
            </w:r>
            <w:r>
              <w:rPr>
                <w:noProof/>
                <w:webHidden/>
              </w:rPr>
            </w:r>
            <w:r>
              <w:rPr>
                <w:noProof/>
                <w:webHidden/>
              </w:rPr>
              <w:fldChar w:fldCharType="separate"/>
            </w:r>
            <w:r>
              <w:rPr>
                <w:noProof/>
                <w:webHidden/>
              </w:rPr>
              <w:t>42</w:t>
            </w:r>
            <w:r>
              <w:rPr>
                <w:noProof/>
                <w:webHidden/>
              </w:rPr>
              <w:fldChar w:fldCharType="end"/>
            </w:r>
          </w:hyperlink>
        </w:p>
        <w:p w14:paraId="025BDB20" w14:textId="5A3D2B2F"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68" w:history="1">
            <w:r w:rsidRPr="006A32B1">
              <w:rPr>
                <w:rStyle w:val="Hipervnculo"/>
                <w:rFonts w:ascii="Times New Roman" w:hAnsi="Times New Roman"/>
                <w:noProof/>
              </w:rPr>
              <w:t>3.6.2.</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Fuentes de información secundaria.</w:t>
            </w:r>
            <w:r>
              <w:rPr>
                <w:noProof/>
                <w:webHidden/>
              </w:rPr>
              <w:tab/>
            </w:r>
            <w:r>
              <w:rPr>
                <w:noProof/>
                <w:webHidden/>
              </w:rPr>
              <w:fldChar w:fldCharType="begin"/>
            </w:r>
            <w:r>
              <w:rPr>
                <w:noProof/>
                <w:webHidden/>
              </w:rPr>
              <w:instrText xml:space="preserve"> PAGEREF _Toc148599168 \h </w:instrText>
            </w:r>
            <w:r>
              <w:rPr>
                <w:noProof/>
                <w:webHidden/>
              </w:rPr>
            </w:r>
            <w:r>
              <w:rPr>
                <w:noProof/>
                <w:webHidden/>
              </w:rPr>
              <w:fldChar w:fldCharType="separate"/>
            </w:r>
            <w:r>
              <w:rPr>
                <w:noProof/>
                <w:webHidden/>
              </w:rPr>
              <w:t>42</w:t>
            </w:r>
            <w:r>
              <w:rPr>
                <w:noProof/>
                <w:webHidden/>
              </w:rPr>
              <w:fldChar w:fldCharType="end"/>
            </w:r>
          </w:hyperlink>
        </w:p>
        <w:p w14:paraId="18F20AE2" w14:textId="2F048CEB"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69" w:history="1">
            <w:r w:rsidRPr="006A32B1">
              <w:rPr>
                <w:rStyle w:val="Hipervnculo"/>
                <w:rFonts w:ascii="Times New Roman" w:hAnsi="Times New Roman"/>
                <w:noProof/>
              </w:rPr>
              <w:t>3.7.</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Procedimiento</w:t>
            </w:r>
            <w:r>
              <w:rPr>
                <w:noProof/>
                <w:webHidden/>
              </w:rPr>
              <w:tab/>
            </w:r>
            <w:r>
              <w:rPr>
                <w:noProof/>
                <w:webHidden/>
              </w:rPr>
              <w:fldChar w:fldCharType="begin"/>
            </w:r>
            <w:r>
              <w:rPr>
                <w:noProof/>
                <w:webHidden/>
              </w:rPr>
              <w:instrText xml:space="preserve"> PAGEREF _Toc148599169 \h </w:instrText>
            </w:r>
            <w:r>
              <w:rPr>
                <w:noProof/>
                <w:webHidden/>
              </w:rPr>
            </w:r>
            <w:r>
              <w:rPr>
                <w:noProof/>
                <w:webHidden/>
              </w:rPr>
              <w:fldChar w:fldCharType="separate"/>
            </w:r>
            <w:r>
              <w:rPr>
                <w:noProof/>
                <w:webHidden/>
              </w:rPr>
              <w:t>43</w:t>
            </w:r>
            <w:r>
              <w:rPr>
                <w:noProof/>
                <w:webHidden/>
              </w:rPr>
              <w:fldChar w:fldCharType="end"/>
            </w:r>
          </w:hyperlink>
        </w:p>
        <w:p w14:paraId="189832AF" w14:textId="3C5783AF"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70" w:history="1">
            <w:r w:rsidRPr="006A32B1">
              <w:rPr>
                <w:rStyle w:val="Hipervnculo"/>
                <w:rFonts w:ascii="Times New Roman" w:hAnsi="Times New Roman"/>
                <w:noProof/>
              </w:rPr>
              <w:t>3.8.</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Análisis para el procesamiento de la información</w:t>
            </w:r>
            <w:r>
              <w:rPr>
                <w:noProof/>
                <w:webHidden/>
              </w:rPr>
              <w:tab/>
            </w:r>
            <w:r>
              <w:rPr>
                <w:noProof/>
                <w:webHidden/>
              </w:rPr>
              <w:fldChar w:fldCharType="begin"/>
            </w:r>
            <w:r>
              <w:rPr>
                <w:noProof/>
                <w:webHidden/>
              </w:rPr>
              <w:instrText xml:space="preserve"> PAGEREF _Toc148599170 \h </w:instrText>
            </w:r>
            <w:r>
              <w:rPr>
                <w:noProof/>
                <w:webHidden/>
              </w:rPr>
            </w:r>
            <w:r>
              <w:rPr>
                <w:noProof/>
                <w:webHidden/>
              </w:rPr>
              <w:fldChar w:fldCharType="separate"/>
            </w:r>
            <w:r>
              <w:rPr>
                <w:noProof/>
                <w:webHidden/>
              </w:rPr>
              <w:t>43</w:t>
            </w:r>
            <w:r>
              <w:rPr>
                <w:noProof/>
                <w:webHidden/>
              </w:rPr>
              <w:fldChar w:fldCharType="end"/>
            </w:r>
          </w:hyperlink>
        </w:p>
        <w:p w14:paraId="21DD1EFF" w14:textId="3F080596" w:rsidR="00573E86" w:rsidRDefault="00573E86">
          <w:pPr>
            <w:pStyle w:val="TDC1"/>
            <w:tabs>
              <w:tab w:val="left" w:pos="440"/>
              <w:tab w:val="right" w:leader="dot" w:pos="9350"/>
            </w:tabs>
            <w:rPr>
              <w:rFonts w:asciiTheme="minorHAnsi" w:eastAsiaTheme="minorEastAsia" w:hAnsiTheme="minorHAnsi" w:cstheme="minorBidi"/>
              <w:noProof/>
              <w:sz w:val="22"/>
              <w:lang w:val="es-CO" w:eastAsia="es-CO"/>
            </w:rPr>
          </w:pPr>
          <w:hyperlink w:anchor="_Toc148599171" w:history="1">
            <w:r w:rsidRPr="006A32B1">
              <w:rPr>
                <w:rStyle w:val="Hipervnculo"/>
                <w:rFonts w:ascii="Times New Roman" w:hAnsi="Times New Roman"/>
                <w:noProof/>
              </w:rPr>
              <w:t>4.</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Esquema temático</w:t>
            </w:r>
            <w:r>
              <w:rPr>
                <w:noProof/>
                <w:webHidden/>
              </w:rPr>
              <w:tab/>
            </w:r>
            <w:r>
              <w:rPr>
                <w:noProof/>
                <w:webHidden/>
              </w:rPr>
              <w:fldChar w:fldCharType="begin"/>
            </w:r>
            <w:r>
              <w:rPr>
                <w:noProof/>
                <w:webHidden/>
              </w:rPr>
              <w:instrText xml:space="preserve"> PAGEREF _Toc148599171 \h </w:instrText>
            </w:r>
            <w:r>
              <w:rPr>
                <w:noProof/>
                <w:webHidden/>
              </w:rPr>
            </w:r>
            <w:r>
              <w:rPr>
                <w:noProof/>
                <w:webHidden/>
              </w:rPr>
              <w:fldChar w:fldCharType="separate"/>
            </w:r>
            <w:r>
              <w:rPr>
                <w:noProof/>
                <w:webHidden/>
              </w:rPr>
              <w:t>44</w:t>
            </w:r>
            <w:r>
              <w:rPr>
                <w:noProof/>
                <w:webHidden/>
              </w:rPr>
              <w:fldChar w:fldCharType="end"/>
            </w:r>
          </w:hyperlink>
        </w:p>
        <w:p w14:paraId="3AFAD1B0" w14:textId="3BB2D434"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72" w:history="1">
            <w:r w:rsidRPr="006A32B1">
              <w:rPr>
                <w:rStyle w:val="Hipervnculo"/>
                <w:rFonts w:ascii="Times New Roman" w:hAnsi="Times New Roman"/>
                <w:noProof/>
                <w:lang w:eastAsia="es-CO"/>
              </w:rPr>
              <w:t>4.1.</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Determinar los Principales Factores que Afectan la Eficiencia y Competitividad de las empresas de Confecciones en el Municipio de Aguachica</w:t>
            </w:r>
            <w:r>
              <w:rPr>
                <w:noProof/>
                <w:webHidden/>
              </w:rPr>
              <w:tab/>
            </w:r>
            <w:r>
              <w:rPr>
                <w:noProof/>
                <w:webHidden/>
              </w:rPr>
              <w:fldChar w:fldCharType="begin"/>
            </w:r>
            <w:r>
              <w:rPr>
                <w:noProof/>
                <w:webHidden/>
              </w:rPr>
              <w:instrText xml:space="preserve"> PAGEREF _Toc148599172 \h </w:instrText>
            </w:r>
            <w:r>
              <w:rPr>
                <w:noProof/>
                <w:webHidden/>
              </w:rPr>
            </w:r>
            <w:r>
              <w:rPr>
                <w:noProof/>
                <w:webHidden/>
              </w:rPr>
              <w:fldChar w:fldCharType="separate"/>
            </w:r>
            <w:r>
              <w:rPr>
                <w:noProof/>
                <w:webHidden/>
              </w:rPr>
              <w:t>44</w:t>
            </w:r>
            <w:r>
              <w:rPr>
                <w:noProof/>
                <w:webHidden/>
              </w:rPr>
              <w:fldChar w:fldCharType="end"/>
            </w:r>
          </w:hyperlink>
        </w:p>
        <w:p w14:paraId="434B177E" w14:textId="4102C982"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73" w:history="1">
            <w:r w:rsidRPr="006A32B1">
              <w:rPr>
                <w:rStyle w:val="Hipervnculo"/>
                <w:rFonts w:ascii="Times New Roman" w:hAnsi="Times New Roman"/>
                <w:noProof/>
              </w:rPr>
              <w:t>4.1.1.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Resultados de la encuesta.</w:t>
            </w:r>
            <w:r>
              <w:rPr>
                <w:noProof/>
                <w:webHidden/>
              </w:rPr>
              <w:tab/>
            </w:r>
            <w:r>
              <w:rPr>
                <w:noProof/>
                <w:webHidden/>
              </w:rPr>
              <w:fldChar w:fldCharType="begin"/>
            </w:r>
            <w:r>
              <w:rPr>
                <w:noProof/>
                <w:webHidden/>
              </w:rPr>
              <w:instrText xml:space="preserve"> PAGEREF _Toc148599173 \h </w:instrText>
            </w:r>
            <w:r>
              <w:rPr>
                <w:noProof/>
                <w:webHidden/>
              </w:rPr>
            </w:r>
            <w:r>
              <w:rPr>
                <w:noProof/>
                <w:webHidden/>
              </w:rPr>
              <w:fldChar w:fldCharType="separate"/>
            </w:r>
            <w:r>
              <w:rPr>
                <w:noProof/>
                <w:webHidden/>
              </w:rPr>
              <w:t>44</w:t>
            </w:r>
            <w:r>
              <w:rPr>
                <w:noProof/>
                <w:webHidden/>
              </w:rPr>
              <w:fldChar w:fldCharType="end"/>
            </w:r>
          </w:hyperlink>
        </w:p>
        <w:p w14:paraId="32D10C59" w14:textId="725226B1"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74" w:history="1">
            <w:r w:rsidRPr="006A32B1">
              <w:rPr>
                <w:rStyle w:val="Hipervnculo"/>
                <w:rFonts w:ascii="Times New Roman" w:hAnsi="Times New Roman"/>
                <w:noProof/>
              </w:rPr>
              <w:t>4.1.2.</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Factores que afectan la eficiencia y la competitividad de las empresas de confecciones</w:t>
            </w:r>
            <w:r>
              <w:rPr>
                <w:noProof/>
                <w:webHidden/>
              </w:rPr>
              <w:tab/>
            </w:r>
            <w:r>
              <w:rPr>
                <w:noProof/>
                <w:webHidden/>
              </w:rPr>
              <w:fldChar w:fldCharType="begin"/>
            </w:r>
            <w:r>
              <w:rPr>
                <w:noProof/>
                <w:webHidden/>
              </w:rPr>
              <w:instrText xml:space="preserve"> PAGEREF _Toc148599174 \h </w:instrText>
            </w:r>
            <w:r>
              <w:rPr>
                <w:noProof/>
                <w:webHidden/>
              </w:rPr>
            </w:r>
            <w:r>
              <w:rPr>
                <w:noProof/>
                <w:webHidden/>
              </w:rPr>
              <w:fldChar w:fldCharType="separate"/>
            </w:r>
            <w:r>
              <w:rPr>
                <w:noProof/>
                <w:webHidden/>
              </w:rPr>
              <w:t>54</w:t>
            </w:r>
            <w:r>
              <w:rPr>
                <w:noProof/>
                <w:webHidden/>
              </w:rPr>
              <w:fldChar w:fldCharType="end"/>
            </w:r>
          </w:hyperlink>
        </w:p>
        <w:p w14:paraId="18D3886D" w14:textId="58E946A4"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75" w:history="1">
            <w:r w:rsidRPr="006A32B1">
              <w:rPr>
                <w:rStyle w:val="Hipervnculo"/>
                <w:rFonts w:ascii="Times New Roman" w:hAnsi="Times New Roman"/>
                <w:noProof/>
              </w:rPr>
              <w:t>4.2.</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Estimar los niveles de eficiencia de las microempresas en el sector confecciones en el municipio de Aguachica, Cesar</w:t>
            </w:r>
            <w:r>
              <w:rPr>
                <w:noProof/>
                <w:webHidden/>
              </w:rPr>
              <w:tab/>
            </w:r>
            <w:r>
              <w:rPr>
                <w:noProof/>
                <w:webHidden/>
              </w:rPr>
              <w:fldChar w:fldCharType="begin"/>
            </w:r>
            <w:r>
              <w:rPr>
                <w:noProof/>
                <w:webHidden/>
              </w:rPr>
              <w:instrText xml:space="preserve"> PAGEREF _Toc148599175 \h </w:instrText>
            </w:r>
            <w:r>
              <w:rPr>
                <w:noProof/>
                <w:webHidden/>
              </w:rPr>
            </w:r>
            <w:r>
              <w:rPr>
                <w:noProof/>
                <w:webHidden/>
              </w:rPr>
              <w:fldChar w:fldCharType="separate"/>
            </w:r>
            <w:r>
              <w:rPr>
                <w:noProof/>
                <w:webHidden/>
              </w:rPr>
              <w:t>55</w:t>
            </w:r>
            <w:r>
              <w:rPr>
                <w:noProof/>
                <w:webHidden/>
              </w:rPr>
              <w:fldChar w:fldCharType="end"/>
            </w:r>
          </w:hyperlink>
        </w:p>
        <w:p w14:paraId="06258C20" w14:textId="421FC31A"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76" w:history="1">
            <w:r w:rsidRPr="006A32B1">
              <w:rPr>
                <w:rStyle w:val="Hipervnculo"/>
                <w:rFonts w:ascii="Times New Roman" w:hAnsi="Times New Roman"/>
                <w:noProof/>
              </w:rPr>
              <w:t>4.2.1.</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Componente económico</w:t>
            </w:r>
            <w:r>
              <w:rPr>
                <w:noProof/>
                <w:webHidden/>
              </w:rPr>
              <w:tab/>
            </w:r>
            <w:r>
              <w:rPr>
                <w:noProof/>
                <w:webHidden/>
              </w:rPr>
              <w:fldChar w:fldCharType="begin"/>
            </w:r>
            <w:r>
              <w:rPr>
                <w:noProof/>
                <w:webHidden/>
              </w:rPr>
              <w:instrText xml:space="preserve"> PAGEREF _Toc148599176 \h </w:instrText>
            </w:r>
            <w:r>
              <w:rPr>
                <w:noProof/>
                <w:webHidden/>
              </w:rPr>
            </w:r>
            <w:r>
              <w:rPr>
                <w:noProof/>
                <w:webHidden/>
              </w:rPr>
              <w:fldChar w:fldCharType="separate"/>
            </w:r>
            <w:r>
              <w:rPr>
                <w:noProof/>
                <w:webHidden/>
              </w:rPr>
              <w:t>56</w:t>
            </w:r>
            <w:r>
              <w:rPr>
                <w:noProof/>
                <w:webHidden/>
              </w:rPr>
              <w:fldChar w:fldCharType="end"/>
            </w:r>
          </w:hyperlink>
        </w:p>
        <w:p w14:paraId="697D68E3" w14:textId="15769C1F"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77" w:history="1">
            <w:r w:rsidRPr="006A32B1">
              <w:rPr>
                <w:rStyle w:val="Hipervnculo"/>
                <w:rFonts w:ascii="Times New Roman" w:hAnsi="Times New Roman"/>
                <w:noProof/>
              </w:rPr>
              <w:t>4.2.2.</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Componente de gestión.</w:t>
            </w:r>
            <w:r>
              <w:rPr>
                <w:noProof/>
                <w:webHidden/>
              </w:rPr>
              <w:tab/>
            </w:r>
            <w:r>
              <w:rPr>
                <w:noProof/>
                <w:webHidden/>
              </w:rPr>
              <w:fldChar w:fldCharType="begin"/>
            </w:r>
            <w:r>
              <w:rPr>
                <w:noProof/>
                <w:webHidden/>
              </w:rPr>
              <w:instrText xml:space="preserve"> PAGEREF _Toc148599177 \h </w:instrText>
            </w:r>
            <w:r>
              <w:rPr>
                <w:noProof/>
                <w:webHidden/>
              </w:rPr>
            </w:r>
            <w:r>
              <w:rPr>
                <w:noProof/>
                <w:webHidden/>
              </w:rPr>
              <w:fldChar w:fldCharType="separate"/>
            </w:r>
            <w:r>
              <w:rPr>
                <w:noProof/>
                <w:webHidden/>
              </w:rPr>
              <w:t>57</w:t>
            </w:r>
            <w:r>
              <w:rPr>
                <w:noProof/>
                <w:webHidden/>
              </w:rPr>
              <w:fldChar w:fldCharType="end"/>
            </w:r>
          </w:hyperlink>
        </w:p>
        <w:p w14:paraId="0B2DAE53" w14:textId="37FF2AEE" w:rsidR="00573E86" w:rsidRDefault="00573E86">
          <w:pPr>
            <w:pStyle w:val="TDC3"/>
            <w:tabs>
              <w:tab w:val="left" w:pos="1320"/>
              <w:tab w:val="right" w:leader="dot" w:pos="9350"/>
            </w:tabs>
            <w:rPr>
              <w:rFonts w:asciiTheme="minorHAnsi" w:eastAsiaTheme="minorEastAsia" w:hAnsiTheme="minorHAnsi" w:cstheme="minorBidi"/>
              <w:noProof/>
              <w:sz w:val="22"/>
              <w:lang w:eastAsia="es-CO"/>
            </w:rPr>
          </w:pPr>
          <w:hyperlink w:anchor="_Toc148599178" w:history="1">
            <w:r w:rsidRPr="006A32B1">
              <w:rPr>
                <w:rStyle w:val="Hipervnculo"/>
                <w:rFonts w:ascii="Times New Roman" w:hAnsi="Times New Roman"/>
                <w:noProof/>
              </w:rPr>
              <w:t>4.2.3.</w:t>
            </w:r>
            <w:r>
              <w:rPr>
                <w:rFonts w:asciiTheme="minorHAnsi" w:eastAsiaTheme="minorEastAsia" w:hAnsiTheme="minorHAnsi" w:cstheme="minorBidi"/>
                <w:noProof/>
                <w:sz w:val="22"/>
                <w:lang w:eastAsia="es-CO"/>
              </w:rPr>
              <w:tab/>
            </w:r>
            <w:r w:rsidRPr="006A32B1">
              <w:rPr>
                <w:rStyle w:val="Hipervnculo"/>
                <w:rFonts w:ascii="Times New Roman" w:hAnsi="Times New Roman"/>
                <w:noProof/>
              </w:rPr>
              <w:t>Componente tecnológico.</w:t>
            </w:r>
            <w:r>
              <w:rPr>
                <w:noProof/>
                <w:webHidden/>
              </w:rPr>
              <w:tab/>
            </w:r>
            <w:r>
              <w:rPr>
                <w:noProof/>
                <w:webHidden/>
              </w:rPr>
              <w:fldChar w:fldCharType="begin"/>
            </w:r>
            <w:r>
              <w:rPr>
                <w:noProof/>
                <w:webHidden/>
              </w:rPr>
              <w:instrText xml:space="preserve"> PAGEREF _Toc148599178 \h </w:instrText>
            </w:r>
            <w:r>
              <w:rPr>
                <w:noProof/>
                <w:webHidden/>
              </w:rPr>
            </w:r>
            <w:r>
              <w:rPr>
                <w:noProof/>
                <w:webHidden/>
              </w:rPr>
              <w:fldChar w:fldCharType="separate"/>
            </w:r>
            <w:r>
              <w:rPr>
                <w:noProof/>
                <w:webHidden/>
              </w:rPr>
              <w:t>58</w:t>
            </w:r>
            <w:r>
              <w:rPr>
                <w:noProof/>
                <w:webHidden/>
              </w:rPr>
              <w:fldChar w:fldCharType="end"/>
            </w:r>
          </w:hyperlink>
        </w:p>
        <w:p w14:paraId="7285622B" w14:textId="5074DCCE" w:rsidR="00573E86" w:rsidRDefault="00573E86">
          <w:pPr>
            <w:pStyle w:val="TDC2"/>
            <w:tabs>
              <w:tab w:val="left" w:pos="880"/>
              <w:tab w:val="right" w:leader="dot" w:pos="9350"/>
            </w:tabs>
            <w:rPr>
              <w:rFonts w:asciiTheme="minorHAnsi" w:eastAsiaTheme="minorEastAsia" w:hAnsiTheme="minorHAnsi" w:cstheme="minorBidi"/>
              <w:noProof/>
              <w:sz w:val="22"/>
              <w:lang w:val="es-CO" w:eastAsia="es-CO"/>
            </w:rPr>
          </w:pPr>
          <w:hyperlink w:anchor="_Toc148599179" w:history="1">
            <w:r w:rsidRPr="006A32B1">
              <w:rPr>
                <w:rStyle w:val="Hipervnculo"/>
                <w:rFonts w:ascii="Times New Roman" w:hAnsi="Times New Roman"/>
                <w:noProof/>
              </w:rPr>
              <w:t>4.3.</w:t>
            </w:r>
            <w:r>
              <w:rPr>
                <w:rFonts w:asciiTheme="minorHAnsi" w:eastAsiaTheme="minorEastAsia" w:hAnsiTheme="minorHAnsi" w:cstheme="minorBidi"/>
                <w:noProof/>
                <w:sz w:val="22"/>
                <w:lang w:val="es-CO" w:eastAsia="es-CO"/>
              </w:rPr>
              <w:tab/>
            </w:r>
            <w:r w:rsidRPr="006A32B1">
              <w:rPr>
                <w:rStyle w:val="Hipervnculo"/>
                <w:rFonts w:ascii="Times New Roman" w:hAnsi="Times New Roman"/>
                <w:noProof/>
              </w:rPr>
              <w:t>Plantear propuestas a través de la generación de objetivos SMART, que permitan disminuir las brechas de eficiencia de las microempresas de confecciones de Aguachica, Cesar</w:t>
            </w:r>
            <w:r>
              <w:rPr>
                <w:noProof/>
                <w:webHidden/>
              </w:rPr>
              <w:tab/>
            </w:r>
            <w:r>
              <w:rPr>
                <w:noProof/>
                <w:webHidden/>
              </w:rPr>
              <w:fldChar w:fldCharType="begin"/>
            </w:r>
            <w:r>
              <w:rPr>
                <w:noProof/>
                <w:webHidden/>
              </w:rPr>
              <w:instrText xml:space="preserve"> PAGEREF _Toc148599179 \h </w:instrText>
            </w:r>
            <w:r>
              <w:rPr>
                <w:noProof/>
                <w:webHidden/>
              </w:rPr>
            </w:r>
            <w:r>
              <w:rPr>
                <w:noProof/>
                <w:webHidden/>
              </w:rPr>
              <w:fldChar w:fldCharType="separate"/>
            </w:r>
            <w:r>
              <w:rPr>
                <w:noProof/>
                <w:webHidden/>
              </w:rPr>
              <w:t>58</w:t>
            </w:r>
            <w:r>
              <w:rPr>
                <w:noProof/>
                <w:webHidden/>
              </w:rPr>
              <w:fldChar w:fldCharType="end"/>
            </w:r>
          </w:hyperlink>
        </w:p>
        <w:p w14:paraId="0213F86C" w14:textId="161BACB2" w:rsidR="00573E86" w:rsidRDefault="00573E86">
          <w:pPr>
            <w:pStyle w:val="TDC1"/>
            <w:tabs>
              <w:tab w:val="right" w:leader="dot" w:pos="9350"/>
            </w:tabs>
            <w:rPr>
              <w:rFonts w:asciiTheme="minorHAnsi" w:eastAsiaTheme="minorEastAsia" w:hAnsiTheme="minorHAnsi" w:cstheme="minorBidi"/>
              <w:noProof/>
              <w:sz w:val="22"/>
              <w:lang w:val="es-CO" w:eastAsia="es-CO"/>
            </w:rPr>
          </w:pPr>
          <w:hyperlink w:anchor="_Toc148599180" w:history="1">
            <w:r w:rsidRPr="006A32B1">
              <w:rPr>
                <w:rStyle w:val="Hipervnculo"/>
                <w:rFonts w:ascii="Times New Roman" w:hAnsi="Times New Roman"/>
                <w:noProof/>
              </w:rPr>
              <w:t>Discusión</w:t>
            </w:r>
            <w:r>
              <w:rPr>
                <w:noProof/>
                <w:webHidden/>
              </w:rPr>
              <w:tab/>
            </w:r>
            <w:r>
              <w:rPr>
                <w:noProof/>
                <w:webHidden/>
              </w:rPr>
              <w:fldChar w:fldCharType="begin"/>
            </w:r>
            <w:r>
              <w:rPr>
                <w:noProof/>
                <w:webHidden/>
              </w:rPr>
              <w:instrText xml:space="preserve"> PAGEREF _Toc148599180 \h </w:instrText>
            </w:r>
            <w:r>
              <w:rPr>
                <w:noProof/>
                <w:webHidden/>
              </w:rPr>
            </w:r>
            <w:r>
              <w:rPr>
                <w:noProof/>
                <w:webHidden/>
              </w:rPr>
              <w:fldChar w:fldCharType="separate"/>
            </w:r>
            <w:r>
              <w:rPr>
                <w:noProof/>
                <w:webHidden/>
              </w:rPr>
              <w:t>64</w:t>
            </w:r>
            <w:r>
              <w:rPr>
                <w:noProof/>
                <w:webHidden/>
              </w:rPr>
              <w:fldChar w:fldCharType="end"/>
            </w:r>
          </w:hyperlink>
        </w:p>
        <w:p w14:paraId="532DF0D2" w14:textId="49868019" w:rsidR="00573E86" w:rsidRDefault="00573E86">
          <w:pPr>
            <w:pStyle w:val="TDC1"/>
            <w:tabs>
              <w:tab w:val="right" w:leader="dot" w:pos="9350"/>
            </w:tabs>
            <w:rPr>
              <w:rFonts w:asciiTheme="minorHAnsi" w:eastAsiaTheme="minorEastAsia" w:hAnsiTheme="minorHAnsi" w:cstheme="minorBidi"/>
              <w:noProof/>
              <w:sz w:val="22"/>
              <w:lang w:val="es-CO" w:eastAsia="es-CO"/>
            </w:rPr>
          </w:pPr>
          <w:hyperlink w:anchor="_Toc148599181" w:history="1">
            <w:r w:rsidRPr="006A32B1">
              <w:rPr>
                <w:rStyle w:val="Hipervnculo"/>
                <w:rFonts w:ascii="Times New Roman" w:hAnsi="Times New Roman"/>
                <w:noProof/>
              </w:rPr>
              <w:t>Conclusiones</w:t>
            </w:r>
            <w:r>
              <w:rPr>
                <w:noProof/>
                <w:webHidden/>
              </w:rPr>
              <w:tab/>
            </w:r>
            <w:r>
              <w:rPr>
                <w:noProof/>
                <w:webHidden/>
              </w:rPr>
              <w:fldChar w:fldCharType="begin"/>
            </w:r>
            <w:r>
              <w:rPr>
                <w:noProof/>
                <w:webHidden/>
              </w:rPr>
              <w:instrText xml:space="preserve"> PAGEREF _Toc148599181 \h </w:instrText>
            </w:r>
            <w:r>
              <w:rPr>
                <w:noProof/>
                <w:webHidden/>
              </w:rPr>
            </w:r>
            <w:r>
              <w:rPr>
                <w:noProof/>
                <w:webHidden/>
              </w:rPr>
              <w:fldChar w:fldCharType="separate"/>
            </w:r>
            <w:r>
              <w:rPr>
                <w:noProof/>
                <w:webHidden/>
              </w:rPr>
              <w:t>66</w:t>
            </w:r>
            <w:r>
              <w:rPr>
                <w:noProof/>
                <w:webHidden/>
              </w:rPr>
              <w:fldChar w:fldCharType="end"/>
            </w:r>
          </w:hyperlink>
        </w:p>
        <w:p w14:paraId="247C7ADD" w14:textId="3E2BEDE5" w:rsidR="00573E86" w:rsidRDefault="00573E86">
          <w:pPr>
            <w:pStyle w:val="TDC1"/>
            <w:tabs>
              <w:tab w:val="right" w:leader="dot" w:pos="9350"/>
            </w:tabs>
            <w:rPr>
              <w:rFonts w:asciiTheme="minorHAnsi" w:eastAsiaTheme="minorEastAsia" w:hAnsiTheme="minorHAnsi" w:cstheme="minorBidi"/>
              <w:noProof/>
              <w:sz w:val="22"/>
              <w:lang w:val="es-CO" w:eastAsia="es-CO"/>
            </w:rPr>
          </w:pPr>
          <w:hyperlink w:anchor="_Toc148599182" w:history="1">
            <w:r w:rsidRPr="006A32B1">
              <w:rPr>
                <w:rStyle w:val="Hipervnculo"/>
                <w:rFonts w:ascii="Times New Roman" w:hAnsi="Times New Roman"/>
                <w:noProof/>
              </w:rPr>
              <w:t>Recomendaciones</w:t>
            </w:r>
            <w:r>
              <w:rPr>
                <w:noProof/>
                <w:webHidden/>
              </w:rPr>
              <w:tab/>
            </w:r>
            <w:r>
              <w:rPr>
                <w:noProof/>
                <w:webHidden/>
              </w:rPr>
              <w:fldChar w:fldCharType="begin"/>
            </w:r>
            <w:r>
              <w:rPr>
                <w:noProof/>
                <w:webHidden/>
              </w:rPr>
              <w:instrText xml:space="preserve"> PAGEREF _Toc148599182 \h </w:instrText>
            </w:r>
            <w:r>
              <w:rPr>
                <w:noProof/>
                <w:webHidden/>
              </w:rPr>
            </w:r>
            <w:r>
              <w:rPr>
                <w:noProof/>
                <w:webHidden/>
              </w:rPr>
              <w:fldChar w:fldCharType="separate"/>
            </w:r>
            <w:r>
              <w:rPr>
                <w:noProof/>
                <w:webHidden/>
              </w:rPr>
              <w:t>67</w:t>
            </w:r>
            <w:r>
              <w:rPr>
                <w:noProof/>
                <w:webHidden/>
              </w:rPr>
              <w:fldChar w:fldCharType="end"/>
            </w:r>
          </w:hyperlink>
        </w:p>
        <w:p w14:paraId="56824135" w14:textId="3E3B4A8F" w:rsidR="00573E86" w:rsidRDefault="00573E86">
          <w:pPr>
            <w:pStyle w:val="TDC1"/>
            <w:tabs>
              <w:tab w:val="right" w:leader="dot" w:pos="9350"/>
            </w:tabs>
            <w:rPr>
              <w:rFonts w:asciiTheme="minorHAnsi" w:eastAsiaTheme="minorEastAsia" w:hAnsiTheme="minorHAnsi" w:cstheme="minorBidi"/>
              <w:noProof/>
              <w:sz w:val="22"/>
              <w:lang w:val="es-CO" w:eastAsia="es-CO"/>
            </w:rPr>
          </w:pPr>
          <w:hyperlink w:anchor="_Toc148599183" w:history="1">
            <w:r w:rsidRPr="006A32B1">
              <w:rPr>
                <w:rStyle w:val="Hipervnculo"/>
                <w:rFonts w:ascii="Times New Roman" w:hAnsi="Times New Roman"/>
                <w:noProof/>
              </w:rPr>
              <w:t>Bibliografía</w:t>
            </w:r>
            <w:r>
              <w:rPr>
                <w:noProof/>
                <w:webHidden/>
              </w:rPr>
              <w:tab/>
            </w:r>
            <w:r>
              <w:rPr>
                <w:noProof/>
                <w:webHidden/>
              </w:rPr>
              <w:fldChar w:fldCharType="begin"/>
            </w:r>
            <w:r>
              <w:rPr>
                <w:noProof/>
                <w:webHidden/>
              </w:rPr>
              <w:instrText xml:space="preserve"> PAGEREF _Toc148599183 \h </w:instrText>
            </w:r>
            <w:r>
              <w:rPr>
                <w:noProof/>
                <w:webHidden/>
              </w:rPr>
            </w:r>
            <w:r>
              <w:rPr>
                <w:noProof/>
                <w:webHidden/>
              </w:rPr>
              <w:fldChar w:fldCharType="separate"/>
            </w:r>
            <w:r>
              <w:rPr>
                <w:noProof/>
                <w:webHidden/>
              </w:rPr>
              <w:t>68</w:t>
            </w:r>
            <w:r>
              <w:rPr>
                <w:noProof/>
                <w:webHidden/>
              </w:rPr>
              <w:fldChar w:fldCharType="end"/>
            </w:r>
          </w:hyperlink>
        </w:p>
        <w:p w14:paraId="5E0C6EAF" w14:textId="772FC1D3" w:rsidR="00573E86" w:rsidRDefault="00573E86">
          <w:pPr>
            <w:pStyle w:val="TDC1"/>
            <w:tabs>
              <w:tab w:val="right" w:leader="dot" w:pos="9350"/>
            </w:tabs>
            <w:rPr>
              <w:rFonts w:asciiTheme="minorHAnsi" w:eastAsiaTheme="minorEastAsia" w:hAnsiTheme="minorHAnsi" w:cstheme="minorBidi"/>
              <w:noProof/>
              <w:sz w:val="22"/>
              <w:lang w:val="es-CO" w:eastAsia="es-CO"/>
            </w:rPr>
          </w:pPr>
          <w:hyperlink w:anchor="_Toc148599184" w:history="1">
            <w:r w:rsidRPr="006A32B1">
              <w:rPr>
                <w:rStyle w:val="Hipervnculo"/>
                <w:rFonts w:ascii="Times New Roman" w:hAnsi="Times New Roman"/>
                <w:noProof/>
              </w:rPr>
              <w:t>Apéndices</w:t>
            </w:r>
            <w:r>
              <w:rPr>
                <w:noProof/>
                <w:webHidden/>
              </w:rPr>
              <w:tab/>
            </w:r>
            <w:r>
              <w:rPr>
                <w:noProof/>
                <w:webHidden/>
              </w:rPr>
              <w:fldChar w:fldCharType="begin"/>
            </w:r>
            <w:r>
              <w:rPr>
                <w:noProof/>
                <w:webHidden/>
              </w:rPr>
              <w:instrText xml:space="preserve"> PAGEREF _Toc148599184 \h </w:instrText>
            </w:r>
            <w:r>
              <w:rPr>
                <w:noProof/>
                <w:webHidden/>
              </w:rPr>
            </w:r>
            <w:r>
              <w:rPr>
                <w:noProof/>
                <w:webHidden/>
              </w:rPr>
              <w:fldChar w:fldCharType="separate"/>
            </w:r>
            <w:r>
              <w:rPr>
                <w:noProof/>
                <w:webHidden/>
              </w:rPr>
              <w:t>70</w:t>
            </w:r>
            <w:r>
              <w:rPr>
                <w:noProof/>
                <w:webHidden/>
              </w:rPr>
              <w:fldChar w:fldCharType="end"/>
            </w:r>
          </w:hyperlink>
        </w:p>
        <w:p w14:paraId="5030EF54" w14:textId="1DFF2703" w:rsidR="00282FA2" w:rsidRPr="003509BE" w:rsidRDefault="000117BB" w:rsidP="00174B6E">
          <w:pPr>
            <w:spacing w:after="0" w:line="360" w:lineRule="auto"/>
            <w:rPr>
              <w:rFonts w:ascii="Times New Roman" w:hAnsi="Times New Roman"/>
            </w:rPr>
          </w:pPr>
          <w:r w:rsidRPr="00174B6E">
            <w:rPr>
              <w:rFonts w:ascii="Times New Roman" w:hAnsi="Times New Roman"/>
              <w:b/>
              <w:bCs/>
              <w:noProof/>
              <w:lang w:val="es-ES"/>
            </w:rPr>
            <w:fldChar w:fldCharType="end"/>
          </w:r>
        </w:p>
      </w:sdtContent>
    </w:sdt>
    <w:p w14:paraId="4DA6FA5C" w14:textId="77777777" w:rsidR="00A90914" w:rsidRDefault="00A90914" w:rsidP="00B44C96">
      <w:pPr>
        <w:pStyle w:val="Ttulo"/>
        <w:spacing w:line="360" w:lineRule="auto"/>
        <w:rPr>
          <w:rStyle w:val="TtuloCar"/>
          <w:rFonts w:ascii="Times New Roman" w:hAnsi="Times New Roman" w:cs="Times New Roman"/>
          <w:b/>
        </w:rPr>
      </w:pPr>
    </w:p>
    <w:p w14:paraId="2FFAF679" w14:textId="77777777" w:rsidR="00A90914" w:rsidRDefault="00A90914" w:rsidP="00B44C96">
      <w:pPr>
        <w:pStyle w:val="Ttulo"/>
        <w:spacing w:line="360" w:lineRule="auto"/>
        <w:rPr>
          <w:rStyle w:val="TtuloCar"/>
          <w:rFonts w:ascii="Times New Roman" w:hAnsi="Times New Roman" w:cs="Times New Roman"/>
          <w:b/>
        </w:rPr>
      </w:pPr>
    </w:p>
    <w:p w14:paraId="0C353A56" w14:textId="77777777" w:rsidR="00A90914" w:rsidRDefault="00A90914" w:rsidP="00B44C96">
      <w:pPr>
        <w:pStyle w:val="Ttulo"/>
        <w:spacing w:line="360" w:lineRule="auto"/>
        <w:rPr>
          <w:rStyle w:val="TtuloCar"/>
          <w:rFonts w:ascii="Times New Roman" w:hAnsi="Times New Roman" w:cs="Times New Roman"/>
          <w:b/>
        </w:rPr>
      </w:pPr>
    </w:p>
    <w:p w14:paraId="68EC9A26" w14:textId="77777777" w:rsidR="00A90914" w:rsidRDefault="00A90914" w:rsidP="00B44C96">
      <w:pPr>
        <w:pStyle w:val="Ttulo"/>
        <w:spacing w:line="360" w:lineRule="auto"/>
        <w:rPr>
          <w:rStyle w:val="TtuloCar"/>
          <w:rFonts w:ascii="Times New Roman" w:hAnsi="Times New Roman" w:cs="Times New Roman"/>
          <w:b/>
        </w:rPr>
      </w:pPr>
    </w:p>
    <w:p w14:paraId="2B33C3FD" w14:textId="77777777" w:rsidR="00A90914" w:rsidRDefault="00A90914" w:rsidP="00B44C96">
      <w:pPr>
        <w:pStyle w:val="Ttulo"/>
        <w:spacing w:line="360" w:lineRule="auto"/>
        <w:rPr>
          <w:rStyle w:val="TtuloCar"/>
          <w:rFonts w:ascii="Times New Roman" w:hAnsi="Times New Roman" w:cs="Times New Roman"/>
          <w:b/>
        </w:rPr>
      </w:pPr>
    </w:p>
    <w:p w14:paraId="22D76411" w14:textId="5927B569" w:rsidR="00A90914" w:rsidRDefault="00A90914" w:rsidP="00B44C96">
      <w:pPr>
        <w:pStyle w:val="Ttulo"/>
        <w:spacing w:line="360" w:lineRule="auto"/>
        <w:rPr>
          <w:rStyle w:val="TtuloCar"/>
          <w:rFonts w:ascii="Times New Roman" w:hAnsi="Times New Roman" w:cs="Times New Roman"/>
          <w:b/>
        </w:rPr>
      </w:pPr>
    </w:p>
    <w:p w14:paraId="05C49D9F" w14:textId="77777777" w:rsidR="00573E86" w:rsidRDefault="00573E86" w:rsidP="00B44C96">
      <w:pPr>
        <w:pStyle w:val="Ttulo"/>
        <w:spacing w:line="360" w:lineRule="auto"/>
        <w:rPr>
          <w:rStyle w:val="TtuloCar"/>
          <w:rFonts w:ascii="Times New Roman" w:hAnsi="Times New Roman" w:cs="Times New Roman"/>
          <w:b/>
        </w:rPr>
      </w:pPr>
    </w:p>
    <w:p w14:paraId="6DEAE8D2" w14:textId="6C25EB66" w:rsidR="00207FBC" w:rsidRPr="003509BE" w:rsidRDefault="00651723" w:rsidP="00B44C96">
      <w:pPr>
        <w:pStyle w:val="Ttulo"/>
        <w:spacing w:line="360" w:lineRule="auto"/>
        <w:rPr>
          <w:rFonts w:ascii="Times New Roman" w:hAnsi="Times New Roman" w:cs="Times New Roman"/>
        </w:rPr>
      </w:pPr>
      <w:r w:rsidRPr="003509BE">
        <w:rPr>
          <w:rStyle w:val="TtuloCar"/>
          <w:rFonts w:ascii="Times New Roman" w:hAnsi="Times New Roman" w:cs="Times New Roman"/>
          <w:b/>
        </w:rPr>
        <w:lastRenderedPageBreak/>
        <w:t>L</w:t>
      </w:r>
      <w:r w:rsidR="00020FC6">
        <w:rPr>
          <w:rStyle w:val="TtuloCar"/>
          <w:rFonts w:ascii="Times New Roman" w:hAnsi="Times New Roman" w:cs="Times New Roman"/>
          <w:b/>
        </w:rPr>
        <w:t>ista de Figuras</w:t>
      </w:r>
    </w:p>
    <w:p w14:paraId="0DB196CD" w14:textId="510EF5BA" w:rsidR="00573E86" w:rsidRDefault="009510EA"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3509BE">
        <w:rPr>
          <w:rFonts w:ascii="Times New Roman" w:hAnsi="Times New Roman"/>
        </w:rPr>
        <w:fldChar w:fldCharType="begin"/>
      </w:r>
      <w:r w:rsidRPr="003509BE">
        <w:rPr>
          <w:rFonts w:ascii="Times New Roman" w:hAnsi="Times New Roman"/>
        </w:rPr>
        <w:instrText xml:space="preserve"> TOC \c "Figura" </w:instrText>
      </w:r>
      <w:r w:rsidRPr="003509BE">
        <w:rPr>
          <w:rFonts w:ascii="Times New Roman" w:hAnsi="Times New Roman"/>
        </w:rPr>
        <w:fldChar w:fldCharType="separate"/>
      </w:r>
      <w:r w:rsidR="00573E86" w:rsidRPr="00CF24E8">
        <w:rPr>
          <w:rFonts w:ascii="Times New Roman" w:hAnsi="Times New Roman"/>
          <w:b/>
          <w:noProof/>
        </w:rPr>
        <w:t>Figura 1</w:t>
      </w:r>
      <w:r w:rsidR="00573E86" w:rsidRPr="00CF24E8">
        <w:rPr>
          <w:rFonts w:ascii="Times New Roman" w:hAnsi="Times New Roman"/>
          <w:noProof/>
        </w:rPr>
        <w:t>. Mapa satelital de Aguachica</w:t>
      </w:r>
      <w:r w:rsidR="00573E86">
        <w:rPr>
          <w:noProof/>
        </w:rPr>
        <w:tab/>
      </w:r>
      <w:r w:rsidR="00573E86">
        <w:rPr>
          <w:noProof/>
        </w:rPr>
        <w:fldChar w:fldCharType="begin"/>
      </w:r>
      <w:r w:rsidR="00573E86">
        <w:rPr>
          <w:noProof/>
        </w:rPr>
        <w:instrText xml:space="preserve"> PAGEREF _Toc148599185 \h </w:instrText>
      </w:r>
      <w:r w:rsidR="00573E86">
        <w:rPr>
          <w:noProof/>
        </w:rPr>
      </w:r>
      <w:r w:rsidR="00573E86">
        <w:rPr>
          <w:noProof/>
        </w:rPr>
        <w:fldChar w:fldCharType="separate"/>
      </w:r>
      <w:r w:rsidR="00573E86">
        <w:rPr>
          <w:noProof/>
        </w:rPr>
        <w:t>22</w:t>
      </w:r>
      <w:r w:rsidR="00573E86">
        <w:rPr>
          <w:noProof/>
        </w:rPr>
        <w:fldChar w:fldCharType="end"/>
      </w:r>
    </w:p>
    <w:p w14:paraId="70F2E6BA" w14:textId="5B42E3CE"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b/>
          <w:noProof/>
        </w:rPr>
        <w:t>Figura 2.</w:t>
      </w:r>
      <w:r w:rsidRPr="00CF24E8">
        <w:rPr>
          <w:rFonts w:ascii="Times New Roman" w:hAnsi="Times New Roman"/>
          <w:noProof/>
        </w:rPr>
        <w:t xml:space="preserve"> Línea de tiempo, evolución de la administración</w:t>
      </w:r>
      <w:r>
        <w:rPr>
          <w:noProof/>
        </w:rPr>
        <w:tab/>
      </w:r>
      <w:r>
        <w:rPr>
          <w:noProof/>
        </w:rPr>
        <w:fldChar w:fldCharType="begin"/>
      </w:r>
      <w:r>
        <w:rPr>
          <w:noProof/>
        </w:rPr>
        <w:instrText xml:space="preserve"> PAGEREF _Toc148599186 \h </w:instrText>
      </w:r>
      <w:r>
        <w:rPr>
          <w:noProof/>
        </w:rPr>
      </w:r>
      <w:r>
        <w:rPr>
          <w:noProof/>
        </w:rPr>
        <w:fldChar w:fldCharType="separate"/>
      </w:r>
      <w:r>
        <w:rPr>
          <w:noProof/>
        </w:rPr>
        <w:t>23</w:t>
      </w:r>
      <w:r>
        <w:rPr>
          <w:noProof/>
        </w:rPr>
        <w:fldChar w:fldCharType="end"/>
      </w:r>
    </w:p>
    <w:p w14:paraId="318A5D84" w14:textId="2925E74D"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3. Relación entre los niveles jerárquicos organizacionales y los niveles de la planeación.</w:t>
      </w:r>
      <w:r>
        <w:rPr>
          <w:noProof/>
        </w:rPr>
        <w:tab/>
      </w:r>
      <w:r>
        <w:rPr>
          <w:noProof/>
        </w:rPr>
        <w:fldChar w:fldCharType="begin"/>
      </w:r>
      <w:r>
        <w:rPr>
          <w:noProof/>
        </w:rPr>
        <w:instrText xml:space="preserve"> PAGEREF _Toc148599187 \h </w:instrText>
      </w:r>
      <w:r>
        <w:rPr>
          <w:noProof/>
        </w:rPr>
      </w:r>
      <w:r>
        <w:rPr>
          <w:noProof/>
        </w:rPr>
        <w:fldChar w:fldCharType="separate"/>
      </w:r>
      <w:r>
        <w:rPr>
          <w:noProof/>
        </w:rPr>
        <w:t>29</w:t>
      </w:r>
      <w:r>
        <w:rPr>
          <w:noProof/>
        </w:rPr>
        <w:fldChar w:fldCharType="end"/>
      </w:r>
    </w:p>
    <w:p w14:paraId="243252D1" w14:textId="1D4ADB64"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4. Proceso de administración estratégica</w:t>
      </w:r>
      <w:r>
        <w:rPr>
          <w:noProof/>
        </w:rPr>
        <w:tab/>
      </w:r>
      <w:r>
        <w:rPr>
          <w:noProof/>
        </w:rPr>
        <w:fldChar w:fldCharType="begin"/>
      </w:r>
      <w:r>
        <w:rPr>
          <w:noProof/>
        </w:rPr>
        <w:instrText xml:space="preserve"> PAGEREF _Toc148599188 \h </w:instrText>
      </w:r>
      <w:r>
        <w:rPr>
          <w:noProof/>
        </w:rPr>
      </w:r>
      <w:r>
        <w:rPr>
          <w:noProof/>
        </w:rPr>
        <w:fldChar w:fldCharType="separate"/>
      </w:r>
      <w:r>
        <w:rPr>
          <w:noProof/>
        </w:rPr>
        <w:t>30</w:t>
      </w:r>
      <w:r>
        <w:rPr>
          <w:noProof/>
        </w:rPr>
        <w:fldChar w:fldCharType="end"/>
      </w:r>
    </w:p>
    <w:p w14:paraId="399FE8CE" w14:textId="133F0FAC"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5. Estructura de los objetivos</w:t>
      </w:r>
      <w:r>
        <w:rPr>
          <w:noProof/>
        </w:rPr>
        <w:tab/>
      </w:r>
      <w:r>
        <w:rPr>
          <w:noProof/>
        </w:rPr>
        <w:fldChar w:fldCharType="begin"/>
      </w:r>
      <w:r>
        <w:rPr>
          <w:noProof/>
        </w:rPr>
        <w:instrText xml:space="preserve"> PAGEREF _Toc148599189 \h </w:instrText>
      </w:r>
      <w:r>
        <w:rPr>
          <w:noProof/>
        </w:rPr>
      </w:r>
      <w:r>
        <w:rPr>
          <w:noProof/>
        </w:rPr>
        <w:fldChar w:fldCharType="separate"/>
      </w:r>
      <w:r>
        <w:rPr>
          <w:noProof/>
        </w:rPr>
        <w:t>33</w:t>
      </w:r>
      <w:r>
        <w:rPr>
          <w:noProof/>
        </w:rPr>
        <w:fldChar w:fldCharType="end"/>
      </w:r>
    </w:p>
    <w:p w14:paraId="46B2E840" w14:textId="6246E45D"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6 . Clasificación de la empresa</w:t>
      </w:r>
      <w:r>
        <w:rPr>
          <w:noProof/>
        </w:rPr>
        <w:tab/>
      </w:r>
      <w:r>
        <w:rPr>
          <w:noProof/>
        </w:rPr>
        <w:fldChar w:fldCharType="begin"/>
      </w:r>
      <w:r>
        <w:rPr>
          <w:noProof/>
        </w:rPr>
        <w:instrText xml:space="preserve"> PAGEREF _Toc148599190 \h </w:instrText>
      </w:r>
      <w:r>
        <w:rPr>
          <w:noProof/>
        </w:rPr>
      </w:r>
      <w:r>
        <w:rPr>
          <w:noProof/>
        </w:rPr>
        <w:fldChar w:fldCharType="separate"/>
      </w:r>
      <w:r>
        <w:rPr>
          <w:noProof/>
        </w:rPr>
        <w:t>44</w:t>
      </w:r>
      <w:r>
        <w:rPr>
          <w:noProof/>
        </w:rPr>
        <w:fldChar w:fldCharType="end"/>
      </w:r>
    </w:p>
    <w:p w14:paraId="5884A8AE" w14:textId="16D4D70D"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7. ¿Implementa dentro de su empresa la planeación estratégica?</w:t>
      </w:r>
      <w:r>
        <w:rPr>
          <w:noProof/>
        </w:rPr>
        <w:tab/>
      </w:r>
      <w:r>
        <w:rPr>
          <w:noProof/>
        </w:rPr>
        <w:fldChar w:fldCharType="begin"/>
      </w:r>
      <w:r>
        <w:rPr>
          <w:noProof/>
        </w:rPr>
        <w:instrText xml:space="preserve"> PAGEREF _Toc148599191 \h </w:instrText>
      </w:r>
      <w:r>
        <w:rPr>
          <w:noProof/>
        </w:rPr>
      </w:r>
      <w:r>
        <w:rPr>
          <w:noProof/>
        </w:rPr>
        <w:fldChar w:fldCharType="separate"/>
      </w:r>
      <w:r>
        <w:rPr>
          <w:noProof/>
        </w:rPr>
        <w:t>45</w:t>
      </w:r>
      <w:r>
        <w:rPr>
          <w:noProof/>
        </w:rPr>
        <w:fldChar w:fldCharType="end"/>
      </w:r>
    </w:p>
    <w:p w14:paraId="7447F559" w14:textId="21B7CDC3"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8. Para la definición de la misión tiene en cuenta las siguientes variables</w:t>
      </w:r>
      <w:r>
        <w:rPr>
          <w:noProof/>
        </w:rPr>
        <w:tab/>
      </w:r>
      <w:r>
        <w:rPr>
          <w:noProof/>
        </w:rPr>
        <w:fldChar w:fldCharType="begin"/>
      </w:r>
      <w:r>
        <w:rPr>
          <w:noProof/>
        </w:rPr>
        <w:instrText xml:space="preserve"> PAGEREF _Toc148599192 \h </w:instrText>
      </w:r>
      <w:r>
        <w:rPr>
          <w:noProof/>
        </w:rPr>
      </w:r>
      <w:r>
        <w:rPr>
          <w:noProof/>
        </w:rPr>
        <w:fldChar w:fldCharType="separate"/>
      </w:r>
      <w:r>
        <w:rPr>
          <w:noProof/>
        </w:rPr>
        <w:t>46</w:t>
      </w:r>
      <w:r>
        <w:rPr>
          <w:noProof/>
        </w:rPr>
        <w:fldChar w:fldCharType="end"/>
      </w:r>
    </w:p>
    <w:p w14:paraId="079C44E2" w14:textId="10A17C88"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9. ¿Qué tipo de apalancamiento utiliza la empresa?</w:t>
      </w:r>
      <w:r>
        <w:rPr>
          <w:noProof/>
        </w:rPr>
        <w:tab/>
      </w:r>
      <w:r>
        <w:rPr>
          <w:noProof/>
        </w:rPr>
        <w:fldChar w:fldCharType="begin"/>
      </w:r>
      <w:r>
        <w:rPr>
          <w:noProof/>
        </w:rPr>
        <w:instrText xml:space="preserve"> PAGEREF _Toc148599193 \h </w:instrText>
      </w:r>
      <w:r>
        <w:rPr>
          <w:noProof/>
        </w:rPr>
      </w:r>
      <w:r>
        <w:rPr>
          <w:noProof/>
        </w:rPr>
        <w:fldChar w:fldCharType="separate"/>
      </w:r>
      <w:r>
        <w:rPr>
          <w:noProof/>
        </w:rPr>
        <w:t>47</w:t>
      </w:r>
      <w:r>
        <w:rPr>
          <w:noProof/>
        </w:rPr>
        <w:fldChar w:fldCharType="end"/>
      </w:r>
    </w:p>
    <w:p w14:paraId="110B34CC" w14:textId="0EC37982"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10. El desarrollo tecnológico y diseño del producto es para la empresa</w:t>
      </w:r>
      <w:r>
        <w:rPr>
          <w:noProof/>
        </w:rPr>
        <w:tab/>
      </w:r>
      <w:r>
        <w:rPr>
          <w:noProof/>
        </w:rPr>
        <w:fldChar w:fldCharType="begin"/>
      </w:r>
      <w:r>
        <w:rPr>
          <w:noProof/>
        </w:rPr>
        <w:instrText xml:space="preserve"> PAGEREF _Toc148599194 \h </w:instrText>
      </w:r>
      <w:r>
        <w:rPr>
          <w:noProof/>
        </w:rPr>
      </w:r>
      <w:r>
        <w:rPr>
          <w:noProof/>
        </w:rPr>
        <w:fldChar w:fldCharType="separate"/>
      </w:r>
      <w:r>
        <w:rPr>
          <w:noProof/>
        </w:rPr>
        <w:t>47</w:t>
      </w:r>
      <w:r>
        <w:rPr>
          <w:noProof/>
        </w:rPr>
        <w:fldChar w:fldCharType="end"/>
      </w:r>
    </w:p>
    <w:p w14:paraId="75F52D67" w14:textId="58E56A2A"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11. ¿Subcontratan la producción y comercialización de productos?</w:t>
      </w:r>
      <w:r>
        <w:rPr>
          <w:noProof/>
        </w:rPr>
        <w:tab/>
      </w:r>
      <w:r>
        <w:rPr>
          <w:noProof/>
        </w:rPr>
        <w:fldChar w:fldCharType="begin"/>
      </w:r>
      <w:r>
        <w:rPr>
          <w:noProof/>
        </w:rPr>
        <w:instrText xml:space="preserve"> PAGEREF _Toc148599195 \h </w:instrText>
      </w:r>
      <w:r>
        <w:rPr>
          <w:noProof/>
        </w:rPr>
      </w:r>
      <w:r>
        <w:rPr>
          <w:noProof/>
        </w:rPr>
        <w:fldChar w:fldCharType="separate"/>
      </w:r>
      <w:r>
        <w:rPr>
          <w:noProof/>
        </w:rPr>
        <w:t>48</w:t>
      </w:r>
      <w:r>
        <w:rPr>
          <w:noProof/>
        </w:rPr>
        <w:fldChar w:fldCharType="end"/>
      </w:r>
    </w:p>
    <w:p w14:paraId="59DBCA91" w14:textId="4F9A75C8"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12. ¿La implementación de un sistema de servicio al cliente contribuye a mejorar la actividad económica de la empresa?</w:t>
      </w:r>
      <w:r>
        <w:rPr>
          <w:noProof/>
        </w:rPr>
        <w:tab/>
      </w:r>
      <w:r>
        <w:rPr>
          <w:noProof/>
        </w:rPr>
        <w:fldChar w:fldCharType="begin"/>
      </w:r>
      <w:r>
        <w:rPr>
          <w:noProof/>
        </w:rPr>
        <w:instrText xml:space="preserve"> PAGEREF _Toc148599196 \h </w:instrText>
      </w:r>
      <w:r>
        <w:rPr>
          <w:noProof/>
        </w:rPr>
      </w:r>
      <w:r>
        <w:rPr>
          <w:noProof/>
        </w:rPr>
        <w:fldChar w:fldCharType="separate"/>
      </w:r>
      <w:r>
        <w:rPr>
          <w:noProof/>
        </w:rPr>
        <w:t>49</w:t>
      </w:r>
      <w:r>
        <w:rPr>
          <w:noProof/>
        </w:rPr>
        <w:fldChar w:fldCharType="end"/>
      </w:r>
    </w:p>
    <w:p w14:paraId="5FF70A25" w14:textId="30C52EE8"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13. ¿La implementación de un sistema de calidad total contribuye a mejorar la actividad económica de la empresa?</w:t>
      </w:r>
      <w:r>
        <w:rPr>
          <w:noProof/>
        </w:rPr>
        <w:tab/>
      </w:r>
      <w:r>
        <w:rPr>
          <w:noProof/>
        </w:rPr>
        <w:fldChar w:fldCharType="begin"/>
      </w:r>
      <w:r>
        <w:rPr>
          <w:noProof/>
        </w:rPr>
        <w:instrText xml:space="preserve"> PAGEREF _Toc148599197 \h </w:instrText>
      </w:r>
      <w:r>
        <w:rPr>
          <w:noProof/>
        </w:rPr>
      </w:r>
      <w:r>
        <w:rPr>
          <w:noProof/>
        </w:rPr>
        <w:fldChar w:fldCharType="separate"/>
      </w:r>
      <w:r>
        <w:rPr>
          <w:noProof/>
        </w:rPr>
        <w:t>50</w:t>
      </w:r>
      <w:r>
        <w:rPr>
          <w:noProof/>
        </w:rPr>
        <w:fldChar w:fldCharType="end"/>
      </w:r>
    </w:p>
    <w:p w14:paraId="234D15BE" w14:textId="20D7D82A"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14. Para administrar la empresa implementa</w:t>
      </w:r>
      <w:r>
        <w:rPr>
          <w:noProof/>
        </w:rPr>
        <w:tab/>
      </w:r>
      <w:r>
        <w:rPr>
          <w:noProof/>
        </w:rPr>
        <w:fldChar w:fldCharType="begin"/>
      </w:r>
      <w:r>
        <w:rPr>
          <w:noProof/>
        </w:rPr>
        <w:instrText xml:space="preserve"> PAGEREF _Toc148599198 \h </w:instrText>
      </w:r>
      <w:r>
        <w:rPr>
          <w:noProof/>
        </w:rPr>
      </w:r>
      <w:r>
        <w:rPr>
          <w:noProof/>
        </w:rPr>
        <w:fldChar w:fldCharType="separate"/>
      </w:r>
      <w:r>
        <w:rPr>
          <w:noProof/>
        </w:rPr>
        <w:t>50</w:t>
      </w:r>
      <w:r>
        <w:rPr>
          <w:noProof/>
        </w:rPr>
        <w:fldChar w:fldCharType="end"/>
      </w:r>
    </w:p>
    <w:p w14:paraId="5F47EDDE" w14:textId="7AE9D137"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15. Las estrategias de competitividad están dadas por</w:t>
      </w:r>
      <w:r>
        <w:rPr>
          <w:noProof/>
        </w:rPr>
        <w:tab/>
      </w:r>
      <w:r>
        <w:rPr>
          <w:noProof/>
        </w:rPr>
        <w:fldChar w:fldCharType="begin"/>
      </w:r>
      <w:r>
        <w:rPr>
          <w:noProof/>
        </w:rPr>
        <w:instrText xml:space="preserve"> PAGEREF _Toc148599199 \h </w:instrText>
      </w:r>
      <w:r>
        <w:rPr>
          <w:noProof/>
        </w:rPr>
      </w:r>
      <w:r>
        <w:rPr>
          <w:noProof/>
        </w:rPr>
        <w:fldChar w:fldCharType="separate"/>
      </w:r>
      <w:r>
        <w:rPr>
          <w:noProof/>
        </w:rPr>
        <w:t>51</w:t>
      </w:r>
      <w:r>
        <w:rPr>
          <w:noProof/>
        </w:rPr>
        <w:fldChar w:fldCharType="end"/>
      </w:r>
    </w:p>
    <w:p w14:paraId="657D414D" w14:textId="22C5E423"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16. El mercado del producto es</w:t>
      </w:r>
      <w:r>
        <w:rPr>
          <w:noProof/>
        </w:rPr>
        <w:tab/>
      </w:r>
      <w:r>
        <w:rPr>
          <w:noProof/>
        </w:rPr>
        <w:fldChar w:fldCharType="begin"/>
      </w:r>
      <w:r>
        <w:rPr>
          <w:noProof/>
        </w:rPr>
        <w:instrText xml:space="preserve"> PAGEREF _Toc148599200 \h </w:instrText>
      </w:r>
      <w:r>
        <w:rPr>
          <w:noProof/>
        </w:rPr>
      </w:r>
      <w:r>
        <w:rPr>
          <w:noProof/>
        </w:rPr>
        <w:fldChar w:fldCharType="separate"/>
      </w:r>
      <w:r>
        <w:rPr>
          <w:noProof/>
        </w:rPr>
        <w:t>52</w:t>
      </w:r>
      <w:r>
        <w:rPr>
          <w:noProof/>
        </w:rPr>
        <w:fldChar w:fldCharType="end"/>
      </w:r>
    </w:p>
    <w:p w14:paraId="113F1725" w14:textId="3FB5AFE7"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17. ¿Es necesario implementar las variables del entorno para tener un buen modelo administrativo?</w:t>
      </w:r>
      <w:r>
        <w:rPr>
          <w:noProof/>
        </w:rPr>
        <w:tab/>
      </w:r>
      <w:r>
        <w:rPr>
          <w:noProof/>
        </w:rPr>
        <w:fldChar w:fldCharType="begin"/>
      </w:r>
      <w:r>
        <w:rPr>
          <w:noProof/>
        </w:rPr>
        <w:instrText xml:space="preserve"> PAGEREF _Toc148599201 \h </w:instrText>
      </w:r>
      <w:r>
        <w:rPr>
          <w:noProof/>
        </w:rPr>
      </w:r>
      <w:r>
        <w:rPr>
          <w:noProof/>
        </w:rPr>
        <w:fldChar w:fldCharType="separate"/>
      </w:r>
      <w:r>
        <w:rPr>
          <w:noProof/>
        </w:rPr>
        <w:t>53</w:t>
      </w:r>
      <w:r>
        <w:rPr>
          <w:noProof/>
        </w:rPr>
        <w:fldChar w:fldCharType="end"/>
      </w:r>
    </w:p>
    <w:p w14:paraId="3C6796B2" w14:textId="2E694BE0"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18. Aspectos de dificultan la eficiencia de las microempresas de confecciones de Aguachica</w:t>
      </w:r>
      <w:r>
        <w:rPr>
          <w:noProof/>
        </w:rPr>
        <w:tab/>
      </w:r>
      <w:r>
        <w:rPr>
          <w:noProof/>
        </w:rPr>
        <w:fldChar w:fldCharType="begin"/>
      </w:r>
      <w:r>
        <w:rPr>
          <w:noProof/>
        </w:rPr>
        <w:instrText xml:space="preserve"> PAGEREF _Toc148599202 \h </w:instrText>
      </w:r>
      <w:r>
        <w:rPr>
          <w:noProof/>
        </w:rPr>
      </w:r>
      <w:r>
        <w:rPr>
          <w:noProof/>
        </w:rPr>
        <w:fldChar w:fldCharType="separate"/>
      </w:r>
      <w:r>
        <w:rPr>
          <w:noProof/>
        </w:rPr>
        <w:t>54</w:t>
      </w:r>
      <w:r>
        <w:rPr>
          <w:noProof/>
        </w:rPr>
        <w:fldChar w:fldCharType="end"/>
      </w:r>
    </w:p>
    <w:p w14:paraId="6D0D039A" w14:textId="4C929D6F"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19. Proceso operativo de la prenda confeccionada</w:t>
      </w:r>
      <w:r>
        <w:rPr>
          <w:noProof/>
        </w:rPr>
        <w:tab/>
      </w:r>
      <w:r>
        <w:rPr>
          <w:noProof/>
        </w:rPr>
        <w:fldChar w:fldCharType="begin"/>
      </w:r>
      <w:r>
        <w:rPr>
          <w:noProof/>
        </w:rPr>
        <w:instrText xml:space="preserve"> PAGEREF _Toc148599203 \h </w:instrText>
      </w:r>
      <w:r>
        <w:rPr>
          <w:noProof/>
        </w:rPr>
      </w:r>
      <w:r>
        <w:rPr>
          <w:noProof/>
        </w:rPr>
        <w:fldChar w:fldCharType="separate"/>
      </w:r>
      <w:r>
        <w:rPr>
          <w:noProof/>
        </w:rPr>
        <w:t>55</w:t>
      </w:r>
      <w:r>
        <w:rPr>
          <w:noProof/>
        </w:rPr>
        <w:fldChar w:fldCharType="end"/>
      </w:r>
    </w:p>
    <w:p w14:paraId="27501C17" w14:textId="1903058C"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20. Componentes de estimación de niveles de eficiencia del subsector de confecciones en Aguachica</w:t>
      </w:r>
      <w:r>
        <w:rPr>
          <w:noProof/>
        </w:rPr>
        <w:tab/>
      </w:r>
      <w:r>
        <w:rPr>
          <w:noProof/>
        </w:rPr>
        <w:fldChar w:fldCharType="begin"/>
      </w:r>
      <w:r>
        <w:rPr>
          <w:noProof/>
        </w:rPr>
        <w:instrText xml:space="preserve"> PAGEREF _Toc148599204 \h </w:instrText>
      </w:r>
      <w:r>
        <w:rPr>
          <w:noProof/>
        </w:rPr>
      </w:r>
      <w:r>
        <w:rPr>
          <w:noProof/>
        </w:rPr>
        <w:fldChar w:fldCharType="separate"/>
      </w:r>
      <w:r>
        <w:rPr>
          <w:noProof/>
        </w:rPr>
        <w:t>56</w:t>
      </w:r>
      <w:r>
        <w:rPr>
          <w:noProof/>
        </w:rPr>
        <w:fldChar w:fldCharType="end"/>
      </w:r>
    </w:p>
    <w:p w14:paraId="47525C9F" w14:textId="7030ABC9"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rsidRPr="00CF24E8">
        <w:rPr>
          <w:rFonts w:ascii="Times New Roman" w:hAnsi="Times New Roman"/>
          <w:noProof/>
        </w:rPr>
        <w:t>Figura 21. Descripción de la eficiencia productiva de las microempresas de confecciones en Aguachica</w:t>
      </w:r>
      <w:r>
        <w:rPr>
          <w:noProof/>
        </w:rPr>
        <w:tab/>
      </w:r>
      <w:r>
        <w:rPr>
          <w:noProof/>
        </w:rPr>
        <w:fldChar w:fldCharType="begin"/>
      </w:r>
      <w:r>
        <w:rPr>
          <w:noProof/>
        </w:rPr>
        <w:instrText xml:space="preserve"> PAGEREF _Toc148599205 \h </w:instrText>
      </w:r>
      <w:r>
        <w:rPr>
          <w:noProof/>
        </w:rPr>
      </w:r>
      <w:r>
        <w:rPr>
          <w:noProof/>
        </w:rPr>
        <w:fldChar w:fldCharType="separate"/>
      </w:r>
      <w:r>
        <w:rPr>
          <w:noProof/>
        </w:rPr>
        <w:t>59</w:t>
      </w:r>
      <w:r>
        <w:rPr>
          <w:noProof/>
        </w:rPr>
        <w:fldChar w:fldCharType="end"/>
      </w:r>
    </w:p>
    <w:p w14:paraId="6BB3783D" w14:textId="3DB8176E" w:rsidR="009510EA" w:rsidRPr="003509BE" w:rsidRDefault="009510EA" w:rsidP="00573E86">
      <w:pPr>
        <w:spacing w:line="360" w:lineRule="auto"/>
        <w:rPr>
          <w:rFonts w:ascii="Times New Roman" w:hAnsi="Times New Roman"/>
        </w:rPr>
      </w:pPr>
      <w:r w:rsidRPr="003509BE">
        <w:rPr>
          <w:rFonts w:ascii="Times New Roman" w:hAnsi="Times New Roman"/>
        </w:rPr>
        <w:fldChar w:fldCharType="end"/>
      </w:r>
    </w:p>
    <w:p w14:paraId="4F61772D" w14:textId="07267767" w:rsidR="00207FBC" w:rsidRDefault="00207FBC" w:rsidP="00B44C96">
      <w:pPr>
        <w:spacing w:after="0" w:line="360" w:lineRule="auto"/>
        <w:jc w:val="left"/>
        <w:rPr>
          <w:rFonts w:ascii="Times New Roman" w:hAnsi="Times New Roman"/>
        </w:rPr>
      </w:pPr>
    </w:p>
    <w:p w14:paraId="10FC3590" w14:textId="09AFC0E7" w:rsidR="00C02CD3" w:rsidRDefault="00C02CD3" w:rsidP="00C02CD3">
      <w:pPr>
        <w:pStyle w:val="Ttulo"/>
        <w:spacing w:line="360" w:lineRule="auto"/>
        <w:rPr>
          <w:rStyle w:val="TtuloCar"/>
          <w:rFonts w:ascii="Times New Roman" w:hAnsi="Times New Roman" w:cs="Times New Roman"/>
          <w:b/>
        </w:rPr>
      </w:pPr>
      <w:r w:rsidRPr="003509BE">
        <w:rPr>
          <w:rStyle w:val="TtuloCar"/>
          <w:rFonts w:ascii="Times New Roman" w:hAnsi="Times New Roman" w:cs="Times New Roman"/>
          <w:b/>
        </w:rPr>
        <w:t>L</w:t>
      </w:r>
      <w:r>
        <w:rPr>
          <w:rStyle w:val="TtuloCar"/>
          <w:rFonts w:ascii="Times New Roman" w:hAnsi="Times New Roman" w:cs="Times New Roman"/>
          <w:b/>
        </w:rPr>
        <w:t>ista de tablas</w:t>
      </w:r>
    </w:p>
    <w:p w14:paraId="59E7F1E7" w14:textId="31BD9327" w:rsidR="00573E86" w:rsidRDefault="00C02CD3"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r>
        <w:fldChar w:fldCharType="begin"/>
      </w:r>
      <w:r>
        <w:instrText xml:space="preserve"> TOC \h \z \c "Tabla" </w:instrText>
      </w:r>
      <w:r>
        <w:fldChar w:fldCharType="separate"/>
      </w:r>
      <w:hyperlink w:anchor="_Toc148599218" w:history="1">
        <w:r w:rsidR="00573E86" w:rsidRPr="005A076F">
          <w:rPr>
            <w:rStyle w:val="Hipervnculo"/>
            <w:rFonts w:ascii="Times New Roman" w:hAnsi="Times New Roman"/>
            <w:noProof/>
          </w:rPr>
          <w:t>Tabla 1. Clasificación de la empresa</w:t>
        </w:r>
        <w:r w:rsidR="00573E86">
          <w:rPr>
            <w:noProof/>
            <w:webHidden/>
          </w:rPr>
          <w:tab/>
        </w:r>
        <w:r w:rsidR="00573E86">
          <w:rPr>
            <w:noProof/>
            <w:webHidden/>
          </w:rPr>
          <w:fldChar w:fldCharType="begin"/>
        </w:r>
        <w:r w:rsidR="00573E86">
          <w:rPr>
            <w:noProof/>
            <w:webHidden/>
          </w:rPr>
          <w:instrText xml:space="preserve"> PAGEREF _Toc148599218 \h </w:instrText>
        </w:r>
        <w:r w:rsidR="00573E86">
          <w:rPr>
            <w:noProof/>
            <w:webHidden/>
          </w:rPr>
        </w:r>
        <w:r w:rsidR="00573E86">
          <w:rPr>
            <w:noProof/>
            <w:webHidden/>
          </w:rPr>
          <w:fldChar w:fldCharType="separate"/>
        </w:r>
        <w:r w:rsidR="00573E86">
          <w:rPr>
            <w:noProof/>
            <w:webHidden/>
          </w:rPr>
          <w:t>44</w:t>
        </w:r>
        <w:r w:rsidR="00573E86">
          <w:rPr>
            <w:noProof/>
            <w:webHidden/>
          </w:rPr>
          <w:fldChar w:fldCharType="end"/>
        </w:r>
      </w:hyperlink>
    </w:p>
    <w:p w14:paraId="32380AE7" w14:textId="0A3162F0"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19" w:history="1">
        <w:r w:rsidRPr="005A076F">
          <w:rPr>
            <w:rStyle w:val="Hipervnculo"/>
            <w:rFonts w:ascii="Times New Roman" w:hAnsi="Times New Roman"/>
            <w:noProof/>
          </w:rPr>
          <w:t>Tabla 2. ¿Implementa dentro de su empresa la planeación estratégica?</w:t>
        </w:r>
        <w:r>
          <w:rPr>
            <w:noProof/>
            <w:webHidden/>
          </w:rPr>
          <w:tab/>
        </w:r>
        <w:r>
          <w:rPr>
            <w:noProof/>
            <w:webHidden/>
          </w:rPr>
          <w:fldChar w:fldCharType="begin"/>
        </w:r>
        <w:r>
          <w:rPr>
            <w:noProof/>
            <w:webHidden/>
          </w:rPr>
          <w:instrText xml:space="preserve"> PAGEREF _Toc148599219 \h </w:instrText>
        </w:r>
        <w:r>
          <w:rPr>
            <w:noProof/>
            <w:webHidden/>
          </w:rPr>
        </w:r>
        <w:r>
          <w:rPr>
            <w:noProof/>
            <w:webHidden/>
          </w:rPr>
          <w:fldChar w:fldCharType="separate"/>
        </w:r>
        <w:r>
          <w:rPr>
            <w:noProof/>
            <w:webHidden/>
          </w:rPr>
          <w:t>45</w:t>
        </w:r>
        <w:r>
          <w:rPr>
            <w:noProof/>
            <w:webHidden/>
          </w:rPr>
          <w:fldChar w:fldCharType="end"/>
        </w:r>
      </w:hyperlink>
    </w:p>
    <w:p w14:paraId="2B070D8C" w14:textId="0873AC0D"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0" w:history="1">
        <w:r w:rsidRPr="005A076F">
          <w:rPr>
            <w:rStyle w:val="Hipervnculo"/>
            <w:rFonts w:ascii="Times New Roman" w:hAnsi="Times New Roman"/>
            <w:noProof/>
          </w:rPr>
          <w:t>Tabla 3. Para la definición de la misión tiene en cuenta las siguientes variables:</w:t>
        </w:r>
        <w:r>
          <w:rPr>
            <w:noProof/>
            <w:webHidden/>
          </w:rPr>
          <w:tab/>
        </w:r>
        <w:r>
          <w:rPr>
            <w:noProof/>
            <w:webHidden/>
          </w:rPr>
          <w:fldChar w:fldCharType="begin"/>
        </w:r>
        <w:r>
          <w:rPr>
            <w:noProof/>
            <w:webHidden/>
          </w:rPr>
          <w:instrText xml:space="preserve"> PAGEREF _Toc148599220 \h </w:instrText>
        </w:r>
        <w:r>
          <w:rPr>
            <w:noProof/>
            <w:webHidden/>
          </w:rPr>
        </w:r>
        <w:r>
          <w:rPr>
            <w:noProof/>
            <w:webHidden/>
          </w:rPr>
          <w:fldChar w:fldCharType="separate"/>
        </w:r>
        <w:r>
          <w:rPr>
            <w:noProof/>
            <w:webHidden/>
          </w:rPr>
          <w:t>46</w:t>
        </w:r>
        <w:r>
          <w:rPr>
            <w:noProof/>
            <w:webHidden/>
          </w:rPr>
          <w:fldChar w:fldCharType="end"/>
        </w:r>
      </w:hyperlink>
    </w:p>
    <w:p w14:paraId="489F6E3A" w14:textId="655B7DC8"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1" w:history="1">
        <w:r w:rsidRPr="005A076F">
          <w:rPr>
            <w:rStyle w:val="Hipervnculo"/>
            <w:rFonts w:ascii="Times New Roman" w:hAnsi="Times New Roman"/>
            <w:noProof/>
          </w:rPr>
          <w:t>Tabla 4. ¿Qué tipo de apalancamiento utiliza la empresa?</w:t>
        </w:r>
        <w:r>
          <w:rPr>
            <w:noProof/>
            <w:webHidden/>
          </w:rPr>
          <w:tab/>
        </w:r>
        <w:r>
          <w:rPr>
            <w:noProof/>
            <w:webHidden/>
          </w:rPr>
          <w:fldChar w:fldCharType="begin"/>
        </w:r>
        <w:r>
          <w:rPr>
            <w:noProof/>
            <w:webHidden/>
          </w:rPr>
          <w:instrText xml:space="preserve"> PAGEREF _Toc148599221 \h </w:instrText>
        </w:r>
        <w:r>
          <w:rPr>
            <w:noProof/>
            <w:webHidden/>
          </w:rPr>
        </w:r>
        <w:r>
          <w:rPr>
            <w:noProof/>
            <w:webHidden/>
          </w:rPr>
          <w:fldChar w:fldCharType="separate"/>
        </w:r>
        <w:r>
          <w:rPr>
            <w:noProof/>
            <w:webHidden/>
          </w:rPr>
          <w:t>46</w:t>
        </w:r>
        <w:r>
          <w:rPr>
            <w:noProof/>
            <w:webHidden/>
          </w:rPr>
          <w:fldChar w:fldCharType="end"/>
        </w:r>
      </w:hyperlink>
    </w:p>
    <w:p w14:paraId="27549405" w14:textId="72EC5ABE"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2" w:history="1">
        <w:r w:rsidRPr="005A076F">
          <w:rPr>
            <w:rStyle w:val="Hipervnculo"/>
            <w:rFonts w:ascii="Times New Roman" w:hAnsi="Times New Roman"/>
            <w:noProof/>
          </w:rPr>
          <w:t>Tabla 5. El desarrollo tecnológico y diseño del producto es para la empresa:</w:t>
        </w:r>
        <w:r>
          <w:rPr>
            <w:noProof/>
            <w:webHidden/>
          </w:rPr>
          <w:tab/>
        </w:r>
        <w:r>
          <w:rPr>
            <w:noProof/>
            <w:webHidden/>
          </w:rPr>
          <w:fldChar w:fldCharType="begin"/>
        </w:r>
        <w:r>
          <w:rPr>
            <w:noProof/>
            <w:webHidden/>
          </w:rPr>
          <w:instrText xml:space="preserve"> PAGEREF _Toc148599222 \h </w:instrText>
        </w:r>
        <w:r>
          <w:rPr>
            <w:noProof/>
            <w:webHidden/>
          </w:rPr>
        </w:r>
        <w:r>
          <w:rPr>
            <w:noProof/>
            <w:webHidden/>
          </w:rPr>
          <w:fldChar w:fldCharType="separate"/>
        </w:r>
        <w:r>
          <w:rPr>
            <w:noProof/>
            <w:webHidden/>
          </w:rPr>
          <w:t>47</w:t>
        </w:r>
        <w:r>
          <w:rPr>
            <w:noProof/>
            <w:webHidden/>
          </w:rPr>
          <w:fldChar w:fldCharType="end"/>
        </w:r>
      </w:hyperlink>
    </w:p>
    <w:p w14:paraId="72BF3B56" w14:textId="363DE145"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3" w:history="1">
        <w:r w:rsidRPr="005A076F">
          <w:rPr>
            <w:rStyle w:val="Hipervnculo"/>
            <w:rFonts w:ascii="Times New Roman" w:hAnsi="Times New Roman"/>
            <w:noProof/>
          </w:rPr>
          <w:t>Tabla 6. ¿Subcontratan la producción y comercialización de productos?</w:t>
        </w:r>
        <w:r>
          <w:rPr>
            <w:noProof/>
            <w:webHidden/>
          </w:rPr>
          <w:tab/>
        </w:r>
        <w:r>
          <w:rPr>
            <w:noProof/>
            <w:webHidden/>
          </w:rPr>
          <w:fldChar w:fldCharType="begin"/>
        </w:r>
        <w:r>
          <w:rPr>
            <w:noProof/>
            <w:webHidden/>
          </w:rPr>
          <w:instrText xml:space="preserve"> PAGEREF _Toc148599223 \h </w:instrText>
        </w:r>
        <w:r>
          <w:rPr>
            <w:noProof/>
            <w:webHidden/>
          </w:rPr>
        </w:r>
        <w:r>
          <w:rPr>
            <w:noProof/>
            <w:webHidden/>
          </w:rPr>
          <w:fldChar w:fldCharType="separate"/>
        </w:r>
        <w:r>
          <w:rPr>
            <w:noProof/>
            <w:webHidden/>
          </w:rPr>
          <w:t>48</w:t>
        </w:r>
        <w:r>
          <w:rPr>
            <w:noProof/>
            <w:webHidden/>
          </w:rPr>
          <w:fldChar w:fldCharType="end"/>
        </w:r>
      </w:hyperlink>
    </w:p>
    <w:p w14:paraId="2D5442F0" w14:textId="0081F835"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4" w:history="1">
        <w:r w:rsidRPr="005A076F">
          <w:rPr>
            <w:rStyle w:val="Hipervnculo"/>
            <w:rFonts w:ascii="Times New Roman" w:hAnsi="Times New Roman"/>
            <w:noProof/>
          </w:rPr>
          <w:t>Tabla 7. ¿La implementación de un sistema de servicio al cliente contribuye a mejorar la actividad económica de la empresa?</w:t>
        </w:r>
        <w:r>
          <w:rPr>
            <w:noProof/>
            <w:webHidden/>
          </w:rPr>
          <w:tab/>
        </w:r>
        <w:r>
          <w:rPr>
            <w:noProof/>
            <w:webHidden/>
          </w:rPr>
          <w:fldChar w:fldCharType="begin"/>
        </w:r>
        <w:r>
          <w:rPr>
            <w:noProof/>
            <w:webHidden/>
          </w:rPr>
          <w:instrText xml:space="preserve"> PAGEREF _Toc148599224 \h </w:instrText>
        </w:r>
        <w:r>
          <w:rPr>
            <w:noProof/>
            <w:webHidden/>
          </w:rPr>
        </w:r>
        <w:r>
          <w:rPr>
            <w:noProof/>
            <w:webHidden/>
          </w:rPr>
          <w:fldChar w:fldCharType="separate"/>
        </w:r>
        <w:r>
          <w:rPr>
            <w:noProof/>
            <w:webHidden/>
          </w:rPr>
          <w:t>49</w:t>
        </w:r>
        <w:r>
          <w:rPr>
            <w:noProof/>
            <w:webHidden/>
          </w:rPr>
          <w:fldChar w:fldCharType="end"/>
        </w:r>
      </w:hyperlink>
    </w:p>
    <w:p w14:paraId="1498ABDC" w14:textId="1D2C7D0E"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5" w:history="1">
        <w:r w:rsidRPr="005A076F">
          <w:rPr>
            <w:rStyle w:val="Hipervnculo"/>
            <w:rFonts w:ascii="Times New Roman" w:hAnsi="Times New Roman"/>
            <w:noProof/>
          </w:rPr>
          <w:t>Tabla 8. ¿La implementación de un sistema de calidad total contribuye a mejorar la actividad económica de la empresa?</w:t>
        </w:r>
        <w:r>
          <w:rPr>
            <w:noProof/>
            <w:webHidden/>
          </w:rPr>
          <w:tab/>
        </w:r>
        <w:r>
          <w:rPr>
            <w:noProof/>
            <w:webHidden/>
          </w:rPr>
          <w:fldChar w:fldCharType="begin"/>
        </w:r>
        <w:r>
          <w:rPr>
            <w:noProof/>
            <w:webHidden/>
          </w:rPr>
          <w:instrText xml:space="preserve"> PAGEREF _Toc148599225 \h </w:instrText>
        </w:r>
        <w:r>
          <w:rPr>
            <w:noProof/>
            <w:webHidden/>
          </w:rPr>
        </w:r>
        <w:r>
          <w:rPr>
            <w:noProof/>
            <w:webHidden/>
          </w:rPr>
          <w:fldChar w:fldCharType="separate"/>
        </w:r>
        <w:r>
          <w:rPr>
            <w:noProof/>
            <w:webHidden/>
          </w:rPr>
          <w:t>49</w:t>
        </w:r>
        <w:r>
          <w:rPr>
            <w:noProof/>
            <w:webHidden/>
          </w:rPr>
          <w:fldChar w:fldCharType="end"/>
        </w:r>
      </w:hyperlink>
    </w:p>
    <w:p w14:paraId="4005D304" w14:textId="5FE17E69"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6" w:history="1">
        <w:r w:rsidRPr="005A076F">
          <w:rPr>
            <w:rStyle w:val="Hipervnculo"/>
            <w:rFonts w:ascii="Times New Roman" w:hAnsi="Times New Roman"/>
            <w:noProof/>
          </w:rPr>
          <w:t>Tabla 9. Para administrar la empresa implementa:</w:t>
        </w:r>
        <w:r>
          <w:rPr>
            <w:noProof/>
            <w:webHidden/>
          </w:rPr>
          <w:tab/>
        </w:r>
        <w:r>
          <w:rPr>
            <w:noProof/>
            <w:webHidden/>
          </w:rPr>
          <w:fldChar w:fldCharType="begin"/>
        </w:r>
        <w:r>
          <w:rPr>
            <w:noProof/>
            <w:webHidden/>
          </w:rPr>
          <w:instrText xml:space="preserve"> PAGEREF _Toc148599226 \h </w:instrText>
        </w:r>
        <w:r>
          <w:rPr>
            <w:noProof/>
            <w:webHidden/>
          </w:rPr>
        </w:r>
        <w:r>
          <w:rPr>
            <w:noProof/>
            <w:webHidden/>
          </w:rPr>
          <w:fldChar w:fldCharType="separate"/>
        </w:r>
        <w:r>
          <w:rPr>
            <w:noProof/>
            <w:webHidden/>
          </w:rPr>
          <w:t>50</w:t>
        </w:r>
        <w:r>
          <w:rPr>
            <w:noProof/>
            <w:webHidden/>
          </w:rPr>
          <w:fldChar w:fldCharType="end"/>
        </w:r>
      </w:hyperlink>
    </w:p>
    <w:p w14:paraId="3A7D0DDB" w14:textId="3C349F95"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7" w:history="1">
        <w:r w:rsidRPr="005A076F">
          <w:rPr>
            <w:rStyle w:val="Hipervnculo"/>
            <w:rFonts w:ascii="Times New Roman" w:hAnsi="Times New Roman"/>
            <w:noProof/>
          </w:rPr>
          <w:t>Tabla 10. Las estrategias de competitividad están dadas por:</w:t>
        </w:r>
        <w:r>
          <w:rPr>
            <w:noProof/>
            <w:webHidden/>
          </w:rPr>
          <w:tab/>
        </w:r>
        <w:r>
          <w:rPr>
            <w:noProof/>
            <w:webHidden/>
          </w:rPr>
          <w:fldChar w:fldCharType="begin"/>
        </w:r>
        <w:r>
          <w:rPr>
            <w:noProof/>
            <w:webHidden/>
          </w:rPr>
          <w:instrText xml:space="preserve"> PAGEREF _Toc148599227 \h </w:instrText>
        </w:r>
        <w:r>
          <w:rPr>
            <w:noProof/>
            <w:webHidden/>
          </w:rPr>
        </w:r>
        <w:r>
          <w:rPr>
            <w:noProof/>
            <w:webHidden/>
          </w:rPr>
          <w:fldChar w:fldCharType="separate"/>
        </w:r>
        <w:r>
          <w:rPr>
            <w:noProof/>
            <w:webHidden/>
          </w:rPr>
          <w:t>51</w:t>
        </w:r>
        <w:r>
          <w:rPr>
            <w:noProof/>
            <w:webHidden/>
          </w:rPr>
          <w:fldChar w:fldCharType="end"/>
        </w:r>
      </w:hyperlink>
    </w:p>
    <w:p w14:paraId="6A895662" w14:textId="672B57CC"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8" w:history="1">
        <w:r w:rsidRPr="005A076F">
          <w:rPr>
            <w:rStyle w:val="Hipervnculo"/>
            <w:rFonts w:ascii="Times New Roman" w:hAnsi="Times New Roman"/>
            <w:noProof/>
          </w:rPr>
          <w:t>Tabla 11. El mercado del producto es:</w:t>
        </w:r>
        <w:r>
          <w:rPr>
            <w:noProof/>
            <w:webHidden/>
          </w:rPr>
          <w:tab/>
        </w:r>
        <w:r>
          <w:rPr>
            <w:noProof/>
            <w:webHidden/>
          </w:rPr>
          <w:fldChar w:fldCharType="begin"/>
        </w:r>
        <w:r>
          <w:rPr>
            <w:noProof/>
            <w:webHidden/>
          </w:rPr>
          <w:instrText xml:space="preserve"> PAGEREF _Toc148599228 \h </w:instrText>
        </w:r>
        <w:r>
          <w:rPr>
            <w:noProof/>
            <w:webHidden/>
          </w:rPr>
        </w:r>
        <w:r>
          <w:rPr>
            <w:noProof/>
            <w:webHidden/>
          </w:rPr>
          <w:fldChar w:fldCharType="separate"/>
        </w:r>
        <w:r>
          <w:rPr>
            <w:noProof/>
            <w:webHidden/>
          </w:rPr>
          <w:t>52</w:t>
        </w:r>
        <w:r>
          <w:rPr>
            <w:noProof/>
            <w:webHidden/>
          </w:rPr>
          <w:fldChar w:fldCharType="end"/>
        </w:r>
      </w:hyperlink>
    </w:p>
    <w:p w14:paraId="31C3E6E9" w14:textId="1F2DF0F1" w:rsidR="00573E86" w:rsidRDefault="00573E86" w:rsidP="00573E86">
      <w:pPr>
        <w:pStyle w:val="Tabladeilustraciones"/>
        <w:tabs>
          <w:tab w:val="right" w:leader="dot" w:pos="9350"/>
        </w:tabs>
        <w:spacing w:line="360" w:lineRule="auto"/>
        <w:rPr>
          <w:rFonts w:asciiTheme="minorHAnsi" w:eastAsiaTheme="minorEastAsia" w:hAnsiTheme="minorHAnsi" w:cstheme="minorBidi"/>
          <w:noProof/>
          <w:sz w:val="22"/>
          <w:lang w:eastAsia="es-CO"/>
        </w:rPr>
      </w:pPr>
      <w:hyperlink w:anchor="_Toc148599229" w:history="1">
        <w:r w:rsidRPr="005A076F">
          <w:rPr>
            <w:rStyle w:val="Hipervnculo"/>
            <w:rFonts w:ascii="Times New Roman" w:hAnsi="Times New Roman"/>
            <w:noProof/>
          </w:rPr>
          <w:t>Tabla 12. ¿Es necesario implementar las variables del entorno para tener un buen modelo administrativo?</w:t>
        </w:r>
        <w:r>
          <w:rPr>
            <w:noProof/>
            <w:webHidden/>
          </w:rPr>
          <w:tab/>
        </w:r>
        <w:r>
          <w:rPr>
            <w:noProof/>
            <w:webHidden/>
          </w:rPr>
          <w:fldChar w:fldCharType="begin"/>
        </w:r>
        <w:r>
          <w:rPr>
            <w:noProof/>
            <w:webHidden/>
          </w:rPr>
          <w:instrText xml:space="preserve"> PAGEREF _Toc148599229 \h </w:instrText>
        </w:r>
        <w:r>
          <w:rPr>
            <w:noProof/>
            <w:webHidden/>
          </w:rPr>
        </w:r>
        <w:r>
          <w:rPr>
            <w:noProof/>
            <w:webHidden/>
          </w:rPr>
          <w:fldChar w:fldCharType="separate"/>
        </w:r>
        <w:r>
          <w:rPr>
            <w:noProof/>
            <w:webHidden/>
          </w:rPr>
          <w:t>52</w:t>
        </w:r>
        <w:r>
          <w:rPr>
            <w:noProof/>
            <w:webHidden/>
          </w:rPr>
          <w:fldChar w:fldCharType="end"/>
        </w:r>
      </w:hyperlink>
    </w:p>
    <w:p w14:paraId="36882361" w14:textId="437E5568" w:rsidR="00C02CD3" w:rsidRDefault="00C02CD3" w:rsidP="00573E86">
      <w:pPr>
        <w:spacing w:line="360" w:lineRule="auto"/>
      </w:pPr>
      <w:r>
        <w:fldChar w:fldCharType="end"/>
      </w:r>
    </w:p>
    <w:p w14:paraId="71163C4C" w14:textId="7D142E89" w:rsidR="00C02CD3" w:rsidRDefault="00C02CD3" w:rsidP="00C02CD3"/>
    <w:p w14:paraId="0A4A3296" w14:textId="5B835EDC" w:rsidR="00C02CD3" w:rsidRDefault="00C02CD3" w:rsidP="00C02CD3"/>
    <w:p w14:paraId="59DB0ADE" w14:textId="433CC489" w:rsidR="00C02CD3" w:rsidRDefault="00C02CD3" w:rsidP="00C02CD3"/>
    <w:p w14:paraId="0D4C861A" w14:textId="4BC14E1D" w:rsidR="00C02CD3" w:rsidRDefault="00C02CD3" w:rsidP="00C02CD3"/>
    <w:p w14:paraId="51DE90FD" w14:textId="626D2DAC" w:rsidR="00C02CD3" w:rsidRDefault="00C02CD3" w:rsidP="00C02CD3"/>
    <w:p w14:paraId="117E11AE" w14:textId="2C78ECCB" w:rsidR="00C02CD3" w:rsidRDefault="00C02CD3" w:rsidP="00C02CD3"/>
    <w:p w14:paraId="36210482" w14:textId="2BB6C41F" w:rsidR="00C02CD3" w:rsidRDefault="00C02CD3" w:rsidP="00C02CD3"/>
    <w:p w14:paraId="3951F368" w14:textId="3BBA86A8" w:rsidR="00C02CD3" w:rsidRDefault="00C02CD3" w:rsidP="00C02CD3">
      <w:pPr>
        <w:pStyle w:val="Ttulo"/>
        <w:spacing w:line="360" w:lineRule="auto"/>
        <w:rPr>
          <w:rStyle w:val="TtuloCar"/>
          <w:rFonts w:ascii="Times New Roman" w:hAnsi="Times New Roman" w:cs="Times New Roman"/>
          <w:b/>
        </w:rPr>
      </w:pPr>
      <w:r w:rsidRPr="003509BE">
        <w:rPr>
          <w:rStyle w:val="TtuloCar"/>
          <w:rFonts w:ascii="Times New Roman" w:hAnsi="Times New Roman" w:cs="Times New Roman"/>
          <w:b/>
        </w:rPr>
        <w:lastRenderedPageBreak/>
        <w:t>L</w:t>
      </w:r>
      <w:r>
        <w:rPr>
          <w:rStyle w:val="TtuloCar"/>
          <w:rFonts w:ascii="Times New Roman" w:hAnsi="Times New Roman" w:cs="Times New Roman"/>
          <w:b/>
        </w:rPr>
        <w:t xml:space="preserve">ista de </w:t>
      </w:r>
      <w:r w:rsidR="00221B19">
        <w:rPr>
          <w:rStyle w:val="TtuloCar"/>
          <w:rFonts w:ascii="Times New Roman" w:hAnsi="Times New Roman" w:cs="Times New Roman"/>
          <w:b/>
        </w:rPr>
        <w:t>Apéndices</w:t>
      </w:r>
    </w:p>
    <w:p w14:paraId="68ACC26A" w14:textId="4AB637BF" w:rsidR="00573E86" w:rsidRDefault="00573E86">
      <w:pPr>
        <w:pStyle w:val="Tabladeilustraciones"/>
        <w:tabs>
          <w:tab w:val="right" w:leader="dot" w:pos="9350"/>
        </w:tabs>
        <w:rPr>
          <w:rFonts w:asciiTheme="minorHAnsi" w:eastAsiaTheme="minorEastAsia" w:hAnsiTheme="minorHAnsi" w:cstheme="minorBidi"/>
          <w:noProof/>
          <w:sz w:val="22"/>
          <w:lang w:eastAsia="es-CO"/>
        </w:rPr>
      </w:pPr>
      <w:r>
        <w:fldChar w:fldCharType="begin"/>
      </w:r>
      <w:r>
        <w:instrText xml:space="preserve"> TOC \h \z \c "Apéndice" </w:instrText>
      </w:r>
      <w:r>
        <w:fldChar w:fldCharType="separate"/>
      </w:r>
      <w:hyperlink w:anchor="_Toc148599236" w:history="1">
        <w:r w:rsidRPr="00235EC4">
          <w:rPr>
            <w:rStyle w:val="Hipervnculo"/>
            <w:rFonts w:ascii="Times New Roman" w:hAnsi="Times New Roman"/>
            <w:b/>
            <w:noProof/>
          </w:rPr>
          <w:t>Apéndice A. Formato Encuesta</w:t>
        </w:r>
        <w:r>
          <w:rPr>
            <w:noProof/>
            <w:webHidden/>
          </w:rPr>
          <w:tab/>
        </w:r>
        <w:r>
          <w:rPr>
            <w:noProof/>
            <w:webHidden/>
          </w:rPr>
          <w:fldChar w:fldCharType="begin"/>
        </w:r>
        <w:r>
          <w:rPr>
            <w:noProof/>
            <w:webHidden/>
          </w:rPr>
          <w:instrText xml:space="preserve"> PAGEREF _Toc148599236 \h </w:instrText>
        </w:r>
        <w:r>
          <w:rPr>
            <w:noProof/>
            <w:webHidden/>
          </w:rPr>
        </w:r>
        <w:r>
          <w:rPr>
            <w:noProof/>
            <w:webHidden/>
          </w:rPr>
          <w:fldChar w:fldCharType="separate"/>
        </w:r>
        <w:r>
          <w:rPr>
            <w:noProof/>
            <w:webHidden/>
          </w:rPr>
          <w:t>71</w:t>
        </w:r>
        <w:r>
          <w:rPr>
            <w:noProof/>
            <w:webHidden/>
          </w:rPr>
          <w:fldChar w:fldCharType="end"/>
        </w:r>
      </w:hyperlink>
    </w:p>
    <w:p w14:paraId="0890E29A" w14:textId="46AB4C00" w:rsidR="00C02CD3" w:rsidRPr="00C02CD3" w:rsidRDefault="00573E86" w:rsidP="00C02CD3">
      <w:r>
        <w:fldChar w:fldCharType="end"/>
      </w:r>
    </w:p>
    <w:p w14:paraId="55D29976" w14:textId="0B562CFF" w:rsidR="00C02CD3" w:rsidRDefault="00C02CD3" w:rsidP="00B44C96">
      <w:pPr>
        <w:spacing w:after="0" w:line="360" w:lineRule="auto"/>
        <w:jc w:val="left"/>
        <w:rPr>
          <w:rFonts w:ascii="Times New Roman" w:hAnsi="Times New Roman"/>
        </w:rPr>
      </w:pPr>
    </w:p>
    <w:p w14:paraId="0408E00C" w14:textId="58E201BE" w:rsidR="00C02CD3" w:rsidRDefault="00C02CD3" w:rsidP="00B44C96">
      <w:pPr>
        <w:spacing w:after="0" w:line="360" w:lineRule="auto"/>
        <w:jc w:val="left"/>
        <w:rPr>
          <w:rFonts w:ascii="Times New Roman" w:hAnsi="Times New Roman"/>
        </w:rPr>
      </w:pPr>
    </w:p>
    <w:p w14:paraId="7169B28F" w14:textId="648A5A08" w:rsidR="00C02CD3" w:rsidRDefault="00C02CD3" w:rsidP="00B44C96">
      <w:pPr>
        <w:spacing w:after="0" w:line="360" w:lineRule="auto"/>
        <w:jc w:val="left"/>
        <w:rPr>
          <w:rFonts w:ascii="Times New Roman" w:hAnsi="Times New Roman"/>
        </w:rPr>
      </w:pPr>
    </w:p>
    <w:p w14:paraId="2AACCA23" w14:textId="414ECC27" w:rsidR="00C02CD3" w:rsidRDefault="00C02CD3" w:rsidP="00B44C96">
      <w:pPr>
        <w:spacing w:after="0" w:line="360" w:lineRule="auto"/>
        <w:jc w:val="left"/>
        <w:rPr>
          <w:rFonts w:ascii="Times New Roman" w:hAnsi="Times New Roman"/>
        </w:rPr>
      </w:pPr>
    </w:p>
    <w:p w14:paraId="06FAC1B9" w14:textId="30C77063" w:rsidR="00C02CD3" w:rsidRDefault="00C02CD3" w:rsidP="00B44C96">
      <w:pPr>
        <w:spacing w:after="0" w:line="360" w:lineRule="auto"/>
        <w:jc w:val="left"/>
        <w:rPr>
          <w:rFonts w:ascii="Times New Roman" w:hAnsi="Times New Roman"/>
        </w:rPr>
      </w:pPr>
    </w:p>
    <w:p w14:paraId="6E2F53D0" w14:textId="7535A443" w:rsidR="00C02CD3" w:rsidRDefault="00C02CD3" w:rsidP="00B44C96">
      <w:pPr>
        <w:spacing w:after="0" w:line="360" w:lineRule="auto"/>
        <w:jc w:val="left"/>
        <w:rPr>
          <w:rFonts w:ascii="Times New Roman" w:hAnsi="Times New Roman"/>
        </w:rPr>
      </w:pPr>
    </w:p>
    <w:p w14:paraId="25EB8418" w14:textId="573759F8" w:rsidR="00C02CD3" w:rsidRDefault="00C02CD3" w:rsidP="00B44C96">
      <w:pPr>
        <w:spacing w:after="0" w:line="360" w:lineRule="auto"/>
        <w:jc w:val="left"/>
        <w:rPr>
          <w:rFonts w:ascii="Times New Roman" w:hAnsi="Times New Roman"/>
        </w:rPr>
      </w:pPr>
    </w:p>
    <w:p w14:paraId="0183635A" w14:textId="46A547F4" w:rsidR="00C02CD3" w:rsidRDefault="00C02CD3" w:rsidP="00B44C96">
      <w:pPr>
        <w:spacing w:after="0" w:line="360" w:lineRule="auto"/>
        <w:jc w:val="left"/>
        <w:rPr>
          <w:rFonts w:ascii="Times New Roman" w:hAnsi="Times New Roman"/>
        </w:rPr>
      </w:pPr>
    </w:p>
    <w:p w14:paraId="4DC63F4B" w14:textId="4B857ABF" w:rsidR="00C02CD3" w:rsidRDefault="00C02CD3" w:rsidP="00B44C96">
      <w:pPr>
        <w:spacing w:after="0" w:line="360" w:lineRule="auto"/>
        <w:jc w:val="left"/>
        <w:rPr>
          <w:rFonts w:ascii="Times New Roman" w:hAnsi="Times New Roman"/>
        </w:rPr>
      </w:pPr>
    </w:p>
    <w:p w14:paraId="5AC2C9E0" w14:textId="7DC78411" w:rsidR="00573E86" w:rsidRDefault="00573E86" w:rsidP="00B44C96">
      <w:pPr>
        <w:spacing w:after="0" w:line="360" w:lineRule="auto"/>
        <w:jc w:val="left"/>
        <w:rPr>
          <w:rFonts w:ascii="Times New Roman" w:hAnsi="Times New Roman"/>
        </w:rPr>
      </w:pPr>
    </w:p>
    <w:p w14:paraId="6A227D61" w14:textId="4830E028" w:rsidR="00573E86" w:rsidRDefault="00573E86" w:rsidP="00B44C96">
      <w:pPr>
        <w:spacing w:after="0" w:line="360" w:lineRule="auto"/>
        <w:jc w:val="left"/>
        <w:rPr>
          <w:rFonts w:ascii="Times New Roman" w:hAnsi="Times New Roman"/>
        </w:rPr>
      </w:pPr>
    </w:p>
    <w:p w14:paraId="16144A48" w14:textId="23726747" w:rsidR="00573E86" w:rsidRDefault="00573E86" w:rsidP="00B44C96">
      <w:pPr>
        <w:spacing w:after="0" w:line="360" w:lineRule="auto"/>
        <w:jc w:val="left"/>
        <w:rPr>
          <w:rFonts w:ascii="Times New Roman" w:hAnsi="Times New Roman"/>
        </w:rPr>
      </w:pPr>
    </w:p>
    <w:p w14:paraId="76F0CE54" w14:textId="0F286DEC" w:rsidR="00573E86" w:rsidRDefault="00573E86" w:rsidP="00B44C96">
      <w:pPr>
        <w:spacing w:after="0" w:line="360" w:lineRule="auto"/>
        <w:jc w:val="left"/>
        <w:rPr>
          <w:rFonts w:ascii="Times New Roman" w:hAnsi="Times New Roman"/>
        </w:rPr>
      </w:pPr>
    </w:p>
    <w:p w14:paraId="1D0D9E86" w14:textId="2E873F77" w:rsidR="00573E86" w:rsidRDefault="00573E86" w:rsidP="00B44C96">
      <w:pPr>
        <w:spacing w:after="0" w:line="360" w:lineRule="auto"/>
        <w:jc w:val="left"/>
        <w:rPr>
          <w:rFonts w:ascii="Times New Roman" w:hAnsi="Times New Roman"/>
        </w:rPr>
      </w:pPr>
    </w:p>
    <w:p w14:paraId="159A8855" w14:textId="646CDF05" w:rsidR="00573E86" w:rsidRDefault="00573E86" w:rsidP="00B44C96">
      <w:pPr>
        <w:spacing w:after="0" w:line="360" w:lineRule="auto"/>
        <w:jc w:val="left"/>
        <w:rPr>
          <w:rFonts w:ascii="Times New Roman" w:hAnsi="Times New Roman"/>
        </w:rPr>
      </w:pPr>
    </w:p>
    <w:p w14:paraId="3FB4C139" w14:textId="14656B98" w:rsidR="00573E86" w:rsidRDefault="00573E86" w:rsidP="00B44C96">
      <w:pPr>
        <w:spacing w:after="0" w:line="360" w:lineRule="auto"/>
        <w:jc w:val="left"/>
        <w:rPr>
          <w:rFonts w:ascii="Times New Roman" w:hAnsi="Times New Roman"/>
        </w:rPr>
      </w:pPr>
    </w:p>
    <w:p w14:paraId="11DD6F6D" w14:textId="77086DD4" w:rsidR="00573E86" w:rsidRDefault="00573E86" w:rsidP="00B44C96">
      <w:pPr>
        <w:spacing w:after="0" w:line="360" w:lineRule="auto"/>
        <w:jc w:val="left"/>
        <w:rPr>
          <w:rFonts w:ascii="Times New Roman" w:hAnsi="Times New Roman"/>
        </w:rPr>
      </w:pPr>
    </w:p>
    <w:p w14:paraId="196A57ED" w14:textId="1FBBE6F5" w:rsidR="00573E86" w:rsidRDefault="00573E86" w:rsidP="00B44C96">
      <w:pPr>
        <w:spacing w:after="0" w:line="360" w:lineRule="auto"/>
        <w:jc w:val="left"/>
        <w:rPr>
          <w:rFonts w:ascii="Times New Roman" w:hAnsi="Times New Roman"/>
        </w:rPr>
      </w:pPr>
    </w:p>
    <w:p w14:paraId="0697FFE7" w14:textId="1040EB8E" w:rsidR="00573E86" w:rsidRDefault="00573E86" w:rsidP="00B44C96">
      <w:pPr>
        <w:spacing w:after="0" w:line="360" w:lineRule="auto"/>
        <w:jc w:val="left"/>
        <w:rPr>
          <w:rFonts w:ascii="Times New Roman" w:hAnsi="Times New Roman"/>
        </w:rPr>
      </w:pPr>
    </w:p>
    <w:p w14:paraId="259967A0" w14:textId="77777777" w:rsidR="00573E86" w:rsidRDefault="00573E86" w:rsidP="00B44C96">
      <w:pPr>
        <w:spacing w:after="0" w:line="360" w:lineRule="auto"/>
        <w:jc w:val="left"/>
        <w:rPr>
          <w:rFonts w:ascii="Times New Roman" w:hAnsi="Times New Roman"/>
        </w:rPr>
      </w:pPr>
    </w:p>
    <w:p w14:paraId="37D8AA88" w14:textId="428552A0" w:rsidR="00C02CD3" w:rsidRDefault="00C02CD3" w:rsidP="00B44C96">
      <w:pPr>
        <w:spacing w:after="0" w:line="360" w:lineRule="auto"/>
        <w:jc w:val="left"/>
        <w:rPr>
          <w:rFonts w:ascii="Times New Roman" w:hAnsi="Times New Roman"/>
        </w:rPr>
      </w:pPr>
    </w:p>
    <w:p w14:paraId="0FBF9DAB" w14:textId="11B8089E" w:rsidR="00C02CD3" w:rsidRDefault="00C02CD3" w:rsidP="00B44C96">
      <w:pPr>
        <w:spacing w:after="0" w:line="360" w:lineRule="auto"/>
        <w:jc w:val="left"/>
        <w:rPr>
          <w:rFonts w:ascii="Times New Roman" w:hAnsi="Times New Roman"/>
        </w:rPr>
      </w:pPr>
    </w:p>
    <w:p w14:paraId="5C2F48DF" w14:textId="24A8A7FA" w:rsidR="00C02CD3" w:rsidRDefault="00C02CD3" w:rsidP="00B44C96">
      <w:pPr>
        <w:spacing w:after="0" w:line="360" w:lineRule="auto"/>
        <w:jc w:val="left"/>
        <w:rPr>
          <w:rFonts w:ascii="Times New Roman" w:hAnsi="Times New Roman"/>
        </w:rPr>
      </w:pPr>
    </w:p>
    <w:p w14:paraId="7540ED92" w14:textId="51540785" w:rsidR="00C02CD3" w:rsidRDefault="00C02CD3" w:rsidP="00B44C96">
      <w:pPr>
        <w:spacing w:after="0" w:line="360" w:lineRule="auto"/>
        <w:jc w:val="left"/>
        <w:rPr>
          <w:rFonts w:ascii="Times New Roman" w:hAnsi="Times New Roman"/>
        </w:rPr>
      </w:pPr>
    </w:p>
    <w:p w14:paraId="1FB16D3C" w14:textId="09293214" w:rsidR="00C02CD3" w:rsidRDefault="00221B19" w:rsidP="00221B19">
      <w:pPr>
        <w:tabs>
          <w:tab w:val="left" w:pos="2955"/>
        </w:tabs>
        <w:spacing w:after="0" w:line="360" w:lineRule="auto"/>
        <w:jc w:val="left"/>
        <w:rPr>
          <w:rFonts w:ascii="Times New Roman" w:hAnsi="Times New Roman"/>
        </w:rPr>
      </w:pPr>
      <w:r>
        <w:rPr>
          <w:rFonts w:ascii="Times New Roman" w:hAnsi="Times New Roman"/>
        </w:rPr>
        <w:tab/>
      </w:r>
    </w:p>
    <w:p w14:paraId="0C72F1A6" w14:textId="77777777" w:rsidR="00573E86" w:rsidRDefault="00573E86" w:rsidP="00221B19">
      <w:pPr>
        <w:tabs>
          <w:tab w:val="left" w:pos="2955"/>
        </w:tabs>
        <w:spacing w:after="0" w:line="360" w:lineRule="auto"/>
        <w:jc w:val="left"/>
        <w:rPr>
          <w:rFonts w:ascii="Times New Roman" w:hAnsi="Times New Roman"/>
        </w:rPr>
      </w:pPr>
    </w:p>
    <w:p w14:paraId="04CDEFB0" w14:textId="77777777" w:rsidR="00221B19" w:rsidRDefault="00221B19" w:rsidP="00221B19">
      <w:pPr>
        <w:tabs>
          <w:tab w:val="left" w:pos="2955"/>
        </w:tabs>
        <w:spacing w:after="0" w:line="360" w:lineRule="auto"/>
        <w:jc w:val="left"/>
        <w:rPr>
          <w:rFonts w:ascii="Times New Roman" w:hAnsi="Times New Roman"/>
        </w:rPr>
      </w:pPr>
    </w:p>
    <w:p w14:paraId="10AAA100" w14:textId="77777777" w:rsidR="00221B19" w:rsidRDefault="00221B19" w:rsidP="00221B19">
      <w:pPr>
        <w:tabs>
          <w:tab w:val="left" w:pos="2955"/>
        </w:tabs>
        <w:spacing w:after="0" w:line="360" w:lineRule="auto"/>
        <w:jc w:val="left"/>
        <w:rPr>
          <w:rFonts w:ascii="Times New Roman" w:hAnsi="Times New Roman"/>
        </w:rPr>
      </w:pPr>
    </w:p>
    <w:p w14:paraId="00BE9781" w14:textId="77777777" w:rsidR="00221B19" w:rsidRPr="00004AD9" w:rsidRDefault="00221B19" w:rsidP="00221B19">
      <w:pPr>
        <w:jc w:val="center"/>
        <w:rPr>
          <w:rFonts w:ascii="Times New Roman" w:hAnsi="Times New Roman"/>
          <w:b/>
          <w:bCs/>
          <w:sz w:val="28"/>
          <w:szCs w:val="24"/>
        </w:rPr>
      </w:pPr>
      <w:r w:rsidRPr="00004AD9">
        <w:rPr>
          <w:rFonts w:ascii="Times New Roman" w:hAnsi="Times New Roman"/>
          <w:b/>
          <w:bCs/>
          <w:sz w:val="28"/>
          <w:szCs w:val="24"/>
        </w:rPr>
        <w:t>Resumen</w:t>
      </w:r>
    </w:p>
    <w:p w14:paraId="2AC6D51B" w14:textId="066DEDC0" w:rsidR="00A400F5" w:rsidRPr="00004AD9" w:rsidRDefault="00221B19" w:rsidP="00A400F5">
      <w:pPr>
        <w:spacing w:line="360" w:lineRule="auto"/>
        <w:rPr>
          <w:rFonts w:ascii="Times New Roman" w:hAnsi="Times New Roman"/>
        </w:rPr>
      </w:pPr>
      <w:r w:rsidRPr="00004AD9">
        <w:rPr>
          <w:rFonts w:ascii="Times New Roman" w:hAnsi="Times New Roman"/>
        </w:rPr>
        <w:t xml:space="preserve"> </w:t>
      </w:r>
      <w:r w:rsidR="00A400F5">
        <w:rPr>
          <w:rFonts w:ascii="Times New Roman" w:hAnsi="Times New Roman"/>
        </w:rPr>
        <w:t xml:space="preserve">La investigación en curso tuvo como objetivo </w:t>
      </w:r>
      <w:r w:rsidR="00F04A0F">
        <w:rPr>
          <w:rFonts w:ascii="Times New Roman" w:hAnsi="Times New Roman"/>
        </w:rPr>
        <w:t xml:space="preserve">el análisis de la eficiencia productiva de las microempresas de confecciones del Municipio de Aguachica, Cesar, debido a la falta de información que tiene este subsector y </w:t>
      </w:r>
      <w:r w:rsidR="004A65F0">
        <w:rPr>
          <w:rFonts w:ascii="Times New Roman" w:hAnsi="Times New Roman"/>
        </w:rPr>
        <w:t xml:space="preserve">la medición de los desempeños para el fortalecimiento de la competitividad empresarial. La metodología fue de enfoque mixto de tipo descriptivo, con teorías referentes a la eficiencia productiva, la competitividad, los métodos no paramétricos, </w:t>
      </w:r>
      <w:r w:rsidR="00803152">
        <w:rPr>
          <w:rFonts w:ascii="Times New Roman" w:hAnsi="Times New Roman"/>
        </w:rPr>
        <w:t xml:space="preserve">planeación estratégica y objetivos SMART. Los resultados de esta investigación arrojaron falta de inversión, dificultades en proceso administrativos, desconocimiento en procesos de calidad entre otros. Por otro lado, se realizaron niveles de eficiencia a través de los componentes tecnológicos </w:t>
      </w:r>
      <w:r w:rsidR="00F07C81">
        <w:rPr>
          <w:rFonts w:ascii="Times New Roman" w:hAnsi="Times New Roman"/>
        </w:rPr>
        <w:t>económicos y de gestión. Por último, se diseñaron propuestas conforme a los objetivos SMART para el fortalecimiento de la competitividad empresarial.</w:t>
      </w:r>
    </w:p>
    <w:p w14:paraId="3A7ABB75" w14:textId="507FC664" w:rsidR="00221B19" w:rsidRPr="00004AD9" w:rsidRDefault="00221B19" w:rsidP="00221B19">
      <w:pPr>
        <w:spacing w:line="360" w:lineRule="auto"/>
        <w:rPr>
          <w:rFonts w:ascii="Times New Roman" w:hAnsi="Times New Roman"/>
        </w:rPr>
      </w:pPr>
      <w:r w:rsidRPr="00F07C81">
        <w:rPr>
          <w:rFonts w:ascii="Times New Roman" w:hAnsi="Times New Roman"/>
          <w:b/>
          <w:bCs/>
          <w:i/>
          <w:iCs/>
        </w:rPr>
        <w:t>Palabras claves:</w:t>
      </w:r>
      <w:r w:rsidR="00F07C81">
        <w:rPr>
          <w:rFonts w:ascii="Times New Roman" w:hAnsi="Times New Roman"/>
        </w:rPr>
        <w:t xml:space="preserve"> Competitividad, confecciones, Eficiencia, Microempresas, productividad</w:t>
      </w:r>
      <w:r w:rsidRPr="00004AD9">
        <w:rPr>
          <w:rFonts w:ascii="Times New Roman" w:hAnsi="Times New Roman"/>
        </w:rPr>
        <w:t>.</w:t>
      </w:r>
    </w:p>
    <w:p w14:paraId="117659ED" w14:textId="77777777" w:rsidR="00221B19" w:rsidRPr="00004AD9" w:rsidRDefault="00221B19" w:rsidP="00221B19">
      <w:pPr>
        <w:spacing w:after="0"/>
        <w:jc w:val="left"/>
        <w:rPr>
          <w:rFonts w:ascii="Times New Roman" w:hAnsi="Times New Roman"/>
          <w:b/>
          <w:szCs w:val="24"/>
        </w:rPr>
      </w:pPr>
      <w:r w:rsidRPr="00004AD9">
        <w:rPr>
          <w:rFonts w:ascii="Times New Roman" w:hAnsi="Times New Roman"/>
          <w:b/>
          <w:szCs w:val="24"/>
        </w:rPr>
        <w:br w:type="page"/>
      </w:r>
    </w:p>
    <w:p w14:paraId="04648FCD" w14:textId="77777777" w:rsidR="00221B19" w:rsidRPr="00004AD9" w:rsidRDefault="00221B19" w:rsidP="00221B19">
      <w:pPr>
        <w:pStyle w:val="Ttulo"/>
        <w:spacing w:line="360" w:lineRule="auto"/>
        <w:rPr>
          <w:rFonts w:ascii="Times New Roman" w:hAnsi="Times New Roman" w:cs="Times New Roman"/>
        </w:rPr>
      </w:pPr>
      <w:proofErr w:type="spellStart"/>
      <w:r w:rsidRPr="00004AD9">
        <w:rPr>
          <w:rFonts w:ascii="Times New Roman" w:hAnsi="Times New Roman" w:cs="Times New Roman"/>
        </w:rPr>
        <w:lastRenderedPageBreak/>
        <w:t>Abstract</w:t>
      </w:r>
      <w:proofErr w:type="spellEnd"/>
    </w:p>
    <w:p w14:paraId="1D95D07C" w14:textId="77777777" w:rsidR="00F07C81" w:rsidRPr="00F07C81" w:rsidRDefault="00221B19" w:rsidP="00F07C81">
      <w:pPr>
        <w:spacing w:line="360" w:lineRule="auto"/>
        <w:rPr>
          <w:rFonts w:ascii="Times New Roman" w:hAnsi="Times New Roman"/>
        </w:rPr>
      </w:pPr>
      <w:r w:rsidRPr="00004AD9">
        <w:rPr>
          <w:rFonts w:ascii="Times New Roman" w:hAnsi="Times New Roman"/>
        </w:rPr>
        <w:t xml:space="preserve">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w:t>
      </w:r>
      <w:proofErr w:type="spellStart"/>
      <w:r w:rsidR="00F07C81" w:rsidRPr="00F07C81">
        <w:rPr>
          <w:rFonts w:ascii="Times New Roman" w:hAnsi="Times New Roman"/>
        </w:rPr>
        <w:t>objective</w:t>
      </w:r>
      <w:proofErr w:type="spellEnd"/>
      <w:r w:rsidR="00F07C81" w:rsidRPr="00F07C81">
        <w:rPr>
          <w:rFonts w:ascii="Times New Roman" w:hAnsi="Times New Roman"/>
        </w:rPr>
        <w:t xml:space="preserve"> </w:t>
      </w:r>
      <w:proofErr w:type="spellStart"/>
      <w:r w:rsidR="00F07C81" w:rsidRPr="00F07C81">
        <w:rPr>
          <w:rFonts w:ascii="Times New Roman" w:hAnsi="Times New Roman"/>
        </w:rPr>
        <w:t>of</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w:t>
      </w:r>
      <w:proofErr w:type="spellStart"/>
      <w:r w:rsidR="00F07C81" w:rsidRPr="00F07C81">
        <w:rPr>
          <w:rFonts w:ascii="Times New Roman" w:hAnsi="Times New Roman"/>
        </w:rPr>
        <w:t>ongoing</w:t>
      </w:r>
      <w:proofErr w:type="spellEnd"/>
      <w:r w:rsidR="00F07C81" w:rsidRPr="00F07C81">
        <w:rPr>
          <w:rFonts w:ascii="Times New Roman" w:hAnsi="Times New Roman"/>
        </w:rPr>
        <w:t xml:space="preserve"> </w:t>
      </w:r>
      <w:proofErr w:type="spellStart"/>
      <w:r w:rsidR="00F07C81" w:rsidRPr="00F07C81">
        <w:rPr>
          <w:rFonts w:ascii="Times New Roman" w:hAnsi="Times New Roman"/>
        </w:rPr>
        <w:t>research</w:t>
      </w:r>
      <w:proofErr w:type="spellEnd"/>
      <w:r w:rsidR="00F07C81" w:rsidRPr="00F07C81">
        <w:rPr>
          <w:rFonts w:ascii="Times New Roman" w:hAnsi="Times New Roman"/>
        </w:rPr>
        <w:t xml:space="preserve"> </w:t>
      </w:r>
      <w:proofErr w:type="spellStart"/>
      <w:r w:rsidR="00F07C81" w:rsidRPr="00F07C81">
        <w:rPr>
          <w:rFonts w:ascii="Times New Roman" w:hAnsi="Times New Roman"/>
        </w:rPr>
        <w:t>was</w:t>
      </w:r>
      <w:proofErr w:type="spellEnd"/>
      <w:r w:rsidR="00F07C81" w:rsidRPr="00F07C81">
        <w:rPr>
          <w:rFonts w:ascii="Times New Roman" w:hAnsi="Times New Roman"/>
        </w:rPr>
        <w:t xml:space="preserve"> </w:t>
      </w:r>
      <w:proofErr w:type="spellStart"/>
      <w:r w:rsidR="00F07C81" w:rsidRPr="00F07C81">
        <w:rPr>
          <w:rFonts w:ascii="Times New Roman" w:hAnsi="Times New Roman"/>
        </w:rPr>
        <w:t>to</w:t>
      </w:r>
      <w:proofErr w:type="spellEnd"/>
      <w:r w:rsidR="00F07C81" w:rsidRPr="00F07C81">
        <w:rPr>
          <w:rFonts w:ascii="Times New Roman" w:hAnsi="Times New Roman"/>
        </w:rPr>
        <w:t xml:space="preserve"> </w:t>
      </w:r>
      <w:proofErr w:type="spellStart"/>
      <w:r w:rsidR="00F07C81" w:rsidRPr="00F07C81">
        <w:rPr>
          <w:rFonts w:ascii="Times New Roman" w:hAnsi="Times New Roman"/>
        </w:rPr>
        <w:t>analyze</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productive </w:t>
      </w:r>
      <w:proofErr w:type="spellStart"/>
      <w:r w:rsidR="00F07C81" w:rsidRPr="00F07C81">
        <w:rPr>
          <w:rFonts w:ascii="Times New Roman" w:hAnsi="Times New Roman"/>
        </w:rPr>
        <w:t>efficiency</w:t>
      </w:r>
      <w:proofErr w:type="spellEnd"/>
      <w:r w:rsidR="00F07C81" w:rsidRPr="00F07C81">
        <w:rPr>
          <w:rFonts w:ascii="Times New Roman" w:hAnsi="Times New Roman"/>
        </w:rPr>
        <w:t xml:space="preserve"> </w:t>
      </w:r>
      <w:proofErr w:type="spellStart"/>
      <w:r w:rsidR="00F07C81" w:rsidRPr="00F07C81">
        <w:rPr>
          <w:rFonts w:ascii="Times New Roman" w:hAnsi="Times New Roman"/>
        </w:rPr>
        <w:t>of</w:t>
      </w:r>
      <w:proofErr w:type="spellEnd"/>
      <w:r w:rsidR="00F07C81" w:rsidRPr="00F07C81">
        <w:rPr>
          <w:rFonts w:ascii="Times New Roman" w:hAnsi="Times New Roman"/>
        </w:rPr>
        <w:t xml:space="preserve"> </w:t>
      </w:r>
      <w:proofErr w:type="spellStart"/>
      <w:r w:rsidR="00F07C81" w:rsidRPr="00F07C81">
        <w:rPr>
          <w:rFonts w:ascii="Times New Roman" w:hAnsi="Times New Roman"/>
        </w:rPr>
        <w:t>clothing</w:t>
      </w:r>
      <w:proofErr w:type="spellEnd"/>
      <w:r w:rsidR="00F07C81" w:rsidRPr="00F07C81">
        <w:rPr>
          <w:rFonts w:ascii="Times New Roman" w:hAnsi="Times New Roman"/>
        </w:rPr>
        <w:t xml:space="preserve"> </w:t>
      </w:r>
      <w:proofErr w:type="spellStart"/>
      <w:r w:rsidR="00F07C81" w:rsidRPr="00F07C81">
        <w:rPr>
          <w:rFonts w:ascii="Times New Roman" w:hAnsi="Times New Roman"/>
        </w:rPr>
        <w:t>microenterprises</w:t>
      </w:r>
      <w:proofErr w:type="spellEnd"/>
      <w:r w:rsidR="00F07C81" w:rsidRPr="00F07C81">
        <w:rPr>
          <w:rFonts w:ascii="Times New Roman" w:hAnsi="Times New Roman"/>
        </w:rPr>
        <w:t xml:space="preserve"> in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w:t>
      </w:r>
      <w:proofErr w:type="spellStart"/>
      <w:r w:rsidR="00F07C81" w:rsidRPr="00F07C81">
        <w:rPr>
          <w:rFonts w:ascii="Times New Roman" w:hAnsi="Times New Roman"/>
        </w:rPr>
        <w:t>Municipality</w:t>
      </w:r>
      <w:proofErr w:type="spellEnd"/>
      <w:r w:rsidR="00F07C81" w:rsidRPr="00F07C81">
        <w:rPr>
          <w:rFonts w:ascii="Times New Roman" w:hAnsi="Times New Roman"/>
        </w:rPr>
        <w:t xml:space="preserve"> </w:t>
      </w:r>
      <w:proofErr w:type="spellStart"/>
      <w:r w:rsidR="00F07C81" w:rsidRPr="00F07C81">
        <w:rPr>
          <w:rFonts w:ascii="Times New Roman" w:hAnsi="Times New Roman"/>
        </w:rPr>
        <w:t>of</w:t>
      </w:r>
      <w:proofErr w:type="spellEnd"/>
      <w:r w:rsidR="00F07C81" w:rsidRPr="00F07C81">
        <w:rPr>
          <w:rFonts w:ascii="Times New Roman" w:hAnsi="Times New Roman"/>
        </w:rPr>
        <w:t xml:space="preserve"> Aguachica, Cesar, </w:t>
      </w:r>
      <w:proofErr w:type="spellStart"/>
      <w:r w:rsidR="00F07C81" w:rsidRPr="00F07C81">
        <w:rPr>
          <w:rFonts w:ascii="Times New Roman" w:hAnsi="Times New Roman"/>
        </w:rPr>
        <w:t>due</w:t>
      </w:r>
      <w:proofErr w:type="spellEnd"/>
      <w:r w:rsidR="00F07C81" w:rsidRPr="00F07C81">
        <w:rPr>
          <w:rFonts w:ascii="Times New Roman" w:hAnsi="Times New Roman"/>
        </w:rPr>
        <w:t xml:space="preserve"> </w:t>
      </w:r>
      <w:proofErr w:type="spellStart"/>
      <w:r w:rsidR="00F07C81" w:rsidRPr="00F07C81">
        <w:rPr>
          <w:rFonts w:ascii="Times New Roman" w:hAnsi="Times New Roman"/>
        </w:rPr>
        <w:t>to</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w:t>
      </w:r>
      <w:proofErr w:type="spellStart"/>
      <w:r w:rsidR="00F07C81" w:rsidRPr="00F07C81">
        <w:rPr>
          <w:rFonts w:ascii="Times New Roman" w:hAnsi="Times New Roman"/>
        </w:rPr>
        <w:t>lack</w:t>
      </w:r>
      <w:proofErr w:type="spellEnd"/>
      <w:r w:rsidR="00F07C81" w:rsidRPr="00F07C81">
        <w:rPr>
          <w:rFonts w:ascii="Times New Roman" w:hAnsi="Times New Roman"/>
        </w:rPr>
        <w:t xml:space="preserve"> </w:t>
      </w:r>
      <w:proofErr w:type="spellStart"/>
      <w:r w:rsidR="00F07C81" w:rsidRPr="00F07C81">
        <w:rPr>
          <w:rFonts w:ascii="Times New Roman" w:hAnsi="Times New Roman"/>
        </w:rPr>
        <w:t>of</w:t>
      </w:r>
      <w:proofErr w:type="spellEnd"/>
      <w:r w:rsidR="00F07C81" w:rsidRPr="00F07C81">
        <w:rPr>
          <w:rFonts w:ascii="Times New Roman" w:hAnsi="Times New Roman"/>
        </w:rPr>
        <w:t xml:space="preserve"> </w:t>
      </w:r>
      <w:proofErr w:type="spellStart"/>
      <w:r w:rsidR="00F07C81" w:rsidRPr="00F07C81">
        <w:rPr>
          <w:rFonts w:ascii="Times New Roman" w:hAnsi="Times New Roman"/>
        </w:rPr>
        <w:t>information</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that</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this</w:t>
      </w:r>
      <w:proofErr w:type="spellEnd"/>
      <w:r w:rsidR="00F07C81" w:rsidRPr="00F07C81">
        <w:rPr>
          <w:rFonts w:ascii="Times New Roman" w:hAnsi="Times New Roman"/>
        </w:rPr>
        <w:t xml:space="preserve"> subsector has and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w:t>
      </w:r>
      <w:proofErr w:type="spellStart"/>
      <w:r w:rsidR="00F07C81" w:rsidRPr="00F07C81">
        <w:rPr>
          <w:rFonts w:ascii="Times New Roman" w:hAnsi="Times New Roman"/>
        </w:rPr>
        <w:t>measurement</w:t>
      </w:r>
      <w:proofErr w:type="spellEnd"/>
      <w:r w:rsidR="00F07C81" w:rsidRPr="00F07C81">
        <w:rPr>
          <w:rFonts w:ascii="Times New Roman" w:hAnsi="Times New Roman"/>
        </w:rPr>
        <w:t xml:space="preserve"> </w:t>
      </w:r>
      <w:proofErr w:type="spellStart"/>
      <w:r w:rsidR="00F07C81" w:rsidRPr="00F07C81">
        <w:rPr>
          <w:rFonts w:ascii="Times New Roman" w:hAnsi="Times New Roman"/>
        </w:rPr>
        <w:t>of</w:t>
      </w:r>
      <w:proofErr w:type="spellEnd"/>
      <w:r w:rsidR="00F07C81" w:rsidRPr="00F07C81">
        <w:rPr>
          <w:rFonts w:ascii="Times New Roman" w:hAnsi="Times New Roman"/>
        </w:rPr>
        <w:t xml:space="preserve"> performance </w:t>
      </w:r>
      <w:proofErr w:type="spellStart"/>
      <w:r w:rsidR="00F07C81" w:rsidRPr="00F07C81">
        <w:rPr>
          <w:rFonts w:ascii="Times New Roman" w:hAnsi="Times New Roman"/>
        </w:rPr>
        <w:t>to</w:t>
      </w:r>
      <w:proofErr w:type="spellEnd"/>
      <w:r w:rsidR="00F07C81" w:rsidRPr="00F07C81">
        <w:rPr>
          <w:rFonts w:ascii="Times New Roman" w:hAnsi="Times New Roman"/>
        </w:rPr>
        <w:t xml:space="preserve"> </w:t>
      </w:r>
      <w:proofErr w:type="spellStart"/>
      <w:r w:rsidR="00F07C81" w:rsidRPr="00F07C81">
        <w:rPr>
          <w:rFonts w:ascii="Times New Roman" w:hAnsi="Times New Roman"/>
        </w:rPr>
        <w:t>strengthen</w:t>
      </w:r>
      <w:proofErr w:type="spellEnd"/>
      <w:r w:rsidR="00F07C81" w:rsidRPr="00F07C81">
        <w:rPr>
          <w:rFonts w:ascii="Times New Roman" w:hAnsi="Times New Roman"/>
        </w:rPr>
        <w:t xml:space="preserve"> </w:t>
      </w:r>
      <w:proofErr w:type="spellStart"/>
      <w:r w:rsidR="00F07C81" w:rsidRPr="00F07C81">
        <w:rPr>
          <w:rFonts w:ascii="Times New Roman" w:hAnsi="Times New Roman"/>
        </w:rPr>
        <w:t>business</w:t>
      </w:r>
      <w:proofErr w:type="spellEnd"/>
      <w:r w:rsidR="00F07C81" w:rsidRPr="00F07C81">
        <w:rPr>
          <w:rFonts w:ascii="Times New Roman" w:hAnsi="Times New Roman"/>
        </w:rPr>
        <w:t xml:space="preserve"> </w:t>
      </w:r>
      <w:proofErr w:type="spellStart"/>
      <w:r w:rsidR="00F07C81" w:rsidRPr="00F07C81">
        <w:rPr>
          <w:rFonts w:ascii="Times New Roman" w:hAnsi="Times New Roman"/>
        </w:rPr>
        <w:t>competitiveness</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w:t>
      </w:r>
      <w:proofErr w:type="spellStart"/>
      <w:r w:rsidR="00F07C81" w:rsidRPr="00F07C81">
        <w:rPr>
          <w:rFonts w:ascii="Times New Roman" w:hAnsi="Times New Roman"/>
        </w:rPr>
        <w:t>methodology</w:t>
      </w:r>
      <w:proofErr w:type="spellEnd"/>
      <w:r w:rsidR="00F07C81" w:rsidRPr="00F07C81">
        <w:rPr>
          <w:rFonts w:ascii="Times New Roman" w:hAnsi="Times New Roman"/>
        </w:rPr>
        <w:t xml:space="preserve"> </w:t>
      </w:r>
      <w:proofErr w:type="spellStart"/>
      <w:r w:rsidR="00F07C81" w:rsidRPr="00F07C81">
        <w:rPr>
          <w:rFonts w:ascii="Times New Roman" w:hAnsi="Times New Roman"/>
        </w:rPr>
        <w:t>was</w:t>
      </w:r>
      <w:proofErr w:type="spellEnd"/>
      <w:r w:rsidR="00F07C81" w:rsidRPr="00F07C81">
        <w:rPr>
          <w:rFonts w:ascii="Times New Roman" w:hAnsi="Times New Roman"/>
        </w:rPr>
        <w:t xml:space="preserve"> a </w:t>
      </w:r>
      <w:proofErr w:type="spellStart"/>
      <w:r w:rsidR="00F07C81" w:rsidRPr="00F07C81">
        <w:rPr>
          <w:rFonts w:ascii="Times New Roman" w:hAnsi="Times New Roman"/>
        </w:rPr>
        <w:t>mixed</w:t>
      </w:r>
      <w:proofErr w:type="spellEnd"/>
      <w:r w:rsidR="00F07C81" w:rsidRPr="00F07C81">
        <w:rPr>
          <w:rFonts w:ascii="Times New Roman" w:hAnsi="Times New Roman"/>
        </w:rPr>
        <w:t xml:space="preserve"> descriptive </w:t>
      </w:r>
      <w:proofErr w:type="spellStart"/>
      <w:r w:rsidR="00F07C81" w:rsidRPr="00F07C81">
        <w:rPr>
          <w:rFonts w:ascii="Times New Roman" w:hAnsi="Times New Roman"/>
        </w:rPr>
        <w:t>approach</w:t>
      </w:r>
      <w:proofErr w:type="spellEnd"/>
      <w:r w:rsidR="00F07C81" w:rsidRPr="00F07C81">
        <w:rPr>
          <w:rFonts w:ascii="Times New Roman" w:hAnsi="Times New Roman"/>
        </w:rPr>
        <w:t xml:space="preserve">, </w:t>
      </w:r>
      <w:proofErr w:type="spellStart"/>
      <w:r w:rsidR="00F07C81" w:rsidRPr="00F07C81">
        <w:rPr>
          <w:rFonts w:ascii="Times New Roman" w:hAnsi="Times New Roman"/>
        </w:rPr>
        <w:t>with</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theories</w:t>
      </w:r>
      <w:proofErr w:type="spellEnd"/>
      <w:r w:rsidR="00F07C81" w:rsidRPr="00F07C81">
        <w:rPr>
          <w:rFonts w:ascii="Times New Roman" w:hAnsi="Times New Roman"/>
        </w:rPr>
        <w:t xml:space="preserve"> </w:t>
      </w:r>
      <w:proofErr w:type="spellStart"/>
      <w:r w:rsidR="00F07C81" w:rsidRPr="00F07C81">
        <w:rPr>
          <w:rFonts w:ascii="Times New Roman" w:hAnsi="Times New Roman"/>
        </w:rPr>
        <w:t>referring</w:t>
      </w:r>
      <w:proofErr w:type="spellEnd"/>
      <w:r w:rsidR="00F07C81" w:rsidRPr="00F07C81">
        <w:rPr>
          <w:rFonts w:ascii="Times New Roman" w:hAnsi="Times New Roman"/>
        </w:rPr>
        <w:t xml:space="preserve"> </w:t>
      </w:r>
      <w:proofErr w:type="spellStart"/>
      <w:r w:rsidR="00F07C81" w:rsidRPr="00F07C81">
        <w:rPr>
          <w:rFonts w:ascii="Times New Roman" w:hAnsi="Times New Roman"/>
        </w:rPr>
        <w:t>to</w:t>
      </w:r>
      <w:proofErr w:type="spellEnd"/>
      <w:r w:rsidR="00F07C81" w:rsidRPr="00F07C81">
        <w:rPr>
          <w:rFonts w:ascii="Times New Roman" w:hAnsi="Times New Roman"/>
        </w:rPr>
        <w:t xml:space="preserve"> productive </w:t>
      </w:r>
      <w:proofErr w:type="spellStart"/>
      <w:r w:rsidR="00F07C81" w:rsidRPr="00F07C81">
        <w:rPr>
          <w:rFonts w:ascii="Times New Roman" w:hAnsi="Times New Roman"/>
        </w:rPr>
        <w:t>efficiency</w:t>
      </w:r>
      <w:proofErr w:type="spellEnd"/>
      <w:r w:rsidR="00F07C81" w:rsidRPr="00F07C81">
        <w:rPr>
          <w:rFonts w:ascii="Times New Roman" w:hAnsi="Times New Roman"/>
        </w:rPr>
        <w:t xml:space="preserve">, </w:t>
      </w:r>
      <w:proofErr w:type="spellStart"/>
      <w:r w:rsidR="00F07C81" w:rsidRPr="00F07C81">
        <w:rPr>
          <w:rFonts w:ascii="Times New Roman" w:hAnsi="Times New Roman"/>
        </w:rPr>
        <w:t>competitiveness</w:t>
      </w:r>
      <w:proofErr w:type="spellEnd"/>
      <w:r w:rsidR="00F07C81" w:rsidRPr="00F07C81">
        <w:rPr>
          <w:rFonts w:ascii="Times New Roman" w:hAnsi="Times New Roman"/>
        </w:rPr>
        <w:t>, non-</w:t>
      </w:r>
      <w:proofErr w:type="spellStart"/>
      <w:r w:rsidR="00F07C81" w:rsidRPr="00F07C81">
        <w:rPr>
          <w:rFonts w:ascii="Times New Roman" w:hAnsi="Times New Roman"/>
        </w:rPr>
        <w:t>parametric</w:t>
      </w:r>
      <w:proofErr w:type="spellEnd"/>
      <w:r w:rsidR="00F07C81" w:rsidRPr="00F07C81">
        <w:rPr>
          <w:rFonts w:ascii="Times New Roman" w:hAnsi="Times New Roman"/>
        </w:rPr>
        <w:t xml:space="preserve"> </w:t>
      </w:r>
      <w:proofErr w:type="spellStart"/>
      <w:r w:rsidR="00F07C81" w:rsidRPr="00F07C81">
        <w:rPr>
          <w:rFonts w:ascii="Times New Roman" w:hAnsi="Times New Roman"/>
        </w:rPr>
        <w:t>methods</w:t>
      </w:r>
      <w:proofErr w:type="spellEnd"/>
      <w:r w:rsidR="00F07C81" w:rsidRPr="00F07C81">
        <w:rPr>
          <w:rFonts w:ascii="Times New Roman" w:hAnsi="Times New Roman"/>
        </w:rPr>
        <w:t xml:space="preserve">, </w:t>
      </w:r>
      <w:proofErr w:type="spellStart"/>
      <w:r w:rsidR="00F07C81" w:rsidRPr="00F07C81">
        <w:rPr>
          <w:rFonts w:ascii="Times New Roman" w:hAnsi="Times New Roman"/>
        </w:rPr>
        <w:t>strategic</w:t>
      </w:r>
      <w:proofErr w:type="spellEnd"/>
      <w:r w:rsidR="00F07C81" w:rsidRPr="00F07C81">
        <w:rPr>
          <w:rFonts w:ascii="Times New Roman" w:hAnsi="Times New Roman"/>
        </w:rPr>
        <w:t xml:space="preserve"> </w:t>
      </w:r>
      <w:proofErr w:type="spellStart"/>
      <w:r w:rsidR="00F07C81" w:rsidRPr="00F07C81">
        <w:rPr>
          <w:rFonts w:ascii="Times New Roman" w:hAnsi="Times New Roman"/>
        </w:rPr>
        <w:t>planning</w:t>
      </w:r>
      <w:proofErr w:type="spellEnd"/>
      <w:r w:rsidR="00F07C81" w:rsidRPr="00F07C81">
        <w:rPr>
          <w:rFonts w:ascii="Times New Roman" w:hAnsi="Times New Roman"/>
        </w:rPr>
        <w:t xml:space="preserve"> and SMART </w:t>
      </w:r>
      <w:proofErr w:type="spellStart"/>
      <w:r w:rsidR="00F07C81" w:rsidRPr="00F07C81">
        <w:rPr>
          <w:rFonts w:ascii="Times New Roman" w:hAnsi="Times New Roman"/>
        </w:rPr>
        <w:t>objectives</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w:t>
      </w:r>
      <w:proofErr w:type="spellStart"/>
      <w:r w:rsidR="00F07C81" w:rsidRPr="00F07C81">
        <w:rPr>
          <w:rFonts w:ascii="Times New Roman" w:hAnsi="Times New Roman"/>
        </w:rPr>
        <w:t>results</w:t>
      </w:r>
      <w:proofErr w:type="spellEnd"/>
      <w:r w:rsidR="00F07C81" w:rsidRPr="00F07C81">
        <w:rPr>
          <w:rFonts w:ascii="Times New Roman" w:hAnsi="Times New Roman"/>
        </w:rPr>
        <w:t xml:space="preserve"> </w:t>
      </w:r>
      <w:proofErr w:type="spellStart"/>
      <w:r w:rsidR="00F07C81" w:rsidRPr="00F07C81">
        <w:rPr>
          <w:rFonts w:ascii="Times New Roman" w:hAnsi="Times New Roman"/>
        </w:rPr>
        <w:t>of</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this</w:t>
      </w:r>
      <w:proofErr w:type="spellEnd"/>
      <w:r w:rsidR="00F07C81" w:rsidRPr="00F07C81">
        <w:rPr>
          <w:rFonts w:ascii="Times New Roman" w:hAnsi="Times New Roman"/>
        </w:rPr>
        <w:t xml:space="preserve"> </w:t>
      </w:r>
      <w:proofErr w:type="spellStart"/>
      <w:r w:rsidR="00F07C81" w:rsidRPr="00F07C81">
        <w:rPr>
          <w:rFonts w:ascii="Times New Roman" w:hAnsi="Times New Roman"/>
        </w:rPr>
        <w:t>research</w:t>
      </w:r>
      <w:proofErr w:type="spellEnd"/>
      <w:r w:rsidR="00F07C81" w:rsidRPr="00F07C81">
        <w:rPr>
          <w:rFonts w:ascii="Times New Roman" w:hAnsi="Times New Roman"/>
        </w:rPr>
        <w:t xml:space="preserve"> </w:t>
      </w:r>
      <w:proofErr w:type="spellStart"/>
      <w:r w:rsidR="00F07C81" w:rsidRPr="00F07C81">
        <w:rPr>
          <w:rFonts w:ascii="Times New Roman" w:hAnsi="Times New Roman"/>
        </w:rPr>
        <w:t>showed</w:t>
      </w:r>
      <w:proofErr w:type="spellEnd"/>
      <w:r w:rsidR="00F07C81" w:rsidRPr="00F07C81">
        <w:rPr>
          <w:rFonts w:ascii="Times New Roman" w:hAnsi="Times New Roman"/>
        </w:rPr>
        <w:t xml:space="preserve"> a </w:t>
      </w:r>
      <w:proofErr w:type="spellStart"/>
      <w:r w:rsidR="00F07C81" w:rsidRPr="00F07C81">
        <w:rPr>
          <w:rFonts w:ascii="Times New Roman" w:hAnsi="Times New Roman"/>
        </w:rPr>
        <w:t>lack</w:t>
      </w:r>
      <w:proofErr w:type="spellEnd"/>
      <w:r w:rsidR="00F07C81" w:rsidRPr="00F07C81">
        <w:rPr>
          <w:rFonts w:ascii="Times New Roman" w:hAnsi="Times New Roman"/>
        </w:rPr>
        <w:t xml:space="preserve"> </w:t>
      </w:r>
      <w:proofErr w:type="spellStart"/>
      <w:r w:rsidR="00F07C81" w:rsidRPr="00F07C81">
        <w:rPr>
          <w:rFonts w:ascii="Times New Roman" w:hAnsi="Times New Roman"/>
        </w:rPr>
        <w:t>of</w:t>
      </w:r>
      <w:proofErr w:type="spellEnd"/>
      <w:r w:rsidR="00F07C81" w:rsidRPr="00F07C81">
        <w:rPr>
          <w:rFonts w:ascii="Times New Roman" w:hAnsi="Times New Roman"/>
        </w:rPr>
        <w:t xml:space="preserve"> </w:t>
      </w:r>
      <w:proofErr w:type="spellStart"/>
      <w:r w:rsidR="00F07C81" w:rsidRPr="00F07C81">
        <w:rPr>
          <w:rFonts w:ascii="Times New Roman" w:hAnsi="Times New Roman"/>
        </w:rPr>
        <w:t>investment</w:t>
      </w:r>
      <w:proofErr w:type="spellEnd"/>
      <w:r w:rsidR="00F07C81" w:rsidRPr="00F07C81">
        <w:rPr>
          <w:rFonts w:ascii="Times New Roman" w:hAnsi="Times New Roman"/>
        </w:rPr>
        <w:t xml:space="preserve">, </w:t>
      </w:r>
      <w:proofErr w:type="spellStart"/>
      <w:r w:rsidR="00F07C81" w:rsidRPr="00F07C81">
        <w:rPr>
          <w:rFonts w:ascii="Times New Roman" w:hAnsi="Times New Roman"/>
        </w:rPr>
        <w:t>difficulties</w:t>
      </w:r>
      <w:proofErr w:type="spellEnd"/>
      <w:r w:rsidR="00F07C81" w:rsidRPr="00F07C81">
        <w:rPr>
          <w:rFonts w:ascii="Times New Roman" w:hAnsi="Times New Roman"/>
        </w:rPr>
        <w:t xml:space="preserve"> in administrative </w:t>
      </w:r>
      <w:proofErr w:type="spellStart"/>
      <w:r w:rsidR="00F07C81" w:rsidRPr="00F07C81">
        <w:rPr>
          <w:rFonts w:ascii="Times New Roman" w:hAnsi="Times New Roman"/>
        </w:rPr>
        <w:t>processes</w:t>
      </w:r>
      <w:proofErr w:type="spellEnd"/>
      <w:r w:rsidR="00F07C81" w:rsidRPr="00F07C81">
        <w:rPr>
          <w:rFonts w:ascii="Times New Roman" w:hAnsi="Times New Roman"/>
        </w:rPr>
        <w:t xml:space="preserve">, </w:t>
      </w:r>
      <w:proofErr w:type="spellStart"/>
      <w:r w:rsidR="00F07C81" w:rsidRPr="00F07C81">
        <w:rPr>
          <w:rFonts w:ascii="Times New Roman" w:hAnsi="Times New Roman"/>
        </w:rPr>
        <w:t>lack</w:t>
      </w:r>
      <w:proofErr w:type="spellEnd"/>
      <w:r w:rsidR="00F07C81" w:rsidRPr="00F07C81">
        <w:rPr>
          <w:rFonts w:ascii="Times New Roman" w:hAnsi="Times New Roman"/>
        </w:rPr>
        <w:t xml:space="preserve"> </w:t>
      </w:r>
      <w:proofErr w:type="spellStart"/>
      <w:r w:rsidR="00F07C81" w:rsidRPr="00F07C81">
        <w:rPr>
          <w:rFonts w:ascii="Times New Roman" w:hAnsi="Times New Roman"/>
        </w:rPr>
        <w:t>of</w:t>
      </w:r>
      <w:proofErr w:type="spellEnd"/>
      <w:r w:rsidR="00F07C81" w:rsidRPr="00F07C81">
        <w:rPr>
          <w:rFonts w:ascii="Times New Roman" w:hAnsi="Times New Roman"/>
        </w:rPr>
        <w:t xml:space="preserve"> </w:t>
      </w:r>
      <w:proofErr w:type="spellStart"/>
      <w:r w:rsidR="00F07C81" w:rsidRPr="00F07C81">
        <w:rPr>
          <w:rFonts w:ascii="Times New Roman" w:hAnsi="Times New Roman"/>
        </w:rPr>
        <w:t>knowledge</w:t>
      </w:r>
      <w:proofErr w:type="spellEnd"/>
      <w:r w:rsidR="00F07C81" w:rsidRPr="00F07C81">
        <w:rPr>
          <w:rFonts w:ascii="Times New Roman" w:hAnsi="Times New Roman"/>
        </w:rPr>
        <w:t xml:space="preserve"> in </w:t>
      </w:r>
      <w:proofErr w:type="spellStart"/>
      <w:r w:rsidR="00F07C81" w:rsidRPr="00F07C81">
        <w:rPr>
          <w:rFonts w:ascii="Times New Roman" w:hAnsi="Times New Roman"/>
        </w:rPr>
        <w:t>quality</w:t>
      </w:r>
      <w:proofErr w:type="spellEnd"/>
      <w:r w:rsidR="00F07C81" w:rsidRPr="00F07C81">
        <w:rPr>
          <w:rFonts w:ascii="Times New Roman" w:hAnsi="Times New Roman"/>
        </w:rPr>
        <w:t xml:space="preserve"> </w:t>
      </w:r>
      <w:proofErr w:type="spellStart"/>
      <w:r w:rsidR="00F07C81" w:rsidRPr="00F07C81">
        <w:rPr>
          <w:rFonts w:ascii="Times New Roman" w:hAnsi="Times New Roman"/>
        </w:rPr>
        <w:t>processes</w:t>
      </w:r>
      <w:proofErr w:type="spellEnd"/>
      <w:r w:rsidR="00F07C81" w:rsidRPr="00F07C81">
        <w:rPr>
          <w:rFonts w:ascii="Times New Roman" w:hAnsi="Times New Roman"/>
        </w:rPr>
        <w:t xml:space="preserve">, </w:t>
      </w:r>
      <w:proofErr w:type="spellStart"/>
      <w:r w:rsidR="00F07C81" w:rsidRPr="00F07C81">
        <w:rPr>
          <w:rFonts w:ascii="Times New Roman" w:hAnsi="Times New Roman"/>
        </w:rPr>
        <w:t>among</w:t>
      </w:r>
      <w:proofErr w:type="spellEnd"/>
      <w:r w:rsidR="00F07C81" w:rsidRPr="00F07C81">
        <w:rPr>
          <w:rFonts w:ascii="Times New Roman" w:hAnsi="Times New Roman"/>
        </w:rPr>
        <w:t xml:space="preserve"> </w:t>
      </w:r>
      <w:proofErr w:type="spellStart"/>
      <w:r w:rsidR="00F07C81" w:rsidRPr="00F07C81">
        <w:rPr>
          <w:rFonts w:ascii="Times New Roman" w:hAnsi="Times New Roman"/>
        </w:rPr>
        <w:t>others</w:t>
      </w:r>
      <w:proofErr w:type="spellEnd"/>
      <w:r w:rsidR="00F07C81" w:rsidRPr="00F07C81">
        <w:rPr>
          <w:rFonts w:ascii="Times New Roman" w:hAnsi="Times New Roman"/>
        </w:rPr>
        <w:t xml:space="preserve">. </w:t>
      </w:r>
      <w:proofErr w:type="spellStart"/>
      <w:r w:rsidR="00F07C81" w:rsidRPr="00F07C81">
        <w:rPr>
          <w:rFonts w:ascii="Times New Roman" w:hAnsi="Times New Roman"/>
        </w:rPr>
        <w:t>On</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w:t>
      </w:r>
      <w:proofErr w:type="spellStart"/>
      <w:r w:rsidR="00F07C81" w:rsidRPr="00F07C81">
        <w:rPr>
          <w:rFonts w:ascii="Times New Roman" w:hAnsi="Times New Roman"/>
        </w:rPr>
        <w:t>other</w:t>
      </w:r>
      <w:proofErr w:type="spellEnd"/>
      <w:r w:rsidR="00F07C81" w:rsidRPr="00F07C81">
        <w:rPr>
          <w:rFonts w:ascii="Times New Roman" w:hAnsi="Times New Roman"/>
        </w:rPr>
        <w:t xml:space="preserve"> </w:t>
      </w:r>
      <w:proofErr w:type="spellStart"/>
      <w:r w:rsidR="00F07C81" w:rsidRPr="00F07C81">
        <w:rPr>
          <w:rFonts w:ascii="Times New Roman" w:hAnsi="Times New Roman"/>
        </w:rPr>
        <w:t>hand</w:t>
      </w:r>
      <w:proofErr w:type="spellEnd"/>
      <w:r w:rsidR="00F07C81" w:rsidRPr="00F07C81">
        <w:rPr>
          <w:rFonts w:ascii="Times New Roman" w:hAnsi="Times New Roman"/>
        </w:rPr>
        <w:t xml:space="preserve">, </w:t>
      </w:r>
      <w:proofErr w:type="spellStart"/>
      <w:r w:rsidR="00F07C81" w:rsidRPr="00F07C81">
        <w:rPr>
          <w:rFonts w:ascii="Times New Roman" w:hAnsi="Times New Roman"/>
        </w:rPr>
        <w:t>efficiency</w:t>
      </w:r>
      <w:proofErr w:type="spellEnd"/>
      <w:r w:rsidR="00F07C81" w:rsidRPr="00F07C81">
        <w:rPr>
          <w:rFonts w:ascii="Times New Roman" w:hAnsi="Times New Roman"/>
        </w:rPr>
        <w:t xml:space="preserve"> </w:t>
      </w:r>
      <w:proofErr w:type="spellStart"/>
      <w:r w:rsidR="00F07C81" w:rsidRPr="00F07C81">
        <w:rPr>
          <w:rFonts w:ascii="Times New Roman" w:hAnsi="Times New Roman"/>
        </w:rPr>
        <w:t>levels</w:t>
      </w:r>
      <w:proofErr w:type="spellEnd"/>
      <w:r w:rsidR="00F07C81" w:rsidRPr="00F07C81">
        <w:rPr>
          <w:rFonts w:ascii="Times New Roman" w:hAnsi="Times New Roman"/>
        </w:rPr>
        <w:t xml:space="preserve"> </w:t>
      </w:r>
      <w:proofErr w:type="spellStart"/>
      <w:r w:rsidR="00F07C81" w:rsidRPr="00F07C81">
        <w:rPr>
          <w:rFonts w:ascii="Times New Roman" w:hAnsi="Times New Roman"/>
        </w:rPr>
        <w:t>were</w:t>
      </w:r>
      <w:proofErr w:type="spellEnd"/>
      <w:r w:rsidR="00F07C81" w:rsidRPr="00F07C81">
        <w:rPr>
          <w:rFonts w:ascii="Times New Roman" w:hAnsi="Times New Roman"/>
        </w:rPr>
        <w:t xml:space="preserve"> </w:t>
      </w:r>
      <w:proofErr w:type="spellStart"/>
      <w:r w:rsidR="00F07C81" w:rsidRPr="00F07C81">
        <w:rPr>
          <w:rFonts w:ascii="Times New Roman" w:hAnsi="Times New Roman"/>
        </w:rPr>
        <w:t>achieved</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through</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w:t>
      </w:r>
      <w:proofErr w:type="spellStart"/>
      <w:r w:rsidR="00F07C81" w:rsidRPr="00F07C81">
        <w:rPr>
          <w:rFonts w:ascii="Times New Roman" w:hAnsi="Times New Roman"/>
        </w:rPr>
        <w:t>economic</w:t>
      </w:r>
      <w:proofErr w:type="spellEnd"/>
      <w:r w:rsidR="00F07C81" w:rsidRPr="00F07C81">
        <w:rPr>
          <w:rFonts w:ascii="Times New Roman" w:hAnsi="Times New Roman"/>
        </w:rPr>
        <w:t xml:space="preserve"> and </w:t>
      </w:r>
      <w:proofErr w:type="spellStart"/>
      <w:r w:rsidR="00F07C81" w:rsidRPr="00F07C81">
        <w:rPr>
          <w:rFonts w:ascii="Times New Roman" w:hAnsi="Times New Roman"/>
        </w:rPr>
        <w:t>management</w:t>
      </w:r>
      <w:proofErr w:type="spellEnd"/>
      <w:r w:rsidR="00F07C81" w:rsidRPr="00F07C81">
        <w:rPr>
          <w:rFonts w:ascii="Times New Roman" w:hAnsi="Times New Roman"/>
        </w:rPr>
        <w:t xml:space="preserve"> </w:t>
      </w:r>
      <w:proofErr w:type="spellStart"/>
      <w:r w:rsidR="00F07C81" w:rsidRPr="00F07C81">
        <w:rPr>
          <w:rFonts w:ascii="Times New Roman" w:hAnsi="Times New Roman"/>
        </w:rPr>
        <w:t>technological</w:t>
      </w:r>
      <w:proofErr w:type="spellEnd"/>
      <w:r w:rsidR="00F07C81" w:rsidRPr="00F07C81">
        <w:rPr>
          <w:rFonts w:ascii="Times New Roman" w:hAnsi="Times New Roman"/>
        </w:rPr>
        <w:t xml:space="preserve"> </w:t>
      </w:r>
      <w:proofErr w:type="spellStart"/>
      <w:r w:rsidR="00F07C81" w:rsidRPr="00F07C81">
        <w:rPr>
          <w:rFonts w:ascii="Times New Roman" w:hAnsi="Times New Roman"/>
        </w:rPr>
        <w:t>components</w:t>
      </w:r>
      <w:proofErr w:type="spellEnd"/>
      <w:r w:rsidR="00F07C81" w:rsidRPr="00F07C81">
        <w:rPr>
          <w:rFonts w:ascii="Times New Roman" w:hAnsi="Times New Roman"/>
        </w:rPr>
        <w:t xml:space="preserve">. </w:t>
      </w:r>
      <w:proofErr w:type="spellStart"/>
      <w:r w:rsidR="00F07C81" w:rsidRPr="00F07C81">
        <w:rPr>
          <w:rFonts w:ascii="Times New Roman" w:hAnsi="Times New Roman"/>
        </w:rPr>
        <w:t>Finally</w:t>
      </w:r>
      <w:proofErr w:type="spellEnd"/>
      <w:r w:rsidR="00F07C81" w:rsidRPr="00F07C81">
        <w:rPr>
          <w:rFonts w:ascii="Times New Roman" w:hAnsi="Times New Roman"/>
        </w:rPr>
        <w:t xml:space="preserve">, </w:t>
      </w:r>
      <w:proofErr w:type="spellStart"/>
      <w:r w:rsidR="00F07C81" w:rsidRPr="00F07C81">
        <w:rPr>
          <w:rFonts w:ascii="Times New Roman" w:hAnsi="Times New Roman"/>
        </w:rPr>
        <w:t>proposals</w:t>
      </w:r>
      <w:proofErr w:type="spellEnd"/>
      <w:r w:rsidR="00F07C81" w:rsidRPr="00F07C81">
        <w:rPr>
          <w:rFonts w:ascii="Times New Roman" w:hAnsi="Times New Roman"/>
        </w:rPr>
        <w:t xml:space="preserve"> </w:t>
      </w:r>
      <w:proofErr w:type="spellStart"/>
      <w:r w:rsidR="00F07C81" w:rsidRPr="00F07C81">
        <w:rPr>
          <w:rFonts w:ascii="Times New Roman" w:hAnsi="Times New Roman"/>
        </w:rPr>
        <w:t>were</w:t>
      </w:r>
      <w:proofErr w:type="spellEnd"/>
      <w:r w:rsidR="00F07C81" w:rsidRPr="00F07C81">
        <w:rPr>
          <w:rFonts w:ascii="Times New Roman" w:hAnsi="Times New Roman"/>
        </w:rPr>
        <w:t xml:space="preserve"> </w:t>
      </w:r>
      <w:proofErr w:type="spellStart"/>
      <w:r w:rsidR="00F07C81" w:rsidRPr="00F07C81">
        <w:rPr>
          <w:rFonts w:ascii="Times New Roman" w:hAnsi="Times New Roman"/>
        </w:rPr>
        <w:t>designed</w:t>
      </w:r>
      <w:proofErr w:type="spellEnd"/>
      <w:r w:rsidR="00F07C81" w:rsidRPr="00F07C81">
        <w:rPr>
          <w:rFonts w:ascii="Times New Roman" w:hAnsi="Times New Roman"/>
        </w:rPr>
        <w:t xml:space="preserve"> in </w:t>
      </w:r>
      <w:proofErr w:type="spellStart"/>
      <w:r w:rsidR="00F07C81" w:rsidRPr="00F07C81">
        <w:rPr>
          <w:rFonts w:ascii="Times New Roman" w:hAnsi="Times New Roman"/>
        </w:rPr>
        <w:t>accordance</w:t>
      </w:r>
      <w:proofErr w:type="spellEnd"/>
      <w:r w:rsidR="00F07C81" w:rsidRPr="00F07C81">
        <w:rPr>
          <w:rFonts w:ascii="Times New Roman" w:hAnsi="Times New Roman"/>
        </w:rPr>
        <w:t xml:space="preserve"> </w:t>
      </w:r>
      <w:proofErr w:type="spellStart"/>
      <w:r w:rsidR="00F07C81" w:rsidRPr="00F07C81">
        <w:rPr>
          <w:rFonts w:ascii="Times New Roman" w:hAnsi="Times New Roman"/>
        </w:rPr>
        <w:t>with</w:t>
      </w:r>
      <w:proofErr w:type="spellEnd"/>
      <w:r w:rsidR="00F07C81" w:rsidRPr="00F07C81">
        <w:rPr>
          <w:rFonts w:ascii="Times New Roman" w:hAnsi="Times New Roman"/>
        </w:rPr>
        <w:t xml:space="preserve"> </w:t>
      </w:r>
      <w:proofErr w:type="spellStart"/>
      <w:r w:rsidR="00F07C81" w:rsidRPr="00F07C81">
        <w:rPr>
          <w:rFonts w:ascii="Times New Roman" w:hAnsi="Times New Roman"/>
        </w:rPr>
        <w:t>the</w:t>
      </w:r>
      <w:proofErr w:type="spellEnd"/>
      <w:r w:rsidR="00F07C81" w:rsidRPr="00F07C81">
        <w:rPr>
          <w:rFonts w:ascii="Times New Roman" w:hAnsi="Times New Roman"/>
        </w:rPr>
        <w:t xml:space="preserve"> SMART </w:t>
      </w:r>
      <w:proofErr w:type="spellStart"/>
      <w:r w:rsidR="00F07C81" w:rsidRPr="00F07C81">
        <w:rPr>
          <w:rFonts w:ascii="Times New Roman" w:hAnsi="Times New Roman"/>
        </w:rPr>
        <w:t>objectives</w:t>
      </w:r>
      <w:proofErr w:type="spellEnd"/>
      <w:r w:rsidR="00F07C81" w:rsidRPr="00F07C81">
        <w:rPr>
          <w:rFonts w:ascii="Times New Roman" w:hAnsi="Times New Roman"/>
        </w:rPr>
        <w:t xml:space="preserve"> </w:t>
      </w:r>
      <w:proofErr w:type="spellStart"/>
      <w:r w:rsidR="00F07C81" w:rsidRPr="00F07C81">
        <w:rPr>
          <w:rFonts w:ascii="Times New Roman" w:hAnsi="Times New Roman"/>
        </w:rPr>
        <w:t>to</w:t>
      </w:r>
      <w:proofErr w:type="spellEnd"/>
      <w:r w:rsidR="00F07C81" w:rsidRPr="00F07C81">
        <w:rPr>
          <w:rFonts w:ascii="Times New Roman" w:hAnsi="Times New Roman"/>
        </w:rPr>
        <w:t xml:space="preserve"> </w:t>
      </w:r>
      <w:proofErr w:type="spellStart"/>
      <w:r w:rsidR="00F07C81" w:rsidRPr="00F07C81">
        <w:rPr>
          <w:rFonts w:ascii="Times New Roman" w:hAnsi="Times New Roman"/>
        </w:rPr>
        <w:t>strengthen</w:t>
      </w:r>
      <w:proofErr w:type="spellEnd"/>
      <w:r w:rsidR="00F07C81" w:rsidRPr="00F07C81">
        <w:rPr>
          <w:rFonts w:ascii="Times New Roman" w:hAnsi="Times New Roman"/>
        </w:rPr>
        <w:t xml:space="preserve"> </w:t>
      </w:r>
      <w:proofErr w:type="spellStart"/>
      <w:r w:rsidR="00F07C81" w:rsidRPr="00F07C81">
        <w:rPr>
          <w:rFonts w:ascii="Times New Roman" w:hAnsi="Times New Roman"/>
        </w:rPr>
        <w:t>business</w:t>
      </w:r>
      <w:proofErr w:type="spellEnd"/>
      <w:r w:rsidR="00F07C81" w:rsidRPr="00F07C81">
        <w:rPr>
          <w:rFonts w:ascii="Times New Roman" w:hAnsi="Times New Roman"/>
        </w:rPr>
        <w:t xml:space="preserve"> </w:t>
      </w:r>
      <w:proofErr w:type="spellStart"/>
      <w:r w:rsidR="00F07C81" w:rsidRPr="00F07C81">
        <w:rPr>
          <w:rFonts w:ascii="Times New Roman" w:hAnsi="Times New Roman"/>
        </w:rPr>
        <w:t>competitiveness</w:t>
      </w:r>
      <w:proofErr w:type="spellEnd"/>
      <w:r w:rsidR="00F07C81" w:rsidRPr="00F07C81">
        <w:rPr>
          <w:rFonts w:ascii="Times New Roman" w:hAnsi="Times New Roman"/>
        </w:rPr>
        <w:t>.</w:t>
      </w:r>
    </w:p>
    <w:p w14:paraId="48F14B31" w14:textId="176BE9D5" w:rsidR="00221B19" w:rsidRPr="00004AD9" w:rsidRDefault="00F07C81" w:rsidP="00F07C81">
      <w:pPr>
        <w:spacing w:line="360" w:lineRule="auto"/>
      </w:pPr>
      <w:proofErr w:type="spellStart"/>
      <w:r w:rsidRPr="00F07C81">
        <w:rPr>
          <w:rFonts w:ascii="Times New Roman" w:hAnsi="Times New Roman"/>
          <w:b/>
          <w:bCs/>
          <w:i/>
          <w:iCs/>
        </w:rPr>
        <w:t>Keywords</w:t>
      </w:r>
      <w:proofErr w:type="spellEnd"/>
      <w:r w:rsidRPr="00F07C81">
        <w:rPr>
          <w:rFonts w:ascii="Times New Roman" w:hAnsi="Times New Roman"/>
          <w:b/>
          <w:bCs/>
          <w:i/>
          <w:iCs/>
        </w:rPr>
        <w:t>:</w:t>
      </w:r>
      <w:r w:rsidRPr="00F07C81">
        <w:rPr>
          <w:rFonts w:ascii="Times New Roman" w:hAnsi="Times New Roman"/>
        </w:rPr>
        <w:t xml:space="preserve"> </w:t>
      </w:r>
      <w:proofErr w:type="spellStart"/>
      <w:r w:rsidRPr="00F07C81">
        <w:rPr>
          <w:rFonts w:ascii="Times New Roman" w:hAnsi="Times New Roman"/>
        </w:rPr>
        <w:t>Competitiveness</w:t>
      </w:r>
      <w:proofErr w:type="spellEnd"/>
      <w:r w:rsidRPr="00F07C81">
        <w:rPr>
          <w:rFonts w:ascii="Times New Roman" w:hAnsi="Times New Roman"/>
        </w:rPr>
        <w:t xml:space="preserve">, </w:t>
      </w:r>
      <w:proofErr w:type="spellStart"/>
      <w:r w:rsidRPr="00F07C81">
        <w:rPr>
          <w:rFonts w:ascii="Times New Roman" w:hAnsi="Times New Roman"/>
        </w:rPr>
        <w:t>clothing</w:t>
      </w:r>
      <w:proofErr w:type="spellEnd"/>
      <w:r w:rsidRPr="00F07C81">
        <w:rPr>
          <w:rFonts w:ascii="Times New Roman" w:hAnsi="Times New Roman"/>
        </w:rPr>
        <w:t xml:space="preserve">, </w:t>
      </w:r>
      <w:proofErr w:type="spellStart"/>
      <w:r w:rsidRPr="00F07C81">
        <w:rPr>
          <w:rFonts w:ascii="Times New Roman" w:hAnsi="Times New Roman"/>
        </w:rPr>
        <w:t>Efficiency</w:t>
      </w:r>
      <w:proofErr w:type="spellEnd"/>
      <w:r w:rsidRPr="00F07C81">
        <w:rPr>
          <w:rFonts w:ascii="Times New Roman" w:hAnsi="Times New Roman"/>
        </w:rPr>
        <w:t xml:space="preserve">, </w:t>
      </w:r>
      <w:proofErr w:type="spellStart"/>
      <w:r w:rsidRPr="00F07C81">
        <w:rPr>
          <w:rFonts w:ascii="Times New Roman" w:hAnsi="Times New Roman"/>
        </w:rPr>
        <w:t>Microenterprises</w:t>
      </w:r>
      <w:proofErr w:type="spellEnd"/>
      <w:r w:rsidRPr="00F07C81">
        <w:rPr>
          <w:rFonts w:ascii="Times New Roman" w:hAnsi="Times New Roman"/>
        </w:rPr>
        <w:t xml:space="preserve">, </w:t>
      </w:r>
      <w:proofErr w:type="spellStart"/>
      <w:r w:rsidRPr="00F07C81">
        <w:rPr>
          <w:rFonts w:ascii="Times New Roman" w:hAnsi="Times New Roman"/>
        </w:rPr>
        <w:t>productivity</w:t>
      </w:r>
      <w:proofErr w:type="spellEnd"/>
      <w:r w:rsidRPr="00F07C81">
        <w:rPr>
          <w:rFonts w:ascii="Times New Roman" w:hAnsi="Times New Roman"/>
        </w:rPr>
        <w:t>.</w:t>
      </w:r>
    </w:p>
    <w:p w14:paraId="6BDE6493" w14:textId="77777777" w:rsidR="00221B19" w:rsidRPr="00004AD9" w:rsidRDefault="00221B19" w:rsidP="00221B19">
      <w:pPr>
        <w:spacing w:line="360" w:lineRule="auto"/>
      </w:pPr>
    </w:p>
    <w:p w14:paraId="4DC54A12" w14:textId="77777777" w:rsidR="00221B19" w:rsidRPr="00004AD9" w:rsidRDefault="00221B19" w:rsidP="00221B19">
      <w:pPr>
        <w:spacing w:line="360" w:lineRule="auto"/>
      </w:pPr>
    </w:p>
    <w:p w14:paraId="24B77952" w14:textId="77777777" w:rsidR="00221B19" w:rsidRPr="00004AD9" w:rsidRDefault="00221B19" w:rsidP="00221B19">
      <w:pPr>
        <w:spacing w:line="360" w:lineRule="auto"/>
      </w:pPr>
    </w:p>
    <w:p w14:paraId="2DB5FE08" w14:textId="77777777" w:rsidR="00221B19" w:rsidRPr="00004AD9" w:rsidRDefault="00221B19" w:rsidP="00221B19">
      <w:pPr>
        <w:spacing w:line="360" w:lineRule="auto"/>
      </w:pPr>
    </w:p>
    <w:p w14:paraId="39DF3812" w14:textId="77777777" w:rsidR="00221B19" w:rsidRPr="00004AD9" w:rsidRDefault="00221B19" w:rsidP="00221B19">
      <w:pPr>
        <w:spacing w:line="360" w:lineRule="auto"/>
      </w:pPr>
    </w:p>
    <w:p w14:paraId="4376E919" w14:textId="77777777" w:rsidR="00221B19" w:rsidRPr="00004AD9" w:rsidRDefault="00221B19" w:rsidP="00221B19">
      <w:pPr>
        <w:spacing w:line="360" w:lineRule="auto"/>
      </w:pPr>
    </w:p>
    <w:p w14:paraId="43D946C3" w14:textId="77777777" w:rsidR="00221B19" w:rsidRPr="00004AD9" w:rsidRDefault="00221B19" w:rsidP="00221B19">
      <w:pPr>
        <w:spacing w:line="360" w:lineRule="auto"/>
      </w:pPr>
    </w:p>
    <w:p w14:paraId="017C8926" w14:textId="77777777" w:rsidR="00221B19" w:rsidRPr="00004AD9" w:rsidRDefault="00221B19" w:rsidP="00221B19">
      <w:pPr>
        <w:spacing w:line="360" w:lineRule="auto"/>
      </w:pPr>
    </w:p>
    <w:p w14:paraId="21A63645" w14:textId="77777777" w:rsidR="00221B19" w:rsidRPr="00004AD9" w:rsidRDefault="00221B19" w:rsidP="00221B19">
      <w:pPr>
        <w:spacing w:line="360" w:lineRule="auto"/>
      </w:pPr>
    </w:p>
    <w:p w14:paraId="4E3D216A" w14:textId="77777777" w:rsidR="00221B19" w:rsidRPr="00004AD9" w:rsidRDefault="00221B19" w:rsidP="00221B19">
      <w:pPr>
        <w:spacing w:line="360" w:lineRule="auto"/>
        <w:jc w:val="center"/>
        <w:rPr>
          <w:rFonts w:ascii="Times New Roman" w:hAnsi="Times New Roman"/>
          <w:b/>
          <w:sz w:val="28"/>
        </w:rPr>
      </w:pPr>
      <w:r w:rsidRPr="00004AD9">
        <w:rPr>
          <w:rFonts w:ascii="Times New Roman" w:hAnsi="Times New Roman"/>
          <w:b/>
          <w:sz w:val="28"/>
        </w:rPr>
        <w:lastRenderedPageBreak/>
        <w:t>Glosario</w:t>
      </w:r>
    </w:p>
    <w:p w14:paraId="4AE250B0" w14:textId="77777777" w:rsidR="00A54EF6" w:rsidRPr="00A54EF6" w:rsidRDefault="00A54EF6" w:rsidP="00A54EF6">
      <w:pPr>
        <w:spacing w:line="360" w:lineRule="auto"/>
        <w:rPr>
          <w:rFonts w:ascii="Times New Roman" w:hAnsi="Times New Roman"/>
        </w:rPr>
      </w:pPr>
      <w:r w:rsidRPr="002D5CF0">
        <w:rPr>
          <w:rFonts w:ascii="Times New Roman" w:hAnsi="Times New Roman"/>
          <w:b/>
          <w:bCs/>
        </w:rPr>
        <w:t>Control de Calidad:</w:t>
      </w:r>
      <w:r w:rsidRPr="00A54EF6">
        <w:rPr>
          <w:rFonts w:ascii="Times New Roman" w:hAnsi="Times New Roman"/>
        </w:rPr>
        <w:t xml:space="preserve"> El proceso de asegurar que los productos cumplan con los estándares de calidad previamente definidos.</w:t>
      </w:r>
    </w:p>
    <w:p w14:paraId="5E6E58BC" w14:textId="18FACFF0" w:rsidR="00A54EF6" w:rsidRDefault="00A54EF6" w:rsidP="00A54EF6">
      <w:pPr>
        <w:spacing w:line="360" w:lineRule="auto"/>
        <w:rPr>
          <w:rFonts w:ascii="Times New Roman" w:hAnsi="Times New Roman"/>
        </w:rPr>
      </w:pPr>
      <w:r w:rsidRPr="002D5CF0">
        <w:rPr>
          <w:rFonts w:ascii="Times New Roman" w:hAnsi="Times New Roman"/>
          <w:b/>
          <w:bCs/>
        </w:rPr>
        <w:t>Costos de Producción:</w:t>
      </w:r>
      <w:r w:rsidRPr="00A54EF6">
        <w:rPr>
          <w:rFonts w:ascii="Times New Roman" w:hAnsi="Times New Roman"/>
        </w:rPr>
        <w:t xml:space="preserve"> Los gastos asociados con la fabricación de productos, que comprenden materiales, mano de obra y costos operativos.</w:t>
      </w:r>
    </w:p>
    <w:p w14:paraId="702B3945" w14:textId="77777777" w:rsidR="002D5CF0" w:rsidRPr="00A54EF6" w:rsidRDefault="002D5CF0" w:rsidP="002D5CF0">
      <w:pPr>
        <w:spacing w:line="360" w:lineRule="auto"/>
        <w:rPr>
          <w:rFonts w:ascii="Times New Roman" w:hAnsi="Times New Roman"/>
        </w:rPr>
      </w:pPr>
      <w:r w:rsidRPr="002D5CF0">
        <w:rPr>
          <w:rFonts w:ascii="Times New Roman" w:hAnsi="Times New Roman"/>
          <w:b/>
          <w:bCs/>
        </w:rPr>
        <w:t>Cumplimiento Normativo:</w:t>
      </w:r>
      <w:r w:rsidRPr="00A54EF6">
        <w:rPr>
          <w:rFonts w:ascii="Times New Roman" w:hAnsi="Times New Roman"/>
        </w:rPr>
        <w:t xml:space="preserve"> La observancia de las regulaciones y estándares legales relacionados con la producción y venta de prendas de vestir.</w:t>
      </w:r>
    </w:p>
    <w:p w14:paraId="6F710713" w14:textId="77777777" w:rsidR="00A54EF6" w:rsidRPr="00A54EF6" w:rsidRDefault="00A54EF6" w:rsidP="00A54EF6">
      <w:pPr>
        <w:spacing w:line="360" w:lineRule="auto"/>
        <w:rPr>
          <w:rFonts w:ascii="Times New Roman" w:hAnsi="Times New Roman"/>
        </w:rPr>
      </w:pPr>
      <w:r w:rsidRPr="002D5CF0">
        <w:rPr>
          <w:rFonts w:ascii="Times New Roman" w:hAnsi="Times New Roman"/>
          <w:b/>
          <w:bCs/>
        </w:rPr>
        <w:t>Desperdicio:</w:t>
      </w:r>
      <w:r w:rsidRPr="00A54EF6">
        <w:rPr>
          <w:rFonts w:ascii="Times New Roman" w:hAnsi="Times New Roman"/>
        </w:rPr>
        <w:t xml:space="preserve"> El uso ineficiente de recursos que genera gastos innecesarios.</w:t>
      </w:r>
    </w:p>
    <w:p w14:paraId="52F0DA40" w14:textId="77777777" w:rsidR="00A54EF6" w:rsidRPr="00A54EF6" w:rsidRDefault="00A54EF6" w:rsidP="00A54EF6">
      <w:pPr>
        <w:spacing w:line="360" w:lineRule="auto"/>
        <w:rPr>
          <w:rFonts w:ascii="Times New Roman" w:hAnsi="Times New Roman"/>
        </w:rPr>
      </w:pPr>
      <w:r w:rsidRPr="002D5CF0">
        <w:rPr>
          <w:rFonts w:ascii="Times New Roman" w:hAnsi="Times New Roman"/>
          <w:b/>
          <w:bCs/>
        </w:rPr>
        <w:t>Eficiencia Operativa:</w:t>
      </w:r>
      <w:r w:rsidRPr="00A54EF6">
        <w:rPr>
          <w:rFonts w:ascii="Times New Roman" w:hAnsi="Times New Roman"/>
        </w:rPr>
        <w:t xml:space="preserve"> La capacidad de ejecutar procesos internos de manera eficiente y sin dificultades.</w:t>
      </w:r>
    </w:p>
    <w:p w14:paraId="01FB92E2" w14:textId="77777777" w:rsidR="002D5CF0" w:rsidRPr="00A54EF6" w:rsidRDefault="002D5CF0" w:rsidP="002D5CF0">
      <w:pPr>
        <w:spacing w:line="360" w:lineRule="auto"/>
        <w:rPr>
          <w:rFonts w:ascii="Times New Roman" w:hAnsi="Times New Roman"/>
        </w:rPr>
      </w:pPr>
      <w:r w:rsidRPr="002D5CF0">
        <w:rPr>
          <w:rFonts w:ascii="Times New Roman" w:hAnsi="Times New Roman"/>
          <w:b/>
          <w:bCs/>
        </w:rPr>
        <w:t>Optimización de Procesos:</w:t>
      </w:r>
      <w:r w:rsidRPr="00A54EF6">
        <w:rPr>
          <w:rFonts w:ascii="Times New Roman" w:hAnsi="Times New Roman"/>
        </w:rPr>
        <w:t xml:space="preserve"> La mejora constante de los métodos para maximizar la eficiencia y minimizar el desperdicio de recursos.</w:t>
      </w:r>
    </w:p>
    <w:p w14:paraId="4F5D2A17" w14:textId="52A34A70" w:rsidR="00810E65" w:rsidRPr="00A54EF6" w:rsidRDefault="00810E65" w:rsidP="00810E65">
      <w:pPr>
        <w:spacing w:line="360" w:lineRule="auto"/>
        <w:rPr>
          <w:rFonts w:ascii="Times New Roman" w:hAnsi="Times New Roman"/>
        </w:rPr>
      </w:pPr>
      <w:r w:rsidRPr="002D5CF0">
        <w:rPr>
          <w:rFonts w:ascii="Times New Roman" w:hAnsi="Times New Roman"/>
          <w:b/>
          <w:bCs/>
        </w:rPr>
        <w:t>Producción:</w:t>
      </w:r>
      <w:r w:rsidRPr="00A54EF6">
        <w:rPr>
          <w:rFonts w:ascii="Times New Roman" w:hAnsi="Times New Roman"/>
        </w:rPr>
        <w:t xml:space="preserve"> La actividad de fabricar prendas de vestir en una empresa de confecciones.</w:t>
      </w:r>
    </w:p>
    <w:p w14:paraId="5DC8327E" w14:textId="68392A93" w:rsidR="00A54EF6" w:rsidRDefault="00A54EF6" w:rsidP="00A54EF6">
      <w:pPr>
        <w:spacing w:line="360" w:lineRule="auto"/>
        <w:rPr>
          <w:rFonts w:ascii="Times New Roman" w:hAnsi="Times New Roman"/>
        </w:rPr>
      </w:pPr>
      <w:r w:rsidRPr="002D5CF0">
        <w:rPr>
          <w:rFonts w:ascii="Times New Roman" w:hAnsi="Times New Roman"/>
          <w:b/>
          <w:bCs/>
        </w:rPr>
        <w:t>Programación de la Producción:</w:t>
      </w:r>
      <w:r w:rsidRPr="00A54EF6">
        <w:rPr>
          <w:rFonts w:ascii="Times New Roman" w:hAnsi="Times New Roman"/>
        </w:rPr>
        <w:t xml:space="preserve"> La planificación y organización de las tareas de producción para optimizar el flujo de trabajo.</w:t>
      </w:r>
    </w:p>
    <w:p w14:paraId="06224FA2" w14:textId="77777777" w:rsidR="002D5CF0" w:rsidRPr="00A54EF6" w:rsidRDefault="002D5CF0" w:rsidP="002D5CF0">
      <w:pPr>
        <w:spacing w:line="360" w:lineRule="auto"/>
        <w:rPr>
          <w:rFonts w:ascii="Times New Roman" w:hAnsi="Times New Roman"/>
        </w:rPr>
      </w:pPr>
      <w:r w:rsidRPr="002D5CF0">
        <w:rPr>
          <w:rFonts w:ascii="Times New Roman" w:hAnsi="Times New Roman"/>
          <w:b/>
          <w:bCs/>
        </w:rPr>
        <w:t>Rentabilidad:</w:t>
      </w:r>
      <w:r w:rsidRPr="00A54EF6">
        <w:rPr>
          <w:rFonts w:ascii="Times New Roman" w:hAnsi="Times New Roman"/>
        </w:rPr>
        <w:t xml:space="preserve"> La capacidad de generar ganancias en relación con los costos de producción.</w:t>
      </w:r>
    </w:p>
    <w:p w14:paraId="1E5B5A94" w14:textId="77777777" w:rsidR="002D5CF0" w:rsidRPr="00A54EF6" w:rsidRDefault="002D5CF0" w:rsidP="002D5CF0">
      <w:pPr>
        <w:spacing w:line="360" w:lineRule="auto"/>
        <w:rPr>
          <w:rFonts w:ascii="Times New Roman" w:hAnsi="Times New Roman"/>
        </w:rPr>
      </w:pPr>
      <w:r w:rsidRPr="002D5CF0">
        <w:rPr>
          <w:rFonts w:ascii="Times New Roman" w:hAnsi="Times New Roman"/>
          <w:b/>
          <w:bCs/>
        </w:rPr>
        <w:t>Sostenibilidad:</w:t>
      </w:r>
      <w:r w:rsidRPr="00A54EF6">
        <w:rPr>
          <w:rFonts w:ascii="Times New Roman" w:hAnsi="Times New Roman"/>
        </w:rPr>
        <w:t xml:space="preserve"> La consideración de prácticas y materiales respetuosos con el medio ambiente en la producción de confecciones.</w:t>
      </w:r>
    </w:p>
    <w:p w14:paraId="2BCF30A4" w14:textId="77777777" w:rsidR="002D5CF0" w:rsidRPr="00A54EF6" w:rsidRDefault="002D5CF0" w:rsidP="002D5CF0">
      <w:pPr>
        <w:spacing w:line="360" w:lineRule="auto"/>
        <w:rPr>
          <w:rFonts w:ascii="Times New Roman" w:hAnsi="Times New Roman"/>
        </w:rPr>
      </w:pPr>
      <w:r w:rsidRPr="002D5CF0">
        <w:rPr>
          <w:rFonts w:ascii="Times New Roman" w:hAnsi="Times New Roman"/>
          <w:b/>
          <w:bCs/>
        </w:rPr>
        <w:t>Tasa de Producción:</w:t>
      </w:r>
      <w:r w:rsidRPr="00A54EF6">
        <w:rPr>
          <w:rFonts w:ascii="Times New Roman" w:hAnsi="Times New Roman"/>
        </w:rPr>
        <w:t xml:space="preserve"> La cantidad de productos manufacturados por unidad de tiempo, como unidades por hora o por día.</w:t>
      </w:r>
    </w:p>
    <w:p w14:paraId="2D237B8B" w14:textId="77777777" w:rsidR="002D5CF0" w:rsidRPr="00A54EF6" w:rsidRDefault="002D5CF0" w:rsidP="002D5CF0">
      <w:pPr>
        <w:spacing w:line="360" w:lineRule="auto"/>
        <w:rPr>
          <w:rFonts w:ascii="Times New Roman" w:hAnsi="Times New Roman"/>
        </w:rPr>
      </w:pPr>
      <w:r w:rsidRPr="002D5CF0">
        <w:rPr>
          <w:rFonts w:ascii="Times New Roman" w:hAnsi="Times New Roman"/>
          <w:b/>
          <w:bCs/>
        </w:rPr>
        <w:lastRenderedPageBreak/>
        <w:t>Trazabilidad:</w:t>
      </w:r>
      <w:r w:rsidRPr="00A54EF6">
        <w:rPr>
          <w:rFonts w:ascii="Times New Roman" w:hAnsi="Times New Roman"/>
        </w:rPr>
        <w:t xml:space="preserve"> La habilidad de seguir el origen y la ubicación de los insumos y productos a lo largo de todo el proceso de producción.</w:t>
      </w:r>
    </w:p>
    <w:p w14:paraId="78ACC6E6" w14:textId="77777777" w:rsidR="00A54EF6" w:rsidRPr="00A54EF6" w:rsidRDefault="00A54EF6" w:rsidP="00A54EF6">
      <w:pPr>
        <w:spacing w:line="360" w:lineRule="auto"/>
        <w:rPr>
          <w:rFonts w:ascii="Times New Roman" w:hAnsi="Times New Roman"/>
        </w:rPr>
      </w:pPr>
    </w:p>
    <w:p w14:paraId="0133FA0A" w14:textId="77777777" w:rsidR="00A54EF6" w:rsidRDefault="00A54EF6" w:rsidP="00A54EF6">
      <w:pPr>
        <w:ind w:firstLine="708"/>
      </w:pPr>
    </w:p>
    <w:p w14:paraId="420C0D6D" w14:textId="77777777" w:rsidR="00A54EF6" w:rsidRDefault="00A54EF6" w:rsidP="00A54EF6">
      <w:pPr>
        <w:ind w:firstLine="708"/>
      </w:pPr>
    </w:p>
    <w:p w14:paraId="636BE67D" w14:textId="77777777" w:rsidR="00A54EF6" w:rsidRDefault="00A54EF6" w:rsidP="00A54EF6">
      <w:pPr>
        <w:ind w:firstLine="708"/>
      </w:pPr>
    </w:p>
    <w:p w14:paraId="3D763130" w14:textId="77777777" w:rsidR="00A54EF6" w:rsidRDefault="00A54EF6" w:rsidP="00A54EF6">
      <w:pPr>
        <w:ind w:firstLine="708"/>
      </w:pPr>
    </w:p>
    <w:p w14:paraId="1A37AB9A" w14:textId="77777777" w:rsidR="00221B19" w:rsidRPr="00004AD9" w:rsidRDefault="00221B19" w:rsidP="00221B19">
      <w:pPr>
        <w:ind w:firstLine="708"/>
      </w:pPr>
    </w:p>
    <w:p w14:paraId="64BEF03C" w14:textId="77777777" w:rsidR="00221B19" w:rsidRPr="00004AD9" w:rsidRDefault="00221B19" w:rsidP="00221B19">
      <w:pPr>
        <w:ind w:firstLine="708"/>
      </w:pPr>
    </w:p>
    <w:p w14:paraId="0C131DF8" w14:textId="77777777" w:rsidR="00221B19" w:rsidRPr="00004AD9" w:rsidRDefault="00221B19" w:rsidP="00221B19">
      <w:pPr>
        <w:ind w:firstLine="708"/>
      </w:pPr>
    </w:p>
    <w:p w14:paraId="54716359" w14:textId="77777777" w:rsidR="00221B19" w:rsidRPr="00004AD9" w:rsidRDefault="00221B19" w:rsidP="00221B19">
      <w:pPr>
        <w:ind w:firstLine="708"/>
      </w:pPr>
    </w:p>
    <w:p w14:paraId="1CFD2646" w14:textId="77777777" w:rsidR="00221B19" w:rsidRPr="00004AD9" w:rsidRDefault="00221B19" w:rsidP="00221B19">
      <w:pPr>
        <w:ind w:firstLine="708"/>
      </w:pPr>
    </w:p>
    <w:p w14:paraId="36B21636" w14:textId="77777777" w:rsidR="00221B19" w:rsidRPr="00004AD9" w:rsidRDefault="00221B19" w:rsidP="00221B19">
      <w:pPr>
        <w:ind w:firstLine="708"/>
      </w:pPr>
    </w:p>
    <w:p w14:paraId="690AD3BB" w14:textId="77777777" w:rsidR="00221B19" w:rsidRPr="00004AD9" w:rsidRDefault="00221B19" w:rsidP="00221B19">
      <w:pPr>
        <w:ind w:firstLine="708"/>
      </w:pPr>
    </w:p>
    <w:p w14:paraId="5F699D06" w14:textId="77777777" w:rsidR="00221B19" w:rsidRPr="00004AD9" w:rsidRDefault="00221B19" w:rsidP="00221B19">
      <w:pPr>
        <w:ind w:firstLine="708"/>
      </w:pPr>
    </w:p>
    <w:p w14:paraId="71B9E530" w14:textId="77777777" w:rsidR="00221B19" w:rsidRPr="00004AD9" w:rsidRDefault="00221B19" w:rsidP="00221B19">
      <w:pPr>
        <w:ind w:firstLine="708"/>
      </w:pPr>
    </w:p>
    <w:p w14:paraId="039A65DE" w14:textId="77777777" w:rsidR="00221B19" w:rsidRPr="00004AD9" w:rsidRDefault="00221B19" w:rsidP="00221B19">
      <w:pPr>
        <w:ind w:firstLine="708"/>
      </w:pPr>
    </w:p>
    <w:p w14:paraId="554299D6" w14:textId="77777777" w:rsidR="00221B19" w:rsidRPr="00004AD9" w:rsidRDefault="00221B19" w:rsidP="00221B19">
      <w:pPr>
        <w:ind w:firstLine="708"/>
      </w:pPr>
    </w:p>
    <w:p w14:paraId="77149CAD" w14:textId="77777777" w:rsidR="00221B19" w:rsidRPr="00004AD9" w:rsidRDefault="00221B19" w:rsidP="00221B19">
      <w:pPr>
        <w:ind w:firstLine="708"/>
      </w:pPr>
    </w:p>
    <w:p w14:paraId="7CEF3B30" w14:textId="77777777" w:rsidR="00221B19" w:rsidRPr="003509BE" w:rsidRDefault="00221B19" w:rsidP="00221B19">
      <w:pPr>
        <w:tabs>
          <w:tab w:val="left" w:pos="2955"/>
        </w:tabs>
        <w:spacing w:after="0" w:line="360" w:lineRule="auto"/>
        <w:jc w:val="left"/>
        <w:rPr>
          <w:rFonts w:ascii="Times New Roman" w:hAnsi="Times New Roman"/>
        </w:rPr>
      </w:pPr>
    </w:p>
    <w:p w14:paraId="02FBD995" w14:textId="6856D05D" w:rsidR="006837ED" w:rsidRPr="003509BE" w:rsidRDefault="00D452E2" w:rsidP="00B44C96">
      <w:pPr>
        <w:pStyle w:val="Ttulo1"/>
        <w:numPr>
          <w:ilvl w:val="0"/>
          <w:numId w:val="0"/>
        </w:numPr>
        <w:spacing w:line="360" w:lineRule="auto"/>
        <w:ind w:left="720"/>
        <w:rPr>
          <w:rFonts w:ascii="Times New Roman" w:hAnsi="Times New Roman"/>
        </w:rPr>
      </w:pPr>
      <w:bookmarkStart w:id="0" w:name="_Toc148599129"/>
      <w:r w:rsidRPr="003509BE">
        <w:rPr>
          <w:rFonts w:ascii="Times New Roman" w:hAnsi="Times New Roman"/>
          <w:caps w:val="0"/>
        </w:rPr>
        <w:t>I</w:t>
      </w:r>
      <w:r w:rsidR="00020FC6">
        <w:rPr>
          <w:rFonts w:ascii="Times New Roman" w:hAnsi="Times New Roman"/>
          <w:caps w:val="0"/>
        </w:rPr>
        <w:t>ntroducción</w:t>
      </w:r>
      <w:bookmarkEnd w:id="0"/>
    </w:p>
    <w:p w14:paraId="63B041A5" w14:textId="4DBBA993" w:rsidR="00995041" w:rsidRDefault="00995041" w:rsidP="00743751">
      <w:pPr>
        <w:spacing w:line="360" w:lineRule="auto"/>
        <w:ind w:firstLine="709"/>
        <w:rPr>
          <w:rFonts w:ascii="Times New Roman" w:hAnsi="Times New Roman"/>
        </w:rPr>
      </w:pPr>
      <w:r>
        <w:rPr>
          <w:rFonts w:ascii="Times New Roman" w:hAnsi="Times New Roman"/>
        </w:rPr>
        <w:t>Desde el punto de vista global la competitividad de las organizaciones infiere en como estas se vuelven productivas y logran optimizar sus recursos. Ello se puede lograr mediante procesos de eficiencia que coadyuven a lograr las metas empresariales con una alta calidad y al precio justo. Teniendo en cuenta esta información, los sectores empresarial</w:t>
      </w:r>
      <w:r w:rsidR="00D219C5">
        <w:rPr>
          <w:rFonts w:ascii="Times New Roman" w:hAnsi="Times New Roman"/>
        </w:rPr>
        <w:t>es</w:t>
      </w:r>
      <w:r>
        <w:rPr>
          <w:rFonts w:ascii="Times New Roman" w:hAnsi="Times New Roman"/>
        </w:rPr>
        <w:t xml:space="preserve"> deben </w:t>
      </w:r>
      <w:r w:rsidR="00D219C5">
        <w:rPr>
          <w:rFonts w:ascii="Times New Roman" w:hAnsi="Times New Roman"/>
        </w:rPr>
        <w:t>realizar diferentes estudios para indagar acerca de la eficiencia de sus procesos, para así realizar los diferentes ajustes y mejoras que fomenten su crecimiento y sostenibilidad.</w:t>
      </w:r>
    </w:p>
    <w:p w14:paraId="138A0D17" w14:textId="1671B141" w:rsidR="00D219C5" w:rsidRDefault="00D219C5" w:rsidP="00743751">
      <w:pPr>
        <w:spacing w:line="360" w:lineRule="auto"/>
        <w:ind w:firstLine="709"/>
        <w:rPr>
          <w:rFonts w:ascii="Times New Roman" w:hAnsi="Times New Roman"/>
        </w:rPr>
      </w:pPr>
      <w:r>
        <w:rPr>
          <w:rFonts w:ascii="Times New Roman" w:hAnsi="Times New Roman"/>
        </w:rPr>
        <w:t>De acuerdo a esta afirmación se propone la realización de un estudio que permite determinar el nivel de eficiencia de uno de los sectores que hacen parte de la economía del municipio de Aguachica, toda vez que se practica tanto de manera formal como informal, por diferentes variables a acotar dentro de este estudio</w:t>
      </w:r>
      <w:r w:rsidR="008854A0">
        <w:rPr>
          <w:rFonts w:ascii="Times New Roman" w:hAnsi="Times New Roman"/>
        </w:rPr>
        <w:t>, lo cual resulta relevante para enriquecer conocimientos de sectores económicos locales que para este caso específico se menciona el sector textil.</w:t>
      </w:r>
    </w:p>
    <w:p w14:paraId="22A9B998" w14:textId="4A5A9611" w:rsidR="008854A0" w:rsidRDefault="008854A0" w:rsidP="00743751">
      <w:pPr>
        <w:spacing w:line="360" w:lineRule="auto"/>
        <w:ind w:firstLine="709"/>
        <w:rPr>
          <w:rFonts w:ascii="Times New Roman" w:hAnsi="Times New Roman"/>
        </w:rPr>
      </w:pPr>
      <w:r>
        <w:rPr>
          <w:rFonts w:ascii="Times New Roman" w:hAnsi="Times New Roman"/>
        </w:rPr>
        <w:t>Para la realización de este análisis fue necesaria la revisión bibliográfica del sector en Colombia, además de las empresas ubicadas en el Municipio de Aguachica que derivan del mismo, lo cual permitió identificar una reflexión exhaustiva de la eficiencia en las microempresas del sector textil de Aguachica.</w:t>
      </w:r>
    </w:p>
    <w:p w14:paraId="6964D1DA" w14:textId="45C5AE6E" w:rsidR="0020777E" w:rsidRDefault="00995041" w:rsidP="0020777E">
      <w:pPr>
        <w:spacing w:line="360" w:lineRule="auto"/>
        <w:ind w:firstLine="709"/>
        <w:rPr>
          <w:rFonts w:ascii="Times New Roman" w:hAnsi="Times New Roman"/>
        </w:rPr>
      </w:pPr>
      <w:r>
        <w:rPr>
          <w:rFonts w:ascii="Times New Roman" w:hAnsi="Times New Roman"/>
        </w:rPr>
        <w:t xml:space="preserve"> </w:t>
      </w:r>
      <w:r w:rsidR="0020777E">
        <w:rPr>
          <w:rFonts w:ascii="Times New Roman" w:hAnsi="Times New Roman"/>
        </w:rPr>
        <w:t xml:space="preserve">Para poder realizar la elaboración del estudio presentado en la presente investigación, se procedió a realizar una identificación del problema como primera medida, definiendo los aspectos problemáticos que dan pie a la investigación, describiendo, además, los objetivos y delimitación del trabajo. Luego, se procedió a </w:t>
      </w:r>
      <w:r w:rsidR="00437F24">
        <w:rPr>
          <w:rFonts w:ascii="Times New Roman" w:hAnsi="Times New Roman"/>
        </w:rPr>
        <w:t xml:space="preserve">encontrar los marcos referenciales, teóricos, conceptuales y legales que dan soporte a la investigación, para así, poder determinar la guía a través del diseño metodológico, definiendo el tipo de investigación, </w:t>
      </w:r>
      <w:r w:rsidR="00B018B5">
        <w:rPr>
          <w:rFonts w:ascii="Times New Roman" w:hAnsi="Times New Roman"/>
        </w:rPr>
        <w:t xml:space="preserve">los instrumentos de recolección de información y el procedimiento para llevarlo a cabo. Para luego, como última medida, describir los resultados por objetivos y presentar discusiones y conclusiones al respecto. </w:t>
      </w:r>
    </w:p>
    <w:p w14:paraId="4BC18535" w14:textId="77777777" w:rsidR="00612291" w:rsidRPr="0020777E" w:rsidRDefault="00612291" w:rsidP="0020777E">
      <w:pPr>
        <w:spacing w:line="360" w:lineRule="auto"/>
        <w:ind w:firstLine="709"/>
        <w:rPr>
          <w:rFonts w:ascii="Times New Roman" w:hAnsi="Times New Roman"/>
        </w:rPr>
      </w:pPr>
    </w:p>
    <w:p w14:paraId="72BCEE11" w14:textId="43533152" w:rsidR="006837ED" w:rsidRPr="003509BE" w:rsidRDefault="00B44C96" w:rsidP="00A96FC8">
      <w:pPr>
        <w:pStyle w:val="Ttulo1"/>
        <w:numPr>
          <w:ilvl w:val="0"/>
          <w:numId w:val="1"/>
        </w:numPr>
        <w:spacing w:line="360" w:lineRule="auto"/>
        <w:rPr>
          <w:rFonts w:ascii="Times New Roman" w:hAnsi="Times New Roman"/>
        </w:rPr>
      </w:pPr>
      <w:bookmarkStart w:id="1" w:name="_Toc148599130"/>
      <w:r>
        <w:rPr>
          <w:rFonts w:ascii="Times New Roman" w:hAnsi="Times New Roman"/>
          <w:caps w:val="0"/>
        </w:rPr>
        <w:t>Título</w:t>
      </w:r>
      <w:bookmarkEnd w:id="1"/>
    </w:p>
    <w:p w14:paraId="1167A7BC" w14:textId="5F2D8945" w:rsidR="000F4297" w:rsidRPr="003509BE" w:rsidRDefault="005E42F9" w:rsidP="0020777E">
      <w:pPr>
        <w:spacing w:line="360" w:lineRule="auto"/>
        <w:ind w:firstLine="709"/>
        <w:rPr>
          <w:rFonts w:ascii="Times New Roman" w:hAnsi="Times New Roman"/>
        </w:rPr>
      </w:pPr>
      <w:r>
        <w:rPr>
          <w:rFonts w:ascii="Times New Roman" w:hAnsi="Times New Roman"/>
        </w:rPr>
        <w:t>Análisis de la Eficiencia Productiva</w:t>
      </w:r>
      <w:r w:rsidR="000F4297" w:rsidRPr="00FB5195">
        <w:rPr>
          <w:rFonts w:ascii="Times New Roman" w:hAnsi="Times New Roman"/>
        </w:rPr>
        <w:t xml:space="preserve"> las </w:t>
      </w:r>
      <w:r w:rsidR="000114BB">
        <w:rPr>
          <w:rFonts w:ascii="Times New Roman" w:hAnsi="Times New Roman"/>
        </w:rPr>
        <w:t>M</w:t>
      </w:r>
      <w:r w:rsidR="000F4297" w:rsidRPr="00FB5195">
        <w:rPr>
          <w:rFonts w:ascii="Times New Roman" w:hAnsi="Times New Roman"/>
        </w:rPr>
        <w:t xml:space="preserve">icroempresas de confecciones en </w:t>
      </w:r>
      <w:r w:rsidR="000F4297">
        <w:rPr>
          <w:rFonts w:ascii="Times New Roman" w:hAnsi="Times New Roman"/>
        </w:rPr>
        <w:t>A</w:t>
      </w:r>
      <w:r w:rsidR="000F4297" w:rsidRPr="00FB5195">
        <w:rPr>
          <w:rFonts w:ascii="Times New Roman" w:hAnsi="Times New Roman"/>
        </w:rPr>
        <w:t xml:space="preserve">guachica </w:t>
      </w:r>
      <w:r w:rsidR="000F4297">
        <w:rPr>
          <w:rFonts w:ascii="Times New Roman" w:hAnsi="Times New Roman"/>
        </w:rPr>
        <w:t>C</w:t>
      </w:r>
      <w:r w:rsidR="000F4297" w:rsidRPr="00FB5195">
        <w:rPr>
          <w:rFonts w:ascii="Times New Roman" w:hAnsi="Times New Roman"/>
        </w:rPr>
        <w:t>esar</w:t>
      </w:r>
    </w:p>
    <w:p w14:paraId="2987EB09" w14:textId="35FDD5A2" w:rsidR="002B3AF9" w:rsidRPr="004A5590" w:rsidRDefault="006903BF" w:rsidP="00B018B5">
      <w:pPr>
        <w:pStyle w:val="Ttulo2"/>
        <w:spacing w:after="400" w:line="360" w:lineRule="auto"/>
        <w:ind w:left="576"/>
        <w:rPr>
          <w:rFonts w:ascii="Times New Roman" w:hAnsi="Times New Roman"/>
          <w:sz w:val="24"/>
          <w:szCs w:val="24"/>
        </w:rPr>
      </w:pPr>
      <w:bookmarkStart w:id="2" w:name="_Toc148599131"/>
      <w:r>
        <w:rPr>
          <w:rFonts w:ascii="Times New Roman" w:hAnsi="Times New Roman"/>
          <w:caps w:val="0"/>
          <w:sz w:val="24"/>
          <w:szCs w:val="24"/>
        </w:rPr>
        <w:t xml:space="preserve">Planteamiento del </w:t>
      </w:r>
      <w:r w:rsidR="002726A3" w:rsidRPr="004A5590">
        <w:rPr>
          <w:rFonts w:ascii="Times New Roman" w:hAnsi="Times New Roman"/>
          <w:caps w:val="0"/>
          <w:sz w:val="24"/>
          <w:szCs w:val="24"/>
        </w:rPr>
        <w:t>P</w:t>
      </w:r>
      <w:r w:rsidR="004A5590" w:rsidRPr="004A5590">
        <w:rPr>
          <w:rFonts w:ascii="Times New Roman" w:hAnsi="Times New Roman"/>
          <w:caps w:val="0"/>
          <w:sz w:val="24"/>
          <w:szCs w:val="24"/>
        </w:rPr>
        <w:t>roblema</w:t>
      </w:r>
      <w:bookmarkEnd w:id="2"/>
    </w:p>
    <w:p w14:paraId="2D900531" w14:textId="62F06987" w:rsidR="00A27A87" w:rsidRDefault="00065E99" w:rsidP="00065E99">
      <w:pPr>
        <w:spacing w:line="360" w:lineRule="auto"/>
        <w:ind w:firstLine="709"/>
        <w:rPr>
          <w:rFonts w:ascii="Times New Roman" w:hAnsi="Times New Roman"/>
        </w:rPr>
      </w:pPr>
      <w:r w:rsidRPr="00065E99">
        <w:rPr>
          <w:rFonts w:ascii="Times New Roman" w:hAnsi="Times New Roman"/>
        </w:rPr>
        <w:t xml:space="preserve">En el ámbito económico </w:t>
      </w:r>
      <w:r w:rsidR="00FC23B6">
        <w:rPr>
          <w:rFonts w:ascii="Times New Roman" w:hAnsi="Times New Roman"/>
        </w:rPr>
        <w:t>de la</w:t>
      </w:r>
      <w:r w:rsidRPr="00065E99">
        <w:rPr>
          <w:rFonts w:ascii="Times New Roman" w:hAnsi="Times New Roman"/>
        </w:rPr>
        <w:t xml:space="preserve"> globalización</w:t>
      </w:r>
      <w:r w:rsidR="00FC23B6">
        <w:rPr>
          <w:rFonts w:ascii="Times New Roman" w:hAnsi="Times New Roman"/>
        </w:rPr>
        <w:t>, en la</w:t>
      </w:r>
      <w:r w:rsidRPr="00065E99">
        <w:rPr>
          <w:rFonts w:ascii="Times New Roman" w:hAnsi="Times New Roman"/>
        </w:rPr>
        <w:t xml:space="preserve"> competitividad se ha hecho más evidente la dificultad </w:t>
      </w:r>
      <w:r w:rsidR="00FC23B6">
        <w:rPr>
          <w:rFonts w:ascii="Times New Roman" w:hAnsi="Times New Roman"/>
        </w:rPr>
        <w:t>para las organizaciones</w:t>
      </w:r>
      <w:r w:rsidRPr="00065E99">
        <w:rPr>
          <w:rFonts w:ascii="Times New Roman" w:hAnsi="Times New Roman"/>
        </w:rPr>
        <w:t xml:space="preserve">. Los procesos económicos, tecnológicos y políticos en la actualidad son tan dinámicos que han originado fenómenos de carácter integral donde </w:t>
      </w:r>
      <w:r w:rsidR="00FC23B6">
        <w:rPr>
          <w:rFonts w:ascii="Times New Roman" w:hAnsi="Times New Roman"/>
        </w:rPr>
        <w:t>la productividad</w:t>
      </w:r>
      <w:r w:rsidRPr="00065E99">
        <w:rPr>
          <w:rFonts w:ascii="Times New Roman" w:hAnsi="Times New Roman"/>
        </w:rPr>
        <w:t xml:space="preserve"> y desplazamiento de capital </w:t>
      </w:r>
      <w:r w:rsidR="00FC23B6">
        <w:rPr>
          <w:rFonts w:ascii="Times New Roman" w:hAnsi="Times New Roman"/>
        </w:rPr>
        <w:t>se articulan,</w:t>
      </w:r>
      <w:r w:rsidRPr="00065E99">
        <w:rPr>
          <w:rFonts w:ascii="Times New Roman" w:hAnsi="Times New Roman"/>
        </w:rPr>
        <w:t xml:space="preserve"> cobrando de esta forma más grande trascendencia en el papel de las organizaciones; las cuales, ahora por medio de conexiones de todo el mundo tienen la posibilidad de entablar una sana competencia extendiendo el mercado de bienes y servicios</w:t>
      </w:r>
      <w:r w:rsidR="00A57C8B">
        <w:rPr>
          <w:rFonts w:ascii="Times New Roman" w:hAnsi="Times New Roman"/>
        </w:rPr>
        <w:t>. P</w:t>
      </w:r>
      <w:r w:rsidRPr="00065E99">
        <w:rPr>
          <w:rFonts w:ascii="Times New Roman" w:hAnsi="Times New Roman"/>
        </w:rPr>
        <w:t>or todo lo mencionado</w:t>
      </w:r>
      <w:r w:rsidR="00A57C8B">
        <w:rPr>
          <w:rFonts w:ascii="Times New Roman" w:hAnsi="Times New Roman"/>
        </w:rPr>
        <w:t>, las</w:t>
      </w:r>
      <w:r w:rsidRPr="00065E99">
        <w:rPr>
          <w:rFonts w:ascii="Times New Roman" w:hAnsi="Times New Roman"/>
        </w:rPr>
        <w:t xml:space="preserve"> organizaciones colombianas tienen que </w:t>
      </w:r>
      <w:r w:rsidR="00A57C8B">
        <w:rPr>
          <w:rFonts w:ascii="Times New Roman" w:hAnsi="Times New Roman"/>
        </w:rPr>
        <w:t>fomentar procesos de mejora continua</w:t>
      </w:r>
      <w:r w:rsidRPr="00065E99">
        <w:rPr>
          <w:rFonts w:ascii="Times New Roman" w:hAnsi="Times New Roman"/>
        </w:rPr>
        <w:t xml:space="preserve"> </w:t>
      </w:r>
      <w:r w:rsidR="00A57C8B">
        <w:rPr>
          <w:rFonts w:ascii="Times New Roman" w:hAnsi="Times New Roman"/>
        </w:rPr>
        <w:t>para producir bienes y servicios de calidad que satisfagan la demanda de los clientes.</w:t>
      </w:r>
    </w:p>
    <w:p w14:paraId="01ED4005" w14:textId="4D6AFCC0" w:rsidR="00CC26B1" w:rsidRDefault="00D053FD" w:rsidP="00065E99">
      <w:pPr>
        <w:spacing w:line="360" w:lineRule="auto"/>
        <w:ind w:firstLine="709"/>
        <w:rPr>
          <w:rFonts w:ascii="Times New Roman" w:hAnsi="Times New Roman"/>
        </w:rPr>
      </w:pPr>
      <w:r>
        <w:rPr>
          <w:rFonts w:ascii="Times New Roman" w:hAnsi="Times New Roman"/>
        </w:rPr>
        <w:t>Todos los sectores de la economía son incipientes en la eficiencia prod</w:t>
      </w:r>
      <w:r w:rsidR="009C225F">
        <w:rPr>
          <w:rFonts w:ascii="Times New Roman" w:hAnsi="Times New Roman"/>
        </w:rPr>
        <w:t>uc</w:t>
      </w:r>
      <w:r>
        <w:rPr>
          <w:rFonts w:ascii="Times New Roman" w:hAnsi="Times New Roman"/>
        </w:rPr>
        <w:t>tiva</w:t>
      </w:r>
      <w:r w:rsidR="007467FF">
        <w:rPr>
          <w:rFonts w:ascii="Times New Roman" w:hAnsi="Times New Roman"/>
        </w:rPr>
        <w:t xml:space="preserve">, entre ellos el sector textil. En Colombia, </w:t>
      </w:r>
      <w:r w:rsidR="00217065">
        <w:rPr>
          <w:rFonts w:ascii="Times New Roman" w:hAnsi="Times New Roman"/>
        </w:rPr>
        <w:t xml:space="preserve">este es uno de los principales generadores </w:t>
      </w:r>
      <w:r w:rsidR="00CC26B1">
        <w:rPr>
          <w:rFonts w:ascii="Times New Roman" w:hAnsi="Times New Roman"/>
        </w:rPr>
        <w:t>de empleo en la industria nacional</w:t>
      </w:r>
      <w:r w:rsidR="00217065">
        <w:rPr>
          <w:rFonts w:ascii="Times New Roman" w:hAnsi="Times New Roman"/>
        </w:rPr>
        <w:t>, representando e</w:t>
      </w:r>
      <w:r w:rsidR="00CC26B1">
        <w:rPr>
          <w:rFonts w:ascii="Times New Roman" w:hAnsi="Times New Roman"/>
        </w:rPr>
        <w:t>l 9% del PIB manufacturero</w:t>
      </w:r>
      <w:r w:rsidR="00217065">
        <w:rPr>
          <w:rFonts w:ascii="Times New Roman" w:hAnsi="Times New Roman"/>
        </w:rPr>
        <w:t xml:space="preserve"> en el primer trimestre del año 2021</w:t>
      </w:r>
      <w:r w:rsidR="00CC26B1">
        <w:rPr>
          <w:rFonts w:ascii="Times New Roman" w:hAnsi="Times New Roman"/>
        </w:rPr>
        <w:t>.</w:t>
      </w:r>
      <w:r w:rsidR="00217065">
        <w:rPr>
          <w:rFonts w:ascii="Times New Roman" w:hAnsi="Times New Roman"/>
        </w:rPr>
        <w:t xml:space="preserve"> </w:t>
      </w:r>
      <w:sdt>
        <w:sdtPr>
          <w:rPr>
            <w:rFonts w:ascii="Times New Roman" w:hAnsi="Times New Roman"/>
          </w:rPr>
          <w:id w:val="1655333942"/>
          <w:citation/>
        </w:sdtPr>
        <w:sdtEndPr/>
        <w:sdtContent>
          <w:r w:rsidR="00CC26B1">
            <w:rPr>
              <w:rFonts w:ascii="Times New Roman" w:hAnsi="Times New Roman"/>
            </w:rPr>
            <w:fldChar w:fldCharType="begin"/>
          </w:r>
          <w:r w:rsidR="00CC26B1">
            <w:rPr>
              <w:rFonts w:ascii="Times New Roman" w:hAnsi="Times New Roman"/>
              <w:lang w:val="es-MX"/>
            </w:rPr>
            <w:instrText xml:space="preserve"> CITATION Sal21 \l 2058 </w:instrText>
          </w:r>
          <w:r w:rsidR="00CC26B1">
            <w:rPr>
              <w:rFonts w:ascii="Times New Roman" w:hAnsi="Times New Roman"/>
            </w:rPr>
            <w:fldChar w:fldCharType="separate"/>
          </w:r>
          <w:r w:rsidR="006F79F3" w:rsidRPr="006F79F3">
            <w:rPr>
              <w:rFonts w:ascii="Times New Roman" w:hAnsi="Times New Roman"/>
              <w:noProof/>
              <w:lang w:val="es-MX"/>
            </w:rPr>
            <w:t>(Salazar Castellanos, 2021)</w:t>
          </w:r>
          <w:r w:rsidR="00CC26B1">
            <w:rPr>
              <w:rFonts w:ascii="Times New Roman" w:hAnsi="Times New Roman"/>
            </w:rPr>
            <w:fldChar w:fldCharType="end"/>
          </w:r>
        </w:sdtContent>
      </w:sdt>
      <w:r w:rsidR="00217065">
        <w:rPr>
          <w:rFonts w:ascii="Times New Roman" w:hAnsi="Times New Roman"/>
        </w:rPr>
        <w:t>. Es menester acotar que la cadena productiva del sector textil se divide en 4 eslabones: la comercialización de insumos primarios que incluye materiales y fibras, las empresas de textil que transforman los insumos primarios, las empresas de confecciones que elaboran productos acabados y las tiendas de comercialización de productos textiles que llevan estos artículos al consumidor final (</w:t>
      </w:r>
      <w:proofErr w:type="spellStart"/>
      <w:r w:rsidR="00217065">
        <w:rPr>
          <w:rFonts w:ascii="Times New Roman" w:hAnsi="Times New Roman"/>
        </w:rPr>
        <w:t>Supersociedades</w:t>
      </w:r>
      <w:proofErr w:type="spellEnd"/>
      <w:r w:rsidR="00217065">
        <w:rPr>
          <w:rFonts w:ascii="Times New Roman" w:hAnsi="Times New Roman"/>
        </w:rPr>
        <w:t>, 2017)</w:t>
      </w:r>
    </w:p>
    <w:p w14:paraId="7E3EE9F9" w14:textId="77777777" w:rsidR="009A6BC1" w:rsidRDefault="00217065" w:rsidP="002C30A9">
      <w:pPr>
        <w:spacing w:line="360" w:lineRule="auto"/>
        <w:ind w:firstLine="709"/>
        <w:rPr>
          <w:rFonts w:ascii="Times New Roman" w:hAnsi="Times New Roman"/>
        </w:rPr>
      </w:pPr>
      <w:r>
        <w:rPr>
          <w:rFonts w:ascii="Times New Roman" w:hAnsi="Times New Roman"/>
        </w:rPr>
        <w:t xml:space="preserve">Para el caso específico, la investigación en curso explora el eslabón de las empresas de confecciones en el segmento de Aguachica, ubicado en el departamento del Cesar, debido a su naturaleza </w:t>
      </w:r>
      <w:r w:rsidR="009A6BC1">
        <w:rPr>
          <w:rFonts w:ascii="Times New Roman" w:hAnsi="Times New Roman"/>
        </w:rPr>
        <w:t xml:space="preserve">económica preponderante basada en los servicios. Es menester indagar en esta </w:t>
      </w:r>
      <w:r w:rsidR="009A6BC1">
        <w:rPr>
          <w:rFonts w:ascii="Times New Roman" w:hAnsi="Times New Roman"/>
        </w:rPr>
        <w:lastRenderedPageBreak/>
        <w:t>eficiencia empresarial, pues en razón del comportamiento de las microempresas y los emprendimientos, reflejados en el Informe de Emprendimiento LATAM (2018), la falta de rentabilidad, los inconvenientes personales, las bajas oportunidades de empleo y la falta de cooperación financiera, representan las principales causas del cierre de las empresas de confecciones. (Citado por López et al, 201920)</w:t>
      </w:r>
    </w:p>
    <w:p w14:paraId="36AB6B42" w14:textId="77777777" w:rsidR="00FA6F7E" w:rsidRDefault="009A6BC1" w:rsidP="002C30A9">
      <w:pPr>
        <w:spacing w:line="360" w:lineRule="auto"/>
        <w:ind w:firstLine="709"/>
        <w:rPr>
          <w:rFonts w:ascii="Times New Roman" w:hAnsi="Times New Roman"/>
        </w:rPr>
      </w:pPr>
      <w:r>
        <w:rPr>
          <w:rFonts w:ascii="Times New Roman" w:hAnsi="Times New Roman"/>
        </w:rPr>
        <w:t>Los aspectos antes mencionados son clave para determinar el nivel de eficiencia</w:t>
      </w:r>
      <w:r w:rsidR="00FA6F7E">
        <w:rPr>
          <w:rFonts w:ascii="Times New Roman" w:hAnsi="Times New Roman"/>
        </w:rPr>
        <w:t xml:space="preserve"> y la productividad</w:t>
      </w:r>
      <w:r>
        <w:rPr>
          <w:rFonts w:ascii="Times New Roman" w:hAnsi="Times New Roman"/>
        </w:rPr>
        <w:t xml:space="preserve"> de las empresas del sector de confecciones del Municipio de Aguachica</w:t>
      </w:r>
      <w:r w:rsidR="00FA6F7E">
        <w:rPr>
          <w:rFonts w:ascii="Times New Roman" w:hAnsi="Times New Roman"/>
        </w:rPr>
        <w:t xml:space="preserve">, considerando de la misma manera las fortalezas y oportunidades que estas pueden tener para perdurar en el mercado. </w:t>
      </w:r>
      <w:r w:rsidR="00C265A3">
        <w:rPr>
          <w:rFonts w:ascii="Times New Roman" w:hAnsi="Times New Roman"/>
        </w:rPr>
        <w:t>Aguachica representa un reto importante el posicionamiento de las empresas de confecciones, puesto que deben generar estrategias de innovación, que garantice la compra de los consumidores y que en definitiva permita el poder permanecer en el mercado en mucho tiempo</w:t>
      </w:r>
      <w:r w:rsidR="002C30A9">
        <w:rPr>
          <w:rFonts w:ascii="Times New Roman" w:hAnsi="Times New Roman"/>
        </w:rPr>
        <w:t xml:space="preserve">. </w:t>
      </w:r>
    </w:p>
    <w:p w14:paraId="5A001D13" w14:textId="4F965769" w:rsidR="002C30A9" w:rsidRDefault="00FA6F7E" w:rsidP="002C30A9">
      <w:pPr>
        <w:spacing w:line="360" w:lineRule="auto"/>
        <w:ind w:firstLine="709"/>
        <w:rPr>
          <w:rFonts w:ascii="Times New Roman" w:hAnsi="Times New Roman"/>
        </w:rPr>
      </w:pPr>
      <w:r>
        <w:rPr>
          <w:rFonts w:ascii="Times New Roman" w:hAnsi="Times New Roman"/>
        </w:rPr>
        <w:t>C</w:t>
      </w:r>
      <w:r w:rsidR="002C30A9">
        <w:rPr>
          <w:rFonts w:ascii="Times New Roman" w:hAnsi="Times New Roman"/>
        </w:rPr>
        <w:t>abe mencionar que, en el municipio existen empresarios en confecciones con mentes brillantes orientados al crecimiento y generación de ventas para poder generar ingresos y así generar empleabilidad permanentemente, sin embargo, esas personas generalmente son empíricas que han ido aprendiendo a desarrollar emprendimiento a través de la práctica</w:t>
      </w:r>
      <w:r>
        <w:rPr>
          <w:rFonts w:ascii="Times New Roman" w:hAnsi="Times New Roman"/>
        </w:rPr>
        <w:t xml:space="preserve"> tradicional</w:t>
      </w:r>
      <w:r w:rsidR="002C30A9">
        <w:rPr>
          <w:rFonts w:ascii="Times New Roman" w:hAnsi="Times New Roman"/>
        </w:rPr>
        <w:t xml:space="preserve">, </w:t>
      </w:r>
      <w:r>
        <w:rPr>
          <w:rFonts w:ascii="Times New Roman" w:hAnsi="Times New Roman"/>
        </w:rPr>
        <w:t>lo cual</w:t>
      </w:r>
      <w:r w:rsidR="002C30A9">
        <w:rPr>
          <w:rFonts w:ascii="Times New Roman" w:hAnsi="Times New Roman"/>
        </w:rPr>
        <w:t xml:space="preserve"> requiere apoyo en la generación de modelos administrativos y operativos que permitan </w:t>
      </w:r>
      <w:r>
        <w:rPr>
          <w:rFonts w:ascii="Times New Roman" w:hAnsi="Times New Roman"/>
        </w:rPr>
        <w:t>aumentar la eficiencia del sector</w:t>
      </w:r>
      <w:r w:rsidR="002C30A9">
        <w:rPr>
          <w:rFonts w:ascii="Times New Roman" w:hAnsi="Times New Roman"/>
        </w:rPr>
        <w:t xml:space="preserve"> y así poder competir regional y nacional.</w:t>
      </w:r>
    </w:p>
    <w:p w14:paraId="0923EFD6" w14:textId="5A87AA9F" w:rsidR="003D0861" w:rsidRDefault="00FA50C7" w:rsidP="0023553E">
      <w:pPr>
        <w:spacing w:line="360" w:lineRule="auto"/>
        <w:ind w:firstLine="709"/>
        <w:rPr>
          <w:rFonts w:ascii="Times New Roman" w:hAnsi="Times New Roman"/>
        </w:rPr>
      </w:pPr>
      <w:r>
        <w:rPr>
          <w:rFonts w:ascii="Times New Roman" w:hAnsi="Times New Roman"/>
        </w:rPr>
        <w:t xml:space="preserve">Por todo lo anterior, surge la necesidad </w:t>
      </w:r>
      <w:r w:rsidR="0085247C">
        <w:rPr>
          <w:rFonts w:ascii="Times New Roman" w:hAnsi="Times New Roman"/>
        </w:rPr>
        <w:t>de realizar un</w:t>
      </w:r>
      <w:r w:rsidR="00FA6F7E">
        <w:rPr>
          <w:rFonts w:ascii="Times New Roman" w:hAnsi="Times New Roman"/>
        </w:rPr>
        <w:t xml:space="preserve"> análisis de la eficiencia</w:t>
      </w:r>
      <w:r w:rsidR="0085247C">
        <w:rPr>
          <w:rFonts w:ascii="Times New Roman" w:hAnsi="Times New Roman"/>
        </w:rPr>
        <w:t xml:space="preserve"> </w:t>
      </w:r>
      <w:r w:rsidR="00FA6F7E">
        <w:rPr>
          <w:rFonts w:ascii="Times New Roman" w:hAnsi="Times New Roman"/>
        </w:rPr>
        <w:t>productiva de</w:t>
      </w:r>
      <w:r w:rsidR="0085247C">
        <w:rPr>
          <w:rFonts w:ascii="Times New Roman" w:hAnsi="Times New Roman"/>
        </w:rPr>
        <w:t xml:space="preserve"> las microempresas de confecciones del municipio, que permita identificar procesos débiles y áreas de oportunidad presentes </w:t>
      </w:r>
      <w:r w:rsidR="005527FD">
        <w:rPr>
          <w:rFonts w:ascii="Times New Roman" w:hAnsi="Times New Roman"/>
        </w:rPr>
        <w:t>en las empresas</w:t>
      </w:r>
      <w:r w:rsidR="00EC0174">
        <w:rPr>
          <w:rFonts w:ascii="Times New Roman" w:hAnsi="Times New Roman"/>
        </w:rPr>
        <w:t xml:space="preserve">, para una correcta elaboración de </w:t>
      </w:r>
      <w:r w:rsidR="00174B6E">
        <w:rPr>
          <w:rFonts w:ascii="Times New Roman" w:hAnsi="Times New Roman"/>
        </w:rPr>
        <w:t xml:space="preserve">estudios </w:t>
      </w:r>
      <w:r w:rsidR="00EC0174">
        <w:rPr>
          <w:rFonts w:ascii="Times New Roman" w:hAnsi="Times New Roman"/>
        </w:rPr>
        <w:t xml:space="preserve">administrativos y operativos oportunos </w:t>
      </w:r>
      <w:r w:rsidR="00D15491">
        <w:rPr>
          <w:rFonts w:ascii="Times New Roman" w:hAnsi="Times New Roman"/>
        </w:rPr>
        <w:t>en</w:t>
      </w:r>
      <w:r w:rsidR="00EC0174">
        <w:rPr>
          <w:rFonts w:ascii="Times New Roman" w:hAnsi="Times New Roman"/>
        </w:rPr>
        <w:t xml:space="preserve"> el desarrollo de sus actividades</w:t>
      </w:r>
      <w:r w:rsidR="00D15491">
        <w:rPr>
          <w:rFonts w:ascii="Times New Roman" w:hAnsi="Times New Roman"/>
        </w:rPr>
        <w:t xml:space="preserve"> que pueda posibilitar el posicionamiento en el mercado local y regional.</w:t>
      </w:r>
    </w:p>
    <w:p w14:paraId="099969CB" w14:textId="3DA85E3B" w:rsidR="004A5590" w:rsidRPr="004A5590" w:rsidRDefault="005D01F0" w:rsidP="004A5590">
      <w:pPr>
        <w:pStyle w:val="Ttulo3"/>
        <w:rPr>
          <w:rFonts w:ascii="Times New Roman" w:hAnsi="Times New Roman"/>
        </w:rPr>
      </w:pPr>
      <w:bookmarkStart w:id="3" w:name="_Toc148599132"/>
      <w:r>
        <w:rPr>
          <w:rFonts w:ascii="Times New Roman" w:hAnsi="Times New Roman"/>
        </w:rPr>
        <w:t>Formulación del p</w:t>
      </w:r>
      <w:r w:rsidR="004A5590" w:rsidRPr="004A5590">
        <w:rPr>
          <w:rFonts w:ascii="Times New Roman" w:hAnsi="Times New Roman"/>
        </w:rPr>
        <w:t>roblema.</w:t>
      </w:r>
      <w:bookmarkEnd w:id="3"/>
    </w:p>
    <w:p w14:paraId="5552A5F6" w14:textId="5089C537" w:rsidR="00E11F99" w:rsidRPr="003509BE" w:rsidRDefault="00E11F99" w:rsidP="005707B2">
      <w:pPr>
        <w:spacing w:line="360" w:lineRule="auto"/>
        <w:ind w:firstLine="709"/>
        <w:rPr>
          <w:rFonts w:ascii="Times New Roman" w:hAnsi="Times New Roman"/>
        </w:rPr>
      </w:pPr>
      <w:r>
        <w:rPr>
          <w:rFonts w:ascii="Times New Roman" w:hAnsi="Times New Roman"/>
        </w:rPr>
        <w:t>¿</w:t>
      </w:r>
      <w:r w:rsidR="00687A3E">
        <w:rPr>
          <w:rFonts w:ascii="Times New Roman" w:hAnsi="Times New Roman"/>
        </w:rPr>
        <w:t>Cuáles son los factores de eficiencia que deben tenerse en cuenta para determinar la productividad en las microempresas del sector textil en Aguachica</w:t>
      </w:r>
      <w:r>
        <w:rPr>
          <w:rFonts w:ascii="Times New Roman" w:hAnsi="Times New Roman"/>
        </w:rPr>
        <w:t>?</w:t>
      </w:r>
    </w:p>
    <w:p w14:paraId="1617C674" w14:textId="77777777" w:rsidR="008A59D6" w:rsidRDefault="008A59D6" w:rsidP="00B018B5">
      <w:pPr>
        <w:pStyle w:val="Ttulo2"/>
        <w:spacing w:line="480" w:lineRule="auto"/>
        <w:ind w:left="576"/>
        <w:rPr>
          <w:rFonts w:ascii="Times New Roman" w:hAnsi="Times New Roman"/>
          <w:caps w:val="0"/>
          <w:sz w:val="24"/>
          <w:szCs w:val="24"/>
        </w:rPr>
      </w:pPr>
      <w:bookmarkStart w:id="4" w:name="_Toc148599133"/>
      <w:r w:rsidRPr="004A5590">
        <w:rPr>
          <w:rFonts w:ascii="Times New Roman" w:hAnsi="Times New Roman"/>
          <w:caps w:val="0"/>
          <w:sz w:val="24"/>
          <w:szCs w:val="24"/>
        </w:rPr>
        <w:lastRenderedPageBreak/>
        <w:t>Objetivos</w:t>
      </w:r>
      <w:bookmarkEnd w:id="4"/>
    </w:p>
    <w:p w14:paraId="58823342" w14:textId="77777777" w:rsidR="008A59D6" w:rsidRPr="006D58F4" w:rsidRDefault="008A59D6" w:rsidP="00E6423A">
      <w:pPr>
        <w:pStyle w:val="Ttulo3"/>
        <w:spacing w:line="360" w:lineRule="auto"/>
        <w:jc w:val="left"/>
        <w:rPr>
          <w:rFonts w:ascii="Times New Roman" w:hAnsi="Times New Roman"/>
        </w:rPr>
      </w:pPr>
      <w:bookmarkStart w:id="5" w:name="_Toc148599134"/>
      <w:r w:rsidRPr="006D58F4">
        <w:rPr>
          <w:rFonts w:ascii="Times New Roman" w:hAnsi="Times New Roman"/>
        </w:rPr>
        <w:t>Objetivo general.</w:t>
      </w:r>
      <w:bookmarkEnd w:id="5"/>
    </w:p>
    <w:p w14:paraId="7336AE69" w14:textId="1BC04374" w:rsidR="000F4297" w:rsidRPr="003509BE" w:rsidRDefault="00612291" w:rsidP="00687A3E">
      <w:pPr>
        <w:spacing w:line="360" w:lineRule="auto"/>
        <w:ind w:firstLine="709"/>
        <w:rPr>
          <w:rFonts w:ascii="Times New Roman" w:hAnsi="Times New Roman"/>
        </w:rPr>
      </w:pPr>
      <w:r>
        <w:rPr>
          <w:rFonts w:ascii="Times New Roman" w:hAnsi="Times New Roman"/>
        </w:rPr>
        <w:t>Analizar</w:t>
      </w:r>
      <w:r w:rsidR="00687A3E">
        <w:rPr>
          <w:rFonts w:ascii="Times New Roman" w:hAnsi="Times New Roman"/>
        </w:rPr>
        <w:t xml:space="preserve"> la Eficiencia Productiva</w:t>
      </w:r>
      <w:r w:rsidR="00687A3E" w:rsidRPr="00FB5195">
        <w:rPr>
          <w:rFonts w:ascii="Times New Roman" w:hAnsi="Times New Roman"/>
        </w:rPr>
        <w:t xml:space="preserve"> las microempresas de confecciones en </w:t>
      </w:r>
      <w:r w:rsidR="00687A3E">
        <w:rPr>
          <w:rFonts w:ascii="Times New Roman" w:hAnsi="Times New Roman"/>
        </w:rPr>
        <w:t>A</w:t>
      </w:r>
      <w:r w:rsidR="00687A3E" w:rsidRPr="00FB5195">
        <w:rPr>
          <w:rFonts w:ascii="Times New Roman" w:hAnsi="Times New Roman"/>
        </w:rPr>
        <w:t xml:space="preserve">guachica </w:t>
      </w:r>
      <w:r w:rsidR="00687A3E">
        <w:rPr>
          <w:rFonts w:ascii="Times New Roman" w:hAnsi="Times New Roman"/>
        </w:rPr>
        <w:t>C</w:t>
      </w:r>
      <w:r w:rsidR="00687A3E" w:rsidRPr="00FB5195">
        <w:rPr>
          <w:rFonts w:ascii="Times New Roman" w:hAnsi="Times New Roman"/>
        </w:rPr>
        <w:t>esar</w:t>
      </w:r>
    </w:p>
    <w:p w14:paraId="7EE4C601" w14:textId="77777777" w:rsidR="008A59D6" w:rsidRPr="006D58F4" w:rsidRDefault="008A59D6" w:rsidP="008A59D6">
      <w:pPr>
        <w:pStyle w:val="Ttulo3"/>
        <w:spacing w:before="0" w:beforeAutospacing="0" w:after="0" w:afterAutospacing="0" w:line="360" w:lineRule="auto"/>
        <w:rPr>
          <w:rFonts w:ascii="Times New Roman" w:hAnsi="Times New Roman"/>
        </w:rPr>
      </w:pPr>
      <w:bookmarkStart w:id="6" w:name="_Toc148599135"/>
      <w:r w:rsidRPr="006D58F4">
        <w:rPr>
          <w:rFonts w:ascii="Times New Roman" w:hAnsi="Times New Roman"/>
        </w:rPr>
        <w:t>Objetivos específicos.</w:t>
      </w:r>
      <w:bookmarkEnd w:id="6"/>
    </w:p>
    <w:p w14:paraId="4F2CE58E" w14:textId="6497D904" w:rsidR="000D4558" w:rsidRDefault="00612291" w:rsidP="00A96FC8">
      <w:pPr>
        <w:pStyle w:val="Prrafodelista"/>
        <w:numPr>
          <w:ilvl w:val="0"/>
          <w:numId w:val="5"/>
        </w:numPr>
        <w:spacing w:line="360" w:lineRule="auto"/>
        <w:rPr>
          <w:rFonts w:ascii="Times New Roman" w:hAnsi="Times New Roman"/>
        </w:rPr>
      </w:pPr>
      <w:r>
        <w:rPr>
          <w:rFonts w:ascii="Times New Roman" w:hAnsi="Times New Roman"/>
        </w:rPr>
        <w:t>Determinar los principales factores que afectan la eficiencia y competitividad</w:t>
      </w:r>
      <w:r w:rsidR="00DE0636" w:rsidRPr="00E6423A">
        <w:rPr>
          <w:rFonts w:ascii="Times New Roman" w:hAnsi="Times New Roman"/>
        </w:rPr>
        <w:t xml:space="preserve"> de las microempresas de confecciones en el municipio de Aguachica.</w:t>
      </w:r>
    </w:p>
    <w:p w14:paraId="0034EF0B" w14:textId="7078B8D2" w:rsidR="00E6423A" w:rsidRPr="0020777E" w:rsidRDefault="00612291" w:rsidP="00A96FC8">
      <w:pPr>
        <w:pStyle w:val="Prrafodelista"/>
        <w:numPr>
          <w:ilvl w:val="0"/>
          <w:numId w:val="5"/>
        </w:numPr>
        <w:spacing w:line="360" w:lineRule="auto"/>
        <w:rPr>
          <w:rFonts w:ascii="Times New Roman" w:hAnsi="Times New Roman"/>
        </w:rPr>
      </w:pPr>
      <w:r>
        <w:rPr>
          <w:rFonts w:ascii="Times New Roman" w:hAnsi="Times New Roman"/>
        </w:rPr>
        <w:t>Estimar los niveles de eficiencia</w:t>
      </w:r>
      <w:r w:rsidR="00E6423A" w:rsidRPr="0020777E">
        <w:rPr>
          <w:rFonts w:ascii="Times New Roman" w:hAnsi="Times New Roman"/>
        </w:rPr>
        <w:t xml:space="preserve"> de las microempresas en el sector confecciones en el municipio de Aguachica cesar.</w:t>
      </w:r>
    </w:p>
    <w:p w14:paraId="3A9DAE1B" w14:textId="2B20B031" w:rsidR="00DE0636" w:rsidRPr="0020777E" w:rsidRDefault="00612291" w:rsidP="00A96FC8">
      <w:pPr>
        <w:pStyle w:val="Prrafodelista"/>
        <w:numPr>
          <w:ilvl w:val="0"/>
          <w:numId w:val="5"/>
        </w:numPr>
        <w:spacing w:line="360" w:lineRule="auto"/>
        <w:rPr>
          <w:rFonts w:ascii="Times New Roman" w:hAnsi="Times New Roman"/>
        </w:rPr>
      </w:pPr>
      <w:r>
        <w:rPr>
          <w:rFonts w:ascii="Times New Roman" w:hAnsi="Times New Roman"/>
        </w:rPr>
        <w:t>Plantear propuestas</w:t>
      </w:r>
      <w:r w:rsidR="005661B1" w:rsidRPr="0020777E">
        <w:rPr>
          <w:rFonts w:ascii="Times New Roman" w:hAnsi="Times New Roman"/>
        </w:rPr>
        <w:t xml:space="preserve"> a través de la generación de objetivos SMART, </w:t>
      </w:r>
      <w:r>
        <w:rPr>
          <w:rFonts w:ascii="Times New Roman" w:hAnsi="Times New Roman"/>
        </w:rPr>
        <w:t>que permitan disminuir l</w:t>
      </w:r>
      <w:r w:rsidR="00253421">
        <w:rPr>
          <w:rFonts w:ascii="Times New Roman" w:hAnsi="Times New Roman"/>
        </w:rPr>
        <w:t>as brechas</w:t>
      </w:r>
      <w:r>
        <w:rPr>
          <w:rFonts w:ascii="Times New Roman" w:hAnsi="Times New Roman"/>
        </w:rPr>
        <w:t xml:space="preserve"> de eficiencia de las microempresas de confecciones de Aguachica, Cesar</w:t>
      </w:r>
      <w:r w:rsidR="005661B1" w:rsidRPr="0020777E">
        <w:rPr>
          <w:rFonts w:ascii="Times New Roman" w:hAnsi="Times New Roman"/>
        </w:rPr>
        <w:t>.</w:t>
      </w:r>
    </w:p>
    <w:p w14:paraId="74D9F8B0" w14:textId="77777777" w:rsidR="00C737C4" w:rsidRPr="006D58F4" w:rsidRDefault="00C737C4" w:rsidP="00B018B5">
      <w:pPr>
        <w:pStyle w:val="Ttulo2"/>
        <w:spacing w:line="480" w:lineRule="auto"/>
        <w:ind w:left="576"/>
        <w:rPr>
          <w:rFonts w:ascii="Times New Roman" w:hAnsi="Times New Roman"/>
          <w:sz w:val="24"/>
          <w:szCs w:val="24"/>
        </w:rPr>
      </w:pPr>
      <w:bookmarkStart w:id="7" w:name="_Toc148599136"/>
      <w:r w:rsidRPr="006D58F4">
        <w:rPr>
          <w:rFonts w:ascii="Times New Roman" w:hAnsi="Times New Roman"/>
          <w:caps w:val="0"/>
          <w:sz w:val="24"/>
          <w:szCs w:val="24"/>
        </w:rPr>
        <w:t>Justificación</w:t>
      </w:r>
      <w:bookmarkEnd w:id="7"/>
    </w:p>
    <w:p w14:paraId="0F1D9B4B" w14:textId="13FC0DCA" w:rsidR="008112C6" w:rsidRDefault="008112C6" w:rsidP="008112C6">
      <w:pPr>
        <w:spacing w:line="360" w:lineRule="auto"/>
        <w:ind w:firstLine="709"/>
        <w:rPr>
          <w:rFonts w:ascii="Times New Roman" w:hAnsi="Times New Roman"/>
        </w:rPr>
      </w:pPr>
      <w:r>
        <w:rPr>
          <w:rFonts w:ascii="Times New Roman" w:hAnsi="Times New Roman"/>
        </w:rPr>
        <w:t xml:space="preserve">Mediante el presente trabajo investigativo se busca </w:t>
      </w:r>
      <w:r w:rsidR="00612291">
        <w:rPr>
          <w:rFonts w:ascii="Times New Roman" w:hAnsi="Times New Roman"/>
        </w:rPr>
        <w:t>medir los niveles de eficiencia</w:t>
      </w:r>
      <w:r w:rsidR="00253421">
        <w:rPr>
          <w:rFonts w:ascii="Times New Roman" w:hAnsi="Times New Roman"/>
        </w:rPr>
        <w:t xml:space="preserve"> de las microempresas de confecciones además de proponer </w:t>
      </w:r>
      <w:r>
        <w:rPr>
          <w:rFonts w:ascii="Times New Roman" w:hAnsi="Times New Roman"/>
        </w:rPr>
        <w:t xml:space="preserve">acciones de mejora </w:t>
      </w:r>
      <w:r w:rsidR="00253421">
        <w:rPr>
          <w:rFonts w:ascii="Times New Roman" w:hAnsi="Times New Roman"/>
        </w:rPr>
        <w:t>que disminuyan las brechas de eficiencia en</w:t>
      </w:r>
      <w:r>
        <w:rPr>
          <w:rFonts w:ascii="Times New Roman" w:hAnsi="Times New Roman"/>
        </w:rPr>
        <w:t xml:space="preserve"> las microempresas de confecciones del municipio</w:t>
      </w:r>
      <w:r w:rsidR="00253421">
        <w:rPr>
          <w:rFonts w:ascii="Times New Roman" w:hAnsi="Times New Roman"/>
        </w:rPr>
        <w:t xml:space="preserve"> de Aguachica, </w:t>
      </w:r>
      <w:r>
        <w:rPr>
          <w:rFonts w:ascii="Times New Roman" w:hAnsi="Times New Roman"/>
        </w:rPr>
        <w:t xml:space="preserve"> que impacte directamente en</w:t>
      </w:r>
      <w:r w:rsidR="00253421">
        <w:rPr>
          <w:rFonts w:ascii="Times New Roman" w:hAnsi="Times New Roman"/>
        </w:rPr>
        <w:t xml:space="preserve"> aquellos emprendimientos que se encuentren incursionando en el mercado, en cuanto a la identificación de riesgos previos que puedan facilitar la operatividad de sus empresas y de esta manera, mantenerse en el mercado. </w:t>
      </w:r>
      <w:r>
        <w:rPr>
          <w:rFonts w:ascii="Times New Roman" w:hAnsi="Times New Roman"/>
        </w:rPr>
        <w:t xml:space="preserve"> </w:t>
      </w:r>
    </w:p>
    <w:p w14:paraId="47A9C0FE" w14:textId="1592AEC5" w:rsidR="00253421" w:rsidRPr="00FF737C" w:rsidRDefault="00253421" w:rsidP="00253421">
      <w:pPr>
        <w:pStyle w:val="Ttulo3"/>
        <w:rPr>
          <w:rFonts w:ascii="Times New Roman" w:hAnsi="Times New Roman"/>
        </w:rPr>
      </w:pPr>
      <w:bookmarkStart w:id="8" w:name="_Toc148599137"/>
      <w:r w:rsidRPr="00FF737C">
        <w:rPr>
          <w:rFonts w:ascii="Times New Roman" w:hAnsi="Times New Roman"/>
        </w:rPr>
        <w:t>Valor teórico</w:t>
      </w:r>
      <w:r w:rsidR="00FF737C">
        <w:rPr>
          <w:rFonts w:ascii="Times New Roman" w:hAnsi="Times New Roman"/>
        </w:rPr>
        <w:t>.</w:t>
      </w:r>
      <w:bookmarkEnd w:id="8"/>
    </w:p>
    <w:p w14:paraId="3563EDC7" w14:textId="12082CDF" w:rsidR="00D07744" w:rsidRDefault="00253421" w:rsidP="00FF737C">
      <w:pPr>
        <w:spacing w:line="360" w:lineRule="auto"/>
        <w:ind w:firstLine="708"/>
        <w:rPr>
          <w:rFonts w:ascii="Times New Roman" w:hAnsi="Times New Roman"/>
          <w:lang w:eastAsia="es-CO"/>
        </w:rPr>
      </w:pPr>
      <w:r>
        <w:rPr>
          <w:rFonts w:ascii="Times New Roman" w:hAnsi="Times New Roman"/>
          <w:lang w:eastAsia="es-CO"/>
        </w:rPr>
        <w:t xml:space="preserve">Este proyecto permitirá </w:t>
      </w:r>
      <w:r w:rsidR="00FF737C">
        <w:rPr>
          <w:rFonts w:ascii="Times New Roman" w:hAnsi="Times New Roman"/>
          <w:lang w:eastAsia="es-CO"/>
        </w:rPr>
        <w:t xml:space="preserve">identificar aspectos relevantes del sector textil en Colombia, además de los diferentes estudios que se hayan realizado de la eficiencia de las empresas del sector textil, los métodos de eficiencia, la metodología DEA, entre otros referentes que sirven para la producción de </w:t>
      </w:r>
      <w:r w:rsidR="00D07744">
        <w:rPr>
          <w:rFonts w:ascii="Times New Roman" w:hAnsi="Times New Roman"/>
          <w:lang w:eastAsia="es-CO"/>
        </w:rPr>
        <w:t>la nueva teoría del conocimiento de la eficiencia del sector textil que refleja este sector. De igual manera, la información que suministrará las empresas de confecciones del sector textil en Aguachica, servirá como insumos para plantear estrategias que coadyuven al fortalecimiento del sector.</w:t>
      </w:r>
    </w:p>
    <w:p w14:paraId="5EAE170A" w14:textId="07C5DB16" w:rsidR="009C783A" w:rsidRDefault="009C783A" w:rsidP="009C783A">
      <w:pPr>
        <w:spacing w:line="360" w:lineRule="auto"/>
        <w:ind w:firstLine="709"/>
        <w:rPr>
          <w:rFonts w:ascii="Times New Roman" w:hAnsi="Times New Roman"/>
        </w:rPr>
      </w:pPr>
      <w:r>
        <w:rPr>
          <w:rFonts w:ascii="Times New Roman" w:hAnsi="Times New Roman"/>
        </w:rPr>
        <w:lastRenderedPageBreak/>
        <w:t xml:space="preserve">Las características relacionadas con las estrategias eficiencia y las variables internas que influyen dentro de dicho análisis mencionadas por Torrez (2014). Igualmente, en el presente trabajo investigativo se debe precisar el conocimiento teórico que se va a conseguir como parte de la literatura científica de </w:t>
      </w:r>
      <w:r w:rsidRPr="00CB54B0">
        <w:rPr>
          <w:rFonts w:ascii="Times New Roman" w:hAnsi="Times New Roman"/>
        </w:rPr>
        <w:t>Fred, R. David</w:t>
      </w:r>
      <w:r>
        <w:rPr>
          <w:rFonts w:ascii="Times New Roman" w:hAnsi="Times New Roman"/>
        </w:rPr>
        <w:t xml:space="preserve"> sobre los c</w:t>
      </w:r>
      <w:r w:rsidRPr="00CB54B0">
        <w:rPr>
          <w:rFonts w:ascii="Times New Roman" w:hAnsi="Times New Roman"/>
        </w:rPr>
        <w:t>onceptos de administración estratégica</w:t>
      </w:r>
      <w:r>
        <w:rPr>
          <w:rFonts w:ascii="Times New Roman" w:hAnsi="Times New Roman"/>
        </w:rPr>
        <w:t>.</w:t>
      </w:r>
    </w:p>
    <w:p w14:paraId="294FF292" w14:textId="43208CDF" w:rsidR="00D07744" w:rsidRPr="00FF737C" w:rsidRDefault="00D07744" w:rsidP="00D07744">
      <w:pPr>
        <w:pStyle w:val="Ttulo3"/>
        <w:rPr>
          <w:rFonts w:ascii="Times New Roman" w:hAnsi="Times New Roman"/>
        </w:rPr>
      </w:pPr>
      <w:bookmarkStart w:id="9" w:name="_Toc148599138"/>
      <w:r>
        <w:rPr>
          <w:rFonts w:ascii="Times New Roman" w:hAnsi="Times New Roman"/>
        </w:rPr>
        <w:t>Relevancia social.</w:t>
      </w:r>
      <w:bookmarkEnd w:id="9"/>
    </w:p>
    <w:p w14:paraId="7B199896" w14:textId="0785F808" w:rsidR="00D07744" w:rsidRDefault="005573AC" w:rsidP="00D07744">
      <w:pPr>
        <w:spacing w:line="360" w:lineRule="auto"/>
        <w:ind w:firstLine="708"/>
        <w:rPr>
          <w:rFonts w:ascii="Times New Roman" w:hAnsi="Times New Roman"/>
          <w:lang w:eastAsia="es-CO"/>
        </w:rPr>
      </w:pPr>
      <w:r>
        <w:rPr>
          <w:rFonts w:ascii="Times New Roman" w:hAnsi="Times New Roman"/>
          <w:lang w:eastAsia="es-CO"/>
        </w:rPr>
        <w:t xml:space="preserve">La relevancia social del presente estudio radica en el beneficio que tendrán los nuevos emprendimientos de confecciones al conocer información de los riesgos que presentan las empresas actuales en relación </w:t>
      </w:r>
      <w:r w:rsidR="00F03DF6">
        <w:rPr>
          <w:rFonts w:ascii="Times New Roman" w:hAnsi="Times New Roman"/>
          <w:lang w:eastAsia="es-CO"/>
        </w:rPr>
        <w:t xml:space="preserve">a su operatividad y funcionamiento lo cual generaría aspectos favorables para la creación de nuevas empresas. De igual manera, se contribuiría al fortalecimiento del sector y por ende al desarrollo económico local. </w:t>
      </w:r>
    </w:p>
    <w:p w14:paraId="3988FA7D" w14:textId="3E0BEFEA" w:rsidR="00F03DF6" w:rsidRPr="00FF737C" w:rsidRDefault="00F03DF6" w:rsidP="00F03DF6">
      <w:pPr>
        <w:pStyle w:val="Ttulo3"/>
        <w:rPr>
          <w:rFonts w:ascii="Times New Roman" w:hAnsi="Times New Roman"/>
        </w:rPr>
      </w:pPr>
      <w:bookmarkStart w:id="10" w:name="_Toc148599139"/>
      <w:r>
        <w:rPr>
          <w:rFonts w:ascii="Times New Roman" w:hAnsi="Times New Roman"/>
        </w:rPr>
        <w:t>Implicaciones prácticas.</w:t>
      </w:r>
      <w:bookmarkEnd w:id="10"/>
    </w:p>
    <w:p w14:paraId="278A4A41" w14:textId="51032BEB" w:rsidR="00C737C4" w:rsidRDefault="00DD190A" w:rsidP="009C783A">
      <w:pPr>
        <w:spacing w:line="360" w:lineRule="auto"/>
        <w:ind w:firstLine="708"/>
        <w:rPr>
          <w:rFonts w:ascii="Times New Roman" w:hAnsi="Times New Roman"/>
        </w:rPr>
      </w:pPr>
      <w:r>
        <w:rPr>
          <w:rFonts w:ascii="Times New Roman" w:hAnsi="Times New Roman"/>
          <w:lang w:eastAsia="es-CO"/>
        </w:rPr>
        <w:t xml:space="preserve">Desde el programa de administración de empresas se pretende la aplicación de las diferentes habilidades gerenciales </w:t>
      </w:r>
      <w:r w:rsidR="00212F0A">
        <w:rPr>
          <w:rFonts w:ascii="Times New Roman" w:hAnsi="Times New Roman"/>
          <w:lang w:eastAsia="es-CO"/>
        </w:rPr>
        <w:t>para el fortalecimiento del sector empresarial de la región</w:t>
      </w:r>
      <w:r w:rsidR="00EB1D15">
        <w:rPr>
          <w:rFonts w:ascii="Times New Roman" w:hAnsi="Times New Roman"/>
          <w:lang w:eastAsia="es-CO"/>
        </w:rPr>
        <w:t>,</w:t>
      </w:r>
      <w:r w:rsidR="00212F0A">
        <w:rPr>
          <w:rFonts w:ascii="Times New Roman" w:hAnsi="Times New Roman"/>
          <w:lang w:eastAsia="es-CO"/>
        </w:rPr>
        <w:t xml:space="preserve"> por lo que </w:t>
      </w:r>
      <w:r w:rsidR="00EB1D15">
        <w:rPr>
          <w:rFonts w:ascii="Times New Roman" w:hAnsi="Times New Roman"/>
          <w:lang w:eastAsia="es-CO"/>
        </w:rPr>
        <w:t xml:space="preserve">infiere la medición de niveles de eficiencia en las empresas de confecciones.  </w:t>
      </w:r>
      <w:r w:rsidR="00212F0A">
        <w:rPr>
          <w:rFonts w:ascii="Times New Roman" w:hAnsi="Times New Roman"/>
          <w:lang w:eastAsia="es-CO"/>
        </w:rPr>
        <w:t xml:space="preserve"> los</w:t>
      </w:r>
      <w:r w:rsidR="00F03DF6">
        <w:rPr>
          <w:rFonts w:ascii="Times New Roman" w:hAnsi="Times New Roman"/>
          <w:lang w:eastAsia="es-CO"/>
        </w:rPr>
        <w:t xml:space="preserve"> del sector textil que refleja este sector.</w:t>
      </w:r>
      <w:r w:rsidR="009C783A">
        <w:rPr>
          <w:rFonts w:ascii="Times New Roman" w:hAnsi="Times New Roman"/>
          <w:lang w:eastAsia="es-CO"/>
        </w:rPr>
        <w:t xml:space="preserve"> </w:t>
      </w:r>
      <w:r w:rsidR="007F2059">
        <w:rPr>
          <w:rFonts w:ascii="Times New Roman" w:hAnsi="Times New Roman"/>
        </w:rPr>
        <w:t xml:space="preserve">Los aspectos </w:t>
      </w:r>
      <w:r w:rsidR="009C783A">
        <w:rPr>
          <w:rFonts w:ascii="Times New Roman" w:hAnsi="Times New Roman"/>
        </w:rPr>
        <w:t xml:space="preserve">prácticos </w:t>
      </w:r>
      <w:r w:rsidR="0003518E">
        <w:rPr>
          <w:rFonts w:ascii="Times New Roman" w:hAnsi="Times New Roman"/>
        </w:rPr>
        <w:t>relevantes</w:t>
      </w:r>
      <w:r w:rsidR="009C783A">
        <w:rPr>
          <w:rFonts w:ascii="Times New Roman" w:hAnsi="Times New Roman"/>
        </w:rPr>
        <w:t>,</w:t>
      </w:r>
      <w:r w:rsidR="0003518E">
        <w:rPr>
          <w:rFonts w:ascii="Times New Roman" w:hAnsi="Times New Roman"/>
        </w:rPr>
        <w:t xml:space="preserve"> están asociados </w:t>
      </w:r>
      <w:r w:rsidR="00062491">
        <w:rPr>
          <w:rFonts w:ascii="Times New Roman" w:hAnsi="Times New Roman"/>
        </w:rPr>
        <w:t xml:space="preserve">a la mejora continua dentro de los procesos de la organización, </w:t>
      </w:r>
      <w:r w:rsidR="003F5667">
        <w:rPr>
          <w:rFonts w:ascii="Times New Roman" w:hAnsi="Times New Roman"/>
        </w:rPr>
        <w:t>que,</w:t>
      </w:r>
      <w:r w:rsidR="00895938">
        <w:rPr>
          <w:rFonts w:ascii="Times New Roman" w:hAnsi="Times New Roman"/>
        </w:rPr>
        <w:t xml:space="preserve"> por ende, traerá consigo aumenta en la generación de </w:t>
      </w:r>
      <w:r w:rsidR="009C783A">
        <w:rPr>
          <w:rFonts w:ascii="Times New Roman" w:hAnsi="Times New Roman"/>
        </w:rPr>
        <w:t>rentabilidad empresarial,</w:t>
      </w:r>
      <w:r w:rsidR="00895938">
        <w:rPr>
          <w:rFonts w:ascii="Times New Roman" w:hAnsi="Times New Roman"/>
        </w:rPr>
        <w:t xml:space="preserve"> al igual que la posible generación de empleo. </w:t>
      </w:r>
    </w:p>
    <w:p w14:paraId="3D5CE857" w14:textId="691185B2" w:rsidR="009C783A" w:rsidRPr="00FF737C" w:rsidRDefault="009C783A" w:rsidP="009C783A">
      <w:pPr>
        <w:pStyle w:val="Ttulo3"/>
        <w:rPr>
          <w:rFonts w:ascii="Times New Roman" w:hAnsi="Times New Roman"/>
        </w:rPr>
      </w:pPr>
      <w:bookmarkStart w:id="11" w:name="_Toc148599140"/>
      <w:r>
        <w:rPr>
          <w:rFonts w:ascii="Times New Roman" w:hAnsi="Times New Roman"/>
        </w:rPr>
        <w:t>Utilidad metodológica.</w:t>
      </w:r>
      <w:bookmarkEnd w:id="11"/>
    </w:p>
    <w:p w14:paraId="3D77EF4F" w14:textId="79377341" w:rsidR="00EB600B" w:rsidRDefault="007A24A0" w:rsidP="003C3EF8">
      <w:pPr>
        <w:spacing w:line="360" w:lineRule="auto"/>
        <w:ind w:firstLine="708"/>
        <w:rPr>
          <w:rFonts w:ascii="Times New Roman" w:hAnsi="Times New Roman"/>
        </w:rPr>
      </w:pPr>
      <w:r>
        <w:rPr>
          <w:rFonts w:ascii="Times New Roman" w:hAnsi="Times New Roman"/>
          <w:lang w:eastAsia="es-CO"/>
        </w:rPr>
        <w:t xml:space="preserve">Los distintos aportes metodológicos basados en el enfoque cuantitativo, mostraran una visión real de la eficiencia y competitividad del sector de confecciones en Aguachica, </w:t>
      </w:r>
      <w:r w:rsidR="003C3EF8">
        <w:rPr>
          <w:rFonts w:ascii="Times New Roman" w:hAnsi="Times New Roman"/>
          <w:lang w:eastAsia="es-CO"/>
        </w:rPr>
        <w:t xml:space="preserve">y bajo los instrumentos de recolección de información se suministrará información para la medición de los niveles de eficiencia de estas empresas. </w:t>
      </w:r>
      <w:r w:rsidR="00EB600B">
        <w:rPr>
          <w:rFonts w:ascii="Times New Roman" w:hAnsi="Times New Roman"/>
        </w:rPr>
        <w:t>Finalmente, los resultados de esta investigación servirán como antecedentes referenciales para otras investigaciones y para el mismo gremio de industrias textiles y de confecciones, en búsqueda de mejora en sus operaciones y planeación estratégica.</w:t>
      </w:r>
    </w:p>
    <w:p w14:paraId="5431A5AD" w14:textId="1D2EB219" w:rsidR="002941C9" w:rsidRDefault="002941C9" w:rsidP="00B018B5">
      <w:pPr>
        <w:pStyle w:val="Ttulo2"/>
        <w:spacing w:after="240" w:line="480" w:lineRule="auto"/>
        <w:ind w:left="576"/>
        <w:rPr>
          <w:rFonts w:ascii="Times New Roman" w:hAnsi="Times New Roman"/>
          <w:caps w:val="0"/>
          <w:sz w:val="24"/>
          <w:szCs w:val="24"/>
        </w:rPr>
      </w:pPr>
      <w:bookmarkStart w:id="12" w:name="_Toc148599141"/>
      <w:r w:rsidRPr="002941C9">
        <w:rPr>
          <w:rFonts w:ascii="Times New Roman" w:hAnsi="Times New Roman"/>
          <w:caps w:val="0"/>
          <w:sz w:val="24"/>
          <w:szCs w:val="24"/>
        </w:rPr>
        <w:lastRenderedPageBreak/>
        <w:t>Delimitación</w:t>
      </w:r>
      <w:bookmarkEnd w:id="12"/>
    </w:p>
    <w:p w14:paraId="23732AA5" w14:textId="5FF5D2AC" w:rsidR="00AB4EA2" w:rsidRDefault="005D01F0" w:rsidP="00AB4EA2">
      <w:pPr>
        <w:pStyle w:val="Ttulo3"/>
        <w:rPr>
          <w:rFonts w:ascii="Times New Roman" w:hAnsi="Times New Roman"/>
        </w:rPr>
      </w:pPr>
      <w:bookmarkStart w:id="13" w:name="_Toc148599142"/>
      <w:r>
        <w:rPr>
          <w:rFonts w:ascii="Times New Roman" w:hAnsi="Times New Roman"/>
        </w:rPr>
        <w:t>Delimitación teórica-t</w:t>
      </w:r>
      <w:r w:rsidR="00AB4EA2" w:rsidRPr="00AB4EA2">
        <w:rPr>
          <w:rFonts w:ascii="Times New Roman" w:hAnsi="Times New Roman"/>
        </w:rPr>
        <w:t>emática</w:t>
      </w:r>
      <w:r w:rsidR="00AB4EA2">
        <w:rPr>
          <w:rFonts w:ascii="Times New Roman" w:hAnsi="Times New Roman"/>
        </w:rPr>
        <w:t>.</w:t>
      </w:r>
      <w:bookmarkEnd w:id="13"/>
    </w:p>
    <w:p w14:paraId="046B1599" w14:textId="1D97CE40" w:rsidR="00D5394A" w:rsidRPr="000E7D7A" w:rsidRDefault="00D5394A" w:rsidP="00D5394A">
      <w:pPr>
        <w:spacing w:line="360" w:lineRule="auto"/>
        <w:ind w:firstLine="709"/>
        <w:rPr>
          <w:rFonts w:ascii="Times New Roman" w:hAnsi="Times New Roman"/>
        </w:rPr>
      </w:pPr>
      <w:r>
        <w:rPr>
          <w:rFonts w:ascii="Times New Roman" w:hAnsi="Times New Roman"/>
        </w:rPr>
        <w:t xml:space="preserve">La línea de investigación del presente proyecto es Gestión Organizacional, con el fin de determinar la estructura interna de las empresas de confecciones del municipio, involucrando métodos de </w:t>
      </w:r>
      <w:r w:rsidR="00001F95">
        <w:rPr>
          <w:rFonts w:ascii="Times New Roman" w:hAnsi="Times New Roman"/>
        </w:rPr>
        <w:t>planificación</w:t>
      </w:r>
      <w:r>
        <w:rPr>
          <w:rFonts w:ascii="Times New Roman" w:hAnsi="Times New Roman"/>
        </w:rPr>
        <w:t xml:space="preserve"> estratégic</w:t>
      </w:r>
      <w:r w:rsidR="00001F95">
        <w:rPr>
          <w:rFonts w:ascii="Times New Roman" w:hAnsi="Times New Roman"/>
        </w:rPr>
        <w:t>a</w:t>
      </w:r>
      <w:r>
        <w:rPr>
          <w:rFonts w:ascii="Times New Roman" w:hAnsi="Times New Roman"/>
        </w:rPr>
        <w:t>. Fundamentada por el eje temático de estrategia y competitividad</w:t>
      </w:r>
      <w:r w:rsidRPr="000E7D7A">
        <w:rPr>
          <w:rFonts w:ascii="Times New Roman" w:hAnsi="Times New Roman"/>
        </w:rPr>
        <w:t xml:space="preserve">, </w:t>
      </w:r>
      <w:r>
        <w:rPr>
          <w:rFonts w:ascii="Times New Roman" w:hAnsi="Times New Roman"/>
        </w:rPr>
        <w:t xml:space="preserve">definiendo claramente objetivos estratégicos orientados al mejoramiento de los procesos administrativos y operativos de las organizaciones. </w:t>
      </w:r>
    </w:p>
    <w:p w14:paraId="7A7E022D" w14:textId="71084AB0" w:rsidR="002941C9" w:rsidRPr="006D58F4" w:rsidRDefault="002941C9" w:rsidP="00C2565B">
      <w:pPr>
        <w:pStyle w:val="Ttulo3"/>
        <w:spacing w:before="0" w:beforeAutospacing="0" w:after="240" w:afterAutospacing="0" w:line="360" w:lineRule="auto"/>
        <w:rPr>
          <w:rFonts w:ascii="Times New Roman" w:hAnsi="Times New Roman"/>
        </w:rPr>
      </w:pPr>
      <w:bookmarkStart w:id="14" w:name="_Toc148599143"/>
      <w:r>
        <w:rPr>
          <w:rFonts w:ascii="Times New Roman" w:hAnsi="Times New Roman"/>
        </w:rPr>
        <w:t xml:space="preserve">Delimitación </w:t>
      </w:r>
      <w:r w:rsidR="005D01F0">
        <w:rPr>
          <w:rFonts w:ascii="Times New Roman" w:hAnsi="Times New Roman"/>
        </w:rPr>
        <w:t>t</w:t>
      </w:r>
      <w:r>
        <w:rPr>
          <w:rFonts w:ascii="Times New Roman" w:hAnsi="Times New Roman"/>
        </w:rPr>
        <w:t>emporal</w:t>
      </w:r>
      <w:r w:rsidRPr="006D58F4">
        <w:rPr>
          <w:rFonts w:ascii="Times New Roman" w:hAnsi="Times New Roman"/>
        </w:rPr>
        <w:t>.</w:t>
      </w:r>
      <w:bookmarkEnd w:id="14"/>
    </w:p>
    <w:p w14:paraId="76114FC0" w14:textId="199D1DF2" w:rsidR="004D6177" w:rsidRPr="000E7D7A" w:rsidRDefault="004D6177" w:rsidP="004D6177">
      <w:pPr>
        <w:spacing w:line="360" w:lineRule="auto"/>
        <w:ind w:firstLine="709"/>
        <w:rPr>
          <w:rFonts w:ascii="Times New Roman" w:hAnsi="Times New Roman"/>
        </w:rPr>
      </w:pPr>
      <w:r>
        <w:rPr>
          <w:rFonts w:ascii="Times New Roman" w:hAnsi="Times New Roman"/>
          <w:lang w:eastAsia="es-CO"/>
        </w:rPr>
        <w:t xml:space="preserve">El estudio </w:t>
      </w:r>
      <w:r w:rsidR="00001F95">
        <w:rPr>
          <w:rFonts w:ascii="Times New Roman" w:hAnsi="Times New Roman"/>
          <w:lang w:eastAsia="es-CO"/>
        </w:rPr>
        <w:t xml:space="preserve">tuvo lugar en un tiempo de 12 meses contados a partir de la aprobación del proyecto de grado, que comprenden los meses desde agosto de 2022 hasta agosto del 2023, en el </w:t>
      </w:r>
      <w:r w:rsidRPr="000E7D7A">
        <w:rPr>
          <w:rFonts w:ascii="Times New Roman" w:hAnsi="Times New Roman"/>
        </w:rPr>
        <w:t>municipio de Aguachica-Cesar.</w:t>
      </w:r>
    </w:p>
    <w:p w14:paraId="127E2474" w14:textId="7DDFD656" w:rsidR="002941C9" w:rsidRPr="006D58F4" w:rsidRDefault="002941C9" w:rsidP="002941C9">
      <w:pPr>
        <w:pStyle w:val="Ttulo3"/>
        <w:spacing w:line="360" w:lineRule="auto"/>
        <w:rPr>
          <w:rFonts w:ascii="Times New Roman" w:hAnsi="Times New Roman"/>
        </w:rPr>
      </w:pPr>
      <w:bookmarkStart w:id="15" w:name="_Toc148599144"/>
      <w:r>
        <w:rPr>
          <w:rFonts w:ascii="Times New Roman" w:hAnsi="Times New Roman"/>
        </w:rPr>
        <w:t xml:space="preserve">Delimitación </w:t>
      </w:r>
      <w:r w:rsidR="005D01F0">
        <w:rPr>
          <w:rFonts w:ascii="Times New Roman" w:hAnsi="Times New Roman"/>
        </w:rPr>
        <w:t>contextual</w:t>
      </w:r>
      <w:bookmarkEnd w:id="15"/>
    </w:p>
    <w:p w14:paraId="4BE09054" w14:textId="77777777" w:rsidR="004D6177" w:rsidRDefault="004D6177" w:rsidP="004D6177">
      <w:pPr>
        <w:spacing w:line="360" w:lineRule="auto"/>
        <w:ind w:firstLine="709"/>
        <w:rPr>
          <w:rFonts w:ascii="Times New Roman" w:hAnsi="Times New Roman"/>
        </w:rPr>
      </w:pPr>
      <w:r>
        <w:rPr>
          <w:rFonts w:ascii="Times New Roman" w:hAnsi="Times New Roman"/>
        </w:rPr>
        <w:t>El contexto del proyecto girará en torno al municipio de Aguachica, para ello se describen aspectos importantes del municipio:</w:t>
      </w:r>
    </w:p>
    <w:p w14:paraId="010DB99E" w14:textId="3F7570DA" w:rsidR="004D6177" w:rsidRPr="000E7D7A" w:rsidRDefault="004D6177" w:rsidP="004D6177">
      <w:pPr>
        <w:spacing w:line="360" w:lineRule="auto"/>
        <w:ind w:firstLine="709"/>
        <w:rPr>
          <w:rFonts w:ascii="Times New Roman" w:hAnsi="Times New Roman"/>
        </w:rPr>
      </w:pPr>
      <w:r>
        <w:rPr>
          <w:rFonts w:ascii="Times New Roman" w:hAnsi="Times New Roman"/>
        </w:rPr>
        <w:t>“</w:t>
      </w:r>
      <w:r w:rsidRPr="000E7D7A">
        <w:rPr>
          <w:rFonts w:ascii="Times New Roman" w:hAnsi="Times New Roman"/>
        </w:rPr>
        <w:t>Aguachica es una ciudad intermedia ubicada en el Departamento del Cesar, en la región Caribe colombiana.  Es la segunda ciudad en población e importancia después de la capital, Valledupar. Está ubicada al sur del Cesar sobre la Troncal del Magdalena. Fue fundada oficialmente el 16 de agosto de 1748 por José Lázaro de Rivera y refundada en 1776, debido a una peste que azotó a los pobladores de entonces, por lo que la villa fue trasladada hasta donde actualmente se encuentra</w:t>
      </w:r>
      <w:r>
        <w:rPr>
          <w:rFonts w:ascii="Times New Roman" w:hAnsi="Times New Roman"/>
        </w:rPr>
        <w:t>”</w:t>
      </w:r>
      <w:r w:rsidRPr="000E7D7A">
        <w:rPr>
          <w:rFonts w:ascii="Times New Roman" w:hAnsi="Times New Roman"/>
        </w:rPr>
        <w:t xml:space="preserve">. </w:t>
      </w:r>
      <w:sdt>
        <w:sdtPr>
          <w:rPr>
            <w:rFonts w:ascii="Times New Roman" w:hAnsi="Times New Roman"/>
          </w:rPr>
          <w:id w:val="-2011740437"/>
          <w:citation/>
        </w:sdtPr>
        <w:sdtEndPr/>
        <w:sdtContent>
          <w:r>
            <w:rPr>
              <w:rFonts w:ascii="Times New Roman" w:hAnsi="Times New Roman"/>
            </w:rPr>
            <w:fldChar w:fldCharType="begin"/>
          </w:r>
          <w:r>
            <w:rPr>
              <w:rFonts w:ascii="Times New Roman" w:hAnsi="Times New Roman"/>
              <w:lang w:val="es-ES"/>
            </w:rPr>
            <w:instrText xml:space="preserve"> CITATION Gob19 \l 3082 </w:instrText>
          </w:r>
          <w:r>
            <w:rPr>
              <w:rFonts w:ascii="Times New Roman" w:hAnsi="Times New Roman"/>
            </w:rPr>
            <w:fldChar w:fldCharType="separate"/>
          </w:r>
          <w:r w:rsidR="006F79F3" w:rsidRPr="006F79F3">
            <w:rPr>
              <w:rFonts w:ascii="Times New Roman" w:hAnsi="Times New Roman"/>
              <w:noProof/>
              <w:lang w:val="es-ES"/>
            </w:rPr>
            <w:t>(Gobernación del Cesar, 2019)</w:t>
          </w:r>
          <w:r>
            <w:rPr>
              <w:rFonts w:ascii="Times New Roman" w:hAnsi="Times New Roman"/>
            </w:rPr>
            <w:fldChar w:fldCharType="end"/>
          </w:r>
        </w:sdtContent>
      </w:sdt>
    </w:p>
    <w:p w14:paraId="06968060" w14:textId="5BBC1346" w:rsidR="004D6177" w:rsidRPr="000E7D7A" w:rsidRDefault="004D6177" w:rsidP="004D6177">
      <w:pPr>
        <w:spacing w:line="360" w:lineRule="auto"/>
        <w:ind w:firstLine="709"/>
        <w:rPr>
          <w:rFonts w:ascii="Times New Roman" w:hAnsi="Times New Roman"/>
        </w:rPr>
      </w:pPr>
      <w:r>
        <w:rPr>
          <w:rFonts w:ascii="Times New Roman" w:hAnsi="Times New Roman"/>
        </w:rPr>
        <w:t>“</w:t>
      </w:r>
      <w:r w:rsidRPr="000E7D7A">
        <w:rPr>
          <w:rFonts w:ascii="Times New Roman" w:hAnsi="Times New Roman"/>
        </w:rPr>
        <w:t>Según censo de 2019 la población conciliada de Aguachica asciende a 95.878 habitantes, representando el 18,6 % del total de Cesar y el 0,19% del total de la población colombiana de los cuales 46.324 son mujeres, el 48.540 hombre, el 86,42% habita en zona urbana, el 13,58% en zona rural; con una densidad de 98 habitantes por kilómetro cuadrado</w:t>
      </w:r>
      <w:r>
        <w:rPr>
          <w:rFonts w:ascii="Times New Roman" w:hAnsi="Times New Roman"/>
        </w:rPr>
        <w:t>”</w:t>
      </w:r>
      <w:r w:rsidRPr="000E7D7A">
        <w:rPr>
          <w:rFonts w:ascii="Times New Roman" w:hAnsi="Times New Roman"/>
        </w:rPr>
        <w:t>.</w:t>
      </w:r>
      <w:r>
        <w:rPr>
          <w:rFonts w:ascii="Times New Roman" w:hAnsi="Times New Roman"/>
        </w:rPr>
        <w:t xml:space="preserve"> </w:t>
      </w:r>
      <w:sdt>
        <w:sdtPr>
          <w:rPr>
            <w:rFonts w:ascii="Times New Roman" w:hAnsi="Times New Roman"/>
          </w:rPr>
          <w:id w:val="346987767"/>
          <w:citation/>
        </w:sdtPr>
        <w:sdtEndPr/>
        <w:sdtContent>
          <w:r>
            <w:rPr>
              <w:rFonts w:ascii="Times New Roman" w:hAnsi="Times New Roman"/>
            </w:rPr>
            <w:fldChar w:fldCharType="begin"/>
          </w:r>
          <w:r>
            <w:rPr>
              <w:rFonts w:ascii="Times New Roman" w:hAnsi="Times New Roman"/>
              <w:lang w:val="es-ES"/>
            </w:rPr>
            <w:instrText xml:space="preserve"> CITATION DAN19 \l 3082 </w:instrText>
          </w:r>
          <w:r>
            <w:rPr>
              <w:rFonts w:ascii="Times New Roman" w:hAnsi="Times New Roman"/>
            </w:rPr>
            <w:fldChar w:fldCharType="separate"/>
          </w:r>
          <w:r w:rsidR="006F79F3" w:rsidRPr="006F79F3">
            <w:rPr>
              <w:rFonts w:ascii="Times New Roman" w:hAnsi="Times New Roman"/>
              <w:noProof/>
              <w:lang w:val="es-ES"/>
            </w:rPr>
            <w:t>(DANE, 2019)</w:t>
          </w:r>
          <w:r>
            <w:rPr>
              <w:rFonts w:ascii="Times New Roman" w:hAnsi="Times New Roman"/>
            </w:rPr>
            <w:fldChar w:fldCharType="end"/>
          </w:r>
        </w:sdtContent>
      </w:sdt>
    </w:p>
    <w:p w14:paraId="56C7892A" w14:textId="6AAB9D3C" w:rsidR="004D6177" w:rsidRPr="000E7D7A" w:rsidRDefault="004D6177" w:rsidP="004D6177">
      <w:pPr>
        <w:spacing w:line="360" w:lineRule="auto"/>
        <w:ind w:firstLine="709"/>
        <w:rPr>
          <w:rFonts w:ascii="Times New Roman" w:hAnsi="Times New Roman"/>
        </w:rPr>
      </w:pPr>
      <w:r>
        <w:rPr>
          <w:rFonts w:ascii="Times New Roman" w:hAnsi="Times New Roman"/>
        </w:rPr>
        <w:lastRenderedPageBreak/>
        <w:t>“</w:t>
      </w:r>
      <w:r w:rsidRPr="000E7D7A">
        <w:rPr>
          <w:rFonts w:ascii="Times New Roman" w:hAnsi="Times New Roman"/>
        </w:rPr>
        <w:t xml:space="preserve">Geografía Aguachica está ubicada al sur del departamento del Cesar, a los 8º 18’ 45” </w:t>
      </w:r>
      <w:r>
        <w:rPr>
          <w:rFonts w:ascii="Times New Roman" w:hAnsi="Times New Roman"/>
        </w:rPr>
        <w:t>con</w:t>
      </w:r>
      <w:r w:rsidRPr="000E7D7A">
        <w:rPr>
          <w:rFonts w:ascii="Times New Roman" w:hAnsi="Times New Roman"/>
        </w:rPr>
        <w:t xml:space="preserve"> </w:t>
      </w:r>
      <w:r>
        <w:rPr>
          <w:rFonts w:ascii="Times New Roman" w:hAnsi="Times New Roman"/>
        </w:rPr>
        <w:t>una extensión</w:t>
      </w:r>
      <w:r w:rsidRPr="000E7D7A">
        <w:rPr>
          <w:rFonts w:ascii="Times New Roman" w:hAnsi="Times New Roman"/>
        </w:rPr>
        <w:t xml:space="preserve"> norte y 73º 37´37” de longitud oeste del </w:t>
      </w:r>
      <w:hyperlink r:id="rId8" w:tooltip="Meridiano de Greenwich" w:history="1">
        <w:r w:rsidRPr="000E7D7A">
          <w:rPr>
            <w:rFonts w:ascii="Times New Roman" w:hAnsi="Times New Roman"/>
          </w:rPr>
          <w:t>meridiano de Greenwich</w:t>
        </w:r>
      </w:hyperlink>
      <w:r w:rsidRPr="000E7D7A">
        <w:rPr>
          <w:rFonts w:ascii="Times New Roman" w:hAnsi="Times New Roman"/>
        </w:rPr>
        <w:t xml:space="preserve">, </w:t>
      </w:r>
      <w:r>
        <w:rPr>
          <w:rFonts w:ascii="Times New Roman" w:hAnsi="Times New Roman"/>
        </w:rPr>
        <w:t>ubicado en medio de</w:t>
      </w:r>
      <w:r w:rsidRPr="000E7D7A">
        <w:rPr>
          <w:rFonts w:ascii="Times New Roman" w:hAnsi="Times New Roman"/>
        </w:rPr>
        <w:t xml:space="preserve"> la </w:t>
      </w:r>
      <w:hyperlink r:id="rId9" w:tooltip="Cordillera Oriental (Colombia)" w:history="1">
        <w:r w:rsidRPr="000E7D7A">
          <w:rPr>
            <w:rFonts w:ascii="Times New Roman" w:hAnsi="Times New Roman"/>
          </w:rPr>
          <w:t>cordillera oriental</w:t>
        </w:r>
      </w:hyperlink>
      <w:r w:rsidRPr="000E7D7A">
        <w:rPr>
          <w:rFonts w:ascii="Times New Roman" w:hAnsi="Times New Roman"/>
        </w:rPr>
        <w:t> y el </w:t>
      </w:r>
      <w:hyperlink r:id="rId10" w:tooltip="Valle" w:history="1">
        <w:r w:rsidRPr="000E7D7A">
          <w:rPr>
            <w:rFonts w:ascii="Times New Roman" w:hAnsi="Times New Roman"/>
          </w:rPr>
          <w:t>valle</w:t>
        </w:r>
      </w:hyperlink>
      <w:r w:rsidRPr="000E7D7A">
        <w:rPr>
          <w:rFonts w:ascii="Times New Roman" w:hAnsi="Times New Roman"/>
        </w:rPr>
        <w:t> del </w:t>
      </w:r>
      <w:hyperlink r:id="rId11" w:tooltip="Río Magdalena" w:history="1">
        <w:r w:rsidRPr="000E7D7A">
          <w:rPr>
            <w:rFonts w:ascii="Times New Roman" w:hAnsi="Times New Roman"/>
          </w:rPr>
          <w:t>río Magdalena</w:t>
        </w:r>
      </w:hyperlink>
      <w:r w:rsidRPr="000E7D7A">
        <w:rPr>
          <w:rFonts w:ascii="Times New Roman" w:hAnsi="Times New Roman"/>
        </w:rPr>
        <w:t>, a una distancia de 301 kilómetro de </w:t>
      </w:r>
      <w:hyperlink r:id="rId12" w:tooltip="Valledupar" w:history="1">
        <w:r w:rsidRPr="000E7D7A">
          <w:rPr>
            <w:rFonts w:ascii="Times New Roman" w:hAnsi="Times New Roman"/>
          </w:rPr>
          <w:t>Valledupar</w:t>
        </w:r>
      </w:hyperlink>
      <w:r w:rsidRPr="000E7D7A">
        <w:rPr>
          <w:rFonts w:ascii="Times New Roman" w:hAnsi="Times New Roman"/>
        </w:rPr>
        <w:t>, la </w:t>
      </w:r>
      <w:hyperlink r:id="rId13" w:tooltip="Capital (política)" w:history="1">
        <w:r w:rsidRPr="000E7D7A">
          <w:rPr>
            <w:rFonts w:ascii="Times New Roman" w:hAnsi="Times New Roman"/>
          </w:rPr>
          <w:t>capital</w:t>
        </w:r>
      </w:hyperlink>
      <w:r w:rsidRPr="000E7D7A">
        <w:rPr>
          <w:rFonts w:ascii="Times New Roman" w:hAnsi="Times New Roman"/>
        </w:rPr>
        <w:t xml:space="preserve"> del departamento. </w:t>
      </w:r>
      <w:r>
        <w:rPr>
          <w:rFonts w:ascii="Times New Roman" w:hAnsi="Times New Roman"/>
        </w:rPr>
        <w:t>“</w:t>
      </w:r>
      <w:r w:rsidRPr="000E7D7A">
        <w:rPr>
          <w:rFonts w:ascii="Times New Roman" w:hAnsi="Times New Roman"/>
        </w:rPr>
        <w:t>Su extensión territorial es de 876.26 kilómetros cuadrados que ocupa el 3,8% de la superficie del departamento</w:t>
      </w:r>
      <w:r>
        <w:rPr>
          <w:rFonts w:ascii="Times New Roman" w:hAnsi="Times New Roman"/>
        </w:rPr>
        <w:t>”</w:t>
      </w:r>
      <w:r w:rsidRPr="000E7D7A">
        <w:rPr>
          <w:rFonts w:ascii="Times New Roman" w:hAnsi="Times New Roman"/>
        </w:rPr>
        <w:t>.</w:t>
      </w:r>
      <w:sdt>
        <w:sdtPr>
          <w:rPr>
            <w:rFonts w:ascii="Times New Roman" w:hAnsi="Times New Roman"/>
          </w:rPr>
          <w:id w:val="467786139"/>
          <w:citation/>
        </w:sdtPr>
        <w:sdtEndPr/>
        <w:sdtContent>
          <w:r>
            <w:rPr>
              <w:rFonts w:ascii="Times New Roman" w:hAnsi="Times New Roman"/>
            </w:rPr>
            <w:fldChar w:fldCharType="begin"/>
          </w:r>
          <w:r>
            <w:rPr>
              <w:rFonts w:ascii="Times New Roman" w:hAnsi="Times New Roman"/>
              <w:lang w:val="es-ES"/>
            </w:rPr>
            <w:instrText xml:space="preserve"> CITATION Gob19 \l 3082 </w:instrText>
          </w:r>
          <w:r>
            <w:rPr>
              <w:rFonts w:ascii="Times New Roman" w:hAnsi="Times New Roman"/>
            </w:rPr>
            <w:fldChar w:fldCharType="separate"/>
          </w:r>
          <w:r w:rsidR="006F79F3">
            <w:rPr>
              <w:rFonts w:ascii="Times New Roman" w:hAnsi="Times New Roman"/>
              <w:noProof/>
              <w:lang w:val="es-ES"/>
            </w:rPr>
            <w:t xml:space="preserve"> </w:t>
          </w:r>
          <w:r w:rsidR="006F79F3" w:rsidRPr="006F79F3">
            <w:rPr>
              <w:rFonts w:ascii="Times New Roman" w:hAnsi="Times New Roman"/>
              <w:noProof/>
              <w:lang w:val="es-ES"/>
            </w:rPr>
            <w:t>(Gobernación del Cesar, 2019)</w:t>
          </w:r>
          <w:r>
            <w:rPr>
              <w:rFonts w:ascii="Times New Roman" w:hAnsi="Times New Roman"/>
            </w:rPr>
            <w:fldChar w:fldCharType="end"/>
          </w:r>
        </w:sdtContent>
      </w:sdt>
    </w:p>
    <w:p w14:paraId="3FE5EEA0" w14:textId="00E7C10F" w:rsidR="004D6177" w:rsidRDefault="004D6177" w:rsidP="004D6177">
      <w:pPr>
        <w:spacing w:line="360" w:lineRule="auto"/>
        <w:ind w:firstLine="709"/>
        <w:rPr>
          <w:rFonts w:ascii="Times New Roman" w:hAnsi="Times New Roman"/>
        </w:rPr>
      </w:pPr>
      <w:r>
        <w:rPr>
          <w:rFonts w:ascii="Times New Roman" w:hAnsi="Times New Roman"/>
        </w:rPr>
        <w:t>“</w:t>
      </w:r>
      <w:r w:rsidRPr="000E7D7A">
        <w:rPr>
          <w:rFonts w:ascii="Times New Roman" w:hAnsi="Times New Roman"/>
        </w:rPr>
        <w:t>Limita por el norte con el municipio de </w:t>
      </w:r>
      <w:hyperlink r:id="rId14" w:tooltip="La Gloria (Cesar)" w:history="1">
        <w:r w:rsidRPr="000E7D7A">
          <w:rPr>
            <w:rFonts w:ascii="Times New Roman" w:hAnsi="Times New Roman"/>
          </w:rPr>
          <w:t>La Gloria</w:t>
        </w:r>
      </w:hyperlink>
      <w:r w:rsidRPr="000E7D7A">
        <w:rPr>
          <w:rFonts w:ascii="Times New Roman" w:hAnsi="Times New Roman"/>
        </w:rPr>
        <w:t> (Cesar), </w:t>
      </w:r>
      <w:hyperlink r:id="rId15" w:tooltip="El Carmen (Norte de Santander)" w:history="1">
        <w:r w:rsidRPr="000E7D7A">
          <w:rPr>
            <w:rFonts w:ascii="Times New Roman" w:hAnsi="Times New Roman"/>
          </w:rPr>
          <w:t>El Carmen</w:t>
        </w:r>
      </w:hyperlink>
      <w:r w:rsidRPr="000E7D7A">
        <w:rPr>
          <w:rFonts w:ascii="Times New Roman" w:hAnsi="Times New Roman"/>
        </w:rPr>
        <w:t> (</w:t>
      </w:r>
      <w:hyperlink r:id="rId16" w:tooltip="Norte de Santander" w:history="1">
        <w:r w:rsidRPr="000E7D7A">
          <w:rPr>
            <w:rFonts w:ascii="Times New Roman" w:hAnsi="Times New Roman"/>
          </w:rPr>
          <w:t>Norte de Santander</w:t>
        </w:r>
      </w:hyperlink>
      <w:r w:rsidRPr="000E7D7A">
        <w:rPr>
          <w:rFonts w:ascii="Times New Roman" w:hAnsi="Times New Roman"/>
        </w:rPr>
        <w:t>), por el este con </w:t>
      </w:r>
      <w:hyperlink r:id="rId17" w:tooltip="Río de Oro (Cesar)" w:history="1">
        <w:r w:rsidRPr="000E7D7A">
          <w:rPr>
            <w:rFonts w:ascii="Times New Roman" w:hAnsi="Times New Roman"/>
          </w:rPr>
          <w:t>Río de Oro</w:t>
        </w:r>
      </w:hyperlink>
      <w:r w:rsidRPr="000E7D7A">
        <w:rPr>
          <w:rFonts w:ascii="Times New Roman" w:hAnsi="Times New Roman"/>
        </w:rPr>
        <w:t> (Cesar), por el sur con </w:t>
      </w:r>
      <w:hyperlink r:id="rId18" w:tooltip="Río de Oro (Cesar)" w:history="1">
        <w:r w:rsidRPr="000E7D7A">
          <w:rPr>
            <w:rFonts w:ascii="Times New Roman" w:hAnsi="Times New Roman"/>
          </w:rPr>
          <w:t>Río de Oro</w:t>
        </w:r>
      </w:hyperlink>
      <w:r w:rsidRPr="000E7D7A">
        <w:rPr>
          <w:rFonts w:ascii="Times New Roman" w:hAnsi="Times New Roman"/>
        </w:rPr>
        <w:t> y </w:t>
      </w:r>
      <w:hyperlink r:id="rId19" w:tooltip="San Martín (Cesar)" w:history="1">
        <w:r w:rsidRPr="000E7D7A">
          <w:rPr>
            <w:rFonts w:ascii="Times New Roman" w:hAnsi="Times New Roman"/>
          </w:rPr>
          <w:t>San Martín</w:t>
        </w:r>
      </w:hyperlink>
      <w:r w:rsidRPr="000E7D7A">
        <w:rPr>
          <w:rFonts w:ascii="Times New Roman" w:hAnsi="Times New Roman"/>
        </w:rPr>
        <w:t> (Cesar) y </w:t>
      </w:r>
      <w:hyperlink r:id="rId20" w:tooltip="Puerto Wilches" w:history="1">
        <w:r w:rsidRPr="000E7D7A">
          <w:rPr>
            <w:rFonts w:ascii="Times New Roman" w:hAnsi="Times New Roman"/>
          </w:rPr>
          <w:t>Puerto Wilches</w:t>
        </w:r>
      </w:hyperlink>
      <w:r w:rsidRPr="000E7D7A">
        <w:rPr>
          <w:rFonts w:ascii="Times New Roman" w:hAnsi="Times New Roman"/>
        </w:rPr>
        <w:t> (</w:t>
      </w:r>
      <w:hyperlink r:id="rId21" w:tooltip="Santander (Colombia)" w:history="1">
        <w:r w:rsidRPr="000E7D7A">
          <w:rPr>
            <w:rFonts w:ascii="Times New Roman" w:hAnsi="Times New Roman"/>
          </w:rPr>
          <w:t>Santander</w:t>
        </w:r>
      </w:hyperlink>
      <w:r w:rsidRPr="000E7D7A">
        <w:rPr>
          <w:rFonts w:ascii="Times New Roman" w:hAnsi="Times New Roman"/>
        </w:rPr>
        <w:t>), por el oeste con </w:t>
      </w:r>
      <w:hyperlink r:id="rId22" w:tooltip="Gamarra (Cesar)" w:history="1">
        <w:r w:rsidRPr="000E7D7A">
          <w:rPr>
            <w:rFonts w:ascii="Times New Roman" w:hAnsi="Times New Roman"/>
          </w:rPr>
          <w:t>Gamarra</w:t>
        </w:r>
      </w:hyperlink>
      <w:r w:rsidRPr="000E7D7A">
        <w:rPr>
          <w:rFonts w:ascii="Times New Roman" w:hAnsi="Times New Roman"/>
        </w:rPr>
        <w:t> (Cesar) y </w:t>
      </w:r>
      <w:hyperlink r:id="rId23" w:tooltip="Morales (Bolívar)" w:history="1">
        <w:r w:rsidRPr="000E7D7A">
          <w:rPr>
            <w:rFonts w:ascii="Times New Roman" w:hAnsi="Times New Roman"/>
          </w:rPr>
          <w:t>Morales</w:t>
        </w:r>
      </w:hyperlink>
      <w:r w:rsidRPr="000E7D7A">
        <w:rPr>
          <w:rFonts w:ascii="Times New Roman" w:hAnsi="Times New Roman"/>
        </w:rPr>
        <w:t> (</w:t>
      </w:r>
      <w:hyperlink r:id="rId24" w:tooltip="Bolívar (Colombia)" w:history="1">
        <w:r w:rsidRPr="000E7D7A">
          <w:rPr>
            <w:rFonts w:ascii="Times New Roman" w:hAnsi="Times New Roman"/>
          </w:rPr>
          <w:t>Bolívar</w:t>
        </w:r>
      </w:hyperlink>
      <w:r w:rsidRPr="000E7D7A">
        <w:rPr>
          <w:rFonts w:ascii="Times New Roman" w:hAnsi="Times New Roman"/>
        </w:rPr>
        <w:t>)</w:t>
      </w:r>
      <w:r>
        <w:rPr>
          <w:rFonts w:ascii="Times New Roman" w:hAnsi="Times New Roman"/>
        </w:rPr>
        <w:t>”</w:t>
      </w:r>
      <w:r w:rsidRPr="000E7D7A">
        <w:rPr>
          <w:rFonts w:ascii="Times New Roman" w:hAnsi="Times New Roman"/>
        </w:rPr>
        <w:t>.</w:t>
      </w:r>
      <w:r w:rsidRPr="00F52681">
        <w:rPr>
          <w:rFonts w:ascii="Times New Roman" w:hAnsi="Times New Roman"/>
        </w:rPr>
        <w:t xml:space="preserve"> </w:t>
      </w:r>
      <w:sdt>
        <w:sdtPr>
          <w:rPr>
            <w:rFonts w:ascii="Times New Roman" w:hAnsi="Times New Roman"/>
          </w:rPr>
          <w:id w:val="1950809214"/>
          <w:citation/>
        </w:sdtPr>
        <w:sdtEndPr/>
        <w:sdtContent>
          <w:r>
            <w:rPr>
              <w:rFonts w:ascii="Times New Roman" w:hAnsi="Times New Roman"/>
            </w:rPr>
            <w:fldChar w:fldCharType="begin"/>
          </w:r>
          <w:r>
            <w:rPr>
              <w:rFonts w:ascii="Times New Roman" w:hAnsi="Times New Roman"/>
              <w:lang w:val="es-ES"/>
            </w:rPr>
            <w:instrText xml:space="preserve"> CITATION Gob19 \l 3082 </w:instrText>
          </w:r>
          <w:r>
            <w:rPr>
              <w:rFonts w:ascii="Times New Roman" w:hAnsi="Times New Roman"/>
            </w:rPr>
            <w:fldChar w:fldCharType="separate"/>
          </w:r>
          <w:r w:rsidR="006F79F3" w:rsidRPr="006F79F3">
            <w:rPr>
              <w:rFonts w:ascii="Times New Roman" w:hAnsi="Times New Roman"/>
              <w:noProof/>
              <w:lang w:val="es-ES"/>
            </w:rPr>
            <w:t>(Gobernación del Cesar, 2019)</w:t>
          </w:r>
          <w:r>
            <w:rPr>
              <w:rFonts w:ascii="Times New Roman" w:hAnsi="Times New Roman"/>
            </w:rPr>
            <w:fldChar w:fldCharType="end"/>
          </w:r>
        </w:sdtContent>
      </w:sdt>
    </w:p>
    <w:p w14:paraId="61A44127" w14:textId="3BB94805" w:rsidR="00834E0F" w:rsidRPr="000E7D7A" w:rsidRDefault="00834E0F" w:rsidP="00E808C5">
      <w:pPr>
        <w:pStyle w:val="Descripcin"/>
        <w:keepNext/>
        <w:spacing w:line="360" w:lineRule="auto"/>
        <w:rPr>
          <w:rFonts w:ascii="Times New Roman" w:hAnsi="Times New Roman" w:cs="Times New Roman"/>
          <w:i/>
          <w:sz w:val="24"/>
        </w:rPr>
      </w:pPr>
      <w:bookmarkStart w:id="16" w:name="_Toc57749645"/>
      <w:bookmarkStart w:id="17" w:name="_Toc98349716"/>
      <w:bookmarkStart w:id="18" w:name="_Toc148599185"/>
      <w:r w:rsidRPr="000245C3">
        <w:rPr>
          <w:rFonts w:ascii="Times New Roman" w:hAnsi="Times New Roman" w:cs="Times New Roman"/>
          <w:b/>
          <w:bCs w:val="0"/>
          <w:sz w:val="24"/>
        </w:rPr>
        <w:t xml:space="preserve">Figura </w:t>
      </w:r>
      <w:r w:rsidRPr="000245C3">
        <w:rPr>
          <w:rFonts w:ascii="Times New Roman" w:hAnsi="Times New Roman" w:cs="Times New Roman"/>
          <w:b/>
          <w:bCs w:val="0"/>
          <w:i/>
          <w:sz w:val="24"/>
        </w:rPr>
        <w:fldChar w:fldCharType="begin"/>
      </w:r>
      <w:r w:rsidRPr="000245C3">
        <w:rPr>
          <w:rFonts w:ascii="Times New Roman" w:hAnsi="Times New Roman" w:cs="Times New Roman"/>
          <w:b/>
          <w:bCs w:val="0"/>
          <w:sz w:val="24"/>
        </w:rPr>
        <w:instrText xml:space="preserve"> SEQ Figura \* ARABIC </w:instrText>
      </w:r>
      <w:r w:rsidRPr="000245C3">
        <w:rPr>
          <w:rFonts w:ascii="Times New Roman" w:hAnsi="Times New Roman" w:cs="Times New Roman"/>
          <w:b/>
          <w:bCs w:val="0"/>
          <w:i/>
          <w:sz w:val="24"/>
        </w:rPr>
        <w:fldChar w:fldCharType="separate"/>
      </w:r>
      <w:r w:rsidR="0003026B">
        <w:rPr>
          <w:rFonts w:ascii="Times New Roman" w:hAnsi="Times New Roman" w:cs="Times New Roman"/>
          <w:b/>
          <w:bCs w:val="0"/>
          <w:noProof/>
          <w:sz w:val="24"/>
        </w:rPr>
        <w:t>1</w:t>
      </w:r>
      <w:r w:rsidRPr="000245C3">
        <w:rPr>
          <w:rFonts w:ascii="Times New Roman" w:hAnsi="Times New Roman" w:cs="Times New Roman"/>
          <w:b/>
          <w:bCs w:val="0"/>
          <w:i/>
          <w:sz w:val="24"/>
        </w:rPr>
        <w:fldChar w:fldCharType="end"/>
      </w:r>
      <w:r w:rsidRPr="000E7D7A">
        <w:rPr>
          <w:rFonts w:ascii="Times New Roman" w:hAnsi="Times New Roman" w:cs="Times New Roman"/>
          <w:sz w:val="24"/>
        </w:rPr>
        <w:t>. Mapa satelital de Aguachica</w:t>
      </w:r>
      <w:bookmarkEnd w:id="16"/>
      <w:bookmarkEnd w:id="17"/>
      <w:bookmarkEnd w:id="18"/>
    </w:p>
    <w:p w14:paraId="75645D3E" w14:textId="77777777" w:rsidR="00834E0F" w:rsidRPr="000E7D7A" w:rsidRDefault="00834E0F" w:rsidP="00834E0F">
      <w:pPr>
        <w:tabs>
          <w:tab w:val="left" w:pos="2314"/>
        </w:tabs>
        <w:spacing w:after="0" w:line="360" w:lineRule="auto"/>
        <w:jc w:val="center"/>
        <w:rPr>
          <w:rFonts w:ascii="Times New Roman" w:hAnsi="Times New Roman"/>
          <w:szCs w:val="24"/>
        </w:rPr>
      </w:pPr>
      <w:r w:rsidRPr="000E7D7A">
        <w:rPr>
          <w:rFonts w:ascii="Times New Roman" w:hAnsi="Times New Roman"/>
          <w:noProof/>
          <w:szCs w:val="24"/>
          <w:lang w:eastAsia="es-CO"/>
        </w:rPr>
        <w:drawing>
          <wp:inline distT="0" distB="0" distL="0" distR="0" wp14:anchorId="64ABA6AB" wp14:editId="77F88A1C">
            <wp:extent cx="5664530" cy="2967920"/>
            <wp:effectExtent l="0" t="0" r="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A48A29.tmp"/>
                    <pic:cNvPicPr/>
                  </pic:nvPicPr>
                  <pic:blipFill>
                    <a:blip r:embed="rId25">
                      <a:extLst>
                        <a:ext uri="{28A0092B-C50C-407E-A947-70E740481C1C}">
                          <a14:useLocalDpi xmlns:a14="http://schemas.microsoft.com/office/drawing/2010/main" val="0"/>
                        </a:ext>
                      </a:extLst>
                    </a:blip>
                    <a:stretch>
                      <a:fillRect/>
                    </a:stretch>
                  </pic:blipFill>
                  <pic:spPr>
                    <a:xfrm>
                      <a:off x="0" y="0"/>
                      <a:ext cx="5716894" cy="2995356"/>
                    </a:xfrm>
                    <a:prstGeom prst="rect">
                      <a:avLst/>
                    </a:prstGeom>
                  </pic:spPr>
                </pic:pic>
              </a:graphicData>
            </a:graphic>
          </wp:inline>
        </w:drawing>
      </w:r>
    </w:p>
    <w:p w14:paraId="2659F8D4" w14:textId="607A4164" w:rsidR="00834E0F" w:rsidRPr="000E7D7A" w:rsidRDefault="00834E0F" w:rsidP="00834E0F">
      <w:pPr>
        <w:tabs>
          <w:tab w:val="left" w:pos="2314"/>
        </w:tabs>
        <w:spacing w:after="0" w:line="360" w:lineRule="auto"/>
        <w:rPr>
          <w:rFonts w:ascii="Times New Roman" w:hAnsi="Times New Roman"/>
          <w:szCs w:val="24"/>
        </w:rPr>
      </w:pPr>
      <w:r w:rsidRPr="000E7D7A">
        <w:rPr>
          <w:rFonts w:ascii="Times New Roman" w:hAnsi="Times New Roman"/>
          <w:szCs w:val="24"/>
        </w:rPr>
        <w:t xml:space="preserve">Fuente: Google </w:t>
      </w:r>
      <w:proofErr w:type="spellStart"/>
      <w:r w:rsidR="00E808C5">
        <w:rPr>
          <w:rFonts w:ascii="Times New Roman" w:hAnsi="Times New Roman"/>
          <w:szCs w:val="24"/>
        </w:rPr>
        <w:t>M</w:t>
      </w:r>
      <w:r w:rsidRPr="000E7D7A">
        <w:rPr>
          <w:rFonts w:ascii="Times New Roman" w:hAnsi="Times New Roman"/>
          <w:szCs w:val="24"/>
        </w:rPr>
        <w:t>aps</w:t>
      </w:r>
      <w:proofErr w:type="spellEnd"/>
      <w:r w:rsidR="00E808C5">
        <w:rPr>
          <w:rFonts w:ascii="Times New Roman" w:hAnsi="Times New Roman"/>
          <w:szCs w:val="24"/>
        </w:rPr>
        <w:t xml:space="preserve"> (2023)</w:t>
      </w:r>
    </w:p>
    <w:p w14:paraId="73004CF5" w14:textId="22DC4622" w:rsidR="004D6177" w:rsidRPr="000E7D7A" w:rsidRDefault="004D6177" w:rsidP="00E808C5">
      <w:pPr>
        <w:spacing w:before="240" w:line="360" w:lineRule="auto"/>
        <w:ind w:firstLine="709"/>
        <w:rPr>
          <w:rFonts w:ascii="Times New Roman" w:hAnsi="Times New Roman"/>
        </w:rPr>
      </w:pPr>
      <w:r>
        <w:rPr>
          <w:rFonts w:ascii="Times New Roman" w:hAnsi="Times New Roman"/>
        </w:rPr>
        <w:t>“</w:t>
      </w:r>
      <w:r w:rsidRPr="000E7D7A">
        <w:rPr>
          <w:rFonts w:ascii="Times New Roman" w:hAnsi="Times New Roman"/>
        </w:rPr>
        <w:t>Aguachica está constituida por 74 barrios, 8 Corregimientos 64 Veredas, muchas de ellas abandonadas por el desplazamiento forzado principalmente en la parte alta, las cuales hoy presentan un paulatino retorno de sus pobladores</w:t>
      </w:r>
      <w:r>
        <w:rPr>
          <w:rFonts w:ascii="Times New Roman" w:hAnsi="Times New Roman"/>
        </w:rPr>
        <w:t>”</w:t>
      </w:r>
      <w:r w:rsidRPr="000E7D7A">
        <w:rPr>
          <w:rFonts w:ascii="Times New Roman" w:hAnsi="Times New Roman"/>
        </w:rPr>
        <w:t>.</w:t>
      </w:r>
      <w:r>
        <w:rPr>
          <w:rFonts w:ascii="Times New Roman" w:hAnsi="Times New Roman"/>
        </w:rPr>
        <w:t xml:space="preserve"> </w:t>
      </w:r>
      <w:sdt>
        <w:sdtPr>
          <w:rPr>
            <w:rFonts w:ascii="Times New Roman" w:hAnsi="Times New Roman"/>
          </w:rPr>
          <w:id w:val="-525871542"/>
          <w:citation/>
        </w:sdtPr>
        <w:sdtEndPr/>
        <w:sdtContent>
          <w:r>
            <w:rPr>
              <w:rFonts w:ascii="Times New Roman" w:hAnsi="Times New Roman"/>
            </w:rPr>
            <w:fldChar w:fldCharType="begin"/>
          </w:r>
          <w:r>
            <w:rPr>
              <w:rFonts w:ascii="Times New Roman" w:hAnsi="Times New Roman"/>
              <w:lang w:val="es-ES"/>
            </w:rPr>
            <w:instrText xml:space="preserve"> CITATION Gob19 \l 3082 </w:instrText>
          </w:r>
          <w:r>
            <w:rPr>
              <w:rFonts w:ascii="Times New Roman" w:hAnsi="Times New Roman"/>
            </w:rPr>
            <w:fldChar w:fldCharType="separate"/>
          </w:r>
          <w:r w:rsidR="006F79F3" w:rsidRPr="006F79F3">
            <w:rPr>
              <w:rFonts w:ascii="Times New Roman" w:hAnsi="Times New Roman"/>
              <w:noProof/>
              <w:lang w:val="es-ES"/>
            </w:rPr>
            <w:t>(Gobernación del Cesar, 2019)</w:t>
          </w:r>
          <w:r>
            <w:rPr>
              <w:rFonts w:ascii="Times New Roman" w:hAnsi="Times New Roman"/>
            </w:rPr>
            <w:fldChar w:fldCharType="end"/>
          </w:r>
        </w:sdtContent>
      </w:sdt>
    </w:p>
    <w:p w14:paraId="5E84865D" w14:textId="4FA27570" w:rsidR="003E09F8" w:rsidRDefault="003E09F8" w:rsidP="002941C9">
      <w:pPr>
        <w:rPr>
          <w:rFonts w:ascii="Times New Roman" w:hAnsi="Times New Roman"/>
          <w:szCs w:val="24"/>
        </w:rPr>
      </w:pPr>
    </w:p>
    <w:p w14:paraId="1D2388EF" w14:textId="3C634746" w:rsidR="006837ED" w:rsidRPr="00420204" w:rsidRDefault="00420204" w:rsidP="00B44C96">
      <w:pPr>
        <w:pStyle w:val="Ttulo1"/>
        <w:spacing w:line="360" w:lineRule="auto"/>
        <w:rPr>
          <w:rFonts w:ascii="Times New Roman" w:hAnsi="Times New Roman"/>
        </w:rPr>
      </w:pPr>
      <w:bookmarkStart w:id="19" w:name="_Toc148599145"/>
      <w:r w:rsidRPr="00420204">
        <w:rPr>
          <w:rFonts w:ascii="Times New Roman" w:hAnsi="Times New Roman"/>
          <w:caps w:val="0"/>
        </w:rPr>
        <w:lastRenderedPageBreak/>
        <w:t>Marco Referencial</w:t>
      </w:r>
      <w:bookmarkEnd w:id="19"/>
    </w:p>
    <w:p w14:paraId="774908EB" w14:textId="7DDB3933" w:rsidR="00063A71" w:rsidRDefault="000F6A3B" w:rsidP="00B018B5">
      <w:pPr>
        <w:pStyle w:val="Ttulo2"/>
        <w:spacing w:after="240" w:line="360" w:lineRule="auto"/>
        <w:ind w:left="576"/>
        <w:rPr>
          <w:rFonts w:ascii="Times New Roman" w:hAnsi="Times New Roman"/>
          <w:caps w:val="0"/>
          <w:sz w:val="24"/>
          <w:szCs w:val="24"/>
        </w:rPr>
      </w:pPr>
      <w:bookmarkStart w:id="20" w:name="_Toc148599146"/>
      <w:r w:rsidRPr="000F6A3B">
        <w:rPr>
          <w:rFonts w:ascii="Times New Roman" w:hAnsi="Times New Roman"/>
          <w:caps w:val="0"/>
          <w:sz w:val="24"/>
          <w:szCs w:val="24"/>
        </w:rPr>
        <w:t>Antecedentes</w:t>
      </w:r>
      <w:bookmarkEnd w:id="20"/>
    </w:p>
    <w:p w14:paraId="5E2E5921" w14:textId="69CC36E2" w:rsidR="008112C6" w:rsidRPr="008112C6" w:rsidRDefault="00E808C5" w:rsidP="008112C6">
      <w:pPr>
        <w:spacing w:line="360" w:lineRule="auto"/>
        <w:ind w:firstLine="709"/>
        <w:rPr>
          <w:rFonts w:ascii="Times New Roman" w:hAnsi="Times New Roman"/>
        </w:rPr>
      </w:pPr>
      <w:r>
        <w:rPr>
          <w:rFonts w:ascii="Times New Roman" w:hAnsi="Times New Roman"/>
        </w:rPr>
        <w:t>Los antecedentes</w:t>
      </w:r>
      <w:r w:rsidR="008112C6" w:rsidRPr="008112C6">
        <w:rPr>
          <w:rFonts w:ascii="Times New Roman" w:hAnsi="Times New Roman"/>
        </w:rPr>
        <w:t xml:space="preserve"> describe</w:t>
      </w:r>
      <w:r>
        <w:rPr>
          <w:rFonts w:ascii="Times New Roman" w:hAnsi="Times New Roman"/>
        </w:rPr>
        <w:t>n</w:t>
      </w:r>
      <w:r w:rsidR="008112C6" w:rsidRPr="008112C6">
        <w:rPr>
          <w:rFonts w:ascii="Times New Roman" w:hAnsi="Times New Roman"/>
        </w:rPr>
        <w:t xml:space="preserve"> los aspectos históricos y académicos asociados al trabajo investigativo, que aporta </w:t>
      </w:r>
      <w:r w:rsidR="00BD710D">
        <w:rPr>
          <w:rFonts w:ascii="Times New Roman" w:hAnsi="Times New Roman"/>
        </w:rPr>
        <w:t xml:space="preserve">la literatura hacía el marco teórico de </w:t>
      </w:r>
      <w:r w:rsidR="00BD710D" w:rsidRPr="00BD710D">
        <w:rPr>
          <w:rFonts w:ascii="Times New Roman" w:hAnsi="Times New Roman"/>
        </w:rPr>
        <w:t>los conceptos desde donde se abordan las explicaciones en la investigación</w:t>
      </w:r>
      <w:r w:rsidR="00BD710D">
        <w:rPr>
          <w:rFonts w:ascii="Times New Roman" w:hAnsi="Times New Roman"/>
        </w:rPr>
        <w:t>.</w:t>
      </w:r>
    </w:p>
    <w:p w14:paraId="300FF091" w14:textId="33C1C6FF" w:rsidR="00063A71" w:rsidRDefault="00063A71" w:rsidP="005A7660">
      <w:pPr>
        <w:pStyle w:val="Ttulo3"/>
        <w:spacing w:line="360" w:lineRule="auto"/>
        <w:rPr>
          <w:rFonts w:ascii="Times New Roman" w:hAnsi="Times New Roman"/>
        </w:rPr>
      </w:pPr>
      <w:bookmarkStart w:id="21" w:name="_Toc148599147"/>
      <w:r w:rsidRPr="003509BE">
        <w:rPr>
          <w:rFonts w:ascii="Times New Roman" w:hAnsi="Times New Roman"/>
        </w:rPr>
        <w:t xml:space="preserve">Antecedentes </w:t>
      </w:r>
      <w:r w:rsidR="00C737C4">
        <w:rPr>
          <w:rFonts w:ascii="Times New Roman" w:hAnsi="Times New Roman"/>
        </w:rPr>
        <w:t>h</w:t>
      </w:r>
      <w:r w:rsidRPr="003509BE">
        <w:rPr>
          <w:rFonts w:ascii="Times New Roman" w:hAnsi="Times New Roman"/>
        </w:rPr>
        <w:t>istóricos.</w:t>
      </w:r>
      <w:bookmarkEnd w:id="21"/>
    </w:p>
    <w:p w14:paraId="2BFBE4A1" w14:textId="2DF28E3E" w:rsidR="00F7535F" w:rsidRDefault="005A7660" w:rsidP="003B7869">
      <w:pPr>
        <w:spacing w:line="360" w:lineRule="auto"/>
        <w:ind w:firstLine="709"/>
        <w:rPr>
          <w:rFonts w:ascii="Times New Roman" w:hAnsi="Times New Roman"/>
        </w:rPr>
      </w:pPr>
      <w:r w:rsidRPr="005A7660">
        <w:rPr>
          <w:rFonts w:ascii="Times New Roman" w:hAnsi="Times New Roman"/>
        </w:rPr>
        <w:t>La costura es un arte con más de 20.000 años de antigüedad</w:t>
      </w:r>
      <w:r>
        <w:rPr>
          <w:rFonts w:ascii="Times New Roman" w:hAnsi="Times New Roman"/>
        </w:rPr>
        <w:t xml:space="preserve">. </w:t>
      </w:r>
      <w:r w:rsidR="003B7869">
        <w:rPr>
          <w:rFonts w:ascii="Times New Roman" w:hAnsi="Times New Roman"/>
        </w:rPr>
        <w:t>“</w:t>
      </w:r>
      <w:r w:rsidRPr="005A7660">
        <w:rPr>
          <w:rFonts w:ascii="Times New Roman" w:hAnsi="Times New Roman"/>
        </w:rPr>
        <w:t>La costura es el método que se utiliza para unir dos o más telas al perforarlas y entrelazarlas con un hilo a través de ellas. En épocas preindustriales esto se hacía a mano, utilizando aguja e hilo, actualmente se utilizan </w:t>
      </w:r>
      <w:hyperlink r:id="rId26" w:tgtFrame="_blank" w:history="1">
        <w:r w:rsidRPr="005A7660">
          <w:rPr>
            <w:rFonts w:ascii="Times New Roman" w:hAnsi="Times New Roman"/>
          </w:rPr>
          <w:t>máquinas de coser</w:t>
        </w:r>
      </w:hyperlink>
      <w:r w:rsidR="003B7869">
        <w:rPr>
          <w:rFonts w:ascii="Times New Roman" w:hAnsi="Times New Roman"/>
        </w:rPr>
        <w:t>”</w:t>
      </w:r>
      <w:sdt>
        <w:sdtPr>
          <w:rPr>
            <w:rFonts w:ascii="Times New Roman" w:hAnsi="Times New Roman"/>
          </w:rPr>
          <w:id w:val="-449250345"/>
          <w:citation/>
        </w:sdtPr>
        <w:sdtEndPr/>
        <w:sdtContent>
          <w:r w:rsidR="003B7869">
            <w:rPr>
              <w:rFonts w:ascii="Times New Roman" w:hAnsi="Times New Roman"/>
            </w:rPr>
            <w:fldChar w:fldCharType="begin"/>
          </w:r>
          <w:r w:rsidR="003B7869">
            <w:rPr>
              <w:rFonts w:ascii="Times New Roman" w:hAnsi="Times New Roman"/>
              <w:lang w:val="es-MX"/>
            </w:rPr>
            <w:instrText xml:space="preserve"> CITATION Est19 \l 2058 </w:instrText>
          </w:r>
          <w:r w:rsidR="003B7869">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(Estrella, 2019)</w:t>
          </w:r>
          <w:r w:rsidR="003B7869">
            <w:rPr>
              <w:rFonts w:ascii="Times New Roman" w:hAnsi="Times New Roman"/>
            </w:rPr>
            <w:fldChar w:fldCharType="end"/>
          </w:r>
        </w:sdtContent>
      </w:sdt>
    </w:p>
    <w:p w14:paraId="097B72B3" w14:textId="3A572848" w:rsidR="000058EA" w:rsidRDefault="00CB4C44" w:rsidP="006960C4">
      <w:pPr>
        <w:spacing w:line="360" w:lineRule="auto"/>
        <w:ind w:firstLine="709"/>
        <w:rPr>
          <w:rFonts w:ascii="Times New Roman" w:hAnsi="Times New Roman"/>
        </w:rPr>
      </w:pPr>
      <w:r>
        <w:rPr>
          <w:rFonts w:ascii="Times New Roman" w:hAnsi="Times New Roman"/>
        </w:rPr>
        <w:t xml:space="preserve">En cuanto a los </w:t>
      </w:r>
      <w:r w:rsidR="00922A3C">
        <w:rPr>
          <w:rFonts w:ascii="Times New Roman" w:hAnsi="Times New Roman"/>
        </w:rPr>
        <w:t>referentes</w:t>
      </w:r>
      <w:r>
        <w:rPr>
          <w:rFonts w:ascii="Times New Roman" w:hAnsi="Times New Roman"/>
        </w:rPr>
        <w:t xml:space="preserve"> administrativos</w:t>
      </w:r>
      <w:r w:rsidR="00E37C56">
        <w:rPr>
          <w:rFonts w:ascii="Times New Roman" w:hAnsi="Times New Roman"/>
        </w:rPr>
        <w:t xml:space="preserve">, se remonta </w:t>
      </w:r>
      <w:r w:rsidR="006960C4">
        <w:rPr>
          <w:rFonts w:ascii="Times New Roman" w:hAnsi="Times New Roman"/>
        </w:rPr>
        <w:t>desde los años 1900 a la fecha, evidenciados en la siguiente línea de tiempo:</w:t>
      </w:r>
    </w:p>
    <w:p w14:paraId="2C65296D" w14:textId="5B7C74FA" w:rsidR="00C00352" w:rsidRDefault="00C00352" w:rsidP="000245C3">
      <w:pPr>
        <w:pStyle w:val="Descripcin"/>
        <w:keepNext/>
        <w:spacing w:line="360" w:lineRule="auto"/>
        <w:rPr>
          <w:rFonts w:ascii="Times New Roman" w:hAnsi="Times New Roman"/>
        </w:rPr>
      </w:pPr>
      <w:bookmarkStart w:id="22" w:name="_Toc148599186"/>
      <w:r w:rsidRPr="000245C3">
        <w:rPr>
          <w:rFonts w:ascii="Times New Roman" w:hAnsi="Times New Roman" w:cs="Times New Roman"/>
          <w:b/>
          <w:bCs w:val="0"/>
          <w:sz w:val="24"/>
        </w:rPr>
        <w:t xml:space="preserve">Figura </w:t>
      </w:r>
      <w:r w:rsidRPr="000245C3">
        <w:rPr>
          <w:rFonts w:ascii="Times New Roman" w:hAnsi="Times New Roman" w:cs="Times New Roman"/>
          <w:b/>
          <w:bCs w:val="0"/>
          <w:i/>
          <w:sz w:val="24"/>
        </w:rPr>
        <w:fldChar w:fldCharType="begin"/>
      </w:r>
      <w:r w:rsidRPr="000245C3">
        <w:rPr>
          <w:rFonts w:ascii="Times New Roman" w:hAnsi="Times New Roman" w:cs="Times New Roman"/>
          <w:b/>
          <w:bCs w:val="0"/>
          <w:sz w:val="24"/>
        </w:rPr>
        <w:instrText xml:space="preserve"> SEQ Figura \* ARABIC </w:instrText>
      </w:r>
      <w:r w:rsidRPr="000245C3">
        <w:rPr>
          <w:rFonts w:ascii="Times New Roman" w:hAnsi="Times New Roman" w:cs="Times New Roman"/>
          <w:b/>
          <w:bCs w:val="0"/>
          <w:i/>
          <w:sz w:val="24"/>
        </w:rPr>
        <w:fldChar w:fldCharType="separate"/>
      </w:r>
      <w:r w:rsidR="0003026B">
        <w:rPr>
          <w:rFonts w:ascii="Times New Roman" w:hAnsi="Times New Roman" w:cs="Times New Roman"/>
          <w:b/>
          <w:bCs w:val="0"/>
          <w:noProof/>
          <w:sz w:val="24"/>
        </w:rPr>
        <w:t>2</w:t>
      </w:r>
      <w:r w:rsidRPr="000245C3">
        <w:rPr>
          <w:rFonts w:ascii="Times New Roman" w:hAnsi="Times New Roman" w:cs="Times New Roman"/>
          <w:b/>
          <w:bCs w:val="0"/>
          <w:i/>
          <w:sz w:val="24"/>
        </w:rPr>
        <w:fldChar w:fldCharType="end"/>
      </w:r>
      <w:r w:rsidRPr="000245C3">
        <w:rPr>
          <w:rFonts w:ascii="Times New Roman" w:hAnsi="Times New Roman" w:cs="Times New Roman"/>
          <w:b/>
          <w:bCs w:val="0"/>
          <w:sz w:val="24"/>
        </w:rPr>
        <w:t>.</w:t>
      </w:r>
      <w:r w:rsidRPr="000E7D7A">
        <w:rPr>
          <w:rFonts w:ascii="Times New Roman" w:hAnsi="Times New Roman" w:cs="Times New Roman"/>
          <w:sz w:val="24"/>
        </w:rPr>
        <w:t xml:space="preserve"> </w:t>
      </w:r>
      <w:r>
        <w:rPr>
          <w:rFonts w:ascii="Times New Roman" w:hAnsi="Times New Roman" w:cs="Times New Roman"/>
          <w:sz w:val="24"/>
        </w:rPr>
        <w:t>Línea de tiempo, evolución de la administración</w:t>
      </w:r>
      <w:bookmarkEnd w:id="22"/>
    </w:p>
    <w:p w14:paraId="2F62EB3D" w14:textId="7F592A6C" w:rsidR="006960C4" w:rsidRDefault="00C00352" w:rsidP="00C00352">
      <w:pPr>
        <w:spacing w:line="360" w:lineRule="auto"/>
        <w:rPr>
          <w:rFonts w:ascii="Times New Roman" w:hAnsi="Times New Roman"/>
        </w:rPr>
      </w:pPr>
      <w:r>
        <w:rPr>
          <w:rFonts w:ascii="Times New Roman" w:hAnsi="Times New Roman"/>
          <w:noProof/>
          <w:lang w:eastAsia="es-CO"/>
        </w:rPr>
        <w:drawing>
          <wp:inline distT="0" distB="0" distL="0" distR="0" wp14:anchorId="7BCD2FA7" wp14:editId="570F41B9">
            <wp:extent cx="5943600" cy="2875915"/>
            <wp:effectExtent l="0" t="0" r="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27">
                      <a:extLst>
                        <a:ext uri="{28A0092B-C50C-407E-A947-70E740481C1C}">
                          <a14:useLocalDpi xmlns:a14="http://schemas.microsoft.com/office/drawing/2010/main" val="0"/>
                        </a:ext>
                      </a:extLst>
                    </a:blip>
                    <a:stretch>
                      <a:fillRect/>
                    </a:stretch>
                  </pic:blipFill>
                  <pic:spPr>
                    <a:xfrm>
                      <a:off x="0" y="0"/>
                      <a:ext cx="5943600" cy="2875915"/>
                    </a:xfrm>
                    <a:prstGeom prst="rect">
                      <a:avLst/>
                    </a:prstGeom>
                  </pic:spPr>
                </pic:pic>
              </a:graphicData>
            </a:graphic>
          </wp:inline>
        </w:drawing>
      </w:r>
    </w:p>
    <w:p w14:paraId="1ABD77BC" w14:textId="6E6EB667" w:rsidR="00C00352" w:rsidRDefault="00C00352" w:rsidP="00C00352">
      <w:pPr>
        <w:spacing w:line="360" w:lineRule="auto"/>
        <w:rPr>
          <w:rFonts w:ascii="Times New Roman" w:hAnsi="Times New Roman"/>
        </w:rPr>
      </w:pPr>
      <w:r>
        <w:rPr>
          <w:rFonts w:ascii="Times New Roman" w:hAnsi="Times New Roman"/>
          <w:noProof/>
          <w:lang w:eastAsia="es-CO"/>
        </w:rPr>
        <w:lastRenderedPageBreak/>
        <w:drawing>
          <wp:inline distT="0" distB="0" distL="0" distR="0" wp14:anchorId="6CE7D8FB" wp14:editId="712D359D">
            <wp:extent cx="5943600" cy="292163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28">
                      <a:extLst>
                        <a:ext uri="{28A0092B-C50C-407E-A947-70E740481C1C}">
                          <a14:useLocalDpi xmlns:a14="http://schemas.microsoft.com/office/drawing/2010/main" val="0"/>
                        </a:ext>
                      </a:extLst>
                    </a:blip>
                    <a:stretch>
                      <a:fillRect/>
                    </a:stretch>
                  </pic:blipFill>
                  <pic:spPr>
                    <a:xfrm>
                      <a:off x="0" y="0"/>
                      <a:ext cx="5943600" cy="2921635"/>
                    </a:xfrm>
                    <a:prstGeom prst="rect">
                      <a:avLst/>
                    </a:prstGeom>
                  </pic:spPr>
                </pic:pic>
              </a:graphicData>
            </a:graphic>
          </wp:inline>
        </w:drawing>
      </w:r>
    </w:p>
    <w:p w14:paraId="28587CB0" w14:textId="00BE7E88" w:rsidR="00C00352" w:rsidRDefault="00C00352" w:rsidP="00C00352">
      <w:pPr>
        <w:spacing w:after="0" w:line="360" w:lineRule="auto"/>
        <w:rPr>
          <w:rFonts w:ascii="Times New Roman" w:hAnsi="Times New Roman"/>
        </w:rPr>
      </w:pPr>
      <w:r>
        <w:rPr>
          <w:rFonts w:ascii="Times New Roman" w:hAnsi="Times New Roman"/>
          <w:noProof/>
          <w:lang w:eastAsia="es-CO"/>
        </w:rPr>
        <w:drawing>
          <wp:inline distT="0" distB="0" distL="0" distR="0" wp14:anchorId="7CC39BB7" wp14:editId="33A5F541">
            <wp:extent cx="5943600" cy="36417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29">
                      <a:extLst>
                        <a:ext uri="{28A0092B-C50C-407E-A947-70E740481C1C}">
                          <a14:useLocalDpi xmlns:a14="http://schemas.microsoft.com/office/drawing/2010/main" val="0"/>
                        </a:ext>
                      </a:extLst>
                    </a:blip>
                    <a:stretch>
                      <a:fillRect/>
                    </a:stretch>
                  </pic:blipFill>
                  <pic:spPr>
                    <a:xfrm>
                      <a:off x="0" y="0"/>
                      <a:ext cx="5943600" cy="3641725"/>
                    </a:xfrm>
                    <a:prstGeom prst="rect">
                      <a:avLst/>
                    </a:prstGeom>
                  </pic:spPr>
                </pic:pic>
              </a:graphicData>
            </a:graphic>
          </wp:inline>
        </w:drawing>
      </w:r>
    </w:p>
    <w:p w14:paraId="2708D890" w14:textId="30EBD25A" w:rsidR="00C00352" w:rsidRDefault="00C00352" w:rsidP="00C00352">
      <w:pPr>
        <w:spacing w:line="360" w:lineRule="auto"/>
        <w:rPr>
          <w:rFonts w:ascii="Times New Roman" w:hAnsi="Times New Roman"/>
        </w:rPr>
      </w:pPr>
      <w:r>
        <w:rPr>
          <w:rFonts w:ascii="Times New Roman" w:hAnsi="Times New Roman"/>
        </w:rPr>
        <w:t>Fuente:</w:t>
      </w:r>
      <w:r w:rsidR="000245C3">
        <w:rPr>
          <w:rFonts w:ascii="Times New Roman" w:hAnsi="Times New Roman"/>
        </w:rPr>
        <w:t xml:space="preserve"> </w:t>
      </w:r>
      <w:r>
        <w:rPr>
          <w:rFonts w:ascii="Times New Roman" w:hAnsi="Times New Roman"/>
        </w:rPr>
        <w:t xml:space="preserve"> Camargo, 2022</w:t>
      </w:r>
    </w:p>
    <w:p w14:paraId="7FD94FCB" w14:textId="77777777" w:rsidR="00BD710D" w:rsidRDefault="00BD710D" w:rsidP="00BD710D">
      <w:pPr>
        <w:spacing w:line="360" w:lineRule="auto"/>
        <w:ind w:firstLine="709"/>
        <w:rPr>
          <w:rFonts w:ascii="Times New Roman" w:hAnsi="Times New Roman"/>
        </w:rPr>
      </w:pPr>
      <w:r>
        <w:rPr>
          <w:rFonts w:ascii="Times New Roman" w:hAnsi="Times New Roman"/>
        </w:rPr>
        <w:t>Hoy en día, el solo tener máquina de coser no es suficiente, se requiere de procesos estratégicos, innovación y desarrollo que permita junto con una adecuada estrategia de marketing potencializar la empresa, para ello se tendrán como base los siguientes antecedentes investigativos.</w:t>
      </w:r>
    </w:p>
    <w:p w14:paraId="26119385" w14:textId="4ED71E6C" w:rsidR="00063A71" w:rsidRDefault="00063A71" w:rsidP="00B44C96">
      <w:pPr>
        <w:pStyle w:val="Ttulo3"/>
        <w:spacing w:line="360" w:lineRule="auto"/>
        <w:rPr>
          <w:rFonts w:ascii="Times New Roman" w:hAnsi="Times New Roman"/>
        </w:rPr>
      </w:pPr>
      <w:bookmarkStart w:id="23" w:name="_Toc148599148"/>
      <w:r w:rsidRPr="003509BE">
        <w:rPr>
          <w:rFonts w:ascii="Times New Roman" w:hAnsi="Times New Roman"/>
        </w:rPr>
        <w:lastRenderedPageBreak/>
        <w:t xml:space="preserve">Antecedentes </w:t>
      </w:r>
      <w:r w:rsidR="00C737C4">
        <w:rPr>
          <w:rFonts w:ascii="Times New Roman" w:hAnsi="Times New Roman"/>
        </w:rPr>
        <w:t>i</w:t>
      </w:r>
      <w:r w:rsidRPr="003509BE">
        <w:rPr>
          <w:rFonts w:ascii="Times New Roman" w:hAnsi="Times New Roman"/>
        </w:rPr>
        <w:t>nvestigativos</w:t>
      </w:r>
      <w:r w:rsidR="00516975" w:rsidRPr="003509BE">
        <w:rPr>
          <w:rFonts w:ascii="Times New Roman" w:hAnsi="Times New Roman"/>
        </w:rPr>
        <w:t>.</w:t>
      </w:r>
      <w:bookmarkEnd w:id="23"/>
      <w:r w:rsidRPr="003509BE">
        <w:rPr>
          <w:rFonts w:ascii="Times New Roman" w:hAnsi="Times New Roman"/>
        </w:rPr>
        <w:t xml:space="preserve"> </w:t>
      </w:r>
    </w:p>
    <w:p w14:paraId="358C6D22" w14:textId="529B6802" w:rsidR="00BD710D" w:rsidRPr="00BD710D" w:rsidRDefault="00BD710D" w:rsidP="00BD710D">
      <w:pPr>
        <w:spacing w:line="360" w:lineRule="auto"/>
        <w:ind w:firstLine="709"/>
        <w:rPr>
          <w:rFonts w:ascii="Times New Roman" w:hAnsi="Times New Roman"/>
        </w:rPr>
      </w:pPr>
      <w:r w:rsidRPr="00BD710D">
        <w:rPr>
          <w:rFonts w:ascii="Times New Roman" w:hAnsi="Times New Roman"/>
        </w:rPr>
        <w:t xml:space="preserve">Teniendo como referencia el objetivo de la investigación planteada y ligado a otros estudios, investigaciones o trabajos realizados sobre el tema se puede evidenciar distintos referentes encontrados en medios </w:t>
      </w:r>
      <w:r>
        <w:rPr>
          <w:rFonts w:ascii="Times New Roman" w:hAnsi="Times New Roman"/>
        </w:rPr>
        <w:t xml:space="preserve">internacionales y </w:t>
      </w:r>
      <w:r w:rsidRPr="00BD710D">
        <w:rPr>
          <w:rFonts w:ascii="Times New Roman" w:hAnsi="Times New Roman"/>
        </w:rPr>
        <w:t>nacionales:</w:t>
      </w:r>
    </w:p>
    <w:p w14:paraId="105D6303" w14:textId="304B2439" w:rsidR="00DC5517" w:rsidRPr="00DC5517" w:rsidRDefault="00DC5517" w:rsidP="00DC5517">
      <w:pPr>
        <w:pStyle w:val="Ttulo4"/>
        <w:spacing w:after="240"/>
        <w:rPr>
          <w:rFonts w:ascii="Times New Roman" w:hAnsi="Times New Roman" w:cs="Times New Roman"/>
          <w:color w:val="auto"/>
        </w:rPr>
      </w:pPr>
      <w:r w:rsidRPr="00DC5517">
        <w:rPr>
          <w:rFonts w:ascii="Times New Roman" w:hAnsi="Times New Roman" w:cs="Times New Roman"/>
          <w:color w:val="auto"/>
        </w:rPr>
        <w:t>Del orden internacional</w:t>
      </w:r>
      <w:r>
        <w:rPr>
          <w:rFonts w:ascii="Times New Roman" w:hAnsi="Times New Roman" w:cs="Times New Roman"/>
          <w:color w:val="auto"/>
        </w:rPr>
        <w:t>.</w:t>
      </w:r>
    </w:p>
    <w:p w14:paraId="0BB0B863" w14:textId="4D0750CA" w:rsidR="00F7535F" w:rsidRDefault="006C67D1" w:rsidP="00BE6897">
      <w:pPr>
        <w:spacing w:line="360" w:lineRule="auto"/>
        <w:ind w:firstLine="709"/>
        <w:rPr>
          <w:rFonts w:ascii="Times New Roman" w:hAnsi="Times New Roman"/>
        </w:rPr>
      </w:pPr>
      <w:r>
        <w:rPr>
          <w:rFonts w:ascii="Times New Roman" w:hAnsi="Times New Roman"/>
        </w:rPr>
        <w:t xml:space="preserve">Como primer aporte, se menciona el </w:t>
      </w:r>
      <w:proofErr w:type="spellStart"/>
      <w:r>
        <w:rPr>
          <w:rFonts w:ascii="Times New Roman" w:hAnsi="Times New Roman"/>
        </w:rPr>
        <w:t>articulo</w:t>
      </w:r>
      <w:proofErr w:type="spellEnd"/>
      <w:r>
        <w:rPr>
          <w:rFonts w:ascii="Times New Roman" w:hAnsi="Times New Roman"/>
        </w:rPr>
        <w:t xml:space="preserve"> de investigación de </w:t>
      </w:r>
      <w:proofErr w:type="spellStart"/>
      <w:r>
        <w:rPr>
          <w:rFonts w:ascii="Times New Roman" w:hAnsi="Times New Roman"/>
        </w:rPr>
        <w:t>Rosilma</w:t>
      </w:r>
      <w:proofErr w:type="spellEnd"/>
      <w:r>
        <w:rPr>
          <w:rFonts w:ascii="Times New Roman" w:hAnsi="Times New Roman"/>
        </w:rPr>
        <w:t xml:space="preserve"> Dos Santos y Marcos de Carvalho (2019), titulado la competitividad de la industria textil brasilera: una propuesta para el análisis de los indicadores de eficiencia, tuvo como objetivo identificar información acerca de los indicadores de competitividad de las industrias dedicadas al sector textil en Brasil. Esta investigación utilizó el método cualitativo de tipo exploratorio en base a conceptos estadísticos, resaltando la eficiencia y la competitividad como los indicadores de medición más relevantes del sector.</w:t>
      </w:r>
      <w:sdt>
        <w:sdtPr>
          <w:rPr>
            <w:rFonts w:ascii="Times New Roman" w:hAnsi="Times New Roman"/>
          </w:rPr>
          <w:id w:val="1157577839"/>
          <w:citation/>
        </w:sdtPr>
        <w:sdtEndPr/>
        <w:sdtContent>
          <w:r>
            <w:rPr>
              <w:rFonts w:ascii="Times New Roman" w:hAnsi="Times New Roman"/>
            </w:rPr>
            <w:fldChar w:fldCharType="begin"/>
          </w:r>
          <w:r>
            <w:rPr>
              <w:rFonts w:ascii="Times New Roman" w:hAnsi="Times New Roman"/>
              <w:lang w:val="es-MX"/>
            </w:rPr>
            <w:instrText xml:space="preserve"> CITATION Dos19 \l 2058 </w:instrText>
          </w:r>
          <w:r>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(DosSantos, 2019)</w:t>
          </w:r>
          <w:r>
            <w:rPr>
              <w:rFonts w:ascii="Times New Roman" w:hAnsi="Times New Roman"/>
            </w:rPr>
            <w:fldChar w:fldCharType="end"/>
          </w:r>
        </w:sdtContent>
      </w:sdt>
    </w:p>
    <w:p w14:paraId="7AC0BD99" w14:textId="549331E2" w:rsidR="00BE6897" w:rsidRDefault="003205B5" w:rsidP="00BE6897">
      <w:pPr>
        <w:spacing w:line="360" w:lineRule="auto"/>
        <w:ind w:firstLine="709"/>
        <w:rPr>
          <w:rFonts w:ascii="Times New Roman" w:hAnsi="Times New Roman"/>
        </w:rPr>
      </w:pPr>
      <w:r>
        <w:rPr>
          <w:rFonts w:ascii="Times New Roman" w:hAnsi="Times New Roman"/>
        </w:rPr>
        <w:t xml:space="preserve">Los resultados de la investigación demostraron el potencial que tiene el sector para volverse competitivo, sin embargo, recomienda políticas fiscales para la medición de indicadores de eficiencia productiva que proporciones información y rentabilidad empresarial. Ello supone veracidad en la información, además de </w:t>
      </w:r>
      <w:r w:rsidR="00BE6897">
        <w:rPr>
          <w:rFonts w:ascii="Times New Roman" w:hAnsi="Times New Roman"/>
        </w:rPr>
        <w:t xml:space="preserve">una alternativa </w:t>
      </w:r>
      <w:r>
        <w:rPr>
          <w:rFonts w:ascii="Times New Roman" w:hAnsi="Times New Roman"/>
        </w:rPr>
        <w:t>en base a los resultados,</w:t>
      </w:r>
      <w:r w:rsidR="00BE6897">
        <w:rPr>
          <w:rFonts w:ascii="Times New Roman" w:hAnsi="Times New Roman"/>
        </w:rPr>
        <w:t xml:space="preserve"> para la obtención de resultados y el análisis de los mismos, garantizando el poder identificar los elementos claves para el desarrollo de </w:t>
      </w:r>
      <w:r>
        <w:rPr>
          <w:rFonts w:ascii="Times New Roman" w:hAnsi="Times New Roman"/>
        </w:rPr>
        <w:t>indicadores de eficiencia</w:t>
      </w:r>
      <w:r w:rsidR="00BE6897">
        <w:rPr>
          <w:rFonts w:ascii="Times New Roman" w:hAnsi="Times New Roman"/>
        </w:rPr>
        <w:t>.</w:t>
      </w:r>
    </w:p>
    <w:p w14:paraId="2DED7C2D" w14:textId="07E4E12B" w:rsidR="003205B5" w:rsidRDefault="00010F73" w:rsidP="00BE6897">
      <w:pPr>
        <w:spacing w:line="360" w:lineRule="auto"/>
        <w:ind w:firstLine="709"/>
        <w:rPr>
          <w:rFonts w:ascii="Times New Roman" w:hAnsi="Times New Roman"/>
        </w:rPr>
      </w:pPr>
      <w:r>
        <w:rPr>
          <w:rFonts w:ascii="Times New Roman" w:hAnsi="Times New Roman"/>
        </w:rPr>
        <w:t xml:space="preserve">Un segundo resultado de investigación es el realizado por </w:t>
      </w:r>
      <w:r w:rsidR="00F07256">
        <w:rPr>
          <w:rFonts w:ascii="Times New Roman" w:hAnsi="Times New Roman"/>
        </w:rPr>
        <w:t xml:space="preserve">Jorge Miran Alba (2018), titulado Sector textil peruano y los factores que influyen en ella, se enfocó en los niveles de competitividad de este sector, analizando su desempeño en la comercialización tanto nacional como internacional, además de la reflexión de la ventaja comparativa y la eficiencia de rendimiento empresarial. A través de la recolección de la información se demostró que el sector se encuentra en el cuadrante de la dinámica global de Perú </w:t>
      </w:r>
      <w:r w:rsidR="00A771C9">
        <w:rPr>
          <w:rFonts w:ascii="Times New Roman" w:hAnsi="Times New Roman"/>
        </w:rPr>
        <w:t xml:space="preserve">y sus índices de eficiencia radican en la especialización de la industria, su crecimiento y el peso que este tiene en el mercado. </w:t>
      </w:r>
      <w:sdt>
        <w:sdtPr>
          <w:rPr>
            <w:rFonts w:ascii="Times New Roman" w:hAnsi="Times New Roman"/>
          </w:rPr>
          <w:id w:val="1485429897"/>
          <w:citation/>
        </w:sdtPr>
        <w:sdtEndPr/>
        <w:sdtContent>
          <w:r w:rsidR="00A771C9">
            <w:rPr>
              <w:rFonts w:ascii="Times New Roman" w:hAnsi="Times New Roman"/>
            </w:rPr>
            <w:fldChar w:fldCharType="begin"/>
          </w:r>
          <w:r w:rsidR="00A771C9">
            <w:rPr>
              <w:rFonts w:ascii="Times New Roman" w:hAnsi="Times New Roman"/>
              <w:lang w:val="es-MX"/>
            </w:rPr>
            <w:instrText xml:space="preserve"> CITATION Mir19 \l 2058 </w:instrText>
          </w:r>
          <w:r w:rsidR="00A771C9">
            <w:rPr>
              <w:rFonts w:ascii="Times New Roman" w:hAnsi="Times New Roman"/>
            </w:rPr>
            <w:fldChar w:fldCharType="separate"/>
          </w:r>
          <w:r w:rsidR="006F79F3" w:rsidRPr="006F79F3">
            <w:rPr>
              <w:rFonts w:ascii="Times New Roman" w:hAnsi="Times New Roman"/>
              <w:noProof/>
              <w:lang w:val="es-MX"/>
            </w:rPr>
            <w:t>(Miranda, 2019)</w:t>
          </w:r>
          <w:r w:rsidR="00A771C9">
            <w:rPr>
              <w:rFonts w:ascii="Times New Roman" w:hAnsi="Times New Roman"/>
            </w:rPr>
            <w:fldChar w:fldCharType="end"/>
          </w:r>
        </w:sdtContent>
      </w:sdt>
    </w:p>
    <w:p w14:paraId="50899E21" w14:textId="63A9599F" w:rsidR="00A771C9" w:rsidRDefault="00A771C9" w:rsidP="00BE6897">
      <w:pPr>
        <w:spacing w:line="360" w:lineRule="auto"/>
        <w:ind w:firstLine="709"/>
        <w:rPr>
          <w:rFonts w:ascii="Times New Roman" w:hAnsi="Times New Roman"/>
        </w:rPr>
      </w:pPr>
      <w:r>
        <w:rPr>
          <w:rFonts w:ascii="Times New Roman" w:hAnsi="Times New Roman"/>
        </w:rPr>
        <w:lastRenderedPageBreak/>
        <w:t xml:space="preserve">El aporte de esta investigación infiere </w:t>
      </w:r>
      <w:r w:rsidR="009A5166">
        <w:rPr>
          <w:rFonts w:ascii="Times New Roman" w:hAnsi="Times New Roman"/>
        </w:rPr>
        <w:t xml:space="preserve">en los índices de medición de eficiencia para la competitividad y como se efectuó para el sector textil de Perú, sabiendo que los niveles de competitividad </w:t>
      </w:r>
      <w:r w:rsidR="00A25FC6">
        <w:rPr>
          <w:rFonts w:ascii="Times New Roman" w:hAnsi="Times New Roman"/>
        </w:rPr>
        <w:t>en el país son bajas, y que el rendimiento productivo es deficiente. Ello conlleva a la contribución para la formulación de hipótesis y variables de la presente investigación.</w:t>
      </w:r>
    </w:p>
    <w:p w14:paraId="0CD1C5F0" w14:textId="5A21C52E" w:rsidR="00DC5517" w:rsidRPr="00DC5517" w:rsidRDefault="00DC5517" w:rsidP="00C74BB2">
      <w:pPr>
        <w:pStyle w:val="Ttulo4"/>
        <w:spacing w:after="240"/>
        <w:ind w:left="864"/>
        <w:rPr>
          <w:rFonts w:ascii="Times New Roman" w:hAnsi="Times New Roman" w:cs="Times New Roman"/>
          <w:color w:val="auto"/>
        </w:rPr>
      </w:pPr>
      <w:r w:rsidRPr="00DC5517">
        <w:rPr>
          <w:rFonts w:ascii="Times New Roman" w:hAnsi="Times New Roman" w:cs="Times New Roman"/>
          <w:color w:val="auto"/>
        </w:rPr>
        <w:t>Del orden naciona</w:t>
      </w:r>
      <w:r>
        <w:rPr>
          <w:rFonts w:ascii="Times New Roman" w:hAnsi="Times New Roman" w:cs="Times New Roman"/>
          <w:color w:val="auto"/>
        </w:rPr>
        <w:t>l.</w:t>
      </w:r>
      <w:r w:rsidRPr="00DC5517">
        <w:rPr>
          <w:rFonts w:ascii="Times New Roman" w:hAnsi="Times New Roman" w:cs="Times New Roman"/>
          <w:color w:val="auto"/>
        </w:rPr>
        <w:t xml:space="preserve"> </w:t>
      </w:r>
    </w:p>
    <w:p w14:paraId="1EEBEB13" w14:textId="34EF8E2B" w:rsidR="00197466" w:rsidRDefault="00197466" w:rsidP="00D95FBA">
      <w:pPr>
        <w:spacing w:line="360" w:lineRule="auto"/>
        <w:ind w:firstLine="709"/>
        <w:rPr>
          <w:rFonts w:ascii="Times New Roman" w:hAnsi="Times New Roman"/>
        </w:rPr>
      </w:pPr>
      <w:r>
        <w:rPr>
          <w:rFonts w:ascii="Times New Roman" w:hAnsi="Times New Roman"/>
        </w:rPr>
        <w:t xml:space="preserve">Como referente principal se menciona el repositorio de Karen Doria y Viviana Santos (2020), titulado Análisis de la eficiencia del sector textil y confecciones en Colombia (2009-2015), que tuvo como objetivo evaluar la eficiencia del sector textil, permiten plantear algunas estrategias para eliminar </w:t>
      </w:r>
      <w:proofErr w:type="spellStart"/>
      <w:r>
        <w:rPr>
          <w:rFonts w:ascii="Times New Roman" w:hAnsi="Times New Roman"/>
        </w:rPr>
        <w:t>lo</w:t>
      </w:r>
      <w:proofErr w:type="spellEnd"/>
      <w:r>
        <w:rPr>
          <w:rFonts w:ascii="Times New Roman" w:hAnsi="Times New Roman"/>
        </w:rPr>
        <w:t xml:space="preserve"> bajos niveles de eficiencia, haciendo una revisión exhaustivo y exponiendo cuales son los retos que enfrenta el subsector de las confecciones para mejorar la productividad y competitividad.</w:t>
      </w:r>
      <w:sdt>
        <w:sdtPr>
          <w:rPr>
            <w:rFonts w:ascii="Times New Roman" w:hAnsi="Times New Roman"/>
          </w:rPr>
          <w:id w:val="504568779"/>
          <w:citation/>
        </w:sdtPr>
        <w:sdtEndPr/>
        <w:sdtContent>
          <w:r>
            <w:rPr>
              <w:rFonts w:ascii="Times New Roman" w:hAnsi="Times New Roman"/>
            </w:rPr>
            <w:fldChar w:fldCharType="begin"/>
          </w:r>
          <w:r>
            <w:rPr>
              <w:rFonts w:ascii="Times New Roman" w:hAnsi="Times New Roman"/>
              <w:lang w:val="es-MX"/>
            </w:rPr>
            <w:instrText xml:space="preserve"> CITATION Dor20 \l 2058 </w:instrText>
          </w:r>
          <w:r>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(Doria, 2020)</w:t>
          </w:r>
          <w:r>
            <w:rPr>
              <w:rFonts w:ascii="Times New Roman" w:hAnsi="Times New Roman"/>
            </w:rPr>
            <w:fldChar w:fldCharType="end"/>
          </w:r>
        </w:sdtContent>
      </w:sdt>
    </w:p>
    <w:p w14:paraId="1E8AB6E1" w14:textId="2A74BB89" w:rsidR="00D95FBA" w:rsidRPr="00D95FBA" w:rsidRDefault="00197466" w:rsidP="00D95FBA">
      <w:pPr>
        <w:spacing w:line="360" w:lineRule="auto"/>
        <w:ind w:firstLine="709"/>
        <w:rPr>
          <w:rFonts w:ascii="Times New Roman" w:hAnsi="Times New Roman"/>
        </w:rPr>
      </w:pPr>
      <w:r>
        <w:rPr>
          <w:rFonts w:ascii="Times New Roman" w:hAnsi="Times New Roman"/>
        </w:rPr>
        <w:t>P</w:t>
      </w:r>
      <w:r w:rsidR="006A4F93">
        <w:rPr>
          <w:rFonts w:ascii="Times New Roman" w:hAnsi="Times New Roman"/>
        </w:rPr>
        <w:t>or otro lado</w:t>
      </w:r>
      <w:r>
        <w:rPr>
          <w:rFonts w:ascii="Times New Roman" w:hAnsi="Times New Roman"/>
        </w:rPr>
        <w:t xml:space="preserve">, </w:t>
      </w:r>
      <w:r w:rsidR="00D95FBA" w:rsidRPr="00D95FBA">
        <w:rPr>
          <w:rFonts w:ascii="Times New Roman" w:hAnsi="Times New Roman"/>
        </w:rPr>
        <w:t xml:space="preserve">Sánchez Córdoba Francisco Antonio, en su artículo científico: “El </w:t>
      </w:r>
      <w:proofErr w:type="spellStart"/>
      <w:r w:rsidR="00D95FBA" w:rsidRPr="00D95FBA">
        <w:rPr>
          <w:rFonts w:ascii="Times New Roman" w:hAnsi="Times New Roman"/>
        </w:rPr>
        <w:t>Balanced</w:t>
      </w:r>
      <w:proofErr w:type="spellEnd"/>
      <w:r w:rsidR="00D95FBA" w:rsidRPr="00D95FBA">
        <w:rPr>
          <w:rFonts w:ascii="Times New Roman" w:hAnsi="Times New Roman"/>
        </w:rPr>
        <w:t xml:space="preserve"> </w:t>
      </w:r>
      <w:proofErr w:type="spellStart"/>
      <w:r w:rsidR="00D95FBA" w:rsidRPr="00D95FBA">
        <w:rPr>
          <w:rFonts w:ascii="Times New Roman" w:hAnsi="Times New Roman"/>
        </w:rPr>
        <w:t>Scorecard</w:t>
      </w:r>
      <w:proofErr w:type="spellEnd"/>
      <w:r w:rsidR="00D95FBA" w:rsidRPr="00D95FBA">
        <w:rPr>
          <w:rFonts w:ascii="Times New Roman" w:hAnsi="Times New Roman"/>
        </w:rPr>
        <w:t xml:space="preserve"> como herramienta de gestión en las organizaciones del siglo XXI” establece que el </w:t>
      </w:r>
      <w:proofErr w:type="spellStart"/>
      <w:r w:rsidR="00D95FBA" w:rsidRPr="00D95FBA">
        <w:rPr>
          <w:rFonts w:ascii="Times New Roman" w:hAnsi="Times New Roman"/>
        </w:rPr>
        <w:t>Balanced</w:t>
      </w:r>
      <w:proofErr w:type="spellEnd"/>
      <w:r w:rsidR="00D95FBA" w:rsidRPr="00D95FBA">
        <w:rPr>
          <w:rFonts w:ascii="Times New Roman" w:hAnsi="Times New Roman"/>
        </w:rPr>
        <w:t xml:space="preserve"> </w:t>
      </w:r>
      <w:proofErr w:type="spellStart"/>
      <w:r w:rsidR="00D95FBA" w:rsidRPr="00D95FBA">
        <w:rPr>
          <w:rFonts w:ascii="Times New Roman" w:hAnsi="Times New Roman"/>
        </w:rPr>
        <w:t>Scorecard</w:t>
      </w:r>
      <w:proofErr w:type="spellEnd"/>
      <w:r w:rsidR="00D95FBA" w:rsidRPr="00D95FBA">
        <w:rPr>
          <w:rFonts w:ascii="Times New Roman" w:hAnsi="Times New Roman"/>
        </w:rPr>
        <w:t xml:space="preserve"> puede ayudar a planificar, entender y comunicar mejor las estrategias organizacionales, y a gestionar la visión más globalmente y a largo plazo. Estudios hechos a organizaciones que aplican exitosamente el Cuadro de Mando Integral han descubierto un modelo repetitivo en el que siempre se da ese enfoque y hay alineación de la estrategia</w:t>
      </w:r>
      <w:sdt>
        <w:sdtPr>
          <w:rPr>
            <w:rFonts w:ascii="Times New Roman" w:hAnsi="Times New Roman"/>
          </w:rPr>
          <w:id w:val="-709802085"/>
          <w:citation/>
        </w:sdtPr>
        <w:sdtEndPr/>
        <w:sdtContent>
          <w:r w:rsidR="00D95FBA">
            <w:rPr>
              <w:rFonts w:ascii="Times New Roman" w:hAnsi="Times New Roman"/>
            </w:rPr>
            <w:fldChar w:fldCharType="begin"/>
          </w:r>
          <w:r w:rsidR="00D95FBA">
            <w:rPr>
              <w:rFonts w:ascii="Times New Roman" w:hAnsi="Times New Roman"/>
              <w:lang w:val="es-MX"/>
            </w:rPr>
            <w:instrText xml:space="preserve"> CITATION San09 \l 2058 </w:instrText>
          </w:r>
          <w:r w:rsidR="00D95FBA">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(Sanchez, 2009)</w:t>
          </w:r>
          <w:r w:rsidR="00D95FBA">
            <w:rPr>
              <w:rFonts w:ascii="Times New Roman" w:hAnsi="Times New Roman"/>
            </w:rPr>
            <w:fldChar w:fldCharType="end"/>
          </w:r>
        </w:sdtContent>
      </w:sdt>
    </w:p>
    <w:p w14:paraId="0DB8C208" w14:textId="77777777" w:rsidR="00D95FBA" w:rsidRPr="00D95FBA" w:rsidRDefault="00D95FBA" w:rsidP="00D95FBA">
      <w:pPr>
        <w:spacing w:line="360" w:lineRule="auto"/>
        <w:ind w:firstLine="709"/>
        <w:rPr>
          <w:rFonts w:ascii="Times New Roman" w:hAnsi="Times New Roman"/>
        </w:rPr>
      </w:pPr>
      <w:r w:rsidRPr="00D95FBA">
        <w:rPr>
          <w:rFonts w:ascii="Times New Roman" w:hAnsi="Times New Roman"/>
        </w:rPr>
        <w:t>Dicho artículo científico describe que el cuadro de mando integral proporciona un marco que permite describir y comunicar una estrategia de forma coherente y clara, ya que no se puede aplicar una estrategia que no se pueda describir.</w:t>
      </w:r>
    </w:p>
    <w:p w14:paraId="79EFE7FE" w14:textId="401B1C63" w:rsidR="00F7535F" w:rsidRDefault="006D6C1C" w:rsidP="006D6C1C">
      <w:pPr>
        <w:spacing w:line="360" w:lineRule="auto"/>
        <w:ind w:firstLine="709"/>
        <w:rPr>
          <w:rFonts w:ascii="Times New Roman" w:hAnsi="Times New Roman"/>
        </w:rPr>
      </w:pPr>
      <w:proofErr w:type="spellStart"/>
      <w:r>
        <w:rPr>
          <w:rFonts w:ascii="Times New Roman" w:hAnsi="Times New Roman"/>
        </w:rPr>
        <w:t>Arregoces</w:t>
      </w:r>
      <w:proofErr w:type="spellEnd"/>
      <w:r>
        <w:rPr>
          <w:rFonts w:ascii="Times New Roman" w:hAnsi="Times New Roman"/>
        </w:rPr>
        <w:t xml:space="preserve"> </w:t>
      </w:r>
      <w:r w:rsidR="006A4F93">
        <w:rPr>
          <w:rFonts w:ascii="Times New Roman" w:hAnsi="Times New Roman"/>
        </w:rPr>
        <w:t>y</w:t>
      </w:r>
      <w:r>
        <w:rPr>
          <w:rFonts w:ascii="Times New Roman" w:hAnsi="Times New Roman"/>
        </w:rPr>
        <w:t xml:space="preserve"> De La Rosa (2015) realizaron un proyecto llamado “</w:t>
      </w:r>
      <w:r w:rsidR="00743751">
        <w:rPr>
          <w:rFonts w:ascii="Times New Roman" w:hAnsi="Times New Roman"/>
        </w:rPr>
        <w:t>D</w:t>
      </w:r>
      <w:r w:rsidR="00743751" w:rsidRPr="00743751">
        <w:rPr>
          <w:rFonts w:ascii="Times New Roman" w:hAnsi="Times New Roman"/>
        </w:rPr>
        <w:t>iseño de un plan de mejoramiento administrativo para los departamentos de compra, logística y recursos humanos, de la empresa BUZCA S.A., en la ciudad de Cartagena</w:t>
      </w:r>
      <w:r w:rsidR="00743751">
        <w:rPr>
          <w:rFonts w:ascii="Times New Roman" w:hAnsi="Times New Roman"/>
        </w:rPr>
        <w:t xml:space="preserve">” </w:t>
      </w:r>
      <w:r>
        <w:rPr>
          <w:rFonts w:ascii="Times New Roman" w:hAnsi="Times New Roman"/>
        </w:rPr>
        <w:t xml:space="preserve">La </w:t>
      </w:r>
      <w:r w:rsidRPr="006D6C1C">
        <w:rPr>
          <w:rFonts w:ascii="Times New Roman" w:hAnsi="Times New Roman"/>
        </w:rPr>
        <w:t>investigación est</w:t>
      </w:r>
      <w:r w:rsidR="00743751">
        <w:rPr>
          <w:rFonts w:ascii="Times New Roman" w:hAnsi="Times New Roman"/>
        </w:rPr>
        <w:t>uvo</w:t>
      </w:r>
      <w:r w:rsidRPr="006D6C1C">
        <w:rPr>
          <w:rFonts w:ascii="Times New Roman" w:hAnsi="Times New Roman"/>
        </w:rPr>
        <w:t xml:space="preserve"> encaminada a ofrecer información competente para el mejoramiento de la gestión administrativa de una organización, lo cual es de suma importancia dentro del marco estructural organizacional que forma administradores con la capacidad de adaptarse a su medio sociocultural, y contribuir en la transformación social.</w:t>
      </w:r>
    </w:p>
    <w:p w14:paraId="15416D48" w14:textId="50A0B6D2" w:rsidR="00DB7D6D" w:rsidRPr="00D937F4" w:rsidRDefault="00DB7D6D" w:rsidP="00C74BB2">
      <w:pPr>
        <w:pStyle w:val="Ttulo4"/>
        <w:spacing w:after="240"/>
        <w:ind w:left="864"/>
        <w:rPr>
          <w:rFonts w:ascii="Times New Roman" w:hAnsi="Times New Roman" w:cs="Times New Roman"/>
          <w:color w:val="auto"/>
        </w:rPr>
      </w:pPr>
      <w:r w:rsidRPr="00D937F4">
        <w:rPr>
          <w:rFonts w:ascii="Times New Roman" w:hAnsi="Times New Roman" w:cs="Times New Roman"/>
          <w:color w:val="auto"/>
        </w:rPr>
        <w:lastRenderedPageBreak/>
        <w:t>Del orden regional o local.</w:t>
      </w:r>
    </w:p>
    <w:p w14:paraId="5BD6FC48" w14:textId="64DF1FD4" w:rsidR="00C74BB2" w:rsidRPr="00C74BB2" w:rsidRDefault="00C74BB2" w:rsidP="00C74BB2">
      <w:pPr>
        <w:spacing w:line="360" w:lineRule="auto"/>
        <w:ind w:firstLine="709"/>
        <w:rPr>
          <w:rFonts w:ascii="Times New Roman" w:hAnsi="Times New Roman"/>
        </w:rPr>
      </w:pPr>
      <w:r w:rsidRPr="00C74BB2">
        <w:rPr>
          <w:rFonts w:ascii="Times New Roman" w:hAnsi="Times New Roman"/>
        </w:rPr>
        <w:t xml:space="preserve">Vargas Quintero </w:t>
      </w:r>
      <w:proofErr w:type="spellStart"/>
      <w:r w:rsidRPr="00C74BB2">
        <w:rPr>
          <w:rFonts w:ascii="Times New Roman" w:hAnsi="Times New Roman"/>
        </w:rPr>
        <w:t>Miladys</w:t>
      </w:r>
      <w:proofErr w:type="spellEnd"/>
      <w:r>
        <w:rPr>
          <w:rFonts w:ascii="Times New Roman" w:hAnsi="Times New Roman"/>
        </w:rPr>
        <w:t xml:space="preserve"> (201</w:t>
      </w:r>
      <w:r w:rsidR="00A25FC6">
        <w:rPr>
          <w:rFonts w:ascii="Times New Roman" w:hAnsi="Times New Roman"/>
        </w:rPr>
        <w:t>2</w:t>
      </w:r>
      <w:r>
        <w:rPr>
          <w:rFonts w:ascii="Times New Roman" w:hAnsi="Times New Roman"/>
        </w:rPr>
        <w:t>)</w:t>
      </w:r>
      <w:r w:rsidRPr="00C74BB2">
        <w:rPr>
          <w:rFonts w:ascii="Times New Roman" w:hAnsi="Times New Roman"/>
        </w:rPr>
        <w:t xml:space="preserve">, realizó un trabajo sobre el diseño del plan estratégico a la empresa </w:t>
      </w:r>
      <w:proofErr w:type="spellStart"/>
      <w:r w:rsidRPr="00C74BB2">
        <w:rPr>
          <w:rFonts w:ascii="Times New Roman" w:hAnsi="Times New Roman"/>
        </w:rPr>
        <w:t>Ambiflores</w:t>
      </w:r>
      <w:proofErr w:type="spellEnd"/>
      <w:r w:rsidRPr="00C74BB2">
        <w:rPr>
          <w:rFonts w:ascii="Times New Roman" w:hAnsi="Times New Roman"/>
        </w:rPr>
        <w:t>, de la Universidad Popular del Cesar, Seccional Aguachica, comprendido en cuatro capítulos, el lineamiento de la práctica, donde se plantea el problema investigativo, se justifica el trabajo y se plantean los objetivos a alcanzar, la segunda parte, contiene el marco referencial, la teoría que sustenta la investigación y los términos relevantes que fueron utilizados, en el tercer capítulo se encuentran los aspectos básicos de la empresa, en donde se describe explícitamente cada factor que constituye la estructura interna y el último capítulo muestra la situación actual de la organización mediante el diagnóstico, en primer término un análisis externo y en segunda instancia el análisis interno, se concluyó con unas recomendaciones que le dan validez al trabajo</w:t>
      </w:r>
      <w:sdt>
        <w:sdtPr>
          <w:rPr>
            <w:rFonts w:ascii="Times New Roman" w:hAnsi="Times New Roman"/>
          </w:rPr>
          <w:id w:val="-1602949073"/>
          <w:citation/>
        </w:sdtPr>
        <w:sdtEndPr/>
        <w:sdtContent>
          <w:r>
            <w:rPr>
              <w:rFonts w:ascii="Times New Roman" w:hAnsi="Times New Roman"/>
            </w:rPr>
            <w:fldChar w:fldCharType="begin"/>
          </w:r>
          <w:r>
            <w:rPr>
              <w:rFonts w:ascii="Times New Roman" w:hAnsi="Times New Roman"/>
              <w:lang w:val="es-MX"/>
            </w:rPr>
            <w:instrText xml:space="preserve"> CITATION Var12 \l 2058 </w:instrText>
          </w:r>
          <w:r>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(Vargas , 2012)</w:t>
          </w:r>
          <w:r>
            <w:rPr>
              <w:rFonts w:ascii="Times New Roman" w:hAnsi="Times New Roman"/>
            </w:rPr>
            <w:fldChar w:fldCharType="end"/>
          </w:r>
        </w:sdtContent>
      </w:sdt>
    </w:p>
    <w:p w14:paraId="6C15C66E" w14:textId="3AC872A6" w:rsidR="00F7535F" w:rsidRDefault="00C74BB2" w:rsidP="00C74BB2">
      <w:pPr>
        <w:spacing w:line="360" w:lineRule="auto"/>
        <w:ind w:firstLine="709"/>
        <w:rPr>
          <w:rFonts w:ascii="Times New Roman" w:hAnsi="Times New Roman"/>
        </w:rPr>
      </w:pPr>
      <w:r w:rsidRPr="00C74BB2">
        <w:rPr>
          <w:rFonts w:ascii="Times New Roman" w:hAnsi="Times New Roman"/>
        </w:rPr>
        <w:t>Dicho trabajo, estableció las pautas que necesitaba la empresa para aumentar su productividad, teniéndolo en cuenta como mecanismo de mejora a largo plazo, con el fin de garantizar la permanencia en el mercado de la empresa y la mejora de sus procesos internos.</w:t>
      </w:r>
    </w:p>
    <w:p w14:paraId="36E3233F" w14:textId="3ED1C7EE" w:rsidR="006D6C1C" w:rsidRDefault="006D6C1C" w:rsidP="00C74BB2">
      <w:pPr>
        <w:spacing w:line="360" w:lineRule="auto"/>
        <w:ind w:firstLine="709"/>
        <w:rPr>
          <w:rFonts w:ascii="Times New Roman" w:hAnsi="Times New Roman"/>
        </w:rPr>
      </w:pPr>
      <w:r>
        <w:rPr>
          <w:rFonts w:ascii="Times New Roman" w:hAnsi="Times New Roman"/>
        </w:rPr>
        <w:t xml:space="preserve">Camargo (2018), en su trabajo de prácticas “Diseño de Plan Estratégico para la empresa Distribuciones Populares Jácome”. </w:t>
      </w:r>
      <w:r w:rsidRPr="006D6C1C">
        <w:rPr>
          <w:rFonts w:ascii="Times New Roman" w:hAnsi="Times New Roman"/>
        </w:rPr>
        <w:t>tuvo como referencia el análisis inicial del practicante con respecto a la necesidad que presentaba la organización, partiendo de la realización de la plataforma estratégica como punto de partida del plan estratégico, definiendo la misión, visión, políticas y valores corporativos de la organización. Posteriormente, se realizó un análisis detallado de los factores externos e internos de la organización, para poder identificar las fortalezas, debilidades, oportunidades y amenazas que afectan o benefician a la empresa. Y por último se idearon las estrategias, y las acciones pertinentes de manera general para la aplicación del presente plan</w:t>
      </w:r>
      <w:sdt>
        <w:sdtPr>
          <w:rPr>
            <w:rFonts w:ascii="Times New Roman" w:hAnsi="Times New Roman"/>
          </w:rPr>
          <w:id w:val="121898831"/>
          <w:citation/>
        </w:sdtPr>
        <w:sdtEndPr/>
        <w:sdtContent>
          <w:r>
            <w:rPr>
              <w:rFonts w:ascii="Times New Roman" w:hAnsi="Times New Roman"/>
            </w:rPr>
            <w:fldChar w:fldCharType="begin"/>
          </w:r>
          <w:r>
            <w:rPr>
              <w:rFonts w:ascii="Times New Roman" w:hAnsi="Times New Roman"/>
              <w:lang w:val="es-MX"/>
            </w:rPr>
            <w:instrText xml:space="preserve"> CITATION Cam18 \l 2058 </w:instrText>
          </w:r>
          <w:r>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(Camargo, 2018)</w:t>
          </w:r>
          <w:r>
            <w:rPr>
              <w:rFonts w:ascii="Times New Roman" w:hAnsi="Times New Roman"/>
            </w:rPr>
            <w:fldChar w:fldCharType="end"/>
          </w:r>
        </w:sdtContent>
      </w:sdt>
    </w:p>
    <w:p w14:paraId="4C24371A" w14:textId="77777777" w:rsidR="006D6C1C" w:rsidRPr="006D6C1C" w:rsidRDefault="006D6C1C" w:rsidP="006D6C1C">
      <w:pPr>
        <w:spacing w:line="360" w:lineRule="auto"/>
        <w:ind w:firstLine="709"/>
        <w:rPr>
          <w:rFonts w:ascii="Times New Roman" w:hAnsi="Times New Roman"/>
        </w:rPr>
      </w:pPr>
      <w:r w:rsidRPr="006D6C1C">
        <w:rPr>
          <w:rFonts w:ascii="Times New Roman" w:hAnsi="Times New Roman"/>
        </w:rPr>
        <w:t>La formulación de las estrategias en dicho proyecto, se realizó de acuerdo a la clasificación de las perspectivas de Kaplan y Norton, con el fin de enfocarlas en el mapa estratégico de la creación de valor de la empresa, además se tuvo en cuenta la operacionalización de los objetivos estratégicos para evaluar la implementación dicho plan.</w:t>
      </w:r>
    </w:p>
    <w:p w14:paraId="47B26340" w14:textId="2EF1E7C9" w:rsidR="006837ED" w:rsidRDefault="001A2633" w:rsidP="001B4BAF">
      <w:pPr>
        <w:pStyle w:val="Ttulo2"/>
        <w:spacing w:after="360" w:line="360" w:lineRule="auto"/>
        <w:ind w:left="576"/>
        <w:rPr>
          <w:rFonts w:ascii="Times New Roman" w:hAnsi="Times New Roman"/>
          <w:caps w:val="0"/>
          <w:sz w:val="24"/>
          <w:szCs w:val="24"/>
        </w:rPr>
      </w:pPr>
      <w:bookmarkStart w:id="24" w:name="_Toc148599149"/>
      <w:r w:rsidRPr="001A2633">
        <w:rPr>
          <w:rFonts w:ascii="Times New Roman" w:hAnsi="Times New Roman"/>
          <w:caps w:val="0"/>
          <w:sz w:val="24"/>
          <w:szCs w:val="24"/>
        </w:rPr>
        <w:lastRenderedPageBreak/>
        <w:t>Marco Teórico</w:t>
      </w:r>
      <w:bookmarkEnd w:id="24"/>
    </w:p>
    <w:p w14:paraId="1155DE18" w14:textId="04C22396" w:rsidR="00BD710D" w:rsidRPr="00BD710D" w:rsidRDefault="00BD710D" w:rsidP="00BD710D">
      <w:pPr>
        <w:spacing w:line="360" w:lineRule="auto"/>
        <w:ind w:firstLine="709"/>
        <w:rPr>
          <w:rFonts w:ascii="Times New Roman" w:hAnsi="Times New Roman"/>
        </w:rPr>
      </w:pPr>
      <w:r w:rsidRPr="00BD710D">
        <w:rPr>
          <w:rFonts w:ascii="Times New Roman" w:hAnsi="Times New Roman"/>
        </w:rPr>
        <w:t xml:space="preserve">El presente marco teórico </w:t>
      </w:r>
      <w:r w:rsidR="0045712A">
        <w:rPr>
          <w:rFonts w:ascii="Times New Roman" w:hAnsi="Times New Roman"/>
        </w:rPr>
        <w:t>a</w:t>
      </w:r>
      <w:r w:rsidRPr="00BD710D">
        <w:rPr>
          <w:rFonts w:ascii="Times New Roman" w:hAnsi="Times New Roman"/>
        </w:rPr>
        <w:t xml:space="preserve">borda </w:t>
      </w:r>
      <w:r w:rsidR="0045712A">
        <w:rPr>
          <w:rFonts w:ascii="Times New Roman" w:hAnsi="Times New Roman"/>
        </w:rPr>
        <w:t>a fundamentación de los postulados que han estudiado la eficiencia</w:t>
      </w:r>
      <w:r w:rsidR="00AF3142">
        <w:rPr>
          <w:rFonts w:ascii="Times New Roman" w:hAnsi="Times New Roman"/>
        </w:rPr>
        <w:t xml:space="preserve"> empresarial</w:t>
      </w:r>
      <w:r w:rsidR="0045712A">
        <w:rPr>
          <w:rFonts w:ascii="Times New Roman" w:hAnsi="Times New Roman"/>
        </w:rPr>
        <w:t>, la productividad, la competitividad y el mejoramiento organizacional.</w:t>
      </w:r>
    </w:p>
    <w:p w14:paraId="52790A50" w14:textId="368FB38F" w:rsidR="00C0177C" w:rsidRPr="003509BE" w:rsidRDefault="00AF3142" w:rsidP="00C0177C">
      <w:pPr>
        <w:pStyle w:val="Ttulo3"/>
        <w:spacing w:line="360" w:lineRule="auto"/>
        <w:rPr>
          <w:rFonts w:ascii="Times New Roman" w:hAnsi="Times New Roman"/>
        </w:rPr>
      </w:pPr>
      <w:bookmarkStart w:id="25" w:name="_Toc148599150"/>
      <w:r>
        <w:rPr>
          <w:rFonts w:ascii="Times New Roman" w:hAnsi="Times New Roman"/>
        </w:rPr>
        <w:t>Eficiencia en las organizaciones</w:t>
      </w:r>
      <w:bookmarkEnd w:id="25"/>
    </w:p>
    <w:p w14:paraId="599C9F4B" w14:textId="0EACB279" w:rsidR="00AF3142" w:rsidRDefault="00AF3142" w:rsidP="00CB54B0">
      <w:pPr>
        <w:spacing w:line="360" w:lineRule="auto"/>
        <w:ind w:firstLine="709"/>
        <w:rPr>
          <w:rFonts w:ascii="Times New Roman" w:hAnsi="Times New Roman"/>
        </w:rPr>
      </w:pPr>
      <w:r w:rsidRPr="00AF3142">
        <w:rPr>
          <w:rFonts w:ascii="Times New Roman" w:hAnsi="Times New Roman"/>
        </w:rPr>
        <w:t>La medición de la eficiencia</w:t>
      </w:r>
      <w:r>
        <w:rPr>
          <w:rFonts w:ascii="Times New Roman" w:hAnsi="Times New Roman"/>
        </w:rPr>
        <w:t xml:space="preserve"> dentro de las organizaciones</w:t>
      </w:r>
      <w:r w:rsidRPr="00AF3142">
        <w:rPr>
          <w:rFonts w:ascii="Times New Roman" w:hAnsi="Times New Roman"/>
        </w:rPr>
        <w:t xml:space="preserve"> compara </w:t>
      </w:r>
      <w:r w:rsidR="00891079">
        <w:rPr>
          <w:rFonts w:ascii="Times New Roman" w:hAnsi="Times New Roman"/>
        </w:rPr>
        <w:t>el actuar</w:t>
      </w:r>
      <w:r w:rsidRPr="00AF3142">
        <w:rPr>
          <w:rFonts w:ascii="Times New Roman" w:hAnsi="Times New Roman"/>
        </w:rPr>
        <w:t xml:space="preserve"> de una empresa con </w:t>
      </w:r>
      <w:r w:rsidR="003B5C04">
        <w:rPr>
          <w:rFonts w:ascii="Times New Roman" w:hAnsi="Times New Roman"/>
        </w:rPr>
        <w:t>el estándar en que debería estar</w:t>
      </w:r>
      <w:r w:rsidRPr="00AF3142">
        <w:rPr>
          <w:rFonts w:ascii="Times New Roman" w:hAnsi="Times New Roman"/>
        </w:rPr>
        <w:t xml:space="preserve">, evaluando lo que hace </w:t>
      </w:r>
      <w:r w:rsidR="003B5C04">
        <w:rPr>
          <w:rFonts w:ascii="Times New Roman" w:hAnsi="Times New Roman"/>
        </w:rPr>
        <w:t>en relación</w:t>
      </w:r>
      <w:r w:rsidRPr="00AF3142">
        <w:rPr>
          <w:rFonts w:ascii="Times New Roman" w:hAnsi="Times New Roman"/>
        </w:rPr>
        <w:t xml:space="preserve"> </w:t>
      </w:r>
      <w:r w:rsidR="003B5C04">
        <w:rPr>
          <w:rFonts w:ascii="Times New Roman" w:hAnsi="Times New Roman"/>
        </w:rPr>
        <w:t>a</w:t>
      </w:r>
      <w:r w:rsidRPr="00AF3142">
        <w:rPr>
          <w:rFonts w:ascii="Times New Roman" w:hAnsi="Times New Roman"/>
        </w:rPr>
        <w:t xml:space="preserve"> lo que debería hacer para maximizar su</w:t>
      </w:r>
      <w:r w:rsidR="003B5C04">
        <w:rPr>
          <w:rFonts w:ascii="Times New Roman" w:hAnsi="Times New Roman"/>
        </w:rPr>
        <w:t xml:space="preserve"> rentabilidad</w:t>
      </w:r>
      <w:r w:rsidRPr="00AF3142">
        <w:rPr>
          <w:rFonts w:ascii="Times New Roman" w:hAnsi="Times New Roman"/>
        </w:rPr>
        <w:t xml:space="preserve">. </w:t>
      </w:r>
      <w:r w:rsidR="003B5C04">
        <w:rPr>
          <w:rFonts w:ascii="Times New Roman" w:hAnsi="Times New Roman"/>
        </w:rPr>
        <w:t>L</w:t>
      </w:r>
      <w:r w:rsidRPr="00AF3142">
        <w:rPr>
          <w:rFonts w:ascii="Times New Roman" w:hAnsi="Times New Roman"/>
        </w:rPr>
        <w:t xml:space="preserve">as principales dificultades para llevar a cabo esta </w:t>
      </w:r>
      <w:r w:rsidR="003B5C04">
        <w:rPr>
          <w:rFonts w:ascii="Times New Roman" w:hAnsi="Times New Roman"/>
        </w:rPr>
        <w:t>relación es el conocimiento integral de la organización y todo lo que opera en su ento</w:t>
      </w:r>
      <w:r w:rsidRPr="00AF3142">
        <w:rPr>
          <w:rFonts w:ascii="Times New Roman" w:hAnsi="Times New Roman"/>
        </w:rPr>
        <w:t>rno</w:t>
      </w:r>
      <w:r w:rsidR="003B5C04">
        <w:rPr>
          <w:rFonts w:ascii="Times New Roman" w:hAnsi="Times New Roman"/>
        </w:rPr>
        <w:t xml:space="preserve">. Autores </w:t>
      </w:r>
      <w:r w:rsidRPr="00AF3142">
        <w:rPr>
          <w:rFonts w:ascii="Times New Roman" w:hAnsi="Times New Roman"/>
        </w:rPr>
        <w:t xml:space="preserve">como Farrell han contribuido con investigaciones </w:t>
      </w:r>
      <w:r w:rsidR="003B5C04">
        <w:rPr>
          <w:rFonts w:ascii="Times New Roman" w:hAnsi="Times New Roman"/>
        </w:rPr>
        <w:t>que establecen</w:t>
      </w:r>
      <w:r w:rsidRPr="00AF3142">
        <w:rPr>
          <w:rFonts w:ascii="Times New Roman" w:hAnsi="Times New Roman"/>
        </w:rPr>
        <w:t xml:space="preserve"> </w:t>
      </w:r>
      <w:r w:rsidR="003B5C04">
        <w:rPr>
          <w:rFonts w:ascii="Times New Roman" w:hAnsi="Times New Roman"/>
        </w:rPr>
        <w:t xml:space="preserve">limitaciones para comparar el actuar empresarial </w:t>
      </w:r>
      <w:r w:rsidRPr="00AF3142">
        <w:rPr>
          <w:rFonts w:ascii="Times New Roman" w:hAnsi="Times New Roman"/>
        </w:rPr>
        <w:t>y</w:t>
      </w:r>
      <w:r w:rsidR="003B5C04">
        <w:rPr>
          <w:rFonts w:ascii="Times New Roman" w:hAnsi="Times New Roman"/>
        </w:rPr>
        <w:t xml:space="preserve"> así</w:t>
      </w:r>
      <w:r w:rsidRPr="00AF3142">
        <w:rPr>
          <w:rFonts w:ascii="Times New Roman" w:hAnsi="Times New Roman"/>
        </w:rPr>
        <w:t xml:space="preserve"> determinar cuáles son eficientes y cuáles no. Esto se logra al compararlas con aquellas que obtienen los puntajes más altos dentro del mismo grupo y que </w:t>
      </w:r>
      <w:r w:rsidR="003B5C04">
        <w:rPr>
          <w:rFonts w:ascii="Times New Roman" w:hAnsi="Times New Roman"/>
        </w:rPr>
        <w:t>utilizan el mismo límite de eficiencia</w:t>
      </w:r>
      <w:r w:rsidRPr="00AF3142">
        <w:rPr>
          <w:rFonts w:ascii="Times New Roman" w:hAnsi="Times New Roman"/>
        </w:rPr>
        <w:t>.</w:t>
      </w:r>
      <w:r w:rsidR="003B5C04">
        <w:rPr>
          <w:rFonts w:ascii="Times New Roman" w:hAnsi="Times New Roman"/>
        </w:rPr>
        <w:t xml:space="preserve"> (Álvarez, 2017)</w:t>
      </w:r>
    </w:p>
    <w:p w14:paraId="229A780A" w14:textId="514EDFEF" w:rsidR="00EB6D75" w:rsidRDefault="000656C4" w:rsidP="00CB54B0">
      <w:pPr>
        <w:spacing w:line="360" w:lineRule="auto"/>
        <w:ind w:firstLine="709"/>
        <w:rPr>
          <w:rFonts w:ascii="Times New Roman" w:hAnsi="Times New Roman"/>
        </w:rPr>
      </w:pPr>
      <w:r>
        <w:rPr>
          <w:rFonts w:ascii="Times New Roman" w:hAnsi="Times New Roman"/>
        </w:rPr>
        <w:t>Para el caso organizacional, la eficiencia es igual a rendimiento, rentabilidad o aprovechamiento de recursos</w:t>
      </w:r>
      <w:r w:rsidR="00E10AFB">
        <w:rPr>
          <w:rFonts w:ascii="Times New Roman" w:hAnsi="Times New Roman"/>
        </w:rPr>
        <w:t>;</w:t>
      </w:r>
      <w:r>
        <w:rPr>
          <w:rFonts w:ascii="Times New Roman" w:hAnsi="Times New Roman"/>
        </w:rPr>
        <w:t xml:space="preserve"> e</w:t>
      </w:r>
      <w:r w:rsidR="00E10AFB">
        <w:rPr>
          <w:rFonts w:ascii="Times New Roman" w:hAnsi="Times New Roman"/>
        </w:rPr>
        <w:t>llo</w:t>
      </w:r>
      <w:r>
        <w:rPr>
          <w:rFonts w:ascii="Times New Roman" w:hAnsi="Times New Roman"/>
        </w:rPr>
        <w:t xml:space="preserve"> debido a que estos 4 conceptos se encuentran inmersos </w:t>
      </w:r>
      <w:r w:rsidR="00E10AFB">
        <w:rPr>
          <w:rFonts w:ascii="Times New Roman" w:hAnsi="Times New Roman"/>
        </w:rPr>
        <w:t>dentro del concepto de productividad, pues miden l</w:t>
      </w:r>
      <w:r w:rsidR="008360F4">
        <w:rPr>
          <w:rFonts w:ascii="Times New Roman" w:hAnsi="Times New Roman"/>
        </w:rPr>
        <w:t>os insumos, la mano de obra, los tiempos y la utilidad de los recursos requeridos para desarrollar el producto.</w:t>
      </w:r>
      <w:r w:rsidR="00881E67">
        <w:rPr>
          <w:rFonts w:ascii="Times New Roman" w:hAnsi="Times New Roman"/>
        </w:rPr>
        <w:t xml:space="preserve"> Es aquí donde cobra importancia el concepto de eficiencia en un proceso de producción, incluyendo factores clave como la productividad, el capital, la calidad e inclusive, la tecnología. </w:t>
      </w:r>
      <w:proofErr w:type="spellStart"/>
      <w:r w:rsidR="00881E67">
        <w:rPr>
          <w:rFonts w:ascii="Times New Roman" w:hAnsi="Times New Roman"/>
        </w:rPr>
        <w:t>Paretto</w:t>
      </w:r>
      <w:proofErr w:type="spellEnd"/>
      <w:r w:rsidR="00881E67">
        <w:rPr>
          <w:rFonts w:ascii="Times New Roman" w:hAnsi="Times New Roman"/>
        </w:rPr>
        <w:t xml:space="preserve"> (2016), expresa que la eficiencia </w:t>
      </w:r>
      <w:r w:rsidR="00EB6D75">
        <w:rPr>
          <w:rFonts w:ascii="Times New Roman" w:hAnsi="Times New Roman"/>
        </w:rPr>
        <w:t>es la maximización de la producción en una organización que se da por la relación entre los costos productivos y los resultados.</w:t>
      </w:r>
      <w:r w:rsidR="007B1DE1">
        <w:rPr>
          <w:rFonts w:ascii="Times New Roman" w:hAnsi="Times New Roman"/>
        </w:rPr>
        <w:t xml:space="preserve"> </w:t>
      </w:r>
      <w:r w:rsidR="00EB6D75">
        <w:rPr>
          <w:rFonts w:ascii="Times New Roman" w:hAnsi="Times New Roman"/>
        </w:rPr>
        <w:t>Toda empresa que maximice sus beneficios</w:t>
      </w:r>
      <w:r w:rsidR="0091475E">
        <w:rPr>
          <w:rFonts w:ascii="Times New Roman" w:hAnsi="Times New Roman"/>
        </w:rPr>
        <w:t xml:space="preserve"> es una empresa eficiente, empero, no </w:t>
      </w:r>
      <w:r w:rsidR="00EE5BD6">
        <w:rPr>
          <w:rFonts w:ascii="Times New Roman" w:hAnsi="Times New Roman"/>
        </w:rPr>
        <w:t>todas las empresas consiguen la eficiencia de la misma forma, y es ahí donde deben toma</w:t>
      </w:r>
      <w:r w:rsidR="00B34101">
        <w:rPr>
          <w:rFonts w:ascii="Times New Roman" w:hAnsi="Times New Roman"/>
        </w:rPr>
        <w:t>r decisiones que permitan llegar a la optimización de la productividad.</w:t>
      </w:r>
    </w:p>
    <w:p w14:paraId="019E5FAA" w14:textId="519276E2" w:rsidR="00C0177C" w:rsidRDefault="00C0177C" w:rsidP="00976A70">
      <w:pPr>
        <w:pStyle w:val="Ttulo3"/>
        <w:spacing w:line="360" w:lineRule="auto"/>
      </w:pPr>
      <w:bookmarkStart w:id="26" w:name="_Toc148599151"/>
      <w:r w:rsidRPr="00ED284B">
        <w:rPr>
          <w:rFonts w:ascii="Times New Roman" w:hAnsi="Times New Roman"/>
        </w:rPr>
        <w:t>A</w:t>
      </w:r>
      <w:r w:rsidR="00ED284B">
        <w:rPr>
          <w:rFonts w:ascii="Times New Roman" w:hAnsi="Times New Roman"/>
        </w:rPr>
        <w:t>dministración estratégica</w:t>
      </w:r>
      <w:bookmarkEnd w:id="26"/>
    </w:p>
    <w:p w14:paraId="2FDD68E3" w14:textId="7A5BF283" w:rsidR="00CB54B0" w:rsidRPr="00CB54B0" w:rsidRDefault="00CB54B0" w:rsidP="00CB54B0">
      <w:pPr>
        <w:spacing w:line="360" w:lineRule="auto"/>
        <w:ind w:firstLine="709"/>
        <w:rPr>
          <w:rFonts w:ascii="Times New Roman" w:hAnsi="Times New Roman"/>
        </w:rPr>
      </w:pPr>
      <w:r w:rsidRPr="00CB54B0">
        <w:rPr>
          <w:rFonts w:ascii="Times New Roman" w:hAnsi="Times New Roman"/>
        </w:rPr>
        <w:t xml:space="preserve">Un proceso que explora y crea oportunidades nuevas y diferentes para el futuro de las organizaciones, basado en la planeación, en la implantación y ejecución de lo planeado y, en la evaluación de resultados con miras a tomar decisiones anticipadas, en cuanto a crecimiento, </w:t>
      </w:r>
      <w:r w:rsidRPr="00CB54B0">
        <w:rPr>
          <w:rFonts w:ascii="Times New Roman" w:hAnsi="Times New Roman"/>
        </w:rPr>
        <w:lastRenderedPageBreak/>
        <w:t>desarrollo, consolidación y cesación o desaparición</w:t>
      </w:r>
      <w:sdt>
        <w:sdtPr>
          <w:rPr>
            <w:rFonts w:ascii="Times New Roman" w:hAnsi="Times New Roman"/>
          </w:rPr>
          <w:id w:val="375283147"/>
          <w:citation/>
        </w:sdtPr>
        <w:sdtEndPr/>
        <w:sdtContent>
          <w:r>
            <w:rPr>
              <w:rFonts w:ascii="Times New Roman" w:hAnsi="Times New Roman"/>
            </w:rPr>
            <w:fldChar w:fldCharType="begin"/>
          </w:r>
          <w:r>
            <w:rPr>
              <w:rFonts w:ascii="Times New Roman" w:hAnsi="Times New Roman"/>
              <w:lang w:val="es-MX"/>
            </w:rPr>
            <w:instrText xml:space="preserve"> CITATION Tor14 \l 2058 </w:instrText>
          </w:r>
          <w:r>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(Torrez, 2014)</w:t>
          </w:r>
          <w:r>
            <w:rPr>
              <w:rFonts w:ascii="Times New Roman" w:hAnsi="Times New Roman"/>
            </w:rPr>
            <w:fldChar w:fldCharType="end"/>
          </w:r>
        </w:sdtContent>
      </w:sdt>
      <w:r w:rsidR="007B1DE1">
        <w:rPr>
          <w:rFonts w:ascii="Times New Roman" w:hAnsi="Times New Roman"/>
        </w:rPr>
        <w:t xml:space="preserve"> </w:t>
      </w:r>
      <w:r w:rsidRPr="00CB54B0">
        <w:rPr>
          <w:rFonts w:ascii="Times New Roman" w:hAnsi="Times New Roman"/>
        </w:rPr>
        <w:t xml:space="preserve">De acuerdo a </w:t>
      </w:r>
      <w:r w:rsidR="007B1DE1">
        <w:rPr>
          <w:rFonts w:ascii="Times New Roman" w:hAnsi="Times New Roman"/>
        </w:rPr>
        <w:t>ello</w:t>
      </w:r>
      <w:r w:rsidRPr="00CB54B0">
        <w:rPr>
          <w:rFonts w:ascii="Times New Roman" w:hAnsi="Times New Roman"/>
        </w:rPr>
        <w:t>, se puede decir que la administración estratégica es un proceso de mejora continua, el cual hace que los administradores estén más alertas a los nuevos cambios, a las nuevas oportunidades y a los desarrollos amenazadores; de igual manera promueve el desarrollo de un modelo de negocio en constante evolución que produce un éxito final sostenido para la organización.</w:t>
      </w:r>
    </w:p>
    <w:p w14:paraId="66B4A5E2" w14:textId="27B72366" w:rsidR="00CB54B0" w:rsidRDefault="00CB54B0" w:rsidP="00CB54B0">
      <w:pPr>
        <w:spacing w:line="360" w:lineRule="auto"/>
        <w:ind w:firstLine="709"/>
        <w:rPr>
          <w:rFonts w:ascii="Times New Roman" w:hAnsi="Times New Roman"/>
        </w:rPr>
      </w:pPr>
      <w:r w:rsidRPr="00CB54B0">
        <w:rPr>
          <w:rFonts w:ascii="Times New Roman" w:hAnsi="Times New Roman"/>
        </w:rPr>
        <w:t>La administración estratégica es un medio eficaz para inducir y facilitar una mejor rentabilidad en las organizaciones lucrativas; o bien, incrementar la productividad en las organizaciones que no siendo rentables por los objetivos de carácter social que persiguen, sí deben hacer eficiente el aprovechamiento de sus recursos.</w:t>
      </w:r>
      <w:r w:rsidR="007B1DE1">
        <w:rPr>
          <w:rFonts w:ascii="Times New Roman" w:hAnsi="Times New Roman"/>
        </w:rPr>
        <w:t xml:space="preserve"> </w:t>
      </w:r>
      <w:r w:rsidRPr="00CB54B0">
        <w:rPr>
          <w:rFonts w:ascii="Times New Roman" w:hAnsi="Times New Roman"/>
        </w:rPr>
        <w:t>El proceso de la administración estratégica se utiliza en los distintos niveles de las organizaciones, de esta manera el proceso es efectivo, tanto para los niveles de la alta dirección como para los niveles de gerencia que atienden las funciones y operaciones. Es así que las direcciones generales (o presidentes corporativos) tienen su respectivo proceso de administración estratégica, que se hace extensivo e incide en el resto de los niveles jerárquicos de la corporación, de tal suerte que por ejemplo la visión-misión y objetivos del más alto nivel, vienen a constituirse en guías para los siguientes niveles inferiores en la jerarquía.</w:t>
      </w:r>
      <w:r w:rsidR="007B1DE1">
        <w:rPr>
          <w:rFonts w:ascii="Times New Roman" w:hAnsi="Times New Roman"/>
        </w:rPr>
        <w:t xml:space="preserve"> </w:t>
      </w:r>
      <w:r w:rsidRPr="00CB54B0">
        <w:rPr>
          <w:rFonts w:ascii="Times New Roman" w:hAnsi="Times New Roman"/>
        </w:rPr>
        <w:t xml:space="preserve">En este mismo contexto, se observa que existe una estrecha relación entre los niveles organizaciones y los niveles de la planeación, según se muestra en la </w:t>
      </w:r>
      <w:r>
        <w:rPr>
          <w:rFonts w:ascii="Times New Roman" w:hAnsi="Times New Roman"/>
        </w:rPr>
        <w:t>siguiente figura</w:t>
      </w:r>
    </w:p>
    <w:p w14:paraId="3A9121D2" w14:textId="4509E0D6" w:rsidR="00CB54B0" w:rsidRDefault="00CB54B0" w:rsidP="007B1DE1">
      <w:pPr>
        <w:spacing w:after="0" w:line="360" w:lineRule="auto"/>
      </w:pPr>
      <w:bookmarkStart w:id="27" w:name="_Toc148599187"/>
      <w:r w:rsidRPr="00ED032E">
        <w:rPr>
          <w:rFonts w:ascii="Times New Roman" w:hAnsi="Times New Roman"/>
        </w:rPr>
        <w:t xml:space="preserve">Figura </w:t>
      </w:r>
      <w:r w:rsidRPr="00ED032E">
        <w:rPr>
          <w:rFonts w:ascii="Times New Roman" w:hAnsi="Times New Roman"/>
        </w:rPr>
        <w:fldChar w:fldCharType="begin"/>
      </w:r>
      <w:r w:rsidRPr="00ED032E">
        <w:rPr>
          <w:rFonts w:ascii="Times New Roman" w:hAnsi="Times New Roman"/>
        </w:rPr>
        <w:instrText xml:space="preserve"> SEQ Figura \* ARABIC </w:instrText>
      </w:r>
      <w:r w:rsidRPr="00ED032E">
        <w:rPr>
          <w:rFonts w:ascii="Times New Roman" w:hAnsi="Times New Roman"/>
        </w:rPr>
        <w:fldChar w:fldCharType="separate"/>
      </w:r>
      <w:r w:rsidR="0003026B">
        <w:rPr>
          <w:rFonts w:ascii="Times New Roman" w:hAnsi="Times New Roman"/>
          <w:noProof/>
        </w:rPr>
        <w:t>3</w:t>
      </w:r>
      <w:r w:rsidRPr="00ED032E">
        <w:rPr>
          <w:rFonts w:ascii="Times New Roman" w:hAnsi="Times New Roman"/>
        </w:rPr>
        <w:fldChar w:fldCharType="end"/>
      </w:r>
      <w:r w:rsidRPr="00ED032E">
        <w:rPr>
          <w:rFonts w:ascii="Times New Roman" w:hAnsi="Times New Roman"/>
        </w:rPr>
        <w:t>. Relación entre los niveles jerárquicos organizacionales y los niveles de la planeación.</w:t>
      </w:r>
      <w:bookmarkEnd w:id="27"/>
    </w:p>
    <w:p w14:paraId="68689EF6" w14:textId="77777777" w:rsidR="00CB54B0" w:rsidRPr="00CB54B0" w:rsidRDefault="00CB54B0" w:rsidP="00ED032E">
      <w:pPr>
        <w:spacing w:after="0" w:line="360" w:lineRule="auto"/>
        <w:ind w:firstLine="709"/>
        <w:jc w:val="center"/>
        <w:rPr>
          <w:rFonts w:ascii="Times New Roman" w:hAnsi="Times New Roman"/>
        </w:rPr>
      </w:pPr>
      <w:r w:rsidRPr="00CB54B0">
        <w:rPr>
          <w:rFonts w:ascii="Times New Roman" w:hAnsi="Times New Roman"/>
          <w:noProof/>
          <w:lang w:eastAsia="es-CO"/>
        </w:rPr>
        <w:drawing>
          <wp:inline distT="0" distB="0" distL="0" distR="0" wp14:anchorId="39E90327" wp14:editId="3FC64887">
            <wp:extent cx="4120905" cy="2529444"/>
            <wp:effectExtent l="0" t="0" r="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47066" cy="2545502"/>
                    </a:xfrm>
                    <a:prstGeom prst="rect">
                      <a:avLst/>
                    </a:prstGeom>
                    <a:noFill/>
                    <a:ln>
                      <a:noFill/>
                    </a:ln>
                  </pic:spPr>
                </pic:pic>
              </a:graphicData>
            </a:graphic>
          </wp:inline>
        </w:drawing>
      </w:r>
    </w:p>
    <w:p w14:paraId="0AC82191" w14:textId="036F308B" w:rsidR="00CB54B0" w:rsidRPr="00CB54B0" w:rsidRDefault="00CB54B0" w:rsidP="00ED032E">
      <w:pPr>
        <w:spacing w:line="360" w:lineRule="auto"/>
        <w:rPr>
          <w:rFonts w:ascii="Times New Roman" w:hAnsi="Times New Roman"/>
        </w:rPr>
      </w:pPr>
      <w:r w:rsidRPr="00CB54B0">
        <w:rPr>
          <w:rFonts w:ascii="Times New Roman" w:hAnsi="Times New Roman"/>
        </w:rPr>
        <w:t>Fuente: T</w:t>
      </w:r>
      <w:r w:rsidR="00ED032E">
        <w:rPr>
          <w:rFonts w:ascii="Times New Roman" w:hAnsi="Times New Roman"/>
        </w:rPr>
        <w:t>orrez</w:t>
      </w:r>
      <w:r w:rsidRPr="00CB54B0">
        <w:rPr>
          <w:rFonts w:ascii="Times New Roman" w:hAnsi="Times New Roman"/>
        </w:rPr>
        <w:t>,</w:t>
      </w:r>
      <w:r w:rsidR="00ED032E">
        <w:rPr>
          <w:rFonts w:ascii="Times New Roman" w:hAnsi="Times New Roman"/>
        </w:rPr>
        <w:t xml:space="preserve"> 2014</w:t>
      </w:r>
    </w:p>
    <w:p w14:paraId="3ABC7B43" w14:textId="27010308" w:rsidR="00CB54B0" w:rsidRDefault="00CB54B0" w:rsidP="00CB54B0">
      <w:pPr>
        <w:spacing w:line="360" w:lineRule="auto"/>
        <w:ind w:firstLine="709"/>
        <w:rPr>
          <w:rFonts w:ascii="Times New Roman" w:hAnsi="Times New Roman"/>
        </w:rPr>
      </w:pPr>
      <w:r w:rsidRPr="00CB54B0">
        <w:rPr>
          <w:rFonts w:ascii="Times New Roman" w:hAnsi="Times New Roman"/>
        </w:rPr>
        <w:lastRenderedPageBreak/>
        <w:t>La administración estratégica es un proceso encaminado hacia la planeación de las estrategias, su implementación o ejecución y el control y evaluación de dichas estrategias.</w:t>
      </w:r>
    </w:p>
    <w:p w14:paraId="54994FD2" w14:textId="5EE393D0" w:rsidR="00ED032E" w:rsidRDefault="00ED032E" w:rsidP="00ED032E">
      <w:pPr>
        <w:spacing w:after="0" w:line="360" w:lineRule="auto"/>
        <w:ind w:firstLine="709"/>
        <w:jc w:val="center"/>
      </w:pPr>
      <w:bookmarkStart w:id="28" w:name="_Toc148599188"/>
      <w:r w:rsidRPr="00ED032E">
        <w:rPr>
          <w:rFonts w:ascii="Times New Roman" w:hAnsi="Times New Roman"/>
        </w:rPr>
        <w:t xml:space="preserve">Figura </w:t>
      </w:r>
      <w:r w:rsidRPr="00ED032E">
        <w:rPr>
          <w:rFonts w:ascii="Times New Roman" w:hAnsi="Times New Roman"/>
        </w:rPr>
        <w:fldChar w:fldCharType="begin"/>
      </w:r>
      <w:r w:rsidRPr="00ED032E">
        <w:rPr>
          <w:rFonts w:ascii="Times New Roman" w:hAnsi="Times New Roman"/>
        </w:rPr>
        <w:instrText xml:space="preserve"> SEQ Figura \* ARABIC </w:instrText>
      </w:r>
      <w:r w:rsidRPr="00ED032E">
        <w:rPr>
          <w:rFonts w:ascii="Times New Roman" w:hAnsi="Times New Roman"/>
        </w:rPr>
        <w:fldChar w:fldCharType="separate"/>
      </w:r>
      <w:r w:rsidR="0003026B">
        <w:rPr>
          <w:rFonts w:ascii="Times New Roman" w:hAnsi="Times New Roman"/>
          <w:noProof/>
        </w:rPr>
        <w:t>4</w:t>
      </w:r>
      <w:r w:rsidRPr="00ED032E">
        <w:rPr>
          <w:rFonts w:ascii="Times New Roman" w:hAnsi="Times New Roman"/>
        </w:rPr>
        <w:fldChar w:fldCharType="end"/>
      </w:r>
      <w:r w:rsidRPr="00ED032E">
        <w:rPr>
          <w:rFonts w:ascii="Times New Roman" w:hAnsi="Times New Roman"/>
        </w:rPr>
        <w:t>. Proceso de administración estratégica</w:t>
      </w:r>
      <w:bookmarkEnd w:id="28"/>
    </w:p>
    <w:p w14:paraId="2D203B13" w14:textId="77777777" w:rsidR="00CB54B0" w:rsidRPr="00CB54B0" w:rsidRDefault="00CB54B0" w:rsidP="00ED032E">
      <w:pPr>
        <w:spacing w:after="0" w:line="360" w:lineRule="auto"/>
        <w:ind w:firstLine="709"/>
        <w:jc w:val="center"/>
        <w:rPr>
          <w:rFonts w:ascii="Times New Roman" w:hAnsi="Times New Roman"/>
        </w:rPr>
      </w:pPr>
      <w:r w:rsidRPr="00CB54B0">
        <w:rPr>
          <w:rFonts w:ascii="Times New Roman" w:hAnsi="Times New Roman"/>
          <w:noProof/>
          <w:lang w:eastAsia="es-CO"/>
        </w:rPr>
        <w:drawing>
          <wp:inline distT="0" distB="0" distL="0" distR="0" wp14:anchorId="7482255E" wp14:editId="51AC0D3C">
            <wp:extent cx="5593080" cy="3004457"/>
            <wp:effectExtent l="0" t="0" r="7620" b="571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04710" cy="3010705"/>
                    </a:xfrm>
                    <a:prstGeom prst="rect">
                      <a:avLst/>
                    </a:prstGeom>
                    <a:noFill/>
                    <a:ln>
                      <a:noFill/>
                    </a:ln>
                  </pic:spPr>
                </pic:pic>
              </a:graphicData>
            </a:graphic>
          </wp:inline>
        </w:drawing>
      </w:r>
    </w:p>
    <w:p w14:paraId="004388F0" w14:textId="148E759C" w:rsidR="00CB54B0" w:rsidRDefault="00CB54B0" w:rsidP="00CB54B0">
      <w:pPr>
        <w:spacing w:line="360" w:lineRule="auto"/>
        <w:ind w:firstLine="709"/>
        <w:rPr>
          <w:rFonts w:ascii="Times New Roman" w:hAnsi="Times New Roman"/>
        </w:rPr>
      </w:pPr>
      <w:r w:rsidRPr="00CB54B0">
        <w:rPr>
          <w:rFonts w:ascii="Times New Roman" w:hAnsi="Times New Roman"/>
        </w:rPr>
        <w:t>Fuente: Fred, R. David. Conceptos de administración estratégica</w:t>
      </w:r>
    </w:p>
    <w:p w14:paraId="631CB3D5" w14:textId="5F59D209" w:rsidR="00645993" w:rsidRPr="00645993" w:rsidRDefault="00645993" w:rsidP="00645993">
      <w:pPr>
        <w:spacing w:line="360" w:lineRule="auto"/>
        <w:ind w:firstLine="709"/>
        <w:rPr>
          <w:rFonts w:ascii="Times New Roman" w:hAnsi="Times New Roman"/>
        </w:rPr>
      </w:pPr>
      <w:r w:rsidRPr="00645993">
        <w:rPr>
          <w:rFonts w:ascii="Times New Roman" w:hAnsi="Times New Roman"/>
        </w:rPr>
        <w:t>El entorno externo se vuelve importante, puesto que sobre él las organizaciones no influyen ni tienen control, sí en cambio el medio engloba muchas influencias distintas, con la dificultad de que la organización pueda comprender esta diversidad, de forma que contribuyan positivamente a las decisiones estratégicas. Una segunda dificultad es la relativa a la incertidumbre.</w:t>
      </w:r>
      <w:r w:rsidR="0016145E">
        <w:rPr>
          <w:rFonts w:ascii="Times New Roman" w:hAnsi="Times New Roman"/>
        </w:rPr>
        <w:t xml:space="preserve"> </w:t>
      </w:r>
    </w:p>
    <w:p w14:paraId="2B2D4425" w14:textId="6EBFA644" w:rsidR="00645993" w:rsidRPr="00645993" w:rsidRDefault="00645993" w:rsidP="00645993">
      <w:pPr>
        <w:spacing w:line="360" w:lineRule="auto"/>
        <w:ind w:firstLine="709"/>
        <w:rPr>
          <w:rFonts w:ascii="Times New Roman" w:hAnsi="Times New Roman"/>
        </w:rPr>
      </w:pPr>
      <w:r w:rsidRPr="00645993">
        <w:rPr>
          <w:rFonts w:ascii="Times New Roman" w:hAnsi="Times New Roman"/>
        </w:rPr>
        <w:t>Ciertamente el entorno externo se encuentra pletórico de oportunidades y amenazas, que confrontan a las organizaciones, y que se convierte en un reto maravilloso para que los directores y líderes muestren su capacidad para aprovechar las oportunidades y reducir o eliminar la fuerza negativa de las amenazas</w:t>
      </w:r>
      <w:r w:rsidR="0016145E">
        <w:rPr>
          <w:rFonts w:ascii="Times New Roman" w:hAnsi="Times New Roman"/>
        </w:rPr>
        <w:t>, c</w:t>
      </w:r>
      <w:r w:rsidRPr="00645993">
        <w:rPr>
          <w:rFonts w:ascii="Times New Roman" w:hAnsi="Times New Roman"/>
        </w:rPr>
        <w:t xml:space="preserve">omo lo menciona F. David, </w:t>
      </w:r>
      <w:r>
        <w:rPr>
          <w:rFonts w:ascii="Times New Roman" w:hAnsi="Times New Roman"/>
        </w:rPr>
        <w:t>“</w:t>
      </w:r>
      <w:r w:rsidRPr="00645993">
        <w:rPr>
          <w:rFonts w:ascii="Times New Roman" w:hAnsi="Times New Roman"/>
        </w:rPr>
        <w:t>la identificación y evaluación de las oportunidades y amenazas externas permiten a las empresas elaborar una misión definida, diseñar estrategias para lograr objetivos a largo plazo y establecer políticas para lograr objetivos anuales</w:t>
      </w:r>
      <w:r>
        <w:rPr>
          <w:rFonts w:ascii="Times New Roman" w:hAnsi="Times New Roman"/>
        </w:rPr>
        <w:t>”</w:t>
      </w:r>
      <w:sdt>
        <w:sdtPr>
          <w:rPr>
            <w:rFonts w:ascii="Times New Roman" w:hAnsi="Times New Roman"/>
          </w:rPr>
          <w:id w:val="-1722809030"/>
          <w:citation/>
        </w:sdtPr>
        <w:sdtEndPr/>
        <w:sdtContent>
          <w:r>
            <w:rPr>
              <w:rFonts w:ascii="Times New Roman" w:hAnsi="Times New Roman"/>
            </w:rPr>
            <w:fldChar w:fldCharType="begin"/>
          </w:r>
          <w:r>
            <w:rPr>
              <w:rFonts w:ascii="Times New Roman" w:hAnsi="Times New Roman"/>
              <w:lang w:val="es-MX"/>
            </w:rPr>
            <w:instrText xml:space="preserve"> CITATION Tor14 \l 2058 </w:instrText>
          </w:r>
          <w:r>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(Torrez, 2014)</w:t>
          </w:r>
          <w:r>
            <w:rPr>
              <w:rFonts w:ascii="Times New Roman" w:hAnsi="Times New Roman"/>
            </w:rPr>
            <w:fldChar w:fldCharType="end"/>
          </w:r>
        </w:sdtContent>
      </w:sdt>
    </w:p>
    <w:p w14:paraId="7D2AF152" w14:textId="41A8CE52" w:rsidR="00645993" w:rsidRPr="00645993" w:rsidRDefault="00645993" w:rsidP="00645993">
      <w:pPr>
        <w:spacing w:line="360" w:lineRule="auto"/>
        <w:ind w:firstLine="709"/>
        <w:rPr>
          <w:rFonts w:ascii="Times New Roman" w:hAnsi="Times New Roman"/>
        </w:rPr>
      </w:pPr>
      <w:r w:rsidRPr="00645993">
        <w:rPr>
          <w:rFonts w:ascii="Times New Roman" w:hAnsi="Times New Roman"/>
        </w:rPr>
        <w:lastRenderedPageBreak/>
        <w:t>El medio ambiente interno es la disposición que produce una organización, como resultado de la interacción entre las personas y de éstas con los medios que utilizan para alcanzar sus fines comunes</w:t>
      </w:r>
      <w:r>
        <w:rPr>
          <w:rFonts w:ascii="Times New Roman" w:hAnsi="Times New Roman"/>
        </w:rPr>
        <w:t>. “</w:t>
      </w:r>
      <w:r w:rsidRPr="00645993">
        <w:rPr>
          <w:rFonts w:ascii="Times New Roman" w:hAnsi="Times New Roman"/>
        </w:rPr>
        <w:t>Es así que el medio ambiente interno es propiamente la organización realizando una serie de funciones, donde lo más importante son las personas que al utilizar capital financiero y capital intelectual generan resultados</w:t>
      </w:r>
      <w:r>
        <w:rPr>
          <w:rFonts w:ascii="Times New Roman" w:hAnsi="Times New Roman"/>
        </w:rPr>
        <w:t>”</w:t>
      </w:r>
      <w:sdt>
        <w:sdtPr>
          <w:rPr>
            <w:rFonts w:ascii="Times New Roman" w:hAnsi="Times New Roman"/>
          </w:rPr>
          <w:id w:val="-1114892929"/>
          <w:citation/>
        </w:sdtPr>
        <w:sdtEndPr/>
        <w:sdtContent>
          <w:r>
            <w:rPr>
              <w:rFonts w:ascii="Times New Roman" w:hAnsi="Times New Roman"/>
            </w:rPr>
            <w:fldChar w:fldCharType="begin"/>
          </w:r>
          <w:r>
            <w:rPr>
              <w:rFonts w:ascii="Times New Roman" w:hAnsi="Times New Roman"/>
              <w:lang w:val="es-MX"/>
            </w:rPr>
            <w:instrText xml:space="preserve"> CITATION Tor14 \l 2058 </w:instrText>
          </w:r>
          <w:r>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(Torrez, 2014)</w:t>
          </w:r>
          <w:r>
            <w:rPr>
              <w:rFonts w:ascii="Times New Roman" w:hAnsi="Times New Roman"/>
            </w:rPr>
            <w:fldChar w:fldCharType="end"/>
          </w:r>
        </w:sdtContent>
      </w:sdt>
    </w:p>
    <w:p w14:paraId="7AD482EF" w14:textId="77777777" w:rsidR="00645993" w:rsidRPr="00645993" w:rsidRDefault="00645993" w:rsidP="00645993">
      <w:pPr>
        <w:spacing w:line="360" w:lineRule="auto"/>
        <w:ind w:firstLine="709"/>
        <w:rPr>
          <w:rFonts w:ascii="Times New Roman" w:hAnsi="Times New Roman"/>
        </w:rPr>
      </w:pPr>
      <w:r w:rsidRPr="00645993">
        <w:rPr>
          <w:rFonts w:ascii="Times New Roman" w:hAnsi="Times New Roman"/>
        </w:rPr>
        <w:t>El análisis de las fortalezas y debilidades proporciona una buena perspectiva para saber si la posición interna de la empresa es sólida o endeble y se debe ajustar con el análisis de la situación externa.</w:t>
      </w:r>
    </w:p>
    <w:p w14:paraId="0EA691A7" w14:textId="57C1FE6A" w:rsidR="00645993" w:rsidRPr="00645993" w:rsidRDefault="00645993" w:rsidP="00645993">
      <w:pPr>
        <w:spacing w:line="360" w:lineRule="auto"/>
        <w:ind w:firstLine="709"/>
        <w:rPr>
          <w:rFonts w:ascii="Times New Roman" w:hAnsi="Times New Roman"/>
        </w:rPr>
      </w:pPr>
      <w:r>
        <w:rPr>
          <w:rFonts w:ascii="Times New Roman" w:hAnsi="Times New Roman"/>
        </w:rPr>
        <w:t>“</w:t>
      </w:r>
      <w:r w:rsidRPr="00645993">
        <w:rPr>
          <w:rFonts w:ascii="Times New Roman" w:hAnsi="Times New Roman"/>
        </w:rPr>
        <w:t>Este tipo de análisis permite conocer las fortalezas y debilidades mediante la definición de las áreas funcionales clave de la organización y detectar cuáles son las principales fuerzas que caracterizan a dichas áreas clave; sin embargo, es importante que el analista conozca el funcionamiento de cada área y sistematice su información para sacar conclusiones y de ahí tomar decisiones</w:t>
      </w:r>
      <w:r>
        <w:rPr>
          <w:rFonts w:ascii="Times New Roman" w:hAnsi="Times New Roman"/>
        </w:rPr>
        <w:t>”</w:t>
      </w:r>
      <w:sdt>
        <w:sdtPr>
          <w:rPr>
            <w:rFonts w:ascii="Times New Roman" w:hAnsi="Times New Roman"/>
          </w:rPr>
          <w:id w:val="357007701"/>
          <w:citation/>
        </w:sdtPr>
        <w:sdtEndPr/>
        <w:sdtContent>
          <w:r>
            <w:rPr>
              <w:rFonts w:ascii="Times New Roman" w:hAnsi="Times New Roman"/>
            </w:rPr>
            <w:fldChar w:fldCharType="begin"/>
          </w:r>
          <w:r>
            <w:rPr>
              <w:rFonts w:ascii="Times New Roman" w:hAnsi="Times New Roman"/>
              <w:lang w:val="es-MX"/>
            </w:rPr>
            <w:instrText xml:space="preserve"> CITATION Tor14 \l 2058 </w:instrText>
          </w:r>
          <w:r>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(Torrez, 2014)</w:t>
          </w:r>
          <w:r>
            <w:rPr>
              <w:rFonts w:ascii="Times New Roman" w:hAnsi="Times New Roman"/>
            </w:rPr>
            <w:fldChar w:fldCharType="end"/>
          </w:r>
        </w:sdtContent>
      </w:sdt>
      <w:r w:rsidR="00172673">
        <w:rPr>
          <w:rFonts w:ascii="Times New Roman" w:hAnsi="Times New Roman"/>
        </w:rPr>
        <w:t>.</w:t>
      </w:r>
    </w:p>
    <w:p w14:paraId="2274DEC6" w14:textId="36E8DF55" w:rsidR="00ED284B" w:rsidRDefault="00047408" w:rsidP="00ED284B">
      <w:pPr>
        <w:pStyle w:val="Ttulo3"/>
        <w:spacing w:line="360" w:lineRule="auto"/>
        <w:rPr>
          <w:rFonts w:ascii="Times New Roman" w:hAnsi="Times New Roman"/>
        </w:rPr>
      </w:pPr>
      <w:bookmarkStart w:id="29" w:name="_Toc148599152"/>
      <w:r>
        <w:rPr>
          <w:rFonts w:ascii="Times New Roman" w:hAnsi="Times New Roman"/>
        </w:rPr>
        <w:t>Indicadores para medir</w:t>
      </w:r>
      <w:r w:rsidR="00E53BDC">
        <w:rPr>
          <w:rFonts w:ascii="Times New Roman" w:hAnsi="Times New Roman"/>
        </w:rPr>
        <w:t xml:space="preserve"> la eficiencia</w:t>
      </w:r>
      <w:r>
        <w:rPr>
          <w:rFonts w:ascii="Times New Roman" w:hAnsi="Times New Roman"/>
        </w:rPr>
        <w:t xml:space="preserve"> productiva</w:t>
      </w:r>
      <w:bookmarkEnd w:id="29"/>
    </w:p>
    <w:p w14:paraId="122DD1B5" w14:textId="1B1AD215" w:rsidR="00F81037" w:rsidRDefault="00720F01" w:rsidP="00C946D9">
      <w:pPr>
        <w:spacing w:line="360" w:lineRule="auto"/>
        <w:ind w:firstLine="709"/>
        <w:rPr>
          <w:rFonts w:ascii="Times New Roman" w:hAnsi="Times New Roman"/>
        </w:rPr>
      </w:pPr>
      <w:r>
        <w:rPr>
          <w:rFonts w:ascii="Times New Roman" w:hAnsi="Times New Roman"/>
        </w:rPr>
        <w:t xml:space="preserve">La eficiencia en una empresa puede ser medida </w:t>
      </w:r>
      <w:r w:rsidR="00047408">
        <w:rPr>
          <w:rFonts w:ascii="Times New Roman" w:hAnsi="Times New Roman"/>
        </w:rPr>
        <w:t>a través de los costos de producción; este es el indicador ideal de la productividad, realizando un contraste ente el costo medio de un producto con el costo ideal, se estaría hablando de eficiencia económica, es decir a la competitividad, la evaluación de la eficiencia está relacionada con el cálculo del costo unitario del producto, sin tener en cuenta ningún supuesto</w:t>
      </w:r>
      <w:r w:rsidR="00C946D9" w:rsidRPr="00C946D9">
        <w:rPr>
          <w:rFonts w:ascii="Times New Roman" w:hAnsi="Times New Roman"/>
        </w:rPr>
        <w:t>.</w:t>
      </w:r>
      <w:r w:rsidR="00047408">
        <w:rPr>
          <w:rFonts w:ascii="Times New Roman" w:hAnsi="Times New Roman"/>
        </w:rPr>
        <w:t xml:space="preserve"> Hay aproximaciones </w:t>
      </w:r>
      <w:r w:rsidR="009F4900">
        <w:rPr>
          <w:rFonts w:ascii="Times New Roman" w:hAnsi="Times New Roman"/>
        </w:rPr>
        <w:t>que pueden ser razonables en la medición de la eficiencia productiva, las cuales se relacionan con los indicadores generales empresariales, tales como márgenes de utilidad, tasas de ingresos, índices de productividad, entre otros.</w:t>
      </w:r>
      <w:sdt>
        <w:sdtPr>
          <w:rPr>
            <w:rFonts w:ascii="Times New Roman" w:hAnsi="Times New Roman"/>
          </w:rPr>
          <w:id w:val="992214337"/>
          <w:citation/>
        </w:sdtPr>
        <w:sdtEndPr/>
        <w:sdtContent>
          <w:r w:rsidR="009F4900">
            <w:rPr>
              <w:rFonts w:ascii="Times New Roman" w:hAnsi="Times New Roman"/>
            </w:rPr>
            <w:fldChar w:fldCharType="begin"/>
          </w:r>
          <w:r w:rsidR="009F4900">
            <w:rPr>
              <w:rFonts w:ascii="Times New Roman" w:hAnsi="Times New Roman"/>
              <w:lang w:val="es-MX"/>
            </w:rPr>
            <w:instrText xml:space="preserve"> CITATION Ver17 \l 2058 </w:instrText>
          </w:r>
          <w:r w:rsidR="009F4900">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(Verges, 2017)</w:t>
          </w:r>
          <w:r w:rsidR="009F4900">
            <w:rPr>
              <w:rFonts w:ascii="Times New Roman" w:hAnsi="Times New Roman"/>
            </w:rPr>
            <w:fldChar w:fldCharType="end"/>
          </w:r>
        </w:sdtContent>
      </w:sdt>
    </w:p>
    <w:p w14:paraId="0E255D9B" w14:textId="50F5A886" w:rsidR="00BD5DE3" w:rsidRPr="00C946D9" w:rsidRDefault="00E15F05" w:rsidP="00C946D9">
      <w:pPr>
        <w:spacing w:line="360" w:lineRule="auto"/>
        <w:ind w:firstLine="709"/>
        <w:rPr>
          <w:rFonts w:ascii="Times New Roman" w:hAnsi="Times New Roman"/>
        </w:rPr>
      </w:pPr>
      <w:r>
        <w:rPr>
          <w:rFonts w:ascii="Times New Roman" w:hAnsi="Times New Roman"/>
        </w:rPr>
        <w:t>En suma, la evaluación de la eficiencia productiva en una organización se da entre la operación del costo óptimo del producto, con la cantidad a producir; ello refiere una serie de requisitos de operación, ligados a la eficiencia de la gestión y a la eficiencia del producto. Llevar a los consumidores una cantidad de bienes o servicios con el costo óptimo de producción, incluyendo leyes ambientales, sanitarias y laborales es igual a la gestión de la eficiencia.</w:t>
      </w:r>
    </w:p>
    <w:p w14:paraId="4BCF1658" w14:textId="346C5BFC" w:rsidR="00F81037" w:rsidRDefault="00E53BDC" w:rsidP="00F81037">
      <w:pPr>
        <w:pStyle w:val="Ttulo3"/>
        <w:spacing w:line="360" w:lineRule="auto"/>
        <w:rPr>
          <w:rFonts w:ascii="Times New Roman" w:hAnsi="Times New Roman"/>
        </w:rPr>
      </w:pPr>
      <w:bookmarkStart w:id="30" w:name="_Toc148599153"/>
      <w:r>
        <w:rPr>
          <w:rFonts w:ascii="Times New Roman" w:hAnsi="Times New Roman"/>
        </w:rPr>
        <w:lastRenderedPageBreak/>
        <w:t>Competitividad</w:t>
      </w:r>
      <w:bookmarkEnd w:id="30"/>
    </w:p>
    <w:p w14:paraId="0DD5529D" w14:textId="4B9AF7DE" w:rsidR="00F81037" w:rsidRDefault="00917087" w:rsidP="0073637F">
      <w:pPr>
        <w:spacing w:line="360" w:lineRule="auto"/>
        <w:ind w:firstLine="709"/>
        <w:rPr>
          <w:rFonts w:ascii="Times New Roman" w:hAnsi="Times New Roman"/>
        </w:rPr>
      </w:pPr>
      <w:r>
        <w:rPr>
          <w:rFonts w:ascii="Times New Roman" w:hAnsi="Times New Roman"/>
        </w:rPr>
        <w:t>S</w:t>
      </w:r>
      <w:r w:rsidR="0073637F" w:rsidRPr="0073637F">
        <w:rPr>
          <w:rFonts w:ascii="Times New Roman" w:hAnsi="Times New Roman"/>
        </w:rPr>
        <w:t xml:space="preserve">i el </w:t>
      </w:r>
      <w:r w:rsidR="00833DCD">
        <w:rPr>
          <w:rFonts w:ascii="Times New Roman" w:hAnsi="Times New Roman"/>
        </w:rPr>
        <w:t>estudio</w:t>
      </w:r>
      <w:r w:rsidR="0073637F" w:rsidRPr="0073637F">
        <w:rPr>
          <w:rFonts w:ascii="Times New Roman" w:hAnsi="Times New Roman"/>
        </w:rPr>
        <w:t xml:space="preserve"> empresarial representa el qué y</w:t>
      </w:r>
      <w:r w:rsidR="00833DCD">
        <w:rPr>
          <w:rFonts w:ascii="Times New Roman" w:hAnsi="Times New Roman"/>
        </w:rPr>
        <w:t xml:space="preserve"> </w:t>
      </w:r>
      <w:r w:rsidR="0073637F" w:rsidRPr="0073637F">
        <w:rPr>
          <w:rFonts w:ascii="Times New Roman" w:hAnsi="Times New Roman"/>
        </w:rPr>
        <w:t xml:space="preserve">el por qué, un </w:t>
      </w:r>
      <w:r w:rsidR="00833DCD">
        <w:rPr>
          <w:rFonts w:ascii="Times New Roman" w:hAnsi="Times New Roman"/>
        </w:rPr>
        <w:t>estudio</w:t>
      </w:r>
      <w:r w:rsidR="0073637F" w:rsidRPr="0073637F">
        <w:rPr>
          <w:rFonts w:ascii="Times New Roman" w:hAnsi="Times New Roman"/>
        </w:rPr>
        <w:t xml:space="preserve"> operativo representa cómo y quién pone en marcha la estrategia empresarial. </w:t>
      </w:r>
      <w:r w:rsidR="00833DCD">
        <w:rPr>
          <w:rFonts w:ascii="Times New Roman" w:hAnsi="Times New Roman"/>
        </w:rPr>
        <w:t>"</w:t>
      </w:r>
      <w:r w:rsidR="0073637F" w:rsidRPr="0073637F">
        <w:rPr>
          <w:rFonts w:ascii="Times New Roman" w:hAnsi="Times New Roman"/>
        </w:rPr>
        <w:t>El modelo operativo define las formas en que las personas colaboran para lograr los grandes objetivos que se describen en la estrategia empresarial. Los modelos operativos suelen describirse como las personas, los procesos y la tecnología que hay detrás de la estrategia empresarial</w:t>
      </w:r>
      <w:r w:rsidR="00833DCD">
        <w:rPr>
          <w:rFonts w:ascii="Times New Roman" w:hAnsi="Times New Roman"/>
        </w:rPr>
        <w:t>"</w:t>
      </w:r>
      <w:sdt>
        <w:sdtPr>
          <w:rPr>
            <w:rFonts w:ascii="Times New Roman" w:hAnsi="Times New Roman"/>
          </w:rPr>
          <w:id w:val="1238907012"/>
          <w:citation/>
        </w:sdtPr>
        <w:sdtEndPr/>
        <w:sdtContent>
          <w:r w:rsidR="0073637F">
            <w:rPr>
              <w:rFonts w:ascii="Times New Roman" w:hAnsi="Times New Roman"/>
            </w:rPr>
            <w:fldChar w:fldCharType="begin"/>
          </w:r>
          <w:r w:rsidR="0073637F">
            <w:rPr>
              <w:rFonts w:ascii="Times New Roman" w:hAnsi="Times New Roman"/>
              <w:lang w:val="es-MX"/>
            </w:rPr>
            <w:instrText xml:space="preserve"> CITATION Mic22 \l 2058 </w:instrText>
          </w:r>
          <w:r w:rsidR="0073637F">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(Microsoft Build, 2022)</w:t>
          </w:r>
          <w:r w:rsidR="0073637F">
            <w:rPr>
              <w:rFonts w:ascii="Times New Roman" w:hAnsi="Times New Roman"/>
            </w:rPr>
            <w:fldChar w:fldCharType="end"/>
          </w:r>
        </w:sdtContent>
      </w:sdt>
    </w:p>
    <w:p w14:paraId="26C12223" w14:textId="46438A29" w:rsidR="00E51B73" w:rsidRPr="00E51B73" w:rsidRDefault="00E51B73" w:rsidP="00E51B73">
      <w:pPr>
        <w:pStyle w:val="Ttulo3"/>
        <w:rPr>
          <w:rFonts w:ascii="Times New Roman" w:hAnsi="Times New Roman"/>
        </w:rPr>
      </w:pPr>
      <w:bookmarkStart w:id="31" w:name="_Toc148599154"/>
      <w:r w:rsidRPr="00E51B73">
        <w:rPr>
          <w:rFonts w:ascii="Times New Roman" w:hAnsi="Times New Roman"/>
        </w:rPr>
        <w:t>Método de eficiencia no paramétrico</w:t>
      </w:r>
      <w:bookmarkEnd w:id="31"/>
    </w:p>
    <w:p w14:paraId="4B99AEE1" w14:textId="1B93D8C9" w:rsidR="00E51B73" w:rsidRDefault="00E51B73" w:rsidP="00E51B73">
      <w:pPr>
        <w:spacing w:line="360" w:lineRule="auto"/>
        <w:rPr>
          <w:rFonts w:ascii="Times New Roman" w:hAnsi="Times New Roman"/>
          <w:lang w:eastAsia="es-CO"/>
        </w:rPr>
      </w:pPr>
      <w:r>
        <w:rPr>
          <w:rFonts w:ascii="Times New Roman" w:hAnsi="Times New Roman"/>
          <w:lang w:eastAsia="es-CO"/>
        </w:rPr>
        <w:t xml:space="preserve">          </w:t>
      </w:r>
      <w:r w:rsidRPr="00E51B73">
        <w:rPr>
          <w:rFonts w:ascii="Times New Roman" w:hAnsi="Times New Roman"/>
          <w:lang w:eastAsia="es-CO"/>
        </w:rPr>
        <w:t>El método de eficiencia no paramétrica constituye una técnica que se emplea para evaluar la eficiencia de entidades individuales, como empresas o instituciones, sin hacer supuestos acerca de la forma funcional de la relación entre los insumos y los productos. La eficiencia no paramétrica es una estrategia utilizada para evaluar el rendimiento de unidades de producción sin asumir un modelo específico de producción.</w:t>
      </w:r>
      <w:r>
        <w:rPr>
          <w:rFonts w:ascii="Times New Roman" w:hAnsi="Times New Roman"/>
          <w:lang w:eastAsia="es-CO"/>
        </w:rPr>
        <w:t xml:space="preserve"> Así mismo, no </w:t>
      </w:r>
      <w:r w:rsidRPr="00E51B73">
        <w:rPr>
          <w:rFonts w:ascii="Times New Roman" w:hAnsi="Times New Roman"/>
          <w:lang w:eastAsia="es-CO"/>
        </w:rPr>
        <w:t>se efectúan suposiciones acerca de la forma específica de la producción</w:t>
      </w:r>
      <w:r>
        <w:rPr>
          <w:rFonts w:ascii="Times New Roman" w:hAnsi="Times New Roman"/>
          <w:lang w:eastAsia="es-CO"/>
        </w:rPr>
        <w:t xml:space="preserve">, y se </w:t>
      </w:r>
      <w:r w:rsidRPr="00E51B73">
        <w:rPr>
          <w:rFonts w:ascii="Times New Roman" w:hAnsi="Times New Roman"/>
          <w:lang w:eastAsia="es-CO"/>
        </w:rPr>
        <w:t>parte del principio de que todas las unidades de producción pueden mejorar su eficiencia en comparación con otras.</w:t>
      </w:r>
    </w:p>
    <w:p w14:paraId="11F0682C" w14:textId="4EAC37BD" w:rsidR="00E51B73" w:rsidRPr="00E51B73" w:rsidRDefault="00E51B73" w:rsidP="00E51B73">
      <w:pPr>
        <w:spacing w:line="360" w:lineRule="auto"/>
        <w:ind w:firstLine="708"/>
        <w:rPr>
          <w:rFonts w:ascii="Times New Roman" w:hAnsi="Times New Roman"/>
          <w:lang w:eastAsia="es-CO"/>
        </w:rPr>
      </w:pPr>
      <w:r>
        <w:rPr>
          <w:rFonts w:ascii="Times New Roman" w:hAnsi="Times New Roman"/>
          <w:lang w:eastAsia="es-CO"/>
        </w:rPr>
        <w:t>Los aspectos clave de este método son:</w:t>
      </w:r>
    </w:p>
    <w:p w14:paraId="5BCC7F18" w14:textId="77777777" w:rsidR="00E51B73" w:rsidRPr="00E51B73" w:rsidRDefault="00E51B73" w:rsidP="00E51B73">
      <w:pPr>
        <w:pStyle w:val="Prrafodelista"/>
        <w:numPr>
          <w:ilvl w:val="0"/>
          <w:numId w:val="15"/>
        </w:numPr>
        <w:spacing w:line="360" w:lineRule="auto"/>
        <w:rPr>
          <w:rFonts w:ascii="Times New Roman" w:hAnsi="Times New Roman"/>
          <w:lang w:eastAsia="es-CO"/>
        </w:rPr>
      </w:pPr>
      <w:r w:rsidRPr="00E51B73">
        <w:rPr>
          <w:rFonts w:ascii="Times New Roman" w:hAnsi="Times New Roman"/>
          <w:lang w:eastAsia="es-CO"/>
        </w:rPr>
        <w:t>Insumos (Inputs): Estos corresponden a los recursos que una unidad utiliza en su proceso de producción, como la mano de obra, el capital y los materiales, entre otros.</w:t>
      </w:r>
    </w:p>
    <w:p w14:paraId="30AD915D" w14:textId="77777777" w:rsidR="00E51B73" w:rsidRPr="00E51B73" w:rsidRDefault="00E51B73" w:rsidP="00E51B73">
      <w:pPr>
        <w:pStyle w:val="Prrafodelista"/>
        <w:numPr>
          <w:ilvl w:val="0"/>
          <w:numId w:val="15"/>
        </w:numPr>
        <w:spacing w:line="360" w:lineRule="auto"/>
        <w:rPr>
          <w:rFonts w:ascii="Times New Roman" w:hAnsi="Times New Roman"/>
          <w:lang w:eastAsia="es-CO"/>
        </w:rPr>
      </w:pPr>
      <w:r w:rsidRPr="00E51B73">
        <w:rPr>
          <w:rFonts w:ascii="Times New Roman" w:hAnsi="Times New Roman"/>
          <w:lang w:eastAsia="es-CO"/>
        </w:rPr>
        <w:t>Productos (Outputs): Estos representan los bienes o servicios generados por una unidad como resultado de su proceso de producción.</w:t>
      </w:r>
    </w:p>
    <w:p w14:paraId="7515D751" w14:textId="4D8C355D" w:rsidR="00E51B73" w:rsidRPr="00E51B73" w:rsidRDefault="00E51B73" w:rsidP="00E51B73">
      <w:pPr>
        <w:spacing w:line="360" w:lineRule="auto"/>
        <w:rPr>
          <w:rFonts w:ascii="Times New Roman" w:hAnsi="Times New Roman"/>
          <w:lang w:eastAsia="es-CO"/>
        </w:rPr>
      </w:pPr>
      <w:r>
        <w:rPr>
          <w:rFonts w:ascii="Times New Roman" w:hAnsi="Times New Roman"/>
          <w:lang w:eastAsia="es-CO"/>
        </w:rPr>
        <w:t xml:space="preserve">  </w:t>
      </w:r>
      <w:r>
        <w:rPr>
          <w:rFonts w:ascii="Times New Roman" w:hAnsi="Times New Roman"/>
          <w:lang w:eastAsia="es-CO"/>
        </w:rPr>
        <w:tab/>
        <w:t>Por otro lado, los p</w:t>
      </w:r>
      <w:r w:rsidRPr="00E51B73">
        <w:rPr>
          <w:rFonts w:ascii="Times New Roman" w:hAnsi="Times New Roman"/>
          <w:lang w:eastAsia="es-CO"/>
        </w:rPr>
        <w:t>asos para Evaluar la Eficiencia No Paramétrica</w:t>
      </w:r>
      <w:r>
        <w:rPr>
          <w:rFonts w:ascii="Times New Roman" w:hAnsi="Times New Roman"/>
          <w:lang w:eastAsia="es-CO"/>
        </w:rPr>
        <w:t xml:space="preserve"> se relacionan a continuación</w:t>
      </w:r>
      <w:r w:rsidRPr="00E51B73">
        <w:rPr>
          <w:rFonts w:ascii="Times New Roman" w:hAnsi="Times New Roman"/>
          <w:lang w:eastAsia="es-CO"/>
        </w:rPr>
        <w:t>:</w:t>
      </w:r>
    </w:p>
    <w:p w14:paraId="2434456E" w14:textId="77777777" w:rsidR="00E51B73" w:rsidRPr="00E51B73" w:rsidRDefault="00E51B73" w:rsidP="00E51B73">
      <w:pPr>
        <w:pStyle w:val="Prrafodelista"/>
        <w:numPr>
          <w:ilvl w:val="0"/>
          <w:numId w:val="14"/>
        </w:numPr>
        <w:spacing w:line="360" w:lineRule="auto"/>
        <w:rPr>
          <w:rFonts w:ascii="Times New Roman" w:hAnsi="Times New Roman"/>
          <w:lang w:eastAsia="es-CO"/>
        </w:rPr>
      </w:pPr>
      <w:r w:rsidRPr="00E51B73">
        <w:rPr>
          <w:rFonts w:ascii="Times New Roman" w:hAnsi="Times New Roman"/>
          <w:lang w:eastAsia="es-CO"/>
        </w:rPr>
        <w:t>Selección de Unidades de Comparación: Se escoge un conjunto de unidades de comparación, que pueden ser empresas, hospitales o escuelas, y se utilizan como punto de referencia para la evaluación de eficiencia.</w:t>
      </w:r>
    </w:p>
    <w:p w14:paraId="4967B1F4" w14:textId="77777777" w:rsidR="00E51B73" w:rsidRPr="00E51B73" w:rsidRDefault="00E51B73" w:rsidP="00E51B73">
      <w:pPr>
        <w:pStyle w:val="Prrafodelista"/>
        <w:numPr>
          <w:ilvl w:val="0"/>
          <w:numId w:val="14"/>
        </w:numPr>
        <w:spacing w:line="360" w:lineRule="auto"/>
        <w:rPr>
          <w:rFonts w:ascii="Times New Roman" w:hAnsi="Times New Roman"/>
          <w:lang w:eastAsia="es-CO"/>
        </w:rPr>
      </w:pPr>
      <w:r w:rsidRPr="00E51B73">
        <w:rPr>
          <w:rFonts w:ascii="Times New Roman" w:hAnsi="Times New Roman"/>
          <w:lang w:eastAsia="es-CO"/>
        </w:rPr>
        <w:lastRenderedPageBreak/>
        <w:t>Definición de las Variables de Insumo y Producto: Se identifican y definen las variables de insumo y producto que se emplearán en la evaluación de eficiencia.</w:t>
      </w:r>
    </w:p>
    <w:p w14:paraId="10EE5AF8" w14:textId="77777777" w:rsidR="00E51B73" w:rsidRPr="00E51B73" w:rsidRDefault="00E51B73" w:rsidP="00E51B73">
      <w:pPr>
        <w:pStyle w:val="Prrafodelista"/>
        <w:numPr>
          <w:ilvl w:val="0"/>
          <w:numId w:val="14"/>
        </w:numPr>
        <w:spacing w:line="360" w:lineRule="auto"/>
        <w:rPr>
          <w:rFonts w:ascii="Times New Roman" w:hAnsi="Times New Roman"/>
          <w:lang w:eastAsia="es-CO"/>
        </w:rPr>
      </w:pPr>
      <w:r w:rsidRPr="00E51B73">
        <w:rPr>
          <w:rFonts w:ascii="Times New Roman" w:hAnsi="Times New Roman"/>
          <w:lang w:eastAsia="es-CO"/>
        </w:rPr>
        <w:t>Cálculo de la Eficiencia Relativa: A través de métodos matemáticos, se calcula la eficiencia relativa de cada unidad en comparación con las unidades de referencia. Esto implica determinar cómo se desempeña cada unidad en la transformación de insumos en productos en comparación con las unidades de referencia.</w:t>
      </w:r>
    </w:p>
    <w:p w14:paraId="5078D99C" w14:textId="77777777" w:rsidR="00E51B73" w:rsidRPr="00E51B73" w:rsidRDefault="00E51B73" w:rsidP="00E51B73">
      <w:pPr>
        <w:pStyle w:val="Prrafodelista"/>
        <w:numPr>
          <w:ilvl w:val="0"/>
          <w:numId w:val="14"/>
        </w:numPr>
        <w:spacing w:line="360" w:lineRule="auto"/>
        <w:rPr>
          <w:rFonts w:ascii="Times New Roman" w:hAnsi="Times New Roman"/>
          <w:lang w:eastAsia="es-CO"/>
        </w:rPr>
      </w:pPr>
      <w:r w:rsidRPr="00E51B73">
        <w:rPr>
          <w:rFonts w:ascii="Times New Roman" w:hAnsi="Times New Roman"/>
          <w:lang w:eastAsia="es-CO"/>
        </w:rPr>
        <w:t>Identificación de Áreas de Mejora Potencial: Se identifican las áreas en las que las unidades ineficientes pueden mejorar su rendimiento y alcanzar la eficiencia.</w:t>
      </w:r>
    </w:p>
    <w:p w14:paraId="280AEE99" w14:textId="77777777" w:rsidR="00E51B73" w:rsidRPr="00E51B73" w:rsidRDefault="00E51B73" w:rsidP="00E51B73">
      <w:pPr>
        <w:pStyle w:val="Prrafodelista"/>
        <w:numPr>
          <w:ilvl w:val="0"/>
          <w:numId w:val="14"/>
        </w:numPr>
        <w:spacing w:line="360" w:lineRule="auto"/>
        <w:rPr>
          <w:rFonts w:ascii="Times New Roman" w:hAnsi="Times New Roman"/>
          <w:lang w:eastAsia="es-CO"/>
        </w:rPr>
      </w:pPr>
      <w:r w:rsidRPr="00E51B73">
        <w:rPr>
          <w:rFonts w:ascii="Times New Roman" w:hAnsi="Times New Roman"/>
          <w:lang w:eastAsia="es-CO"/>
        </w:rPr>
        <w:t>Aplicación de Técnicas de Análisis Envolvente de Datos (DEA): La DEA es una técnica comúnmente utilizada en el contexto de la eficiencia no paramétrica. Se emplea para calcular las puntuaciones de eficiencia relativa y determinar cuáles unidades son eficientes y cuáles no.</w:t>
      </w:r>
    </w:p>
    <w:p w14:paraId="57173644" w14:textId="77777777" w:rsidR="00E51B73" w:rsidRPr="00E51B73" w:rsidRDefault="00E51B73" w:rsidP="00E51B73">
      <w:pPr>
        <w:pStyle w:val="Prrafodelista"/>
        <w:numPr>
          <w:ilvl w:val="0"/>
          <w:numId w:val="14"/>
        </w:numPr>
        <w:spacing w:line="360" w:lineRule="auto"/>
        <w:rPr>
          <w:rFonts w:ascii="Times New Roman" w:hAnsi="Times New Roman"/>
          <w:lang w:eastAsia="es-CO"/>
        </w:rPr>
      </w:pPr>
      <w:r w:rsidRPr="00E51B73">
        <w:rPr>
          <w:rFonts w:ascii="Times New Roman" w:hAnsi="Times New Roman"/>
          <w:lang w:eastAsia="es-CO"/>
        </w:rPr>
        <w:t>Análisis de Sensibilidad: Se evalúa la sensibilidad de los resultados ante cambios en los pesos asignados a las variables de insumo y producto, lo que puede revelar áreas específicas en las que se podría mejorar.</w:t>
      </w:r>
    </w:p>
    <w:p w14:paraId="2B1F592A" w14:textId="77777777" w:rsidR="00E51B73" w:rsidRPr="00E51B73" w:rsidRDefault="00E51B73" w:rsidP="00E51B73">
      <w:pPr>
        <w:pStyle w:val="Prrafodelista"/>
        <w:numPr>
          <w:ilvl w:val="0"/>
          <w:numId w:val="14"/>
        </w:numPr>
        <w:spacing w:line="360" w:lineRule="auto"/>
        <w:rPr>
          <w:rFonts w:ascii="Times New Roman" w:hAnsi="Times New Roman"/>
          <w:lang w:eastAsia="es-CO"/>
        </w:rPr>
      </w:pPr>
      <w:r w:rsidRPr="00E51B73">
        <w:rPr>
          <w:rFonts w:ascii="Times New Roman" w:hAnsi="Times New Roman"/>
          <w:lang w:eastAsia="es-CO"/>
        </w:rPr>
        <w:t>Comunicación de los Resultados: Se presentan los resultados de la evaluación de eficiencia a las unidades de producción y a las partes interesadas. Se destacan las áreas que requieren mejoras y se ofrecen recomendaciones.</w:t>
      </w:r>
    </w:p>
    <w:p w14:paraId="170C871F" w14:textId="2F25AB48" w:rsidR="00E51B73" w:rsidRPr="00E51B73" w:rsidRDefault="00E51B73" w:rsidP="00E51B73">
      <w:pPr>
        <w:spacing w:line="360" w:lineRule="auto"/>
        <w:ind w:firstLine="360"/>
        <w:rPr>
          <w:rFonts w:ascii="Times New Roman" w:hAnsi="Times New Roman"/>
          <w:lang w:eastAsia="es-CO"/>
        </w:rPr>
      </w:pPr>
      <w:r>
        <w:rPr>
          <w:rFonts w:ascii="Times New Roman" w:hAnsi="Times New Roman"/>
          <w:lang w:eastAsia="es-CO"/>
        </w:rPr>
        <w:t xml:space="preserve">En suma, </w:t>
      </w:r>
      <w:r w:rsidRPr="00E51B73">
        <w:rPr>
          <w:rFonts w:ascii="Times New Roman" w:hAnsi="Times New Roman"/>
          <w:lang w:eastAsia="es-CO"/>
        </w:rPr>
        <w:t>el método de eficiencia no paramétrica se erige como una herramienta valiosa para evaluar y perfeccionar la eficiencia en diversas aplicaciones, abarcando desde empresas hasta instituciones en los campos de la salud y la educación. Facilita la identificación de áreas propicias para mejoras y respalda la toma de decisiones basadas en información sólida.</w:t>
      </w:r>
    </w:p>
    <w:p w14:paraId="098D3C6B" w14:textId="77777777" w:rsidR="00F81037" w:rsidRDefault="00F81037" w:rsidP="00F81037">
      <w:pPr>
        <w:pStyle w:val="Ttulo3"/>
        <w:spacing w:line="360" w:lineRule="auto"/>
        <w:rPr>
          <w:rFonts w:ascii="Times New Roman" w:hAnsi="Times New Roman"/>
        </w:rPr>
      </w:pPr>
      <w:bookmarkStart w:id="32" w:name="_Toc148599155"/>
      <w:r>
        <w:rPr>
          <w:rFonts w:ascii="Times New Roman" w:hAnsi="Times New Roman"/>
        </w:rPr>
        <w:t>Objetivos SMART</w:t>
      </w:r>
      <w:bookmarkEnd w:id="32"/>
    </w:p>
    <w:p w14:paraId="2EC9E8AC" w14:textId="186EA2E2" w:rsidR="00C946D9" w:rsidRDefault="00C946D9" w:rsidP="00C946D9">
      <w:pPr>
        <w:spacing w:line="360" w:lineRule="auto"/>
        <w:ind w:firstLine="709"/>
        <w:rPr>
          <w:rFonts w:ascii="Times New Roman" w:hAnsi="Times New Roman"/>
        </w:rPr>
      </w:pPr>
      <w:r w:rsidRPr="00C946D9">
        <w:rPr>
          <w:rFonts w:ascii="Times New Roman" w:hAnsi="Times New Roman"/>
        </w:rPr>
        <w:t>El concepto de “objetivos SMART” hace referencia a un acrónimo en inglés que es muy utilizado por diversas industrias debido a su gran eficiencia y objetividad, además resulta ser un recurso muy práctico y que ciertamente, puede ser una salvación para los directores de cualquier área</w:t>
      </w:r>
      <w:r>
        <w:rPr>
          <w:rFonts w:ascii="Times New Roman" w:hAnsi="Times New Roman"/>
        </w:rPr>
        <w:t>.</w:t>
      </w:r>
    </w:p>
    <w:p w14:paraId="214404D5" w14:textId="79C4A92B" w:rsidR="00833DCD" w:rsidRDefault="00833DCD" w:rsidP="00833DCD">
      <w:pPr>
        <w:spacing w:after="0" w:line="360" w:lineRule="auto"/>
        <w:ind w:firstLine="709"/>
        <w:jc w:val="center"/>
      </w:pPr>
      <w:bookmarkStart w:id="33" w:name="_Toc148599189"/>
      <w:r w:rsidRPr="00ED032E">
        <w:rPr>
          <w:rFonts w:ascii="Times New Roman" w:hAnsi="Times New Roman"/>
        </w:rPr>
        <w:t xml:space="preserve">Figura </w:t>
      </w:r>
      <w:r w:rsidRPr="00ED032E">
        <w:rPr>
          <w:rFonts w:ascii="Times New Roman" w:hAnsi="Times New Roman"/>
        </w:rPr>
        <w:fldChar w:fldCharType="begin"/>
      </w:r>
      <w:r w:rsidRPr="00ED032E">
        <w:rPr>
          <w:rFonts w:ascii="Times New Roman" w:hAnsi="Times New Roman"/>
        </w:rPr>
        <w:instrText xml:space="preserve"> SEQ Figura \* ARABIC </w:instrText>
      </w:r>
      <w:r w:rsidRPr="00ED032E">
        <w:rPr>
          <w:rFonts w:ascii="Times New Roman" w:hAnsi="Times New Roman"/>
        </w:rPr>
        <w:fldChar w:fldCharType="separate"/>
      </w:r>
      <w:r w:rsidR="0003026B">
        <w:rPr>
          <w:rFonts w:ascii="Times New Roman" w:hAnsi="Times New Roman"/>
          <w:noProof/>
        </w:rPr>
        <w:t>5</w:t>
      </w:r>
      <w:r w:rsidRPr="00ED032E">
        <w:rPr>
          <w:rFonts w:ascii="Times New Roman" w:hAnsi="Times New Roman"/>
        </w:rPr>
        <w:fldChar w:fldCharType="end"/>
      </w:r>
      <w:r w:rsidRPr="00ED032E">
        <w:rPr>
          <w:rFonts w:ascii="Times New Roman" w:hAnsi="Times New Roman"/>
        </w:rPr>
        <w:t xml:space="preserve">. </w:t>
      </w:r>
      <w:r>
        <w:rPr>
          <w:rFonts w:ascii="Times New Roman" w:hAnsi="Times New Roman"/>
        </w:rPr>
        <w:t>Estructura de los objetivos</w:t>
      </w:r>
      <w:bookmarkEnd w:id="33"/>
    </w:p>
    <w:tbl>
      <w:tblPr>
        <w:tblStyle w:val="Tablanormal2"/>
        <w:tblW w:w="0" w:type="auto"/>
        <w:jc w:val="center"/>
        <w:tblLook w:val="04A0" w:firstRow="1" w:lastRow="0" w:firstColumn="1" w:lastColumn="0" w:noHBand="0" w:noVBand="1"/>
      </w:tblPr>
      <w:tblGrid>
        <w:gridCol w:w="1870"/>
        <w:gridCol w:w="1870"/>
        <w:gridCol w:w="1870"/>
        <w:gridCol w:w="1870"/>
        <w:gridCol w:w="1870"/>
      </w:tblGrid>
      <w:tr w:rsidR="00833DCD" w14:paraId="7242FEBD" w14:textId="77777777" w:rsidTr="00833DC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70" w:type="dxa"/>
          </w:tcPr>
          <w:p w14:paraId="5C1225C9" w14:textId="490F224A" w:rsidR="00833DCD" w:rsidRDefault="00833DCD" w:rsidP="00833DCD">
            <w:pPr>
              <w:spacing w:line="360" w:lineRule="auto"/>
              <w:jc w:val="center"/>
              <w:rPr>
                <w:rFonts w:ascii="Times New Roman" w:hAnsi="Times New Roman"/>
              </w:rPr>
            </w:pPr>
            <w:r>
              <w:rPr>
                <w:rFonts w:ascii="Times New Roman" w:hAnsi="Times New Roman"/>
              </w:rPr>
              <w:lastRenderedPageBreak/>
              <w:t>S</w:t>
            </w:r>
          </w:p>
        </w:tc>
        <w:tc>
          <w:tcPr>
            <w:tcW w:w="1870" w:type="dxa"/>
          </w:tcPr>
          <w:p w14:paraId="3F40727A" w14:textId="64A3433A" w:rsidR="00833DCD" w:rsidRDefault="00833DCD" w:rsidP="00833DC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M</w:t>
            </w:r>
          </w:p>
        </w:tc>
        <w:tc>
          <w:tcPr>
            <w:tcW w:w="1870" w:type="dxa"/>
          </w:tcPr>
          <w:p w14:paraId="26747FB9" w14:textId="6656F9CF" w:rsidR="00833DCD" w:rsidRDefault="00833DCD" w:rsidP="00833DC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A</w:t>
            </w:r>
          </w:p>
        </w:tc>
        <w:tc>
          <w:tcPr>
            <w:tcW w:w="1870" w:type="dxa"/>
          </w:tcPr>
          <w:p w14:paraId="5E54A808" w14:textId="31BA7010" w:rsidR="00833DCD" w:rsidRDefault="00833DCD" w:rsidP="00833DC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R</w:t>
            </w:r>
          </w:p>
        </w:tc>
        <w:tc>
          <w:tcPr>
            <w:tcW w:w="1870" w:type="dxa"/>
          </w:tcPr>
          <w:p w14:paraId="70BF3436" w14:textId="5869E4F0" w:rsidR="00833DCD" w:rsidRDefault="00833DCD" w:rsidP="00833DC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T</w:t>
            </w:r>
          </w:p>
        </w:tc>
      </w:tr>
      <w:tr w:rsidR="00833DCD" w14:paraId="44A8E2F6" w14:textId="77777777" w:rsidTr="00833DC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70" w:type="dxa"/>
          </w:tcPr>
          <w:p w14:paraId="0F339412" w14:textId="279D1DD2" w:rsidR="00833DCD" w:rsidRPr="00833DCD" w:rsidRDefault="00833DCD" w:rsidP="00833DCD">
            <w:pPr>
              <w:spacing w:line="360" w:lineRule="auto"/>
              <w:jc w:val="center"/>
              <w:rPr>
                <w:rFonts w:ascii="Times New Roman" w:hAnsi="Times New Roman"/>
                <w:b w:val="0"/>
                <w:bCs w:val="0"/>
              </w:rPr>
            </w:pPr>
            <w:r w:rsidRPr="00833DCD">
              <w:rPr>
                <w:rFonts w:ascii="Times New Roman" w:hAnsi="Times New Roman"/>
                <w:b w:val="0"/>
                <w:bCs w:val="0"/>
              </w:rPr>
              <w:t>Específico</w:t>
            </w:r>
          </w:p>
        </w:tc>
        <w:tc>
          <w:tcPr>
            <w:tcW w:w="1870" w:type="dxa"/>
          </w:tcPr>
          <w:p w14:paraId="48C4304F" w14:textId="46E0342D" w:rsidR="00833DCD" w:rsidRDefault="00833DCD" w:rsidP="00833DC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Medible</w:t>
            </w:r>
          </w:p>
        </w:tc>
        <w:tc>
          <w:tcPr>
            <w:tcW w:w="1870" w:type="dxa"/>
          </w:tcPr>
          <w:p w14:paraId="297E2243" w14:textId="4CD3CD30" w:rsidR="00833DCD" w:rsidRDefault="00833DCD" w:rsidP="00833DC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Alcanzable</w:t>
            </w:r>
          </w:p>
        </w:tc>
        <w:tc>
          <w:tcPr>
            <w:tcW w:w="1870" w:type="dxa"/>
          </w:tcPr>
          <w:p w14:paraId="66F53CD4" w14:textId="1A2A9B0C" w:rsidR="00833DCD" w:rsidRDefault="00833DCD" w:rsidP="00833DC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Realista</w:t>
            </w:r>
          </w:p>
        </w:tc>
        <w:tc>
          <w:tcPr>
            <w:tcW w:w="1870" w:type="dxa"/>
          </w:tcPr>
          <w:p w14:paraId="692B7EB5" w14:textId="4F1F2286" w:rsidR="00833DCD" w:rsidRDefault="00833DCD" w:rsidP="00833DC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En Tiempo</w:t>
            </w:r>
          </w:p>
        </w:tc>
      </w:tr>
    </w:tbl>
    <w:p w14:paraId="4BA8214B" w14:textId="4A87E52B" w:rsidR="0073637F" w:rsidRPr="00C946D9" w:rsidRDefault="0073637F" w:rsidP="0073637F">
      <w:pPr>
        <w:spacing w:line="360" w:lineRule="auto"/>
        <w:rPr>
          <w:rFonts w:ascii="Times New Roman" w:hAnsi="Times New Roman"/>
        </w:rPr>
      </w:pPr>
      <w:r>
        <w:rPr>
          <w:rFonts w:ascii="Times New Roman" w:hAnsi="Times New Roman"/>
        </w:rPr>
        <w:t>Fuente: IPE, 2019</w:t>
      </w:r>
    </w:p>
    <w:p w14:paraId="1017036D" w14:textId="1FF225EC" w:rsidR="00C946D9" w:rsidRPr="00C946D9" w:rsidRDefault="00C946D9" w:rsidP="00C946D9">
      <w:pPr>
        <w:spacing w:line="360" w:lineRule="auto"/>
        <w:ind w:firstLine="709"/>
        <w:rPr>
          <w:rFonts w:ascii="Times New Roman" w:hAnsi="Times New Roman"/>
        </w:rPr>
      </w:pPr>
      <w:r w:rsidRPr="00C946D9">
        <w:rPr>
          <w:rFonts w:ascii="Times New Roman" w:hAnsi="Times New Roman"/>
        </w:rPr>
        <w:t>S – Específicos: es primordial para la gerencia de cualquier proyecto que los objetivos que nos marquemos sean muy concretos. En otras palabras, cualquier compañero de trabajo que lea el objetivo sepa que se va a realizar, que se quiere conseguir y cómo se va a llevar a cabo.</w:t>
      </w:r>
    </w:p>
    <w:p w14:paraId="5DEB33EE" w14:textId="0530C204" w:rsidR="00C946D9" w:rsidRPr="00C946D9" w:rsidRDefault="00C946D9" w:rsidP="00C946D9">
      <w:pPr>
        <w:spacing w:line="360" w:lineRule="auto"/>
        <w:ind w:firstLine="709"/>
        <w:rPr>
          <w:rFonts w:ascii="Times New Roman" w:hAnsi="Times New Roman"/>
        </w:rPr>
      </w:pPr>
      <w:r w:rsidRPr="00C946D9">
        <w:rPr>
          <w:rFonts w:ascii="Times New Roman" w:hAnsi="Times New Roman"/>
        </w:rPr>
        <w:t xml:space="preserve">M – Medibles: los objetivos tienen que ser cuantificables, es </w:t>
      </w:r>
      <w:r w:rsidR="00DA6510" w:rsidRPr="00C946D9">
        <w:rPr>
          <w:rFonts w:ascii="Times New Roman" w:hAnsi="Times New Roman"/>
        </w:rPr>
        <w:t>decir, que</w:t>
      </w:r>
      <w:r w:rsidRPr="00C946D9">
        <w:rPr>
          <w:rFonts w:ascii="Times New Roman" w:hAnsi="Times New Roman"/>
        </w:rPr>
        <w:t xml:space="preserve"> se puedan medir con el fin de llevar un control más exhaustivo de nuestros proyectos.</w:t>
      </w:r>
    </w:p>
    <w:p w14:paraId="23341F4F" w14:textId="77777777" w:rsidR="00C946D9" w:rsidRPr="00C946D9" w:rsidRDefault="00C946D9" w:rsidP="00C946D9">
      <w:pPr>
        <w:spacing w:line="360" w:lineRule="auto"/>
        <w:ind w:firstLine="709"/>
        <w:rPr>
          <w:rFonts w:ascii="Times New Roman" w:hAnsi="Times New Roman"/>
        </w:rPr>
      </w:pPr>
      <w:r w:rsidRPr="00C946D9">
        <w:rPr>
          <w:rFonts w:ascii="Times New Roman" w:hAnsi="Times New Roman"/>
        </w:rPr>
        <w:t>A – Alcanzables: Nuestros objetivos tienen que ser ambiciosos, que con trabajo y esfuerzo podemos llegar a cumplirlos.</w:t>
      </w:r>
    </w:p>
    <w:p w14:paraId="21A1D81E" w14:textId="77777777" w:rsidR="00C946D9" w:rsidRPr="00C946D9" w:rsidRDefault="00C946D9" w:rsidP="00C946D9">
      <w:pPr>
        <w:spacing w:line="360" w:lineRule="auto"/>
        <w:ind w:firstLine="709"/>
        <w:rPr>
          <w:rFonts w:ascii="Times New Roman" w:hAnsi="Times New Roman"/>
        </w:rPr>
      </w:pPr>
      <w:r w:rsidRPr="00C946D9">
        <w:rPr>
          <w:rFonts w:ascii="Times New Roman" w:hAnsi="Times New Roman"/>
        </w:rPr>
        <w:t>R – Realistas: Es ilógico ponernos metas que no podemos llegar a cumplir nunca, porque todo el esfuerzo no se verá reflejado. Tenemos que tener claro cuáles son nuestras posibilidades reales.</w:t>
      </w:r>
    </w:p>
    <w:p w14:paraId="58ECB623" w14:textId="77777777" w:rsidR="00C946D9" w:rsidRPr="00C946D9" w:rsidRDefault="00C946D9" w:rsidP="00C946D9">
      <w:pPr>
        <w:spacing w:line="360" w:lineRule="auto"/>
        <w:ind w:firstLine="709"/>
        <w:rPr>
          <w:rFonts w:ascii="Times New Roman" w:hAnsi="Times New Roman"/>
        </w:rPr>
      </w:pPr>
      <w:r w:rsidRPr="00C946D9">
        <w:rPr>
          <w:rFonts w:ascii="Times New Roman" w:hAnsi="Times New Roman"/>
        </w:rPr>
        <w:t>T – Temporal: todo proyecto tiene que tener un plazo, de la misma manera ocurre con los objetivos, cada uno de ellos tiene que tener una fecha de inicio y otra de final.</w:t>
      </w:r>
    </w:p>
    <w:p w14:paraId="210778D5" w14:textId="4604DD8F" w:rsidR="006837ED" w:rsidRPr="001A2633" w:rsidRDefault="001A2633" w:rsidP="00131D16">
      <w:pPr>
        <w:pStyle w:val="Ttulo2"/>
        <w:spacing w:line="360" w:lineRule="auto"/>
        <w:ind w:left="576"/>
        <w:rPr>
          <w:rFonts w:ascii="Times New Roman" w:hAnsi="Times New Roman"/>
          <w:sz w:val="24"/>
          <w:szCs w:val="24"/>
        </w:rPr>
      </w:pPr>
      <w:bookmarkStart w:id="34" w:name="_Toc148599156"/>
      <w:r w:rsidRPr="001A2633">
        <w:rPr>
          <w:rFonts w:ascii="Times New Roman" w:hAnsi="Times New Roman"/>
          <w:caps w:val="0"/>
          <w:sz w:val="24"/>
          <w:szCs w:val="24"/>
        </w:rPr>
        <w:t>Marco Conceptual</w:t>
      </w:r>
      <w:bookmarkEnd w:id="34"/>
    </w:p>
    <w:p w14:paraId="3F1ADF5A" w14:textId="2C25EA38" w:rsidR="007F555E" w:rsidRPr="007F555E" w:rsidRDefault="007F555E" w:rsidP="007F555E">
      <w:pPr>
        <w:spacing w:line="360" w:lineRule="auto"/>
        <w:ind w:firstLine="709"/>
        <w:rPr>
          <w:rFonts w:ascii="Times New Roman" w:hAnsi="Times New Roman"/>
        </w:rPr>
      </w:pPr>
      <w:r w:rsidRPr="007F555E">
        <w:rPr>
          <w:rFonts w:ascii="Times New Roman" w:hAnsi="Times New Roman"/>
        </w:rPr>
        <w:t>Con el fin de dar mayor soporte al presente trabajo investigativo, se procede a definir palabras o frases claves que hacen parte directa o indirectamente de</w:t>
      </w:r>
      <w:r>
        <w:rPr>
          <w:rFonts w:ascii="Times New Roman" w:hAnsi="Times New Roman"/>
        </w:rPr>
        <w:t>l desarrollo del proyecto:</w:t>
      </w:r>
    </w:p>
    <w:p w14:paraId="1CF6D3B1" w14:textId="77777777" w:rsidR="007F555E" w:rsidRPr="007F555E" w:rsidRDefault="007F555E" w:rsidP="007F555E">
      <w:pPr>
        <w:spacing w:line="360" w:lineRule="auto"/>
        <w:ind w:firstLine="709"/>
        <w:rPr>
          <w:rFonts w:ascii="Times New Roman" w:hAnsi="Times New Roman"/>
        </w:rPr>
      </w:pPr>
      <w:r w:rsidRPr="007F555E">
        <w:rPr>
          <w:rFonts w:ascii="Times New Roman" w:hAnsi="Times New Roman"/>
          <w:b/>
          <w:bCs/>
        </w:rPr>
        <w:t>Administración.</w:t>
      </w:r>
      <w:r w:rsidRPr="007F555E">
        <w:rPr>
          <w:rFonts w:ascii="Times New Roman" w:hAnsi="Times New Roman"/>
        </w:rPr>
        <w:t xml:space="preserve"> Es una actividad multidisciplinaria que tiene por objeto el estudio de las organizaciones y su planeación, organización, dirección y control de los recursos de una empresa u organización con el fin de obtener beneficios a corto, mediano y largo plazo. </w:t>
      </w:r>
    </w:p>
    <w:p w14:paraId="2F05C8E1" w14:textId="77777777" w:rsidR="007F555E" w:rsidRPr="007F555E" w:rsidRDefault="007F555E" w:rsidP="007F555E">
      <w:pPr>
        <w:spacing w:line="360" w:lineRule="auto"/>
        <w:ind w:firstLine="709"/>
        <w:rPr>
          <w:rFonts w:ascii="Times New Roman" w:hAnsi="Times New Roman"/>
        </w:rPr>
      </w:pPr>
      <w:r w:rsidRPr="007F555E">
        <w:rPr>
          <w:rFonts w:ascii="Times New Roman" w:hAnsi="Times New Roman"/>
          <w:b/>
          <w:bCs/>
        </w:rPr>
        <w:lastRenderedPageBreak/>
        <w:t>Amenazas.</w:t>
      </w:r>
      <w:r w:rsidRPr="007F555E">
        <w:rPr>
          <w:rFonts w:ascii="Times New Roman" w:hAnsi="Times New Roman"/>
        </w:rPr>
        <w:t xml:space="preserve"> Influencia del ambiente externo que pueden afectar significativamente a la organización con relación a la posición competitiva, si no se toman medidas inmediatamente.</w:t>
      </w:r>
    </w:p>
    <w:p w14:paraId="09E24C45" w14:textId="66433667" w:rsidR="00D445B3" w:rsidRPr="00D445B3" w:rsidRDefault="00D445B3" w:rsidP="007F555E">
      <w:pPr>
        <w:spacing w:line="360" w:lineRule="auto"/>
        <w:ind w:firstLine="709"/>
        <w:rPr>
          <w:rFonts w:ascii="Times New Roman" w:hAnsi="Times New Roman"/>
        </w:rPr>
      </w:pPr>
      <w:r>
        <w:rPr>
          <w:rFonts w:ascii="Times New Roman" w:hAnsi="Times New Roman"/>
          <w:b/>
          <w:bCs/>
        </w:rPr>
        <w:t xml:space="preserve">Competitividad: </w:t>
      </w:r>
      <w:r>
        <w:rPr>
          <w:rFonts w:ascii="Times New Roman" w:hAnsi="Times New Roman"/>
        </w:rPr>
        <w:t xml:space="preserve">Adam Smith expone que la competitividad para las empresas está basada en minimización de los costos, lo cual la hace </w:t>
      </w:r>
      <w:proofErr w:type="spellStart"/>
      <w:r>
        <w:rPr>
          <w:rFonts w:ascii="Times New Roman" w:hAnsi="Times New Roman"/>
        </w:rPr>
        <w:t>mas</w:t>
      </w:r>
      <w:proofErr w:type="spellEnd"/>
      <w:r>
        <w:rPr>
          <w:rFonts w:ascii="Times New Roman" w:hAnsi="Times New Roman"/>
        </w:rPr>
        <w:t xml:space="preserve"> competente. Por otro lado, Porter expresa que esta es la capacidad que tiene una organización para producir y comercializar sus productos al mejor precio, con la mejor calidad y aprovechando la mayor oportunidad en el mercado. </w:t>
      </w:r>
    </w:p>
    <w:p w14:paraId="5AB942CA" w14:textId="1CDDF3E5" w:rsidR="007F555E" w:rsidRPr="007F555E" w:rsidRDefault="007F555E" w:rsidP="007F555E">
      <w:pPr>
        <w:spacing w:line="360" w:lineRule="auto"/>
        <w:ind w:firstLine="709"/>
        <w:rPr>
          <w:rFonts w:ascii="Times New Roman" w:hAnsi="Times New Roman"/>
        </w:rPr>
      </w:pPr>
      <w:r w:rsidRPr="007F555E">
        <w:rPr>
          <w:rFonts w:ascii="Times New Roman" w:hAnsi="Times New Roman"/>
          <w:b/>
          <w:bCs/>
        </w:rPr>
        <w:t>Debilidades.</w:t>
      </w:r>
      <w:r w:rsidRPr="007F555E">
        <w:rPr>
          <w:rFonts w:ascii="Times New Roman" w:hAnsi="Times New Roman"/>
        </w:rPr>
        <w:t xml:space="preserve"> Son aspectos internos de la organización que pueden afectar de forma crítica, que al no resolverse puede contribuir significativamente en la no ejecución de la estrategia.</w:t>
      </w:r>
    </w:p>
    <w:p w14:paraId="216B5BA8" w14:textId="77777777" w:rsidR="007F555E" w:rsidRPr="007F555E" w:rsidRDefault="007F555E" w:rsidP="007F555E">
      <w:pPr>
        <w:spacing w:line="360" w:lineRule="auto"/>
        <w:ind w:firstLine="709"/>
        <w:rPr>
          <w:rFonts w:ascii="Times New Roman" w:hAnsi="Times New Roman"/>
        </w:rPr>
      </w:pPr>
      <w:r w:rsidRPr="007F555E">
        <w:rPr>
          <w:rFonts w:ascii="Times New Roman" w:hAnsi="Times New Roman"/>
          <w:b/>
          <w:bCs/>
        </w:rPr>
        <w:t>Diagnóstico.</w:t>
      </w:r>
      <w:r w:rsidRPr="007F555E">
        <w:rPr>
          <w:rFonts w:ascii="Times New Roman" w:hAnsi="Times New Roman"/>
        </w:rPr>
        <w:t xml:space="preserve"> Es el análisis que se realiza para determinar las situaciones internas y externas que afectan y benefician a una empresa.</w:t>
      </w:r>
    </w:p>
    <w:p w14:paraId="1F8D9B67" w14:textId="2E1C2660" w:rsidR="00E15F05" w:rsidRPr="00E15F05" w:rsidRDefault="00E15F05" w:rsidP="007F555E">
      <w:pPr>
        <w:spacing w:line="360" w:lineRule="auto"/>
        <w:ind w:firstLine="709"/>
        <w:rPr>
          <w:rFonts w:ascii="Times New Roman" w:hAnsi="Times New Roman"/>
        </w:rPr>
      </w:pPr>
      <w:r>
        <w:rPr>
          <w:rFonts w:ascii="Times New Roman" w:hAnsi="Times New Roman"/>
          <w:b/>
          <w:bCs/>
        </w:rPr>
        <w:t xml:space="preserve">Eficiencia: </w:t>
      </w:r>
      <w:r>
        <w:rPr>
          <w:rFonts w:ascii="Times New Roman" w:hAnsi="Times New Roman"/>
        </w:rPr>
        <w:t xml:space="preserve"> según Nordhaus et al, (2016), la eficiencia es la utilización óptima de recursos para crear bienes y servicios acorde a las necesidades y deseos de los clientes.</w:t>
      </w:r>
    </w:p>
    <w:p w14:paraId="7B45E3C6" w14:textId="7B4EF804" w:rsidR="007F555E" w:rsidRPr="007F555E" w:rsidRDefault="007F555E" w:rsidP="007F555E">
      <w:pPr>
        <w:spacing w:line="360" w:lineRule="auto"/>
        <w:ind w:firstLine="709"/>
        <w:rPr>
          <w:rFonts w:ascii="Times New Roman" w:hAnsi="Times New Roman"/>
        </w:rPr>
      </w:pPr>
      <w:r w:rsidRPr="007F555E">
        <w:rPr>
          <w:rFonts w:ascii="Times New Roman" w:hAnsi="Times New Roman"/>
          <w:b/>
          <w:bCs/>
        </w:rPr>
        <w:t>Empresa.</w:t>
      </w:r>
      <w:r w:rsidRPr="007F555E">
        <w:rPr>
          <w:rFonts w:ascii="Times New Roman" w:hAnsi="Times New Roman"/>
        </w:rPr>
        <w:t xml:space="preserve"> Es una entidad orientada a la utilización de los factores de producción, con el fin de realizar actividades agrícolas, industriales o de servicios, para satisfacer las necesidades de un mercado específico.</w:t>
      </w:r>
    </w:p>
    <w:p w14:paraId="4E6A84BF" w14:textId="77777777" w:rsidR="007F555E" w:rsidRPr="007F555E" w:rsidRDefault="007F555E" w:rsidP="007F555E">
      <w:pPr>
        <w:spacing w:line="360" w:lineRule="auto"/>
        <w:ind w:firstLine="709"/>
        <w:rPr>
          <w:rFonts w:ascii="Times New Roman" w:hAnsi="Times New Roman"/>
        </w:rPr>
      </w:pPr>
      <w:r w:rsidRPr="007F555E">
        <w:rPr>
          <w:rFonts w:ascii="Times New Roman" w:hAnsi="Times New Roman"/>
          <w:b/>
          <w:bCs/>
        </w:rPr>
        <w:t>Estrategias.</w:t>
      </w:r>
      <w:r w:rsidRPr="007F555E">
        <w:rPr>
          <w:rFonts w:ascii="Times New Roman" w:hAnsi="Times New Roman"/>
        </w:rPr>
        <w:t xml:space="preserve"> Es un modelo coherente, unificador e integrador de los medios por los cuales se logran los objetivos a largo plazo. </w:t>
      </w:r>
    </w:p>
    <w:p w14:paraId="51BC410B" w14:textId="77777777" w:rsidR="007F555E" w:rsidRPr="007F555E" w:rsidRDefault="007F555E" w:rsidP="007F555E">
      <w:pPr>
        <w:spacing w:line="360" w:lineRule="auto"/>
        <w:ind w:firstLine="709"/>
        <w:rPr>
          <w:rFonts w:ascii="Times New Roman" w:hAnsi="Times New Roman"/>
        </w:rPr>
      </w:pPr>
      <w:r w:rsidRPr="007F555E">
        <w:rPr>
          <w:rFonts w:ascii="Times New Roman" w:hAnsi="Times New Roman"/>
          <w:b/>
          <w:bCs/>
        </w:rPr>
        <w:t>Estructura organizacional.</w:t>
      </w:r>
      <w:r w:rsidRPr="007F555E">
        <w:rPr>
          <w:rFonts w:ascii="Times New Roman" w:hAnsi="Times New Roman"/>
        </w:rPr>
        <w:t xml:space="preserve"> Proceso en el cual se establece el organigrama y los manuales de funciones de cada uno de los cargos.</w:t>
      </w:r>
    </w:p>
    <w:p w14:paraId="3E182BE5" w14:textId="77777777" w:rsidR="007F555E" w:rsidRPr="007F555E" w:rsidRDefault="007F555E" w:rsidP="007F555E">
      <w:pPr>
        <w:spacing w:line="360" w:lineRule="auto"/>
        <w:ind w:firstLine="709"/>
        <w:rPr>
          <w:rFonts w:ascii="Times New Roman" w:hAnsi="Times New Roman"/>
        </w:rPr>
      </w:pPr>
      <w:r w:rsidRPr="007F555E">
        <w:rPr>
          <w:rFonts w:ascii="Times New Roman" w:hAnsi="Times New Roman"/>
          <w:b/>
          <w:bCs/>
        </w:rPr>
        <w:t>Fortalezas.</w:t>
      </w:r>
      <w:r w:rsidRPr="007F555E">
        <w:rPr>
          <w:rFonts w:ascii="Times New Roman" w:hAnsi="Times New Roman"/>
        </w:rPr>
        <w:t xml:space="preserve"> Son características internas de la organización que representan “activos” que potencialmente pueden contribuir significativamente en la ejecución de la estrategia. </w:t>
      </w:r>
    </w:p>
    <w:p w14:paraId="2B0052EC" w14:textId="3BFD3FC9" w:rsidR="007F555E" w:rsidRPr="007F555E" w:rsidRDefault="007F555E" w:rsidP="007F555E">
      <w:pPr>
        <w:spacing w:line="360" w:lineRule="auto"/>
        <w:ind w:firstLine="709"/>
        <w:rPr>
          <w:rFonts w:ascii="Times New Roman" w:hAnsi="Times New Roman"/>
        </w:rPr>
      </w:pPr>
      <w:r w:rsidRPr="007F555E">
        <w:rPr>
          <w:rFonts w:ascii="Times New Roman" w:hAnsi="Times New Roman"/>
          <w:b/>
          <w:bCs/>
        </w:rPr>
        <w:lastRenderedPageBreak/>
        <w:t>Gestión.</w:t>
      </w:r>
      <w:r w:rsidRPr="007F555E">
        <w:rPr>
          <w:rFonts w:ascii="Times New Roman" w:hAnsi="Times New Roman"/>
        </w:rPr>
        <w:t xml:space="preserve"> </w:t>
      </w:r>
      <w:r>
        <w:rPr>
          <w:rFonts w:ascii="Times New Roman" w:hAnsi="Times New Roman"/>
        </w:rPr>
        <w:t>“</w:t>
      </w:r>
      <w:r w:rsidRPr="007F555E">
        <w:rPr>
          <w:rFonts w:ascii="Times New Roman" w:hAnsi="Times New Roman"/>
        </w:rPr>
        <w:t>Es la asunción y ejercicio de responsabilidades sobre un proceso (es decir, sobre un conjunto de actividades) lo que incluye: La preocupación por la disposición de los recursos y estructuras necesarias para que tenga lugar, la coordinación de sus actividades (y correspondientes interacciones) y la rendición de cuentas ante el abanico de agentes interesados por los efectos que se espera que el proceso desencadene</w:t>
      </w:r>
      <w:r>
        <w:rPr>
          <w:rFonts w:ascii="Times New Roman" w:hAnsi="Times New Roman"/>
        </w:rPr>
        <w:t>”</w:t>
      </w:r>
      <w:sdt>
        <w:sdtPr>
          <w:rPr>
            <w:rFonts w:ascii="Times New Roman" w:hAnsi="Times New Roman"/>
          </w:rPr>
          <w:id w:val="-1597085347"/>
          <w:citation/>
        </w:sdtPr>
        <w:sdtEndPr/>
        <w:sdtContent>
          <w:r w:rsidR="00C0177C">
            <w:rPr>
              <w:rFonts w:ascii="Times New Roman" w:hAnsi="Times New Roman"/>
            </w:rPr>
            <w:fldChar w:fldCharType="begin"/>
          </w:r>
          <w:r w:rsidR="00C0177C">
            <w:rPr>
              <w:rFonts w:ascii="Times New Roman" w:hAnsi="Times New Roman"/>
              <w:lang w:val="es-MX"/>
            </w:rPr>
            <w:instrText xml:space="preserve"> CITATION Por96 \l 2058 </w:instrText>
          </w:r>
          <w:r w:rsidR="00C0177C">
            <w:rPr>
              <w:rFonts w:ascii="Times New Roman" w:hAnsi="Times New Roman"/>
            </w:rPr>
            <w:fldChar w:fldCharType="separate"/>
          </w:r>
          <w:r w:rsidR="006F79F3">
            <w:rPr>
              <w:rFonts w:ascii="Times New Roman" w:hAnsi="Times New Roman"/>
              <w:noProof/>
              <w:lang w:val="es-MX"/>
            </w:rPr>
            <w:t xml:space="preserve"> </w:t>
          </w:r>
          <w:r w:rsidR="006F79F3" w:rsidRPr="006F79F3">
            <w:rPr>
              <w:rFonts w:ascii="Times New Roman" w:hAnsi="Times New Roman"/>
              <w:noProof/>
              <w:lang w:val="es-MX"/>
            </w:rPr>
            <w:t>(Porter, 1996)</w:t>
          </w:r>
          <w:r w:rsidR="00C0177C">
            <w:rPr>
              <w:rFonts w:ascii="Times New Roman" w:hAnsi="Times New Roman"/>
            </w:rPr>
            <w:fldChar w:fldCharType="end"/>
          </w:r>
        </w:sdtContent>
      </w:sdt>
      <w:r w:rsidR="00C0177C">
        <w:rPr>
          <w:rFonts w:ascii="Times New Roman" w:hAnsi="Times New Roman"/>
        </w:rPr>
        <w:t>.</w:t>
      </w:r>
    </w:p>
    <w:p w14:paraId="068DA3BE" w14:textId="77777777" w:rsidR="007F555E" w:rsidRPr="007F555E" w:rsidRDefault="007F555E" w:rsidP="007F555E">
      <w:pPr>
        <w:spacing w:line="360" w:lineRule="auto"/>
        <w:ind w:firstLine="709"/>
        <w:rPr>
          <w:rFonts w:ascii="Times New Roman" w:hAnsi="Times New Roman"/>
        </w:rPr>
      </w:pPr>
      <w:r w:rsidRPr="00C0177C">
        <w:rPr>
          <w:rFonts w:ascii="Times New Roman" w:hAnsi="Times New Roman"/>
          <w:b/>
          <w:bCs/>
        </w:rPr>
        <w:t>Misión.</w:t>
      </w:r>
      <w:r w:rsidRPr="007F555E">
        <w:rPr>
          <w:rFonts w:ascii="Times New Roman" w:hAnsi="Times New Roman"/>
        </w:rPr>
        <w:t xml:space="preserve"> Es la descripción de los propósitos de la empresa, redactados de forma clara y específica, con el fin de ser la portada de presentación de la organización.</w:t>
      </w:r>
    </w:p>
    <w:p w14:paraId="1D4EBF3D" w14:textId="77777777" w:rsidR="007F555E" w:rsidRPr="007F555E" w:rsidRDefault="007F555E" w:rsidP="007F555E">
      <w:pPr>
        <w:spacing w:line="360" w:lineRule="auto"/>
        <w:ind w:firstLine="709"/>
        <w:rPr>
          <w:rFonts w:ascii="Times New Roman" w:hAnsi="Times New Roman"/>
        </w:rPr>
      </w:pPr>
      <w:r w:rsidRPr="00C0177C">
        <w:rPr>
          <w:rFonts w:ascii="Times New Roman" w:hAnsi="Times New Roman"/>
          <w:b/>
          <w:bCs/>
        </w:rPr>
        <w:t>Objetivos.</w:t>
      </w:r>
      <w:r w:rsidRPr="007F555E">
        <w:rPr>
          <w:rFonts w:ascii="Times New Roman" w:hAnsi="Times New Roman"/>
        </w:rPr>
        <w:t xml:space="preserve"> Son los resultados y los logros que desea alcanzar la organización para dar cumplimiento a la misión ya estipulada.</w:t>
      </w:r>
    </w:p>
    <w:p w14:paraId="5A47C92F" w14:textId="77777777" w:rsidR="007F555E" w:rsidRPr="007F555E" w:rsidRDefault="007F555E" w:rsidP="007F555E">
      <w:pPr>
        <w:spacing w:line="360" w:lineRule="auto"/>
        <w:ind w:firstLine="709"/>
        <w:rPr>
          <w:rFonts w:ascii="Times New Roman" w:hAnsi="Times New Roman"/>
        </w:rPr>
      </w:pPr>
      <w:r w:rsidRPr="00C0177C">
        <w:rPr>
          <w:rFonts w:ascii="Times New Roman" w:hAnsi="Times New Roman"/>
          <w:b/>
          <w:bCs/>
        </w:rPr>
        <w:t>Oportunidades.</w:t>
      </w:r>
      <w:r w:rsidRPr="007F555E">
        <w:rPr>
          <w:rFonts w:ascii="Times New Roman" w:hAnsi="Times New Roman"/>
        </w:rPr>
        <w:t xml:space="preserve"> Influencias del ambiente externo que pueden beneficiar a la empresa si son aprovechadas adecuadamente.</w:t>
      </w:r>
    </w:p>
    <w:p w14:paraId="4FA6EC13" w14:textId="5D495A10" w:rsidR="007F555E" w:rsidRPr="007F555E" w:rsidRDefault="007F555E" w:rsidP="007F555E">
      <w:pPr>
        <w:spacing w:line="360" w:lineRule="auto"/>
        <w:ind w:firstLine="709"/>
        <w:rPr>
          <w:rFonts w:ascii="Times New Roman" w:hAnsi="Times New Roman"/>
        </w:rPr>
      </w:pPr>
      <w:r w:rsidRPr="00C0177C">
        <w:rPr>
          <w:rFonts w:ascii="Times New Roman" w:hAnsi="Times New Roman"/>
          <w:b/>
          <w:bCs/>
        </w:rPr>
        <w:t>Planeación estratégica.</w:t>
      </w:r>
      <w:r w:rsidRPr="007F555E">
        <w:rPr>
          <w:rFonts w:ascii="Times New Roman" w:hAnsi="Times New Roman"/>
        </w:rPr>
        <w:t xml:space="preserve"> Es un proceso en el cual se analizan los entornos internos y externos, se establece la plataforma estratégica, la estructura organizacional y las estrategias con el fin de garantizar la eficiencia y eficacia dentro de los procesos productivos, además de garantizar ventajas competitivas para la organización</w:t>
      </w:r>
      <w:r w:rsidR="00F81037" w:rsidRPr="00F81037">
        <w:rPr>
          <w:rFonts w:ascii="Times New Roman" w:hAnsi="Times New Roman"/>
        </w:rPr>
        <w:t xml:space="preserve"> </w:t>
      </w:r>
      <w:sdt>
        <w:sdtPr>
          <w:rPr>
            <w:rFonts w:ascii="Times New Roman" w:hAnsi="Times New Roman"/>
          </w:rPr>
          <w:id w:val="-703705798"/>
          <w:citation/>
        </w:sdtPr>
        <w:sdtEndPr/>
        <w:sdtContent>
          <w:r w:rsidR="00F81037">
            <w:rPr>
              <w:rFonts w:ascii="Times New Roman" w:hAnsi="Times New Roman"/>
            </w:rPr>
            <w:fldChar w:fldCharType="begin"/>
          </w:r>
          <w:r w:rsidR="00F81037">
            <w:rPr>
              <w:rFonts w:ascii="Times New Roman" w:hAnsi="Times New Roman"/>
              <w:lang w:val="es-MX"/>
            </w:rPr>
            <w:instrText xml:space="preserve"> CITATION Por96 \l 2058 </w:instrText>
          </w:r>
          <w:r w:rsidR="00F81037">
            <w:rPr>
              <w:rFonts w:ascii="Times New Roman" w:hAnsi="Times New Roman"/>
            </w:rPr>
            <w:fldChar w:fldCharType="separate"/>
          </w:r>
          <w:r w:rsidR="006F79F3" w:rsidRPr="006F79F3">
            <w:rPr>
              <w:rFonts w:ascii="Times New Roman" w:hAnsi="Times New Roman"/>
              <w:noProof/>
              <w:lang w:val="es-MX"/>
            </w:rPr>
            <w:t>(Porter, 1996)</w:t>
          </w:r>
          <w:r w:rsidR="00F81037">
            <w:rPr>
              <w:rFonts w:ascii="Times New Roman" w:hAnsi="Times New Roman"/>
            </w:rPr>
            <w:fldChar w:fldCharType="end"/>
          </w:r>
        </w:sdtContent>
      </w:sdt>
      <w:r w:rsidR="00F81037">
        <w:rPr>
          <w:rFonts w:ascii="Times New Roman" w:hAnsi="Times New Roman"/>
        </w:rPr>
        <w:t>.</w:t>
      </w:r>
    </w:p>
    <w:p w14:paraId="51BB8106" w14:textId="77777777" w:rsidR="007F555E" w:rsidRPr="007F555E" w:rsidRDefault="007F555E" w:rsidP="007F555E">
      <w:pPr>
        <w:spacing w:line="360" w:lineRule="auto"/>
        <w:ind w:firstLine="709"/>
        <w:rPr>
          <w:rFonts w:ascii="Times New Roman" w:hAnsi="Times New Roman"/>
        </w:rPr>
      </w:pPr>
      <w:r w:rsidRPr="00C0177C">
        <w:rPr>
          <w:rFonts w:ascii="Times New Roman" w:hAnsi="Times New Roman"/>
          <w:b/>
          <w:bCs/>
        </w:rPr>
        <w:t>Plan.</w:t>
      </w:r>
      <w:r w:rsidRPr="007F555E">
        <w:rPr>
          <w:rFonts w:ascii="Times New Roman" w:hAnsi="Times New Roman"/>
        </w:rPr>
        <w:t xml:space="preserve"> Es un proceso generalizado en el cual se expresan los aspectos fundamentales, las prioridades que hacen parte de esas formulaciones, la asignación de los recursos de acuerdo a esas prioridades, las estrategias de acción y el conjunto de medios e instrumentos propuestos para alcanzar los resultados esperados.</w:t>
      </w:r>
    </w:p>
    <w:p w14:paraId="34F4C096" w14:textId="08F8F86F" w:rsidR="007F555E" w:rsidRDefault="007F555E" w:rsidP="007F555E">
      <w:pPr>
        <w:spacing w:line="360" w:lineRule="auto"/>
        <w:ind w:firstLine="709"/>
        <w:rPr>
          <w:rFonts w:ascii="Times New Roman" w:hAnsi="Times New Roman"/>
        </w:rPr>
      </w:pPr>
      <w:r w:rsidRPr="00C0177C">
        <w:rPr>
          <w:rFonts w:ascii="Times New Roman" w:hAnsi="Times New Roman"/>
          <w:b/>
          <w:bCs/>
        </w:rPr>
        <w:t>Programa.</w:t>
      </w:r>
      <w:r w:rsidRPr="007F555E">
        <w:rPr>
          <w:rFonts w:ascii="Times New Roman" w:hAnsi="Times New Roman"/>
        </w:rPr>
        <w:t xml:space="preserve"> Es un conjunto organizado, coherente e integrado de actividades, servicios o procesos y recursos expresados en un conjunto de proyectos relacionados entre sí.</w:t>
      </w:r>
    </w:p>
    <w:p w14:paraId="525F7FB5" w14:textId="6F3344A9" w:rsidR="00E15F05" w:rsidRPr="00E15F05" w:rsidRDefault="00E15F05" w:rsidP="007F555E">
      <w:pPr>
        <w:spacing w:line="360" w:lineRule="auto"/>
        <w:ind w:firstLine="709"/>
        <w:rPr>
          <w:rFonts w:ascii="Times New Roman" w:hAnsi="Times New Roman"/>
        </w:rPr>
      </w:pPr>
      <w:r>
        <w:rPr>
          <w:rFonts w:ascii="Times New Roman" w:hAnsi="Times New Roman"/>
          <w:b/>
          <w:bCs/>
        </w:rPr>
        <w:t xml:space="preserve">Productividad: </w:t>
      </w:r>
      <w:proofErr w:type="spellStart"/>
      <w:r>
        <w:rPr>
          <w:rFonts w:ascii="Times New Roman" w:hAnsi="Times New Roman"/>
        </w:rPr>
        <w:t>Lefcovich</w:t>
      </w:r>
      <w:proofErr w:type="spellEnd"/>
      <w:r>
        <w:rPr>
          <w:rFonts w:ascii="Times New Roman" w:hAnsi="Times New Roman"/>
        </w:rPr>
        <w:t xml:space="preserve"> (2015), considera la productividad como el sendero que traza el comienzo y el fin de la gestión organizacional, es decir, es la relación entre la producción </w:t>
      </w:r>
      <w:r w:rsidR="00D445B3">
        <w:rPr>
          <w:rFonts w:ascii="Times New Roman" w:hAnsi="Times New Roman"/>
        </w:rPr>
        <w:t>los insumos utilizados para el mismo.</w:t>
      </w:r>
    </w:p>
    <w:p w14:paraId="0E0B9B59" w14:textId="77777777" w:rsidR="007F555E" w:rsidRPr="007F555E" w:rsidRDefault="007F555E" w:rsidP="007F555E">
      <w:pPr>
        <w:spacing w:line="360" w:lineRule="auto"/>
        <w:ind w:firstLine="709"/>
        <w:rPr>
          <w:rFonts w:ascii="Times New Roman" w:hAnsi="Times New Roman"/>
        </w:rPr>
      </w:pPr>
      <w:r w:rsidRPr="00C0177C">
        <w:rPr>
          <w:rFonts w:ascii="Times New Roman" w:hAnsi="Times New Roman"/>
          <w:b/>
          <w:bCs/>
        </w:rPr>
        <w:lastRenderedPageBreak/>
        <w:t>Ventaja competitiva.</w:t>
      </w:r>
      <w:r w:rsidRPr="007F555E">
        <w:rPr>
          <w:rFonts w:ascii="Times New Roman" w:hAnsi="Times New Roman"/>
        </w:rPr>
        <w:t xml:space="preserve"> Cuando se tiene un aspecto diferencial con los competidores, lo cual se llega a la capacidad de obtener mejores resultados de manera sostenible a largo plazo.</w:t>
      </w:r>
    </w:p>
    <w:p w14:paraId="0E6EAFC8" w14:textId="77777777" w:rsidR="007F555E" w:rsidRPr="007F555E" w:rsidRDefault="007F555E" w:rsidP="007F555E">
      <w:pPr>
        <w:spacing w:line="360" w:lineRule="auto"/>
        <w:ind w:firstLine="709"/>
        <w:rPr>
          <w:rFonts w:ascii="Times New Roman" w:hAnsi="Times New Roman"/>
        </w:rPr>
      </w:pPr>
      <w:r w:rsidRPr="00C0177C">
        <w:rPr>
          <w:rFonts w:ascii="Times New Roman" w:hAnsi="Times New Roman"/>
          <w:b/>
          <w:bCs/>
        </w:rPr>
        <w:t xml:space="preserve">Visión. </w:t>
      </w:r>
      <w:r w:rsidRPr="007F555E">
        <w:rPr>
          <w:rFonts w:ascii="Times New Roman" w:hAnsi="Times New Roman"/>
        </w:rPr>
        <w:t>Es una forma de visualizar el futuro de la empresa teniendo en cuenta principalmente el propósito intencionado y el tiempo que se espera tener materializada esa visualización.</w:t>
      </w:r>
    </w:p>
    <w:p w14:paraId="362D40F2" w14:textId="33BABE9D" w:rsidR="006837ED" w:rsidRPr="001A2633" w:rsidRDefault="001A2633" w:rsidP="00131D16">
      <w:pPr>
        <w:pStyle w:val="Ttulo2"/>
        <w:spacing w:line="360" w:lineRule="auto"/>
        <w:ind w:left="576"/>
        <w:rPr>
          <w:rFonts w:ascii="Times New Roman" w:hAnsi="Times New Roman"/>
          <w:sz w:val="24"/>
          <w:szCs w:val="24"/>
        </w:rPr>
      </w:pPr>
      <w:bookmarkStart w:id="35" w:name="_Toc148599157"/>
      <w:r w:rsidRPr="001A2633">
        <w:rPr>
          <w:rFonts w:ascii="Times New Roman" w:hAnsi="Times New Roman"/>
          <w:caps w:val="0"/>
          <w:sz w:val="24"/>
          <w:szCs w:val="24"/>
        </w:rPr>
        <w:t>Marco Legal</w:t>
      </w:r>
      <w:bookmarkEnd w:id="35"/>
    </w:p>
    <w:p w14:paraId="77029333" w14:textId="0590CED1" w:rsidR="00DF4183" w:rsidRDefault="001C065A" w:rsidP="001C065A">
      <w:pPr>
        <w:spacing w:line="360" w:lineRule="auto"/>
        <w:ind w:firstLine="709"/>
        <w:rPr>
          <w:rFonts w:ascii="Times New Roman" w:hAnsi="Times New Roman"/>
        </w:rPr>
      </w:pPr>
      <w:r>
        <w:rPr>
          <w:rFonts w:ascii="Times New Roman" w:hAnsi="Times New Roman"/>
        </w:rPr>
        <w:t xml:space="preserve">La </w:t>
      </w:r>
      <w:r w:rsidR="004B68C2">
        <w:rPr>
          <w:rFonts w:ascii="Times New Roman" w:hAnsi="Times New Roman"/>
        </w:rPr>
        <w:t xml:space="preserve">presente investigación estará soportada bajo la legislación </w:t>
      </w:r>
      <w:r w:rsidR="00A61082">
        <w:rPr>
          <w:rFonts w:ascii="Times New Roman" w:hAnsi="Times New Roman"/>
        </w:rPr>
        <w:t>relacionada con las actividades comerciales en base a las empresas de confecciones así:</w:t>
      </w:r>
    </w:p>
    <w:p w14:paraId="79276C8A" w14:textId="5EA234EF" w:rsidR="00A61082" w:rsidRDefault="00A61082" w:rsidP="00A61082">
      <w:pPr>
        <w:spacing w:line="360" w:lineRule="auto"/>
        <w:ind w:firstLine="709"/>
        <w:rPr>
          <w:rFonts w:ascii="Times New Roman" w:hAnsi="Times New Roman"/>
        </w:rPr>
      </w:pPr>
      <w:r w:rsidRPr="00FB7E5E">
        <w:rPr>
          <w:rFonts w:ascii="Times New Roman" w:hAnsi="Times New Roman"/>
        </w:rPr>
        <w:t xml:space="preserve">• </w:t>
      </w:r>
      <w:r w:rsidR="00D445B3" w:rsidRPr="00D445B3">
        <w:rPr>
          <w:rFonts w:ascii="Times New Roman" w:hAnsi="Times New Roman"/>
          <w:b/>
          <w:bCs/>
        </w:rPr>
        <w:t>Constitución Política De Colombia</w:t>
      </w:r>
      <w:r w:rsidRPr="00FB7E5E">
        <w:rPr>
          <w:rFonts w:ascii="Times New Roman" w:hAnsi="Times New Roman"/>
        </w:rPr>
        <w:t xml:space="preserve">: </w:t>
      </w:r>
      <w:r>
        <w:rPr>
          <w:rFonts w:ascii="Times New Roman" w:hAnsi="Times New Roman"/>
        </w:rPr>
        <w:t>“</w:t>
      </w:r>
      <w:r w:rsidRPr="00FB7E5E">
        <w:rPr>
          <w:rFonts w:ascii="Times New Roman" w:hAnsi="Times New Roman"/>
        </w:rPr>
        <w:t>Principalmente, su artículo 38 sobre Libertad de Asociación, artículos 333 sobre Libertad Económica y 158 sobre Unidad de Materia. Guía de Emprendimiento</w:t>
      </w:r>
      <w:r>
        <w:rPr>
          <w:rFonts w:ascii="Times New Roman" w:hAnsi="Times New Roman"/>
        </w:rPr>
        <w:t>”</w:t>
      </w:r>
    </w:p>
    <w:p w14:paraId="5DF1A98D" w14:textId="06A8DB7D" w:rsidR="00A61082" w:rsidRDefault="00F3340E" w:rsidP="00A61082">
      <w:pPr>
        <w:spacing w:line="360" w:lineRule="auto"/>
        <w:ind w:firstLine="709"/>
        <w:rPr>
          <w:rFonts w:ascii="Times New Roman" w:hAnsi="Times New Roman"/>
        </w:rPr>
      </w:pPr>
      <w:r w:rsidRPr="00D445B3">
        <w:rPr>
          <w:rFonts w:ascii="Times New Roman" w:hAnsi="Times New Roman"/>
          <w:b/>
          <w:bCs/>
        </w:rPr>
        <w:t>• Ley 590 del 10 de julio de 2000</w:t>
      </w:r>
      <w:r w:rsidRPr="00F3340E">
        <w:rPr>
          <w:rFonts w:ascii="Times New Roman" w:hAnsi="Times New Roman"/>
        </w:rPr>
        <w:t xml:space="preserve">, conocida como Ley </w:t>
      </w:r>
      <w:proofErr w:type="spellStart"/>
      <w:r w:rsidR="00D445B3">
        <w:rPr>
          <w:rFonts w:ascii="Times New Roman" w:hAnsi="Times New Roman"/>
        </w:rPr>
        <w:t>M</w:t>
      </w:r>
      <w:r w:rsidRPr="00F3340E">
        <w:rPr>
          <w:rFonts w:ascii="Times New Roman" w:hAnsi="Times New Roman"/>
        </w:rPr>
        <w:t>i</w:t>
      </w:r>
      <w:r w:rsidR="00D445B3">
        <w:rPr>
          <w:rFonts w:ascii="Times New Roman" w:hAnsi="Times New Roman"/>
        </w:rPr>
        <w:t>P</w:t>
      </w:r>
      <w:r w:rsidRPr="00F3340E">
        <w:rPr>
          <w:rFonts w:ascii="Times New Roman" w:hAnsi="Times New Roman"/>
        </w:rPr>
        <w:t>yme</w:t>
      </w:r>
      <w:proofErr w:type="spellEnd"/>
      <w:r w:rsidRPr="00F3340E">
        <w:rPr>
          <w:rFonts w:ascii="Times New Roman" w:hAnsi="Times New Roman"/>
        </w:rPr>
        <w:t>. Fue creada principalmente con el objeto de “Inducir el establecimiento de mejores condiciones del entorno institucional para la creación y operación de micro, pequeñas y medianas empresas”</w:t>
      </w:r>
    </w:p>
    <w:p w14:paraId="7965CEBC" w14:textId="73652ED2" w:rsidR="00F3340E" w:rsidRDefault="00F3340E" w:rsidP="00A61082">
      <w:pPr>
        <w:spacing w:line="360" w:lineRule="auto"/>
        <w:ind w:firstLine="709"/>
        <w:rPr>
          <w:rFonts w:ascii="Times New Roman" w:hAnsi="Times New Roman"/>
        </w:rPr>
      </w:pPr>
      <w:r w:rsidRPr="00FB7E5E">
        <w:rPr>
          <w:rFonts w:ascii="Times New Roman" w:hAnsi="Times New Roman"/>
        </w:rPr>
        <w:t xml:space="preserve">• </w:t>
      </w:r>
      <w:r w:rsidRPr="00D445B3">
        <w:rPr>
          <w:rFonts w:ascii="Times New Roman" w:hAnsi="Times New Roman"/>
          <w:b/>
          <w:bCs/>
        </w:rPr>
        <w:t>La Ley 1014 de 2006</w:t>
      </w:r>
      <w:r w:rsidRPr="00F3340E">
        <w:rPr>
          <w:rFonts w:ascii="Times New Roman" w:hAnsi="Times New Roman"/>
        </w:rPr>
        <w:t>, o ley de Fomento a la Cultura del Emprendimiento, tiene como objeto “Promover el espíritu emprendedor en todos los estamentos educativos del país “[...]</w:t>
      </w:r>
    </w:p>
    <w:p w14:paraId="0BC23444" w14:textId="3CA9C654" w:rsidR="00F3340E" w:rsidRDefault="00F3340E" w:rsidP="00A61082">
      <w:pPr>
        <w:spacing w:line="360" w:lineRule="auto"/>
        <w:ind w:firstLine="709"/>
        <w:rPr>
          <w:rFonts w:ascii="Times New Roman" w:hAnsi="Times New Roman"/>
        </w:rPr>
      </w:pPr>
      <w:r w:rsidRPr="00D445B3">
        <w:rPr>
          <w:rFonts w:ascii="Times New Roman" w:hAnsi="Times New Roman"/>
          <w:b/>
          <w:bCs/>
        </w:rPr>
        <w:t>Estatuto tributario, código de comercio y demás normatividad</w:t>
      </w:r>
      <w:r>
        <w:rPr>
          <w:rFonts w:ascii="Times New Roman" w:hAnsi="Times New Roman"/>
        </w:rPr>
        <w:t xml:space="preserve"> asociada al aspecto tributario que van inmersos en la generación de ingresos de las empresas.</w:t>
      </w:r>
    </w:p>
    <w:p w14:paraId="582A488D" w14:textId="3291B04E" w:rsidR="004356B1" w:rsidRDefault="004356B1" w:rsidP="00A61082">
      <w:pPr>
        <w:spacing w:line="360" w:lineRule="auto"/>
        <w:ind w:firstLine="709"/>
        <w:rPr>
          <w:rFonts w:ascii="Times New Roman" w:hAnsi="Times New Roman"/>
        </w:rPr>
      </w:pPr>
      <w:r w:rsidRPr="00FB7E5E">
        <w:rPr>
          <w:rFonts w:ascii="Times New Roman" w:hAnsi="Times New Roman"/>
        </w:rPr>
        <w:t>•</w:t>
      </w:r>
      <w:r>
        <w:rPr>
          <w:rFonts w:ascii="Times New Roman" w:hAnsi="Times New Roman"/>
        </w:rPr>
        <w:t xml:space="preserve"> </w:t>
      </w:r>
      <w:r w:rsidRPr="00D445B3">
        <w:rPr>
          <w:rFonts w:ascii="Times New Roman" w:hAnsi="Times New Roman"/>
          <w:b/>
          <w:bCs/>
        </w:rPr>
        <w:t>Ley 29 de 1990</w:t>
      </w:r>
      <w:r w:rsidRPr="004356B1">
        <w:rPr>
          <w:rFonts w:ascii="Times New Roman" w:hAnsi="Times New Roman"/>
        </w:rPr>
        <w:t>, que reglamenta las medidas para el incentivo de la investigación científica, si tienes un negocio basado en la innovación y desarrollo tecnológico.</w:t>
      </w:r>
    </w:p>
    <w:p w14:paraId="5D9305F6" w14:textId="785539A5" w:rsidR="004356B1" w:rsidRDefault="004356B1" w:rsidP="00A61082">
      <w:pPr>
        <w:spacing w:line="360" w:lineRule="auto"/>
        <w:ind w:firstLine="709"/>
        <w:rPr>
          <w:rFonts w:ascii="Times New Roman" w:hAnsi="Times New Roman"/>
        </w:rPr>
      </w:pPr>
      <w:r w:rsidRPr="00FB7E5E">
        <w:rPr>
          <w:rFonts w:ascii="Times New Roman" w:hAnsi="Times New Roman"/>
        </w:rPr>
        <w:t>•</w:t>
      </w:r>
      <w:r>
        <w:rPr>
          <w:rFonts w:ascii="Times New Roman" w:hAnsi="Times New Roman"/>
        </w:rPr>
        <w:t xml:space="preserve"> </w:t>
      </w:r>
      <w:r w:rsidRPr="00D445B3">
        <w:rPr>
          <w:rFonts w:ascii="Times New Roman" w:hAnsi="Times New Roman"/>
          <w:b/>
          <w:bCs/>
        </w:rPr>
        <w:t>Ley 344 de 1996,</w:t>
      </w:r>
      <w:r w:rsidRPr="004356B1">
        <w:rPr>
          <w:rFonts w:ascii="Times New Roman" w:hAnsi="Times New Roman"/>
        </w:rPr>
        <w:t xml:space="preserve"> donde se indican las normas para </w:t>
      </w:r>
      <w:r>
        <w:rPr>
          <w:rFonts w:ascii="Times New Roman" w:hAnsi="Times New Roman"/>
        </w:rPr>
        <w:t xml:space="preserve">las </w:t>
      </w:r>
      <w:r w:rsidRPr="004356B1">
        <w:rPr>
          <w:rFonts w:ascii="Times New Roman" w:hAnsi="Times New Roman"/>
        </w:rPr>
        <w:t>empresa</w:t>
      </w:r>
      <w:r>
        <w:rPr>
          <w:rFonts w:ascii="Times New Roman" w:hAnsi="Times New Roman"/>
        </w:rPr>
        <w:t>s</w:t>
      </w:r>
      <w:r w:rsidRPr="004356B1">
        <w:rPr>
          <w:rFonts w:ascii="Times New Roman" w:hAnsi="Times New Roman"/>
        </w:rPr>
        <w:t xml:space="preserve"> con respecto a la racionalización del gasto público. Asimismo, constituye una promoción para la creación del negocio e incluye el artículo 36 que permite formar el Fondo Emprender.</w:t>
      </w:r>
    </w:p>
    <w:p w14:paraId="78916088" w14:textId="686C5A4D" w:rsidR="00A542D0" w:rsidRDefault="00A542D0" w:rsidP="00A61082">
      <w:pPr>
        <w:spacing w:line="360" w:lineRule="auto"/>
        <w:ind w:firstLine="709"/>
        <w:rPr>
          <w:rFonts w:ascii="Times New Roman" w:hAnsi="Times New Roman"/>
        </w:rPr>
      </w:pPr>
      <w:r w:rsidRPr="00FB7E5E">
        <w:rPr>
          <w:rFonts w:ascii="Times New Roman" w:hAnsi="Times New Roman"/>
        </w:rPr>
        <w:lastRenderedPageBreak/>
        <w:t>•</w:t>
      </w:r>
      <w:r>
        <w:rPr>
          <w:rFonts w:ascii="Times New Roman" w:hAnsi="Times New Roman"/>
        </w:rPr>
        <w:t xml:space="preserve"> </w:t>
      </w:r>
      <w:hyperlink r:id="rId32" w:history="1">
        <w:r w:rsidRPr="00D445B3">
          <w:rPr>
            <w:rFonts w:ascii="Times New Roman" w:hAnsi="Times New Roman"/>
            <w:b/>
            <w:bCs/>
          </w:rPr>
          <w:t>Decreto 489 del 14 de marzo de 2013</w:t>
        </w:r>
      </w:hyperlink>
      <w:r w:rsidRPr="00D445B3">
        <w:rPr>
          <w:rFonts w:ascii="Times New Roman" w:hAnsi="Times New Roman"/>
          <w:b/>
          <w:bCs/>
        </w:rPr>
        <w:t xml:space="preserve"> </w:t>
      </w:r>
      <w:r w:rsidRPr="00A542D0">
        <w:rPr>
          <w:rFonts w:ascii="Times New Roman" w:hAnsi="Times New Roman"/>
        </w:rPr>
        <w:t>"Por el cual se reglamenta el otorgamiento de Garantías, ofreciendo un descuento en el valor de las comisiones, dirigidas a empresas creadas por jóvenes menores de 28 años"</w:t>
      </w:r>
    </w:p>
    <w:p w14:paraId="1FD1234D" w14:textId="6ACFE6D8" w:rsidR="00A542D0" w:rsidRDefault="00A542D0" w:rsidP="00A61082">
      <w:pPr>
        <w:spacing w:line="360" w:lineRule="auto"/>
        <w:ind w:firstLine="709"/>
        <w:rPr>
          <w:rFonts w:ascii="Times New Roman" w:hAnsi="Times New Roman"/>
        </w:rPr>
      </w:pPr>
      <w:r w:rsidRPr="00FB7E5E">
        <w:rPr>
          <w:rFonts w:ascii="Times New Roman" w:hAnsi="Times New Roman"/>
        </w:rPr>
        <w:t>•</w:t>
      </w:r>
      <w:r>
        <w:rPr>
          <w:rFonts w:ascii="Times New Roman" w:hAnsi="Times New Roman"/>
        </w:rPr>
        <w:t xml:space="preserve"> </w:t>
      </w:r>
      <w:hyperlink r:id="rId33" w:tgtFrame="_blank" w:history="1">
        <w:r w:rsidRPr="00D445B3">
          <w:rPr>
            <w:rFonts w:ascii="Times New Roman" w:hAnsi="Times New Roman"/>
            <w:b/>
            <w:bCs/>
          </w:rPr>
          <w:t>Decreto 1651 del 11 de septiembre de 2019</w:t>
        </w:r>
      </w:hyperlink>
      <w:r w:rsidRPr="00D445B3">
        <w:rPr>
          <w:rFonts w:ascii="Times New Roman" w:hAnsi="Times New Roman"/>
          <w:b/>
          <w:bCs/>
        </w:rPr>
        <w:t xml:space="preserve"> "</w:t>
      </w:r>
      <w:r w:rsidRPr="00A542D0">
        <w:rPr>
          <w:rFonts w:ascii="Times New Roman" w:hAnsi="Times New Roman"/>
        </w:rPr>
        <w:t>Por el cual se adiciona el título 8 a la Parte 1 del Libro 2 del Decreto 1081 de 2015, Decreto Reglamentario Único del Sector Presidencia de la República, para establecer la organización y funcionamiento del Sistema Nacional de Competitividad e Innovación"</w:t>
      </w:r>
    </w:p>
    <w:p w14:paraId="44D7D3B8" w14:textId="288F5BAC" w:rsidR="007D5ECF" w:rsidRPr="007D5ECF" w:rsidRDefault="007D5ECF" w:rsidP="00A61082">
      <w:pPr>
        <w:spacing w:line="360" w:lineRule="auto"/>
        <w:ind w:firstLine="709"/>
        <w:rPr>
          <w:rFonts w:ascii="Times New Roman" w:hAnsi="Times New Roman"/>
        </w:rPr>
      </w:pPr>
      <w:r w:rsidRPr="00FB7E5E">
        <w:rPr>
          <w:rFonts w:ascii="Times New Roman" w:hAnsi="Times New Roman"/>
        </w:rPr>
        <w:t>•</w:t>
      </w:r>
      <w:r>
        <w:rPr>
          <w:rFonts w:ascii="Times New Roman" w:hAnsi="Times New Roman"/>
        </w:rPr>
        <w:t xml:space="preserve"> </w:t>
      </w:r>
      <w:hyperlink r:id="rId34" w:tgtFrame="_blank" w:history="1">
        <w:r w:rsidRPr="00D445B3">
          <w:rPr>
            <w:rFonts w:ascii="Times New Roman" w:hAnsi="Times New Roman"/>
            <w:b/>
            <w:bCs/>
          </w:rPr>
          <w:t>Resolución 3205 del 28 de noviembre 2008</w:t>
        </w:r>
      </w:hyperlink>
      <w:r w:rsidRPr="007D5ECF">
        <w:rPr>
          <w:rFonts w:ascii="Times New Roman" w:hAnsi="Times New Roman"/>
        </w:rPr>
        <w:t xml:space="preserve"> "Por la cual se reglamentan las funciones de los Consejos regionales de las </w:t>
      </w:r>
      <w:proofErr w:type="spellStart"/>
      <w:r w:rsidRPr="007D5ECF">
        <w:rPr>
          <w:rFonts w:ascii="Times New Roman" w:hAnsi="Times New Roman"/>
        </w:rPr>
        <w:t>Mipymes</w:t>
      </w:r>
      <w:proofErr w:type="spellEnd"/>
      <w:r w:rsidRPr="007D5ECF">
        <w:rPr>
          <w:rFonts w:ascii="Times New Roman" w:hAnsi="Times New Roman"/>
        </w:rPr>
        <w:t xml:space="preserve"> y se fijan directrices para su organización y funcionamiento"</w:t>
      </w:r>
    </w:p>
    <w:p w14:paraId="4A36BD6B" w14:textId="6764D3D4" w:rsidR="00A61082" w:rsidRDefault="00A61082" w:rsidP="00A61082">
      <w:pPr>
        <w:spacing w:line="360" w:lineRule="auto"/>
        <w:ind w:firstLine="709"/>
        <w:rPr>
          <w:rFonts w:ascii="Times New Roman" w:hAnsi="Times New Roman"/>
        </w:rPr>
      </w:pPr>
      <w:r>
        <w:rPr>
          <w:rFonts w:ascii="Times New Roman" w:hAnsi="Times New Roman"/>
        </w:rPr>
        <w:t xml:space="preserve">También es importante tener en cuenta </w:t>
      </w:r>
      <w:r w:rsidRPr="00A61082">
        <w:rPr>
          <w:rFonts w:ascii="Times New Roman" w:hAnsi="Times New Roman"/>
        </w:rPr>
        <w:t xml:space="preserve">la </w:t>
      </w:r>
      <w:r w:rsidR="00D445B3" w:rsidRPr="00D445B3">
        <w:rPr>
          <w:rFonts w:ascii="Times New Roman" w:hAnsi="Times New Roman"/>
          <w:b/>
          <w:bCs/>
        </w:rPr>
        <w:t>G</w:t>
      </w:r>
      <w:r w:rsidRPr="00D445B3">
        <w:rPr>
          <w:rFonts w:ascii="Times New Roman" w:hAnsi="Times New Roman"/>
          <w:b/>
          <w:bCs/>
        </w:rPr>
        <w:t>uía ISO 9001</w:t>
      </w:r>
      <w:r w:rsidRPr="00A61082">
        <w:rPr>
          <w:rFonts w:ascii="Times New Roman" w:hAnsi="Times New Roman"/>
        </w:rPr>
        <w:t xml:space="preserve"> es la primera de la colección de normas ISO 9000, las cuales son una serie de estándares relacionados a la gestión de la calidad que han sido diseñados para ayudar a las organizaciones a garantizar el cumplimiento de los requerimientos de todos sus clientes y accionistas, así como cumplir con todos requerimientos de calidad relacionados al producto o servicio.</w:t>
      </w:r>
    </w:p>
    <w:p w14:paraId="002A0781" w14:textId="1DC02BD5" w:rsidR="00054F6A" w:rsidRDefault="00054F6A" w:rsidP="00A61082">
      <w:pPr>
        <w:spacing w:line="360" w:lineRule="auto"/>
        <w:ind w:firstLine="709"/>
        <w:rPr>
          <w:rFonts w:ascii="Times New Roman" w:hAnsi="Times New Roman"/>
        </w:rPr>
      </w:pPr>
    </w:p>
    <w:p w14:paraId="705E4665" w14:textId="6BBF7D7C" w:rsidR="00DF3BC2" w:rsidRDefault="00DF3BC2" w:rsidP="00A61082">
      <w:pPr>
        <w:spacing w:line="360" w:lineRule="auto"/>
        <w:ind w:firstLine="709"/>
        <w:rPr>
          <w:rFonts w:ascii="Times New Roman" w:hAnsi="Times New Roman"/>
        </w:rPr>
      </w:pPr>
    </w:p>
    <w:p w14:paraId="2C3DF45C" w14:textId="6BB241F9" w:rsidR="00DF3BC2" w:rsidRDefault="00DF3BC2" w:rsidP="00A61082">
      <w:pPr>
        <w:spacing w:line="360" w:lineRule="auto"/>
        <w:ind w:firstLine="709"/>
        <w:rPr>
          <w:rFonts w:ascii="Times New Roman" w:hAnsi="Times New Roman"/>
        </w:rPr>
      </w:pPr>
    </w:p>
    <w:p w14:paraId="3099E485" w14:textId="4988EA1B" w:rsidR="00DF3BC2" w:rsidRDefault="00DF3BC2" w:rsidP="00A61082">
      <w:pPr>
        <w:spacing w:line="360" w:lineRule="auto"/>
        <w:ind w:firstLine="709"/>
        <w:rPr>
          <w:rFonts w:ascii="Times New Roman" w:hAnsi="Times New Roman"/>
        </w:rPr>
      </w:pPr>
    </w:p>
    <w:p w14:paraId="2489F8F5" w14:textId="5C209F1A" w:rsidR="00D445B3" w:rsidRDefault="00D445B3" w:rsidP="00A61082">
      <w:pPr>
        <w:spacing w:line="360" w:lineRule="auto"/>
        <w:ind w:firstLine="709"/>
        <w:rPr>
          <w:rFonts w:ascii="Times New Roman" w:hAnsi="Times New Roman"/>
        </w:rPr>
      </w:pPr>
    </w:p>
    <w:p w14:paraId="6A8488F3" w14:textId="643FB138" w:rsidR="00D445B3" w:rsidRDefault="00D445B3" w:rsidP="00A61082">
      <w:pPr>
        <w:spacing w:line="360" w:lineRule="auto"/>
        <w:ind w:firstLine="709"/>
        <w:rPr>
          <w:rFonts w:ascii="Times New Roman" w:hAnsi="Times New Roman"/>
        </w:rPr>
      </w:pPr>
    </w:p>
    <w:p w14:paraId="7A7EAAE0" w14:textId="763B1128" w:rsidR="00D445B3" w:rsidRDefault="00D445B3" w:rsidP="00A61082">
      <w:pPr>
        <w:spacing w:line="360" w:lineRule="auto"/>
        <w:ind w:firstLine="709"/>
        <w:rPr>
          <w:rFonts w:ascii="Times New Roman" w:hAnsi="Times New Roman"/>
        </w:rPr>
      </w:pPr>
    </w:p>
    <w:p w14:paraId="02AF129B" w14:textId="77777777" w:rsidR="00C23DC7" w:rsidRPr="00C23DC7" w:rsidRDefault="00C23DC7" w:rsidP="00C23DC7">
      <w:pPr>
        <w:pStyle w:val="Ttulo1"/>
        <w:spacing w:line="360" w:lineRule="auto"/>
        <w:rPr>
          <w:rFonts w:ascii="Times New Roman" w:hAnsi="Times New Roman"/>
          <w:caps w:val="0"/>
        </w:rPr>
      </w:pPr>
      <w:bookmarkStart w:id="36" w:name="_Toc81065517"/>
      <w:bookmarkStart w:id="37" w:name="_Toc148599158"/>
      <w:r w:rsidRPr="00C23DC7">
        <w:rPr>
          <w:rFonts w:ascii="Times New Roman" w:hAnsi="Times New Roman"/>
          <w:caps w:val="0"/>
        </w:rPr>
        <w:t>Aspectos Metodológicos de la Investigación</w:t>
      </w:r>
      <w:bookmarkEnd w:id="36"/>
      <w:bookmarkEnd w:id="37"/>
    </w:p>
    <w:p w14:paraId="11698340" w14:textId="77777777" w:rsidR="00C23DC7" w:rsidRDefault="00C23DC7" w:rsidP="00C02CD3">
      <w:pPr>
        <w:pStyle w:val="Ttulo2"/>
        <w:spacing w:before="240" w:after="240" w:line="360" w:lineRule="auto"/>
        <w:ind w:left="1418"/>
        <w:rPr>
          <w:rFonts w:ascii="Times New Roman" w:hAnsi="Times New Roman"/>
          <w:caps w:val="0"/>
          <w:sz w:val="24"/>
          <w:szCs w:val="24"/>
        </w:rPr>
      </w:pPr>
      <w:bookmarkStart w:id="38" w:name="_Toc81065518"/>
      <w:bookmarkStart w:id="39" w:name="_Toc148599159"/>
      <w:r w:rsidRPr="007E2311">
        <w:rPr>
          <w:rFonts w:ascii="Times New Roman" w:hAnsi="Times New Roman"/>
          <w:caps w:val="0"/>
          <w:sz w:val="24"/>
          <w:szCs w:val="24"/>
        </w:rPr>
        <w:t xml:space="preserve">Enfoque </w:t>
      </w:r>
      <w:r>
        <w:rPr>
          <w:rFonts w:ascii="Times New Roman" w:hAnsi="Times New Roman"/>
          <w:caps w:val="0"/>
          <w:sz w:val="24"/>
          <w:szCs w:val="24"/>
        </w:rPr>
        <w:t>y</w:t>
      </w:r>
      <w:r w:rsidRPr="007E2311">
        <w:rPr>
          <w:rFonts w:ascii="Times New Roman" w:hAnsi="Times New Roman"/>
          <w:caps w:val="0"/>
          <w:sz w:val="24"/>
          <w:szCs w:val="24"/>
        </w:rPr>
        <w:t xml:space="preserve"> Tipo </w:t>
      </w:r>
      <w:r>
        <w:rPr>
          <w:rFonts w:ascii="Times New Roman" w:hAnsi="Times New Roman"/>
          <w:caps w:val="0"/>
          <w:sz w:val="24"/>
          <w:szCs w:val="24"/>
        </w:rPr>
        <w:t>d</w:t>
      </w:r>
      <w:r w:rsidRPr="007E2311">
        <w:rPr>
          <w:rFonts w:ascii="Times New Roman" w:hAnsi="Times New Roman"/>
          <w:caps w:val="0"/>
          <w:sz w:val="24"/>
          <w:szCs w:val="24"/>
        </w:rPr>
        <w:t>e Estudio</w:t>
      </w:r>
      <w:bookmarkEnd w:id="38"/>
      <w:bookmarkEnd w:id="39"/>
    </w:p>
    <w:p w14:paraId="55ED7F73" w14:textId="77777777" w:rsidR="00E30368" w:rsidRPr="007F5D22" w:rsidRDefault="00E30368" w:rsidP="00E30368">
      <w:pPr>
        <w:pStyle w:val="NormalWeb"/>
        <w:spacing w:before="240" w:beforeAutospacing="0" w:after="160" w:afterAutospacing="0" w:line="360" w:lineRule="auto"/>
        <w:ind w:firstLine="720"/>
      </w:pPr>
      <w:r w:rsidRPr="007F5D22">
        <w:rPr>
          <w:color w:val="000000"/>
        </w:rPr>
        <w:t xml:space="preserve">el enfoque de la presente investigación es el mixto (cualitativo-cuantitativo).  Según </w:t>
      </w:r>
      <w:proofErr w:type="spellStart"/>
      <w:r w:rsidRPr="007F5D22">
        <w:rPr>
          <w:color w:val="000000"/>
        </w:rPr>
        <w:t>Grinnell</w:t>
      </w:r>
      <w:proofErr w:type="spellEnd"/>
      <w:r w:rsidRPr="007F5D22">
        <w:rPr>
          <w:color w:val="000000"/>
        </w:rPr>
        <w:t>, citado por Hernández, Fernández Sampieri (2016), para la combinación de estos dos enfoques, se deben utilizar cinco fases similares y relacionadas entre sí:</w:t>
      </w:r>
    </w:p>
    <w:p w14:paraId="133F4BCD" w14:textId="77777777" w:rsidR="00E30368" w:rsidRPr="007F5D22" w:rsidRDefault="00E30368" w:rsidP="00E30368">
      <w:pPr>
        <w:pStyle w:val="NormalWeb"/>
        <w:numPr>
          <w:ilvl w:val="0"/>
          <w:numId w:val="16"/>
        </w:numPr>
        <w:spacing w:before="240" w:beforeAutospacing="0" w:after="0" w:afterAutospacing="0" w:line="360" w:lineRule="auto"/>
        <w:jc w:val="left"/>
        <w:textAlignment w:val="baseline"/>
        <w:rPr>
          <w:color w:val="000000"/>
        </w:rPr>
      </w:pPr>
      <w:r w:rsidRPr="007F5D22">
        <w:rPr>
          <w:color w:val="000000"/>
        </w:rPr>
        <w:t>Llevan a cabo la observación y la evaluación de fenómenos</w:t>
      </w:r>
    </w:p>
    <w:p w14:paraId="7E4BB5F6" w14:textId="77777777" w:rsidR="00E30368" w:rsidRPr="007F5D22" w:rsidRDefault="00E30368" w:rsidP="00E30368">
      <w:pPr>
        <w:pStyle w:val="NormalWeb"/>
        <w:numPr>
          <w:ilvl w:val="0"/>
          <w:numId w:val="16"/>
        </w:numPr>
        <w:spacing w:before="0" w:beforeAutospacing="0" w:after="0" w:afterAutospacing="0" w:line="360" w:lineRule="auto"/>
        <w:jc w:val="left"/>
        <w:textAlignment w:val="baseline"/>
        <w:rPr>
          <w:color w:val="000000"/>
        </w:rPr>
      </w:pPr>
      <w:r w:rsidRPr="007F5D22">
        <w:rPr>
          <w:color w:val="000000"/>
        </w:rPr>
        <w:t>Establecen suposiciones o ideas como consecuencia de la observación y evaluación realizadas</w:t>
      </w:r>
    </w:p>
    <w:p w14:paraId="39908AF0" w14:textId="77777777" w:rsidR="00E30368" w:rsidRPr="007F5D22" w:rsidRDefault="00E30368" w:rsidP="00E30368">
      <w:pPr>
        <w:pStyle w:val="NormalWeb"/>
        <w:numPr>
          <w:ilvl w:val="0"/>
          <w:numId w:val="16"/>
        </w:numPr>
        <w:spacing w:before="0" w:beforeAutospacing="0" w:after="0" w:afterAutospacing="0" w:line="360" w:lineRule="auto"/>
        <w:jc w:val="left"/>
        <w:textAlignment w:val="baseline"/>
        <w:rPr>
          <w:color w:val="000000"/>
        </w:rPr>
      </w:pPr>
      <w:r w:rsidRPr="007F5D22">
        <w:rPr>
          <w:color w:val="000000"/>
        </w:rPr>
        <w:t>Prueban y demuestran el grado en que las suposiciones o ideas tienen fundamento</w:t>
      </w:r>
    </w:p>
    <w:p w14:paraId="792EFAAB" w14:textId="77777777" w:rsidR="00E30368" w:rsidRPr="007F5D22" w:rsidRDefault="00E30368" w:rsidP="00E30368">
      <w:pPr>
        <w:pStyle w:val="NormalWeb"/>
        <w:numPr>
          <w:ilvl w:val="0"/>
          <w:numId w:val="16"/>
        </w:numPr>
        <w:spacing w:before="0" w:beforeAutospacing="0" w:after="0" w:afterAutospacing="0" w:line="360" w:lineRule="auto"/>
        <w:jc w:val="left"/>
        <w:textAlignment w:val="baseline"/>
        <w:rPr>
          <w:color w:val="000000"/>
        </w:rPr>
      </w:pPr>
      <w:r w:rsidRPr="007F5D22">
        <w:rPr>
          <w:color w:val="000000"/>
        </w:rPr>
        <w:t>Revisan tales suposiciones o ideas sobre la base de las pruebas o análisis</w:t>
      </w:r>
    </w:p>
    <w:p w14:paraId="1A535807" w14:textId="77777777" w:rsidR="00E30368" w:rsidRPr="007F5D22" w:rsidRDefault="00E30368" w:rsidP="00E30368">
      <w:pPr>
        <w:pStyle w:val="NormalWeb"/>
        <w:numPr>
          <w:ilvl w:val="0"/>
          <w:numId w:val="16"/>
        </w:numPr>
        <w:spacing w:before="0" w:beforeAutospacing="0" w:after="160" w:afterAutospacing="0" w:line="360" w:lineRule="auto"/>
        <w:jc w:val="left"/>
        <w:textAlignment w:val="baseline"/>
        <w:rPr>
          <w:color w:val="000000"/>
        </w:rPr>
      </w:pPr>
      <w:r w:rsidRPr="007F5D22">
        <w:rPr>
          <w:color w:val="000000"/>
        </w:rPr>
        <w:t>Proponen nuevas observaciones y evaluaciones para esclarecer, modificar, cimentar y/o fundamentar las suposiciones o ideas, o incluso, para generar otras.</w:t>
      </w:r>
    </w:p>
    <w:p w14:paraId="0A64B939" w14:textId="77777777" w:rsidR="00E30368" w:rsidRPr="007F5D22" w:rsidRDefault="00E30368" w:rsidP="00E30368">
      <w:pPr>
        <w:pStyle w:val="NormalWeb"/>
        <w:spacing w:before="240" w:beforeAutospacing="0" w:after="160" w:afterAutospacing="0" w:line="360" w:lineRule="auto"/>
        <w:ind w:firstLine="709"/>
      </w:pPr>
      <w:r w:rsidRPr="007F5D22">
        <w:rPr>
          <w:color w:val="000000"/>
        </w:rPr>
        <w:t>Ahora bien, las cualidades de ambos enfoques son inherentes a esta investigación, pues aportan el avance de la ciencia del comercio electrónico de manera significativa, comparando las variables y los aspectos que se relacionan, así como, crear la posibilidad de generar resultados con control, replica y comparación de fenómenos de estudios con otros estudios similares. Es por ello, que estos dos enfoques proporcionan a profundidad la información, dispersión, riqueza interpretativa, contextualización, detalles, indagación real, holística, flexible y experiencias únicas por su cercanía con el entorno.</w:t>
      </w:r>
      <w:r w:rsidRPr="007F5D22">
        <w:rPr>
          <w:rFonts w:ascii="Calibri" w:hAnsi="Calibri" w:cs="Calibri"/>
          <w:color w:val="000000"/>
        </w:rPr>
        <w:t xml:space="preserve"> </w:t>
      </w:r>
      <w:r w:rsidRPr="007F5D22">
        <w:rPr>
          <w:color w:val="000000"/>
        </w:rPr>
        <w:t>Esto en virtud que ambos se entremezclan en la mayoría de fases del desarrollo de los objetivos específicos, por lo que es conveniente combinarlos para obtener información que permita triangularla. Esta triangulación aparece como alternativa en esta investigación, a través del análisis de la información, a fin de tener la posibilidad de encontrar diferentes caminos para conducirlo a una comprensión e interpretación, lo más amplia posible del fenómeno estudiando. </w:t>
      </w:r>
    </w:p>
    <w:p w14:paraId="5522676B" w14:textId="77777777" w:rsidR="00E30368" w:rsidRPr="007F5D22" w:rsidRDefault="00E30368" w:rsidP="00E30368">
      <w:pPr>
        <w:pStyle w:val="NormalWeb"/>
        <w:spacing w:before="240" w:beforeAutospacing="0" w:after="160" w:afterAutospacing="0" w:line="360" w:lineRule="auto"/>
        <w:ind w:firstLine="709"/>
      </w:pPr>
      <w:r w:rsidRPr="007F5D22">
        <w:rPr>
          <w:color w:val="000000"/>
        </w:rPr>
        <w:t xml:space="preserve">En suma, el enfoque mixto, es un proceso que recolecta, analiza y vincula datos cualitativos y cuantitativos en el mismo estudio o una serie de investigaciones, para responder a un </w:t>
      </w:r>
      <w:r w:rsidRPr="007F5D22">
        <w:rPr>
          <w:color w:val="000000"/>
        </w:rPr>
        <w:lastRenderedPageBreak/>
        <w:t>planteamiento. Por otro lado, se utilizará el tipo de investigación descriptiva la cual consiste en llegar a conocer las situaciones, costumbres y actitudes predominantes a través de la descripción exacta de las actividades, objetos, procesos y personas.</w:t>
      </w:r>
    </w:p>
    <w:p w14:paraId="252A9470" w14:textId="662A4175" w:rsidR="00C23DC7" w:rsidRPr="00004AD9" w:rsidRDefault="00C0311F" w:rsidP="00C23DC7">
      <w:pPr>
        <w:spacing w:line="360" w:lineRule="auto"/>
        <w:ind w:firstLine="709"/>
        <w:rPr>
          <w:rFonts w:ascii="Times New Roman" w:hAnsi="Times New Roman"/>
        </w:rPr>
      </w:pPr>
      <w:r>
        <w:rPr>
          <w:rFonts w:ascii="Times New Roman" w:hAnsi="Times New Roman"/>
        </w:rPr>
        <w:t>Por otro lado, e</w:t>
      </w:r>
      <w:r w:rsidR="00C23DC7" w:rsidRPr="00004AD9">
        <w:rPr>
          <w:rFonts w:ascii="Times New Roman" w:hAnsi="Times New Roman"/>
        </w:rPr>
        <w:t xml:space="preserve">l tipo de estudio </w:t>
      </w:r>
      <w:r w:rsidR="00C23DC7">
        <w:rPr>
          <w:rFonts w:ascii="Times New Roman" w:hAnsi="Times New Roman"/>
        </w:rPr>
        <w:t xml:space="preserve">desarrollado en el presente proyecto es descriptivo, </w:t>
      </w:r>
      <w:r w:rsidR="00C23DC7" w:rsidRPr="00123128">
        <w:rPr>
          <w:rFonts w:ascii="Times New Roman" w:hAnsi="Times New Roman"/>
        </w:rPr>
        <w:t xml:space="preserve">ya que dicho tipo de investigación </w:t>
      </w:r>
      <w:r w:rsidR="00C23DC7">
        <w:rPr>
          <w:rFonts w:ascii="Times New Roman" w:hAnsi="Times New Roman"/>
        </w:rPr>
        <w:t>“</w:t>
      </w:r>
      <w:r w:rsidR="00C23DC7" w:rsidRPr="00123128">
        <w:rPr>
          <w:rFonts w:ascii="Times New Roman" w:hAnsi="Times New Roman"/>
        </w:rPr>
        <w:t>sirve para analizar cómo es y cómo se manifiesta un fenómeno y sus componentes</w:t>
      </w:r>
      <w:r w:rsidR="00C23DC7">
        <w:rPr>
          <w:rFonts w:ascii="Times New Roman" w:hAnsi="Times New Roman"/>
        </w:rPr>
        <w:t>”</w:t>
      </w:r>
      <w:r>
        <w:rPr>
          <w:rFonts w:ascii="Times New Roman" w:hAnsi="Times New Roman"/>
        </w:rPr>
        <w:t xml:space="preserve"> (Hernández et al, 2018)</w:t>
      </w:r>
      <w:r w:rsidR="00C23DC7" w:rsidRPr="001E366F">
        <w:rPr>
          <w:rFonts w:ascii="Times New Roman" w:hAnsi="Times New Roman"/>
        </w:rPr>
        <w:t xml:space="preserve">; </w:t>
      </w:r>
      <w:r w:rsidR="00C23DC7" w:rsidRPr="00123128">
        <w:rPr>
          <w:rFonts w:ascii="Times New Roman" w:hAnsi="Times New Roman"/>
        </w:rPr>
        <w:t>por lo tanto, se describi</w:t>
      </w:r>
      <w:r w:rsidR="00C23DC7">
        <w:rPr>
          <w:rFonts w:ascii="Times New Roman" w:hAnsi="Times New Roman"/>
        </w:rPr>
        <w:t xml:space="preserve">rán </w:t>
      </w:r>
      <w:r w:rsidR="00C23DC7" w:rsidRPr="00123128">
        <w:rPr>
          <w:rFonts w:ascii="Times New Roman" w:hAnsi="Times New Roman"/>
        </w:rPr>
        <w:t xml:space="preserve">las características </w:t>
      </w:r>
      <w:r w:rsidR="00C23DC7">
        <w:rPr>
          <w:rFonts w:ascii="Times New Roman" w:hAnsi="Times New Roman"/>
        </w:rPr>
        <w:t>interna</w:t>
      </w:r>
      <w:r>
        <w:rPr>
          <w:rFonts w:ascii="Times New Roman" w:hAnsi="Times New Roman"/>
        </w:rPr>
        <w:t xml:space="preserve">s </w:t>
      </w:r>
      <w:r w:rsidR="00C23DC7">
        <w:rPr>
          <w:rFonts w:ascii="Times New Roman" w:hAnsi="Times New Roman"/>
        </w:rPr>
        <w:t xml:space="preserve"> y externas</w:t>
      </w:r>
      <w:r>
        <w:rPr>
          <w:rFonts w:ascii="Times New Roman" w:hAnsi="Times New Roman"/>
        </w:rPr>
        <w:t xml:space="preserve"> que muestren los niveles de eficiencia de</w:t>
      </w:r>
      <w:r w:rsidR="00C23DC7">
        <w:rPr>
          <w:rFonts w:ascii="Times New Roman" w:hAnsi="Times New Roman"/>
        </w:rPr>
        <w:t xml:space="preserve"> las microempresas de confecciones del municipio de Aguachica, garanti</w:t>
      </w:r>
      <w:r>
        <w:rPr>
          <w:rFonts w:ascii="Times New Roman" w:hAnsi="Times New Roman"/>
        </w:rPr>
        <w:t>zando</w:t>
      </w:r>
      <w:r w:rsidR="00C23DC7">
        <w:rPr>
          <w:rFonts w:ascii="Times New Roman" w:hAnsi="Times New Roman"/>
        </w:rPr>
        <w:t xml:space="preserve"> la ejecución efectiva del proyecto y beneficios de </w:t>
      </w:r>
      <w:r>
        <w:rPr>
          <w:rFonts w:ascii="Times New Roman" w:hAnsi="Times New Roman"/>
        </w:rPr>
        <w:t>análisis en</w:t>
      </w:r>
      <w:r w:rsidR="00C23DC7">
        <w:rPr>
          <w:rFonts w:ascii="Times New Roman" w:hAnsi="Times New Roman"/>
        </w:rPr>
        <w:t xml:space="preserve"> las organizaciones objetos de estudio.</w:t>
      </w:r>
    </w:p>
    <w:p w14:paraId="358B01D9" w14:textId="77777777" w:rsidR="00C23DC7" w:rsidRPr="007E2311" w:rsidRDefault="00C23DC7" w:rsidP="00C02CD3">
      <w:pPr>
        <w:pStyle w:val="Ttulo2"/>
        <w:spacing w:after="240" w:line="360" w:lineRule="auto"/>
        <w:ind w:left="1418"/>
        <w:rPr>
          <w:rFonts w:ascii="Times New Roman" w:hAnsi="Times New Roman"/>
        </w:rPr>
      </w:pPr>
      <w:bookmarkStart w:id="40" w:name="_Toc81065519"/>
      <w:bookmarkStart w:id="41" w:name="_Toc148599160"/>
      <w:r w:rsidRPr="00131D16">
        <w:rPr>
          <w:rFonts w:ascii="Times New Roman" w:hAnsi="Times New Roman"/>
          <w:caps w:val="0"/>
          <w:sz w:val="24"/>
          <w:szCs w:val="24"/>
        </w:rPr>
        <w:t xml:space="preserve">Diseño </w:t>
      </w:r>
      <w:r>
        <w:rPr>
          <w:rFonts w:ascii="Times New Roman" w:hAnsi="Times New Roman"/>
          <w:caps w:val="0"/>
          <w:sz w:val="24"/>
          <w:szCs w:val="24"/>
        </w:rPr>
        <w:t>d</w:t>
      </w:r>
      <w:r w:rsidRPr="007E2311">
        <w:rPr>
          <w:rFonts w:ascii="Times New Roman" w:hAnsi="Times New Roman"/>
          <w:caps w:val="0"/>
          <w:sz w:val="24"/>
          <w:szCs w:val="24"/>
        </w:rPr>
        <w:t xml:space="preserve">e </w:t>
      </w:r>
      <w:r>
        <w:rPr>
          <w:rFonts w:ascii="Times New Roman" w:hAnsi="Times New Roman"/>
          <w:caps w:val="0"/>
          <w:sz w:val="24"/>
          <w:szCs w:val="24"/>
        </w:rPr>
        <w:t>l</w:t>
      </w:r>
      <w:r w:rsidRPr="007E2311">
        <w:rPr>
          <w:rFonts w:ascii="Times New Roman" w:hAnsi="Times New Roman"/>
          <w:caps w:val="0"/>
          <w:sz w:val="24"/>
          <w:szCs w:val="24"/>
        </w:rPr>
        <w:t>a Investigación</w:t>
      </w:r>
      <w:bookmarkEnd w:id="40"/>
      <w:bookmarkEnd w:id="41"/>
    </w:p>
    <w:p w14:paraId="27B256E1" w14:textId="6C82BD78" w:rsidR="00C23DC7" w:rsidRDefault="0003779C" w:rsidP="0003779C">
      <w:pPr>
        <w:spacing w:line="360" w:lineRule="auto"/>
        <w:ind w:firstLine="709"/>
        <w:rPr>
          <w:rFonts w:ascii="Times New Roman" w:hAnsi="Times New Roman"/>
        </w:rPr>
      </w:pPr>
      <w:r w:rsidRPr="0003779C">
        <w:rPr>
          <w:rFonts w:ascii="Times New Roman" w:hAnsi="Times New Roman"/>
        </w:rPr>
        <w:t xml:space="preserve">La </w:t>
      </w:r>
      <w:r>
        <w:rPr>
          <w:rFonts w:ascii="Times New Roman" w:hAnsi="Times New Roman"/>
        </w:rPr>
        <w:t>investigación descriptiva</w:t>
      </w:r>
      <w:r w:rsidRPr="0003779C">
        <w:rPr>
          <w:rFonts w:ascii="Times New Roman" w:hAnsi="Times New Roman"/>
        </w:rPr>
        <w:t xml:space="preserve"> es un procedimiento que aspira recopilar información cuantificable para ser usada en </w:t>
      </w:r>
      <w:r>
        <w:rPr>
          <w:rFonts w:ascii="Times New Roman" w:hAnsi="Times New Roman"/>
        </w:rPr>
        <w:t>el análisis</w:t>
      </w:r>
      <w:r w:rsidRPr="0003779C">
        <w:rPr>
          <w:rFonts w:ascii="Times New Roman" w:hAnsi="Times New Roman"/>
        </w:rPr>
        <w:t xml:space="preserve"> estadístico de la muestra de población. Es un instrumento de indagación de mercado que posibilita recopilar y explicar la naturaleza del segmento </w:t>
      </w:r>
      <w:r w:rsidR="00382B8C">
        <w:rPr>
          <w:rFonts w:ascii="Times New Roman" w:hAnsi="Times New Roman"/>
        </w:rPr>
        <w:t xml:space="preserve">trabajado. Adicional a ello, a través de un análisis observacional y documental profundo para la elaboración de </w:t>
      </w:r>
      <w:r w:rsidR="00B27311">
        <w:rPr>
          <w:rFonts w:ascii="Times New Roman" w:hAnsi="Times New Roman"/>
        </w:rPr>
        <w:t>estudios</w:t>
      </w:r>
      <w:r w:rsidR="00382B8C">
        <w:rPr>
          <w:rFonts w:ascii="Times New Roman" w:hAnsi="Times New Roman"/>
        </w:rPr>
        <w:t xml:space="preserve"> propuestos a través de revisión teórica documental que se adapte a los resultados de las encuestas.</w:t>
      </w:r>
    </w:p>
    <w:p w14:paraId="6EAB8673" w14:textId="7D15FC04" w:rsidR="00AC5A73" w:rsidRDefault="00AC5A73" w:rsidP="0003779C">
      <w:pPr>
        <w:spacing w:line="360" w:lineRule="auto"/>
        <w:ind w:firstLine="709"/>
        <w:rPr>
          <w:rFonts w:ascii="Times New Roman" w:eastAsia="Times New Roman" w:hAnsi="Times New Roman"/>
        </w:rPr>
      </w:pPr>
      <w:r>
        <w:rPr>
          <w:rFonts w:ascii="Times New Roman" w:hAnsi="Times New Roman"/>
        </w:rPr>
        <w:t>Por ello, el diseño a utilizar en la presente investigación es el</w:t>
      </w:r>
      <w:r>
        <w:rPr>
          <w:rFonts w:ascii="Times New Roman" w:eastAsia="Times New Roman" w:hAnsi="Times New Roman"/>
        </w:rPr>
        <w:t xml:space="preserve"> no experimental, transaccional descriptivo y apunta al sondeo de campo, pues se observan fenómenos tal como ocurren naturalmente, sin intervenir en su desarrollo. Por ello, especificando el diseño de la investigación, está partirá de lo transaccional, pues los datos son recolectados en un solo momento y un solo tiempo; el propósito de la especificidad de este diseño radica en la descripción de variables y analizar su incidencia e interrelación en un momento dado (Guerrero y Guerrero, 2014)</w:t>
      </w:r>
    </w:p>
    <w:p w14:paraId="65BFF65F" w14:textId="05CA087D" w:rsidR="00361F69" w:rsidRPr="00361F69" w:rsidRDefault="00361F69" w:rsidP="00A96FC8">
      <w:pPr>
        <w:pStyle w:val="Ttulo2"/>
        <w:numPr>
          <w:ilvl w:val="1"/>
          <w:numId w:val="7"/>
        </w:numPr>
        <w:spacing w:after="240" w:line="360" w:lineRule="auto"/>
        <w:rPr>
          <w:rFonts w:ascii="Times New Roman" w:hAnsi="Times New Roman"/>
          <w:sz w:val="24"/>
          <w:szCs w:val="24"/>
        </w:rPr>
      </w:pPr>
      <w:r>
        <w:rPr>
          <w:rFonts w:ascii="Times New Roman" w:hAnsi="Times New Roman"/>
          <w:caps w:val="0"/>
          <w:sz w:val="24"/>
          <w:szCs w:val="24"/>
        </w:rPr>
        <w:t xml:space="preserve"> </w:t>
      </w:r>
      <w:bookmarkStart w:id="42" w:name="_Toc148599161"/>
      <w:r w:rsidRPr="00361F69">
        <w:rPr>
          <w:rFonts w:ascii="Times New Roman" w:hAnsi="Times New Roman"/>
          <w:caps w:val="0"/>
          <w:sz w:val="24"/>
          <w:szCs w:val="24"/>
        </w:rPr>
        <w:t xml:space="preserve">Formulación </w:t>
      </w:r>
      <w:r w:rsidR="00BD16FC">
        <w:rPr>
          <w:rFonts w:ascii="Times New Roman" w:hAnsi="Times New Roman"/>
          <w:caps w:val="0"/>
          <w:sz w:val="24"/>
          <w:szCs w:val="24"/>
        </w:rPr>
        <w:t>d</w:t>
      </w:r>
      <w:r w:rsidRPr="00361F69">
        <w:rPr>
          <w:rFonts w:ascii="Times New Roman" w:hAnsi="Times New Roman"/>
          <w:caps w:val="0"/>
          <w:sz w:val="24"/>
          <w:szCs w:val="24"/>
        </w:rPr>
        <w:t>e Hipótesis</w:t>
      </w:r>
      <w:bookmarkEnd w:id="42"/>
    </w:p>
    <w:p w14:paraId="105B787A" w14:textId="77777777" w:rsidR="00361F69" w:rsidRDefault="00361F69" w:rsidP="00361F69">
      <w:pPr>
        <w:spacing w:after="240" w:line="480" w:lineRule="auto"/>
        <w:rPr>
          <w:rFonts w:ascii="Times New Roman" w:eastAsia="Times New Roman" w:hAnsi="Times New Roman"/>
        </w:rPr>
      </w:pPr>
      <w:r>
        <w:rPr>
          <w:rFonts w:ascii="Times New Roman" w:eastAsia="Times New Roman" w:hAnsi="Times New Roman"/>
          <w:highlight w:val="white"/>
        </w:rPr>
        <w:t xml:space="preserve">    </w:t>
      </w:r>
      <w:r>
        <w:rPr>
          <w:rFonts w:ascii="Times New Roman" w:eastAsia="Times New Roman" w:hAnsi="Times New Roman"/>
        </w:rPr>
        <w:t xml:space="preserve">     Las hipótesis a contemplar para la presente investigación son las siguientes:</w:t>
      </w:r>
    </w:p>
    <w:p w14:paraId="20298B42" w14:textId="2828371A" w:rsidR="00361F69" w:rsidRDefault="00361F69" w:rsidP="00361F69">
      <w:pPr>
        <w:spacing w:line="360" w:lineRule="auto"/>
        <w:rPr>
          <w:rFonts w:ascii="Times New Roman" w:eastAsia="Times New Roman" w:hAnsi="Times New Roman"/>
        </w:rPr>
      </w:pPr>
      <w:r>
        <w:rPr>
          <w:rFonts w:ascii="Times New Roman" w:eastAsia="Times New Roman" w:hAnsi="Times New Roman"/>
          <w:b/>
          <w:highlight w:val="white"/>
        </w:rPr>
        <w:t xml:space="preserve">Hipótesis Afirmativa: </w:t>
      </w:r>
      <w:r>
        <w:rPr>
          <w:rFonts w:ascii="Times New Roman" w:eastAsia="Times New Roman" w:hAnsi="Times New Roman"/>
          <w:highlight w:val="white"/>
        </w:rPr>
        <w:t xml:space="preserve">El </w:t>
      </w:r>
      <w:r w:rsidR="002F608A">
        <w:rPr>
          <w:rFonts w:ascii="Times New Roman" w:eastAsia="Times New Roman" w:hAnsi="Times New Roman"/>
        </w:rPr>
        <w:t xml:space="preserve">análisis de eficiencia de las microempresas de confecciones del </w:t>
      </w:r>
      <w:r>
        <w:rPr>
          <w:rFonts w:ascii="Times New Roman" w:eastAsia="Times New Roman" w:hAnsi="Times New Roman"/>
        </w:rPr>
        <w:t>Municipio de Aguachica, Cesar</w:t>
      </w:r>
      <w:r w:rsidR="002F608A">
        <w:rPr>
          <w:rFonts w:ascii="Times New Roman" w:eastAsia="Times New Roman" w:hAnsi="Times New Roman"/>
        </w:rPr>
        <w:t>, se mide a través de los costos de producción.</w:t>
      </w:r>
    </w:p>
    <w:p w14:paraId="74D01985" w14:textId="26A6E1C9" w:rsidR="00361F69" w:rsidRDefault="00361F69" w:rsidP="00361F69">
      <w:pPr>
        <w:spacing w:after="240" w:line="360" w:lineRule="auto"/>
        <w:rPr>
          <w:rFonts w:ascii="Times New Roman" w:eastAsia="Times New Roman" w:hAnsi="Times New Roman"/>
          <w:b/>
          <w:highlight w:val="white"/>
        </w:rPr>
      </w:pPr>
      <w:r>
        <w:rPr>
          <w:rFonts w:ascii="Times New Roman" w:eastAsia="Times New Roman" w:hAnsi="Times New Roman"/>
          <w:b/>
          <w:highlight w:val="white"/>
        </w:rPr>
        <w:lastRenderedPageBreak/>
        <w:t xml:space="preserve">Hipótesis intermedia: </w:t>
      </w:r>
      <w:r>
        <w:rPr>
          <w:rFonts w:ascii="Times New Roman" w:eastAsia="Times New Roman" w:hAnsi="Times New Roman"/>
          <w:highlight w:val="white"/>
        </w:rPr>
        <w:t xml:space="preserve">La </w:t>
      </w:r>
      <w:r w:rsidR="002F608A">
        <w:rPr>
          <w:rFonts w:ascii="Times New Roman" w:eastAsia="Times New Roman" w:hAnsi="Times New Roman"/>
          <w:highlight w:val="white"/>
        </w:rPr>
        <w:t>rentabilidad de las microempresas de confecciones de Aguachica infiere un valor agregado que es la satisfacción del cliente</w:t>
      </w:r>
      <w:r>
        <w:rPr>
          <w:rFonts w:ascii="Times New Roman" w:eastAsia="Times New Roman" w:hAnsi="Times New Roman"/>
          <w:highlight w:val="white"/>
        </w:rPr>
        <w:t>.</w:t>
      </w:r>
      <w:r>
        <w:rPr>
          <w:rFonts w:ascii="Times New Roman" w:eastAsia="Times New Roman" w:hAnsi="Times New Roman"/>
          <w:b/>
          <w:highlight w:val="white"/>
        </w:rPr>
        <w:t xml:space="preserve"> </w:t>
      </w:r>
    </w:p>
    <w:p w14:paraId="6E700C82" w14:textId="543C8AFD" w:rsidR="00361F69" w:rsidRDefault="00361F69" w:rsidP="00361F69">
      <w:pPr>
        <w:spacing w:after="240" w:line="360" w:lineRule="auto"/>
        <w:rPr>
          <w:rFonts w:ascii="Times New Roman" w:eastAsia="Times New Roman" w:hAnsi="Times New Roman"/>
          <w:highlight w:val="white"/>
        </w:rPr>
      </w:pPr>
      <w:r>
        <w:rPr>
          <w:rFonts w:ascii="Times New Roman" w:eastAsia="Times New Roman" w:hAnsi="Times New Roman"/>
          <w:b/>
          <w:highlight w:val="white"/>
        </w:rPr>
        <w:t xml:space="preserve">Hipótesis negativa: </w:t>
      </w:r>
      <w:r>
        <w:rPr>
          <w:rFonts w:ascii="Times New Roman" w:eastAsia="Times New Roman" w:hAnsi="Times New Roman"/>
          <w:highlight w:val="white"/>
        </w:rPr>
        <w:t>No</w:t>
      </w:r>
      <w:r w:rsidR="002F608A">
        <w:rPr>
          <w:rFonts w:ascii="Times New Roman" w:eastAsia="Times New Roman" w:hAnsi="Times New Roman"/>
          <w:highlight w:val="white"/>
        </w:rPr>
        <w:t xml:space="preserve"> es posible medir la eficiencia de las empresas de confecciones debido a la falta de </w:t>
      </w:r>
      <w:r w:rsidR="0021099A">
        <w:rPr>
          <w:rFonts w:ascii="Times New Roman" w:eastAsia="Times New Roman" w:hAnsi="Times New Roman"/>
          <w:highlight w:val="white"/>
        </w:rPr>
        <w:t>seguimiento empresaria</w:t>
      </w:r>
      <w:r w:rsidR="00EC6375">
        <w:rPr>
          <w:rFonts w:ascii="Times New Roman" w:eastAsia="Times New Roman" w:hAnsi="Times New Roman"/>
          <w:highlight w:val="white"/>
        </w:rPr>
        <w:t xml:space="preserve"> de la rentabilidad de sus empresas. </w:t>
      </w:r>
    </w:p>
    <w:p w14:paraId="5B9CC78B" w14:textId="1AF3F661" w:rsidR="00361F69" w:rsidRDefault="00826EF2" w:rsidP="00361F69">
      <w:pPr>
        <w:spacing w:after="240" w:line="360" w:lineRule="auto"/>
        <w:rPr>
          <w:rFonts w:ascii="Times New Roman" w:eastAsia="Times New Roman" w:hAnsi="Times New Roman"/>
          <w:highlight w:val="white"/>
        </w:rPr>
      </w:pPr>
      <w:r>
        <w:rPr>
          <w:rFonts w:ascii="Times New Roman" w:eastAsia="Times New Roman" w:hAnsi="Times New Roman"/>
          <w:highlight w:val="white"/>
        </w:rPr>
        <w:t xml:space="preserve">                                                                                                                                                                                                                                                                                                                                                                                                                                                                                                                                                                                                                                                                                                                                                                                                                                                                                                                                                                                                                                                                                                                                                                                                                                                                                                                                                                                                                                                                                                                                                                                                                                                                                                                                                                                                                                                                                                                                                                                                                                                                                                                                                                                                                                                                                                                                                                                                                                                                                                                                                                                                                                                                                                                                                                                                                                                                                                                                                                                                                                                                                                                                                                                                                                                                                                                                                                                                                                                                                                                                                                                                                                                                                                                                                                                                                                                                                                                                                                                                                                                                                                                                                                                                                                                                                                                                                                                                                                                                                                                                                                                                                                                                                                                                                                                                                                                                                                                                                                                                                                                                                                                                                                                                                             </w:t>
      </w:r>
    </w:p>
    <w:p w14:paraId="28A00420" w14:textId="4E0576A6" w:rsidR="00361F69" w:rsidRPr="00361F69" w:rsidRDefault="00361F69" w:rsidP="00A96FC8">
      <w:pPr>
        <w:pStyle w:val="Ttulo2"/>
        <w:numPr>
          <w:ilvl w:val="1"/>
          <w:numId w:val="7"/>
        </w:numPr>
        <w:spacing w:after="240" w:line="360" w:lineRule="auto"/>
        <w:rPr>
          <w:rFonts w:ascii="Times New Roman" w:hAnsi="Times New Roman"/>
          <w:sz w:val="24"/>
          <w:szCs w:val="24"/>
        </w:rPr>
      </w:pPr>
      <w:bookmarkStart w:id="43" w:name="_heading=h.1hmsyys" w:colFirst="0" w:colLast="0"/>
      <w:bookmarkStart w:id="44" w:name="_Toc148599162"/>
      <w:bookmarkEnd w:id="43"/>
      <w:r w:rsidRPr="00361F69">
        <w:rPr>
          <w:rFonts w:ascii="Times New Roman" w:hAnsi="Times New Roman"/>
          <w:caps w:val="0"/>
          <w:sz w:val="24"/>
          <w:szCs w:val="24"/>
        </w:rPr>
        <w:t xml:space="preserve">Sistema </w:t>
      </w:r>
      <w:r w:rsidR="00BD16FC">
        <w:rPr>
          <w:rFonts w:ascii="Times New Roman" w:hAnsi="Times New Roman"/>
          <w:caps w:val="0"/>
          <w:sz w:val="24"/>
          <w:szCs w:val="24"/>
        </w:rPr>
        <w:t>d</w:t>
      </w:r>
      <w:r w:rsidRPr="00361F69">
        <w:rPr>
          <w:rFonts w:ascii="Times New Roman" w:hAnsi="Times New Roman"/>
          <w:caps w:val="0"/>
          <w:sz w:val="24"/>
          <w:szCs w:val="24"/>
        </w:rPr>
        <w:t>e Variables</w:t>
      </w:r>
      <w:bookmarkEnd w:id="44"/>
    </w:p>
    <w:p w14:paraId="1DCB174B" w14:textId="2F201A81" w:rsidR="00361F69" w:rsidRDefault="00361F69" w:rsidP="00361F69">
      <w:pPr>
        <w:spacing w:line="360" w:lineRule="auto"/>
        <w:ind w:firstLine="709"/>
        <w:rPr>
          <w:rFonts w:ascii="Times New Roman" w:eastAsia="Times New Roman" w:hAnsi="Times New Roman"/>
          <w:highlight w:val="white"/>
        </w:rPr>
      </w:pPr>
      <w:r>
        <w:rPr>
          <w:rFonts w:ascii="Times New Roman" w:eastAsia="Times New Roman" w:hAnsi="Times New Roman"/>
          <w:highlight w:val="white"/>
        </w:rPr>
        <w:t>Conforme a la investigación cuantitativa de tipo descriptiva, y teniendo en cuenta su alcance</w:t>
      </w:r>
      <w:r w:rsidR="00BD16FC">
        <w:rPr>
          <w:rFonts w:ascii="Times New Roman" w:eastAsia="Times New Roman" w:hAnsi="Times New Roman"/>
          <w:highlight w:val="white"/>
        </w:rPr>
        <w:t>, se presenta el siguiente sistema de variables</w:t>
      </w:r>
      <w:r>
        <w:rPr>
          <w:rFonts w:ascii="Times New Roman" w:eastAsia="Times New Roman" w:hAnsi="Times New Roman"/>
          <w:highlight w:val="white"/>
        </w:rPr>
        <w:t>:</w:t>
      </w:r>
    </w:p>
    <w:p w14:paraId="13495FA8" w14:textId="77777777" w:rsidR="00361F69" w:rsidRDefault="00361F69" w:rsidP="00361F69">
      <w:pPr>
        <w:keepNext/>
        <w:pBdr>
          <w:top w:val="nil"/>
          <w:left w:val="nil"/>
          <w:bottom w:val="nil"/>
          <w:right w:val="nil"/>
          <w:between w:val="nil"/>
        </w:pBdr>
        <w:spacing w:after="0"/>
        <w:rPr>
          <w:rFonts w:ascii="Times New Roman" w:eastAsia="Times New Roman" w:hAnsi="Times New Roman"/>
          <w:color w:val="000000"/>
          <w:sz w:val="20"/>
          <w:szCs w:val="20"/>
        </w:rPr>
      </w:pPr>
      <w:bookmarkStart w:id="45" w:name="_heading=h.41mghml" w:colFirst="0" w:colLast="0"/>
      <w:bookmarkEnd w:id="45"/>
      <w:r>
        <w:rPr>
          <w:rFonts w:ascii="Times New Roman" w:eastAsia="Times New Roman" w:hAnsi="Times New Roman"/>
          <w:color w:val="000000"/>
          <w:sz w:val="20"/>
          <w:szCs w:val="20"/>
        </w:rPr>
        <w:t>Tabla 1. Cuadro de operacionalización de variables</w:t>
      </w:r>
    </w:p>
    <w:tbl>
      <w:tblPr>
        <w:tblStyle w:val="Tablaconcuadrcula4-nfasis1"/>
        <w:tblW w:w="9019" w:type="dxa"/>
        <w:tblLayout w:type="fixed"/>
        <w:tblLook w:val="04A0" w:firstRow="1" w:lastRow="0" w:firstColumn="1" w:lastColumn="0" w:noHBand="0" w:noVBand="1"/>
      </w:tblPr>
      <w:tblGrid>
        <w:gridCol w:w="2122"/>
        <w:gridCol w:w="1903"/>
        <w:gridCol w:w="1513"/>
        <w:gridCol w:w="1851"/>
        <w:gridCol w:w="1630"/>
      </w:tblGrid>
      <w:tr w:rsidR="00A06623" w14:paraId="5E46CACD" w14:textId="77777777" w:rsidTr="00CF4B86">
        <w:trPr>
          <w:cnfStyle w:val="100000000000" w:firstRow="1" w:lastRow="0" w:firstColumn="0" w:lastColumn="0" w:oddVBand="0" w:evenVBand="0" w:oddHBand="0"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2122" w:type="dxa"/>
          </w:tcPr>
          <w:p w14:paraId="00E7677B" w14:textId="77777777" w:rsidR="00A06623" w:rsidRDefault="00A06623" w:rsidP="009649DD">
            <w:pPr>
              <w:spacing w:after="0"/>
              <w:jc w:val="center"/>
              <w:rPr>
                <w:rFonts w:ascii="Times New Roman" w:eastAsia="Times New Roman" w:hAnsi="Times New Roman"/>
                <w:b w:val="0"/>
                <w:sz w:val="22"/>
              </w:rPr>
            </w:pPr>
            <w:r>
              <w:rPr>
                <w:rFonts w:ascii="Times New Roman" w:eastAsia="Times New Roman" w:hAnsi="Times New Roman"/>
                <w:sz w:val="22"/>
              </w:rPr>
              <w:t>Tipo de variable</w:t>
            </w:r>
          </w:p>
        </w:tc>
        <w:tc>
          <w:tcPr>
            <w:tcW w:w="1903" w:type="dxa"/>
          </w:tcPr>
          <w:p w14:paraId="48799D0B" w14:textId="77777777" w:rsidR="00A06623" w:rsidRDefault="00A06623" w:rsidP="009649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sz w:val="22"/>
              </w:rPr>
            </w:pPr>
            <w:r>
              <w:rPr>
                <w:rFonts w:ascii="Times New Roman" w:eastAsia="Times New Roman" w:hAnsi="Times New Roman"/>
                <w:sz w:val="22"/>
              </w:rPr>
              <w:t>Conceptualización</w:t>
            </w:r>
          </w:p>
        </w:tc>
        <w:tc>
          <w:tcPr>
            <w:tcW w:w="1513" w:type="dxa"/>
          </w:tcPr>
          <w:p w14:paraId="6B626359" w14:textId="77777777" w:rsidR="00A06623" w:rsidRDefault="00A06623" w:rsidP="009649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sz w:val="22"/>
              </w:rPr>
            </w:pPr>
            <w:r>
              <w:rPr>
                <w:rFonts w:ascii="Times New Roman" w:eastAsia="Times New Roman" w:hAnsi="Times New Roman"/>
                <w:sz w:val="22"/>
              </w:rPr>
              <w:t>Dimensiones</w:t>
            </w:r>
          </w:p>
        </w:tc>
        <w:tc>
          <w:tcPr>
            <w:tcW w:w="1851" w:type="dxa"/>
          </w:tcPr>
          <w:p w14:paraId="388A3CC0" w14:textId="77777777" w:rsidR="00A06623" w:rsidRDefault="00A06623" w:rsidP="009649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sz w:val="22"/>
              </w:rPr>
            </w:pPr>
            <w:r>
              <w:rPr>
                <w:rFonts w:ascii="Times New Roman" w:eastAsia="Times New Roman" w:hAnsi="Times New Roman"/>
                <w:sz w:val="22"/>
              </w:rPr>
              <w:t>Indicadores</w:t>
            </w:r>
          </w:p>
        </w:tc>
        <w:tc>
          <w:tcPr>
            <w:tcW w:w="1630" w:type="dxa"/>
          </w:tcPr>
          <w:p w14:paraId="2A496F7D" w14:textId="77777777" w:rsidR="00A06623" w:rsidRDefault="00A06623" w:rsidP="009649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sz w:val="22"/>
              </w:rPr>
            </w:pPr>
            <w:r>
              <w:rPr>
                <w:rFonts w:ascii="Times New Roman" w:eastAsia="Times New Roman" w:hAnsi="Times New Roman"/>
                <w:sz w:val="22"/>
              </w:rPr>
              <w:t>Técnica y/o Instrumento</w:t>
            </w:r>
          </w:p>
        </w:tc>
      </w:tr>
      <w:tr w:rsidR="00A06623" w14:paraId="721A54C1" w14:textId="77777777" w:rsidTr="00CF4B8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2122" w:type="dxa"/>
          </w:tcPr>
          <w:p w14:paraId="5CDF03BF" w14:textId="77777777" w:rsidR="00A06623" w:rsidRPr="00CF4B86" w:rsidRDefault="00A06623" w:rsidP="0085617F">
            <w:pPr>
              <w:spacing w:after="0"/>
              <w:jc w:val="center"/>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Variable dependiente:</w:t>
            </w:r>
          </w:p>
          <w:p w14:paraId="729F9817" w14:textId="5E0171E2" w:rsidR="00A06623" w:rsidRPr="00CF4B86" w:rsidRDefault="00A06623" w:rsidP="0085617F">
            <w:pPr>
              <w:jc w:val="center"/>
              <w:rPr>
                <w:rFonts w:ascii="Times New Roman" w:eastAsia="Times New Roman" w:hAnsi="Times New Roman"/>
                <w:b w:val="0"/>
                <w:bCs w:val="0"/>
                <w:color w:val="000000"/>
                <w:sz w:val="20"/>
                <w:szCs w:val="20"/>
              </w:rPr>
            </w:pPr>
            <w:r w:rsidRPr="00CF4B86">
              <w:rPr>
                <w:rFonts w:ascii="Times New Roman" w:hAnsi="Times New Roman"/>
                <w:b w:val="0"/>
                <w:bCs w:val="0"/>
                <w:sz w:val="20"/>
                <w:szCs w:val="20"/>
              </w:rPr>
              <w:t>Factores que afectan la eficiencia y competitividad de las microempresas de confecciones en el municipio de Aguachica.</w:t>
            </w:r>
          </w:p>
        </w:tc>
        <w:tc>
          <w:tcPr>
            <w:tcW w:w="1903" w:type="dxa"/>
          </w:tcPr>
          <w:p w14:paraId="6F9AA529" w14:textId="2F2523AD" w:rsidR="00A06623" w:rsidRPr="00CF4B86" w:rsidRDefault="00A06623" w:rsidP="009649DD">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Determinación de los factores que afectan la eficiencia en el sector confecciones de Aguachica, Cesar.</w:t>
            </w:r>
          </w:p>
        </w:tc>
        <w:tc>
          <w:tcPr>
            <w:tcW w:w="1513" w:type="dxa"/>
          </w:tcPr>
          <w:p w14:paraId="2E1621F8" w14:textId="04FFA14C" w:rsidR="00A06623" w:rsidRPr="00CF4B86" w:rsidRDefault="00CF4B86" w:rsidP="009649DD">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Productividad</w:t>
            </w:r>
          </w:p>
        </w:tc>
        <w:tc>
          <w:tcPr>
            <w:tcW w:w="1851" w:type="dxa"/>
          </w:tcPr>
          <w:p w14:paraId="11D4ACBD" w14:textId="502B1B4E" w:rsidR="00A06623" w:rsidRPr="00CF4B86" w:rsidRDefault="00CF4B86" w:rsidP="00CF4B86">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 de factores de eficiencia</w:t>
            </w:r>
          </w:p>
        </w:tc>
        <w:tc>
          <w:tcPr>
            <w:tcW w:w="1630" w:type="dxa"/>
          </w:tcPr>
          <w:p w14:paraId="03357A1B" w14:textId="7ECFB015" w:rsidR="00A06623" w:rsidRPr="00CF4B86" w:rsidRDefault="00A06623" w:rsidP="009649DD">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*Encuesta</w:t>
            </w:r>
          </w:p>
          <w:p w14:paraId="00A302F4" w14:textId="77777777" w:rsidR="00CF4B86" w:rsidRPr="00CF4B86" w:rsidRDefault="00CF4B86" w:rsidP="009649DD">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rPr>
            </w:pPr>
          </w:p>
          <w:p w14:paraId="359A0E10" w14:textId="77777777" w:rsidR="00A06623" w:rsidRPr="00CF4B86" w:rsidRDefault="00A06623" w:rsidP="009649DD">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*Gestión documental</w:t>
            </w:r>
          </w:p>
        </w:tc>
      </w:tr>
      <w:tr w:rsidR="00A06623" w14:paraId="780F9DC9" w14:textId="77777777" w:rsidTr="00CF4B86">
        <w:trPr>
          <w:trHeight w:val="1379"/>
        </w:trPr>
        <w:tc>
          <w:tcPr>
            <w:cnfStyle w:val="001000000000" w:firstRow="0" w:lastRow="0" w:firstColumn="1" w:lastColumn="0" w:oddVBand="0" w:evenVBand="0" w:oddHBand="0" w:evenHBand="0" w:firstRowFirstColumn="0" w:firstRowLastColumn="0" w:lastRowFirstColumn="0" w:lastRowLastColumn="0"/>
            <w:tcW w:w="2122" w:type="dxa"/>
          </w:tcPr>
          <w:p w14:paraId="407E148A" w14:textId="7B35EF21" w:rsidR="00A06623" w:rsidRPr="00CF4B86" w:rsidRDefault="00A06623" w:rsidP="0085617F">
            <w:pPr>
              <w:jc w:val="center"/>
              <w:rPr>
                <w:rFonts w:ascii="Times New Roman" w:eastAsia="Times New Roman" w:hAnsi="Times New Roman"/>
                <w:b w:val="0"/>
                <w:color w:val="000000"/>
                <w:sz w:val="20"/>
                <w:szCs w:val="20"/>
              </w:rPr>
            </w:pPr>
            <w:r w:rsidRPr="00CF4B86">
              <w:rPr>
                <w:rFonts w:ascii="Times New Roman" w:eastAsia="Times New Roman" w:hAnsi="Times New Roman"/>
                <w:b w:val="0"/>
                <w:bCs w:val="0"/>
                <w:color w:val="000000"/>
                <w:sz w:val="20"/>
                <w:szCs w:val="20"/>
              </w:rPr>
              <w:t>Niveles de eficiencia</w:t>
            </w:r>
            <w:r w:rsidR="0085617F" w:rsidRPr="00CF4B86">
              <w:rPr>
                <w:rFonts w:ascii="Times New Roman" w:eastAsia="Times New Roman" w:hAnsi="Times New Roman"/>
                <w:b w:val="0"/>
                <w:bCs w:val="0"/>
                <w:color w:val="000000"/>
                <w:sz w:val="20"/>
                <w:szCs w:val="20"/>
              </w:rPr>
              <w:t xml:space="preserve"> de las microempresas de confecciones de Aguachica, Cesar</w:t>
            </w:r>
          </w:p>
        </w:tc>
        <w:tc>
          <w:tcPr>
            <w:tcW w:w="1903" w:type="dxa"/>
          </w:tcPr>
          <w:p w14:paraId="3FE6C05C" w14:textId="2144DF6B" w:rsidR="00A06623" w:rsidRPr="00CF4B86" w:rsidRDefault="00A06623" w:rsidP="00CF4B8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hAnsi="Times New Roman"/>
                <w:sz w:val="20"/>
                <w:szCs w:val="20"/>
              </w:rPr>
              <w:t>Estimar los niveles de eficiencia de las microempresas en el sector confecciones en el municipio de Aguachica cesar.</w:t>
            </w:r>
          </w:p>
        </w:tc>
        <w:tc>
          <w:tcPr>
            <w:tcW w:w="1513" w:type="dxa"/>
          </w:tcPr>
          <w:p w14:paraId="126E552D" w14:textId="3C3F5F23" w:rsidR="00A06623" w:rsidRPr="00CF4B86" w:rsidRDefault="00CF4B86" w:rsidP="009649DD">
            <w:pPr>
              <w:spacing w:after="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Competitividad</w:t>
            </w:r>
          </w:p>
        </w:tc>
        <w:tc>
          <w:tcPr>
            <w:tcW w:w="1851" w:type="dxa"/>
          </w:tcPr>
          <w:p w14:paraId="2DC66B54" w14:textId="3F707C09" w:rsidR="00A06623" w:rsidRPr="00CF4B86" w:rsidRDefault="00CF4B86" w:rsidP="009649DD">
            <w:pPr>
              <w:spacing w:after="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Nivel de eficiencia microempresarial</w:t>
            </w:r>
          </w:p>
        </w:tc>
        <w:tc>
          <w:tcPr>
            <w:tcW w:w="1630" w:type="dxa"/>
          </w:tcPr>
          <w:p w14:paraId="67F3FA80" w14:textId="77777777" w:rsidR="00A06623" w:rsidRPr="00CF4B86" w:rsidRDefault="00A06623" w:rsidP="009649DD">
            <w:pPr>
              <w:spacing w:after="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rPr>
            </w:pPr>
          </w:p>
          <w:p w14:paraId="1CE16026" w14:textId="77777777" w:rsidR="00CF4B86" w:rsidRPr="00CF4B86" w:rsidRDefault="00CF4B86" w:rsidP="00CF4B8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rPr>
            </w:pPr>
            <w:r w:rsidRPr="00CF4B86">
              <w:rPr>
                <w:rFonts w:ascii="Times New Roman" w:eastAsia="Times New Roman" w:hAnsi="Times New Roman"/>
                <w:sz w:val="20"/>
                <w:szCs w:val="20"/>
              </w:rPr>
              <w:t>Sistematización de datos</w:t>
            </w:r>
          </w:p>
          <w:p w14:paraId="30103009" w14:textId="2EF95884" w:rsidR="00CF4B86" w:rsidRPr="00CF4B86" w:rsidRDefault="00CF4B86" w:rsidP="00CF4B8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rPr>
            </w:pPr>
            <w:r w:rsidRPr="00CF4B86">
              <w:rPr>
                <w:rFonts w:ascii="Times New Roman" w:eastAsia="Times New Roman" w:hAnsi="Times New Roman"/>
                <w:sz w:val="20"/>
                <w:szCs w:val="20"/>
              </w:rPr>
              <w:t>Gestión documental</w:t>
            </w:r>
          </w:p>
        </w:tc>
      </w:tr>
      <w:tr w:rsidR="00CF4B86" w14:paraId="3A3040C6" w14:textId="77777777" w:rsidTr="00CF4B86">
        <w:trPr>
          <w:cnfStyle w:val="000000100000" w:firstRow="0" w:lastRow="0" w:firstColumn="0" w:lastColumn="0" w:oddVBand="0" w:evenVBand="0" w:oddHBand="1" w:evenHBand="0" w:firstRowFirstColumn="0" w:firstRowLastColumn="0" w:lastRowFirstColumn="0" w:lastRowLastColumn="0"/>
          <w:trHeight w:val="2098"/>
        </w:trPr>
        <w:tc>
          <w:tcPr>
            <w:cnfStyle w:val="001000000000" w:firstRow="0" w:lastRow="0" w:firstColumn="1" w:lastColumn="0" w:oddVBand="0" w:evenVBand="0" w:oddHBand="0" w:evenHBand="0" w:firstRowFirstColumn="0" w:firstRowLastColumn="0" w:lastRowFirstColumn="0" w:lastRowLastColumn="0"/>
            <w:tcW w:w="2122" w:type="dxa"/>
          </w:tcPr>
          <w:p w14:paraId="40EF1911" w14:textId="77777777" w:rsidR="00CF4B86" w:rsidRPr="00CF4B86" w:rsidRDefault="00CF4B86" w:rsidP="009649DD">
            <w:pPr>
              <w:spacing w:after="0"/>
              <w:jc w:val="center"/>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Variable independiente:</w:t>
            </w:r>
          </w:p>
          <w:p w14:paraId="0866A179" w14:textId="24F54C42" w:rsidR="00CF4B86" w:rsidRPr="00CF4B86" w:rsidRDefault="00CF4B86" w:rsidP="00A06623">
            <w:pPr>
              <w:spacing w:after="0"/>
              <w:jc w:val="center"/>
              <w:rPr>
                <w:rFonts w:ascii="Times New Roman" w:eastAsia="Times New Roman" w:hAnsi="Times New Roman"/>
                <w:b w:val="0"/>
                <w:bCs w:val="0"/>
                <w:color w:val="000000"/>
                <w:sz w:val="20"/>
                <w:szCs w:val="20"/>
              </w:rPr>
            </w:pPr>
            <w:r w:rsidRPr="00CF4B86">
              <w:rPr>
                <w:rFonts w:ascii="Times New Roman" w:hAnsi="Times New Roman"/>
                <w:b w:val="0"/>
                <w:bCs w:val="0"/>
                <w:sz w:val="20"/>
                <w:szCs w:val="20"/>
              </w:rPr>
              <w:t>Propuestas que permitan disminuir brechas de eficiencia en microempresas de confecciones de Aguachica, Cesar</w:t>
            </w:r>
          </w:p>
        </w:tc>
        <w:tc>
          <w:tcPr>
            <w:tcW w:w="1903" w:type="dxa"/>
          </w:tcPr>
          <w:p w14:paraId="644D60AB" w14:textId="3101B27F" w:rsidR="00CF4B86" w:rsidRPr="00CF4B86" w:rsidRDefault="00CF4B86" w:rsidP="009649DD">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hAnsi="Times New Roman"/>
                <w:sz w:val="20"/>
                <w:szCs w:val="20"/>
              </w:rPr>
              <w:t>Plantear propuestas a través de la generación de objetivos SMART, que permitan disminuir las brechas de eficiencia de las microempresas de confecciones de Aguachica, Cesar</w:t>
            </w:r>
          </w:p>
        </w:tc>
        <w:tc>
          <w:tcPr>
            <w:tcW w:w="1513" w:type="dxa"/>
          </w:tcPr>
          <w:p w14:paraId="3079D041" w14:textId="74F368A4" w:rsidR="00CF4B86" w:rsidRPr="00CF4B86" w:rsidRDefault="00CF4B86" w:rsidP="009649DD">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rPr>
            </w:pPr>
          </w:p>
        </w:tc>
        <w:tc>
          <w:tcPr>
            <w:tcW w:w="3481" w:type="dxa"/>
            <w:gridSpan w:val="2"/>
          </w:tcPr>
          <w:p w14:paraId="314188F7" w14:textId="55130E66" w:rsidR="00CF4B86" w:rsidRPr="00CF4B86" w:rsidRDefault="00CF4B86" w:rsidP="009649DD">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rPr>
            </w:pPr>
            <w:r w:rsidRPr="00CF4B86">
              <w:rPr>
                <w:rFonts w:ascii="Times New Roman" w:eastAsia="Times New Roman" w:hAnsi="Times New Roman"/>
                <w:color w:val="000000"/>
                <w:sz w:val="20"/>
                <w:szCs w:val="20"/>
              </w:rPr>
              <w:t>A definir de acuerdo a los resultados de los objetivos 1 y 2</w:t>
            </w:r>
          </w:p>
        </w:tc>
      </w:tr>
    </w:tbl>
    <w:p w14:paraId="6831CBFC" w14:textId="5E43784F" w:rsidR="00361F69" w:rsidRDefault="00361F69" w:rsidP="00361F69">
      <w:pPr>
        <w:spacing w:line="360" w:lineRule="auto"/>
        <w:rPr>
          <w:rFonts w:ascii="Times New Roman" w:eastAsia="Times New Roman" w:hAnsi="Times New Roman"/>
          <w:sz w:val="20"/>
          <w:szCs w:val="20"/>
          <w:highlight w:val="white"/>
        </w:rPr>
      </w:pPr>
      <w:r>
        <w:rPr>
          <w:rFonts w:ascii="Times New Roman" w:eastAsia="Times New Roman" w:hAnsi="Times New Roman"/>
          <w:sz w:val="20"/>
          <w:szCs w:val="20"/>
          <w:highlight w:val="white"/>
        </w:rPr>
        <w:t xml:space="preserve">Fuente. </w:t>
      </w:r>
      <w:r w:rsidR="00CF4B86">
        <w:rPr>
          <w:rFonts w:ascii="Times New Roman" w:eastAsia="Times New Roman" w:hAnsi="Times New Roman"/>
          <w:sz w:val="20"/>
          <w:szCs w:val="20"/>
          <w:highlight w:val="white"/>
        </w:rPr>
        <w:t>Elaboración p</w:t>
      </w:r>
      <w:r>
        <w:rPr>
          <w:rFonts w:ascii="Times New Roman" w:eastAsia="Times New Roman" w:hAnsi="Times New Roman"/>
          <w:sz w:val="20"/>
          <w:szCs w:val="20"/>
          <w:highlight w:val="white"/>
        </w:rPr>
        <w:t>ropia</w:t>
      </w:r>
    </w:p>
    <w:p w14:paraId="7ABA4F04" w14:textId="098E08F5" w:rsidR="00056262" w:rsidRPr="00056262" w:rsidRDefault="00056262" w:rsidP="00A96FC8">
      <w:pPr>
        <w:pStyle w:val="Ttulo2"/>
        <w:numPr>
          <w:ilvl w:val="1"/>
          <w:numId w:val="7"/>
        </w:numPr>
        <w:spacing w:line="480" w:lineRule="auto"/>
        <w:rPr>
          <w:rFonts w:ascii="Times New Roman" w:hAnsi="Times New Roman"/>
          <w:caps w:val="0"/>
          <w:sz w:val="24"/>
          <w:szCs w:val="24"/>
          <w:lang w:eastAsia="es-CO"/>
        </w:rPr>
      </w:pPr>
      <w:bookmarkStart w:id="46" w:name="_Toc81065523"/>
      <w:bookmarkStart w:id="47" w:name="_Toc148599163"/>
      <w:r w:rsidRPr="00056262">
        <w:rPr>
          <w:rFonts w:ascii="Times New Roman" w:hAnsi="Times New Roman"/>
          <w:caps w:val="0"/>
          <w:sz w:val="24"/>
          <w:szCs w:val="24"/>
          <w:lang w:eastAsia="es-CO"/>
        </w:rPr>
        <w:lastRenderedPageBreak/>
        <w:t>Población, Tipo de Muestreo y Muestra</w:t>
      </w:r>
      <w:bookmarkEnd w:id="46"/>
      <w:bookmarkEnd w:id="47"/>
    </w:p>
    <w:p w14:paraId="58765499" w14:textId="453D698E" w:rsidR="00056262" w:rsidRDefault="00056262" w:rsidP="00A96FC8">
      <w:pPr>
        <w:pStyle w:val="Ttulo3"/>
        <w:numPr>
          <w:ilvl w:val="2"/>
          <w:numId w:val="7"/>
        </w:numPr>
        <w:spacing w:before="240" w:beforeAutospacing="0" w:after="0" w:afterAutospacing="0" w:line="360" w:lineRule="auto"/>
        <w:rPr>
          <w:rFonts w:ascii="Times New Roman" w:hAnsi="Times New Roman"/>
        </w:rPr>
      </w:pPr>
      <w:bookmarkStart w:id="48" w:name="_Toc81065524"/>
      <w:bookmarkStart w:id="49" w:name="_Toc148599164"/>
      <w:r w:rsidRPr="002F4B31">
        <w:rPr>
          <w:rFonts w:ascii="Times New Roman" w:hAnsi="Times New Roman"/>
        </w:rPr>
        <w:t>Población</w:t>
      </w:r>
      <w:r>
        <w:rPr>
          <w:rFonts w:ascii="Times New Roman" w:hAnsi="Times New Roman"/>
        </w:rPr>
        <w:t>.</w:t>
      </w:r>
      <w:bookmarkEnd w:id="48"/>
      <w:bookmarkEnd w:id="49"/>
    </w:p>
    <w:p w14:paraId="4E984D12" w14:textId="77777777" w:rsidR="00056262" w:rsidRPr="005B4327" w:rsidRDefault="00056262" w:rsidP="00056262">
      <w:pPr>
        <w:spacing w:after="360" w:line="360" w:lineRule="auto"/>
        <w:ind w:firstLine="709"/>
        <w:rPr>
          <w:rFonts w:ascii="Times New Roman" w:hAnsi="Times New Roman"/>
        </w:rPr>
      </w:pPr>
      <w:r w:rsidRPr="005B4327">
        <w:rPr>
          <w:rFonts w:ascii="Times New Roman" w:hAnsi="Times New Roman"/>
        </w:rPr>
        <w:t xml:space="preserve">La población objeto de estudio para garantizar el cumplimiento de la presente investigación estará conformada por </w:t>
      </w:r>
      <w:r>
        <w:rPr>
          <w:rFonts w:ascii="Times New Roman" w:hAnsi="Times New Roman"/>
        </w:rPr>
        <w:t>20 empresas de confecciones registradas en cámara de comercio del municipio de Aguachica.</w:t>
      </w:r>
    </w:p>
    <w:p w14:paraId="43D17D10" w14:textId="77777777" w:rsidR="00056262" w:rsidRPr="00736D80" w:rsidRDefault="00056262" w:rsidP="00A96FC8">
      <w:pPr>
        <w:pStyle w:val="Ttulo3"/>
        <w:numPr>
          <w:ilvl w:val="2"/>
          <w:numId w:val="7"/>
        </w:numPr>
        <w:rPr>
          <w:rFonts w:ascii="Times New Roman" w:hAnsi="Times New Roman"/>
        </w:rPr>
      </w:pPr>
      <w:bookmarkStart w:id="50" w:name="_Toc81065526"/>
      <w:bookmarkStart w:id="51" w:name="_Toc148599165"/>
      <w:r>
        <w:rPr>
          <w:rFonts w:ascii="Times New Roman" w:hAnsi="Times New Roman"/>
        </w:rPr>
        <w:t>Determinación de la m</w:t>
      </w:r>
      <w:r w:rsidRPr="00736D80">
        <w:rPr>
          <w:rFonts w:ascii="Times New Roman" w:hAnsi="Times New Roman"/>
        </w:rPr>
        <w:t>uestra</w:t>
      </w:r>
      <w:r>
        <w:rPr>
          <w:rFonts w:ascii="Times New Roman" w:hAnsi="Times New Roman"/>
        </w:rPr>
        <w:t>.</w:t>
      </w:r>
      <w:bookmarkEnd w:id="50"/>
      <w:bookmarkEnd w:id="51"/>
    </w:p>
    <w:p w14:paraId="3ED133BA" w14:textId="1F8AE95D" w:rsidR="00056262" w:rsidRPr="00056262" w:rsidRDefault="00056262" w:rsidP="00056262">
      <w:pPr>
        <w:spacing w:after="360" w:line="360" w:lineRule="auto"/>
        <w:ind w:firstLine="709"/>
        <w:rPr>
          <w:rFonts w:ascii="Times New Roman" w:hAnsi="Times New Roman"/>
        </w:rPr>
      </w:pPr>
      <w:r>
        <w:rPr>
          <w:rFonts w:ascii="Times New Roman" w:hAnsi="Times New Roman"/>
        </w:rPr>
        <w:t>Teniendo en cuenta que la población es pequeña, la investigadora decide utilizar la misma población universo como muestra. Por tal motivo, la fórmula será muestra=20 empresas de confecciones</w:t>
      </w:r>
    </w:p>
    <w:p w14:paraId="603D3C6C" w14:textId="17D41909" w:rsidR="007C1B48" w:rsidRPr="000F574F" w:rsidRDefault="007C1B48" w:rsidP="00A96FC8">
      <w:pPr>
        <w:pStyle w:val="Ttulo2"/>
        <w:numPr>
          <w:ilvl w:val="1"/>
          <w:numId w:val="7"/>
        </w:numPr>
        <w:spacing w:line="360" w:lineRule="auto"/>
        <w:ind w:left="1276"/>
        <w:rPr>
          <w:rFonts w:ascii="Times New Roman" w:hAnsi="Times New Roman"/>
          <w:sz w:val="24"/>
          <w:szCs w:val="24"/>
        </w:rPr>
      </w:pPr>
      <w:bookmarkStart w:id="52" w:name="_Toc148599166"/>
      <w:r w:rsidRPr="000F574F">
        <w:rPr>
          <w:rFonts w:ascii="Times New Roman" w:hAnsi="Times New Roman"/>
          <w:caps w:val="0"/>
          <w:sz w:val="24"/>
          <w:szCs w:val="24"/>
        </w:rPr>
        <w:t xml:space="preserve">Fuentes </w:t>
      </w:r>
      <w:r>
        <w:rPr>
          <w:rFonts w:ascii="Times New Roman" w:hAnsi="Times New Roman"/>
          <w:caps w:val="0"/>
          <w:sz w:val="24"/>
          <w:szCs w:val="24"/>
        </w:rPr>
        <w:t>y</w:t>
      </w:r>
      <w:r w:rsidRPr="000F574F">
        <w:rPr>
          <w:rFonts w:ascii="Times New Roman" w:hAnsi="Times New Roman"/>
          <w:caps w:val="0"/>
          <w:sz w:val="24"/>
          <w:szCs w:val="24"/>
        </w:rPr>
        <w:t xml:space="preserve"> Técnicas </w:t>
      </w:r>
      <w:r>
        <w:rPr>
          <w:rFonts w:ascii="Times New Roman" w:hAnsi="Times New Roman"/>
          <w:caps w:val="0"/>
          <w:sz w:val="24"/>
          <w:szCs w:val="24"/>
        </w:rPr>
        <w:t>p</w:t>
      </w:r>
      <w:r w:rsidRPr="000F574F">
        <w:rPr>
          <w:rFonts w:ascii="Times New Roman" w:hAnsi="Times New Roman"/>
          <w:caps w:val="0"/>
          <w:sz w:val="24"/>
          <w:szCs w:val="24"/>
        </w:rPr>
        <w:t xml:space="preserve">ara </w:t>
      </w:r>
      <w:r>
        <w:rPr>
          <w:rFonts w:ascii="Times New Roman" w:hAnsi="Times New Roman"/>
          <w:caps w:val="0"/>
          <w:sz w:val="24"/>
          <w:szCs w:val="24"/>
        </w:rPr>
        <w:t>l</w:t>
      </w:r>
      <w:r w:rsidRPr="000F574F">
        <w:rPr>
          <w:rFonts w:ascii="Times New Roman" w:hAnsi="Times New Roman"/>
          <w:caps w:val="0"/>
          <w:sz w:val="24"/>
          <w:szCs w:val="24"/>
        </w:rPr>
        <w:t xml:space="preserve">a Recolección </w:t>
      </w:r>
      <w:r>
        <w:rPr>
          <w:rFonts w:ascii="Times New Roman" w:hAnsi="Times New Roman"/>
          <w:caps w:val="0"/>
          <w:sz w:val="24"/>
          <w:szCs w:val="24"/>
        </w:rPr>
        <w:t>d</w:t>
      </w:r>
      <w:r w:rsidRPr="000F574F">
        <w:rPr>
          <w:rFonts w:ascii="Times New Roman" w:hAnsi="Times New Roman"/>
          <w:caps w:val="0"/>
          <w:sz w:val="24"/>
          <w:szCs w:val="24"/>
        </w:rPr>
        <w:t xml:space="preserve">e </w:t>
      </w:r>
      <w:r>
        <w:rPr>
          <w:rFonts w:ascii="Times New Roman" w:hAnsi="Times New Roman"/>
          <w:caps w:val="0"/>
          <w:sz w:val="24"/>
          <w:szCs w:val="24"/>
        </w:rPr>
        <w:t>l</w:t>
      </w:r>
      <w:r w:rsidRPr="000F574F">
        <w:rPr>
          <w:rFonts w:ascii="Times New Roman" w:hAnsi="Times New Roman"/>
          <w:caps w:val="0"/>
          <w:sz w:val="24"/>
          <w:szCs w:val="24"/>
        </w:rPr>
        <w:t>a Información</w:t>
      </w:r>
      <w:bookmarkEnd w:id="52"/>
    </w:p>
    <w:p w14:paraId="2843ECE7" w14:textId="77777777" w:rsidR="007C1B48" w:rsidRDefault="007C1B48" w:rsidP="00A96FC8">
      <w:pPr>
        <w:pStyle w:val="Ttulo3"/>
        <w:numPr>
          <w:ilvl w:val="2"/>
          <w:numId w:val="7"/>
        </w:numPr>
        <w:rPr>
          <w:rFonts w:ascii="Times New Roman" w:hAnsi="Times New Roman"/>
        </w:rPr>
      </w:pPr>
      <w:bookmarkStart w:id="53" w:name="_Toc81065521"/>
      <w:bookmarkStart w:id="54" w:name="_Toc148599167"/>
      <w:r w:rsidRPr="000F574F">
        <w:rPr>
          <w:rFonts w:ascii="Times New Roman" w:hAnsi="Times New Roman"/>
        </w:rPr>
        <w:t xml:space="preserve">Fuentes de </w:t>
      </w:r>
      <w:r>
        <w:rPr>
          <w:rFonts w:ascii="Times New Roman" w:hAnsi="Times New Roman"/>
        </w:rPr>
        <w:t>i</w:t>
      </w:r>
      <w:r w:rsidRPr="000F574F">
        <w:rPr>
          <w:rFonts w:ascii="Times New Roman" w:hAnsi="Times New Roman"/>
        </w:rPr>
        <w:t xml:space="preserve">nformación </w:t>
      </w:r>
      <w:r>
        <w:rPr>
          <w:rFonts w:ascii="Times New Roman" w:hAnsi="Times New Roman"/>
        </w:rPr>
        <w:t>p</w:t>
      </w:r>
      <w:r w:rsidRPr="000F574F">
        <w:rPr>
          <w:rFonts w:ascii="Times New Roman" w:hAnsi="Times New Roman"/>
        </w:rPr>
        <w:t>rimarias.</w:t>
      </w:r>
      <w:bookmarkEnd w:id="53"/>
      <w:bookmarkEnd w:id="54"/>
    </w:p>
    <w:p w14:paraId="2BEB6850" w14:textId="1BF07120" w:rsidR="00361F69" w:rsidRDefault="00361F69" w:rsidP="00A67421">
      <w:pPr>
        <w:spacing w:line="360" w:lineRule="auto"/>
        <w:ind w:firstLine="709"/>
        <w:rPr>
          <w:rFonts w:ascii="Times New Roman" w:hAnsi="Times New Roman"/>
        </w:rPr>
      </w:pPr>
      <w:r>
        <w:rPr>
          <w:rFonts w:ascii="Times New Roman" w:hAnsi="Times New Roman"/>
        </w:rPr>
        <w:t>Para el desarrollo de la presente investigación fue útil la utilización de fuentes, técnicas e instrumentos que sirvieron para la recolección de la información dentro de las cuales se mencionan:</w:t>
      </w:r>
    </w:p>
    <w:p w14:paraId="4DDB4DD8" w14:textId="77777777" w:rsidR="00C21BF6" w:rsidRDefault="00361F69" w:rsidP="00A67421">
      <w:pPr>
        <w:spacing w:line="360" w:lineRule="auto"/>
        <w:ind w:firstLine="709"/>
        <w:rPr>
          <w:rFonts w:ascii="Times New Roman" w:hAnsi="Times New Roman"/>
        </w:rPr>
      </w:pPr>
      <w:r w:rsidRPr="00F071CD">
        <w:rPr>
          <w:rFonts w:ascii="Times New Roman" w:hAnsi="Times New Roman"/>
          <w:b/>
          <w:bCs/>
        </w:rPr>
        <w:t>Encuesta:</w:t>
      </w:r>
      <w:r>
        <w:rPr>
          <w:rFonts w:ascii="Times New Roman" w:hAnsi="Times New Roman"/>
        </w:rPr>
        <w:t xml:space="preserve"> </w:t>
      </w:r>
      <w:r w:rsidR="00A67421" w:rsidRPr="00A67421">
        <w:rPr>
          <w:rFonts w:ascii="Times New Roman" w:hAnsi="Times New Roman"/>
        </w:rPr>
        <w:t>Est</w:t>
      </w:r>
      <w:r w:rsidR="00F071CD">
        <w:rPr>
          <w:rFonts w:ascii="Times New Roman" w:hAnsi="Times New Roman"/>
        </w:rPr>
        <w:t xml:space="preserve">e instrumento de recolección de información se </w:t>
      </w:r>
      <w:r w:rsidR="008238B5">
        <w:rPr>
          <w:rFonts w:ascii="Times New Roman" w:hAnsi="Times New Roman"/>
        </w:rPr>
        <w:t>utilizó para la búsqueda de información relacionada con la identificación de</w:t>
      </w:r>
      <w:r w:rsidR="00827E4E">
        <w:rPr>
          <w:rFonts w:ascii="Times New Roman" w:hAnsi="Times New Roman"/>
        </w:rPr>
        <w:t xml:space="preserve"> los aspectos internos y externos en los que se desenvuelve</w:t>
      </w:r>
      <w:r w:rsidR="00F31AC8">
        <w:rPr>
          <w:rFonts w:ascii="Times New Roman" w:hAnsi="Times New Roman"/>
        </w:rPr>
        <w:t>n las microempresas de confecciones de Aguachica.</w:t>
      </w:r>
      <w:r w:rsidR="00C21BF6">
        <w:rPr>
          <w:rFonts w:ascii="Times New Roman" w:hAnsi="Times New Roman"/>
        </w:rPr>
        <w:t xml:space="preserve"> Esta encuesta fue de 12 preguntas estructuradas de tipo cerrada. Es relevante mencionar que</w:t>
      </w:r>
      <w:r w:rsidR="00A67421" w:rsidRPr="00A67421">
        <w:rPr>
          <w:rFonts w:ascii="Times New Roman" w:hAnsi="Times New Roman"/>
        </w:rPr>
        <w:t xml:space="preserve"> la </w:t>
      </w:r>
      <w:r w:rsidR="008F7CEC">
        <w:rPr>
          <w:rFonts w:ascii="Times New Roman" w:hAnsi="Times New Roman"/>
        </w:rPr>
        <w:t>encuesta</w:t>
      </w:r>
      <w:r w:rsidR="00A67421" w:rsidRPr="00A67421">
        <w:rPr>
          <w:rFonts w:ascii="Times New Roman" w:hAnsi="Times New Roman"/>
        </w:rPr>
        <w:t xml:space="preserve"> es aquella que registra de forma sistemática, </w:t>
      </w:r>
      <w:r w:rsidR="008F7CEC">
        <w:rPr>
          <w:rFonts w:ascii="Times New Roman" w:hAnsi="Times New Roman"/>
        </w:rPr>
        <w:t>objetiva</w:t>
      </w:r>
      <w:r w:rsidR="00A67421" w:rsidRPr="00A67421">
        <w:rPr>
          <w:rFonts w:ascii="Times New Roman" w:hAnsi="Times New Roman"/>
        </w:rPr>
        <w:t xml:space="preserve"> y confiable</w:t>
      </w:r>
      <w:r w:rsidR="008F7CEC">
        <w:rPr>
          <w:rFonts w:ascii="Times New Roman" w:hAnsi="Times New Roman"/>
        </w:rPr>
        <w:t xml:space="preserve"> </w:t>
      </w:r>
      <w:r w:rsidR="00A67421" w:rsidRPr="00A67421">
        <w:rPr>
          <w:rFonts w:ascii="Times New Roman" w:hAnsi="Times New Roman"/>
        </w:rPr>
        <w:t>manifestada por los sujetos motivo de estudio</w:t>
      </w:r>
      <w:r w:rsidR="00C21BF6">
        <w:rPr>
          <w:rFonts w:ascii="Times New Roman" w:hAnsi="Times New Roman"/>
        </w:rPr>
        <w:t>.</w:t>
      </w:r>
    </w:p>
    <w:p w14:paraId="063B7C0D" w14:textId="1C7D8E51" w:rsidR="00A67421" w:rsidRDefault="00C21BF6" w:rsidP="00A67421">
      <w:pPr>
        <w:spacing w:line="360" w:lineRule="auto"/>
        <w:ind w:firstLine="709"/>
        <w:rPr>
          <w:rFonts w:ascii="Times New Roman" w:hAnsi="Times New Roman"/>
        </w:rPr>
      </w:pPr>
      <w:r w:rsidRPr="00C21BF6">
        <w:rPr>
          <w:rFonts w:ascii="Times New Roman" w:hAnsi="Times New Roman"/>
          <w:b/>
          <w:bCs/>
        </w:rPr>
        <w:t>O</w:t>
      </w:r>
      <w:r w:rsidR="008F7CEC" w:rsidRPr="00C21BF6">
        <w:rPr>
          <w:rFonts w:ascii="Times New Roman" w:hAnsi="Times New Roman"/>
          <w:b/>
          <w:bCs/>
        </w:rPr>
        <w:t>bservación directa</w:t>
      </w:r>
      <w:r w:rsidRPr="00C21BF6">
        <w:rPr>
          <w:rFonts w:ascii="Times New Roman" w:hAnsi="Times New Roman"/>
          <w:b/>
          <w:bCs/>
        </w:rPr>
        <w:t>:</w:t>
      </w:r>
      <w:r>
        <w:rPr>
          <w:rFonts w:ascii="Times New Roman" w:hAnsi="Times New Roman"/>
        </w:rPr>
        <w:t xml:space="preserve"> este método de recolección de información fue realizado a</w:t>
      </w:r>
      <w:r w:rsidR="008F7CEC">
        <w:rPr>
          <w:rFonts w:ascii="Times New Roman" w:hAnsi="Times New Roman"/>
        </w:rPr>
        <w:t xml:space="preserve"> las empresas, </w:t>
      </w:r>
      <w:r>
        <w:rPr>
          <w:rFonts w:ascii="Times New Roman" w:hAnsi="Times New Roman"/>
        </w:rPr>
        <w:t xml:space="preserve">lo que permitió </w:t>
      </w:r>
      <w:r w:rsidR="00A67421" w:rsidRPr="00A67421">
        <w:rPr>
          <w:rFonts w:ascii="Times New Roman" w:hAnsi="Times New Roman"/>
        </w:rPr>
        <w:t xml:space="preserve">de primera mano obtener los datos de estudio requeridos por medio de la observación del comportamiento de las personas que laboran en la organización y de todos los actos que dieron lugar </w:t>
      </w:r>
      <w:r>
        <w:rPr>
          <w:rFonts w:ascii="Times New Roman" w:hAnsi="Times New Roman"/>
        </w:rPr>
        <w:t>al recabo de la información</w:t>
      </w:r>
      <w:r w:rsidR="00A67421" w:rsidRPr="00A67421">
        <w:rPr>
          <w:rFonts w:ascii="Times New Roman" w:hAnsi="Times New Roman"/>
        </w:rPr>
        <w:t xml:space="preserve">. </w:t>
      </w:r>
    </w:p>
    <w:p w14:paraId="5B0A6905" w14:textId="77777777" w:rsidR="007C1B48" w:rsidRDefault="007C1B48" w:rsidP="00A96FC8">
      <w:pPr>
        <w:pStyle w:val="Ttulo3"/>
        <w:numPr>
          <w:ilvl w:val="2"/>
          <w:numId w:val="7"/>
        </w:numPr>
        <w:rPr>
          <w:rFonts w:ascii="Times New Roman" w:hAnsi="Times New Roman"/>
        </w:rPr>
      </w:pPr>
      <w:bookmarkStart w:id="55" w:name="_Toc81065522"/>
      <w:bookmarkStart w:id="56" w:name="_Toc148599168"/>
      <w:r>
        <w:rPr>
          <w:rFonts w:ascii="Times New Roman" w:hAnsi="Times New Roman"/>
        </w:rPr>
        <w:t>Fuentes de información s</w:t>
      </w:r>
      <w:r w:rsidRPr="007A7671">
        <w:rPr>
          <w:rFonts w:ascii="Times New Roman" w:hAnsi="Times New Roman"/>
        </w:rPr>
        <w:t>ecundaria</w:t>
      </w:r>
      <w:r>
        <w:rPr>
          <w:rFonts w:ascii="Times New Roman" w:hAnsi="Times New Roman"/>
        </w:rPr>
        <w:t>.</w:t>
      </w:r>
      <w:bookmarkEnd w:id="55"/>
      <w:bookmarkEnd w:id="56"/>
    </w:p>
    <w:p w14:paraId="39B52F99" w14:textId="1D0A13F3" w:rsidR="008F7CEC" w:rsidRPr="008F7CEC" w:rsidRDefault="00AB284C" w:rsidP="008F7CEC">
      <w:pPr>
        <w:spacing w:line="360" w:lineRule="auto"/>
        <w:ind w:firstLine="709"/>
        <w:rPr>
          <w:rFonts w:ascii="Times New Roman" w:hAnsi="Times New Roman"/>
        </w:rPr>
      </w:pPr>
      <w:r>
        <w:rPr>
          <w:rFonts w:ascii="Times New Roman" w:hAnsi="Times New Roman"/>
        </w:rPr>
        <w:t>Es aquella que el investigador recoge a partir de trabajos o investigaciones ya hechas con propósitos diferentes. Es por eso que p</w:t>
      </w:r>
      <w:r w:rsidR="008F7CEC" w:rsidRPr="008F7CEC">
        <w:rPr>
          <w:rFonts w:ascii="Times New Roman" w:hAnsi="Times New Roman"/>
        </w:rPr>
        <w:t xml:space="preserve">ara la investigación como fuentes de información </w:t>
      </w:r>
      <w:r w:rsidR="008F7CEC" w:rsidRPr="008F7CEC">
        <w:rPr>
          <w:rFonts w:ascii="Times New Roman" w:hAnsi="Times New Roman"/>
        </w:rPr>
        <w:lastRenderedPageBreak/>
        <w:t>secundarias se obt</w:t>
      </w:r>
      <w:r w:rsidR="008F7CEC">
        <w:rPr>
          <w:rFonts w:ascii="Times New Roman" w:hAnsi="Times New Roman"/>
        </w:rPr>
        <w:t>endrá</w:t>
      </w:r>
      <w:r w:rsidR="008F7CEC" w:rsidRPr="008F7CEC">
        <w:rPr>
          <w:rFonts w:ascii="Times New Roman" w:hAnsi="Times New Roman"/>
        </w:rPr>
        <w:t xml:space="preserve"> de documentos de la</w:t>
      </w:r>
      <w:r w:rsidR="008F7CEC">
        <w:rPr>
          <w:rFonts w:ascii="Times New Roman" w:hAnsi="Times New Roman"/>
        </w:rPr>
        <w:t>s</w:t>
      </w:r>
      <w:r w:rsidR="008F7CEC" w:rsidRPr="008F7CEC">
        <w:rPr>
          <w:rFonts w:ascii="Times New Roman" w:hAnsi="Times New Roman"/>
        </w:rPr>
        <w:t xml:space="preserve"> empresa</w:t>
      </w:r>
      <w:r w:rsidR="008F7CEC">
        <w:rPr>
          <w:rFonts w:ascii="Times New Roman" w:hAnsi="Times New Roman"/>
        </w:rPr>
        <w:t>s</w:t>
      </w:r>
      <w:r w:rsidR="008F7CEC" w:rsidRPr="008F7CEC">
        <w:rPr>
          <w:rFonts w:ascii="Times New Roman" w:hAnsi="Times New Roman"/>
        </w:rPr>
        <w:t xml:space="preserve">, así como proyectos monográficos en relación con el tema objeto de estudio, </w:t>
      </w:r>
      <w:r>
        <w:rPr>
          <w:rFonts w:ascii="Times New Roman" w:hAnsi="Times New Roman"/>
        </w:rPr>
        <w:t xml:space="preserve">Google académico, </w:t>
      </w:r>
      <w:r w:rsidR="008F7CEC" w:rsidRPr="008F7CEC">
        <w:rPr>
          <w:rFonts w:ascii="Times New Roman" w:hAnsi="Times New Roman"/>
        </w:rPr>
        <w:t xml:space="preserve">Internet, libros, </w:t>
      </w:r>
      <w:r>
        <w:rPr>
          <w:rFonts w:ascii="Times New Roman" w:hAnsi="Times New Roman"/>
        </w:rPr>
        <w:t>artículos de revistas científicas</w:t>
      </w:r>
      <w:r w:rsidR="008F7CEC" w:rsidRPr="008F7CEC">
        <w:rPr>
          <w:rFonts w:ascii="Times New Roman" w:hAnsi="Times New Roman"/>
        </w:rPr>
        <w:t>, entre otros.</w:t>
      </w:r>
    </w:p>
    <w:p w14:paraId="74C87AC1" w14:textId="77777777" w:rsidR="000E4748" w:rsidRDefault="000E4748" w:rsidP="00A96FC8">
      <w:pPr>
        <w:pStyle w:val="Ttulo2"/>
        <w:numPr>
          <w:ilvl w:val="1"/>
          <w:numId w:val="7"/>
        </w:numPr>
        <w:ind w:left="1134"/>
        <w:rPr>
          <w:rFonts w:ascii="Times New Roman" w:hAnsi="Times New Roman"/>
          <w:caps w:val="0"/>
          <w:sz w:val="24"/>
          <w:szCs w:val="24"/>
        </w:rPr>
      </w:pPr>
      <w:bookmarkStart w:id="57" w:name="_Toc107330400"/>
      <w:bookmarkStart w:id="58" w:name="_Toc148599169"/>
      <w:r w:rsidRPr="00EA1611">
        <w:rPr>
          <w:rFonts w:ascii="Times New Roman" w:hAnsi="Times New Roman"/>
          <w:caps w:val="0"/>
          <w:sz w:val="24"/>
          <w:szCs w:val="24"/>
        </w:rPr>
        <w:t>Procedimiento</w:t>
      </w:r>
      <w:bookmarkEnd w:id="57"/>
      <w:bookmarkEnd w:id="58"/>
      <w:r w:rsidRPr="00EA1611">
        <w:rPr>
          <w:rFonts w:ascii="Times New Roman" w:hAnsi="Times New Roman"/>
          <w:caps w:val="0"/>
          <w:sz w:val="24"/>
          <w:szCs w:val="24"/>
        </w:rPr>
        <w:t xml:space="preserve"> </w:t>
      </w:r>
    </w:p>
    <w:p w14:paraId="4A1A4762" w14:textId="77777777" w:rsidR="000E4748" w:rsidRDefault="000E4748" w:rsidP="000E4748">
      <w:pPr>
        <w:spacing w:after="0" w:line="360" w:lineRule="auto"/>
        <w:ind w:firstLine="709"/>
        <w:rPr>
          <w:rFonts w:ascii="Times New Roman" w:hAnsi="Times New Roman"/>
        </w:rPr>
      </w:pPr>
    </w:p>
    <w:p w14:paraId="6D314B72" w14:textId="77777777" w:rsidR="000E4748" w:rsidRDefault="000E4748" w:rsidP="00A96FC8">
      <w:pPr>
        <w:pStyle w:val="Prrafodelista"/>
        <w:numPr>
          <w:ilvl w:val="0"/>
          <w:numId w:val="4"/>
        </w:numPr>
        <w:spacing w:after="0" w:line="360" w:lineRule="auto"/>
        <w:rPr>
          <w:rFonts w:ascii="Times New Roman" w:hAnsi="Times New Roman"/>
        </w:rPr>
      </w:pPr>
      <w:r>
        <w:rPr>
          <w:rFonts w:ascii="Times New Roman" w:hAnsi="Times New Roman"/>
        </w:rPr>
        <w:t>Identificación del tema de investigación (determinación del título)</w:t>
      </w:r>
    </w:p>
    <w:p w14:paraId="1728543F" w14:textId="77777777" w:rsidR="000E4748" w:rsidRDefault="000E4748" w:rsidP="00A96FC8">
      <w:pPr>
        <w:pStyle w:val="Prrafodelista"/>
        <w:numPr>
          <w:ilvl w:val="0"/>
          <w:numId w:val="4"/>
        </w:numPr>
        <w:spacing w:after="0" w:line="360" w:lineRule="auto"/>
        <w:rPr>
          <w:rFonts w:ascii="Times New Roman" w:hAnsi="Times New Roman"/>
        </w:rPr>
      </w:pPr>
      <w:r>
        <w:rPr>
          <w:rFonts w:ascii="Times New Roman" w:hAnsi="Times New Roman"/>
        </w:rPr>
        <w:t>Descripción del problema, formulación del mismo y determinación de objetivos para dar respuesta a la pregunta de investigación, delimitando así el proyecto investigativo</w:t>
      </w:r>
    </w:p>
    <w:p w14:paraId="0134A3DF" w14:textId="77777777" w:rsidR="000E4748" w:rsidRDefault="000E4748" w:rsidP="00A96FC8">
      <w:pPr>
        <w:pStyle w:val="Prrafodelista"/>
        <w:numPr>
          <w:ilvl w:val="0"/>
          <w:numId w:val="4"/>
        </w:numPr>
        <w:spacing w:after="0" w:line="360" w:lineRule="auto"/>
        <w:rPr>
          <w:rFonts w:ascii="Times New Roman" w:hAnsi="Times New Roman"/>
        </w:rPr>
      </w:pPr>
      <w:r>
        <w:rPr>
          <w:rFonts w:ascii="Times New Roman" w:hAnsi="Times New Roman"/>
        </w:rPr>
        <w:t>Determinación de los marcos teóricos y de antecedentes que dan base a la investigación, aportando además los conceptos y normativas relacionadas; para luego definir la hipótesis y variables a tener en cuenta en el proceso investigativo</w:t>
      </w:r>
    </w:p>
    <w:p w14:paraId="5B7F5137" w14:textId="77777777" w:rsidR="000E4748" w:rsidRDefault="000E4748" w:rsidP="00A96FC8">
      <w:pPr>
        <w:pStyle w:val="Prrafodelista"/>
        <w:numPr>
          <w:ilvl w:val="0"/>
          <w:numId w:val="4"/>
        </w:numPr>
        <w:spacing w:after="0" w:line="360" w:lineRule="auto"/>
        <w:rPr>
          <w:rFonts w:ascii="Times New Roman" w:hAnsi="Times New Roman"/>
        </w:rPr>
      </w:pPr>
      <w:r>
        <w:rPr>
          <w:rFonts w:ascii="Times New Roman" w:hAnsi="Times New Roman"/>
        </w:rPr>
        <w:t>Identificación de la guía metodológica, definiendo tipo, diseño y método de investigación</w:t>
      </w:r>
    </w:p>
    <w:p w14:paraId="3E5B9575" w14:textId="77777777" w:rsidR="000E4748" w:rsidRDefault="000E4748" w:rsidP="00A96FC8">
      <w:pPr>
        <w:pStyle w:val="Prrafodelista"/>
        <w:numPr>
          <w:ilvl w:val="0"/>
          <w:numId w:val="4"/>
        </w:numPr>
        <w:spacing w:after="0" w:line="360" w:lineRule="auto"/>
        <w:rPr>
          <w:rFonts w:ascii="Times New Roman" w:hAnsi="Times New Roman"/>
        </w:rPr>
      </w:pPr>
      <w:r w:rsidRPr="00B45B31">
        <w:rPr>
          <w:rFonts w:ascii="Times New Roman" w:hAnsi="Times New Roman"/>
        </w:rPr>
        <w:t>Determinación de herramientas para la recolección de datos</w:t>
      </w:r>
    </w:p>
    <w:p w14:paraId="5A816CB7" w14:textId="77777777" w:rsidR="000E4748" w:rsidRDefault="000E4748" w:rsidP="00A96FC8">
      <w:pPr>
        <w:pStyle w:val="Prrafodelista"/>
        <w:numPr>
          <w:ilvl w:val="0"/>
          <w:numId w:val="4"/>
        </w:numPr>
        <w:spacing w:after="0" w:line="360" w:lineRule="auto"/>
        <w:rPr>
          <w:rFonts w:ascii="Times New Roman" w:hAnsi="Times New Roman"/>
        </w:rPr>
      </w:pPr>
      <w:r w:rsidRPr="00B45B31">
        <w:rPr>
          <w:rFonts w:ascii="Times New Roman" w:hAnsi="Times New Roman"/>
        </w:rPr>
        <w:t>Recolección de información con herramientas o instrumento seleccionado</w:t>
      </w:r>
    </w:p>
    <w:p w14:paraId="2313B9FD" w14:textId="6AAF798B" w:rsidR="000E4748" w:rsidRPr="000E4748" w:rsidRDefault="000E4748" w:rsidP="00A96FC8">
      <w:pPr>
        <w:pStyle w:val="Prrafodelista"/>
        <w:numPr>
          <w:ilvl w:val="0"/>
          <w:numId w:val="4"/>
        </w:numPr>
        <w:spacing w:after="0" w:line="360" w:lineRule="auto"/>
        <w:rPr>
          <w:rFonts w:ascii="Times New Roman" w:hAnsi="Times New Roman"/>
        </w:rPr>
      </w:pPr>
      <w:r w:rsidRPr="00B45B31">
        <w:rPr>
          <w:rFonts w:ascii="Times New Roman" w:hAnsi="Times New Roman"/>
        </w:rPr>
        <w:t>Organización de datos y transcripción del material</w:t>
      </w:r>
    </w:p>
    <w:p w14:paraId="46D2EF15" w14:textId="77777777" w:rsidR="000E4748" w:rsidRDefault="000E4748" w:rsidP="00A96FC8">
      <w:pPr>
        <w:pStyle w:val="Prrafodelista"/>
        <w:numPr>
          <w:ilvl w:val="0"/>
          <w:numId w:val="4"/>
        </w:numPr>
        <w:spacing w:after="0" w:line="360" w:lineRule="auto"/>
        <w:rPr>
          <w:rFonts w:ascii="Times New Roman" w:hAnsi="Times New Roman"/>
        </w:rPr>
      </w:pPr>
      <w:r w:rsidRPr="00B45B31">
        <w:rPr>
          <w:rFonts w:ascii="Times New Roman" w:hAnsi="Times New Roman"/>
        </w:rPr>
        <w:t xml:space="preserve">Análisis por el equipo de trabajo de forma objetiva y académica para lograr </w:t>
      </w:r>
      <w:r>
        <w:rPr>
          <w:rFonts w:ascii="Times New Roman" w:hAnsi="Times New Roman"/>
        </w:rPr>
        <w:t>dar respuesta a la formulación del problema y desarrollo de los objetivos</w:t>
      </w:r>
    </w:p>
    <w:p w14:paraId="252AE01B" w14:textId="77777777" w:rsidR="000E4748" w:rsidRPr="00B45B31" w:rsidRDefault="000E4748" w:rsidP="00A96FC8">
      <w:pPr>
        <w:pStyle w:val="Prrafodelista"/>
        <w:numPr>
          <w:ilvl w:val="0"/>
          <w:numId w:val="4"/>
        </w:numPr>
        <w:spacing w:after="0" w:line="360" w:lineRule="auto"/>
        <w:rPr>
          <w:rFonts w:ascii="Times New Roman" w:hAnsi="Times New Roman"/>
        </w:rPr>
      </w:pPr>
      <w:r>
        <w:rPr>
          <w:rFonts w:ascii="Times New Roman" w:hAnsi="Times New Roman"/>
        </w:rPr>
        <w:t>Conclusiones y recomendaciones como resultado de la investigación</w:t>
      </w:r>
    </w:p>
    <w:p w14:paraId="78E43FBA" w14:textId="77777777" w:rsidR="000E4748" w:rsidRPr="00EA1611" w:rsidRDefault="000E4748" w:rsidP="00A96FC8">
      <w:pPr>
        <w:pStyle w:val="Ttulo2"/>
        <w:numPr>
          <w:ilvl w:val="1"/>
          <w:numId w:val="7"/>
        </w:numPr>
        <w:spacing w:after="240" w:line="360" w:lineRule="auto"/>
        <w:ind w:left="993"/>
        <w:rPr>
          <w:rFonts w:ascii="Times New Roman" w:hAnsi="Times New Roman"/>
          <w:sz w:val="24"/>
          <w:szCs w:val="24"/>
        </w:rPr>
      </w:pPr>
      <w:bookmarkStart w:id="59" w:name="_Toc70703540"/>
      <w:bookmarkStart w:id="60" w:name="_Toc71378955"/>
      <w:bookmarkStart w:id="61" w:name="_Toc107330401"/>
      <w:bookmarkStart w:id="62" w:name="_Toc148599170"/>
      <w:r w:rsidRPr="00EA1611">
        <w:rPr>
          <w:rFonts w:ascii="Times New Roman" w:hAnsi="Times New Roman"/>
          <w:caps w:val="0"/>
          <w:sz w:val="24"/>
          <w:szCs w:val="24"/>
        </w:rPr>
        <w:t>Análisis para el procesamiento de la información</w:t>
      </w:r>
      <w:bookmarkEnd w:id="59"/>
      <w:bookmarkEnd w:id="60"/>
      <w:bookmarkEnd w:id="61"/>
      <w:bookmarkEnd w:id="62"/>
    </w:p>
    <w:p w14:paraId="676DAD31" w14:textId="755B0112" w:rsidR="000E4748" w:rsidRDefault="000E4748" w:rsidP="000E4748">
      <w:pPr>
        <w:spacing w:line="360" w:lineRule="auto"/>
        <w:ind w:firstLine="709"/>
        <w:rPr>
          <w:rFonts w:ascii="Times New Roman" w:hAnsi="Times New Roman"/>
        </w:rPr>
      </w:pPr>
      <w:r>
        <w:rPr>
          <w:rFonts w:ascii="Times New Roman" w:hAnsi="Times New Roman"/>
        </w:rPr>
        <w:t>La información será analizada de manera objetiva como parte del proceso investigativo</w:t>
      </w:r>
      <w:r w:rsidR="009C6F5E">
        <w:rPr>
          <w:rFonts w:ascii="Times New Roman" w:hAnsi="Times New Roman"/>
        </w:rPr>
        <w:t>, mediante los formatos definidos por la Universidad Popular del Cesar, Seccional Aguachica</w:t>
      </w:r>
      <w:r>
        <w:rPr>
          <w:rFonts w:ascii="Times New Roman" w:hAnsi="Times New Roman"/>
        </w:rPr>
        <w:t>. Adicional a ello, se aplic</w:t>
      </w:r>
      <w:r w:rsidR="00606ED8">
        <w:rPr>
          <w:rFonts w:ascii="Times New Roman" w:hAnsi="Times New Roman"/>
        </w:rPr>
        <w:t xml:space="preserve">ó </w:t>
      </w:r>
      <w:r>
        <w:rPr>
          <w:rFonts w:ascii="Times New Roman" w:hAnsi="Times New Roman"/>
        </w:rPr>
        <w:t>encuesta</w:t>
      </w:r>
      <w:r w:rsidR="00606ED8">
        <w:rPr>
          <w:rFonts w:ascii="Times New Roman" w:hAnsi="Times New Roman"/>
        </w:rPr>
        <w:t>s</w:t>
      </w:r>
      <w:r>
        <w:rPr>
          <w:rFonts w:ascii="Times New Roman" w:hAnsi="Times New Roman"/>
        </w:rPr>
        <w:t xml:space="preserve"> con ayuda digital, con el fin de enviarlas por mensajes de texto a los diferentes empresarios del área de las confecciones y así recopilar y analizar la información adecuadamente, apoyándose de estadísticas descriptivas para el análisis objetivo de la investigación. </w:t>
      </w:r>
    </w:p>
    <w:p w14:paraId="56429827" w14:textId="77777777" w:rsidR="000E4748" w:rsidRDefault="000E4748" w:rsidP="00AC271B">
      <w:pPr>
        <w:spacing w:after="360" w:line="360" w:lineRule="auto"/>
        <w:ind w:firstLine="709"/>
        <w:rPr>
          <w:rFonts w:ascii="Times New Roman" w:hAnsi="Times New Roman"/>
        </w:rPr>
      </w:pPr>
    </w:p>
    <w:p w14:paraId="33ABCDCC" w14:textId="32F6A535" w:rsidR="00D07ED7" w:rsidRPr="00C23DC7" w:rsidRDefault="00D07ED7" w:rsidP="00A96FC8">
      <w:pPr>
        <w:pStyle w:val="Ttulo1"/>
        <w:numPr>
          <w:ilvl w:val="0"/>
          <w:numId w:val="7"/>
        </w:numPr>
        <w:spacing w:line="360" w:lineRule="auto"/>
        <w:rPr>
          <w:rFonts w:ascii="Times New Roman" w:hAnsi="Times New Roman"/>
          <w:caps w:val="0"/>
        </w:rPr>
      </w:pPr>
      <w:bookmarkStart w:id="63" w:name="_Toc148599171"/>
      <w:r>
        <w:rPr>
          <w:rFonts w:ascii="Times New Roman" w:hAnsi="Times New Roman"/>
          <w:caps w:val="0"/>
        </w:rPr>
        <w:lastRenderedPageBreak/>
        <w:t>Esquema temático</w:t>
      </w:r>
      <w:bookmarkEnd w:id="63"/>
    </w:p>
    <w:p w14:paraId="62AD22FF" w14:textId="3B994D5E" w:rsidR="00D07ED7" w:rsidRPr="00606ED8" w:rsidRDefault="00606ED8" w:rsidP="00A96FC8">
      <w:pPr>
        <w:pStyle w:val="Ttulo2"/>
        <w:numPr>
          <w:ilvl w:val="1"/>
          <w:numId w:val="8"/>
        </w:numPr>
        <w:spacing w:after="400" w:line="360" w:lineRule="auto"/>
        <w:rPr>
          <w:rFonts w:ascii="Times New Roman" w:hAnsi="Times New Roman"/>
          <w:caps w:val="0"/>
          <w:sz w:val="22"/>
          <w:szCs w:val="22"/>
          <w:lang w:eastAsia="es-CO"/>
        </w:rPr>
      </w:pPr>
      <w:bookmarkStart w:id="64" w:name="_Toc148599172"/>
      <w:r w:rsidRPr="00606ED8">
        <w:rPr>
          <w:rFonts w:ascii="Times New Roman" w:hAnsi="Times New Roman"/>
          <w:caps w:val="0"/>
          <w:sz w:val="24"/>
          <w:szCs w:val="24"/>
        </w:rPr>
        <w:t xml:space="preserve">Determinar </w:t>
      </w:r>
      <w:r>
        <w:rPr>
          <w:rFonts w:ascii="Times New Roman" w:hAnsi="Times New Roman"/>
          <w:caps w:val="0"/>
          <w:sz w:val="24"/>
          <w:szCs w:val="24"/>
        </w:rPr>
        <w:t>l</w:t>
      </w:r>
      <w:r w:rsidRPr="00606ED8">
        <w:rPr>
          <w:rFonts w:ascii="Times New Roman" w:hAnsi="Times New Roman"/>
          <w:caps w:val="0"/>
          <w:sz w:val="24"/>
          <w:szCs w:val="24"/>
        </w:rPr>
        <w:t xml:space="preserve">os Principales Factores </w:t>
      </w:r>
      <w:r>
        <w:rPr>
          <w:rFonts w:ascii="Times New Roman" w:hAnsi="Times New Roman"/>
          <w:caps w:val="0"/>
          <w:sz w:val="24"/>
          <w:szCs w:val="24"/>
        </w:rPr>
        <w:t>q</w:t>
      </w:r>
      <w:r w:rsidRPr="00606ED8">
        <w:rPr>
          <w:rFonts w:ascii="Times New Roman" w:hAnsi="Times New Roman"/>
          <w:caps w:val="0"/>
          <w:sz w:val="24"/>
          <w:szCs w:val="24"/>
        </w:rPr>
        <w:t xml:space="preserve">ue Afectan </w:t>
      </w:r>
      <w:r>
        <w:rPr>
          <w:rFonts w:ascii="Times New Roman" w:hAnsi="Times New Roman"/>
          <w:caps w:val="0"/>
          <w:sz w:val="24"/>
          <w:szCs w:val="24"/>
        </w:rPr>
        <w:t>l</w:t>
      </w:r>
      <w:r w:rsidRPr="00606ED8">
        <w:rPr>
          <w:rFonts w:ascii="Times New Roman" w:hAnsi="Times New Roman"/>
          <w:caps w:val="0"/>
          <w:sz w:val="24"/>
          <w:szCs w:val="24"/>
        </w:rPr>
        <w:t xml:space="preserve">a Eficiencia </w:t>
      </w:r>
      <w:r>
        <w:rPr>
          <w:rFonts w:ascii="Times New Roman" w:hAnsi="Times New Roman"/>
          <w:caps w:val="0"/>
          <w:sz w:val="24"/>
          <w:szCs w:val="24"/>
        </w:rPr>
        <w:t>y</w:t>
      </w:r>
      <w:r w:rsidRPr="00606ED8">
        <w:rPr>
          <w:rFonts w:ascii="Times New Roman" w:hAnsi="Times New Roman"/>
          <w:caps w:val="0"/>
          <w:sz w:val="24"/>
          <w:szCs w:val="24"/>
        </w:rPr>
        <w:t xml:space="preserve"> Competitividad </w:t>
      </w:r>
      <w:r>
        <w:rPr>
          <w:rFonts w:ascii="Times New Roman" w:hAnsi="Times New Roman"/>
          <w:caps w:val="0"/>
          <w:sz w:val="24"/>
          <w:szCs w:val="24"/>
        </w:rPr>
        <w:t>d</w:t>
      </w:r>
      <w:r w:rsidRPr="00606ED8">
        <w:rPr>
          <w:rFonts w:ascii="Times New Roman" w:hAnsi="Times New Roman"/>
          <w:caps w:val="0"/>
          <w:sz w:val="24"/>
          <w:szCs w:val="24"/>
        </w:rPr>
        <w:t xml:space="preserve">e </w:t>
      </w:r>
      <w:r>
        <w:rPr>
          <w:rFonts w:ascii="Times New Roman" w:hAnsi="Times New Roman"/>
          <w:caps w:val="0"/>
          <w:sz w:val="24"/>
          <w:szCs w:val="24"/>
        </w:rPr>
        <w:t>l</w:t>
      </w:r>
      <w:r w:rsidRPr="00606ED8">
        <w:rPr>
          <w:rFonts w:ascii="Times New Roman" w:hAnsi="Times New Roman"/>
          <w:caps w:val="0"/>
          <w:sz w:val="24"/>
          <w:szCs w:val="24"/>
        </w:rPr>
        <w:t xml:space="preserve">as empresas </w:t>
      </w:r>
      <w:r>
        <w:rPr>
          <w:rFonts w:ascii="Times New Roman" w:hAnsi="Times New Roman"/>
          <w:caps w:val="0"/>
          <w:sz w:val="24"/>
          <w:szCs w:val="24"/>
        </w:rPr>
        <w:t>d</w:t>
      </w:r>
      <w:r w:rsidRPr="00606ED8">
        <w:rPr>
          <w:rFonts w:ascii="Times New Roman" w:hAnsi="Times New Roman"/>
          <w:caps w:val="0"/>
          <w:sz w:val="24"/>
          <w:szCs w:val="24"/>
        </w:rPr>
        <w:t xml:space="preserve">e Confecciones </w:t>
      </w:r>
      <w:r>
        <w:rPr>
          <w:rFonts w:ascii="Times New Roman" w:hAnsi="Times New Roman"/>
          <w:caps w:val="0"/>
          <w:sz w:val="24"/>
          <w:szCs w:val="24"/>
        </w:rPr>
        <w:t>e</w:t>
      </w:r>
      <w:r w:rsidRPr="00606ED8">
        <w:rPr>
          <w:rFonts w:ascii="Times New Roman" w:hAnsi="Times New Roman"/>
          <w:caps w:val="0"/>
          <w:sz w:val="24"/>
          <w:szCs w:val="24"/>
        </w:rPr>
        <w:t xml:space="preserve">n </w:t>
      </w:r>
      <w:r>
        <w:rPr>
          <w:rFonts w:ascii="Times New Roman" w:hAnsi="Times New Roman"/>
          <w:caps w:val="0"/>
          <w:sz w:val="24"/>
          <w:szCs w:val="24"/>
        </w:rPr>
        <w:t>e</w:t>
      </w:r>
      <w:r w:rsidRPr="00606ED8">
        <w:rPr>
          <w:rFonts w:ascii="Times New Roman" w:hAnsi="Times New Roman"/>
          <w:caps w:val="0"/>
          <w:sz w:val="24"/>
          <w:szCs w:val="24"/>
        </w:rPr>
        <w:t xml:space="preserve">l Municipio </w:t>
      </w:r>
      <w:r>
        <w:rPr>
          <w:rFonts w:ascii="Times New Roman" w:hAnsi="Times New Roman"/>
          <w:caps w:val="0"/>
          <w:sz w:val="24"/>
          <w:szCs w:val="24"/>
        </w:rPr>
        <w:t>d</w:t>
      </w:r>
      <w:r w:rsidRPr="00606ED8">
        <w:rPr>
          <w:rFonts w:ascii="Times New Roman" w:hAnsi="Times New Roman"/>
          <w:caps w:val="0"/>
          <w:sz w:val="24"/>
          <w:szCs w:val="24"/>
        </w:rPr>
        <w:t>e Aguachica</w:t>
      </w:r>
      <w:bookmarkEnd w:id="64"/>
    </w:p>
    <w:p w14:paraId="0881D698" w14:textId="77777777" w:rsidR="00CA0B90" w:rsidRDefault="00147B44" w:rsidP="00C02CD3">
      <w:pPr>
        <w:spacing w:after="360" w:line="360" w:lineRule="auto"/>
        <w:ind w:firstLine="709"/>
        <w:rPr>
          <w:rFonts w:ascii="Times New Roman" w:hAnsi="Times New Roman"/>
        </w:rPr>
      </w:pPr>
      <w:r>
        <w:rPr>
          <w:rFonts w:ascii="Times New Roman" w:hAnsi="Times New Roman"/>
        </w:rPr>
        <w:t>Como parte de</w:t>
      </w:r>
      <w:r w:rsidR="003B21EE">
        <w:rPr>
          <w:rFonts w:ascii="Times New Roman" w:hAnsi="Times New Roman"/>
        </w:rPr>
        <w:t xml:space="preserve"> este objetivo, fue necesario la aplicación de encuestas a las 20 empresas objeto</w:t>
      </w:r>
      <w:r w:rsidR="00D52633">
        <w:rPr>
          <w:rFonts w:ascii="Times New Roman" w:hAnsi="Times New Roman"/>
        </w:rPr>
        <w:t xml:space="preserve"> de la muestra, a fin de conocer los aspectos internos y externos de las empresas, que darán al final la identificación de factores que afectan la eficiencia de estas empresas del sector. </w:t>
      </w:r>
      <w:r w:rsidR="00CA0B90">
        <w:rPr>
          <w:rFonts w:ascii="Times New Roman" w:hAnsi="Times New Roman"/>
        </w:rPr>
        <w:t>Los resultados de las encuestas se mencionan a continuación.</w:t>
      </w:r>
    </w:p>
    <w:p w14:paraId="6FA2847D" w14:textId="33507F2D" w:rsidR="00CA0B90" w:rsidRPr="00CA0B90" w:rsidRDefault="00CA0B90" w:rsidP="00A96FC8">
      <w:pPr>
        <w:pStyle w:val="Ttulo3"/>
        <w:numPr>
          <w:ilvl w:val="2"/>
          <w:numId w:val="8"/>
        </w:numPr>
        <w:rPr>
          <w:rFonts w:ascii="Times New Roman" w:hAnsi="Times New Roman"/>
        </w:rPr>
      </w:pPr>
      <w:bookmarkStart w:id="65" w:name="_Toc148599173"/>
      <w:r w:rsidRPr="00CA0B90">
        <w:rPr>
          <w:rFonts w:ascii="Times New Roman" w:hAnsi="Times New Roman"/>
        </w:rPr>
        <w:t>Resultados de la encuesta.</w:t>
      </w:r>
      <w:bookmarkEnd w:id="65"/>
    </w:p>
    <w:p w14:paraId="5CBD13E4" w14:textId="51D467C7" w:rsidR="00C02CD3" w:rsidRDefault="00826106" w:rsidP="00C02CD3">
      <w:pPr>
        <w:spacing w:after="360" w:line="360" w:lineRule="auto"/>
        <w:ind w:firstLine="709"/>
        <w:rPr>
          <w:rFonts w:ascii="Times New Roman" w:hAnsi="Times New Roman"/>
        </w:rPr>
      </w:pPr>
      <w:r>
        <w:rPr>
          <w:rFonts w:ascii="Times New Roman" w:hAnsi="Times New Roman"/>
        </w:rPr>
        <w:t>L</w:t>
      </w:r>
      <w:r w:rsidR="00147B44">
        <w:rPr>
          <w:rFonts w:ascii="Times New Roman" w:hAnsi="Times New Roman"/>
        </w:rPr>
        <w:t xml:space="preserve">a aplicación de </w:t>
      </w:r>
      <w:r>
        <w:rPr>
          <w:rFonts w:ascii="Times New Roman" w:hAnsi="Times New Roman"/>
        </w:rPr>
        <w:t>la</w:t>
      </w:r>
      <w:r w:rsidR="00147B44">
        <w:rPr>
          <w:rFonts w:ascii="Times New Roman" w:hAnsi="Times New Roman"/>
        </w:rPr>
        <w:t xml:space="preserve"> encuesta</w:t>
      </w:r>
      <w:r>
        <w:rPr>
          <w:rFonts w:ascii="Times New Roman" w:hAnsi="Times New Roman"/>
        </w:rPr>
        <w:t xml:space="preserve"> fue realizada</w:t>
      </w:r>
      <w:r w:rsidR="00147B44">
        <w:rPr>
          <w:rFonts w:ascii="Times New Roman" w:hAnsi="Times New Roman"/>
        </w:rPr>
        <w:t xml:space="preserve"> a los administradores o propietarios de las mismas, arrojando los siguientes resultados</w:t>
      </w:r>
      <w:r>
        <w:rPr>
          <w:rFonts w:ascii="Times New Roman" w:hAnsi="Times New Roman"/>
        </w:rPr>
        <w:t>:</w:t>
      </w:r>
    </w:p>
    <w:p w14:paraId="2381B4FF" w14:textId="31FE8B7E" w:rsidR="00D07ED7" w:rsidRPr="007947EA" w:rsidRDefault="00D07ED7" w:rsidP="00D07ED7">
      <w:pPr>
        <w:spacing w:after="0" w:line="360" w:lineRule="auto"/>
        <w:ind w:firstLine="709"/>
        <w:rPr>
          <w:rFonts w:ascii="Times New Roman" w:hAnsi="Times New Roman"/>
        </w:rPr>
      </w:pPr>
      <w:bookmarkStart w:id="66" w:name="_Toc148599218"/>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1</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E8681A" w:rsidRPr="00E8681A">
        <w:rPr>
          <w:rFonts w:ascii="Times New Roman" w:hAnsi="Times New Roman"/>
        </w:rPr>
        <w:t>Clasificación de la empresa</w:t>
      </w:r>
      <w:bookmarkEnd w:id="66"/>
    </w:p>
    <w:tbl>
      <w:tblPr>
        <w:tblW w:w="9108" w:type="dxa"/>
        <w:tblCellMar>
          <w:left w:w="70" w:type="dxa"/>
          <w:right w:w="70" w:type="dxa"/>
        </w:tblCellMar>
        <w:tblLook w:val="04A0" w:firstRow="1" w:lastRow="0" w:firstColumn="1" w:lastColumn="0" w:noHBand="0" w:noVBand="1"/>
      </w:tblPr>
      <w:tblGrid>
        <w:gridCol w:w="5245"/>
        <w:gridCol w:w="1610"/>
        <w:gridCol w:w="2253"/>
      </w:tblGrid>
      <w:tr w:rsidR="00D07ED7" w:rsidRPr="00B14A83" w14:paraId="120068A9" w14:textId="77777777" w:rsidTr="00787CC5">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4209595A" w14:textId="77777777" w:rsidR="00D07ED7" w:rsidRPr="00B14A83" w:rsidRDefault="00D07ED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7BB5ACCE" w14:textId="77777777" w:rsidR="00D07ED7" w:rsidRPr="00B14A83" w:rsidRDefault="00D07ED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03B3563F" w14:textId="77777777" w:rsidR="00D07ED7" w:rsidRPr="00B14A83" w:rsidRDefault="00D07ED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D07ED7" w:rsidRPr="00B14A83" w14:paraId="591EB29E" w14:textId="77777777" w:rsidTr="00787CC5">
        <w:trPr>
          <w:trHeight w:val="315"/>
        </w:trPr>
        <w:tc>
          <w:tcPr>
            <w:tcW w:w="5245" w:type="dxa"/>
            <w:tcBorders>
              <w:top w:val="nil"/>
              <w:left w:val="nil"/>
              <w:bottom w:val="nil"/>
              <w:right w:val="nil"/>
            </w:tcBorders>
            <w:shd w:val="clear" w:color="auto" w:fill="auto"/>
            <w:noWrap/>
            <w:vAlign w:val="bottom"/>
          </w:tcPr>
          <w:p w14:paraId="34BBD098" w14:textId="0A9C29D6" w:rsidR="00D07ED7" w:rsidRPr="00B14A83" w:rsidRDefault="00E8681A"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Microempresa</w:t>
            </w:r>
          </w:p>
        </w:tc>
        <w:tc>
          <w:tcPr>
            <w:tcW w:w="1610" w:type="dxa"/>
            <w:tcBorders>
              <w:top w:val="nil"/>
              <w:left w:val="nil"/>
              <w:bottom w:val="nil"/>
              <w:right w:val="nil"/>
            </w:tcBorders>
            <w:shd w:val="clear" w:color="auto" w:fill="auto"/>
            <w:noWrap/>
            <w:vAlign w:val="center"/>
            <w:hideMark/>
          </w:tcPr>
          <w:p w14:paraId="243E2FB6" w14:textId="67142A69" w:rsidR="00D07ED7" w:rsidRPr="00B14A83" w:rsidRDefault="00E8681A"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31</w:t>
            </w:r>
          </w:p>
        </w:tc>
        <w:tc>
          <w:tcPr>
            <w:tcW w:w="2253" w:type="dxa"/>
            <w:tcBorders>
              <w:top w:val="nil"/>
              <w:left w:val="nil"/>
              <w:bottom w:val="nil"/>
              <w:right w:val="nil"/>
            </w:tcBorders>
            <w:shd w:val="clear" w:color="auto" w:fill="auto"/>
            <w:noWrap/>
            <w:vAlign w:val="center"/>
            <w:hideMark/>
          </w:tcPr>
          <w:p w14:paraId="00B92074" w14:textId="6468E54F" w:rsidR="00D07ED7" w:rsidRPr="00B14A83" w:rsidRDefault="00E8681A"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67</w:t>
            </w:r>
            <w:r w:rsidR="00D07ED7" w:rsidRPr="00B14A83">
              <w:rPr>
                <w:rFonts w:ascii="Times New Roman" w:eastAsia="Times New Roman" w:hAnsi="Times New Roman"/>
                <w:color w:val="000000"/>
                <w:szCs w:val="24"/>
                <w:lang w:eastAsia="es-CO"/>
              </w:rPr>
              <w:t>%</w:t>
            </w:r>
          </w:p>
        </w:tc>
      </w:tr>
      <w:tr w:rsidR="00D07ED7" w:rsidRPr="00B14A83" w14:paraId="6F2CC933" w14:textId="77777777" w:rsidTr="00787CC5">
        <w:trPr>
          <w:trHeight w:val="315"/>
        </w:trPr>
        <w:tc>
          <w:tcPr>
            <w:tcW w:w="5245" w:type="dxa"/>
            <w:tcBorders>
              <w:top w:val="nil"/>
              <w:left w:val="nil"/>
              <w:bottom w:val="nil"/>
              <w:right w:val="nil"/>
            </w:tcBorders>
            <w:shd w:val="clear" w:color="auto" w:fill="auto"/>
            <w:noWrap/>
            <w:vAlign w:val="bottom"/>
          </w:tcPr>
          <w:p w14:paraId="09B74540" w14:textId="34B2E78B" w:rsidR="00D07ED7" w:rsidRPr="00B14A83" w:rsidRDefault="00E8681A" w:rsidP="00E8681A">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Pequeña empresa</w:t>
            </w:r>
          </w:p>
        </w:tc>
        <w:tc>
          <w:tcPr>
            <w:tcW w:w="1610" w:type="dxa"/>
            <w:tcBorders>
              <w:top w:val="nil"/>
              <w:left w:val="nil"/>
              <w:bottom w:val="nil"/>
              <w:right w:val="nil"/>
            </w:tcBorders>
            <w:shd w:val="clear" w:color="auto" w:fill="auto"/>
            <w:noWrap/>
            <w:vAlign w:val="center"/>
            <w:hideMark/>
          </w:tcPr>
          <w:p w14:paraId="56E84BC4" w14:textId="7E5438A0" w:rsidR="00D07ED7" w:rsidRPr="00B14A83" w:rsidRDefault="00E8681A"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16</w:t>
            </w:r>
          </w:p>
        </w:tc>
        <w:tc>
          <w:tcPr>
            <w:tcW w:w="2253" w:type="dxa"/>
            <w:tcBorders>
              <w:top w:val="nil"/>
              <w:left w:val="nil"/>
              <w:bottom w:val="nil"/>
              <w:right w:val="nil"/>
            </w:tcBorders>
            <w:shd w:val="clear" w:color="auto" w:fill="auto"/>
            <w:noWrap/>
            <w:vAlign w:val="center"/>
            <w:hideMark/>
          </w:tcPr>
          <w:p w14:paraId="28AF7BCA" w14:textId="1B4447CF" w:rsidR="00D07ED7" w:rsidRPr="00B14A83" w:rsidRDefault="00E8681A"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w:t>
            </w:r>
            <w:r w:rsidR="00D07ED7" w:rsidRPr="00B14A83">
              <w:rPr>
                <w:rFonts w:ascii="Times New Roman" w:eastAsia="Times New Roman" w:hAnsi="Times New Roman"/>
                <w:color w:val="000000"/>
                <w:szCs w:val="24"/>
                <w:lang w:eastAsia="es-CO"/>
              </w:rPr>
              <w:t>%</w:t>
            </w:r>
          </w:p>
        </w:tc>
      </w:tr>
      <w:tr w:rsidR="00D07ED7" w:rsidRPr="00B14A83" w14:paraId="58AFA666" w14:textId="77777777" w:rsidTr="00787CC5">
        <w:trPr>
          <w:trHeight w:val="315"/>
        </w:trPr>
        <w:tc>
          <w:tcPr>
            <w:tcW w:w="5245" w:type="dxa"/>
            <w:tcBorders>
              <w:top w:val="nil"/>
              <w:left w:val="nil"/>
              <w:bottom w:val="single" w:sz="4" w:space="0" w:color="auto"/>
              <w:right w:val="nil"/>
            </w:tcBorders>
            <w:shd w:val="clear" w:color="auto" w:fill="auto"/>
            <w:noWrap/>
            <w:vAlign w:val="center"/>
            <w:hideMark/>
          </w:tcPr>
          <w:p w14:paraId="242F9B0C" w14:textId="77777777" w:rsidR="00D07ED7" w:rsidRPr="00B14A83" w:rsidRDefault="00D07ED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515BD607" w14:textId="76354FD8" w:rsidR="00D07ED7" w:rsidRPr="00B14A83" w:rsidRDefault="00D07ED7"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w:t>
            </w:r>
            <w:r w:rsidR="00E8681A">
              <w:rPr>
                <w:rFonts w:ascii="Times New Roman" w:eastAsia="Times New Roman" w:hAnsi="Times New Roman"/>
                <w:b/>
                <w:bCs/>
                <w:color w:val="000000"/>
                <w:szCs w:val="24"/>
                <w:lang w:eastAsia="es-CO"/>
              </w:rPr>
              <w:t>7</w:t>
            </w:r>
          </w:p>
        </w:tc>
        <w:tc>
          <w:tcPr>
            <w:tcW w:w="2253" w:type="dxa"/>
            <w:tcBorders>
              <w:top w:val="nil"/>
              <w:left w:val="nil"/>
              <w:bottom w:val="single" w:sz="4" w:space="0" w:color="auto"/>
              <w:right w:val="nil"/>
            </w:tcBorders>
            <w:shd w:val="clear" w:color="auto" w:fill="auto"/>
            <w:noWrap/>
            <w:vAlign w:val="center"/>
            <w:hideMark/>
          </w:tcPr>
          <w:p w14:paraId="4B2EAD00" w14:textId="77777777" w:rsidR="00D07ED7" w:rsidRPr="00B14A83" w:rsidRDefault="00D07ED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658F893E" w14:textId="77777777" w:rsidR="00D07ED7" w:rsidRDefault="00D07ED7" w:rsidP="00D07ED7">
      <w:pPr>
        <w:spacing w:line="360" w:lineRule="auto"/>
        <w:rPr>
          <w:rFonts w:ascii="Times New Roman" w:hAnsi="Times New Roman"/>
          <w:szCs w:val="24"/>
        </w:rPr>
      </w:pPr>
      <w:r>
        <w:rPr>
          <w:rFonts w:ascii="Times New Roman" w:hAnsi="Times New Roman"/>
          <w:szCs w:val="24"/>
        </w:rPr>
        <w:t>Fuente: Autores</w:t>
      </w:r>
    </w:p>
    <w:p w14:paraId="4668CD6C" w14:textId="6DEC59AC" w:rsidR="00CB64CE" w:rsidRPr="00CB64CE" w:rsidRDefault="00CB64CE" w:rsidP="00CB64CE">
      <w:pPr>
        <w:pStyle w:val="Descripcin"/>
        <w:keepNext/>
        <w:rPr>
          <w:rFonts w:ascii="Times New Roman" w:hAnsi="Times New Roman" w:cs="Times New Roman"/>
          <w:sz w:val="22"/>
          <w:szCs w:val="22"/>
        </w:rPr>
      </w:pPr>
      <w:bookmarkStart w:id="67" w:name="_Toc148599190"/>
      <w:r w:rsidRPr="00CB64CE">
        <w:rPr>
          <w:rFonts w:ascii="Times New Roman" w:hAnsi="Times New Roman" w:cs="Times New Roman"/>
          <w:sz w:val="22"/>
          <w:szCs w:val="22"/>
        </w:rPr>
        <w:t xml:space="preserve">Figura </w:t>
      </w:r>
      <w:r w:rsidRPr="00CB64CE">
        <w:rPr>
          <w:rFonts w:ascii="Times New Roman" w:hAnsi="Times New Roman" w:cs="Times New Roman"/>
          <w:sz w:val="22"/>
          <w:szCs w:val="22"/>
        </w:rPr>
        <w:fldChar w:fldCharType="begin"/>
      </w:r>
      <w:r w:rsidRPr="00CB64CE">
        <w:rPr>
          <w:rFonts w:ascii="Times New Roman" w:hAnsi="Times New Roman" w:cs="Times New Roman"/>
          <w:sz w:val="22"/>
          <w:szCs w:val="22"/>
        </w:rPr>
        <w:instrText xml:space="preserve"> SEQ Figura \* ARABIC </w:instrText>
      </w:r>
      <w:r w:rsidRPr="00CB64CE">
        <w:rPr>
          <w:rFonts w:ascii="Times New Roman" w:hAnsi="Times New Roman" w:cs="Times New Roman"/>
          <w:sz w:val="22"/>
          <w:szCs w:val="22"/>
        </w:rPr>
        <w:fldChar w:fldCharType="separate"/>
      </w:r>
      <w:r w:rsidR="0003026B">
        <w:rPr>
          <w:rFonts w:ascii="Times New Roman" w:hAnsi="Times New Roman" w:cs="Times New Roman"/>
          <w:noProof/>
          <w:sz w:val="22"/>
          <w:szCs w:val="22"/>
        </w:rPr>
        <w:t>6</w:t>
      </w:r>
      <w:r w:rsidRPr="00CB64CE">
        <w:rPr>
          <w:rFonts w:ascii="Times New Roman" w:hAnsi="Times New Roman" w:cs="Times New Roman"/>
          <w:sz w:val="22"/>
          <w:szCs w:val="22"/>
        </w:rPr>
        <w:fldChar w:fldCharType="end"/>
      </w:r>
      <w:r w:rsidRPr="00CB64CE">
        <w:rPr>
          <w:rFonts w:ascii="Times New Roman" w:hAnsi="Times New Roman" w:cs="Times New Roman"/>
          <w:noProof/>
          <w:sz w:val="22"/>
          <w:szCs w:val="22"/>
        </w:rPr>
        <w:t xml:space="preserve"> . Clasificación de la empresa</w:t>
      </w:r>
      <w:bookmarkEnd w:id="67"/>
    </w:p>
    <w:p w14:paraId="2D0CB024" w14:textId="3FF4AC1E" w:rsidR="00D07ED7" w:rsidRDefault="00E8681A" w:rsidP="00D07ED7">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287BD590" wp14:editId="7C7B39CB">
            <wp:extent cx="4248743" cy="1867161"/>
            <wp:effectExtent l="19050" t="19050" r="19050" b="190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35">
                      <a:extLst>
                        <a:ext uri="{28A0092B-C50C-407E-A947-70E740481C1C}">
                          <a14:useLocalDpi xmlns:a14="http://schemas.microsoft.com/office/drawing/2010/main" val="0"/>
                        </a:ext>
                      </a:extLst>
                    </a:blip>
                    <a:stretch>
                      <a:fillRect/>
                    </a:stretch>
                  </pic:blipFill>
                  <pic:spPr>
                    <a:xfrm>
                      <a:off x="0" y="0"/>
                      <a:ext cx="4248743" cy="1867161"/>
                    </a:xfrm>
                    <a:prstGeom prst="rect">
                      <a:avLst/>
                    </a:prstGeom>
                    <a:ln>
                      <a:solidFill>
                        <a:schemeClr val="tx1"/>
                      </a:solidFill>
                    </a:ln>
                  </pic:spPr>
                </pic:pic>
              </a:graphicData>
            </a:graphic>
          </wp:inline>
        </w:drawing>
      </w:r>
    </w:p>
    <w:p w14:paraId="5ACE29F8" w14:textId="052A60B3" w:rsidR="00D07ED7" w:rsidRDefault="00D07ED7" w:rsidP="00D07ED7">
      <w:pPr>
        <w:spacing w:line="360" w:lineRule="auto"/>
        <w:ind w:firstLine="709"/>
        <w:rPr>
          <w:rFonts w:ascii="Times New Roman" w:hAnsi="Times New Roman"/>
        </w:rPr>
      </w:pPr>
      <w:r>
        <w:rPr>
          <w:rFonts w:ascii="Times New Roman" w:hAnsi="Times New Roman"/>
        </w:rPr>
        <w:t>Fuente: Autores</w:t>
      </w:r>
    </w:p>
    <w:p w14:paraId="45CC74E4" w14:textId="7B40C1CB" w:rsidR="001A6B77" w:rsidRDefault="00147B44" w:rsidP="00D07ED7">
      <w:pPr>
        <w:spacing w:line="360" w:lineRule="auto"/>
        <w:ind w:firstLine="709"/>
        <w:rPr>
          <w:rFonts w:ascii="Times New Roman" w:hAnsi="Times New Roman"/>
        </w:rPr>
      </w:pPr>
      <w:r>
        <w:rPr>
          <w:rFonts w:ascii="Times New Roman" w:hAnsi="Times New Roman"/>
        </w:rPr>
        <w:lastRenderedPageBreak/>
        <w:t xml:space="preserve">Se evidencia que actualmente, </w:t>
      </w:r>
      <w:r w:rsidR="00AB749E">
        <w:rPr>
          <w:rFonts w:ascii="Times New Roman" w:hAnsi="Times New Roman"/>
        </w:rPr>
        <w:t xml:space="preserve">de </w:t>
      </w:r>
      <w:r>
        <w:rPr>
          <w:rFonts w:ascii="Times New Roman" w:hAnsi="Times New Roman"/>
        </w:rPr>
        <w:t xml:space="preserve">las empresas del sector confecciones en el municipio de </w:t>
      </w:r>
      <w:r w:rsidR="00AB749E">
        <w:rPr>
          <w:rFonts w:ascii="Times New Roman" w:hAnsi="Times New Roman"/>
        </w:rPr>
        <w:t>A</w:t>
      </w:r>
      <w:r>
        <w:rPr>
          <w:rFonts w:ascii="Times New Roman" w:hAnsi="Times New Roman"/>
        </w:rPr>
        <w:t>guachica</w:t>
      </w:r>
      <w:r w:rsidR="00AB749E">
        <w:rPr>
          <w:rFonts w:ascii="Times New Roman" w:hAnsi="Times New Roman"/>
        </w:rPr>
        <w:t xml:space="preserve">, existen un 67% que son microempresa (personal inferior a 10 trabajadores o activos totales inferiores a 500 </w:t>
      </w:r>
      <w:proofErr w:type="spellStart"/>
      <w:r w:rsidR="00AB749E">
        <w:rPr>
          <w:rFonts w:ascii="Times New Roman" w:hAnsi="Times New Roman"/>
        </w:rPr>
        <w:t>smlmv</w:t>
      </w:r>
      <w:proofErr w:type="spellEnd"/>
      <w:r w:rsidR="00AB749E">
        <w:rPr>
          <w:rFonts w:ascii="Times New Roman" w:hAnsi="Times New Roman"/>
        </w:rPr>
        <w:t xml:space="preserve">), y que el 33% son pequeña empresa (personal entre 11 y 50 trabajadores o activos totales mayores a 501 y menores a </w:t>
      </w:r>
      <w:proofErr w:type="spellStart"/>
      <w:r w:rsidR="00AB749E">
        <w:rPr>
          <w:rFonts w:ascii="Times New Roman" w:hAnsi="Times New Roman"/>
        </w:rPr>
        <w:t>smlmv</w:t>
      </w:r>
      <w:proofErr w:type="spellEnd"/>
      <w:r w:rsidR="00AB749E">
        <w:rPr>
          <w:rFonts w:ascii="Times New Roman" w:hAnsi="Times New Roman"/>
        </w:rPr>
        <w:t xml:space="preserve">). Lo que representa un dinamismo económico y de personal en el municipio de Aguachica respecto al sector de confecciones. </w:t>
      </w:r>
    </w:p>
    <w:p w14:paraId="37E236E5" w14:textId="7A339405" w:rsidR="001A6B77" w:rsidRPr="007947EA" w:rsidRDefault="001A6B77" w:rsidP="001A6B77">
      <w:pPr>
        <w:spacing w:after="0" w:line="360" w:lineRule="auto"/>
        <w:ind w:firstLine="709"/>
        <w:rPr>
          <w:rFonts w:ascii="Times New Roman" w:hAnsi="Times New Roman"/>
        </w:rPr>
      </w:pPr>
      <w:bookmarkStart w:id="68" w:name="_Toc148599219"/>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2</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FC425A" w:rsidRPr="00FC425A">
        <w:rPr>
          <w:rFonts w:ascii="Times New Roman" w:hAnsi="Times New Roman"/>
        </w:rPr>
        <w:t>¿Implementa dentro de su empresa la planeación estratégica?</w:t>
      </w:r>
      <w:bookmarkEnd w:id="68"/>
    </w:p>
    <w:tbl>
      <w:tblPr>
        <w:tblW w:w="9108" w:type="dxa"/>
        <w:tblCellMar>
          <w:left w:w="70" w:type="dxa"/>
          <w:right w:w="70" w:type="dxa"/>
        </w:tblCellMar>
        <w:tblLook w:val="04A0" w:firstRow="1" w:lastRow="0" w:firstColumn="1" w:lastColumn="0" w:noHBand="0" w:noVBand="1"/>
      </w:tblPr>
      <w:tblGrid>
        <w:gridCol w:w="5245"/>
        <w:gridCol w:w="1610"/>
        <w:gridCol w:w="2253"/>
      </w:tblGrid>
      <w:tr w:rsidR="001A6B77" w:rsidRPr="00B14A83" w14:paraId="2A597CB4" w14:textId="77777777" w:rsidTr="00787CC5">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7C60B8D8" w14:textId="77777777" w:rsidR="001A6B77" w:rsidRPr="00B14A83" w:rsidRDefault="001A6B7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25A02584" w14:textId="77777777" w:rsidR="001A6B77" w:rsidRPr="00B14A83" w:rsidRDefault="001A6B7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0BCBF3ED" w14:textId="77777777" w:rsidR="001A6B77" w:rsidRPr="00B14A83" w:rsidRDefault="001A6B7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1A6B77" w:rsidRPr="00B14A83" w14:paraId="737CC17B" w14:textId="77777777" w:rsidTr="00787CC5">
        <w:trPr>
          <w:trHeight w:val="315"/>
        </w:trPr>
        <w:tc>
          <w:tcPr>
            <w:tcW w:w="5245" w:type="dxa"/>
            <w:tcBorders>
              <w:top w:val="nil"/>
              <w:left w:val="nil"/>
              <w:bottom w:val="nil"/>
              <w:right w:val="nil"/>
            </w:tcBorders>
            <w:shd w:val="clear" w:color="auto" w:fill="auto"/>
            <w:noWrap/>
            <w:vAlign w:val="bottom"/>
          </w:tcPr>
          <w:p w14:paraId="4611C24F" w14:textId="166009FB" w:rsidR="001A6B77" w:rsidRPr="00B14A83" w:rsidRDefault="00C11A3B"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Si</w:t>
            </w:r>
          </w:p>
        </w:tc>
        <w:tc>
          <w:tcPr>
            <w:tcW w:w="1610" w:type="dxa"/>
            <w:tcBorders>
              <w:top w:val="nil"/>
              <w:left w:val="nil"/>
              <w:bottom w:val="nil"/>
              <w:right w:val="nil"/>
            </w:tcBorders>
            <w:shd w:val="clear" w:color="auto" w:fill="auto"/>
            <w:noWrap/>
            <w:vAlign w:val="center"/>
            <w:hideMark/>
          </w:tcPr>
          <w:p w14:paraId="32581E07" w14:textId="77777777" w:rsidR="001A6B77" w:rsidRPr="00B14A83" w:rsidRDefault="001A6B77"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31</w:t>
            </w:r>
          </w:p>
        </w:tc>
        <w:tc>
          <w:tcPr>
            <w:tcW w:w="2253" w:type="dxa"/>
            <w:tcBorders>
              <w:top w:val="nil"/>
              <w:left w:val="nil"/>
              <w:bottom w:val="nil"/>
              <w:right w:val="nil"/>
            </w:tcBorders>
            <w:shd w:val="clear" w:color="auto" w:fill="auto"/>
            <w:noWrap/>
            <w:vAlign w:val="center"/>
            <w:hideMark/>
          </w:tcPr>
          <w:p w14:paraId="7984B766" w14:textId="77777777" w:rsidR="001A6B77" w:rsidRPr="00B14A83" w:rsidRDefault="001A6B77"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67</w:t>
            </w:r>
            <w:r w:rsidRPr="00B14A83">
              <w:rPr>
                <w:rFonts w:ascii="Times New Roman" w:eastAsia="Times New Roman" w:hAnsi="Times New Roman"/>
                <w:color w:val="000000"/>
                <w:szCs w:val="24"/>
                <w:lang w:eastAsia="es-CO"/>
              </w:rPr>
              <w:t>%</w:t>
            </w:r>
          </w:p>
        </w:tc>
      </w:tr>
      <w:tr w:rsidR="001A6B77" w:rsidRPr="00B14A83" w14:paraId="75070039" w14:textId="77777777" w:rsidTr="00787CC5">
        <w:trPr>
          <w:trHeight w:val="315"/>
        </w:trPr>
        <w:tc>
          <w:tcPr>
            <w:tcW w:w="5245" w:type="dxa"/>
            <w:tcBorders>
              <w:top w:val="nil"/>
              <w:left w:val="nil"/>
              <w:bottom w:val="nil"/>
              <w:right w:val="nil"/>
            </w:tcBorders>
            <w:shd w:val="clear" w:color="auto" w:fill="auto"/>
            <w:noWrap/>
            <w:vAlign w:val="bottom"/>
          </w:tcPr>
          <w:p w14:paraId="14178E96" w14:textId="337CFE27" w:rsidR="001A6B77" w:rsidRPr="00B14A83" w:rsidRDefault="00C11A3B"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No</w:t>
            </w:r>
          </w:p>
        </w:tc>
        <w:tc>
          <w:tcPr>
            <w:tcW w:w="1610" w:type="dxa"/>
            <w:tcBorders>
              <w:top w:val="nil"/>
              <w:left w:val="nil"/>
              <w:bottom w:val="nil"/>
              <w:right w:val="nil"/>
            </w:tcBorders>
            <w:shd w:val="clear" w:color="auto" w:fill="auto"/>
            <w:noWrap/>
            <w:vAlign w:val="center"/>
            <w:hideMark/>
          </w:tcPr>
          <w:p w14:paraId="66C5D08E" w14:textId="77777777" w:rsidR="001A6B77" w:rsidRPr="00B14A83" w:rsidRDefault="001A6B77"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16</w:t>
            </w:r>
          </w:p>
        </w:tc>
        <w:tc>
          <w:tcPr>
            <w:tcW w:w="2253" w:type="dxa"/>
            <w:tcBorders>
              <w:top w:val="nil"/>
              <w:left w:val="nil"/>
              <w:bottom w:val="nil"/>
              <w:right w:val="nil"/>
            </w:tcBorders>
            <w:shd w:val="clear" w:color="auto" w:fill="auto"/>
            <w:noWrap/>
            <w:vAlign w:val="center"/>
            <w:hideMark/>
          </w:tcPr>
          <w:p w14:paraId="4DDEBD0A" w14:textId="77777777" w:rsidR="001A6B77" w:rsidRPr="00B14A83" w:rsidRDefault="001A6B77"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w:t>
            </w:r>
            <w:r w:rsidRPr="00B14A83">
              <w:rPr>
                <w:rFonts w:ascii="Times New Roman" w:eastAsia="Times New Roman" w:hAnsi="Times New Roman"/>
                <w:color w:val="000000"/>
                <w:szCs w:val="24"/>
                <w:lang w:eastAsia="es-CO"/>
              </w:rPr>
              <w:t>%</w:t>
            </w:r>
          </w:p>
        </w:tc>
      </w:tr>
      <w:tr w:rsidR="001A6B77" w:rsidRPr="00B14A83" w14:paraId="19D2C56A" w14:textId="77777777" w:rsidTr="00787CC5">
        <w:trPr>
          <w:trHeight w:val="315"/>
        </w:trPr>
        <w:tc>
          <w:tcPr>
            <w:tcW w:w="5245" w:type="dxa"/>
            <w:tcBorders>
              <w:top w:val="nil"/>
              <w:left w:val="nil"/>
              <w:bottom w:val="single" w:sz="4" w:space="0" w:color="auto"/>
              <w:right w:val="nil"/>
            </w:tcBorders>
            <w:shd w:val="clear" w:color="auto" w:fill="auto"/>
            <w:noWrap/>
            <w:vAlign w:val="center"/>
            <w:hideMark/>
          </w:tcPr>
          <w:p w14:paraId="28A07183" w14:textId="77777777" w:rsidR="001A6B77" w:rsidRPr="00B14A83" w:rsidRDefault="001A6B7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2E2F6A29" w14:textId="77777777" w:rsidR="001A6B77" w:rsidRPr="00B14A83" w:rsidRDefault="001A6B77"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53" w:type="dxa"/>
            <w:tcBorders>
              <w:top w:val="nil"/>
              <w:left w:val="nil"/>
              <w:bottom w:val="single" w:sz="4" w:space="0" w:color="auto"/>
              <w:right w:val="nil"/>
            </w:tcBorders>
            <w:shd w:val="clear" w:color="auto" w:fill="auto"/>
            <w:noWrap/>
            <w:vAlign w:val="center"/>
            <w:hideMark/>
          </w:tcPr>
          <w:p w14:paraId="6C0869E1" w14:textId="77777777" w:rsidR="001A6B77" w:rsidRPr="00B14A83" w:rsidRDefault="001A6B77"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45EC43E8" w14:textId="77777777" w:rsidR="001A6B77" w:rsidRDefault="001A6B77" w:rsidP="001A6B77">
      <w:pPr>
        <w:spacing w:line="360" w:lineRule="auto"/>
        <w:rPr>
          <w:rFonts w:ascii="Times New Roman" w:hAnsi="Times New Roman"/>
          <w:szCs w:val="24"/>
        </w:rPr>
      </w:pPr>
      <w:r>
        <w:rPr>
          <w:rFonts w:ascii="Times New Roman" w:hAnsi="Times New Roman"/>
          <w:szCs w:val="24"/>
        </w:rPr>
        <w:t>Fuente: Autores</w:t>
      </w:r>
    </w:p>
    <w:p w14:paraId="1971F8CF" w14:textId="64C6D041" w:rsidR="00356C34" w:rsidRPr="00B379C9" w:rsidRDefault="00356C34" w:rsidP="00356C34">
      <w:pPr>
        <w:pStyle w:val="Descripcin"/>
        <w:keepNext/>
        <w:rPr>
          <w:rFonts w:ascii="Times New Roman" w:hAnsi="Times New Roman" w:cs="Times New Roman"/>
          <w:sz w:val="24"/>
          <w:szCs w:val="24"/>
        </w:rPr>
      </w:pPr>
      <w:bookmarkStart w:id="69" w:name="_Toc148599191"/>
      <w:r w:rsidRPr="00B379C9">
        <w:rPr>
          <w:rFonts w:ascii="Times New Roman" w:hAnsi="Times New Roman" w:cs="Times New Roman"/>
          <w:sz w:val="24"/>
          <w:szCs w:val="24"/>
        </w:rPr>
        <w:t xml:space="preserve">Figura </w:t>
      </w:r>
      <w:r w:rsidRPr="00B379C9">
        <w:rPr>
          <w:rFonts w:ascii="Times New Roman" w:hAnsi="Times New Roman" w:cs="Times New Roman"/>
          <w:sz w:val="24"/>
          <w:szCs w:val="24"/>
        </w:rPr>
        <w:fldChar w:fldCharType="begin"/>
      </w:r>
      <w:r w:rsidRPr="00B379C9">
        <w:rPr>
          <w:rFonts w:ascii="Times New Roman" w:hAnsi="Times New Roman" w:cs="Times New Roman"/>
          <w:sz w:val="24"/>
          <w:szCs w:val="24"/>
        </w:rPr>
        <w:instrText xml:space="preserve"> SEQ Figura \* ARABIC </w:instrText>
      </w:r>
      <w:r w:rsidRPr="00B379C9">
        <w:rPr>
          <w:rFonts w:ascii="Times New Roman" w:hAnsi="Times New Roman" w:cs="Times New Roman"/>
          <w:sz w:val="24"/>
          <w:szCs w:val="24"/>
        </w:rPr>
        <w:fldChar w:fldCharType="separate"/>
      </w:r>
      <w:r w:rsidR="0003026B">
        <w:rPr>
          <w:rFonts w:ascii="Times New Roman" w:hAnsi="Times New Roman" w:cs="Times New Roman"/>
          <w:noProof/>
          <w:sz w:val="24"/>
          <w:szCs w:val="24"/>
        </w:rPr>
        <w:t>7</w:t>
      </w:r>
      <w:r w:rsidRPr="00B379C9">
        <w:rPr>
          <w:rFonts w:ascii="Times New Roman" w:hAnsi="Times New Roman" w:cs="Times New Roman"/>
          <w:sz w:val="24"/>
          <w:szCs w:val="24"/>
        </w:rPr>
        <w:fldChar w:fldCharType="end"/>
      </w:r>
      <w:r w:rsidRPr="00B379C9">
        <w:rPr>
          <w:rFonts w:ascii="Times New Roman" w:hAnsi="Times New Roman" w:cs="Times New Roman"/>
          <w:sz w:val="24"/>
          <w:szCs w:val="24"/>
        </w:rPr>
        <w:t>. ¿Implementa dentro de su empresa la planeación estratégica?</w:t>
      </w:r>
      <w:bookmarkEnd w:id="69"/>
    </w:p>
    <w:p w14:paraId="5D36DE87" w14:textId="3D981602" w:rsidR="001A6B77" w:rsidRDefault="001A6B77" w:rsidP="001A6B77">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0E912312" wp14:editId="789D65CD">
            <wp:extent cx="3133725" cy="1780860"/>
            <wp:effectExtent l="19050" t="19050" r="9525" b="1016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36">
                      <a:extLst>
                        <a:ext uri="{28A0092B-C50C-407E-A947-70E740481C1C}">
                          <a14:useLocalDpi xmlns:a14="http://schemas.microsoft.com/office/drawing/2010/main" val="0"/>
                        </a:ext>
                      </a:extLst>
                    </a:blip>
                    <a:stretch>
                      <a:fillRect/>
                    </a:stretch>
                  </pic:blipFill>
                  <pic:spPr>
                    <a:xfrm>
                      <a:off x="0" y="0"/>
                      <a:ext cx="3145374" cy="1787480"/>
                    </a:xfrm>
                    <a:prstGeom prst="rect">
                      <a:avLst/>
                    </a:prstGeom>
                    <a:ln>
                      <a:solidFill>
                        <a:schemeClr val="tx1"/>
                      </a:solidFill>
                    </a:ln>
                  </pic:spPr>
                </pic:pic>
              </a:graphicData>
            </a:graphic>
          </wp:inline>
        </w:drawing>
      </w:r>
    </w:p>
    <w:p w14:paraId="1D03CCCB" w14:textId="77777777" w:rsidR="001A6B77" w:rsidRDefault="001A6B77" w:rsidP="001A6B77">
      <w:pPr>
        <w:spacing w:line="360" w:lineRule="auto"/>
        <w:ind w:firstLine="709"/>
        <w:rPr>
          <w:rFonts w:ascii="Times New Roman" w:hAnsi="Times New Roman"/>
        </w:rPr>
      </w:pPr>
      <w:r>
        <w:rPr>
          <w:rFonts w:ascii="Times New Roman" w:hAnsi="Times New Roman"/>
        </w:rPr>
        <w:t>Fuente: Autores</w:t>
      </w:r>
    </w:p>
    <w:p w14:paraId="569050D5" w14:textId="4F3DD9E9" w:rsidR="00D07ED7" w:rsidRDefault="00AB749E" w:rsidP="00A61082">
      <w:pPr>
        <w:spacing w:line="360" w:lineRule="auto"/>
        <w:ind w:firstLine="709"/>
        <w:rPr>
          <w:rFonts w:ascii="Times New Roman" w:hAnsi="Times New Roman"/>
        </w:rPr>
      </w:pPr>
      <w:r>
        <w:rPr>
          <w:rFonts w:ascii="Times New Roman" w:hAnsi="Times New Roman"/>
        </w:rPr>
        <w:t xml:space="preserve">Se evidencia </w:t>
      </w:r>
      <w:r w:rsidR="00985F29">
        <w:rPr>
          <w:rFonts w:ascii="Times New Roman" w:hAnsi="Times New Roman"/>
        </w:rPr>
        <w:t>que,</w:t>
      </w:r>
      <w:r>
        <w:rPr>
          <w:rFonts w:ascii="Times New Roman" w:hAnsi="Times New Roman"/>
        </w:rPr>
        <w:t xml:space="preserve"> de las empresas encuestadas, el 67% implementa dentro de la empresa la planificación estratégica, entendiéndose esta como una plataforma muy importante para el desarrollo organizacional y el posicionamiento del mercado a través de la identificación de aspectos internos y externos que pueden ser aprovechados o contrarrestados para beneficio de la empresa.</w:t>
      </w:r>
      <w:r w:rsidR="000B7438">
        <w:rPr>
          <w:rFonts w:ascii="Times New Roman" w:hAnsi="Times New Roman"/>
        </w:rPr>
        <w:t xml:space="preserve"> Es importante tener en cuenta que existe un porcentaje significativo que no planea estratégicamente desde la dirección la guía para garantizar el éxito en la organización, por lo que se deben idear estrategias que garanticen su aplicabilidad.</w:t>
      </w:r>
    </w:p>
    <w:p w14:paraId="12DD942B" w14:textId="77777777" w:rsidR="00B379C9" w:rsidRDefault="00B379C9" w:rsidP="00A61082">
      <w:pPr>
        <w:spacing w:line="360" w:lineRule="auto"/>
        <w:ind w:firstLine="709"/>
        <w:rPr>
          <w:rFonts w:ascii="Times New Roman" w:hAnsi="Times New Roman"/>
        </w:rPr>
      </w:pPr>
    </w:p>
    <w:p w14:paraId="55E4566E" w14:textId="3501ACDF" w:rsidR="001F3AAD" w:rsidRPr="007947EA" w:rsidRDefault="001F3AAD" w:rsidP="001F3AAD">
      <w:pPr>
        <w:spacing w:after="0" w:line="360" w:lineRule="auto"/>
        <w:ind w:firstLine="709"/>
        <w:rPr>
          <w:rFonts w:ascii="Times New Roman" w:hAnsi="Times New Roman"/>
        </w:rPr>
      </w:pPr>
      <w:bookmarkStart w:id="70" w:name="_Toc148599220"/>
      <w:r w:rsidRPr="007947EA">
        <w:rPr>
          <w:rFonts w:ascii="Times New Roman" w:hAnsi="Times New Roman"/>
        </w:rPr>
        <w:lastRenderedPageBreak/>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3</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1F3AAD">
        <w:rPr>
          <w:rFonts w:ascii="Times New Roman" w:hAnsi="Times New Roman"/>
        </w:rPr>
        <w:t>Para la definición de la misión tiene en cuenta las siguientes variables:</w:t>
      </w:r>
      <w:bookmarkEnd w:id="70"/>
    </w:p>
    <w:tbl>
      <w:tblPr>
        <w:tblW w:w="9108" w:type="dxa"/>
        <w:tblCellMar>
          <w:left w:w="70" w:type="dxa"/>
          <w:right w:w="70" w:type="dxa"/>
        </w:tblCellMar>
        <w:tblLook w:val="04A0" w:firstRow="1" w:lastRow="0" w:firstColumn="1" w:lastColumn="0" w:noHBand="0" w:noVBand="1"/>
      </w:tblPr>
      <w:tblGrid>
        <w:gridCol w:w="5245"/>
        <w:gridCol w:w="1610"/>
        <w:gridCol w:w="2253"/>
      </w:tblGrid>
      <w:tr w:rsidR="001F3AAD" w:rsidRPr="00B14A83" w14:paraId="2DAC1AEC" w14:textId="77777777" w:rsidTr="00787CC5">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33D4A722" w14:textId="77777777" w:rsidR="001F3AAD" w:rsidRPr="00B14A83" w:rsidRDefault="001F3AA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001C8FC8" w14:textId="77777777" w:rsidR="001F3AAD" w:rsidRPr="00B14A83" w:rsidRDefault="001F3AA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62C4A99F" w14:textId="77777777" w:rsidR="001F3AAD" w:rsidRPr="00B14A83" w:rsidRDefault="001F3AA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1F3AAD" w:rsidRPr="00B14A83" w14:paraId="0E84FD64" w14:textId="77777777" w:rsidTr="00787CC5">
        <w:trPr>
          <w:trHeight w:val="315"/>
        </w:trPr>
        <w:tc>
          <w:tcPr>
            <w:tcW w:w="5245" w:type="dxa"/>
            <w:tcBorders>
              <w:top w:val="nil"/>
              <w:left w:val="nil"/>
              <w:bottom w:val="nil"/>
              <w:right w:val="nil"/>
            </w:tcBorders>
            <w:shd w:val="clear" w:color="auto" w:fill="auto"/>
            <w:noWrap/>
            <w:vAlign w:val="bottom"/>
          </w:tcPr>
          <w:p w14:paraId="3E918FA6" w14:textId="60583367" w:rsidR="001F3AAD" w:rsidRPr="00B14A83" w:rsidRDefault="001F3AA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Diversificación</w:t>
            </w:r>
          </w:p>
        </w:tc>
        <w:tc>
          <w:tcPr>
            <w:tcW w:w="1610" w:type="dxa"/>
            <w:tcBorders>
              <w:top w:val="nil"/>
              <w:left w:val="nil"/>
              <w:bottom w:val="nil"/>
              <w:right w:val="nil"/>
            </w:tcBorders>
            <w:shd w:val="clear" w:color="auto" w:fill="auto"/>
            <w:noWrap/>
            <w:vAlign w:val="center"/>
            <w:hideMark/>
          </w:tcPr>
          <w:p w14:paraId="7140AAD1" w14:textId="77777777" w:rsidR="001F3AAD" w:rsidRPr="00B14A83" w:rsidRDefault="001F3AA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31</w:t>
            </w:r>
          </w:p>
        </w:tc>
        <w:tc>
          <w:tcPr>
            <w:tcW w:w="2253" w:type="dxa"/>
            <w:tcBorders>
              <w:top w:val="nil"/>
              <w:left w:val="nil"/>
              <w:bottom w:val="nil"/>
              <w:right w:val="nil"/>
            </w:tcBorders>
            <w:shd w:val="clear" w:color="auto" w:fill="auto"/>
            <w:noWrap/>
            <w:vAlign w:val="center"/>
            <w:hideMark/>
          </w:tcPr>
          <w:p w14:paraId="58E61A1F" w14:textId="77777777" w:rsidR="001F3AAD" w:rsidRPr="00B14A83" w:rsidRDefault="001F3AA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67</w:t>
            </w:r>
            <w:r w:rsidRPr="00B14A83">
              <w:rPr>
                <w:rFonts w:ascii="Times New Roman" w:eastAsia="Times New Roman" w:hAnsi="Times New Roman"/>
                <w:color w:val="000000"/>
                <w:szCs w:val="24"/>
                <w:lang w:eastAsia="es-CO"/>
              </w:rPr>
              <w:t>%</w:t>
            </w:r>
          </w:p>
        </w:tc>
      </w:tr>
      <w:tr w:rsidR="00AE4D6F" w:rsidRPr="00B14A83" w14:paraId="4D9574A9" w14:textId="77777777" w:rsidTr="00787CC5">
        <w:trPr>
          <w:trHeight w:val="315"/>
        </w:trPr>
        <w:tc>
          <w:tcPr>
            <w:tcW w:w="5245" w:type="dxa"/>
            <w:tcBorders>
              <w:top w:val="nil"/>
              <w:left w:val="nil"/>
              <w:bottom w:val="nil"/>
              <w:right w:val="nil"/>
            </w:tcBorders>
            <w:shd w:val="clear" w:color="auto" w:fill="auto"/>
            <w:noWrap/>
            <w:vAlign w:val="bottom"/>
          </w:tcPr>
          <w:p w14:paraId="300BD882" w14:textId="2845028D" w:rsidR="00AE4D6F"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Integración</w:t>
            </w:r>
          </w:p>
        </w:tc>
        <w:tc>
          <w:tcPr>
            <w:tcW w:w="1610" w:type="dxa"/>
            <w:tcBorders>
              <w:top w:val="nil"/>
              <w:left w:val="nil"/>
              <w:bottom w:val="nil"/>
              <w:right w:val="nil"/>
            </w:tcBorders>
            <w:shd w:val="clear" w:color="auto" w:fill="auto"/>
            <w:noWrap/>
            <w:vAlign w:val="center"/>
          </w:tcPr>
          <w:p w14:paraId="517DCCC4" w14:textId="7A7F9D75" w:rsidR="00AE4D6F"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6225575D" w14:textId="03123AF5" w:rsidR="00AE4D6F"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AE4D6F" w:rsidRPr="00B14A83" w14:paraId="1774E725" w14:textId="77777777" w:rsidTr="00787CC5">
        <w:trPr>
          <w:trHeight w:val="315"/>
        </w:trPr>
        <w:tc>
          <w:tcPr>
            <w:tcW w:w="5245" w:type="dxa"/>
            <w:tcBorders>
              <w:top w:val="nil"/>
              <w:left w:val="nil"/>
              <w:bottom w:val="nil"/>
              <w:right w:val="nil"/>
            </w:tcBorders>
            <w:shd w:val="clear" w:color="auto" w:fill="auto"/>
            <w:noWrap/>
            <w:vAlign w:val="bottom"/>
          </w:tcPr>
          <w:p w14:paraId="4E4395E5" w14:textId="7ABFA8FE" w:rsidR="00AE4D6F"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Especialización</w:t>
            </w:r>
          </w:p>
        </w:tc>
        <w:tc>
          <w:tcPr>
            <w:tcW w:w="1610" w:type="dxa"/>
            <w:tcBorders>
              <w:top w:val="nil"/>
              <w:left w:val="nil"/>
              <w:bottom w:val="nil"/>
              <w:right w:val="nil"/>
            </w:tcBorders>
            <w:shd w:val="clear" w:color="auto" w:fill="auto"/>
            <w:noWrap/>
            <w:vAlign w:val="center"/>
          </w:tcPr>
          <w:p w14:paraId="11DA5028" w14:textId="25C30F56" w:rsidR="00AE4D6F"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7F41B976" w14:textId="1C8F3FE0" w:rsidR="00AE4D6F"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AE4D6F" w:rsidRPr="00B14A83" w14:paraId="09480BEB" w14:textId="77777777" w:rsidTr="00787CC5">
        <w:trPr>
          <w:trHeight w:val="315"/>
        </w:trPr>
        <w:tc>
          <w:tcPr>
            <w:tcW w:w="5245" w:type="dxa"/>
            <w:tcBorders>
              <w:top w:val="nil"/>
              <w:left w:val="nil"/>
              <w:bottom w:val="nil"/>
              <w:right w:val="nil"/>
            </w:tcBorders>
            <w:shd w:val="clear" w:color="auto" w:fill="auto"/>
            <w:noWrap/>
            <w:vAlign w:val="bottom"/>
          </w:tcPr>
          <w:p w14:paraId="6FA83C38" w14:textId="006DB1BC" w:rsidR="00AE4D6F" w:rsidRDefault="00D504A6"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I</w:t>
            </w:r>
            <w:r w:rsidR="00AE4D6F">
              <w:rPr>
                <w:rFonts w:ascii="Times New Roman" w:eastAsia="Times New Roman" w:hAnsi="Times New Roman"/>
                <w:color w:val="000000"/>
                <w:szCs w:val="24"/>
                <w:lang w:eastAsia="es-CO"/>
              </w:rPr>
              <w:t>nternacionalización</w:t>
            </w:r>
          </w:p>
        </w:tc>
        <w:tc>
          <w:tcPr>
            <w:tcW w:w="1610" w:type="dxa"/>
            <w:tcBorders>
              <w:top w:val="nil"/>
              <w:left w:val="nil"/>
              <w:bottom w:val="nil"/>
              <w:right w:val="nil"/>
            </w:tcBorders>
            <w:shd w:val="clear" w:color="auto" w:fill="auto"/>
            <w:noWrap/>
            <w:vAlign w:val="center"/>
          </w:tcPr>
          <w:p w14:paraId="241B2CF4" w14:textId="041136F9" w:rsidR="00AE4D6F"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419842D0" w14:textId="18014D14" w:rsidR="00AE4D6F"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1F3AAD" w:rsidRPr="00B14A83" w14:paraId="57289370" w14:textId="77777777" w:rsidTr="00787CC5">
        <w:trPr>
          <w:trHeight w:val="315"/>
        </w:trPr>
        <w:tc>
          <w:tcPr>
            <w:tcW w:w="5245" w:type="dxa"/>
            <w:tcBorders>
              <w:top w:val="nil"/>
              <w:left w:val="nil"/>
              <w:bottom w:val="nil"/>
              <w:right w:val="nil"/>
            </w:tcBorders>
            <w:shd w:val="clear" w:color="auto" w:fill="auto"/>
            <w:noWrap/>
            <w:vAlign w:val="bottom"/>
          </w:tcPr>
          <w:p w14:paraId="1EF9AEE9" w14:textId="43F3DF4D" w:rsidR="001F3AAD" w:rsidRPr="00B14A83" w:rsidRDefault="001F3AA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Otro</w:t>
            </w:r>
          </w:p>
        </w:tc>
        <w:tc>
          <w:tcPr>
            <w:tcW w:w="1610" w:type="dxa"/>
            <w:tcBorders>
              <w:top w:val="nil"/>
              <w:left w:val="nil"/>
              <w:bottom w:val="nil"/>
              <w:right w:val="nil"/>
            </w:tcBorders>
            <w:shd w:val="clear" w:color="auto" w:fill="auto"/>
            <w:noWrap/>
            <w:vAlign w:val="center"/>
            <w:hideMark/>
          </w:tcPr>
          <w:p w14:paraId="6BB7E25B" w14:textId="77777777" w:rsidR="001F3AAD" w:rsidRPr="00B14A83" w:rsidRDefault="001F3AA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16</w:t>
            </w:r>
          </w:p>
        </w:tc>
        <w:tc>
          <w:tcPr>
            <w:tcW w:w="2253" w:type="dxa"/>
            <w:tcBorders>
              <w:top w:val="nil"/>
              <w:left w:val="nil"/>
              <w:bottom w:val="nil"/>
              <w:right w:val="nil"/>
            </w:tcBorders>
            <w:shd w:val="clear" w:color="auto" w:fill="auto"/>
            <w:noWrap/>
            <w:vAlign w:val="center"/>
            <w:hideMark/>
          </w:tcPr>
          <w:p w14:paraId="0873A25E" w14:textId="77777777" w:rsidR="001F3AAD" w:rsidRPr="00B14A83" w:rsidRDefault="001F3AA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w:t>
            </w:r>
            <w:r w:rsidRPr="00B14A83">
              <w:rPr>
                <w:rFonts w:ascii="Times New Roman" w:eastAsia="Times New Roman" w:hAnsi="Times New Roman"/>
                <w:color w:val="000000"/>
                <w:szCs w:val="24"/>
                <w:lang w:eastAsia="es-CO"/>
              </w:rPr>
              <w:t>%</w:t>
            </w:r>
          </w:p>
        </w:tc>
      </w:tr>
      <w:tr w:rsidR="001F3AAD" w:rsidRPr="00B14A83" w14:paraId="4EA18C9F" w14:textId="77777777" w:rsidTr="00787CC5">
        <w:trPr>
          <w:trHeight w:val="315"/>
        </w:trPr>
        <w:tc>
          <w:tcPr>
            <w:tcW w:w="5245" w:type="dxa"/>
            <w:tcBorders>
              <w:top w:val="nil"/>
              <w:left w:val="nil"/>
              <w:bottom w:val="single" w:sz="4" w:space="0" w:color="auto"/>
              <w:right w:val="nil"/>
            </w:tcBorders>
            <w:shd w:val="clear" w:color="auto" w:fill="auto"/>
            <w:noWrap/>
            <w:vAlign w:val="center"/>
            <w:hideMark/>
          </w:tcPr>
          <w:p w14:paraId="4AAD1EBB" w14:textId="77777777" w:rsidR="001F3AAD" w:rsidRPr="00B14A83" w:rsidRDefault="001F3AA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6E80CD1D" w14:textId="77777777" w:rsidR="001F3AAD" w:rsidRPr="00B14A83" w:rsidRDefault="001F3AAD"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53" w:type="dxa"/>
            <w:tcBorders>
              <w:top w:val="nil"/>
              <w:left w:val="nil"/>
              <w:bottom w:val="single" w:sz="4" w:space="0" w:color="auto"/>
              <w:right w:val="nil"/>
            </w:tcBorders>
            <w:shd w:val="clear" w:color="auto" w:fill="auto"/>
            <w:noWrap/>
            <w:vAlign w:val="center"/>
            <w:hideMark/>
          </w:tcPr>
          <w:p w14:paraId="5E49C1ED" w14:textId="77777777" w:rsidR="001F3AAD" w:rsidRPr="00B14A83" w:rsidRDefault="001F3AA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269C7C57" w14:textId="6680291E" w:rsidR="001F3AAD" w:rsidRDefault="001F3AAD" w:rsidP="001F3AAD">
      <w:pPr>
        <w:spacing w:line="360" w:lineRule="auto"/>
        <w:rPr>
          <w:rFonts w:ascii="Times New Roman" w:hAnsi="Times New Roman"/>
          <w:szCs w:val="24"/>
        </w:rPr>
      </w:pPr>
      <w:r>
        <w:rPr>
          <w:rFonts w:ascii="Times New Roman" w:hAnsi="Times New Roman"/>
          <w:szCs w:val="24"/>
        </w:rPr>
        <w:t>Fuente: Autores</w:t>
      </w:r>
    </w:p>
    <w:p w14:paraId="4E36B84E" w14:textId="2EC832B6" w:rsidR="00B379C9" w:rsidRPr="00B379C9" w:rsidRDefault="00B379C9" w:rsidP="00B379C9">
      <w:pPr>
        <w:pStyle w:val="Descripcin"/>
        <w:keepNext/>
        <w:rPr>
          <w:rFonts w:ascii="Times New Roman" w:hAnsi="Times New Roman" w:cs="Times New Roman"/>
          <w:sz w:val="24"/>
          <w:szCs w:val="24"/>
        </w:rPr>
      </w:pPr>
      <w:bookmarkStart w:id="71" w:name="_Toc148599192"/>
      <w:r w:rsidRPr="00B379C9">
        <w:rPr>
          <w:rFonts w:ascii="Times New Roman" w:hAnsi="Times New Roman" w:cs="Times New Roman"/>
          <w:sz w:val="24"/>
          <w:szCs w:val="24"/>
        </w:rPr>
        <w:t xml:space="preserve">Figura </w:t>
      </w:r>
      <w:r w:rsidRPr="00B379C9">
        <w:rPr>
          <w:rFonts w:ascii="Times New Roman" w:hAnsi="Times New Roman" w:cs="Times New Roman"/>
          <w:sz w:val="24"/>
          <w:szCs w:val="24"/>
        </w:rPr>
        <w:fldChar w:fldCharType="begin"/>
      </w:r>
      <w:r w:rsidRPr="00B379C9">
        <w:rPr>
          <w:rFonts w:ascii="Times New Roman" w:hAnsi="Times New Roman" w:cs="Times New Roman"/>
          <w:sz w:val="24"/>
          <w:szCs w:val="24"/>
        </w:rPr>
        <w:instrText xml:space="preserve"> SEQ Figura \* ARABIC </w:instrText>
      </w:r>
      <w:r w:rsidRPr="00B379C9">
        <w:rPr>
          <w:rFonts w:ascii="Times New Roman" w:hAnsi="Times New Roman" w:cs="Times New Roman"/>
          <w:sz w:val="24"/>
          <w:szCs w:val="24"/>
        </w:rPr>
        <w:fldChar w:fldCharType="separate"/>
      </w:r>
      <w:r w:rsidR="0003026B">
        <w:rPr>
          <w:rFonts w:ascii="Times New Roman" w:hAnsi="Times New Roman" w:cs="Times New Roman"/>
          <w:noProof/>
          <w:sz w:val="24"/>
          <w:szCs w:val="24"/>
        </w:rPr>
        <w:t>8</w:t>
      </w:r>
      <w:r w:rsidRPr="00B379C9">
        <w:rPr>
          <w:rFonts w:ascii="Times New Roman" w:hAnsi="Times New Roman" w:cs="Times New Roman"/>
          <w:sz w:val="24"/>
          <w:szCs w:val="24"/>
        </w:rPr>
        <w:fldChar w:fldCharType="end"/>
      </w:r>
      <w:r w:rsidRPr="00B379C9">
        <w:rPr>
          <w:rFonts w:ascii="Times New Roman" w:hAnsi="Times New Roman" w:cs="Times New Roman"/>
          <w:sz w:val="24"/>
          <w:szCs w:val="24"/>
        </w:rPr>
        <w:t>. Para la definición de la misión tiene en cuenta las siguientes variables</w:t>
      </w:r>
      <w:bookmarkEnd w:id="71"/>
    </w:p>
    <w:p w14:paraId="258A1224" w14:textId="46AB99A4" w:rsidR="001F3AAD" w:rsidRDefault="001F3AAD" w:rsidP="001F3AAD">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40320291" wp14:editId="239A94ED">
            <wp:extent cx="4114800" cy="1984248"/>
            <wp:effectExtent l="19050" t="19050" r="19050" b="1651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37">
                      <a:extLst>
                        <a:ext uri="{28A0092B-C50C-407E-A947-70E740481C1C}">
                          <a14:useLocalDpi xmlns:a14="http://schemas.microsoft.com/office/drawing/2010/main" val="0"/>
                        </a:ext>
                      </a:extLst>
                    </a:blip>
                    <a:stretch>
                      <a:fillRect/>
                    </a:stretch>
                  </pic:blipFill>
                  <pic:spPr>
                    <a:xfrm>
                      <a:off x="0" y="0"/>
                      <a:ext cx="4119523" cy="1986526"/>
                    </a:xfrm>
                    <a:prstGeom prst="rect">
                      <a:avLst/>
                    </a:prstGeom>
                    <a:ln>
                      <a:solidFill>
                        <a:schemeClr val="tx1"/>
                      </a:solidFill>
                    </a:ln>
                  </pic:spPr>
                </pic:pic>
              </a:graphicData>
            </a:graphic>
          </wp:inline>
        </w:drawing>
      </w:r>
    </w:p>
    <w:p w14:paraId="3CE6C7B8" w14:textId="5B6BDE0A" w:rsidR="001F3AAD" w:rsidRDefault="001F3AAD" w:rsidP="001F3AAD">
      <w:pPr>
        <w:spacing w:line="360" w:lineRule="auto"/>
        <w:ind w:firstLine="709"/>
        <w:rPr>
          <w:rFonts w:ascii="Times New Roman" w:hAnsi="Times New Roman"/>
        </w:rPr>
      </w:pPr>
      <w:r>
        <w:rPr>
          <w:rFonts w:ascii="Times New Roman" w:hAnsi="Times New Roman"/>
        </w:rPr>
        <w:t>Fuente: Autores</w:t>
      </w:r>
    </w:p>
    <w:p w14:paraId="3470E8C8" w14:textId="4A284B2F" w:rsidR="00BA45BD" w:rsidRDefault="000B7438" w:rsidP="001F3AAD">
      <w:pPr>
        <w:spacing w:line="360" w:lineRule="auto"/>
        <w:ind w:firstLine="709"/>
        <w:rPr>
          <w:rFonts w:ascii="Times New Roman" w:hAnsi="Times New Roman"/>
        </w:rPr>
      </w:pPr>
      <w:r>
        <w:rPr>
          <w:rFonts w:ascii="Times New Roman" w:hAnsi="Times New Roman"/>
        </w:rPr>
        <w:t xml:space="preserve">Se evidencia que las empresas al determinar su misión, como parte esencial de la planeación estratégica, utilizan la variable diversificación como elemento clave en ella, determinando además que existen otros aspectos a tener en cuenta, como la mejora continua, la protección y fidelización de cliente internos y externos, entre otros. </w:t>
      </w:r>
    </w:p>
    <w:p w14:paraId="751E83F4" w14:textId="324BACF7" w:rsidR="00BA45BD" w:rsidRPr="007947EA" w:rsidRDefault="00BA45BD" w:rsidP="00BA45BD">
      <w:pPr>
        <w:spacing w:after="0" w:line="360" w:lineRule="auto"/>
        <w:ind w:firstLine="709"/>
        <w:rPr>
          <w:rFonts w:ascii="Times New Roman" w:hAnsi="Times New Roman"/>
        </w:rPr>
      </w:pPr>
      <w:bookmarkStart w:id="72" w:name="_Toc148599221"/>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4</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BA45BD">
        <w:rPr>
          <w:rFonts w:ascii="Times New Roman" w:hAnsi="Times New Roman"/>
        </w:rPr>
        <w:t>¿Qué tipo de apalancamiento utiliza la empresa?</w:t>
      </w:r>
      <w:bookmarkEnd w:id="72"/>
    </w:p>
    <w:tbl>
      <w:tblPr>
        <w:tblW w:w="9108" w:type="dxa"/>
        <w:tblCellMar>
          <w:left w:w="70" w:type="dxa"/>
          <w:right w:w="70" w:type="dxa"/>
        </w:tblCellMar>
        <w:tblLook w:val="04A0" w:firstRow="1" w:lastRow="0" w:firstColumn="1" w:lastColumn="0" w:noHBand="0" w:noVBand="1"/>
      </w:tblPr>
      <w:tblGrid>
        <w:gridCol w:w="5245"/>
        <w:gridCol w:w="1610"/>
        <w:gridCol w:w="2253"/>
      </w:tblGrid>
      <w:tr w:rsidR="00BA45BD" w:rsidRPr="00B14A83" w14:paraId="66C7E6FE" w14:textId="77777777" w:rsidTr="00787CC5">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2EB919E8" w14:textId="77777777" w:rsidR="00BA45BD" w:rsidRPr="00B14A83" w:rsidRDefault="00BA45B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0E23B346" w14:textId="77777777" w:rsidR="00BA45BD" w:rsidRPr="00B14A83" w:rsidRDefault="00BA45B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0AA13DAE" w14:textId="77777777" w:rsidR="00BA45BD" w:rsidRPr="00B14A83" w:rsidRDefault="00BA45B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BA45BD" w:rsidRPr="00B14A83" w14:paraId="481D3695" w14:textId="77777777" w:rsidTr="00787CC5">
        <w:trPr>
          <w:trHeight w:val="315"/>
        </w:trPr>
        <w:tc>
          <w:tcPr>
            <w:tcW w:w="5245" w:type="dxa"/>
            <w:tcBorders>
              <w:top w:val="nil"/>
              <w:left w:val="nil"/>
              <w:bottom w:val="nil"/>
              <w:right w:val="nil"/>
            </w:tcBorders>
            <w:shd w:val="clear" w:color="auto" w:fill="auto"/>
            <w:noWrap/>
            <w:vAlign w:val="bottom"/>
          </w:tcPr>
          <w:p w14:paraId="1DF5939D" w14:textId="08FEC5FE" w:rsidR="00BA45BD" w:rsidRPr="00B14A83" w:rsidRDefault="00BA45B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Financiero</w:t>
            </w:r>
          </w:p>
        </w:tc>
        <w:tc>
          <w:tcPr>
            <w:tcW w:w="1610" w:type="dxa"/>
            <w:tcBorders>
              <w:top w:val="nil"/>
              <w:left w:val="nil"/>
              <w:bottom w:val="nil"/>
              <w:right w:val="nil"/>
            </w:tcBorders>
            <w:shd w:val="clear" w:color="auto" w:fill="auto"/>
            <w:noWrap/>
            <w:vAlign w:val="center"/>
            <w:hideMark/>
          </w:tcPr>
          <w:p w14:paraId="712CB2BE" w14:textId="77777777" w:rsidR="00BA45BD" w:rsidRPr="00B14A83" w:rsidRDefault="00BA45B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31</w:t>
            </w:r>
          </w:p>
        </w:tc>
        <w:tc>
          <w:tcPr>
            <w:tcW w:w="2253" w:type="dxa"/>
            <w:tcBorders>
              <w:top w:val="nil"/>
              <w:left w:val="nil"/>
              <w:bottom w:val="nil"/>
              <w:right w:val="nil"/>
            </w:tcBorders>
            <w:shd w:val="clear" w:color="auto" w:fill="auto"/>
            <w:noWrap/>
            <w:vAlign w:val="center"/>
            <w:hideMark/>
          </w:tcPr>
          <w:p w14:paraId="5AD21284" w14:textId="77777777" w:rsidR="00BA45BD" w:rsidRPr="00B14A83" w:rsidRDefault="00BA45B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67</w:t>
            </w:r>
            <w:r w:rsidRPr="00B14A83">
              <w:rPr>
                <w:rFonts w:ascii="Times New Roman" w:eastAsia="Times New Roman" w:hAnsi="Times New Roman"/>
                <w:color w:val="000000"/>
                <w:szCs w:val="24"/>
                <w:lang w:eastAsia="es-CO"/>
              </w:rPr>
              <w:t>%</w:t>
            </w:r>
          </w:p>
        </w:tc>
      </w:tr>
      <w:tr w:rsidR="00BA45BD" w:rsidRPr="00B14A83" w14:paraId="5E1CE190" w14:textId="77777777" w:rsidTr="00787CC5">
        <w:trPr>
          <w:trHeight w:val="315"/>
        </w:trPr>
        <w:tc>
          <w:tcPr>
            <w:tcW w:w="5245" w:type="dxa"/>
            <w:tcBorders>
              <w:top w:val="nil"/>
              <w:left w:val="nil"/>
              <w:bottom w:val="nil"/>
              <w:right w:val="nil"/>
            </w:tcBorders>
            <w:shd w:val="clear" w:color="auto" w:fill="auto"/>
            <w:noWrap/>
            <w:vAlign w:val="bottom"/>
          </w:tcPr>
          <w:p w14:paraId="23C3C9CC" w14:textId="2B94E4DC" w:rsidR="00BA45BD" w:rsidRPr="00B14A83" w:rsidRDefault="00BA45B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De mercado</w:t>
            </w:r>
          </w:p>
        </w:tc>
        <w:tc>
          <w:tcPr>
            <w:tcW w:w="1610" w:type="dxa"/>
            <w:tcBorders>
              <w:top w:val="nil"/>
              <w:left w:val="nil"/>
              <w:bottom w:val="nil"/>
              <w:right w:val="nil"/>
            </w:tcBorders>
            <w:shd w:val="clear" w:color="auto" w:fill="auto"/>
            <w:noWrap/>
            <w:vAlign w:val="center"/>
            <w:hideMark/>
          </w:tcPr>
          <w:p w14:paraId="29215E85" w14:textId="77777777" w:rsidR="00BA45BD" w:rsidRPr="00B14A83" w:rsidRDefault="00BA45B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16</w:t>
            </w:r>
          </w:p>
        </w:tc>
        <w:tc>
          <w:tcPr>
            <w:tcW w:w="2253" w:type="dxa"/>
            <w:tcBorders>
              <w:top w:val="nil"/>
              <w:left w:val="nil"/>
              <w:bottom w:val="nil"/>
              <w:right w:val="nil"/>
            </w:tcBorders>
            <w:shd w:val="clear" w:color="auto" w:fill="auto"/>
            <w:noWrap/>
            <w:vAlign w:val="center"/>
            <w:hideMark/>
          </w:tcPr>
          <w:p w14:paraId="0033CBC4" w14:textId="77777777" w:rsidR="00BA45BD" w:rsidRPr="00B14A83" w:rsidRDefault="00BA45BD"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w:t>
            </w:r>
            <w:r w:rsidRPr="00B14A83">
              <w:rPr>
                <w:rFonts w:ascii="Times New Roman" w:eastAsia="Times New Roman" w:hAnsi="Times New Roman"/>
                <w:color w:val="000000"/>
                <w:szCs w:val="24"/>
                <w:lang w:eastAsia="es-CO"/>
              </w:rPr>
              <w:t>%</w:t>
            </w:r>
          </w:p>
        </w:tc>
      </w:tr>
      <w:tr w:rsidR="00BA45BD" w:rsidRPr="00B14A83" w14:paraId="1CFA44FD" w14:textId="77777777" w:rsidTr="00787CC5">
        <w:trPr>
          <w:trHeight w:val="315"/>
        </w:trPr>
        <w:tc>
          <w:tcPr>
            <w:tcW w:w="5245" w:type="dxa"/>
            <w:tcBorders>
              <w:top w:val="nil"/>
              <w:left w:val="nil"/>
              <w:bottom w:val="single" w:sz="4" w:space="0" w:color="auto"/>
              <w:right w:val="nil"/>
            </w:tcBorders>
            <w:shd w:val="clear" w:color="auto" w:fill="auto"/>
            <w:noWrap/>
            <w:vAlign w:val="center"/>
            <w:hideMark/>
          </w:tcPr>
          <w:p w14:paraId="15063678" w14:textId="77777777" w:rsidR="00BA45BD" w:rsidRPr="00B14A83" w:rsidRDefault="00BA45B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2A6463B3" w14:textId="77777777" w:rsidR="00BA45BD" w:rsidRPr="00B14A83" w:rsidRDefault="00BA45BD"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53" w:type="dxa"/>
            <w:tcBorders>
              <w:top w:val="nil"/>
              <w:left w:val="nil"/>
              <w:bottom w:val="single" w:sz="4" w:space="0" w:color="auto"/>
              <w:right w:val="nil"/>
            </w:tcBorders>
            <w:shd w:val="clear" w:color="auto" w:fill="auto"/>
            <w:noWrap/>
            <w:vAlign w:val="center"/>
            <w:hideMark/>
          </w:tcPr>
          <w:p w14:paraId="68519627" w14:textId="77777777" w:rsidR="00BA45BD" w:rsidRPr="00B14A83" w:rsidRDefault="00BA45BD"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48356A30" w14:textId="1DB53D87" w:rsidR="00BA45BD" w:rsidRDefault="00BA45BD" w:rsidP="00BA45BD">
      <w:pPr>
        <w:spacing w:line="360" w:lineRule="auto"/>
        <w:rPr>
          <w:rFonts w:ascii="Times New Roman" w:hAnsi="Times New Roman"/>
          <w:szCs w:val="24"/>
        </w:rPr>
      </w:pPr>
      <w:r>
        <w:rPr>
          <w:rFonts w:ascii="Times New Roman" w:hAnsi="Times New Roman"/>
          <w:szCs w:val="24"/>
        </w:rPr>
        <w:t>Fuente: Autores</w:t>
      </w:r>
    </w:p>
    <w:p w14:paraId="4D062AB3" w14:textId="77777777" w:rsidR="00B379C9" w:rsidRDefault="00B379C9" w:rsidP="00BA45BD">
      <w:pPr>
        <w:spacing w:line="360" w:lineRule="auto"/>
        <w:rPr>
          <w:rFonts w:ascii="Times New Roman" w:hAnsi="Times New Roman"/>
          <w:szCs w:val="24"/>
        </w:rPr>
      </w:pPr>
    </w:p>
    <w:p w14:paraId="385B15A6" w14:textId="1773A728" w:rsidR="00B379C9" w:rsidRPr="00B379C9" w:rsidRDefault="00B379C9" w:rsidP="00B379C9">
      <w:pPr>
        <w:pStyle w:val="Descripcin"/>
        <w:keepNext/>
        <w:rPr>
          <w:rFonts w:ascii="Times New Roman" w:hAnsi="Times New Roman" w:cs="Times New Roman"/>
          <w:sz w:val="24"/>
          <w:szCs w:val="24"/>
        </w:rPr>
      </w:pPr>
      <w:bookmarkStart w:id="73" w:name="_Toc148599193"/>
      <w:r w:rsidRPr="00B379C9">
        <w:rPr>
          <w:rFonts w:ascii="Times New Roman" w:hAnsi="Times New Roman" w:cs="Times New Roman"/>
          <w:sz w:val="24"/>
          <w:szCs w:val="24"/>
        </w:rPr>
        <w:lastRenderedPageBreak/>
        <w:t xml:space="preserve">Figura </w:t>
      </w:r>
      <w:r w:rsidRPr="00B379C9">
        <w:rPr>
          <w:rFonts w:ascii="Times New Roman" w:hAnsi="Times New Roman" w:cs="Times New Roman"/>
          <w:sz w:val="24"/>
          <w:szCs w:val="24"/>
        </w:rPr>
        <w:fldChar w:fldCharType="begin"/>
      </w:r>
      <w:r w:rsidRPr="00B379C9">
        <w:rPr>
          <w:rFonts w:ascii="Times New Roman" w:hAnsi="Times New Roman" w:cs="Times New Roman"/>
          <w:sz w:val="24"/>
          <w:szCs w:val="24"/>
        </w:rPr>
        <w:instrText xml:space="preserve"> SEQ Figura \* ARABIC </w:instrText>
      </w:r>
      <w:r w:rsidRPr="00B379C9">
        <w:rPr>
          <w:rFonts w:ascii="Times New Roman" w:hAnsi="Times New Roman" w:cs="Times New Roman"/>
          <w:sz w:val="24"/>
          <w:szCs w:val="24"/>
        </w:rPr>
        <w:fldChar w:fldCharType="separate"/>
      </w:r>
      <w:r w:rsidR="0003026B">
        <w:rPr>
          <w:rFonts w:ascii="Times New Roman" w:hAnsi="Times New Roman" w:cs="Times New Roman"/>
          <w:noProof/>
          <w:sz w:val="24"/>
          <w:szCs w:val="24"/>
        </w:rPr>
        <w:t>9</w:t>
      </w:r>
      <w:r w:rsidRPr="00B379C9">
        <w:rPr>
          <w:rFonts w:ascii="Times New Roman" w:hAnsi="Times New Roman" w:cs="Times New Roman"/>
          <w:sz w:val="24"/>
          <w:szCs w:val="24"/>
        </w:rPr>
        <w:fldChar w:fldCharType="end"/>
      </w:r>
      <w:r w:rsidRPr="00B379C9">
        <w:rPr>
          <w:rFonts w:ascii="Times New Roman" w:hAnsi="Times New Roman" w:cs="Times New Roman"/>
          <w:sz w:val="24"/>
          <w:szCs w:val="24"/>
        </w:rPr>
        <w:t>. ¿Qué tipo de apalancamiento utiliza la empresa?</w:t>
      </w:r>
      <w:bookmarkEnd w:id="73"/>
    </w:p>
    <w:p w14:paraId="21AF746A" w14:textId="79A86CE2" w:rsidR="00BA45BD" w:rsidRDefault="00BA45BD" w:rsidP="00BA45BD">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4D662611" wp14:editId="62E88023">
            <wp:extent cx="3695700" cy="1812143"/>
            <wp:effectExtent l="19050" t="19050" r="19050" b="171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38">
                      <a:extLst>
                        <a:ext uri="{28A0092B-C50C-407E-A947-70E740481C1C}">
                          <a14:useLocalDpi xmlns:a14="http://schemas.microsoft.com/office/drawing/2010/main" val="0"/>
                        </a:ext>
                      </a:extLst>
                    </a:blip>
                    <a:stretch>
                      <a:fillRect/>
                    </a:stretch>
                  </pic:blipFill>
                  <pic:spPr>
                    <a:xfrm>
                      <a:off x="0" y="0"/>
                      <a:ext cx="3715461" cy="1821833"/>
                    </a:xfrm>
                    <a:prstGeom prst="rect">
                      <a:avLst/>
                    </a:prstGeom>
                    <a:ln>
                      <a:solidFill>
                        <a:schemeClr val="tx1"/>
                      </a:solidFill>
                    </a:ln>
                  </pic:spPr>
                </pic:pic>
              </a:graphicData>
            </a:graphic>
          </wp:inline>
        </w:drawing>
      </w:r>
    </w:p>
    <w:p w14:paraId="6311DDA6" w14:textId="0EEF1E5A" w:rsidR="00BA45BD" w:rsidRDefault="00BA45BD" w:rsidP="00BA45BD">
      <w:pPr>
        <w:spacing w:line="360" w:lineRule="auto"/>
        <w:ind w:firstLine="709"/>
        <w:rPr>
          <w:rFonts w:ascii="Times New Roman" w:hAnsi="Times New Roman"/>
        </w:rPr>
      </w:pPr>
      <w:r>
        <w:rPr>
          <w:rFonts w:ascii="Times New Roman" w:hAnsi="Times New Roman"/>
        </w:rPr>
        <w:t>Fuente: Autores</w:t>
      </w:r>
    </w:p>
    <w:p w14:paraId="3DE00A89" w14:textId="08CBCDCA" w:rsidR="000B7438" w:rsidRDefault="000B7438" w:rsidP="000B7438">
      <w:pPr>
        <w:spacing w:line="360" w:lineRule="auto"/>
        <w:ind w:firstLine="709"/>
        <w:rPr>
          <w:rFonts w:ascii="Times New Roman" w:hAnsi="Times New Roman"/>
        </w:rPr>
      </w:pPr>
      <w:r>
        <w:rPr>
          <w:rFonts w:ascii="Times New Roman" w:hAnsi="Times New Roman"/>
        </w:rPr>
        <w:t xml:space="preserve">Los apalancamientos financieros son los mayormente utilizados por las empresas de confecciones en el municipio de Aguachica, puesto que son los que permiten la inyección económica a la empresa para conseguir a futuro las rentabilidades </w:t>
      </w:r>
      <w:r w:rsidR="00AC53E9">
        <w:rPr>
          <w:rFonts w:ascii="Times New Roman" w:hAnsi="Times New Roman"/>
        </w:rPr>
        <w:t>a través de los ingresos obtenidos</w:t>
      </w:r>
      <w:r>
        <w:rPr>
          <w:rFonts w:ascii="Times New Roman" w:hAnsi="Times New Roman"/>
        </w:rPr>
        <w:t xml:space="preserve">, ayudándose también del mercado, como punto elemental y primario en el posicionamiento del mismo, a través del uso de redes sociales, voz a voz, entre otros. </w:t>
      </w:r>
    </w:p>
    <w:p w14:paraId="1FEC860B" w14:textId="291609CB" w:rsidR="00A43C66" w:rsidRPr="007947EA" w:rsidRDefault="00A43C66" w:rsidP="00A43C66">
      <w:pPr>
        <w:spacing w:after="0" w:line="360" w:lineRule="auto"/>
        <w:ind w:firstLine="709"/>
        <w:rPr>
          <w:rFonts w:ascii="Times New Roman" w:hAnsi="Times New Roman"/>
        </w:rPr>
      </w:pPr>
      <w:bookmarkStart w:id="74" w:name="_Toc148599222"/>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5</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E26D74" w:rsidRPr="00E26D74">
        <w:rPr>
          <w:rFonts w:ascii="Times New Roman" w:hAnsi="Times New Roman"/>
        </w:rPr>
        <w:t>El desarrollo tecnológico y diseño del producto es para la empresa:</w:t>
      </w:r>
      <w:bookmarkEnd w:id="74"/>
    </w:p>
    <w:tbl>
      <w:tblPr>
        <w:tblW w:w="9121" w:type="dxa"/>
        <w:tblCellMar>
          <w:left w:w="70" w:type="dxa"/>
          <w:right w:w="70" w:type="dxa"/>
        </w:tblCellMar>
        <w:tblLook w:val="04A0" w:firstRow="1" w:lastRow="0" w:firstColumn="1" w:lastColumn="0" w:noHBand="0" w:noVBand="1"/>
      </w:tblPr>
      <w:tblGrid>
        <w:gridCol w:w="5253"/>
        <w:gridCol w:w="1612"/>
        <w:gridCol w:w="2256"/>
      </w:tblGrid>
      <w:tr w:rsidR="00A43C66" w:rsidRPr="00B14A83" w14:paraId="32D754B5" w14:textId="77777777" w:rsidTr="00B379C9">
        <w:trPr>
          <w:trHeight w:val="285"/>
        </w:trPr>
        <w:tc>
          <w:tcPr>
            <w:tcW w:w="5253" w:type="dxa"/>
            <w:tcBorders>
              <w:top w:val="single" w:sz="4" w:space="0" w:color="auto"/>
              <w:left w:val="nil"/>
              <w:bottom w:val="single" w:sz="4" w:space="0" w:color="auto"/>
              <w:right w:val="nil"/>
            </w:tcBorders>
            <w:shd w:val="clear" w:color="auto" w:fill="auto"/>
            <w:noWrap/>
            <w:vAlign w:val="center"/>
            <w:hideMark/>
          </w:tcPr>
          <w:p w14:paraId="4FDF05E6" w14:textId="77777777" w:rsidR="00A43C66" w:rsidRPr="00B14A83" w:rsidRDefault="00A43C6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2" w:type="dxa"/>
            <w:tcBorders>
              <w:top w:val="single" w:sz="4" w:space="0" w:color="auto"/>
              <w:left w:val="nil"/>
              <w:bottom w:val="single" w:sz="4" w:space="0" w:color="auto"/>
              <w:right w:val="nil"/>
            </w:tcBorders>
            <w:shd w:val="clear" w:color="auto" w:fill="auto"/>
            <w:noWrap/>
            <w:vAlign w:val="center"/>
            <w:hideMark/>
          </w:tcPr>
          <w:p w14:paraId="39F22158" w14:textId="77777777" w:rsidR="00A43C66" w:rsidRPr="00B14A83" w:rsidRDefault="00A43C6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6" w:type="dxa"/>
            <w:tcBorders>
              <w:top w:val="single" w:sz="4" w:space="0" w:color="auto"/>
              <w:left w:val="nil"/>
              <w:bottom w:val="single" w:sz="4" w:space="0" w:color="auto"/>
              <w:right w:val="nil"/>
            </w:tcBorders>
            <w:shd w:val="clear" w:color="auto" w:fill="auto"/>
            <w:noWrap/>
            <w:vAlign w:val="center"/>
            <w:hideMark/>
          </w:tcPr>
          <w:p w14:paraId="18F6102D" w14:textId="77777777" w:rsidR="00A43C66" w:rsidRPr="00B14A83" w:rsidRDefault="00A43C6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A43C66" w:rsidRPr="00B14A83" w14:paraId="2FC0F1F3" w14:textId="77777777" w:rsidTr="00B379C9">
        <w:trPr>
          <w:trHeight w:val="285"/>
        </w:trPr>
        <w:tc>
          <w:tcPr>
            <w:tcW w:w="5253" w:type="dxa"/>
            <w:tcBorders>
              <w:top w:val="nil"/>
              <w:left w:val="nil"/>
              <w:bottom w:val="nil"/>
              <w:right w:val="nil"/>
            </w:tcBorders>
            <w:shd w:val="clear" w:color="auto" w:fill="auto"/>
            <w:noWrap/>
            <w:vAlign w:val="bottom"/>
          </w:tcPr>
          <w:p w14:paraId="09D96CBD" w14:textId="6185E235" w:rsidR="00A43C66" w:rsidRPr="00B14A83" w:rsidRDefault="00A43C66"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 xml:space="preserve">Muy importante </w:t>
            </w:r>
          </w:p>
        </w:tc>
        <w:tc>
          <w:tcPr>
            <w:tcW w:w="1612" w:type="dxa"/>
            <w:tcBorders>
              <w:top w:val="nil"/>
              <w:left w:val="nil"/>
              <w:bottom w:val="nil"/>
              <w:right w:val="nil"/>
            </w:tcBorders>
            <w:shd w:val="clear" w:color="auto" w:fill="auto"/>
            <w:noWrap/>
            <w:vAlign w:val="center"/>
            <w:hideMark/>
          </w:tcPr>
          <w:p w14:paraId="752D3EFC" w14:textId="3E3B5606" w:rsidR="00A43C66" w:rsidRPr="00B14A83" w:rsidRDefault="00A43C66"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47</w:t>
            </w:r>
          </w:p>
        </w:tc>
        <w:tc>
          <w:tcPr>
            <w:tcW w:w="2256" w:type="dxa"/>
            <w:tcBorders>
              <w:top w:val="nil"/>
              <w:left w:val="nil"/>
              <w:bottom w:val="nil"/>
              <w:right w:val="nil"/>
            </w:tcBorders>
            <w:shd w:val="clear" w:color="auto" w:fill="auto"/>
            <w:noWrap/>
            <w:vAlign w:val="center"/>
            <w:hideMark/>
          </w:tcPr>
          <w:p w14:paraId="63D64FD1" w14:textId="63791DF6" w:rsidR="00A43C66" w:rsidRPr="00B14A83" w:rsidRDefault="00A43C66"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100</w:t>
            </w:r>
            <w:r w:rsidRPr="00B14A83">
              <w:rPr>
                <w:rFonts w:ascii="Times New Roman" w:eastAsia="Times New Roman" w:hAnsi="Times New Roman"/>
                <w:color w:val="000000"/>
                <w:szCs w:val="24"/>
                <w:lang w:eastAsia="es-CO"/>
              </w:rPr>
              <w:t>%</w:t>
            </w:r>
          </w:p>
        </w:tc>
      </w:tr>
      <w:tr w:rsidR="00A43C66" w:rsidRPr="00B14A83" w14:paraId="71C2672C" w14:textId="77777777" w:rsidTr="00B379C9">
        <w:trPr>
          <w:trHeight w:val="72"/>
        </w:trPr>
        <w:tc>
          <w:tcPr>
            <w:tcW w:w="5253" w:type="dxa"/>
            <w:tcBorders>
              <w:top w:val="nil"/>
              <w:left w:val="nil"/>
              <w:bottom w:val="nil"/>
              <w:right w:val="nil"/>
            </w:tcBorders>
            <w:shd w:val="clear" w:color="auto" w:fill="auto"/>
            <w:noWrap/>
            <w:vAlign w:val="bottom"/>
          </w:tcPr>
          <w:p w14:paraId="180EB5C5" w14:textId="1AC9AC0C" w:rsidR="00A43C66" w:rsidRPr="00B14A83"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Importante</w:t>
            </w:r>
          </w:p>
        </w:tc>
        <w:tc>
          <w:tcPr>
            <w:tcW w:w="1612" w:type="dxa"/>
            <w:tcBorders>
              <w:top w:val="nil"/>
              <w:left w:val="nil"/>
              <w:bottom w:val="nil"/>
              <w:right w:val="nil"/>
            </w:tcBorders>
            <w:shd w:val="clear" w:color="auto" w:fill="auto"/>
            <w:noWrap/>
            <w:vAlign w:val="center"/>
            <w:hideMark/>
          </w:tcPr>
          <w:p w14:paraId="07600CC7" w14:textId="45DA1995" w:rsidR="00A43C66" w:rsidRPr="00B14A83"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6" w:type="dxa"/>
            <w:tcBorders>
              <w:top w:val="nil"/>
              <w:left w:val="nil"/>
              <w:bottom w:val="nil"/>
              <w:right w:val="nil"/>
            </w:tcBorders>
            <w:shd w:val="clear" w:color="auto" w:fill="auto"/>
            <w:noWrap/>
            <w:vAlign w:val="center"/>
            <w:hideMark/>
          </w:tcPr>
          <w:p w14:paraId="0AD6E957" w14:textId="32C47C7E" w:rsidR="00A43C66" w:rsidRPr="00B14A83" w:rsidRDefault="00AE4D6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AE4D6F" w:rsidRPr="00B14A83" w14:paraId="2BA374E8" w14:textId="77777777" w:rsidTr="00B379C9">
        <w:trPr>
          <w:trHeight w:val="72"/>
        </w:trPr>
        <w:tc>
          <w:tcPr>
            <w:tcW w:w="5253" w:type="dxa"/>
            <w:tcBorders>
              <w:top w:val="nil"/>
              <w:left w:val="nil"/>
              <w:bottom w:val="nil"/>
              <w:right w:val="nil"/>
            </w:tcBorders>
            <w:shd w:val="clear" w:color="auto" w:fill="auto"/>
            <w:noWrap/>
            <w:vAlign w:val="bottom"/>
          </w:tcPr>
          <w:p w14:paraId="58167D76" w14:textId="4510E3A7" w:rsidR="00AE4D6F" w:rsidRDefault="00AE4D6F" w:rsidP="00AE4D6F">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Indiferente</w:t>
            </w:r>
          </w:p>
        </w:tc>
        <w:tc>
          <w:tcPr>
            <w:tcW w:w="1612" w:type="dxa"/>
            <w:tcBorders>
              <w:top w:val="nil"/>
              <w:left w:val="nil"/>
              <w:bottom w:val="nil"/>
              <w:right w:val="nil"/>
            </w:tcBorders>
            <w:shd w:val="clear" w:color="auto" w:fill="auto"/>
            <w:noWrap/>
            <w:vAlign w:val="center"/>
          </w:tcPr>
          <w:p w14:paraId="71D80A6E" w14:textId="2DAD5E78" w:rsidR="00AE4D6F" w:rsidRDefault="00AE4D6F" w:rsidP="00AE4D6F">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6" w:type="dxa"/>
            <w:tcBorders>
              <w:top w:val="nil"/>
              <w:left w:val="nil"/>
              <w:bottom w:val="nil"/>
              <w:right w:val="nil"/>
            </w:tcBorders>
            <w:shd w:val="clear" w:color="auto" w:fill="auto"/>
            <w:noWrap/>
            <w:vAlign w:val="center"/>
          </w:tcPr>
          <w:p w14:paraId="081513C0" w14:textId="6F0DDEF5" w:rsidR="00AE4D6F" w:rsidRDefault="00AE4D6F" w:rsidP="00AE4D6F">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AE4D6F" w:rsidRPr="00B14A83" w14:paraId="2CEF6704" w14:textId="77777777" w:rsidTr="00B379C9">
        <w:trPr>
          <w:trHeight w:val="72"/>
        </w:trPr>
        <w:tc>
          <w:tcPr>
            <w:tcW w:w="5253" w:type="dxa"/>
            <w:tcBorders>
              <w:top w:val="nil"/>
              <w:left w:val="nil"/>
              <w:bottom w:val="nil"/>
              <w:right w:val="nil"/>
            </w:tcBorders>
            <w:shd w:val="clear" w:color="auto" w:fill="auto"/>
            <w:noWrap/>
            <w:vAlign w:val="bottom"/>
          </w:tcPr>
          <w:p w14:paraId="361565E5" w14:textId="71D3AE0B" w:rsidR="00AE4D6F" w:rsidRDefault="00AE4D6F" w:rsidP="00AE4D6F">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Poco importante</w:t>
            </w:r>
          </w:p>
        </w:tc>
        <w:tc>
          <w:tcPr>
            <w:tcW w:w="1612" w:type="dxa"/>
            <w:tcBorders>
              <w:top w:val="nil"/>
              <w:left w:val="nil"/>
              <w:bottom w:val="nil"/>
              <w:right w:val="nil"/>
            </w:tcBorders>
            <w:shd w:val="clear" w:color="auto" w:fill="auto"/>
            <w:noWrap/>
            <w:vAlign w:val="center"/>
          </w:tcPr>
          <w:p w14:paraId="6DF2C4E0" w14:textId="022F5425" w:rsidR="00AE4D6F" w:rsidRDefault="00AE4D6F" w:rsidP="00AE4D6F">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6" w:type="dxa"/>
            <w:tcBorders>
              <w:top w:val="nil"/>
              <w:left w:val="nil"/>
              <w:bottom w:val="nil"/>
              <w:right w:val="nil"/>
            </w:tcBorders>
            <w:shd w:val="clear" w:color="auto" w:fill="auto"/>
            <w:noWrap/>
            <w:vAlign w:val="center"/>
          </w:tcPr>
          <w:p w14:paraId="1577B88B" w14:textId="6CBBBBB9" w:rsidR="00AE4D6F" w:rsidRDefault="00AE4D6F" w:rsidP="00AE4D6F">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A43C66" w:rsidRPr="00B14A83" w14:paraId="19E2DDB8" w14:textId="77777777" w:rsidTr="00B379C9">
        <w:trPr>
          <w:trHeight w:val="285"/>
        </w:trPr>
        <w:tc>
          <w:tcPr>
            <w:tcW w:w="5253" w:type="dxa"/>
            <w:tcBorders>
              <w:top w:val="nil"/>
              <w:left w:val="nil"/>
              <w:bottom w:val="single" w:sz="4" w:space="0" w:color="auto"/>
              <w:right w:val="nil"/>
            </w:tcBorders>
            <w:shd w:val="clear" w:color="auto" w:fill="auto"/>
            <w:noWrap/>
            <w:vAlign w:val="center"/>
            <w:hideMark/>
          </w:tcPr>
          <w:p w14:paraId="49FD0882" w14:textId="77777777" w:rsidR="00A43C66" w:rsidRPr="00B14A83" w:rsidRDefault="00A43C6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2" w:type="dxa"/>
            <w:tcBorders>
              <w:top w:val="nil"/>
              <w:left w:val="nil"/>
              <w:bottom w:val="single" w:sz="4" w:space="0" w:color="auto"/>
              <w:right w:val="nil"/>
            </w:tcBorders>
            <w:shd w:val="clear" w:color="auto" w:fill="auto"/>
            <w:noWrap/>
            <w:vAlign w:val="center"/>
            <w:hideMark/>
          </w:tcPr>
          <w:p w14:paraId="0B3C3115" w14:textId="77777777" w:rsidR="00A43C66" w:rsidRPr="00B14A83" w:rsidRDefault="00A43C66"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56" w:type="dxa"/>
            <w:tcBorders>
              <w:top w:val="nil"/>
              <w:left w:val="nil"/>
              <w:bottom w:val="single" w:sz="4" w:space="0" w:color="auto"/>
              <w:right w:val="nil"/>
            </w:tcBorders>
            <w:shd w:val="clear" w:color="auto" w:fill="auto"/>
            <w:noWrap/>
            <w:vAlign w:val="center"/>
            <w:hideMark/>
          </w:tcPr>
          <w:p w14:paraId="1F339B8B" w14:textId="77777777" w:rsidR="00A43C66" w:rsidRPr="00B14A83" w:rsidRDefault="00A43C6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2F60947E" w14:textId="73CEA1A9" w:rsidR="00A43C66" w:rsidRDefault="00A43C66" w:rsidP="00A43C66">
      <w:pPr>
        <w:spacing w:line="360" w:lineRule="auto"/>
        <w:rPr>
          <w:rFonts w:ascii="Times New Roman" w:hAnsi="Times New Roman"/>
          <w:szCs w:val="24"/>
        </w:rPr>
      </w:pPr>
      <w:r>
        <w:rPr>
          <w:rFonts w:ascii="Times New Roman" w:hAnsi="Times New Roman"/>
          <w:szCs w:val="24"/>
        </w:rPr>
        <w:t>Fuente: Autores</w:t>
      </w:r>
    </w:p>
    <w:p w14:paraId="0CEB5FAE" w14:textId="0BB8D70A" w:rsidR="00B379C9" w:rsidRPr="00B379C9" w:rsidRDefault="00B379C9" w:rsidP="00B379C9">
      <w:pPr>
        <w:pStyle w:val="Descripcin"/>
        <w:keepNext/>
        <w:rPr>
          <w:rFonts w:ascii="Times New Roman" w:hAnsi="Times New Roman" w:cs="Times New Roman"/>
          <w:sz w:val="22"/>
          <w:szCs w:val="22"/>
        </w:rPr>
      </w:pPr>
      <w:bookmarkStart w:id="75" w:name="_Toc148599194"/>
      <w:r w:rsidRPr="00B379C9">
        <w:rPr>
          <w:rFonts w:ascii="Times New Roman" w:hAnsi="Times New Roman" w:cs="Times New Roman"/>
          <w:sz w:val="22"/>
          <w:szCs w:val="22"/>
        </w:rPr>
        <w:t xml:space="preserve">Figura </w:t>
      </w:r>
      <w:r w:rsidRPr="00B379C9">
        <w:rPr>
          <w:rFonts w:ascii="Times New Roman" w:hAnsi="Times New Roman" w:cs="Times New Roman"/>
          <w:sz w:val="22"/>
          <w:szCs w:val="22"/>
        </w:rPr>
        <w:fldChar w:fldCharType="begin"/>
      </w:r>
      <w:r w:rsidRPr="00B379C9">
        <w:rPr>
          <w:rFonts w:ascii="Times New Roman" w:hAnsi="Times New Roman" w:cs="Times New Roman"/>
          <w:sz w:val="22"/>
          <w:szCs w:val="22"/>
        </w:rPr>
        <w:instrText xml:space="preserve"> SEQ Figura \* ARABIC </w:instrText>
      </w:r>
      <w:r w:rsidRPr="00B379C9">
        <w:rPr>
          <w:rFonts w:ascii="Times New Roman" w:hAnsi="Times New Roman" w:cs="Times New Roman"/>
          <w:sz w:val="22"/>
          <w:szCs w:val="22"/>
        </w:rPr>
        <w:fldChar w:fldCharType="separate"/>
      </w:r>
      <w:r w:rsidR="0003026B">
        <w:rPr>
          <w:rFonts w:ascii="Times New Roman" w:hAnsi="Times New Roman" w:cs="Times New Roman"/>
          <w:noProof/>
          <w:sz w:val="22"/>
          <w:szCs w:val="22"/>
        </w:rPr>
        <w:t>10</w:t>
      </w:r>
      <w:r w:rsidRPr="00B379C9">
        <w:rPr>
          <w:rFonts w:ascii="Times New Roman" w:hAnsi="Times New Roman" w:cs="Times New Roman"/>
          <w:sz w:val="22"/>
          <w:szCs w:val="22"/>
        </w:rPr>
        <w:fldChar w:fldCharType="end"/>
      </w:r>
      <w:r w:rsidRPr="00B379C9">
        <w:rPr>
          <w:rFonts w:ascii="Times New Roman" w:hAnsi="Times New Roman" w:cs="Times New Roman"/>
          <w:sz w:val="22"/>
          <w:szCs w:val="22"/>
        </w:rPr>
        <w:t>. El desarrollo tecnológico y diseño del producto es para la empresa</w:t>
      </w:r>
      <w:bookmarkEnd w:id="75"/>
    </w:p>
    <w:p w14:paraId="139D28B7" w14:textId="7FF184CF" w:rsidR="00A43C66" w:rsidRDefault="00A43C66" w:rsidP="00A43C66">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6F80FD4C" wp14:editId="33633942">
            <wp:extent cx="3895128" cy="1628775"/>
            <wp:effectExtent l="19050" t="19050" r="1016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39">
                      <a:extLst>
                        <a:ext uri="{28A0092B-C50C-407E-A947-70E740481C1C}">
                          <a14:useLocalDpi xmlns:a14="http://schemas.microsoft.com/office/drawing/2010/main" val="0"/>
                        </a:ext>
                      </a:extLst>
                    </a:blip>
                    <a:stretch>
                      <a:fillRect/>
                    </a:stretch>
                  </pic:blipFill>
                  <pic:spPr>
                    <a:xfrm>
                      <a:off x="0" y="0"/>
                      <a:ext cx="3927809" cy="1642441"/>
                    </a:xfrm>
                    <a:prstGeom prst="rect">
                      <a:avLst/>
                    </a:prstGeom>
                    <a:ln>
                      <a:solidFill>
                        <a:schemeClr val="tx1"/>
                      </a:solidFill>
                    </a:ln>
                  </pic:spPr>
                </pic:pic>
              </a:graphicData>
            </a:graphic>
          </wp:inline>
        </w:drawing>
      </w:r>
    </w:p>
    <w:p w14:paraId="0F2FB632" w14:textId="382B808D" w:rsidR="00A43C66" w:rsidRDefault="00A43C66" w:rsidP="00A43C66">
      <w:pPr>
        <w:spacing w:line="360" w:lineRule="auto"/>
        <w:ind w:firstLine="709"/>
        <w:rPr>
          <w:rFonts w:ascii="Times New Roman" w:hAnsi="Times New Roman"/>
        </w:rPr>
      </w:pPr>
      <w:r>
        <w:rPr>
          <w:rFonts w:ascii="Times New Roman" w:hAnsi="Times New Roman"/>
        </w:rPr>
        <w:t>Fuente: Autores</w:t>
      </w:r>
    </w:p>
    <w:p w14:paraId="121C6EF9" w14:textId="77777777" w:rsidR="00AC53E9" w:rsidRDefault="00AC53E9" w:rsidP="00A43C66">
      <w:pPr>
        <w:spacing w:line="360" w:lineRule="auto"/>
        <w:ind w:firstLine="709"/>
        <w:rPr>
          <w:rFonts w:ascii="Times New Roman" w:hAnsi="Times New Roman"/>
        </w:rPr>
      </w:pPr>
      <w:r>
        <w:rPr>
          <w:rFonts w:ascii="Times New Roman" w:hAnsi="Times New Roman"/>
        </w:rPr>
        <w:lastRenderedPageBreak/>
        <w:t>Como parte del sector confecciones, las empresas catalogan como muy importante el desarrollo tecnológico y diseño de productos, pues a través de la innovación y la inclusión de desarrollos y actualizaciones tecnológicas que permitan potencializar la producción a mayor escala para mayor productividad y, por ende, mayores utilidades a mediano y largo plazo.</w:t>
      </w:r>
    </w:p>
    <w:p w14:paraId="77EF6F38" w14:textId="77652A9D" w:rsidR="00BF37EC" w:rsidRDefault="00AC53E9" w:rsidP="00A43C66">
      <w:pPr>
        <w:spacing w:line="360" w:lineRule="auto"/>
        <w:ind w:firstLine="709"/>
        <w:rPr>
          <w:rFonts w:ascii="Times New Roman" w:hAnsi="Times New Roman"/>
        </w:rPr>
      </w:pPr>
      <w:r>
        <w:rPr>
          <w:rFonts w:ascii="Times New Roman" w:hAnsi="Times New Roman"/>
        </w:rPr>
        <w:t>Cabe mencionar que además de lo descrito anteriormente, l</w:t>
      </w:r>
      <w:r w:rsidRPr="00AC53E9">
        <w:rPr>
          <w:rFonts w:ascii="Times New Roman" w:hAnsi="Times New Roman"/>
        </w:rPr>
        <w:t>a tecnología brinda una cantidad de servicios que ayudan a las empresas a entablar relaciones más directas con sus clientes y proveedores, incrementar ingresos, mejorar procesos realizados, crear nuevas estrategias para el desarrollo de la empresa, entre otros.</w:t>
      </w:r>
      <w:r>
        <w:rPr>
          <w:rFonts w:ascii="Times New Roman" w:hAnsi="Times New Roman"/>
        </w:rPr>
        <w:t xml:space="preserve"> </w:t>
      </w:r>
    </w:p>
    <w:p w14:paraId="3E957412" w14:textId="3DF47326" w:rsidR="00BF37EC" w:rsidRPr="007947EA" w:rsidRDefault="00BF37EC" w:rsidP="00BF37EC">
      <w:pPr>
        <w:spacing w:after="0" w:line="360" w:lineRule="auto"/>
        <w:ind w:firstLine="709"/>
        <w:rPr>
          <w:rFonts w:ascii="Times New Roman" w:hAnsi="Times New Roman"/>
        </w:rPr>
      </w:pPr>
      <w:bookmarkStart w:id="76" w:name="_Toc148599223"/>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6</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820243" w:rsidRPr="00820243">
        <w:rPr>
          <w:rFonts w:ascii="Times New Roman" w:hAnsi="Times New Roman"/>
        </w:rPr>
        <w:t>¿Subcontratan la producción y comercialización de productos?</w:t>
      </w:r>
      <w:bookmarkEnd w:id="76"/>
    </w:p>
    <w:tbl>
      <w:tblPr>
        <w:tblW w:w="9108" w:type="dxa"/>
        <w:tblCellMar>
          <w:left w:w="70" w:type="dxa"/>
          <w:right w:w="70" w:type="dxa"/>
        </w:tblCellMar>
        <w:tblLook w:val="04A0" w:firstRow="1" w:lastRow="0" w:firstColumn="1" w:lastColumn="0" w:noHBand="0" w:noVBand="1"/>
      </w:tblPr>
      <w:tblGrid>
        <w:gridCol w:w="5245"/>
        <w:gridCol w:w="1610"/>
        <w:gridCol w:w="2253"/>
      </w:tblGrid>
      <w:tr w:rsidR="00BF37EC" w:rsidRPr="00B14A83" w14:paraId="7063A541" w14:textId="77777777" w:rsidTr="00787CC5">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0692A478" w14:textId="77777777" w:rsidR="00BF37EC" w:rsidRPr="00B14A83" w:rsidRDefault="00BF37EC"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42BC3F79" w14:textId="77777777" w:rsidR="00BF37EC" w:rsidRPr="00B14A83" w:rsidRDefault="00BF37EC"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4ADBE16B" w14:textId="77777777" w:rsidR="00BF37EC" w:rsidRPr="00B14A83" w:rsidRDefault="00BF37EC"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BF37EC" w:rsidRPr="00B14A83" w14:paraId="432A2D97" w14:textId="77777777" w:rsidTr="00787CC5">
        <w:trPr>
          <w:trHeight w:val="315"/>
        </w:trPr>
        <w:tc>
          <w:tcPr>
            <w:tcW w:w="5245" w:type="dxa"/>
            <w:tcBorders>
              <w:top w:val="nil"/>
              <w:left w:val="nil"/>
              <w:bottom w:val="nil"/>
              <w:right w:val="nil"/>
            </w:tcBorders>
            <w:shd w:val="clear" w:color="auto" w:fill="auto"/>
            <w:noWrap/>
            <w:vAlign w:val="bottom"/>
          </w:tcPr>
          <w:p w14:paraId="39C79138" w14:textId="3EB6E29B" w:rsidR="00BF37EC" w:rsidRPr="00B14A83" w:rsidRDefault="00BF37E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Si</w:t>
            </w:r>
          </w:p>
        </w:tc>
        <w:tc>
          <w:tcPr>
            <w:tcW w:w="1610" w:type="dxa"/>
            <w:tcBorders>
              <w:top w:val="nil"/>
              <w:left w:val="nil"/>
              <w:bottom w:val="nil"/>
              <w:right w:val="nil"/>
            </w:tcBorders>
            <w:shd w:val="clear" w:color="auto" w:fill="auto"/>
            <w:noWrap/>
            <w:vAlign w:val="center"/>
            <w:hideMark/>
          </w:tcPr>
          <w:p w14:paraId="381AECAF" w14:textId="77777777" w:rsidR="00BF37EC" w:rsidRPr="00B14A83" w:rsidRDefault="00BF37E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31</w:t>
            </w:r>
          </w:p>
        </w:tc>
        <w:tc>
          <w:tcPr>
            <w:tcW w:w="2253" w:type="dxa"/>
            <w:tcBorders>
              <w:top w:val="nil"/>
              <w:left w:val="nil"/>
              <w:bottom w:val="nil"/>
              <w:right w:val="nil"/>
            </w:tcBorders>
            <w:shd w:val="clear" w:color="auto" w:fill="auto"/>
            <w:noWrap/>
            <w:vAlign w:val="center"/>
            <w:hideMark/>
          </w:tcPr>
          <w:p w14:paraId="7BF6B928" w14:textId="77777777" w:rsidR="00BF37EC" w:rsidRPr="00B14A83" w:rsidRDefault="00BF37E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67</w:t>
            </w:r>
            <w:r w:rsidRPr="00B14A83">
              <w:rPr>
                <w:rFonts w:ascii="Times New Roman" w:eastAsia="Times New Roman" w:hAnsi="Times New Roman"/>
                <w:color w:val="000000"/>
                <w:szCs w:val="24"/>
                <w:lang w:eastAsia="es-CO"/>
              </w:rPr>
              <w:t>%</w:t>
            </w:r>
          </w:p>
        </w:tc>
      </w:tr>
      <w:tr w:rsidR="00BF37EC" w:rsidRPr="00B14A83" w14:paraId="49E08321" w14:textId="77777777" w:rsidTr="00787CC5">
        <w:trPr>
          <w:trHeight w:val="315"/>
        </w:trPr>
        <w:tc>
          <w:tcPr>
            <w:tcW w:w="5245" w:type="dxa"/>
            <w:tcBorders>
              <w:top w:val="nil"/>
              <w:left w:val="nil"/>
              <w:bottom w:val="nil"/>
              <w:right w:val="nil"/>
            </w:tcBorders>
            <w:shd w:val="clear" w:color="auto" w:fill="auto"/>
            <w:noWrap/>
            <w:vAlign w:val="bottom"/>
          </w:tcPr>
          <w:p w14:paraId="4423CFA6" w14:textId="4E10C3EB" w:rsidR="00BF37EC" w:rsidRPr="00B14A83" w:rsidRDefault="00BF37E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No</w:t>
            </w:r>
          </w:p>
        </w:tc>
        <w:tc>
          <w:tcPr>
            <w:tcW w:w="1610" w:type="dxa"/>
            <w:tcBorders>
              <w:top w:val="nil"/>
              <w:left w:val="nil"/>
              <w:bottom w:val="nil"/>
              <w:right w:val="nil"/>
            </w:tcBorders>
            <w:shd w:val="clear" w:color="auto" w:fill="auto"/>
            <w:noWrap/>
            <w:vAlign w:val="center"/>
            <w:hideMark/>
          </w:tcPr>
          <w:p w14:paraId="2CE1EC52" w14:textId="77777777" w:rsidR="00BF37EC" w:rsidRPr="00B14A83" w:rsidRDefault="00BF37E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16</w:t>
            </w:r>
          </w:p>
        </w:tc>
        <w:tc>
          <w:tcPr>
            <w:tcW w:w="2253" w:type="dxa"/>
            <w:tcBorders>
              <w:top w:val="nil"/>
              <w:left w:val="nil"/>
              <w:bottom w:val="nil"/>
              <w:right w:val="nil"/>
            </w:tcBorders>
            <w:shd w:val="clear" w:color="auto" w:fill="auto"/>
            <w:noWrap/>
            <w:vAlign w:val="center"/>
            <w:hideMark/>
          </w:tcPr>
          <w:p w14:paraId="7233D788" w14:textId="77777777" w:rsidR="00BF37EC" w:rsidRPr="00B14A83" w:rsidRDefault="00BF37E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w:t>
            </w:r>
            <w:r w:rsidRPr="00B14A83">
              <w:rPr>
                <w:rFonts w:ascii="Times New Roman" w:eastAsia="Times New Roman" w:hAnsi="Times New Roman"/>
                <w:color w:val="000000"/>
                <w:szCs w:val="24"/>
                <w:lang w:eastAsia="es-CO"/>
              </w:rPr>
              <w:t>%</w:t>
            </w:r>
          </w:p>
        </w:tc>
      </w:tr>
      <w:tr w:rsidR="00BF37EC" w:rsidRPr="00B14A83" w14:paraId="0B7E9F92" w14:textId="77777777" w:rsidTr="00787CC5">
        <w:trPr>
          <w:trHeight w:val="315"/>
        </w:trPr>
        <w:tc>
          <w:tcPr>
            <w:tcW w:w="5245" w:type="dxa"/>
            <w:tcBorders>
              <w:top w:val="nil"/>
              <w:left w:val="nil"/>
              <w:bottom w:val="single" w:sz="4" w:space="0" w:color="auto"/>
              <w:right w:val="nil"/>
            </w:tcBorders>
            <w:shd w:val="clear" w:color="auto" w:fill="auto"/>
            <w:noWrap/>
            <w:vAlign w:val="center"/>
            <w:hideMark/>
          </w:tcPr>
          <w:p w14:paraId="4513533E" w14:textId="77777777" w:rsidR="00BF37EC" w:rsidRPr="00B14A83" w:rsidRDefault="00BF37EC"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116D4B97" w14:textId="77777777" w:rsidR="00BF37EC" w:rsidRPr="00B14A83" w:rsidRDefault="00BF37EC"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53" w:type="dxa"/>
            <w:tcBorders>
              <w:top w:val="nil"/>
              <w:left w:val="nil"/>
              <w:bottom w:val="single" w:sz="4" w:space="0" w:color="auto"/>
              <w:right w:val="nil"/>
            </w:tcBorders>
            <w:shd w:val="clear" w:color="auto" w:fill="auto"/>
            <w:noWrap/>
            <w:vAlign w:val="center"/>
            <w:hideMark/>
          </w:tcPr>
          <w:p w14:paraId="28F9A012" w14:textId="77777777" w:rsidR="00BF37EC" w:rsidRPr="00B14A83" w:rsidRDefault="00BF37EC"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13BC4D07" w14:textId="77777777" w:rsidR="00BF37EC" w:rsidRDefault="00BF37EC" w:rsidP="00BF37EC">
      <w:pPr>
        <w:spacing w:line="360" w:lineRule="auto"/>
        <w:rPr>
          <w:rFonts w:ascii="Times New Roman" w:hAnsi="Times New Roman"/>
          <w:szCs w:val="24"/>
        </w:rPr>
      </w:pPr>
      <w:r>
        <w:rPr>
          <w:rFonts w:ascii="Times New Roman" w:hAnsi="Times New Roman"/>
          <w:szCs w:val="24"/>
        </w:rPr>
        <w:t>Fuente: Autores</w:t>
      </w:r>
    </w:p>
    <w:p w14:paraId="3A33C52A" w14:textId="7FADF66C" w:rsidR="00B379C9" w:rsidRPr="00B379C9" w:rsidRDefault="00B379C9" w:rsidP="00B379C9">
      <w:pPr>
        <w:pStyle w:val="Descripcin"/>
        <w:keepNext/>
        <w:rPr>
          <w:rFonts w:ascii="Times New Roman" w:hAnsi="Times New Roman" w:cs="Times New Roman"/>
          <w:sz w:val="24"/>
          <w:szCs w:val="24"/>
        </w:rPr>
      </w:pPr>
      <w:bookmarkStart w:id="77" w:name="_Toc148599195"/>
      <w:r w:rsidRPr="00B379C9">
        <w:rPr>
          <w:rFonts w:ascii="Times New Roman" w:hAnsi="Times New Roman" w:cs="Times New Roman"/>
          <w:sz w:val="24"/>
          <w:szCs w:val="24"/>
        </w:rPr>
        <w:t xml:space="preserve">Figura </w:t>
      </w:r>
      <w:r w:rsidRPr="00B379C9">
        <w:rPr>
          <w:rFonts w:ascii="Times New Roman" w:hAnsi="Times New Roman" w:cs="Times New Roman"/>
          <w:sz w:val="24"/>
          <w:szCs w:val="24"/>
        </w:rPr>
        <w:fldChar w:fldCharType="begin"/>
      </w:r>
      <w:r w:rsidRPr="00B379C9">
        <w:rPr>
          <w:rFonts w:ascii="Times New Roman" w:hAnsi="Times New Roman" w:cs="Times New Roman"/>
          <w:sz w:val="24"/>
          <w:szCs w:val="24"/>
        </w:rPr>
        <w:instrText xml:space="preserve"> SEQ Figura \* ARABIC </w:instrText>
      </w:r>
      <w:r w:rsidRPr="00B379C9">
        <w:rPr>
          <w:rFonts w:ascii="Times New Roman" w:hAnsi="Times New Roman" w:cs="Times New Roman"/>
          <w:sz w:val="24"/>
          <w:szCs w:val="24"/>
        </w:rPr>
        <w:fldChar w:fldCharType="separate"/>
      </w:r>
      <w:r w:rsidR="0003026B">
        <w:rPr>
          <w:rFonts w:ascii="Times New Roman" w:hAnsi="Times New Roman" w:cs="Times New Roman"/>
          <w:noProof/>
          <w:sz w:val="24"/>
          <w:szCs w:val="24"/>
        </w:rPr>
        <w:t>11</w:t>
      </w:r>
      <w:r w:rsidRPr="00B379C9">
        <w:rPr>
          <w:rFonts w:ascii="Times New Roman" w:hAnsi="Times New Roman" w:cs="Times New Roman"/>
          <w:sz w:val="24"/>
          <w:szCs w:val="24"/>
        </w:rPr>
        <w:fldChar w:fldCharType="end"/>
      </w:r>
      <w:r w:rsidRPr="00B379C9">
        <w:rPr>
          <w:rFonts w:ascii="Times New Roman" w:hAnsi="Times New Roman" w:cs="Times New Roman"/>
          <w:sz w:val="24"/>
          <w:szCs w:val="24"/>
        </w:rPr>
        <w:t>. ¿Subcontratan la producción y comercialización de productos?</w:t>
      </w:r>
      <w:bookmarkEnd w:id="77"/>
    </w:p>
    <w:p w14:paraId="724BCED2" w14:textId="6B15A2E0" w:rsidR="00BF37EC" w:rsidRDefault="00BF37EC" w:rsidP="00BF37EC">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38164A76" wp14:editId="78F255B6">
            <wp:extent cx="3371850" cy="1833500"/>
            <wp:effectExtent l="19050" t="19050" r="19050" b="1460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40">
                      <a:extLst>
                        <a:ext uri="{28A0092B-C50C-407E-A947-70E740481C1C}">
                          <a14:useLocalDpi xmlns:a14="http://schemas.microsoft.com/office/drawing/2010/main" val="0"/>
                        </a:ext>
                      </a:extLst>
                    </a:blip>
                    <a:stretch>
                      <a:fillRect/>
                    </a:stretch>
                  </pic:blipFill>
                  <pic:spPr>
                    <a:xfrm>
                      <a:off x="0" y="0"/>
                      <a:ext cx="3375293" cy="1835372"/>
                    </a:xfrm>
                    <a:prstGeom prst="rect">
                      <a:avLst/>
                    </a:prstGeom>
                    <a:ln>
                      <a:solidFill>
                        <a:schemeClr val="tx1"/>
                      </a:solidFill>
                    </a:ln>
                  </pic:spPr>
                </pic:pic>
              </a:graphicData>
            </a:graphic>
          </wp:inline>
        </w:drawing>
      </w:r>
    </w:p>
    <w:p w14:paraId="614A34CA" w14:textId="7F20B8AD" w:rsidR="00BF37EC" w:rsidRDefault="00BF37EC" w:rsidP="00BF37EC">
      <w:pPr>
        <w:spacing w:line="360" w:lineRule="auto"/>
        <w:ind w:firstLine="709"/>
        <w:rPr>
          <w:rFonts w:ascii="Times New Roman" w:hAnsi="Times New Roman"/>
        </w:rPr>
      </w:pPr>
      <w:r>
        <w:rPr>
          <w:rFonts w:ascii="Times New Roman" w:hAnsi="Times New Roman"/>
        </w:rPr>
        <w:t>Fuente: Autores</w:t>
      </w:r>
    </w:p>
    <w:p w14:paraId="2559B791" w14:textId="39494989" w:rsidR="00AC53E9" w:rsidRDefault="00AC53E9" w:rsidP="00BF37EC">
      <w:pPr>
        <w:spacing w:line="360" w:lineRule="auto"/>
        <w:ind w:firstLine="709"/>
        <w:rPr>
          <w:rFonts w:ascii="Times New Roman" w:hAnsi="Times New Roman"/>
        </w:rPr>
      </w:pPr>
      <w:r>
        <w:rPr>
          <w:rFonts w:ascii="Times New Roman" w:hAnsi="Times New Roman"/>
        </w:rPr>
        <w:t>Se evidencia que la mayoría de las empresas, exactamente un 67% no tercerizan la producción y comercialización de productos, pues cuentan con la capacidad instalada suficiente para la realización de dichos procesos. Sin embargo, existe una proporción de la población (33%) que subcontrata los servicios, pues para ellos es de mayor rendimiento, por la falta de equipos y de personal con los que carecen.</w:t>
      </w:r>
    </w:p>
    <w:p w14:paraId="650470C1" w14:textId="7BF7E130" w:rsidR="00FA2CE8" w:rsidRPr="007947EA" w:rsidRDefault="00FA2CE8" w:rsidP="00FA2CE8">
      <w:pPr>
        <w:spacing w:after="0" w:line="360" w:lineRule="auto"/>
        <w:ind w:firstLine="709"/>
        <w:rPr>
          <w:rFonts w:ascii="Times New Roman" w:hAnsi="Times New Roman"/>
        </w:rPr>
      </w:pPr>
      <w:bookmarkStart w:id="78" w:name="_Toc148599224"/>
      <w:r w:rsidRPr="007947EA">
        <w:rPr>
          <w:rFonts w:ascii="Times New Roman" w:hAnsi="Times New Roman"/>
        </w:rPr>
        <w:lastRenderedPageBreak/>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7</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E150A5" w:rsidRPr="00E150A5">
        <w:rPr>
          <w:rFonts w:ascii="Times New Roman" w:hAnsi="Times New Roman"/>
        </w:rPr>
        <w:t>¿La implementación de un sistema de servicio al cliente contribuye a mejorar la actividad económica de la empresa?</w:t>
      </w:r>
      <w:bookmarkEnd w:id="78"/>
    </w:p>
    <w:tbl>
      <w:tblPr>
        <w:tblW w:w="9150" w:type="dxa"/>
        <w:tblCellMar>
          <w:left w:w="70" w:type="dxa"/>
          <w:right w:w="70" w:type="dxa"/>
        </w:tblCellMar>
        <w:tblLook w:val="04A0" w:firstRow="1" w:lastRow="0" w:firstColumn="1" w:lastColumn="0" w:noHBand="0" w:noVBand="1"/>
      </w:tblPr>
      <w:tblGrid>
        <w:gridCol w:w="5270"/>
        <w:gridCol w:w="1617"/>
        <w:gridCol w:w="2263"/>
      </w:tblGrid>
      <w:tr w:rsidR="00FA2CE8" w:rsidRPr="00B14A83" w14:paraId="78C4F2D6" w14:textId="77777777" w:rsidTr="00B379C9">
        <w:trPr>
          <w:trHeight w:val="288"/>
        </w:trPr>
        <w:tc>
          <w:tcPr>
            <w:tcW w:w="5270" w:type="dxa"/>
            <w:tcBorders>
              <w:top w:val="single" w:sz="4" w:space="0" w:color="auto"/>
              <w:left w:val="nil"/>
              <w:bottom w:val="single" w:sz="4" w:space="0" w:color="auto"/>
              <w:right w:val="nil"/>
            </w:tcBorders>
            <w:shd w:val="clear" w:color="auto" w:fill="auto"/>
            <w:noWrap/>
            <w:vAlign w:val="center"/>
            <w:hideMark/>
          </w:tcPr>
          <w:p w14:paraId="7666798C" w14:textId="77777777" w:rsidR="00FA2CE8" w:rsidRPr="00B14A83" w:rsidRDefault="00FA2CE8" w:rsidP="00CE234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7" w:type="dxa"/>
            <w:tcBorders>
              <w:top w:val="single" w:sz="4" w:space="0" w:color="auto"/>
              <w:left w:val="nil"/>
              <w:bottom w:val="single" w:sz="4" w:space="0" w:color="auto"/>
              <w:right w:val="nil"/>
            </w:tcBorders>
            <w:shd w:val="clear" w:color="auto" w:fill="auto"/>
            <w:noWrap/>
            <w:vAlign w:val="center"/>
            <w:hideMark/>
          </w:tcPr>
          <w:p w14:paraId="5451DD1B" w14:textId="77777777" w:rsidR="00FA2CE8" w:rsidRPr="00B14A83" w:rsidRDefault="00FA2CE8" w:rsidP="00CE234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63" w:type="dxa"/>
            <w:tcBorders>
              <w:top w:val="single" w:sz="4" w:space="0" w:color="auto"/>
              <w:left w:val="nil"/>
              <w:bottom w:val="single" w:sz="4" w:space="0" w:color="auto"/>
              <w:right w:val="nil"/>
            </w:tcBorders>
            <w:shd w:val="clear" w:color="auto" w:fill="auto"/>
            <w:noWrap/>
            <w:vAlign w:val="center"/>
            <w:hideMark/>
          </w:tcPr>
          <w:p w14:paraId="639C285A" w14:textId="77777777" w:rsidR="00FA2CE8" w:rsidRPr="00B14A83" w:rsidRDefault="00FA2CE8" w:rsidP="00CE234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FA2CE8" w:rsidRPr="00B14A83" w14:paraId="4EC1826F" w14:textId="77777777" w:rsidTr="00B379C9">
        <w:trPr>
          <w:trHeight w:val="288"/>
        </w:trPr>
        <w:tc>
          <w:tcPr>
            <w:tcW w:w="5270" w:type="dxa"/>
            <w:tcBorders>
              <w:top w:val="nil"/>
              <w:left w:val="nil"/>
              <w:bottom w:val="nil"/>
              <w:right w:val="nil"/>
            </w:tcBorders>
            <w:shd w:val="clear" w:color="auto" w:fill="auto"/>
            <w:noWrap/>
            <w:vAlign w:val="bottom"/>
          </w:tcPr>
          <w:p w14:paraId="36A4FC65" w14:textId="64B5E5F1" w:rsidR="00FA2CE8" w:rsidRPr="00B14A83" w:rsidRDefault="00E150A5"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Muy de acuerdo</w:t>
            </w:r>
          </w:p>
        </w:tc>
        <w:tc>
          <w:tcPr>
            <w:tcW w:w="1617" w:type="dxa"/>
            <w:tcBorders>
              <w:top w:val="nil"/>
              <w:left w:val="nil"/>
              <w:bottom w:val="nil"/>
              <w:right w:val="nil"/>
            </w:tcBorders>
            <w:shd w:val="clear" w:color="auto" w:fill="auto"/>
            <w:noWrap/>
            <w:vAlign w:val="center"/>
            <w:hideMark/>
          </w:tcPr>
          <w:p w14:paraId="727383E2" w14:textId="2819D7D3" w:rsidR="00FA2CE8" w:rsidRPr="00B14A83" w:rsidRDefault="00E150A5"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47</w:t>
            </w:r>
          </w:p>
        </w:tc>
        <w:tc>
          <w:tcPr>
            <w:tcW w:w="2263" w:type="dxa"/>
            <w:tcBorders>
              <w:top w:val="nil"/>
              <w:left w:val="nil"/>
              <w:bottom w:val="nil"/>
              <w:right w:val="nil"/>
            </w:tcBorders>
            <w:shd w:val="clear" w:color="auto" w:fill="auto"/>
            <w:noWrap/>
            <w:vAlign w:val="center"/>
            <w:hideMark/>
          </w:tcPr>
          <w:p w14:paraId="54976318" w14:textId="6E09B73F" w:rsidR="00FA2CE8" w:rsidRPr="00B14A83" w:rsidRDefault="00E150A5"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100</w:t>
            </w:r>
            <w:r w:rsidR="00FA2CE8" w:rsidRPr="00B14A83">
              <w:rPr>
                <w:rFonts w:ascii="Times New Roman" w:eastAsia="Times New Roman" w:hAnsi="Times New Roman"/>
                <w:color w:val="000000"/>
                <w:szCs w:val="24"/>
                <w:lang w:eastAsia="es-CO"/>
              </w:rPr>
              <w:t>%</w:t>
            </w:r>
          </w:p>
        </w:tc>
      </w:tr>
      <w:tr w:rsidR="00FA2CE8" w:rsidRPr="00B14A83" w14:paraId="37AE33D2" w14:textId="77777777" w:rsidTr="00B379C9">
        <w:trPr>
          <w:trHeight w:val="288"/>
        </w:trPr>
        <w:tc>
          <w:tcPr>
            <w:tcW w:w="5270" w:type="dxa"/>
            <w:tcBorders>
              <w:top w:val="nil"/>
              <w:left w:val="nil"/>
              <w:bottom w:val="nil"/>
              <w:right w:val="nil"/>
            </w:tcBorders>
            <w:shd w:val="clear" w:color="auto" w:fill="auto"/>
            <w:noWrap/>
            <w:vAlign w:val="bottom"/>
          </w:tcPr>
          <w:p w14:paraId="70B5B9AF" w14:textId="65888D90" w:rsidR="00FA2CE8" w:rsidRPr="00B14A83" w:rsidRDefault="00CE2349"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De acuerdo</w:t>
            </w:r>
          </w:p>
        </w:tc>
        <w:tc>
          <w:tcPr>
            <w:tcW w:w="1617" w:type="dxa"/>
            <w:tcBorders>
              <w:top w:val="nil"/>
              <w:left w:val="nil"/>
              <w:bottom w:val="nil"/>
              <w:right w:val="nil"/>
            </w:tcBorders>
            <w:shd w:val="clear" w:color="auto" w:fill="auto"/>
            <w:noWrap/>
            <w:vAlign w:val="center"/>
            <w:hideMark/>
          </w:tcPr>
          <w:p w14:paraId="06A154DB" w14:textId="1F48EF58" w:rsidR="00FA2CE8" w:rsidRPr="00B14A83" w:rsidRDefault="00CE2349"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63" w:type="dxa"/>
            <w:tcBorders>
              <w:top w:val="nil"/>
              <w:left w:val="nil"/>
              <w:bottom w:val="nil"/>
              <w:right w:val="nil"/>
            </w:tcBorders>
            <w:shd w:val="clear" w:color="auto" w:fill="auto"/>
            <w:noWrap/>
            <w:vAlign w:val="center"/>
            <w:hideMark/>
          </w:tcPr>
          <w:p w14:paraId="764106C9" w14:textId="1B1A7E3C" w:rsidR="00FA2CE8" w:rsidRPr="00B14A83" w:rsidRDefault="00CE2349"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CE2349" w:rsidRPr="00B14A83" w14:paraId="5807C11D" w14:textId="77777777" w:rsidTr="00B379C9">
        <w:trPr>
          <w:trHeight w:val="288"/>
        </w:trPr>
        <w:tc>
          <w:tcPr>
            <w:tcW w:w="5270" w:type="dxa"/>
            <w:tcBorders>
              <w:top w:val="nil"/>
              <w:left w:val="nil"/>
              <w:bottom w:val="nil"/>
              <w:right w:val="nil"/>
            </w:tcBorders>
            <w:shd w:val="clear" w:color="auto" w:fill="auto"/>
            <w:noWrap/>
            <w:vAlign w:val="bottom"/>
          </w:tcPr>
          <w:p w14:paraId="59989E54" w14:textId="15191584" w:rsidR="00CE2349" w:rsidRDefault="00CE2349"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Ni de acuerdo, ni en desacuerdo</w:t>
            </w:r>
          </w:p>
        </w:tc>
        <w:tc>
          <w:tcPr>
            <w:tcW w:w="1617" w:type="dxa"/>
            <w:tcBorders>
              <w:top w:val="nil"/>
              <w:left w:val="nil"/>
              <w:bottom w:val="nil"/>
              <w:right w:val="nil"/>
            </w:tcBorders>
            <w:shd w:val="clear" w:color="auto" w:fill="auto"/>
            <w:noWrap/>
            <w:vAlign w:val="center"/>
          </w:tcPr>
          <w:p w14:paraId="4EFEE9B0" w14:textId="4C12C9A0" w:rsidR="00CE2349" w:rsidRPr="00B14A83" w:rsidRDefault="00CE2349"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63" w:type="dxa"/>
            <w:tcBorders>
              <w:top w:val="nil"/>
              <w:left w:val="nil"/>
              <w:bottom w:val="nil"/>
              <w:right w:val="nil"/>
            </w:tcBorders>
            <w:shd w:val="clear" w:color="auto" w:fill="auto"/>
            <w:noWrap/>
          </w:tcPr>
          <w:p w14:paraId="2457D15E" w14:textId="290BCAE5" w:rsidR="00CE2349" w:rsidRPr="00B14A83" w:rsidRDefault="00CE2349" w:rsidP="00CE2349">
            <w:pPr>
              <w:spacing w:after="0" w:line="276" w:lineRule="auto"/>
              <w:jc w:val="center"/>
              <w:rPr>
                <w:rFonts w:ascii="Times New Roman" w:eastAsia="Times New Roman" w:hAnsi="Times New Roman"/>
                <w:color w:val="000000"/>
                <w:szCs w:val="24"/>
                <w:lang w:eastAsia="es-CO"/>
              </w:rPr>
            </w:pPr>
            <w:r w:rsidRPr="007B5D29">
              <w:rPr>
                <w:rFonts w:ascii="Times New Roman" w:eastAsia="Times New Roman" w:hAnsi="Times New Roman"/>
                <w:color w:val="000000"/>
                <w:szCs w:val="24"/>
                <w:lang w:eastAsia="es-CO"/>
              </w:rPr>
              <w:t>0%</w:t>
            </w:r>
          </w:p>
        </w:tc>
      </w:tr>
      <w:tr w:rsidR="00CE2349" w:rsidRPr="00B14A83" w14:paraId="7713B300" w14:textId="77777777" w:rsidTr="00B379C9">
        <w:trPr>
          <w:trHeight w:val="288"/>
        </w:trPr>
        <w:tc>
          <w:tcPr>
            <w:tcW w:w="5270" w:type="dxa"/>
            <w:tcBorders>
              <w:top w:val="nil"/>
              <w:left w:val="nil"/>
              <w:bottom w:val="nil"/>
              <w:right w:val="nil"/>
            </w:tcBorders>
            <w:shd w:val="clear" w:color="auto" w:fill="auto"/>
            <w:noWrap/>
            <w:vAlign w:val="bottom"/>
          </w:tcPr>
          <w:p w14:paraId="6894DF05" w14:textId="79846D59" w:rsidR="00CE2349" w:rsidRDefault="00CE2349"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En desacuerdo</w:t>
            </w:r>
          </w:p>
        </w:tc>
        <w:tc>
          <w:tcPr>
            <w:tcW w:w="1617" w:type="dxa"/>
            <w:tcBorders>
              <w:top w:val="nil"/>
              <w:left w:val="nil"/>
              <w:bottom w:val="nil"/>
              <w:right w:val="nil"/>
            </w:tcBorders>
            <w:shd w:val="clear" w:color="auto" w:fill="auto"/>
            <w:noWrap/>
            <w:vAlign w:val="center"/>
          </w:tcPr>
          <w:p w14:paraId="323CA619" w14:textId="07CDE3FB" w:rsidR="00CE2349" w:rsidRPr="00B14A83" w:rsidRDefault="00CE2349"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63" w:type="dxa"/>
            <w:tcBorders>
              <w:top w:val="nil"/>
              <w:left w:val="nil"/>
              <w:bottom w:val="nil"/>
              <w:right w:val="nil"/>
            </w:tcBorders>
            <w:shd w:val="clear" w:color="auto" w:fill="auto"/>
            <w:noWrap/>
          </w:tcPr>
          <w:p w14:paraId="5BBCDA68" w14:textId="447383E4" w:rsidR="00CE2349" w:rsidRPr="00B14A83" w:rsidRDefault="00CE2349" w:rsidP="00CE2349">
            <w:pPr>
              <w:spacing w:after="0" w:line="276" w:lineRule="auto"/>
              <w:jc w:val="center"/>
              <w:rPr>
                <w:rFonts w:ascii="Times New Roman" w:eastAsia="Times New Roman" w:hAnsi="Times New Roman"/>
                <w:color w:val="000000"/>
                <w:szCs w:val="24"/>
                <w:lang w:eastAsia="es-CO"/>
              </w:rPr>
            </w:pPr>
            <w:r w:rsidRPr="007B5D29">
              <w:rPr>
                <w:rFonts w:ascii="Times New Roman" w:eastAsia="Times New Roman" w:hAnsi="Times New Roman"/>
                <w:color w:val="000000"/>
                <w:szCs w:val="24"/>
                <w:lang w:eastAsia="es-CO"/>
              </w:rPr>
              <w:t>0%</w:t>
            </w:r>
          </w:p>
        </w:tc>
      </w:tr>
      <w:tr w:rsidR="00CE2349" w:rsidRPr="00B14A83" w14:paraId="322189BA" w14:textId="77777777" w:rsidTr="00B379C9">
        <w:trPr>
          <w:trHeight w:val="288"/>
        </w:trPr>
        <w:tc>
          <w:tcPr>
            <w:tcW w:w="5270" w:type="dxa"/>
            <w:tcBorders>
              <w:top w:val="nil"/>
              <w:left w:val="nil"/>
              <w:bottom w:val="nil"/>
              <w:right w:val="nil"/>
            </w:tcBorders>
            <w:shd w:val="clear" w:color="auto" w:fill="auto"/>
            <w:noWrap/>
            <w:vAlign w:val="bottom"/>
          </w:tcPr>
          <w:p w14:paraId="1522088D" w14:textId="745C983A" w:rsidR="00CE2349" w:rsidRDefault="00CE2349"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Muy en desacuerdo</w:t>
            </w:r>
          </w:p>
        </w:tc>
        <w:tc>
          <w:tcPr>
            <w:tcW w:w="1617" w:type="dxa"/>
            <w:tcBorders>
              <w:top w:val="nil"/>
              <w:left w:val="nil"/>
              <w:bottom w:val="nil"/>
              <w:right w:val="nil"/>
            </w:tcBorders>
            <w:shd w:val="clear" w:color="auto" w:fill="auto"/>
            <w:noWrap/>
            <w:vAlign w:val="center"/>
          </w:tcPr>
          <w:p w14:paraId="55AED31A" w14:textId="00AFDA65" w:rsidR="00CE2349" w:rsidRPr="00B14A83" w:rsidRDefault="00CE2349" w:rsidP="00CE234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63" w:type="dxa"/>
            <w:tcBorders>
              <w:top w:val="nil"/>
              <w:left w:val="nil"/>
              <w:bottom w:val="nil"/>
              <w:right w:val="nil"/>
            </w:tcBorders>
            <w:shd w:val="clear" w:color="auto" w:fill="auto"/>
            <w:noWrap/>
          </w:tcPr>
          <w:p w14:paraId="2EE56A08" w14:textId="1E978D5C" w:rsidR="00CE2349" w:rsidRPr="00B14A83" w:rsidRDefault="00CE2349" w:rsidP="00CE2349">
            <w:pPr>
              <w:spacing w:after="0" w:line="276" w:lineRule="auto"/>
              <w:jc w:val="center"/>
              <w:rPr>
                <w:rFonts w:ascii="Times New Roman" w:eastAsia="Times New Roman" w:hAnsi="Times New Roman"/>
                <w:color w:val="000000"/>
                <w:szCs w:val="24"/>
                <w:lang w:eastAsia="es-CO"/>
              </w:rPr>
            </w:pPr>
            <w:r w:rsidRPr="007B5D29">
              <w:rPr>
                <w:rFonts w:ascii="Times New Roman" w:eastAsia="Times New Roman" w:hAnsi="Times New Roman"/>
                <w:color w:val="000000"/>
                <w:szCs w:val="24"/>
                <w:lang w:eastAsia="es-CO"/>
              </w:rPr>
              <w:t>0%</w:t>
            </w:r>
          </w:p>
        </w:tc>
      </w:tr>
      <w:tr w:rsidR="00FA2CE8" w:rsidRPr="00B14A83" w14:paraId="0B561739" w14:textId="77777777" w:rsidTr="00B379C9">
        <w:trPr>
          <w:trHeight w:val="288"/>
        </w:trPr>
        <w:tc>
          <w:tcPr>
            <w:tcW w:w="5270" w:type="dxa"/>
            <w:tcBorders>
              <w:top w:val="nil"/>
              <w:left w:val="nil"/>
              <w:bottom w:val="single" w:sz="4" w:space="0" w:color="auto"/>
              <w:right w:val="nil"/>
            </w:tcBorders>
            <w:shd w:val="clear" w:color="auto" w:fill="auto"/>
            <w:noWrap/>
            <w:vAlign w:val="center"/>
            <w:hideMark/>
          </w:tcPr>
          <w:p w14:paraId="3106E139" w14:textId="77777777" w:rsidR="00FA2CE8" w:rsidRPr="00B14A83" w:rsidRDefault="00FA2CE8" w:rsidP="00CE234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7" w:type="dxa"/>
            <w:tcBorders>
              <w:top w:val="nil"/>
              <w:left w:val="nil"/>
              <w:bottom w:val="single" w:sz="4" w:space="0" w:color="auto"/>
              <w:right w:val="nil"/>
            </w:tcBorders>
            <w:shd w:val="clear" w:color="auto" w:fill="auto"/>
            <w:noWrap/>
            <w:vAlign w:val="center"/>
            <w:hideMark/>
          </w:tcPr>
          <w:p w14:paraId="6FFB0AB1" w14:textId="77777777" w:rsidR="00FA2CE8" w:rsidRPr="00B14A83" w:rsidRDefault="00FA2CE8" w:rsidP="00CE2349">
            <w:pPr>
              <w:spacing w:after="0" w:line="276" w:lineRule="auto"/>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63" w:type="dxa"/>
            <w:tcBorders>
              <w:top w:val="nil"/>
              <w:left w:val="nil"/>
              <w:bottom w:val="single" w:sz="4" w:space="0" w:color="auto"/>
              <w:right w:val="nil"/>
            </w:tcBorders>
            <w:shd w:val="clear" w:color="auto" w:fill="auto"/>
            <w:noWrap/>
            <w:vAlign w:val="center"/>
            <w:hideMark/>
          </w:tcPr>
          <w:p w14:paraId="0CD610FB" w14:textId="77777777" w:rsidR="00FA2CE8" w:rsidRPr="00B14A83" w:rsidRDefault="00FA2CE8" w:rsidP="00CE234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00C5955E" w14:textId="77777777" w:rsidR="00FA2CE8" w:rsidRDefault="00FA2CE8" w:rsidP="00FA2CE8">
      <w:pPr>
        <w:spacing w:line="360" w:lineRule="auto"/>
        <w:rPr>
          <w:rFonts w:ascii="Times New Roman" w:hAnsi="Times New Roman"/>
          <w:szCs w:val="24"/>
        </w:rPr>
      </w:pPr>
      <w:r>
        <w:rPr>
          <w:rFonts w:ascii="Times New Roman" w:hAnsi="Times New Roman"/>
          <w:szCs w:val="24"/>
        </w:rPr>
        <w:t>Fuente: Autores</w:t>
      </w:r>
    </w:p>
    <w:p w14:paraId="12C13AEF" w14:textId="51ED300E" w:rsidR="00B379C9" w:rsidRPr="00B379C9" w:rsidRDefault="00B379C9" w:rsidP="00B379C9">
      <w:pPr>
        <w:pStyle w:val="Descripcin"/>
        <w:keepNext/>
        <w:rPr>
          <w:rFonts w:ascii="Times New Roman" w:hAnsi="Times New Roman" w:cs="Times New Roman"/>
          <w:sz w:val="22"/>
          <w:szCs w:val="22"/>
        </w:rPr>
      </w:pPr>
      <w:bookmarkStart w:id="79" w:name="_Toc148599196"/>
      <w:r w:rsidRPr="00B379C9">
        <w:rPr>
          <w:rFonts w:ascii="Times New Roman" w:hAnsi="Times New Roman" w:cs="Times New Roman"/>
          <w:sz w:val="22"/>
          <w:szCs w:val="22"/>
        </w:rPr>
        <w:t xml:space="preserve">Figura </w:t>
      </w:r>
      <w:r w:rsidRPr="00B379C9">
        <w:rPr>
          <w:rFonts w:ascii="Times New Roman" w:hAnsi="Times New Roman" w:cs="Times New Roman"/>
          <w:sz w:val="22"/>
          <w:szCs w:val="22"/>
        </w:rPr>
        <w:fldChar w:fldCharType="begin"/>
      </w:r>
      <w:r w:rsidRPr="00B379C9">
        <w:rPr>
          <w:rFonts w:ascii="Times New Roman" w:hAnsi="Times New Roman" w:cs="Times New Roman"/>
          <w:sz w:val="22"/>
          <w:szCs w:val="22"/>
        </w:rPr>
        <w:instrText xml:space="preserve"> SEQ Figura \* ARABIC </w:instrText>
      </w:r>
      <w:r w:rsidRPr="00B379C9">
        <w:rPr>
          <w:rFonts w:ascii="Times New Roman" w:hAnsi="Times New Roman" w:cs="Times New Roman"/>
          <w:sz w:val="22"/>
          <w:szCs w:val="22"/>
        </w:rPr>
        <w:fldChar w:fldCharType="separate"/>
      </w:r>
      <w:r w:rsidR="0003026B">
        <w:rPr>
          <w:rFonts w:ascii="Times New Roman" w:hAnsi="Times New Roman" w:cs="Times New Roman"/>
          <w:noProof/>
          <w:sz w:val="22"/>
          <w:szCs w:val="22"/>
        </w:rPr>
        <w:t>12</w:t>
      </w:r>
      <w:r w:rsidRPr="00B379C9">
        <w:rPr>
          <w:rFonts w:ascii="Times New Roman" w:hAnsi="Times New Roman" w:cs="Times New Roman"/>
          <w:sz w:val="22"/>
          <w:szCs w:val="22"/>
        </w:rPr>
        <w:fldChar w:fldCharType="end"/>
      </w:r>
      <w:r w:rsidRPr="00B379C9">
        <w:rPr>
          <w:rFonts w:ascii="Times New Roman" w:hAnsi="Times New Roman" w:cs="Times New Roman"/>
          <w:sz w:val="22"/>
          <w:szCs w:val="22"/>
        </w:rPr>
        <w:t>. ¿La implementación de un sistema de servicio al cliente contribuye a mejorar la actividad económica de la empresa?</w:t>
      </w:r>
      <w:bookmarkEnd w:id="79"/>
    </w:p>
    <w:p w14:paraId="073F02A5" w14:textId="48D8F1AB" w:rsidR="00FA2CE8" w:rsidRDefault="00E150A5" w:rsidP="00FA2CE8">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45BC1832" wp14:editId="7686AEED">
            <wp:extent cx="4581525" cy="1704975"/>
            <wp:effectExtent l="19050" t="19050" r="28575" b="2857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41">
                      <a:extLst>
                        <a:ext uri="{28A0092B-C50C-407E-A947-70E740481C1C}">
                          <a14:useLocalDpi xmlns:a14="http://schemas.microsoft.com/office/drawing/2010/main" val="0"/>
                        </a:ext>
                      </a:extLst>
                    </a:blip>
                    <a:stretch>
                      <a:fillRect/>
                    </a:stretch>
                  </pic:blipFill>
                  <pic:spPr>
                    <a:xfrm>
                      <a:off x="0" y="0"/>
                      <a:ext cx="4582168" cy="1705214"/>
                    </a:xfrm>
                    <a:prstGeom prst="rect">
                      <a:avLst/>
                    </a:prstGeom>
                    <a:ln>
                      <a:solidFill>
                        <a:schemeClr val="tx1"/>
                      </a:solidFill>
                    </a:ln>
                  </pic:spPr>
                </pic:pic>
              </a:graphicData>
            </a:graphic>
          </wp:inline>
        </w:drawing>
      </w:r>
    </w:p>
    <w:p w14:paraId="17552B77" w14:textId="1502BD71" w:rsidR="00FA2CE8" w:rsidRDefault="00FA2CE8" w:rsidP="00FA2CE8">
      <w:pPr>
        <w:spacing w:line="360" w:lineRule="auto"/>
        <w:ind w:firstLine="709"/>
        <w:rPr>
          <w:rFonts w:ascii="Times New Roman" w:hAnsi="Times New Roman"/>
        </w:rPr>
      </w:pPr>
      <w:r>
        <w:rPr>
          <w:rFonts w:ascii="Times New Roman" w:hAnsi="Times New Roman"/>
        </w:rPr>
        <w:t>Fuente: Autores</w:t>
      </w:r>
    </w:p>
    <w:p w14:paraId="252A6647" w14:textId="515734AE" w:rsidR="00AE4D6F" w:rsidRDefault="00AE4D6F" w:rsidP="00FA2CE8">
      <w:pPr>
        <w:spacing w:line="360" w:lineRule="auto"/>
        <w:ind w:firstLine="709"/>
        <w:rPr>
          <w:rFonts w:ascii="Times New Roman" w:hAnsi="Times New Roman"/>
        </w:rPr>
      </w:pPr>
      <w:r>
        <w:rPr>
          <w:rFonts w:ascii="Times New Roman" w:hAnsi="Times New Roman"/>
        </w:rPr>
        <w:t xml:space="preserve">Es evidente que el servicio al cliente adecuado garantiza a la mejora o aumento de las ventas, puesto que un cliente satisfecho siempre generará grandes resultados económicos en la empresa. Considerando que todas las empresas mencionan que están de acuerdo con esa premisa, es importante tener en cuenta </w:t>
      </w:r>
      <w:r w:rsidR="00174B6E">
        <w:rPr>
          <w:rFonts w:ascii="Times New Roman" w:hAnsi="Times New Roman"/>
        </w:rPr>
        <w:t>estudios</w:t>
      </w:r>
      <w:r>
        <w:rPr>
          <w:rFonts w:ascii="Times New Roman" w:hAnsi="Times New Roman"/>
        </w:rPr>
        <w:t xml:space="preserve"> que contengan el servicio al cliente como elemento esencial.</w:t>
      </w:r>
    </w:p>
    <w:p w14:paraId="6F957285" w14:textId="6E8DC9B2" w:rsidR="00DE4C85" w:rsidRPr="007947EA" w:rsidRDefault="00DE4C85" w:rsidP="00DE4C85">
      <w:pPr>
        <w:spacing w:after="0" w:line="360" w:lineRule="auto"/>
        <w:ind w:firstLine="709"/>
        <w:rPr>
          <w:rFonts w:ascii="Times New Roman" w:hAnsi="Times New Roman"/>
        </w:rPr>
      </w:pPr>
      <w:bookmarkStart w:id="80" w:name="_Toc148599225"/>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8</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AD2BAF" w:rsidRPr="00AD2BAF">
        <w:rPr>
          <w:rFonts w:ascii="Times New Roman" w:hAnsi="Times New Roman"/>
        </w:rPr>
        <w:t>¿La implementación de un sistema de calidad total contribuye a mejorar la actividad económica de la empresa?</w:t>
      </w:r>
      <w:bookmarkEnd w:id="80"/>
    </w:p>
    <w:tbl>
      <w:tblPr>
        <w:tblW w:w="8911" w:type="dxa"/>
        <w:tblCellMar>
          <w:left w:w="70" w:type="dxa"/>
          <w:right w:w="70" w:type="dxa"/>
        </w:tblCellMar>
        <w:tblLook w:val="04A0" w:firstRow="1" w:lastRow="0" w:firstColumn="1" w:lastColumn="0" w:noHBand="0" w:noVBand="1"/>
      </w:tblPr>
      <w:tblGrid>
        <w:gridCol w:w="5132"/>
        <w:gridCol w:w="1575"/>
        <w:gridCol w:w="2204"/>
      </w:tblGrid>
      <w:tr w:rsidR="00DE4C85" w:rsidRPr="00B14A83" w14:paraId="2B1B15D7" w14:textId="77777777" w:rsidTr="00B379C9">
        <w:trPr>
          <w:trHeight w:val="213"/>
        </w:trPr>
        <w:tc>
          <w:tcPr>
            <w:tcW w:w="5132" w:type="dxa"/>
            <w:tcBorders>
              <w:top w:val="single" w:sz="4" w:space="0" w:color="auto"/>
              <w:left w:val="nil"/>
              <w:bottom w:val="single" w:sz="4" w:space="0" w:color="auto"/>
              <w:right w:val="nil"/>
            </w:tcBorders>
            <w:shd w:val="clear" w:color="auto" w:fill="auto"/>
            <w:noWrap/>
            <w:vAlign w:val="center"/>
            <w:hideMark/>
          </w:tcPr>
          <w:p w14:paraId="535751C6" w14:textId="77777777" w:rsidR="00DE4C85" w:rsidRPr="00B14A83" w:rsidRDefault="00DE4C85" w:rsidP="00B379C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575" w:type="dxa"/>
            <w:tcBorders>
              <w:top w:val="single" w:sz="4" w:space="0" w:color="auto"/>
              <w:left w:val="nil"/>
              <w:bottom w:val="single" w:sz="4" w:space="0" w:color="auto"/>
              <w:right w:val="nil"/>
            </w:tcBorders>
            <w:shd w:val="clear" w:color="auto" w:fill="auto"/>
            <w:noWrap/>
            <w:vAlign w:val="center"/>
            <w:hideMark/>
          </w:tcPr>
          <w:p w14:paraId="57E903B4" w14:textId="77777777" w:rsidR="00DE4C85" w:rsidRPr="00B14A83" w:rsidRDefault="00DE4C85" w:rsidP="00B379C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04" w:type="dxa"/>
            <w:tcBorders>
              <w:top w:val="single" w:sz="4" w:space="0" w:color="auto"/>
              <w:left w:val="nil"/>
              <w:bottom w:val="single" w:sz="4" w:space="0" w:color="auto"/>
              <w:right w:val="nil"/>
            </w:tcBorders>
            <w:shd w:val="clear" w:color="auto" w:fill="auto"/>
            <w:noWrap/>
            <w:vAlign w:val="center"/>
            <w:hideMark/>
          </w:tcPr>
          <w:p w14:paraId="213FE403" w14:textId="77777777" w:rsidR="00DE4C85" w:rsidRPr="00B14A83" w:rsidRDefault="00DE4C85" w:rsidP="00B379C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DE4C85" w:rsidRPr="00B14A83" w14:paraId="4B7D7064" w14:textId="77777777" w:rsidTr="00B379C9">
        <w:trPr>
          <w:trHeight w:val="213"/>
        </w:trPr>
        <w:tc>
          <w:tcPr>
            <w:tcW w:w="5132" w:type="dxa"/>
            <w:tcBorders>
              <w:top w:val="nil"/>
              <w:left w:val="nil"/>
              <w:bottom w:val="nil"/>
              <w:right w:val="nil"/>
            </w:tcBorders>
            <w:shd w:val="clear" w:color="auto" w:fill="auto"/>
            <w:noWrap/>
            <w:vAlign w:val="bottom"/>
          </w:tcPr>
          <w:p w14:paraId="4921AF46" w14:textId="65B265E6" w:rsidR="00DE4C85" w:rsidRPr="00B14A83" w:rsidRDefault="00AD2BAF" w:rsidP="00B379C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Si</w:t>
            </w:r>
          </w:p>
        </w:tc>
        <w:tc>
          <w:tcPr>
            <w:tcW w:w="1575" w:type="dxa"/>
            <w:tcBorders>
              <w:top w:val="nil"/>
              <w:left w:val="nil"/>
              <w:bottom w:val="nil"/>
              <w:right w:val="nil"/>
            </w:tcBorders>
            <w:shd w:val="clear" w:color="auto" w:fill="auto"/>
            <w:noWrap/>
            <w:vAlign w:val="center"/>
            <w:hideMark/>
          </w:tcPr>
          <w:p w14:paraId="2C4DE5ED" w14:textId="77777777" w:rsidR="00DE4C85" w:rsidRPr="00B14A83" w:rsidRDefault="00DE4C85" w:rsidP="00B379C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47</w:t>
            </w:r>
          </w:p>
        </w:tc>
        <w:tc>
          <w:tcPr>
            <w:tcW w:w="2204" w:type="dxa"/>
            <w:tcBorders>
              <w:top w:val="nil"/>
              <w:left w:val="nil"/>
              <w:bottom w:val="nil"/>
              <w:right w:val="nil"/>
            </w:tcBorders>
            <w:shd w:val="clear" w:color="auto" w:fill="auto"/>
            <w:noWrap/>
            <w:vAlign w:val="center"/>
            <w:hideMark/>
          </w:tcPr>
          <w:p w14:paraId="437A723D" w14:textId="77777777" w:rsidR="00DE4C85" w:rsidRPr="00B14A83" w:rsidRDefault="00DE4C85" w:rsidP="00B379C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100</w:t>
            </w:r>
            <w:r w:rsidRPr="00B14A83">
              <w:rPr>
                <w:rFonts w:ascii="Times New Roman" w:eastAsia="Times New Roman" w:hAnsi="Times New Roman"/>
                <w:color w:val="000000"/>
                <w:szCs w:val="24"/>
                <w:lang w:eastAsia="es-CO"/>
              </w:rPr>
              <w:t>%</w:t>
            </w:r>
          </w:p>
        </w:tc>
      </w:tr>
      <w:tr w:rsidR="00DE4C85" w:rsidRPr="00B14A83" w14:paraId="1CEC7007" w14:textId="77777777" w:rsidTr="00B379C9">
        <w:trPr>
          <w:trHeight w:val="213"/>
        </w:trPr>
        <w:tc>
          <w:tcPr>
            <w:tcW w:w="5132" w:type="dxa"/>
            <w:tcBorders>
              <w:top w:val="nil"/>
              <w:left w:val="nil"/>
              <w:bottom w:val="nil"/>
              <w:right w:val="nil"/>
            </w:tcBorders>
            <w:shd w:val="clear" w:color="auto" w:fill="auto"/>
            <w:noWrap/>
            <w:vAlign w:val="bottom"/>
          </w:tcPr>
          <w:p w14:paraId="264D8B30" w14:textId="44CB594A" w:rsidR="00DE4C85" w:rsidRPr="00B14A83" w:rsidRDefault="00AE4D6F" w:rsidP="00B379C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NO</w:t>
            </w:r>
          </w:p>
        </w:tc>
        <w:tc>
          <w:tcPr>
            <w:tcW w:w="1575" w:type="dxa"/>
            <w:tcBorders>
              <w:top w:val="nil"/>
              <w:left w:val="nil"/>
              <w:bottom w:val="nil"/>
              <w:right w:val="nil"/>
            </w:tcBorders>
            <w:shd w:val="clear" w:color="auto" w:fill="auto"/>
            <w:noWrap/>
            <w:vAlign w:val="center"/>
            <w:hideMark/>
          </w:tcPr>
          <w:p w14:paraId="07E188A2" w14:textId="482D4B1E" w:rsidR="00DE4C85" w:rsidRPr="00B14A83" w:rsidRDefault="00AE4D6F" w:rsidP="00B379C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04" w:type="dxa"/>
            <w:tcBorders>
              <w:top w:val="nil"/>
              <w:left w:val="nil"/>
              <w:bottom w:val="nil"/>
              <w:right w:val="nil"/>
            </w:tcBorders>
            <w:shd w:val="clear" w:color="auto" w:fill="auto"/>
            <w:noWrap/>
            <w:vAlign w:val="center"/>
            <w:hideMark/>
          </w:tcPr>
          <w:p w14:paraId="72435A4F" w14:textId="13AEA842" w:rsidR="00DE4C85" w:rsidRPr="00B14A83" w:rsidRDefault="00AE4D6F" w:rsidP="00B379C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AE4D6F" w:rsidRPr="00B14A83" w14:paraId="5E23BA3C" w14:textId="77777777" w:rsidTr="00B379C9">
        <w:trPr>
          <w:trHeight w:val="213"/>
        </w:trPr>
        <w:tc>
          <w:tcPr>
            <w:tcW w:w="5132" w:type="dxa"/>
            <w:tcBorders>
              <w:top w:val="nil"/>
              <w:left w:val="nil"/>
              <w:bottom w:val="nil"/>
              <w:right w:val="nil"/>
            </w:tcBorders>
            <w:shd w:val="clear" w:color="auto" w:fill="auto"/>
            <w:noWrap/>
            <w:vAlign w:val="bottom"/>
          </w:tcPr>
          <w:p w14:paraId="43D8326F" w14:textId="2796B70E" w:rsidR="00AE4D6F" w:rsidRDefault="00AE4D6F" w:rsidP="00B379C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No sabe, no responde</w:t>
            </w:r>
          </w:p>
        </w:tc>
        <w:tc>
          <w:tcPr>
            <w:tcW w:w="1575" w:type="dxa"/>
            <w:tcBorders>
              <w:top w:val="nil"/>
              <w:left w:val="nil"/>
              <w:bottom w:val="nil"/>
              <w:right w:val="nil"/>
            </w:tcBorders>
            <w:shd w:val="clear" w:color="auto" w:fill="auto"/>
            <w:noWrap/>
            <w:vAlign w:val="center"/>
          </w:tcPr>
          <w:p w14:paraId="58139F0B" w14:textId="5BF952E0" w:rsidR="00AE4D6F" w:rsidRDefault="00AE4D6F" w:rsidP="00B379C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04" w:type="dxa"/>
            <w:tcBorders>
              <w:top w:val="nil"/>
              <w:left w:val="nil"/>
              <w:bottom w:val="nil"/>
              <w:right w:val="nil"/>
            </w:tcBorders>
            <w:shd w:val="clear" w:color="auto" w:fill="auto"/>
            <w:noWrap/>
            <w:vAlign w:val="center"/>
          </w:tcPr>
          <w:p w14:paraId="03C95738" w14:textId="565B826D" w:rsidR="00AE4D6F" w:rsidRDefault="00AE4D6F" w:rsidP="00B379C9">
            <w:pPr>
              <w:spacing w:after="0" w:line="276" w:lineRule="auto"/>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DE4C85" w:rsidRPr="00B14A83" w14:paraId="0B9A05FD" w14:textId="77777777" w:rsidTr="00B379C9">
        <w:trPr>
          <w:trHeight w:val="213"/>
        </w:trPr>
        <w:tc>
          <w:tcPr>
            <w:tcW w:w="5132" w:type="dxa"/>
            <w:tcBorders>
              <w:top w:val="nil"/>
              <w:left w:val="nil"/>
              <w:bottom w:val="single" w:sz="4" w:space="0" w:color="auto"/>
              <w:right w:val="nil"/>
            </w:tcBorders>
            <w:shd w:val="clear" w:color="auto" w:fill="auto"/>
            <w:noWrap/>
            <w:vAlign w:val="center"/>
            <w:hideMark/>
          </w:tcPr>
          <w:p w14:paraId="3592829A" w14:textId="77777777" w:rsidR="00DE4C85" w:rsidRPr="00B14A83" w:rsidRDefault="00DE4C85" w:rsidP="00B379C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575" w:type="dxa"/>
            <w:tcBorders>
              <w:top w:val="nil"/>
              <w:left w:val="nil"/>
              <w:bottom w:val="single" w:sz="4" w:space="0" w:color="auto"/>
              <w:right w:val="nil"/>
            </w:tcBorders>
            <w:shd w:val="clear" w:color="auto" w:fill="auto"/>
            <w:noWrap/>
            <w:vAlign w:val="center"/>
            <w:hideMark/>
          </w:tcPr>
          <w:p w14:paraId="50A9216A" w14:textId="77777777" w:rsidR="00DE4C85" w:rsidRPr="00B14A83" w:rsidRDefault="00DE4C85" w:rsidP="00B379C9">
            <w:pPr>
              <w:spacing w:after="0" w:line="276" w:lineRule="auto"/>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04" w:type="dxa"/>
            <w:tcBorders>
              <w:top w:val="nil"/>
              <w:left w:val="nil"/>
              <w:bottom w:val="single" w:sz="4" w:space="0" w:color="auto"/>
              <w:right w:val="nil"/>
            </w:tcBorders>
            <w:shd w:val="clear" w:color="auto" w:fill="auto"/>
            <w:noWrap/>
            <w:vAlign w:val="center"/>
            <w:hideMark/>
          </w:tcPr>
          <w:p w14:paraId="0373C6B0" w14:textId="77777777" w:rsidR="00DE4C85" w:rsidRPr="00B14A83" w:rsidRDefault="00DE4C85" w:rsidP="00B379C9">
            <w:pPr>
              <w:spacing w:after="0" w:line="276" w:lineRule="auto"/>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2EE4694B" w14:textId="0FA77009" w:rsidR="00DE4C85" w:rsidRDefault="00DE4C85" w:rsidP="00DE4C85">
      <w:pPr>
        <w:spacing w:line="360" w:lineRule="auto"/>
        <w:rPr>
          <w:rFonts w:ascii="Times New Roman" w:hAnsi="Times New Roman"/>
          <w:szCs w:val="24"/>
        </w:rPr>
      </w:pPr>
      <w:r>
        <w:rPr>
          <w:rFonts w:ascii="Times New Roman" w:hAnsi="Times New Roman"/>
          <w:szCs w:val="24"/>
        </w:rPr>
        <w:t>Fuente: Autores</w:t>
      </w:r>
    </w:p>
    <w:p w14:paraId="5E3F4E0F" w14:textId="4621A404" w:rsidR="00B379C9" w:rsidRPr="00B379C9" w:rsidRDefault="00B379C9" w:rsidP="00B379C9">
      <w:pPr>
        <w:pStyle w:val="Descripcin"/>
        <w:keepNext/>
        <w:rPr>
          <w:rFonts w:ascii="Times New Roman" w:hAnsi="Times New Roman" w:cs="Times New Roman"/>
          <w:sz w:val="22"/>
          <w:szCs w:val="22"/>
        </w:rPr>
      </w:pPr>
      <w:bookmarkStart w:id="81" w:name="_Toc148599197"/>
      <w:r w:rsidRPr="00B379C9">
        <w:rPr>
          <w:rFonts w:ascii="Times New Roman" w:hAnsi="Times New Roman" w:cs="Times New Roman"/>
          <w:sz w:val="22"/>
          <w:szCs w:val="22"/>
        </w:rPr>
        <w:lastRenderedPageBreak/>
        <w:t xml:space="preserve">Figura </w:t>
      </w:r>
      <w:r w:rsidRPr="00B379C9">
        <w:rPr>
          <w:rFonts w:ascii="Times New Roman" w:hAnsi="Times New Roman" w:cs="Times New Roman"/>
          <w:sz w:val="22"/>
          <w:szCs w:val="22"/>
        </w:rPr>
        <w:fldChar w:fldCharType="begin"/>
      </w:r>
      <w:r w:rsidRPr="00B379C9">
        <w:rPr>
          <w:rFonts w:ascii="Times New Roman" w:hAnsi="Times New Roman" w:cs="Times New Roman"/>
          <w:sz w:val="22"/>
          <w:szCs w:val="22"/>
        </w:rPr>
        <w:instrText xml:space="preserve"> SEQ Figura \* ARABIC </w:instrText>
      </w:r>
      <w:r w:rsidRPr="00B379C9">
        <w:rPr>
          <w:rFonts w:ascii="Times New Roman" w:hAnsi="Times New Roman" w:cs="Times New Roman"/>
          <w:sz w:val="22"/>
          <w:szCs w:val="22"/>
        </w:rPr>
        <w:fldChar w:fldCharType="separate"/>
      </w:r>
      <w:r w:rsidR="0003026B">
        <w:rPr>
          <w:rFonts w:ascii="Times New Roman" w:hAnsi="Times New Roman" w:cs="Times New Roman"/>
          <w:noProof/>
          <w:sz w:val="22"/>
          <w:szCs w:val="22"/>
        </w:rPr>
        <w:t>13</w:t>
      </w:r>
      <w:r w:rsidRPr="00B379C9">
        <w:rPr>
          <w:rFonts w:ascii="Times New Roman" w:hAnsi="Times New Roman" w:cs="Times New Roman"/>
          <w:sz w:val="22"/>
          <w:szCs w:val="22"/>
        </w:rPr>
        <w:fldChar w:fldCharType="end"/>
      </w:r>
      <w:r w:rsidRPr="00B379C9">
        <w:rPr>
          <w:rFonts w:ascii="Times New Roman" w:hAnsi="Times New Roman" w:cs="Times New Roman"/>
          <w:sz w:val="22"/>
          <w:szCs w:val="22"/>
        </w:rPr>
        <w:t>. ¿La implementación de un sistema de calidad total contribuye a mejorar la actividad económica de la empresa?</w:t>
      </w:r>
      <w:bookmarkEnd w:id="81"/>
    </w:p>
    <w:p w14:paraId="76346DBE" w14:textId="13FFA81D" w:rsidR="00DE4C85" w:rsidRDefault="00AD2BAF" w:rsidP="00DE4C85">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51E12804" wp14:editId="551F77CD">
            <wp:extent cx="4315427" cy="1800476"/>
            <wp:effectExtent l="19050" t="19050" r="28575" b="2857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pic:cNvPicPr/>
                  </pic:nvPicPr>
                  <pic:blipFill>
                    <a:blip r:embed="rId42">
                      <a:extLst>
                        <a:ext uri="{28A0092B-C50C-407E-A947-70E740481C1C}">
                          <a14:useLocalDpi xmlns:a14="http://schemas.microsoft.com/office/drawing/2010/main" val="0"/>
                        </a:ext>
                      </a:extLst>
                    </a:blip>
                    <a:stretch>
                      <a:fillRect/>
                    </a:stretch>
                  </pic:blipFill>
                  <pic:spPr>
                    <a:xfrm>
                      <a:off x="0" y="0"/>
                      <a:ext cx="4315427" cy="1800476"/>
                    </a:xfrm>
                    <a:prstGeom prst="rect">
                      <a:avLst/>
                    </a:prstGeom>
                    <a:ln>
                      <a:solidFill>
                        <a:schemeClr val="tx1"/>
                      </a:solidFill>
                    </a:ln>
                  </pic:spPr>
                </pic:pic>
              </a:graphicData>
            </a:graphic>
          </wp:inline>
        </w:drawing>
      </w:r>
    </w:p>
    <w:p w14:paraId="54630D6E" w14:textId="46B731EE" w:rsidR="00DE4C85" w:rsidRDefault="00DE4C85" w:rsidP="00DE4C85">
      <w:pPr>
        <w:spacing w:line="360" w:lineRule="auto"/>
        <w:ind w:firstLine="709"/>
        <w:rPr>
          <w:rFonts w:ascii="Times New Roman" w:hAnsi="Times New Roman"/>
        </w:rPr>
      </w:pPr>
      <w:r>
        <w:rPr>
          <w:rFonts w:ascii="Times New Roman" w:hAnsi="Times New Roman"/>
        </w:rPr>
        <w:t>Fuente: Autores</w:t>
      </w:r>
    </w:p>
    <w:p w14:paraId="7D034A2E" w14:textId="66D876E7" w:rsidR="00CE2349" w:rsidRDefault="00503F3B" w:rsidP="00DE4C85">
      <w:pPr>
        <w:spacing w:line="360" w:lineRule="auto"/>
        <w:ind w:firstLine="709"/>
        <w:rPr>
          <w:rFonts w:ascii="Times New Roman" w:hAnsi="Times New Roman"/>
        </w:rPr>
      </w:pPr>
      <w:r>
        <w:rPr>
          <w:rFonts w:ascii="Times New Roman" w:hAnsi="Times New Roman"/>
        </w:rPr>
        <w:t xml:space="preserve">Las empresas consideran que los sistemas de gestión de calidad si contribuirían a mejorar las condiciones y procesos de la organización, optimizando cada una de las actividades ejecutadas, pues usando el referente internacional comprobado, es mucho </w:t>
      </w:r>
      <w:r w:rsidR="00FD16EC">
        <w:rPr>
          <w:rFonts w:ascii="Times New Roman" w:hAnsi="Times New Roman"/>
        </w:rPr>
        <w:t>más</w:t>
      </w:r>
      <w:r>
        <w:rPr>
          <w:rFonts w:ascii="Times New Roman" w:hAnsi="Times New Roman"/>
        </w:rPr>
        <w:t xml:space="preserve"> confiable implementarlo.</w:t>
      </w:r>
    </w:p>
    <w:p w14:paraId="63737632" w14:textId="6888340F" w:rsidR="00163FC9" w:rsidRPr="007947EA" w:rsidRDefault="00163FC9" w:rsidP="00163FC9">
      <w:pPr>
        <w:spacing w:after="0" w:line="360" w:lineRule="auto"/>
        <w:ind w:firstLine="709"/>
        <w:rPr>
          <w:rFonts w:ascii="Times New Roman" w:hAnsi="Times New Roman"/>
        </w:rPr>
      </w:pPr>
      <w:bookmarkStart w:id="82" w:name="_Toc148599226"/>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9</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163FC9">
        <w:rPr>
          <w:rFonts w:ascii="Times New Roman" w:hAnsi="Times New Roman"/>
        </w:rPr>
        <w:t>Para administrar la empresa implementa:</w:t>
      </w:r>
      <w:bookmarkEnd w:id="82"/>
    </w:p>
    <w:tbl>
      <w:tblPr>
        <w:tblW w:w="9108" w:type="dxa"/>
        <w:tblCellMar>
          <w:left w:w="70" w:type="dxa"/>
          <w:right w:w="70" w:type="dxa"/>
        </w:tblCellMar>
        <w:tblLook w:val="04A0" w:firstRow="1" w:lastRow="0" w:firstColumn="1" w:lastColumn="0" w:noHBand="0" w:noVBand="1"/>
      </w:tblPr>
      <w:tblGrid>
        <w:gridCol w:w="5245"/>
        <w:gridCol w:w="1610"/>
        <w:gridCol w:w="2253"/>
      </w:tblGrid>
      <w:tr w:rsidR="00163FC9" w:rsidRPr="00B14A83" w14:paraId="17D12ED2" w14:textId="77777777" w:rsidTr="00787CC5">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5F8A40CB" w14:textId="77777777" w:rsidR="00163FC9" w:rsidRPr="00B14A83" w:rsidRDefault="00163FC9"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55E48369" w14:textId="77777777" w:rsidR="00163FC9" w:rsidRPr="00B14A83" w:rsidRDefault="00163FC9"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3A9240EA" w14:textId="77777777" w:rsidR="00163FC9" w:rsidRPr="00B14A83" w:rsidRDefault="00163FC9"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163FC9" w:rsidRPr="00B14A83" w14:paraId="39422F7E" w14:textId="77777777" w:rsidTr="00787CC5">
        <w:trPr>
          <w:trHeight w:val="315"/>
        </w:trPr>
        <w:tc>
          <w:tcPr>
            <w:tcW w:w="5245" w:type="dxa"/>
            <w:tcBorders>
              <w:top w:val="nil"/>
              <w:left w:val="nil"/>
              <w:bottom w:val="nil"/>
              <w:right w:val="nil"/>
            </w:tcBorders>
            <w:shd w:val="clear" w:color="auto" w:fill="auto"/>
            <w:noWrap/>
            <w:vAlign w:val="bottom"/>
          </w:tcPr>
          <w:p w14:paraId="4EFDF1A6" w14:textId="257F4855" w:rsidR="00163FC9" w:rsidRPr="00B14A83" w:rsidRDefault="0024254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Administración por objetivos</w:t>
            </w:r>
          </w:p>
        </w:tc>
        <w:tc>
          <w:tcPr>
            <w:tcW w:w="1610" w:type="dxa"/>
            <w:tcBorders>
              <w:top w:val="nil"/>
              <w:left w:val="nil"/>
              <w:bottom w:val="nil"/>
              <w:right w:val="nil"/>
            </w:tcBorders>
            <w:shd w:val="clear" w:color="auto" w:fill="auto"/>
            <w:noWrap/>
            <w:vAlign w:val="center"/>
            <w:hideMark/>
          </w:tcPr>
          <w:p w14:paraId="7F2C5274" w14:textId="4FA7CE91" w:rsidR="00163FC9" w:rsidRPr="00B14A83" w:rsidRDefault="0024254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31</w:t>
            </w:r>
          </w:p>
        </w:tc>
        <w:tc>
          <w:tcPr>
            <w:tcW w:w="2253" w:type="dxa"/>
            <w:tcBorders>
              <w:top w:val="nil"/>
              <w:left w:val="nil"/>
              <w:bottom w:val="nil"/>
              <w:right w:val="nil"/>
            </w:tcBorders>
            <w:shd w:val="clear" w:color="auto" w:fill="auto"/>
            <w:noWrap/>
            <w:vAlign w:val="center"/>
            <w:hideMark/>
          </w:tcPr>
          <w:p w14:paraId="62643495" w14:textId="706B354B" w:rsidR="00163FC9" w:rsidRPr="00B14A83" w:rsidRDefault="0024254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67</w:t>
            </w:r>
            <w:r w:rsidR="00163FC9" w:rsidRPr="00B14A83">
              <w:rPr>
                <w:rFonts w:ascii="Times New Roman" w:eastAsia="Times New Roman" w:hAnsi="Times New Roman"/>
                <w:color w:val="000000"/>
                <w:szCs w:val="24"/>
                <w:lang w:eastAsia="es-CO"/>
              </w:rPr>
              <w:t>%</w:t>
            </w:r>
          </w:p>
        </w:tc>
      </w:tr>
      <w:tr w:rsidR="00163FC9" w:rsidRPr="00B14A83" w14:paraId="230B398E" w14:textId="77777777" w:rsidTr="00787CC5">
        <w:trPr>
          <w:trHeight w:val="315"/>
        </w:trPr>
        <w:tc>
          <w:tcPr>
            <w:tcW w:w="5245" w:type="dxa"/>
            <w:tcBorders>
              <w:top w:val="nil"/>
              <w:left w:val="nil"/>
              <w:bottom w:val="nil"/>
              <w:right w:val="nil"/>
            </w:tcBorders>
            <w:shd w:val="clear" w:color="auto" w:fill="auto"/>
            <w:noWrap/>
            <w:vAlign w:val="bottom"/>
          </w:tcPr>
          <w:p w14:paraId="3B24B5D0" w14:textId="3DACA69E" w:rsidR="00163FC9" w:rsidRPr="00B14A83" w:rsidRDefault="0024254F" w:rsidP="0024254F">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Circulo de calidad</w:t>
            </w:r>
          </w:p>
        </w:tc>
        <w:tc>
          <w:tcPr>
            <w:tcW w:w="1610" w:type="dxa"/>
            <w:tcBorders>
              <w:top w:val="nil"/>
              <w:left w:val="nil"/>
              <w:bottom w:val="nil"/>
              <w:right w:val="nil"/>
            </w:tcBorders>
            <w:shd w:val="clear" w:color="auto" w:fill="auto"/>
            <w:noWrap/>
            <w:vAlign w:val="center"/>
            <w:hideMark/>
          </w:tcPr>
          <w:p w14:paraId="0A5FB984" w14:textId="41617841" w:rsidR="00163FC9" w:rsidRPr="00B14A83" w:rsidRDefault="0024254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16</w:t>
            </w:r>
          </w:p>
        </w:tc>
        <w:tc>
          <w:tcPr>
            <w:tcW w:w="2253" w:type="dxa"/>
            <w:tcBorders>
              <w:top w:val="nil"/>
              <w:left w:val="nil"/>
              <w:bottom w:val="nil"/>
              <w:right w:val="nil"/>
            </w:tcBorders>
            <w:shd w:val="clear" w:color="auto" w:fill="auto"/>
            <w:noWrap/>
            <w:vAlign w:val="center"/>
            <w:hideMark/>
          </w:tcPr>
          <w:p w14:paraId="155CC556" w14:textId="164CC8FE" w:rsidR="00163FC9" w:rsidRPr="00B14A83" w:rsidRDefault="0024254F"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w:t>
            </w:r>
          </w:p>
        </w:tc>
      </w:tr>
      <w:tr w:rsidR="00163FC9" w:rsidRPr="00B14A83" w14:paraId="75F30933" w14:textId="77777777" w:rsidTr="00787CC5">
        <w:trPr>
          <w:trHeight w:val="315"/>
        </w:trPr>
        <w:tc>
          <w:tcPr>
            <w:tcW w:w="5245" w:type="dxa"/>
            <w:tcBorders>
              <w:top w:val="nil"/>
              <w:left w:val="nil"/>
              <w:bottom w:val="single" w:sz="4" w:space="0" w:color="auto"/>
              <w:right w:val="nil"/>
            </w:tcBorders>
            <w:shd w:val="clear" w:color="auto" w:fill="auto"/>
            <w:noWrap/>
            <w:vAlign w:val="center"/>
            <w:hideMark/>
          </w:tcPr>
          <w:p w14:paraId="00ABB0BD" w14:textId="77777777" w:rsidR="00163FC9" w:rsidRPr="00B14A83" w:rsidRDefault="00163FC9"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55A80652" w14:textId="77777777" w:rsidR="00163FC9" w:rsidRPr="00B14A83" w:rsidRDefault="00163FC9"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53" w:type="dxa"/>
            <w:tcBorders>
              <w:top w:val="nil"/>
              <w:left w:val="nil"/>
              <w:bottom w:val="single" w:sz="4" w:space="0" w:color="auto"/>
              <w:right w:val="nil"/>
            </w:tcBorders>
            <w:shd w:val="clear" w:color="auto" w:fill="auto"/>
            <w:noWrap/>
            <w:vAlign w:val="center"/>
            <w:hideMark/>
          </w:tcPr>
          <w:p w14:paraId="2A075275" w14:textId="77777777" w:rsidR="00163FC9" w:rsidRPr="00B14A83" w:rsidRDefault="00163FC9"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07B4DA4C" w14:textId="77777777" w:rsidR="00163FC9" w:rsidRDefault="00163FC9" w:rsidP="00163FC9">
      <w:pPr>
        <w:spacing w:line="360" w:lineRule="auto"/>
        <w:rPr>
          <w:rFonts w:ascii="Times New Roman" w:hAnsi="Times New Roman"/>
          <w:szCs w:val="24"/>
        </w:rPr>
      </w:pPr>
      <w:r>
        <w:rPr>
          <w:rFonts w:ascii="Times New Roman" w:hAnsi="Times New Roman"/>
          <w:szCs w:val="24"/>
        </w:rPr>
        <w:t>Fuente: Autores</w:t>
      </w:r>
    </w:p>
    <w:p w14:paraId="784708CF" w14:textId="412CC84E" w:rsidR="00B379C9" w:rsidRPr="00B379C9" w:rsidRDefault="00B379C9" w:rsidP="00B379C9">
      <w:pPr>
        <w:pStyle w:val="Descripcin"/>
        <w:keepNext/>
        <w:rPr>
          <w:rFonts w:ascii="Times New Roman" w:hAnsi="Times New Roman" w:cs="Times New Roman"/>
          <w:sz w:val="22"/>
          <w:szCs w:val="22"/>
        </w:rPr>
      </w:pPr>
      <w:bookmarkStart w:id="83" w:name="_Toc148599198"/>
      <w:r w:rsidRPr="00B379C9">
        <w:rPr>
          <w:rFonts w:ascii="Times New Roman" w:hAnsi="Times New Roman" w:cs="Times New Roman"/>
          <w:sz w:val="22"/>
          <w:szCs w:val="22"/>
        </w:rPr>
        <w:t xml:space="preserve">Figura </w:t>
      </w:r>
      <w:r w:rsidRPr="00B379C9">
        <w:rPr>
          <w:rFonts w:ascii="Times New Roman" w:hAnsi="Times New Roman" w:cs="Times New Roman"/>
          <w:sz w:val="22"/>
          <w:szCs w:val="22"/>
        </w:rPr>
        <w:fldChar w:fldCharType="begin"/>
      </w:r>
      <w:r w:rsidRPr="00B379C9">
        <w:rPr>
          <w:rFonts w:ascii="Times New Roman" w:hAnsi="Times New Roman" w:cs="Times New Roman"/>
          <w:sz w:val="22"/>
          <w:szCs w:val="22"/>
        </w:rPr>
        <w:instrText xml:space="preserve"> SEQ Figura \* ARABIC </w:instrText>
      </w:r>
      <w:r w:rsidRPr="00B379C9">
        <w:rPr>
          <w:rFonts w:ascii="Times New Roman" w:hAnsi="Times New Roman" w:cs="Times New Roman"/>
          <w:sz w:val="22"/>
          <w:szCs w:val="22"/>
        </w:rPr>
        <w:fldChar w:fldCharType="separate"/>
      </w:r>
      <w:r w:rsidR="0003026B">
        <w:rPr>
          <w:rFonts w:ascii="Times New Roman" w:hAnsi="Times New Roman" w:cs="Times New Roman"/>
          <w:noProof/>
          <w:sz w:val="22"/>
          <w:szCs w:val="22"/>
        </w:rPr>
        <w:t>14</w:t>
      </w:r>
      <w:r w:rsidRPr="00B379C9">
        <w:rPr>
          <w:rFonts w:ascii="Times New Roman" w:hAnsi="Times New Roman" w:cs="Times New Roman"/>
          <w:sz w:val="22"/>
          <w:szCs w:val="22"/>
        </w:rPr>
        <w:fldChar w:fldCharType="end"/>
      </w:r>
      <w:r w:rsidRPr="00B379C9">
        <w:rPr>
          <w:rFonts w:ascii="Times New Roman" w:hAnsi="Times New Roman" w:cs="Times New Roman"/>
          <w:sz w:val="22"/>
          <w:szCs w:val="22"/>
        </w:rPr>
        <w:t>. Para administrar la empresa implementa</w:t>
      </w:r>
      <w:bookmarkEnd w:id="83"/>
    </w:p>
    <w:p w14:paraId="034EC461" w14:textId="5AE227D8" w:rsidR="00163FC9" w:rsidRDefault="00163FC9" w:rsidP="00163FC9">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311F77C4" wp14:editId="569D0102">
            <wp:extent cx="5010849" cy="1962424"/>
            <wp:effectExtent l="19050" t="19050" r="18415" b="1905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pic:cNvPicPr/>
                  </pic:nvPicPr>
                  <pic:blipFill>
                    <a:blip r:embed="rId43">
                      <a:extLst>
                        <a:ext uri="{28A0092B-C50C-407E-A947-70E740481C1C}">
                          <a14:useLocalDpi xmlns:a14="http://schemas.microsoft.com/office/drawing/2010/main" val="0"/>
                        </a:ext>
                      </a:extLst>
                    </a:blip>
                    <a:stretch>
                      <a:fillRect/>
                    </a:stretch>
                  </pic:blipFill>
                  <pic:spPr>
                    <a:xfrm>
                      <a:off x="0" y="0"/>
                      <a:ext cx="5010849" cy="1962424"/>
                    </a:xfrm>
                    <a:prstGeom prst="rect">
                      <a:avLst/>
                    </a:prstGeom>
                    <a:ln>
                      <a:solidFill>
                        <a:schemeClr val="tx1"/>
                      </a:solidFill>
                    </a:ln>
                  </pic:spPr>
                </pic:pic>
              </a:graphicData>
            </a:graphic>
          </wp:inline>
        </w:drawing>
      </w:r>
    </w:p>
    <w:p w14:paraId="7FD05F8D" w14:textId="29355ED8" w:rsidR="00163FC9" w:rsidRDefault="00163FC9" w:rsidP="00163FC9">
      <w:pPr>
        <w:spacing w:line="360" w:lineRule="auto"/>
        <w:ind w:firstLine="709"/>
        <w:rPr>
          <w:rFonts w:ascii="Times New Roman" w:hAnsi="Times New Roman"/>
        </w:rPr>
      </w:pPr>
      <w:r>
        <w:rPr>
          <w:rFonts w:ascii="Times New Roman" w:hAnsi="Times New Roman"/>
        </w:rPr>
        <w:t>Fuente: Autores</w:t>
      </w:r>
    </w:p>
    <w:p w14:paraId="077331AC" w14:textId="072764D0" w:rsidR="00931475" w:rsidRDefault="00503F3B" w:rsidP="00FD16EC">
      <w:pPr>
        <w:spacing w:line="360" w:lineRule="auto"/>
        <w:ind w:firstLine="709"/>
        <w:rPr>
          <w:rFonts w:ascii="Times New Roman" w:hAnsi="Times New Roman"/>
        </w:rPr>
      </w:pPr>
      <w:r>
        <w:rPr>
          <w:rFonts w:ascii="Times New Roman" w:hAnsi="Times New Roman"/>
        </w:rPr>
        <w:lastRenderedPageBreak/>
        <w:t>La administración por objetivos es mayormente utilizada por las empresas de confecciones en el municipio de Aguachica, puesto que se evidencia que</w:t>
      </w:r>
      <w:r w:rsidR="00FD16EC">
        <w:rPr>
          <w:rFonts w:ascii="Times New Roman" w:hAnsi="Times New Roman"/>
        </w:rPr>
        <w:t xml:space="preserve"> es un</w:t>
      </w:r>
      <w:r>
        <w:rPr>
          <w:rFonts w:ascii="Times New Roman" w:hAnsi="Times New Roman"/>
        </w:rPr>
        <w:t xml:space="preserve"> </w:t>
      </w:r>
      <w:r w:rsidR="00FD16EC" w:rsidRPr="00FD16EC">
        <w:rPr>
          <w:rFonts w:ascii="Times New Roman" w:hAnsi="Times New Roman"/>
        </w:rPr>
        <w:t>método de trabajo en el que se evalúa el rendimiento de los empleados y la productividad de la compañía a partir de metas establecidas previamente. Los objetivos deben estar inspirados en las habilidades de los empleados y, a su vez, es esencial fijar tempos para lograrlos</w:t>
      </w:r>
      <w:r w:rsidR="00FD16EC">
        <w:rPr>
          <w:rFonts w:ascii="Times New Roman" w:hAnsi="Times New Roman"/>
        </w:rPr>
        <w:t xml:space="preserve">. </w:t>
      </w:r>
      <w:r w:rsidR="00C46D0A">
        <w:rPr>
          <w:rFonts w:ascii="Times New Roman" w:hAnsi="Times New Roman"/>
        </w:rPr>
        <w:t>Cabe mencionar además que los círculos de calidad son de gran utilidad y el 33% de las empresas lo llevan a cabo. Lo que evidencia conocimiento de teorías administrativas de los encuestados y la aplicabilidad en las empresas</w:t>
      </w:r>
    </w:p>
    <w:p w14:paraId="6FE7FB9A" w14:textId="23992D20" w:rsidR="005942D5" w:rsidRPr="007947EA" w:rsidRDefault="005942D5" w:rsidP="005942D5">
      <w:pPr>
        <w:spacing w:after="0" w:line="360" w:lineRule="auto"/>
        <w:ind w:firstLine="709"/>
        <w:rPr>
          <w:rFonts w:ascii="Times New Roman" w:hAnsi="Times New Roman"/>
        </w:rPr>
      </w:pPr>
      <w:bookmarkStart w:id="84" w:name="_Toc148599227"/>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10</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00931475" w:rsidRPr="00931475">
        <w:rPr>
          <w:rFonts w:ascii="Times New Roman" w:hAnsi="Times New Roman"/>
          <w:szCs w:val="24"/>
        </w:rPr>
        <w:t>Las estrategias de competitividad están dadas por:</w:t>
      </w:r>
      <w:bookmarkEnd w:id="84"/>
    </w:p>
    <w:tbl>
      <w:tblPr>
        <w:tblW w:w="9108" w:type="dxa"/>
        <w:tblCellMar>
          <w:left w:w="70" w:type="dxa"/>
          <w:right w:w="70" w:type="dxa"/>
        </w:tblCellMar>
        <w:tblLook w:val="04A0" w:firstRow="1" w:lastRow="0" w:firstColumn="1" w:lastColumn="0" w:noHBand="0" w:noVBand="1"/>
      </w:tblPr>
      <w:tblGrid>
        <w:gridCol w:w="5245"/>
        <w:gridCol w:w="1610"/>
        <w:gridCol w:w="2253"/>
      </w:tblGrid>
      <w:tr w:rsidR="005942D5" w:rsidRPr="00B14A83" w14:paraId="0D920800" w14:textId="77777777" w:rsidTr="00787CC5">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31AC2C85" w14:textId="77777777" w:rsidR="005942D5" w:rsidRPr="00B14A83" w:rsidRDefault="005942D5"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3534C19C" w14:textId="77777777" w:rsidR="005942D5" w:rsidRPr="00B14A83" w:rsidRDefault="005942D5"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43F4489A" w14:textId="77777777" w:rsidR="005942D5" w:rsidRPr="00B14A83" w:rsidRDefault="005942D5"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5942D5" w:rsidRPr="00B14A83" w14:paraId="2D612AE7" w14:textId="77777777" w:rsidTr="00787CC5">
        <w:trPr>
          <w:trHeight w:val="315"/>
        </w:trPr>
        <w:tc>
          <w:tcPr>
            <w:tcW w:w="5245" w:type="dxa"/>
            <w:tcBorders>
              <w:top w:val="nil"/>
              <w:left w:val="nil"/>
              <w:bottom w:val="nil"/>
              <w:right w:val="nil"/>
            </w:tcBorders>
            <w:shd w:val="clear" w:color="auto" w:fill="auto"/>
            <w:noWrap/>
            <w:vAlign w:val="bottom"/>
          </w:tcPr>
          <w:p w14:paraId="3649A97D" w14:textId="43B6674D" w:rsidR="005942D5" w:rsidRPr="00B14A83" w:rsidRDefault="00931475"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Calidad total</w:t>
            </w:r>
          </w:p>
        </w:tc>
        <w:tc>
          <w:tcPr>
            <w:tcW w:w="1610" w:type="dxa"/>
            <w:tcBorders>
              <w:top w:val="nil"/>
              <w:left w:val="nil"/>
              <w:bottom w:val="nil"/>
              <w:right w:val="nil"/>
            </w:tcBorders>
            <w:shd w:val="clear" w:color="auto" w:fill="auto"/>
            <w:noWrap/>
            <w:vAlign w:val="center"/>
            <w:hideMark/>
          </w:tcPr>
          <w:p w14:paraId="42F7F0CF" w14:textId="01A67548" w:rsidR="005942D5" w:rsidRPr="00B14A83" w:rsidRDefault="001B5E5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16</w:t>
            </w:r>
          </w:p>
        </w:tc>
        <w:tc>
          <w:tcPr>
            <w:tcW w:w="2253" w:type="dxa"/>
            <w:tcBorders>
              <w:top w:val="nil"/>
              <w:left w:val="nil"/>
              <w:bottom w:val="nil"/>
              <w:right w:val="nil"/>
            </w:tcBorders>
            <w:shd w:val="clear" w:color="auto" w:fill="auto"/>
            <w:noWrap/>
            <w:vAlign w:val="center"/>
            <w:hideMark/>
          </w:tcPr>
          <w:p w14:paraId="3CDE0B38" w14:textId="2C709133" w:rsidR="005942D5" w:rsidRPr="00B14A83" w:rsidRDefault="001B5E5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w:t>
            </w:r>
            <w:r w:rsidR="005942D5" w:rsidRPr="00B14A83">
              <w:rPr>
                <w:rFonts w:ascii="Times New Roman" w:eastAsia="Times New Roman" w:hAnsi="Times New Roman"/>
                <w:color w:val="000000"/>
                <w:szCs w:val="24"/>
                <w:lang w:eastAsia="es-CO"/>
              </w:rPr>
              <w:t>%</w:t>
            </w:r>
          </w:p>
        </w:tc>
      </w:tr>
      <w:tr w:rsidR="005942D5" w:rsidRPr="00B14A83" w14:paraId="2067E509" w14:textId="77777777" w:rsidTr="00787CC5">
        <w:trPr>
          <w:trHeight w:val="315"/>
        </w:trPr>
        <w:tc>
          <w:tcPr>
            <w:tcW w:w="5245" w:type="dxa"/>
            <w:tcBorders>
              <w:top w:val="nil"/>
              <w:left w:val="nil"/>
              <w:bottom w:val="nil"/>
              <w:right w:val="nil"/>
            </w:tcBorders>
            <w:shd w:val="clear" w:color="auto" w:fill="auto"/>
            <w:noWrap/>
            <w:vAlign w:val="bottom"/>
          </w:tcPr>
          <w:p w14:paraId="03B7A54E" w14:textId="5C8E2394" w:rsidR="005942D5" w:rsidRPr="00B14A83" w:rsidRDefault="00165967"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 xml:space="preserve">Innovación </w:t>
            </w:r>
          </w:p>
        </w:tc>
        <w:tc>
          <w:tcPr>
            <w:tcW w:w="1610" w:type="dxa"/>
            <w:tcBorders>
              <w:top w:val="nil"/>
              <w:left w:val="nil"/>
              <w:bottom w:val="nil"/>
              <w:right w:val="nil"/>
            </w:tcBorders>
            <w:shd w:val="clear" w:color="auto" w:fill="auto"/>
            <w:noWrap/>
            <w:vAlign w:val="center"/>
            <w:hideMark/>
          </w:tcPr>
          <w:p w14:paraId="374D5C75" w14:textId="695449C6" w:rsidR="005942D5" w:rsidRPr="00B14A83" w:rsidRDefault="001B5E5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16</w:t>
            </w:r>
          </w:p>
        </w:tc>
        <w:tc>
          <w:tcPr>
            <w:tcW w:w="2253" w:type="dxa"/>
            <w:tcBorders>
              <w:top w:val="nil"/>
              <w:left w:val="nil"/>
              <w:bottom w:val="nil"/>
              <w:right w:val="nil"/>
            </w:tcBorders>
            <w:shd w:val="clear" w:color="auto" w:fill="auto"/>
            <w:noWrap/>
            <w:vAlign w:val="center"/>
            <w:hideMark/>
          </w:tcPr>
          <w:p w14:paraId="2DE0B40B" w14:textId="2B0B82AF" w:rsidR="005942D5" w:rsidRPr="00B14A83" w:rsidRDefault="001B5E5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33</w:t>
            </w:r>
            <w:r w:rsidR="005942D5">
              <w:rPr>
                <w:rFonts w:ascii="Times New Roman" w:eastAsia="Times New Roman" w:hAnsi="Times New Roman"/>
                <w:color w:val="000000"/>
                <w:szCs w:val="24"/>
                <w:lang w:eastAsia="es-CO"/>
              </w:rPr>
              <w:t>%</w:t>
            </w:r>
          </w:p>
        </w:tc>
      </w:tr>
      <w:tr w:rsidR="00931475" w:rsidRPr="00B14A83" w14:paraId="6709AEB8" w14:textId="77777777" w:rsidTr="00787CC5">
        <w:trPr>
          <w:trHeight w:val="315"/>
        </w:trPr>
        <w:tc>
          <w:tcPr>
            <w:tcW w:w="5245" w:type="dxa"/>
            <w:tcBorders>
              <w:top w:val="nil"/>
              <w:left w:val="nil"/>
              <w:bottom w:val="nil"/>
              <w:right w:val="nil"/>
            </w:tcBorders>
            <w:shd w:val="clear" w:color="auto" w:fill="auto"/>
            <w:noWrap/>
            <w:vAlign w:val="bottom"/>
          </w:tcPr>
          <w:p w14:paraId="2AB28E8D" w14:textId="64F5A01C" w:rsidR="00931475" w:rsidRDefault="00165967"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Diversificación de producto</w:t>
            </w:r>
          </w:p>
        </w:tc>
        <w:tc>
          <w:tcPr>
            <w:tcW w:w="1610" w:type="dxa"/>
            <w:tcBorders>
              <w:top w:val="nil"/>
              <w:left w:val="nil"/>
              <w:bottom w:val="nil"/>
              <w:right w:val="nil"/>
            </w:tcBorders>
            <w:shd w:val="clear" w:color="auto" w:fill="auto"/>
            <w:noWrap/>
            <w:vAlign w:val="center"/>
          </w:tcPr>
          <w:p w14:paraId="1F137C4F" w14:textId="31104F57" w:rsidR="00931475" w:rsidRPr="00B14A83" w:rsidRDefault="001B5E5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15</w:t>
            </w:r>
          </w:p>
        </w:tc>
        <w:tc>
          <w:tcPr>
            <w:tcW w:w="2253" w:type="dxa"/>
            <w:tcBorders>
              <w:top w:val="nil"/>
              <w:left w:val="nil"/>
              <w:bottom w:val="nil"/>
              <w:right w:val="nil"/>
            </w:tcBorders>
            <w:shd w:val="clear" w:color="auto" w:fill="auto"/>
            <w:noWrap/>
            <w:vAlign w:val="center"/>
          </w:tcPr>
          <w:p w14:paraId="4994A84F" w14:textId="73A13C54" w:rsidR="00931475" w:rsidRDefault="001B5E5C"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34</w:t>
            </w:r>
            <w:r w:rsidR="00165967">
              <w:rPr>
                <w:rFonts w:ascii="Times New Roman" w:eastAsia="Times New Roman" w:hAnsi="Times New Roman"/>
                <w:color w:val="000000"/>
                <w:szCs w:val="24"/>
                <w:lang w:eastAsia="es-CO"/>
              </w:rPr>
              <w:t>%</w:t>
            </w:r>
          </w:p>
        </w:tc>
      </w:tr>
      <w:tr w:rsidR="00C04311" w:rsidRPr="00B14A83" w14:paraId="20A2E180" w14:textId="77777777" w:rsidTr="00787CC5">
        <w:trPr>
          <w:trHeight w:val="315"/>
        </w:trPr>
        <w:tc>
          <w:tcPr>
            <w:tcW w:w="5245" w:type="dxa"/>
            <w:tcBorders>
              <w:top w:val="nil"/>
              <w:left w:val="nil"/>
              <w:bottom w:val="nil"/>
              <w:right w:val="nil"/>
            </w:tcBorders>
            <w:shd w:val="clear" w:color="auto" w:fill="auto"/>
            <w:noWrap/>
            <w:vAlign w:val="bottom"/>
          </w:tcPr>
          <w:p w14:paraId="5B93DE71" w14:textId="1720BCC0" w:rsidR="00C04311" w:rsidRDefault="00C04311"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Guerra de mercadotecnia</w:t>
            </w:r>
          </w:p>
        </w:tc>
        <w:tc>
          <w:tcPr>
            <w:tcW w:w="1610" w:type="dxa"/>
            <w:tcBorders>
              <w:top w:val="nil"/>
              <w:left w:val="nil"/>
              <w:bottom w:val="nil"/>
              <w:right w:val="nil"/>
            </w:tcBorders>
            <w:shd w:val="clear" w:color="auto" w:fill="auto"/>
            <w:noWrap/>
            <w:vAlign w:val="center"/>
          </w:tcPr>
          <w:p w14:paraId="52C98D4F" w14:textId="5DF5DBED" w:rsidR="00C04311" w:rsidRDefault="00C04311"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193EFDFF" w14:textId="5C058E48" w:rsidR="00C04311" w:rsidRDefault="00C04311"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C04311" w:rsidRPr="00B14A83" w14:paraId="3C5F160C" w14:textId="77777777" w:rsidTr="00787CC5">
        <w:trPr>
          <w:trHeight w:val="315"/>
        </w:trPr>
        <w:tc>
          <w:tcPr>
            <w:tcW w:w="5245" w:type="dxa"/>
            <w:tcBorders>
              <w:top w:val="nil"/>
              <w:left w:val="nil"/>
              <w:bottom w:val="nil"/>
              <w:right w:val="nil"/>
            </w:tcBorders>
            <w:shd w:val="clear" w:color="auto" w:fill="auto"/>
            <w:noWrap/>
            <w:vAlign w:val="bottom"/>
          </w:tcPr>
          <w:p w14:paraId="65C3D9B5" w14:textId="371A1811" w:rsidR="00C04311" w:rsidRDefault="00C04311"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Servicio de opción</w:t>
            </w:r>
          </w:p>
        </w:tc>
        <w:tc>
          <w:tcPr>
            <w:tcW w:w="1610" w:type="dxa"/>
            <w:tcBorders>
              <w:top w:val="nil"/>
              <w:left w:val="nil"/>
              <w:bottom w:val="nil"/>
              <w:right w:val="nil"/>
            </w:tcBorders>
            <w:shd w:val="clear" w:color="auto" w:fill="auto"/>
            <w:noWrap/>
            <w:vAlign w:val="center"/>
          </w:tcPr>
          <w:p w14:paraId="2583ECDE" w14:textId="7F1A194A" w:rsidR="00C04311" w:rsidRDefault="00C04311"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5122BAA4" w14:textId="3F2702FA" w:rsidR="00C04311" w:rsidRDefault="00C04311"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5942D5" w:rsidRPr="00B14A83" w14:paraId="419DE050" w14:textId="77777777" w:rsidTr="00787CC5">
        <w:trPr>
          <w:trHeight w:val="315"/>
        </w:trPr>
        <w:tc>
          <w:tcPr>
            <w:tcW w:w="5245" w:type="dxa"/>
            <w:tcBorders>
              <w:top w:val="nil"/>
              <w:left w:val="nil"/>
              <w:bottom w:val="single" w:sz="4" w:space="0" w:color="auto"/>
              <w:right w:val="nil"/>
            </w:tcBorders>
            <w:shd w:val="clear" w:color="auto" w:fill="auto"/>
            <w:noWrap/>
            <w:vAlign w:val="center"/>
            <w:hideMark/>
          </w:tcPr>
          <w:p w14:paraId="4CCA5858" w14:textId="77777777" w:rsidR="005942D5" w:rsidRPr="00B14A83" w:rsidRDefault="005942D5"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09AC0C27" w14:textId="77777777" w:rsidR="005942D5" w:rsidRPr="00B14A83" w:rsidRDefault="005942D5"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53" w:type="dxa"/>
            <w:tcBorders>
              <w:top w:val="nil"/>
              <w:left w:val="nil"/>
              <w:bottom w:val="single" w:sz="4" w:space="0" w:color="auto"/>
              <w:right w:val="nil"/>
            </w:tcBorders>
            <w:shd w:val="clear" w:color="auto" w:fill="auto"/>
            <w:noWrap/>
            <w:vAlign w:val="center"/>
            <w:hideMark/>
          </w:tcPr>
          <w:p w14:paraId="285AE207" w14:textId="77777777" w:rsidR="005942D5" w:rsidRPr="00B14A83" w:rsidRDefault="005942D5"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60B338A0" w14:textId="77777777" w:rsidR="005942D5" w:rsidRDefault="005942D5" w:rsidP="005942D5">
      <w:pPr>
        <w:spacing w:line="360" w:lineRule="auto"/>
        <w:rPr>
          <w:rFonts w:ascii="Times New Roman" w:hAnsi="Times New Roman"/>
          <w:szCs w:val="24"/>
        </w:rPr>
      </w:pPr>
      <w:r>
        <w:rPr>
          <w:rFonts w:ascii="Times New Roman" w:hAnsi="Times New Roman"/>
          <w:szCs w:val="24"/>
        </w:rPr>
        <w:t>Fuente: Autores</w:t>
      </w:r>
    </w:p>
    <w:p w14:paraId="27625EB7" w14:textId="01663235" w:rsidR="00D504A6" w:rsidRPr="00D504A6" w:rsidRDefault="00D504A6" w:rsidP="00D504A6">
      <w:pPr>
        <w:pStyle w:val="Descripcin"/>
        <w:keepNext/>
        <w:rPr>
          <w:rFonts w:ascii="Times New Roman" w:hAnsi="Times New Roman" w:cs="Times New Roman"/>
          <w:sz w:val="22"/>
          <w:szCs w:val="22"/>
        </w:rPr>
      </w:pPr>
      <w:bookmarkStart w:id="85" w:name="_Toc148599199"/>
      <w:r w:rsidRPr="00D504A6">
        <w:rPr>
          <w:rFonts w:ascii="Times New Roman" w:hAnsi="Times New Roman" w:cs="Times New Roman"/>
          <w:sz w:val="22"/>
          <w:szCs w:val="22"/>
        </w:rPr>
        <w:t xml:space="preserve">Figura </w:t>
      </w:r>
      <w:r w:rsidRPr="00D504A6">
        <w:rPr>
          <w:rFonts w:ascii="Times New Roman" w:hAnsi="Times New Roman" w:cs="Times New Roman"/>
          <w:sz w:val="22"/>
          <w:szCs w:val="22"/>
        </w:rPr>
        <w:fldChar w:fldCharType="begin"/>
      </w:r>
      <w:r w:rsidRPr="00D504A6">
        <w:rPr>
          <w:rFonts w:ascii="Times New Roman" w:hAnsi="Times New Roman" w:cs="Times New Roman"/>
          <w:sz w:val="22"/>
          <w:szCs w:val="22"/>
        </w:rPr>
        <w:instrText xml:space="preserve"> SEQ Figura \* ARABIC </w:instrText>
      </w:r>
      <w:r w:rsidRPr="00D504A6">
        <w:rPr>
          <w:rFonts w:ascii="Times New Roman" w:hAnsi="Times New Roman" w:cs="Times New Roman"/>
          <w:sz w:val="22"/>
          <w:szCs w:val="22"/>
        </w:rPr>
        <w:fldChar w:fldCharType="separate"/>
      </w:r>
      <w:r w:rsidR="0003026B">
        <w:rPr>
          <w:rFonts w:ascii="Times New Roman" w:hAnsi="Times New Roman" w:cs="Times New Roman"/>
          <w:noProof/>
          <w:sz w:val="22"/>
          <w:szCs w:val="22"/>
        </w:rPr>
        <w:t>15</w:t>
      </w:r>
      <w:r w:rsidRPr="00D504A6">
        <w:rPr>
          <w:rFonts w:ascii="Times New Roman" w:hAnsi="Times New Roman" w:cs="Times New Roman"/>
          <w:sz w:val="22"/>
          <w:szCs w:val="22"/>
        </w:rPr>
        <w:fldChar w:fldCharType="end"/>
      </w:r>
      <w:r w:rsidRPr="00D504A6">
        <w:rPr>
          <w:rFonts w:ascii="Times New Roman" w:hAnsi="Times New Roman" w:cs="Times New Roman"/>
          <w:sz w:val="22"/>
          <w:szCs w:val="22"/>
        </w:rPr>
        <w:t>. Las estrategias de competitividad están dadas por</w:t>
      </w:r>
      <w:bookmarkEnd w:id="85"/>
    </w:p>
    <w:p w14:paraId="1CD1FAC7" w14:textId="11BC8D07" w:rsidR="005942D5" w:rsidRDefault="005942D5" w:rsidP="005942D5">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097AF26E" wp14:editId="2FC0FA70">
            <wp:extent cx="4725059" cy="1924319"/>
            <wp:effectExtent l="19050" t="19050" r="18415" b="1905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pic:cNvPicPr/>
                  </pic:nvPicPr>
                  <pic:blipFill>
                    <a:blip r:embed="rId44">
                      <a:extLst>
                        <a:ext uri="{28A0092B-C50C-407E-A947-70E740481C1C}">
                          <a14:useLocalDpi xmlns:a14="http://schemas.microsoft.com/office/drawing/2010/main" val="0"/>
                        </a:ext>
                      </a:extLst>
                    </a:blip>
                    <a:stretch>
                      <a:fillRect/>
                    </a:stretch>
                  </pic:blipFill>
                  <pic:spPr>
                    <a:xfrm>
                      <a:off x="0" y="0"/>
                      <a:ext cx="4725059" cy="1924319"/>
                    </a:xfrm>
                    <a:prstGeom prst="rect">
                      <a:avLst/>
                    </a:prstGeom>
                    <a:ln>
                      <a:solidFill>
                        <a:schemeClr val="tx1"/>
                      </a:solidFill>
                    </a:ln>
                  </pic:spPr>
                </pic:pic>
              </a:graphicData>
            </a:graphic>
          </wp:inline>
        </w:drawing>
      </w:r>
    </w:p>
    <w:p w14:paraId="3E8E6BDA" w14:textId="0D53269B" w:rsidR="005942D5" w:rsidRDefault="005942D5" w:rsidP="005942D5">
      <w:pPr>
        <w:spacing w:line="360" w:lineRule="auto"/>
        <w:ind w:firstLine="709"/>
        <w:rPr>
          <w:rFonts w:ascii="Times New Roman" w:hAnsi="Times New Roman"/>
        </w:rPr>
      </w:pPr>
      <w:r>
        <w:rPr>
          <w:rFonts w:ascii="Times New Roman" w:hAnsi="Times New Roman"/>
        </w:rPr>
        <w:t>Fuente: Autores</w:t>
      </w:r>
    </w:p>
    <w:p w14:paraId="49FCADC6" w14:textId="3F43DB6E" w:rsidR="00C46D0A" w:rsidRDefault="00C46D0A" w:rsidP="005942D5">
      <w:pPr>
        <w:spacing w:line="360" w:lineRule="auto"/>
        <w:ind w:firstLine="709"/>
        <w:rPr>
          <w:rFonts w:ascii="Times New Roman" w:hAnsi="Times New Roman"/>
        </w:rPr>
      </w:pPr>
      <w:r>
        <w:rPr>
          <w:rFonts w:ascii="Times New Roman" w:hAnsi="Times New Roman"/>
        </w:rPr>
        <w:t>En cuanto a las estrategias de competitividad, se encuentra que l</w:t>
      </w:r>
      <w:r w:rsidR="00C04311">
        <w:rPr>
          <w:rFonts w:ascii="Times New Roman" w:hAnsi="Times New Roman"/>
        </w:rPr>
        <w:t xml:space="preserve">as empresas utilizan la calidad total, para el desarrollo de las mismas, al igual que la innovación como elemento fundamental en el mejoramiento continuo de la producción, y la diversificación de productos, </w:t>
      </w:r>
      <w:r w:rsidR="002D4643">
        <w:rPr>
          <w:rFonts w:ascii="Times New Roman" w:hAnsi="Times New Roman"/>
        </w:rPr>
        <w:lastRenderedPageBreak/>
        <w:t>puesto que,</w:t>
      </w:r>
      <w:r w:rsidR="00C04311">
        <w:rPr>
          <w:rFonts w:ascii="Times New Roman" w:hAnsi="Times New Roman"/>
        </w:rPr>
        <w:t xml:space="preserve"> para poder atraer mayor clientes, se debe tratar de suministrar productos que satisfagan diferentes necesidades, gustos, modas, alternativas y demás. </w:t>
      </w:r>
    </w:p>
    <w:p w14:paraId="7061B58C" w14:textId="51653A7C" w:rsidR="00FA08AE" w:rsidRPr="007947EA" w:rsidRDefault="00FA08AE" w:rsidP="00FA08AE">
      <w:pPr>
        <w:spacing w:after="0" w:line="360" w:lineRule="auto"/>
        <w:ind w:firstLine="709"/>
        <w:rPr>
          <w:rFonts w:ascii="Times New Roman" w:hAnsi="Times New Roman"/>
        </w:rPr>
      </w:pPr>
      <w:bookmarkStart w:id="86" w:name="_Toc148599228"/>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11</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FA08AE">
        <w:rPr>
          <w:rFonts w:ascii="Times New Roman" w:hAnsi="Times New Roman"/>
          <w:szCs w:val="24"/>
        </w:rPr>
        <w:t>El mercado del producto es:</w:t>
      </w:r>
      <w:bookmarkEnd w:id="86"/>
    </w:p>
    <w:tbl>
      <w:tblPr>
        <w:tblW w:w="9108" w:type="dxa"/>
        <w:tblCellMar>
          <w:left w:w="70" w:type="dxa"/>
          <w:right w:w="70" w:type="dxa"/>
        </w:tblCellMar>
        <w:tblLook w:val="04A0" w:firstRow="1" w:lastRow="0" w:firstColumn="1" w:lastColumn="0" w:noHBand="0" w:noVBand="1"/>
      </w:tblPr>
      <w:tblGrid>
        <w:gridCol w:w="5245"/>
        <w:gridCol w:w="1610"/>
        <w:gridCol w:w="2253"/>
      </w:tblGrid>
      <w:tr w:rsidR="00FA08AE" w:rsidRPr="00B14A83" w14:paraId="3CCC2006" w14:textId="77777777" w:rsidTr="00787CC5">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6F7EA774" w14:textId="77777777" w:rsidR="00FA08AE" w:rsidRPr="00B14A83" w:rsidRDefault="00FA08AE"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68EB070C" w14:textId="77777777" w:rsidR="00FA08AE" w:rsidRPr="00B14A83" w:rsidRDefault="00FA08AE"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1B7A4595" w14:textId="77777777" w:rsidR="00FA08AE" w:rsidRPr="00B14A83" w:rsidRDefault="00FA08AE"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FA08AE" w:rsidRPr="00B14A83" w14:paraId="59EE0BC5" w14:textId="77777777" w:rsidTr="00787CC5">
        <w:trPr>
          <w:trHeight w:val="315"/>
        </w:trPr>
        <w:tc>
          <w:tcPr>
            <w:tcW w:w="5245" w:type="dxa"/>
            <w:tcBorders>
              <w:top w:val="nil"/>
              <w:left w:val="nil"/>
              <w:bottom w:val="nil"/>
              <w:right w:val="nil"/>
            </w:tcBorders>
            <w:shd w:val="clear" w:color="auto" w:fill="auto"/>
            <w:noWrap/>
            <w:vAlign w:val="bottom"/>
          </w:tcPr>
          <w:p w14:paraId="7DF5572C" w14:textId="283D1DA7" w:rsidR="00FA08AE" w:rsidRPr="00B14A83" w:rsidRDefault="00FA08AE"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Local</w:t>
            </w:r>
          </w:p>
        </w:tc>
        <w:tc>
          <w:tcPr>
            <w:tcW w:w="1610" w:type="dxa"/>
            <w:tcBorders>
              <w:top w:val="nil"/>
              <w:left w:val="nil"/>
              <w:bottom w:val="nil"/>
              <w:right w:val="nil"/>
            </w:tcBorders>
            <w:shd w:val="clear" w:color="auto" w:fill="auto"/>
            <w:noWrap/>
            <w:vAlign w:val="center"/>
            <w:hideMark/>
          </w:tcPr>
          <w:p w14:paraId="481E40C0" w14:textId="7F3E0C7C" w:rsidR="00FA08AE" w:rsidRPr="00B14A83" w:rsidRDefault="00FA08AE"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47</w:t>
            </w:r>
          </w:p>
        </w:tc>
        <w:tc>
          <w:tcPr>
            <w:tcW w:w="2253" w:type="dxa"/>
            <w:tcBorders>
              <w:top w:val="nil"/>
              <w:left w:val="nil"/>
              <w:bottom w:val="nil"/>
              <w:right w:val="nil"/>
            </w:tcBorders>
            <w:shd w:val="clear" w:color="auto" w:fill="auto"/>
            <w:noWrap/>
            <w:vAlign w:val="center"/>
            <w:hideMark/>
          </w:tcPr>
          <w:p w14:paraId="4BA6D2B3" w14:textId="4964F205" w:rsidR="00FA08AE" w:rsidRPr="00B14A83" w:rsidRDefault="00FA08AE"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100</w:t>
            </w:r>
            <w:r w:rsidRPr="00B14A83">
              <w:rPr>
                <w:rFonts w:ascii="Times New Roman" w:eastAsia="Times New Roman" w:hAnsi="Times New Roman"/>
                <w:color w:val="000000"/>
                <w:szCs w:val="24"/>
                <w:lang w:eastAsia="es-CO"/>
              </w:rPr>
              <w:t>%</w:t>
            </w:r>
          </w:p>
        </w:tc>
      </w:tr>
      <w:tr w:rsidR="00FA08AE" w:rsidRPr="00B14A83" w14:paraId="1DF8E3E4" w14:textId="77777777" w:rsidTr="00FA08AE">
        <w:trPr>
          <w:trHeight w:val="148"/>
        </w:trPr>
        <w:tc>
          <w:tcPr>
            <w:tcW w:w="5245" w:type="dxa"/>
            <w:tcBorders>
              <w:top w:val="nil"/>
              <w:left w:val="nil"/>
              <w:bottom w:val="nil"/>
              <w:right w:val="nil"/>
            </w:tcBorders>
            <w:shd w:val="clear" w:color="auto" w:fill="auto"/>
            <w:noWrap/>
            <w:vAlign w:val="bottom"/>
          </w:tcPr>
          <w:p w14:paraId="1C46703E" w14:textId="59333A50" w:rsidR="00FA08AE" w:rsidRPr="00B14A83" w:rsidRDefault="002D4643"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Regional</w:t>
            </w:r>
          </w:p>
        </w:tc>
        <w:tc>
          <w:tcPr>
            <w:tcW w:w="1610" w:type="dxa"/>
            <w:tcBorders>
              <w:top w:val="nil"/>
              <w:left w:val="nil"/>
              <w:bottom w:val="nil"/>
              <w:right w:val="nil"/>
            </w:tcBorders>
            <w:shd w:val="clear" w:color="auto" w:fill="auto"/>
            <w:noWrap/>
            <w:vAlign w:val="center"/>
            <w:hideMark/>
          </w:tcPr>
          <w:p w14:paraId="554CAEAC" w14:textId="1C562BE5" w:rsidR="00FA08AE" w:rsidRPr="00B14A83" w:rsidRDefault="002D4643" w:rsidP="002D4643">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hideMark/>
          </w:tcPr>
          <w:p w14:paraId="79D5E681" w14:textId="6AAC4C99" w:rsidR="00FA08AE" w:rsidRPr="00B14A83" w:rsidRDefault="002D4643"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2D4643" w:rsidRPr="00B14A83" w14:paraId="6F4A6993" w14:textId="77777777" w:rsidTr="00FA08AE">
        <w:trPr>
          <w:trHeight w:val="148"/>
        </w:trPr>
        <w:tc>
          <w:tcPr>
            <w:tcW w:w="5245" w:type="dxa"/>
            <w:tcBorders>
              <w:top w:val="nil"/>
              <w:left w:val="nil"/>
              <w:bottom w:val="nil"/>
              <w:right w:val="nil"/>
            </w:tcBorders>
            <w:shd w:val="clear" w:color="auto" w:fill="auto"/>
            <w:noWrap/>
            <w:vAlign w:val="bottom"/>
          </w:tcPr>
          <w:p w14:paraId="6BFFC7BB" w14:textId="3561E02D" w:rsidR="002D4643" w:rsidRDefault="002D4643"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Nacional</w:t>
            </w:r>
          </w:p>
        </w:tc>
        <w:tc>
          <w:tcPr>
            <w:tcW w:w="1610" w:type="dxa"/>
            <w:tcBorders>
              <w:top w:val="nil"/>
              <w:left w:val="nil"/>
              <w:bottom w:val="nil"/>
              <w:right w:val="nil"/>
            </w:tcBorders>
            <w:shd w:val="clear" w:color="auto" w:fill="auto"/>
            <w:noWrap/>
            <w:vAlign w:val="center"/>
          </w:tcPr>
          <w:p w14:paraId="4E9E4945" w14:textId="2964F80A" w:rsidR="002D4643" w:rsidRDefault="002D4643" w:rsidP="002D4643">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296DAB1E" w14:textId="214C3EC4" w:rsidR="002D4643" w:rsidRDefault="002D4643"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2D4643" w:rsidRPr="00B14A83" w14:paraId="7752EB59" w14:textId="77777777" w:rsidTr="00FA08AE">
        <w:trPr>
          <w:trHeight w:val="148"/>
        </w:trPr>
        <w:tc>
          <w:tcPr>
            <w:tcW w:w="5245" w:type="dxa"/>
            <w:tcBorders>
              <w:top w:val="nil"/>
              <w:left w:val="nil"/>
              <w:bottom w:val="nil"/>
              <w:right w:val="nil"/>
            </w:tcBorders>
            <w:shd w:val="clear" w:color="auto" w:fill="auto"/>
            <w:noWrap/>
            <w:vAlign w:val="bottom"/>
          </w:tcPr>
          <w:p w14:paraId="09F48427" w14:textId="3BFC44D4" w:rsidR="002D4643" w:rsidRDefault="002D4643"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Internacional</w:t>
            </w:r>
          </w:p>
        </w:tc>
        <w:tc>
          <w:tcPr>
            <w:tcW w:w="1610" w:type="dxa"/>
            <w:tcBorders>
              <w:top w:val="nil"/>
              <w:left w:val="nil"/>
              <w:bottom w:val="nil"/>
              <w:right w:val="nil"/>
            </w:tcBorders>
            <w:shd w:val="clear" w:color="auto" w:fill="auto"/>
            <w:noWrap/>
            <w:vAlign w:val="center"/>
          </w:tcPr>
          <w:p w14:paraId="047E85DE" w14:textId="57E93A0D" w:rsidR="002D4643" w:rsidRDefault="002D4643" w:rsidP="002D4643">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tcPr>
          <w:p w14:paraId="04E243E2" w14:textId="68D7FBB7" w:rsidR="002D4643" w:rsidRDefault="002D4643"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FA08AE" w:rsidRPr="00B14A83" w14:paraId="79FAA98C" w14:textId="77777777" w:rsidTr="00787CC5">
        <w:trPr>
          <w:trHeight w:val="315"/>
        </w:trPr>
        <w:tc>
          <w:tcPr>
            <w:tcW w:w="5245" w:type="dxa"/>
            <w:tcBorders>
              <w:top w:val="nil"/>
              <w:left w:val="nil"/>
              <w:bottom w:val="single" w:sz="4" w:space="0" w:color="auto"/>
              <w:right w:val="nil"/>
            </w:tcBorders>
            <w:shd w:val="clear" w:color="auto" w:fill="auto"/>
            <w:noWrap/>
            <w:vAlign w:val="center"/>
            <w:hideMark/>
          </w:tcPr>
          <w:p w14:paraId="10480A3C" w14:textId="77777777" w:rsidR="00FA08AE" w:rsidRPr="00B14A83" w:rsidRDefault="00FA08AE"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36BD6CD3" w14:textId="77777777" w:rsidR="00FA08AE" w:rsidRPr="00B14A83" w:rsidRDefault="00FA08AE"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53" w:type="dxa"/>
            <w:tcBorders>
              <w:top w:val="nil"/>
              <w:left w:val="nil"/>
              <w:bottom w:val="single" w:sz="4" w:space="0" w:color="auto"/>
              <w:right w:val="nil"/>
            </w:tcBorders>
            <w:shd w:val="clear" w:color="auto" w:fill="auto"/>
            <w:noWrap/>
            <w:vAlign w:val="center"/>
            <w:hideMark/>
          </w:tcPr>
          <w:p w14:paraId="1C04AA01" w14:textId="77777777" w:rsidR="00FA08AE" w:rsidRPr="00B14A83" w:rsidRDefault="00FA08AE"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2047611D" w14:textId="1F6B057F" w:rsidR="00FA08AE" w:rsidRDefault="00FA08AE" w:rsidP="00FA08AE">
      <w:pPr>
        <w:spacing w:line="360" w:lineRule="auto"/>
        <w:rPr>
          <w:rFonts w:ascii="Times New Roman" w:hAnsi="Times New Roman"/>
          <w:szCs w:val="24"/>
        </w:rPr>
      </w:pPr>
      <w:r>
        <w:rPr>
          <w:rFonts w:ascii="Times New Roman" w:hAnsi="Times New Roman"/>
          <w:szCs w:val="24"/>
        </w:rPr>
        <w:t>Fuente: Autores</w:t>
      </w:r>
      <w:r w:rsidR="00DD51B7">
        <w:rPr>
          <w:rFonts w:ascii="Times New Roman" w:hAnsi="Times New Roman"/>
          <w:szCs w:val="24"/>
        </w:rPr>
        <w:t xml:space="preserve">                                                                                                                      </w:t>
      </w:r>
    </w:p>
    <w:p w14:paraId="4B47686F" w14:textId="1B4912C2" w:rsidR="00D504A6" w:rsidRPr="00D504A6" w:rsidRDefault="00D504A6" w:rsidP="00D504A6">
      <w:pPr>
        <w:pStyle w:val="Descripcin"/>
        <w:keepNext/>
        <w:rPr>
          <w:rFonts w:ascii="Times New Roman" w:hAnsi="Times New Roman" w:cs="Times New Roman"/>
          <w:sz w:val="22"/>
          <w:szCs w:val="22"/>
        </w:rPr>
      </w:pPr>
      <w:bookmarkStart w:id="87" w:name="_Toc148599200"/>
      <w:r w:rsidRPr="00D504A6">
        <w:rPr>
          <w:rFonts w:ascii="Times New Roman" w:hAnsi="Times New Roman" w:cs="Times New Roman"/>
          <w:sz w:val="22"/>
          <w:szCs w:val="22"/>
        </w:rPr>
        <w:t xml:space="preserve">Figura </w:t>
      </w:r>
      <w:r w:rsidRPr="00D504A6">
        <w:rPr>
          <w:rFonts w:ascii="Times New Roman" w:hAnsi="Times New Roman" w:cs="Times New Roman"/>
          <w:sz w:val="22"/>
          <w:szCs w:val="22"/>
        </w:rPr>
        <w:fldChar w:fldCharType="begin"/>
      </w:r>
      <w:r w:rsidRPr="00D504A6">
        <w:rPr>
          <w:rFonts w:ascii="Times New Roman" w:hAnsi="Times New Roman" w:cs="Times New Roman"/>
          <w:sz w:val="22"/>
          <w:szCs w:val="22"/>
        </w:rPr>
        <w:instrText xml:space="preserve"> SEQ Figura \* ARABIC </w:instrText>
      </w:r>
      <w:r w:rsidRPr="00D504A6">
        <w:rPr>
          <w:rFonts w:ascii="Times New Roman" w:hAnsi="Times New Roman" w:cs="Times New Roman"/>
          <w:sz w:val="22"/>
          <w:szCs w:val="22"/>
        </w:rPr>
        <w:fldChar w:fldCharType="separate"/>
      </w:r>
      <w:r w:rsidR="0003026B">
        <w:rPr>
          <w:rFonts w:ascii="Times New Roman" w:hAnsi="Times New Roman" w:cs="Times New Roman"/>
          <w:noProof/>
          <w:sz w:val="22"/>
          <w:szCs w:val="22"/>
        </w:rPr>
        <w:t>16</w:t>
      </w:r>
      <w:r w:rsidRPr="00D504A6">
        <w:rPr>
          <w:rFonts w:ascii="Times New Roman" w:hAnsi="Times New Roman" w:cs="Times New Roman"/>
          <w:sz w:val="22"/>
          <w:szCs w:val="22"/>
        </w:rPr>
        <w:fldChar w:fldCharType="end"/>
      </w:r>
      <w:r w:rsidRPr="00D504A6">
        <w:rPr>
          <w:rFonts w:ascii="Times New Roman" w:hAnsi="Times New Roman" w:cs="Times New Roman"/>
          <w:sz w:val="22"/>
          <w:szCs w:val="22"/>
        </w:rPr>
        <w:t>. El mercado del producto es</w:t>
      </w:r>
      <w:bookmarkEnd w:id="87"/>
    </w:p>
    <w:p w14:paraId="639773C6" w14:textId="63188C64" w:rsidR="00FA08AE" w:rsidRDefault="00FA08AE" w:rsidP="00FA08AE">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3FCEB803" wp14:editId="49A78F75">
            <wp:extent cx="3886742" cy="1848108"/>
            <wp:effectExtent l="19050" t="19050" r="19050" b="1905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pic:cNvPicPr/>
                  </pic:nvPicPr>
                  <pic:blipFill>
                    <a:blip r:embed="rId45">
                      <a:extLst>
                        <a:ext uri="{28A0092B-C50C-407E-A947-70E740481C1C}">
                          <a14:useLocalDpi xmlns:a14="http://schemas.microsoft.com/office/drawing/2010/main" val="0"/>
                        </a:ext>
                      </a:extLst>
                    </a:blip>
                    <a:stretch>
                      <a:fillRect/>
                    </a:stretch>
                  </pic:blipFill>
                  <pic:spPr>
                    <a:xfrm>
                      <a:off x="0" y="0"/>
                      <a:ext cx="3886742" cy="1848108"/>
                    </a:xfrm>
                    <a:prstGeom prst="rect">
                      <a:avLst/>
                    </a:prstGeom>
                    <a:ln>
                      <a:solidFill>
                        <a:schemeClr val="tx1"/>
                      </a:solidFill>
                    </a:ln>
                  </pic:spPr>
                </pic:pic>
              </a:graphicData>
            </a:graphic>
          </wp:inline>
        </w:drawing>
      </w:r>
    </w:p>
    <w:p w14:paraId="444168A4" w14:textId="381F1480" w:rsidR="00FA08AE" w:rsidRDefault="00FA08AE" w:rsidP="00FA08AE">
      <w:pPr>
        <w:spacing w:line="360" w:lineRule="auto"/>
        <w:ind w:firstLine="709"/>
        <w:rPr>
          <w:rFonts w:ascii="Times New Roman" w:hAnsi="Times New Roman"/>
        </w:rPr>
      </w:pPr>
      <w:r>
        <w:rPr>
          <w:rFonts w:ascii="Times New Roman" w:hAnsi="Times New Roman"/>
        </w:rPr>
        <w:t>Fuente: Autores</w:t>
      </w:r>
    </w:p>
    <w:p w14:paraId="1B6234E4" w14:textId="48E3D13C" w:rsidR="00BB6332" w:rsidRDefault="00BB6332" w:rsidP="00FA08AE">
      <w:pPr>
        <w:spacing w:line="360" w:lineRule="auto"/>
        <w:ind w:firstLine="709"/>
        <w:rPr>
          <w:rFonts w:ascii="Times New Roman" w:hAnsi="Times New Roman"/>
        </w:rPr>
      </w:pPr>
      <w:r>
        <w:rPr>
          <w:rFonts w:ascii="Times New Roman" w:hAnsi="Times New Roman"/>
        </w:rPr>
        <w:t>Se evidencia que el mercado en el cual participan la totalidad de las empresas de la región es local, puesto que no han podido expandirse, ya sea por capacidad instalada, estrategias de marketing, carencia de personal o simplemente, porque no cuentan con visión de expansión.</w:t>
      </w:r>
    </w:p>
    <w:p w14:paraId="2B46F876" w14:textId="5DFBAEC7" w:rsidR="00E24A76" w:rsidRPr="007947EA" w:rsidRDefault="00E24A76" w:rsidP="00E24A76">
      <w:pPr>
        <w:spacing w:after="0" w:line="360" w:lineRule="auto"/>
        <w:ind w:firstLine="709"/>
        <w:rPr>
          <w:rFonts w:ascii="Times New Roman" w:hAnsi="Times New Roman"/>
        </w:rPr>
      </w:pPr>
      <w:bookmarkStart w:id="88" w:name="_Toc148599229"/>
      <w:r w:rsidRPr="007947EA">
        <w:rPr>
          <w:rFonts w:ascii="Times New Roman" w:hAnsi="Times New Roman"/>
        </w:rPr>
        <w:t xml:space="preserve">Tabla </w:t>
      </w:r>
      <w:r w:rsidRPr="007947EA">
        <w:rPr>
          <w:rFonts w:ascii="Times New Roman" w:hAnsi="Times New Roman"/>
        </w:rPr>
        <w:fldChar w:fldCharType="begin"/>
      </w:r>
      <w:r w:rsidRPr="007947EA">
        <w:rPr>
          <w:rFonts w:ascii="Times New Roman" w:hAnsi="Times New Roman"/>
        </w:rPr>
        <w:instrText xml:space="preserve"> SEQ Tabla \* ARABIC </w:instrText>
      </w:r>
      <w:r w:rsidRPr="007947EA">
        <w:rPr>
          <w:rFonts w:ascii="Times New Roman" w:hAnsi="Times New Roman"/>
        </w:rPr>
        <w:fldChar w:fldCharType="separate"/>
      </w:r>
      <w:r w:rsidR="003D2084">
        <w:rPr>
          <w:rFonts w:ascii="Times New Roman" w:hAnsi="Times New Roman"/>
          <w:noProof/>
        </w:rPr>
        <w:t>12</w:t>
      </w:r>
      <w:r w:rsidRPr="007947EA">
        <w:rPr>
          <w:rFonts w:ascii="Times New Roman" w:hAnsi="Times New Roman"/>
        </w:rPr>
        <w:fldChar w:fldCharType="end"/>
      </w:r>
      <w:r w:rsidRPr="007947EA">
        <w:rPr>
          <w:rFonts w:ascii="Times New Roman" w:hAnsi="Times New Roman"/>
        </w:rPr>
        <w:t>.</w:t>
      </w:r>
      <w:r>
        <w:rPr>
          <w:rFonts w:ascii="Times New Roman" w:hAnsi="Times New Roman"/>
        </w:rPr>
        <w:t xml:space="preserve"> </w:t>
      </w:r>
      <w:r w:rsidRPr="00E24A76">
        <w:rPr>
          <w:rFonts w:ascii="Times New Roman" w:hAnsi="Times New Roman"/>
          <w:szCs w:val="24"/>
        </w:rPr>
        <w:t>¿Es necesario implementar las variables del entorno para tener un buen modelo administrativo?</w:t>
      </w:r>
      <w:bookmarkEnd w:id="88"/>
    </w:p>
    <w:tbl>
      <w:tblPr>
        <w:tblW w:w="9108" w:type="dxa"/>
        <w:tblCellMar>
          <w:left w:w="70" w:type="dxa"/>
          <w:right w:w="70" w:type="dxa"/>
        </w:tblCellMar>
        <w:tblLook w:val="04A0" w:firstRow="1" w:lastRow="0" w:firstColumn="1" w:lastColumn="0" w:noHBand="0" w:noVBand="1"/>
      </w:tblPr>
      <w:tblGrid>
        <w:gridCol w:w="5245"/>
        <w:gridCol w:w="1610"/>
        <w:gridCol w:w="2253"/>
      </w:tblGrid>
      <w:tr w:rsidR="00E24A76" w:rsidRPr="00B14A83" w14:paraId="2D1ACF23" w14:textId="77777777" w:rsidTr="00787CC5">
        <w:trPr>
          <w:trHeight w:val="315"/>
        </w:trPr>
        <w:tc>
          <w:tcPr>
            <w:tcW w:w="5245" w:type="dxa"/>
            <w:tcBorders>
              <w:top w:val="single" w:sz="4" w:space="0" w:color="auto"/>
              <w:left w:val="nil"/>
              <w:bottom w:val="single" w:sz="4" w:space="0" w:color="auto"/>
              <w:right w:val="nil"/>
            </w:tcBorders>
            <w:shd w:val="clear" w:color="auto" w:fill="auto"/>
            <w:noWrap/>
            <w:vAlign w:val="center"/>
            <w:hideMark/>
          </w:tcPr>
          <w:p w14:paraId="5CB68030" w14:textId="77777777" w:rsidR="00E24A76" w:rsidRPr="00B14A83" w:rsidRDefault="00E24A7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Concepto</w:t>
            </w:r>
          </w:p>
        </w:tc>
        <w:tc>
          <w:tcPr>
            <w:tcW w:w="1610" w:type="dxa"/>
            <w:tcBorders>
              <w:top w:val="single" w:sz="4" w:space="0" w:color="auto"/>
              <w:left w:val="nil"/>
              <w:bottom w:val="single" w:sz="4" w:space="0" w:color="auto"/>
              <w:right w:val="nil"/>
            </w:tcBorders>
            <w:shd w:val="clear" w:color="auto" w:fill="auto"/>
            <w:noWrap/>
            <w:vAlign w:val="center"/>
            <w:hideMark/>
          </w:tcPr>
          <w:p w14:paraId="6060898D" w14:textId="77777777" w:rsidR="00E24A76" w:rsidRPr="00B14A83" w:rsidRDefault="00E24A7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F</w:t>
            </w:r>
          </w:p>
        </w:tc>
        <w:tc>
          <w:tcPr>
            <w:tcW w:w="2253" w:type="dxa"/>
            <w:tcBorders>
              <w:top w:val="single" w:sz="4" w:space="0" w:color="auto"/>
              <w:left w:val="nil"/>
              <w:bottom w:val="single" w:sz="4" w:space="0" w:color="auto"/>
              <w:right w:val="nil"/>
            </w:tcBorders>
            <w:shd w:val="clear" w:color="auto" w:fill="auto"/>
            <w:noWrap/>
            <w:vAlign w:val="center"/>
            <w:hideMark/>
          </w:tcPr>
          <w:p w14:paraId="7289D770" w14:textId="77777777" w:rsidR="00E24A76" w:rsidRPr="00B14A83" w:rsidRDefault="00E24A7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w:t>
            </w:r>
          </w:p>
        </w:tc>
      </w:tr>
      <w:tr w:rsidR="00E24A76" w:rsidRPr="00B14A83" w14:paraId="6E0E6EC5" w14:textId="77777777" w:rsidTr="00787CC5">
        <w:trPr>
          <w:trHeight w:val="315"/>
        </w:trPr>
        <w:tc>
          <w:tcPr>
            <w:tcW w:w="5245" w:type="dxa"/>
            <w:tcBorders>
              <w:top w:val="nil"/>
              <w:left w:val="nil"/>
              <w:bottom w:val="nil"/>
              <w:right w:val="nil"/>
            </w:tcBorders>
            <w:shd w:val="clear" w:color="auto" w:fill="auto"/>
            <w:noWrap/>
            <w:vAlign w:val="bottom"/>
          </w:tcPr>
          <w:p w14:paraId="78893778" w14:textId="02F11E26" w:rsidR="00E24A76" w:rsidRPr="00B14A83" w:rsidRDefault="00E24A76"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Si</w:t>
            </w:r>
          </w:p>
        </w:tc>
        <w:tc>
          <w:tcPr>
            <w:tcW w:w="1610" w:type="dxa"/>
            <w:tcBorders>
              <w:top w:val="nil"/>
              <w:left w:val="nil"/>
              <w:bottom w:val="nil"/>
              <w:right w:val="nil"/>
            </w:tcBorders>
            <w:shd w:val="clear" w:color="auto" w:fill="auto"/>
            <w:noWrap/>
            <w:vAlign w:val="center"/>
            <w:hideMark/>
          </w:tcPr>
          <w:p w14:paraId="4321FAEB" w14:textId="77777777" w:rsidR="00E24A76" w:rsidRPr="00B14A83" w:rsidRDefault="00E24A76"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47</w:t>
            </w:r>
          </w:p>
        </w:tc>
        <w:tc>
          <w:tcPr>
            <w:tcW w:w="2253" w:type="dxa"/>
            <w:tcBorders>
              <w:top w:val="nil"/>
              <w:left w:val="nil"/>
              <w:bottom w:val="nil"/>
              <w:right w:val="nil"/>
            </w:tcBorders>
            <w:shd w:val="clear" w:color="auto" w:fill="auto"/>
            <w:noWrap/>
            <w:vAlign w:val="center"/>
            <w:hideMark/>
          </w:tcPr>
          <w:p w14:paraId="09A3DAD2" w14:textId="77777777" w:rsidR="00E24A76" w:rsidRPr="00B14A83" w:rsidRDefault="00E24A76"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100</w:t>
            </w:r>
            <w:r w:rsidRPr="00B14A83">
              <w:rPr>
                <w:rFonts w:ascii="Times New Roman" w:eastAsia="Times New Roman" w:hAnsi="Times New Roman"/>
                <w:color w:val="000000"/>
                <w:szCs w:val="24"/>
                <w:lang w:eastAsia="es-CO"/>
              </w:rPr>
              <w:t>%</w:t>
            </w:r>
          </w:p>
        </w:tc>
      </w:tr>
      <w:tr w:rsidR="00E24A76" w:rsidRPr="00B14A83" w14:paraId="0B2E1A5F" w14:textId="77777777" w:rsidTr="00787CC5">
        <w:trPr>
          <w:trHeight w:val="148"/>
        </w:trPr>
        <w:tc>
          <w:tcPr>
            <w:tcW w:w="5245" w:type="dxa"/>
            <w:tcBorders>
              <w:top w:val="nil"/>
              <w:left w:val="nil"/>
              <w:bottom w:val="nil"/>
              <w:right w:val="nil"/>
            </w:tcBorders>
            <w:shd w:val="clear" w:color="auto" w:fill="auto"/>
            <w:noWrap/>
            <w:vAlign w:val="bottom"/>
          </w:tcPr>
          <w:p w14:paraId="3ABC7C85" w14:textId="0C4FA5B3" w:rsidR="00E24A76" w:rsidRPr="00B14A83" w:rsidRDefault="00BB6332"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NO</w:t>
            </w:r>
          </w:p>
        </w:tc>
        <w:tc>
          <w:tcPr>
            <w:tcW w:w="1610" w:type="dxa"/>
            <w:tcBorders>
              <w:top w:val="nil"/>
              <w:left w:val="nil"/>
              <w:bottom w:val="nil"/>
              <w:right w:val="nil"/>
            </w:tcBorders>
            <w:shd w:val="clear" w:color="auto" w:fill="auto"/>
            <w:noWrap/>
            <w:vAlign w:val="center"/>
            <w:hideMark/>
          </w:tcPr>
          <w:p w14:paraId="6C01C504" w14:textId="669478B3" w:rsidR="00E24A76" w:rsidRPr="00B14A83" w:rsidRDefault="00BB6332" w:rsidP="00BB6332">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c>
          <w:tcPr>
            <w:tcW w:w="2253" w:type="dxa"/>
            <w:tcBorders>
              <w:top w:val="nil"/>
              <w:left w:val="nil"/>
              <w:bottom w:val="nil"/>
              <w:right w:val="nil"/>
            </w:tcBorders>
            <w:shd w:val="clear" w:color="auto" w:fill="auto"/>
            <w:noWrap/>
            <w:vAlign w:val="center"/>
            <w:hideMark/>
          </w:tcPr>
          <w:p w14:paraId="1AF02E54" w14:textId="0F463C6A" w:rsidR="00E24A76" w:rsidRPr="00B14A83" w:rsidRDefault="00BB6332" w:rsidP="00787CC5">
            <w:pPr>
              <w:spacing w:after="0"/>
              <w:jc w:val="center"/>
              <w:rPr>
                <w:rFonts w:ascii="Times New Roman" w:eastAsia="Times New Roman" w:hAnsi="Times New Roman"/>
                <w:color w:val="000000"/>
                <w:szCs w:val="24"/>
                <w:lang w:eastAsia="es-CO"/>
              </w:rPr>
            </w:pPr>
            <w:r>
              <w:rPr>
                <w:rFonts w:ascii="Times New Roman" w:eastAsia="Times New Roman" w:hAnsi="Times New Roman"/>
                <w:color w:val="000000"/>
                <w:szCs w:val="24"/>
                <w:lang w:eastAsia="es-CO"/>
              </w:rPr>
              <w:t>0%</w:t>
            </w:r>
          </w:p>
        </w:tc>
      </w:tr>
      <w:tr w:rsidR="00E24A76" w:rsidRPr="00B14A83" w14:paraId="2EC9B7F5" w14:textId="77777777" w:rsidTr="00787CC5">
        <w:trPr>
          <w:trHeight w:val="315"/>
        </w:trPr>
        <w:tc>
          <w:tcPr>
            <w:tcW w:w="5245" w:type="dxa"/>
            <w:tcBorders>
              <w:top w:val="nil"/>
              <w:left w:val="nil"/>
              <w:bottom w:val="single" w:sz="4" w:space="0" w:color="auto"/>
              <w:right w:val="nil"/>
            </w:tcBorders>
            <w:shd w:val="clear" w:color="auto" w:fill="auto"/>
            <w:noWrap/>
            <w:vAlign w:val="center"/>
            <w:hideMark/>
          </w:tcPr>
          <w:p w14:paraId="02B6576D" w14:textId="77777777" w:rsidR="00E24A76" w:rsidRPr="00B14A83" w:rsidRDefault="00E24A7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Total</w:t>
            </w:r>
          </w:p>
        </w:tc>
        <w:tc>
          <w:tcPr>
            <w:tcW w:w="1610" w:type="dxa"/>
            <w:tcBorders>
              <w:top w:val="nil"/>
              <w:left w:val="nil"/>
              <w:bottom w:val="single" w:sz="4" w:space="0" w:color="auto"/>
              <w:right w:val="nil"/>
            </w:tcBorders>
            <w:shd w:val="clear" w:color="auto" w:fill="auto"/>
            <w:noWrap/>
            <w:vAlign w:val="center"/>
            <w:hideMark/>
          </w:tcPr>
          <w:p w14:paraId="2844AAD2" w14:textId="77777777" w:rsidR="00E24A76" w:rsidRPr="00B14A83" w:rsidRDefault="00E24A76" w:rsidP="00787CC5">
            <w:pPr>
              <w:spacing w:after="0"/>
              <w:jc w:val="center"/>
              <w:rPr>
                <w:rFonts w:ascii="Times New Roman" w:eastAsia="Times New Roman" w:hAnsi="Times New Roman"/>
                <w:b/>
                <w:bCs/>
                <w:color w:val="000000"/>
                <w:szCs w:val="24"/>
                <w:lang w:eastAsia="es-CO"/>
              </w:rPr>
            </w:pPr>
            <w:r>
              <w:rPr>
                <w:rFonts w:ascii="Times New Roman" w:eastAsia="Times New Roman" w:hAnsi="Times New Roman"/>
                <w:b/>
                <w:bCs/>
                <w:color w:val="000000"/>
                <w:szCs w:val="24"/>
                <w:lang w:eastAsia="es-CO"/>
              </w:rPr>
              <w:t>47</w:t>
            </w:r>
          </w:p>
        </w:tc>
        <w:tc>
          <w:tcPr>
            <w:tcW w:w="2253" w:type="dxa"/>
            <w:tcBorders>
              <w:top w:val="nil"/>
              <w:left w:val="nil"/>
              <w:bottom w:val="single" w:sz="4" w:space="0" w:color="auto"/>
              <w:right w:val="nil"/>
            </w:tcBorders>
            <w:shd w:val="clear" w:color="auto" w:fill="auto"/>
            <w:noWrap/>
            <w:vAlign w:val="center"/>
            <w:hideMark/>
          </w:tcPr>
          <w:p w14:paraId="6D59F2EF" w14:textId="77777777" w:rsidR="00E24A76" w:rsidRPr="00B14A83" w:rsidRDefault="00E24A76" w:rsidP="00787CC5">
            <w:pPr>
              <w:spacing w:after="0"/>
              <w:jc w:val="center"/>
              <w:rPr>
                <w:rFonts w:ascii="Times New Roman" w:eastAsia="Times New Roman" w:hAnsi="Times New Roman"/>
                <w:b/>
                <w:bCs/>
                <w:color w:val="000000"/>
                <w:szCs w:val="24"/>
                <w:lang w:eastAsia="es-CO"/>
              </w:rPr>
            </w:pPr>
            <w:r w:rsidRPr="00B14A83">
              <w:rPr>
                <w:rFonts w:ascii="Times New Roman" w:eastAsia="Times New Roman" w:hAnsi="Times New Roman"/>
                <w:b/>
                <w:bCs/>
                <w:color w:val="000000"/>
                <w:szCs w:val="24"/>
                <w:lang w:eastAsia="es-CO"/>
              </w:rPr>
              <w:t>100%</w:t>
            </w:r>
          </w:p>
        </w:tc>
      </w:tr>
    </w:tbl>
    <w:p w14:paraId="0BA2F2AC" w14:textId="77777777" w:rsidR="00E24A76" w:rsidRDefault="00E24A76" w:rsidP="00E24A76">
      <w:pPr>
        <w:spacing w:line="360" w:lineRule="auto"/>
        <w:rPr>
          <w:rFonts w:ascii="Times New Roman" w:hAnsi="Times New Roman"/>
          <w:szCs w:val="24"/>
        </w:rPr>
      </w:pPr>
      <w:r>
        <w:rPr>
          <w:rFonts w:ascii="Times New Roman" w:hAnsi="Times New Roman"/>
          <w:szCs w:val="24"/>
        </w:rPr>
        <w:t>Fuente: Autores</w:t>
      </w:r>
    </w:p>
    <w:p w14:paraId="0687D76E" w14:textId="2DAF2D32" w:rsidR="00D504A6" w:rsidRPr="00D504A6" w:rsidRDefault="00D504A6" w:rsidP="00D504A6">
      <w:pPr>
        <w:pStyle w:val="Descripcin"/>
        <w:keepNext/>
        <w:rPr>
          <w:rFonts w:ascii="Times New Roman" w:hAnsi="Times New Roman" w:cs="Times New Roman"/>
          <w:sz w:val="22"/>
          <w:szCs w:val="22"/>
        </w:rPr>
      </w:pPr>
      <w:bookmarkStart w:id="89" w:name="_Toc148599201"/>
      <w:r w:rsidRPr="00D504A6">
        <w:rPr>
          <w:rFonts w:ascii="Times New Roman" w:hAnsi="Times New Roman" w:cs="Times New Roman"/>
          <w:sz w:val="22"/>
          <w:szCs w:val="22"/>
        </w:rPr>
        <w:lastRenderedPageBreak/>
        <w:t xml:space="preserve">Figura </w:t>
      </w:r>
      <w:r w:rsidRPr="00D504A6">
        <w:rPr>
          <w:rFonts w:ascii="Times New Roman" w:hAnsi="Times New Roman" w:cs="Times New Roman"/>
          <w:sz w:val="22"/>
          <w:szCs w:val="22"/>
        </w:rPr>
        <w:fldChar w:fldCharType="begin"/>
      </w:r>
      <w:r w:rsidRPr="00D504A6">
        <w:rPr>
          <w:rFonts w:ascii="Times New Roman" w:hAnsi="Times New Roman" w:cs="Times New Roman"/>
          <w:sz w:val="22"/>
          <w:szCs w:val="22"/>
        </w:rPr>
        <w:instrText xml:space="preserve"> SEQ Figura \* ARABIC </w:instrText>
      </w:r>
      <w:r w:rsidRPr="00D504A6">
        <w:rPr>
          <w:rFonts w:ascii="Times New Roman" w:hAnsi="Times New Roman" w:cs="Times New Roman"/>
          <w:sz w:val="22"/>
          <w:szCs w:val="22"/>
        </w:rPr>
        <w:fldChar w:fldCharType="separate"/>
      </w:r>
      <w:r w:rsidR="0003026B">
        <w:rPr>
          <w:rFonts w:ascii="Times New Roman" w:hAnsi="Times New Roman" w:cs="Times New Roman"/>
          <w:noProof/>
          <w:sz w:val="22"/>
          <w:szCs w:val="22"/>
        </w:rPr>
        <w:t>17</w:t>
      </w:r>
      <w:r w:rsidRPr="00D504A6">
        <w:rPr>
          <w:rFonts w:ascii="Times New Roman" w:hAnsi="Times New Roman" w:cs="Times New Roman"/>
          <w:sz w:val="22"/>
          <w:szCs w:val="22"/>
        </w:rPr>
        <w:fldChar w:fldCharType="end"/>
      </w:r>
      <w:r w:rsidRPr="00D504A6">
        <w:rPr>
          <w:rFonts w:ascii="Times New Roman" w:hAnsi="Times New Roman" w:cs="Times New Roman"/>
          <w:sz w:val="22"/>
          <w:szCs w:val="22"/>
        </w:rPr>
        <w:t>. ¿Es necesario implementar las variables del entorno para tener un buen modelo administrativo?</w:t>
      </w:r>
      <w:bookmarkEnd w:id="89"/>
    </w:p>
    <w:p w14:paraId="2A545635" w14:textId="0090C79A" w:rsidR="00E24A76" w:rsidRDefault="00E24A76" w:rsidP="00E24A76">
      <w:pPr>
        <w:spacing w:after="0" w:line="360" w:lineRule="auto"/>
        <w:ind w:firstLine="709"/>
        <w:rPr>
          <w:rFonts w:ascii="Times New Roman" w:hAnsi="Times New Roman"/>
        </w:rPr>
      </w:pPr>
      <w:r>
        <w:rPr>
          <w:rFonts w:ascii="Times New Roman" w:hAnsi="Times New Roman"/>
          <w:noProof/>
          <w:lang w:eastAsia="es-CO"/>
        </w:rPr>
        <w:drawing>
          <wp:inline distT="0" distB="0" distL="0" distR="0" wp14:anchorId="4D460682" wp14:editId="2DA85575">
            <wp:extent cx="4343400" cy="2057400"/>
            <wp:effectExtent l="19050" t="19050" r="19050" b="1905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pic:cNvPicPr/>
                  </pic:nvPicPr>
                  <pic:blipFill>
                    <a:blip r:embed="rId46">
                      <a:extLst>
                        <a:ext uri="{28A0092B-C50C-407E-A947-70E740481C1C}">
                          <a14:useLocalDpi xmlns:a14="http://schemas.microsoft.com/office/drawing/2010/main" val="0"/>
                        </a:ext>
                      </a:extLst>
                    </a:blip>
                    <a:stretch>
                      <a:fillRect/>
                    </a:stretch>
                  </pic:blipFill>
                  <pic:spPr>
                    <a:xfrm>
                      <a:off x="0" y="0"/>
                      <a:ext cx="4344009" cy="2057688"/>
                    </a:xfrm>
                    <a:prstGeom prst="rect">
                      <a:avLst/>
                    </a:prstGeom>
                    <a:ln>
                      <a:solidFill>
                        <a:schemeClr val="tx1"/>
                      </a:solidFill>
                    </a:ln>
                  </pic:spPr>
                </pic:pic>
              </a:graphicData>
            </a:graphic>
          </wp:inline>
        </w:drawing>
      </w:r>
    </w:p>
    <w:p w14:paraId="007BF2B2" w14:textId="77777777" w:rsidR="00E24A76" w:rsidRDefault="00E24A76" w:rsidP="00E24A76">
      <w:pPr>
        <w:spacing w:line="360" w:lineRule="auto"/>
        <w:ind w:firstLine="709"/>
        <w:rPr>
          <w:rFonts w:ascii="Times New Roman" w:hAnsi="Times New Roman"/>
        </w:rPr>
      </w:pPr>
      <w:r>
        <w:rPr>
          <w:rFonts w:ascii="Times New Roman" w:hAnsi="Times New Roman"/>
        </w:rPr>
        <w:t>Fuente: Autores</w:t>
      </w:r>
    </w:p>
    <w:p w14:paraId="51491EC6" w14:textId="5BC3769E" w:rsidR="00D07ED7" w:rsidRDefault="00BB6332" w:rsidP="00A61082">
      <w:pPr>
        <w:spacing w:line="360" w:lineRule="auto"/>
        <w:ind w:firstLine="709"/>
        <w:rPr>
          <w:rFonts w:ascii="Times New Roman" w:hAnsi="Times New Roman"/>
        </w:rPr>
      </w:pPr>
      <w:r>
        <w:rPr>
          <w:rFonts w:ascii="Times New Roman" w:hAnsi="Times New Roman"/>
        </w:rPr>
        <w:t xml:space="preserve">Efectivamente las variables del entorno son muy importantes en el proceso de la implantación de un modelo administrativo que garantice la </w:t>
      </w:r>
      <w:r w:rsidR="00427D18">
        <w:rPr>
          <w:rFonts w:ascii="Times New Roman" w:hAnsi="Times New Roman"/>
        </w:rPr>
        <w:t xml:space="preserve">identificación de oportunidades del entorno para aprovecharlas, y las amenazas del mismo para contrarrestarlas a través de estrategias de defensa, buscando convertirlas siempre en oportunidades. </w:t>
      </w:r>
    </w:p>
    <w:p w14:paraId="4881C0C1" w14:textId="01067E92" w:rsidR="009E19E3" w:rsidRPr="009E19E3" w:rsidRDefault="009E19E3" w:rsidP="009E19E3">
      <w:pPr>
        <w:pStyle w:val="Prrafodelista"/>
        <w:numPr>
          <w:ilvl w:val="3"/>
          <w:numId w:val="8"/>
        </w:numPr>
        <w:spacing w:line="360" w:lineRule="auto"/>
        <w:rPr>
          <w:rFonts w:ascii="Times New Roman" w:hAnsi="Times New Roman"/>
          <w:b/>
          <w:bCs/>
          <w:i/>
          <w:iCs/>
        </w:rPr>
      </w:pPr>
      <w:r w:rsidRPr="009E19E3">
        <w:rPr>
          <w:rFonts w:ascii="Times New Roman" w:hAnsi="Times New Roman"/>
          <w:b/>
          <w:bCs/>
          <w:i/>
          <w:iCs/>
        </w:rPr>
        <w:t>Análisis de los resultados de la encuesta.</w:t>
      </w:r>
    </w:p>
    <w:p w14:paraId="3979DFAA" w14:textId="5CE2877B" w:rsidR="00FE51B2" w:rsidRDefault="00427D18" w:rsidP="00A61082">
      <w:pPr>
        <w:spacing w:line="360" w:lineRule="auto"/>
        <w:ind w:firstLine="709"/>
        <w:rPr>
          <w:rFonts w:ascii="Times New Roman" w:hAnsi="Times New Roman"/>
        </w:rPr>
      </w:pPr>
      <w:r>
        <w:rPr>
          <w:rFonts w:ascii="Times New Roman" w:hAnsi="Times New Roman"/>
        </w:rPr>
        <w:t>De acuerdo</w:t>
      </w:r>
      <w:r w:rsidR="009E19E3">
        <w:rPr>
          <w:rFonts w:ascii="Times New Roman" w:hAnsi="Times New Roman"/>
        </w:rPr>
        <w:t xml:space="preserve"> con los resultados arrojados por la encuesta se puede observar que de las 47 empresas que configuran el subsector de confecciones en el Municipio de Aguachica, el 67% son microempresas y están conformadas como negocios familiares. De igual manera es notorio la falta de capital de inversión, deficiente conocimiento en procesos de gestión de calidad, fidelización de clientes, comunicación asertiva, dirección de empresas, innovación de productos y aplicación de tecnología en todos los procesos operativos. </w:t>
      </w:r>
      <w:r w:rsidR="00E30368">
        <w:rPr>
          <w:rFonts w:ascii="Times New Roman" w:hAnsi="Times New Roman"/>
        </w:rPr>
        <w:t>De la misma forma</w:t>
      </w:r>
      <w:r w:rsidR="009E19E3">
        <w:rPr>
          <w:rFonts w:ascii="Times New Roman" w:hAnsi="Times New Roman"/>
        </w:rPr>
        <w:t xml:space="preserve">, aluden que los procesos de apalancamiento financiero </w:t>
      </w:r>
      <w:r w:rsidR="00FE51B2">
        <w:rPr>
          <w:rFonts w:ascii="Times New Roman" w:hAnsi="Times New Roman"/>
        </w:rPr>
        <w:t>son</w:t>
      </w:r>
      <w:r w:rsidR="009E19E3">
        <w:rPr>
          <w:rFonts w:ascii="Times New Roman" w:hAnsi="Times New Roman"/>
        </w:rPr>
        <w:t xml:space="preserve"> realizado</w:t>
      </w:r>
      <w:r w:rsidR="00FE51B2">
        <w:rPr>
          <w:rFonts w:ascii="Times New Roman" w:hAnsi="Times New Roman"/>
        </w:rPr>
        <w:t>s</w:t>
      </w:r>
      <w:r w:rsidR="009E19E3">
        <w:rPr>
          <w:rFonts w:ascii="Times New Roman" w:hAnsi="Times New Roman"/>
        </w:rPr>
        <w:t xml:space="preserve"> en su gran mayoría de manera informal. </w:t>
      </w:r>
    </w:p>
    <w:p w14:paraId="757517AC" w14:textId="016CE2A8" w:rsidR="00427D18" w:rsidRDefault="00FE51B2" w:rsidP="00A61082">
      <w:pPr>
        <w:spacing w:line="360" w:lineRule="auto"/>
        <w:ind w:firstLine="709"/>
        <w:rPr>
          <w:rFonts w:ascii="Times New Roman" w:hAnsi="Times New Roman"/>
        </w:rPr>
      </w:pPr>
      <w:r>
        <w:rPr>
          <w:rFonts w:ascii="Times New Roman" w:hAnsi="Times New Roman"/>
        </w:rPr>
        <w:t>Así mismo,</w:t>
      </w:r>
      <w:r w:rsidR="00427D18">
        <w:rPr>
          <w:rFonts w:ascii="Times New Roman" w:hAnsi="Times New Roman"/>
        </w:rPr>
        <w:t xml:space="preserve"> se evidencia una carencia de implementación estratégica en las empresas, sin embargo, su buen trabajo desde el punto de vista empírico les ha permitido en el mercado</w:t>
      </w:r>
      <w:r>
        <w:rPr>
          <w:rFonts w:ascii="Times New Roman" w:hAnsi="Times New Roman"/>
        </w:rPr>
        <w:t>.</w:t>
      </w:r>
      <w:r w:rsidR="00427D18">
        <w:rPr>
          <w:rFonts w:ascii="Times New Roman" w:hAnsi="Times New Roman"/>
        </w:rPr>
        <w:t xml:space="preserve"> Cabe mencionar, que los aspectos internos y la percepción de cada administrador es diferente, por lo que se deben tener en cuenta modelos administrativos genéricos que permitan la </w:t>
      </w:r>
      <w:r w:rsidR="00664F1D">
        <w:rPr>
          <w:rFonts w:ascii="Times New Roman" w:hAnsi="Times New Roman"/>
        </w:rPr>
        <w:t xml:space="preserve">adaptación a la empresa y las políticas de la misma. </w:t>
      </w:r>
    </w:p>
    <w:p w14:paraId="494006F2" w14:textId="346DC858" w:rsidR="001E5661" w:rsidRDefault="001E5661" w:rsidP="00A61082">
      <w:pPr>
        <w:spacing w:line="360" w:lineRule="auto"/>
        <w:ind w:firstLine="709"/>
        <w:rPr>
          <w:rFonts w:ascii="Times New Roman" w:hAnsi="Times New Roman"/>
        </w:rPr>
      </w:pPr>
      <w:r>
        <w:rPr>
          <w:rFonts w:ascii="Times New Roman" w:hAnsi="Times New Roman"/>
        </w:rPr>
        <w:lastRenderedPageBreak/>
        <w:t>Esta información deja entrever que el mercado de confecciones en Aguachica no es competitivo, a pesar que las empresas de este subsector tratan de mantenerse activas y seguir siendo productivas para el fortalecimiento de ingresos de las familias. es menester mencionar que se debe tener en cuenta esta información para identificar aspectos que dificultan la eficiencia de este subsector.</w:t>
      </w:r>
    </w:p>
    <w:p w14:paraId="3D10C2E9" w14:textId="7DE3132A" w:rsidR="00120040" w:rsidRPr="00F26BA3" w:rsidRDefault="00F26BA3" w:rsidP="00F26BA3">
      <w:pPr>
        <w:pStyle w:val="Ttulo3"/>
        <w:numPr>
          <w:ilvl w:val="2"/>
          <w:numId w:val="8"/>
        </w:numPr>
        <w:spacing w:line="360" w:lineRule="auto"/>
        <w:rPr>
          <w:rFonts w:ascii="Times New Roman" w:hAnsi="Times New Roman"/>
        </w:rPr>
      </w:pPr>
      <w:bookmarkStart w:id="90" w:name="_Toc148599174"/>
      <w:r w:rsidRPr="00F26BA3">
        <w:rPr>
          <w:rFonts w:ascii="Times New Roman" w:hAnsi="Times New Roman"/>
        </w:rPr>
        <w:t>Factores que afectan la eficiencia y la competitividad de las empresas de confecciones</w:t>
      </w:r>
      <w:bookmarkEnd w:id="90"/>
      <w:r w:rsidRPr="00F26BA3">
        <w:rPr>
          <w:rFonts w:ascii="Times New Roman" w:hAnsi="Times New Roman"/>
        </w:rPr>
        <w:t xml:space="preserve"> </w:t>
      </w:r>
    </w:p>
    <w:p w14:paraId="51617975" w14:textId="50A1836A" w:rsidR="001E5661" w:rsidRPr="001E5661" w:rsidRDefault="009B2F54" w:rsidP="00F26BA3">
      <w:pPr>
        <w:spacing w:line="360" w:lineRule="auto"/>
        <w:rPr>
          <w:rFonts w:ascii="Times New Roman" w:hAnsi="Times New Roman"/>
        </w:rPr>
      </w:pPr>
      <w:r>
        <w:rPr>
          <w:rFonts w:ascii="Times New Roman" w:hAnsi="Times New Roman"/>
        </w:rPr>
        <w:t xml:space="preserve">       </w:t>
      </w:r>
      <w:r w:rsidR="003D2084">
        <w:rPr>
          <w:rFonts w:ascii="Times New Roman" w:hAnsi="Times New Roman"/>
        </w:rPr>
        <w:t xml:space="preserve">  </w:t>
      </w:r>
      <w:r>
        <w:rPr>
          <w:rFonts w:ascii="Times New Roman" w:hAnsi="Times New Roman"/>
        </w:rPr>
        <w:t xml:space="preserve">Conforme a la información arrojada por la encuesta los factores visibles que afectan la eficiencia y la competitividad empresarial del sector de las confecciones en Aguachica, </w:t>
      </w:r>
      <w:r w:rsidR="00451F78">
        <w:rPr>
          <w:rFonts w:ascii="Times New Roman" w:hAnsi="Times New Roman"/>
        </w:rPr>
        <w:t>se relacionan a continuación</w:t>
      </w:r>
      <w:r w:rsidR="001E5661">
        <w:rPr>
          <w:rFonts w:ascii="Times New Roman" w:hAnsi="Times New Roman"/>
        </w:rPr>
        <w:t>:</w:t>
      </w:r>
      <w:r w:rsidR="00DD51B7">
        <w:rPr>
          <w:rFonts w:ascii="Times New Roman" w:hAnsi="Times New Roman"/>
          <w:noProof/>
        </w:rPr>
        <w:t xml:space="preserve">                                                                                                                                                                                   </w:t>
      </w:r>
    </w:p>
    <w:p w14:paraId="237D6189" w14:textId="7F268585" w:rsidR="001E5661" w:rsidRPr="004E624D" w:rsidRDefault="001E5661" w:rsidP="001E5661">
      <w:pPr>
        <w:pStyle w:val="Descripcin"/>
        <w:keepNext/>
        <w:rPr>
          <w:rFonts w:ascii="Times New Roman" w:hAnsi="Times New Roman" w:cs="Times New Roman"/>
          <w:sz w:val="22"/>
          <w:szCs w:val="22"/>
        </w:rPr>
      </w:pPr>
      <w:bookmarkStart w:id="91" w:name="_Toc148599202"/>
      <w:r w:rsidRPr="004E624D">
        <w:rPr>
          <w:rFonts w:ascii="Times New Roman" w:hAnsi="Times New Roman" w:cs="Times New Roman"/>
          <w:sz w:val="22"/>
          <w:szCs w:val="22"/>
        </w:rPr>
        <w:t xml:space="preserve">Figura </w:t>
      </w:r>
      <w:r w:rsidRPr="004E624D">
        <w:rPr>
          <w:rFonts w:ascii="Times New Roman" w:hAnsi="Times New Roman" w:cs="Times New Roman"/>
          <w:sz w:val="22"/>
          <w:szCs w:val="22"/>
        </w:rPr>
        <w:fldChar w:fldCharType="begin"/>
      </w:r>
      <w:r w:rsidRPr="004E624D">
        <w:rPr>
          <w:rFonts w:ascii="Times New Roman" w:hAnsi="Times New Roman" w:cs="Times New Roman"/>
          <w:sz w:val="22"/>
          <w:szCs w:val="22"/>
        </w:rPr>
        <w:instrText xml:space="preserve"> SEQ Figura \* ARABIC </w:instrText>
      </w:r>
      <w:r w:rsidRPr="004E624D">
        <w:rPr>
          <w:rFonts w:ascii="Times New Roman" w:hAnsi="Times New Roman" w:cs="Times New Roman"/>
          <w:sz w:val="22"/>
          <w:szCs w:val="22"/>
        </w:rPr>
        <w:fldChar w:fldCharType="separate"/>
      </w:r>
      <w:r w:rsidR="0003026B">
        <w:rPr>
          <w:rFonts w:ascii="Times New Roman" w:hAnsi="Times New Roman" w:cs="Times New Roman"/>
          <w:noProof/>
          <w:sz w:val="22"/>
          <w:szCs w:val="22"/>
        </w:rPr>
        <w:t>18</w:t>
      </w:r>
      <w:r w:rsidRPr="004E624D">
        <w:rPr>
          <w:rFonts w:ascii="Times New Roman" w:hAnsi="Times New Roman" w:cs="Times New Roman"/>
          <w:sz w:val="22"/>
          <w:szCs w:val="22"/>
        </w:rPr>
        <w:fldChar w:fldCharType="end"/>
      </w:r>
      <w:r w:rsidRPr="004E624D">
        <w:rPr>
          <w:rFonts w:ascii="Times New Roman" w:hAnsi="Times New Roman" w:cs="Times New Roman"/>
          <w:sz w:val="22"/>
          <w:szCs w:val="22"/>
        </w:rPr>
        <w:t>. Aspectos de dificultan la eficiencia de las microempresas de confecciones de Aguachica</w:t>
      </w:r>
      <w:bookmarkEnd w:id="91"/>
    </w:p>
    <w:p w14:paraId="13C41718" w14:textId="7175DB0D" w:rsidR="00451F78" w:rsidRDefault="00287D0E" w:rsidP="004E624D">
      <w:pPr>
        <w:spacing w:after="0" w:line="360" w:lineRule="auto"/>
        <w:rPr>
          <w:rFonts w:ascii="Times New Roman" w:hAnsi="Times New Roman"/>
        </w:rPr>
      </w:pPr>
      <w:r>
        <w:rPr>
          <w:rFonts w:ascii="Times New Roman" w:hAnsi="Times New Roman"/>
          <w:noProof/>
        </w:rPr>
        <w:drawing>
          <wp:inline distT="0" distB="0" distL="0" distR="0" wp14:anchorId="04F18E68" wp14:editId="66E66EFF">
            <wp:extent cx="5486400" cy="3200400"/>
            <wp:effectExtent l="0" t="38100" r="19050" b="11430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14:paraId="60451D54" w14:textId="77777777" w:rsidR="001E5661" w:rsidRDefault="001E5661" w:rsidP="001E5661">
      <w:pPr>
        <w:spacing w:line="360" w:lineRule="auto"/>
        <w:ind w:firstLine="709"/>
        <w:rPr>
          <w:rFonts w:ascii="Times New Roman" w:hAnsi="Times New Roman"/>
        </w:rPr>
      </w:pPr>
      <w:r>
        <w:rPr>
          <w:rFonts w:ascii="Times New Roman" w:hAnsi="Times New Roman"/>
        </w:rPr>
        <w:t>Fuente: Autores</w:t>
      </w:r>
    </w:p>
    <w:p w14:paraId="5BFB4D03" w14:textId="1F2BF06D" w:rsidR="00451F78" w:rsidRDefault="004E624D" w:rsidP="00F26BA3">
      <w:pPr>
        <w:spacing w:line="360" w:lineRule="auto"/>
        <w:rPr>
          <w:rFonts w:ascii="Times New Roman" w:hAnsi="Times New Roman"/>
        </w:rPr>
      </w:pPr>
      <w:r>
        <w:rPr>
          <w:rFonts w:ascii="Times New Roman" w:hAnsi="Times New Roman"/>
        </w:rPr>
        <w:t xml:space="preserve">      </w:t>
      </w:r>
      <w:r w:rsidR="003D2084">
        <w:rPr>
          <w:rFonts w:ascii="Times New Roman" w:hAnsi="Times New Roman"/>
        </w:rPr>
        <w:t xml:space="preserve">   </w:t>
      </w:r>
      <w:r>
        <w:rPr>
          <w:rFonts w:ascii="Times New Roman" w:hAnsi="Times New Roman"/>
        </w:rPr>
        <w:t xml:space="preserve"> La información de la figura 18 </w:t>
      </w:r>
      <w:r w:rsidR="0063018A">
        <w:rPr>
          <w:rFonts w:ascii="Times New Roman" w:hAnsi="Times New Roman"/>
        </w:rPr>
        <w:t xml:space="preserve">muestra que los aspectos que afectan la competitividad de las empresas están supeditados por variables estructurales, tales como la falta de educación superior, déficit en el capital de inversión, ineficiencia del uso de tecnología tanto para la </w:t>
      </w:r>
      <w:r w:rsidR="0063018A">
        <w:rPr>
          <w:rFonts w:ascii="Times New Roman" w:hAnsi="Times New Roman"/>
        </w:rPr>
        <w:lastRenderedPageBreak/>
        <w:t xml:space="preserve">producción como para operación, además del desconocimiento de herramientas con las que pueden contar para el fortalecimiento o apalancamiento financiero. De igual manera, estos componentes están dados a disminuir </w:t>
      </w:r>
      <w:proofErr w:type="spellStart"/>
      <w:r w:rsidR="0063018A">
        <w:rPr>
          <w:rFonts w:ascii="Times New Roman" w:hAnsi="Times New Roman"/>
        </w:rPr>
        <w:t>aun</w:t>
      </w:r>
      <w:proofErr w:type="spellEnd"/>
      <w:r w:rsidR="0063018A">
        <w:rPr>
          <w:rFonts w:ascii="Times New Roman" w:hAnsi="Times New Roman"/>
        </w:rPr>
        <w:t xml:space="preserve"> mas el sector, pues a pesar que estos negocios siguen sobreviviendo, están propensos a desaparecer por las nuevas tendencias existentes en el mercado de la moda, y los grandes monopolios de confecciones.</w:t>
      </w:r>
    </w:p>
    <w:p w14:paraId="2645CD93" w14:textId="1D095711" w:rsidR="009B2F54" w:rsidRPr="000D6CA1" w:rsidRDefault="000D6CA1" w:rsidP="0063018A">
      <w:pPr>
        <w:pStyle w:val="Ttulo2"/>
        <w:numPr>
          <w:ilvl w:val="1"/>
          <w:numId w:val="8"/>
        </w:numPr>
        <w:spacing w:line="360" w:lineRule="auto"/>
        <w:rPr>
          <w:rFonts w:ascii="Times New Roman" w:hAnsi="Times New Roman"/>
          <w:sz w:val="24"/>
          <w:szCs w:val="24"/>
        </w:rPr>
      </w:pPr>
      <w:r>
        <w:rPr>
          <w:rFonts w:ascii="Times New Roman" w:hAnsi="Times New Roman"/>
          <w:caps w:val="0"/>
          <w:sz w:val="24"/>
          <w:szCs w:val="24"/>
        </w:rPr>
        <w:t xml:space="preserve"> </w:t>
      </w:r>
      <w:bookmarkStart w:id="92" w:name="_Toc148599175"/>
      <w:r>
        <w:rPr>
          <w:rFonts w:ascii="Times New Roman" w:hAnsi="Times New Roman"/>
          <w:caps w:val="0"/>
          <w:sz w:val="24"/>
          <w:szCs w:val="24"/>
        </w:rPr>
        <w:t>E</w:t>
      </w:r>
      <w:r w:rsidRPr="000D6CA1">
        <w:rPr>
          <w:rFonts w:ascii="Times New Roman" w:hAnsi="Times New Roman"/>
          <w:caps w:val="0"/>
          <w:sz w:val="24"/>
          <w:szCs w:val="24"/>
        </w:rPr>
        <w:t xml:space="preserve">stimar los niveles de eficiencia de las microempresas en el sector confecciones en el municipio de </w:t>
      </w:r>
      <w:r>
        <w:rPr>
          <w:rFonts w:ascii="Times New Roman" w:hAnsi="Times New Roman"/>
          <w:caps w:val="0"/>
          <w:sz w:val="24"/>
          <w:szCs w:val="24"/>
        </w:rPr>
        <w:t>A</w:t>
      </w:r>
      <w:r w:rsidRPr="000D6CA1">
        <w:rPr>
          <w:rFonts w:ascii="Times New Roman" w:hAnsi="Times New Roman"/>
          <w:caps w:val="0"/>
          <w:sz w:val="24"/>
          <w:szCs w:val="24"/>
        </w:rPr>
        <w:t xml:space="preserve">guachica, </w:t>
      </w:r>
      <w:r>
        <w:rPr>
          <w:rFonts w:ascii="Times New Roman" w:hAnsi="Times New Roman"/>
          <w:caps w:val="0"/>
          <w:sz w:val="24"/>
          <w:szCs w:val="24"/>
        </w:rPr>
        <w:t>C</w:t>
      </w:r>
      <w:r w:rsidRPr="000D6CA1">
        <w:rPr>
          <w:rFonts w:ascii="Times New Roman" w:hAnsi="Times New Roman"/>
          <w:caps w:val="0"/>
          <w:sz w:val="24"/>
          <w:szCs w:val="24"/>
        </w:rPr>
        <w:t>esar</w:t>
      </w:r>
      <w:bookmarkEnd w:id="92"/>
    </w:p>
    <w:p w14:paraId="37DD8889" w14:textId="3FB39B49" w:rsidR="00161138" w:rsidRDefault="003D2084" w:rsidP="00161138">
      <w:pPr>
        <w:spacing w:before="240" w:line="360" w:lineRule="auto"/>
        <w:rPr>
          <w:rFonts w:ascii="Times New Roman" w:hAnsi="Times New Roman"/>
        </w:rPr>
      </w:pPr>
      <w:r>
        <w:rPr>
          <w:rFonts w:ascii="Times New Roman" w:hAnsi="Times New Roman"/>
        </w:rPr>
        <w:t xml:space="preserve">        </w:t>
      </w:r>
      <w:r w:rsidR="00DC0EBC">
        <w:rPr>
          <w:rFonts w:ascii="Times New Roman" w:hAnsi="Times New Roman"/>
        </w:rPr>
        <w:t xml:space="preserve">La estimación de los niveles de eficiencia de las microempresas de confecciones de Aguachica, Cesar, se realizó empleando el método no paramétrico, </w:t>
      </w:r>
      <w:r w:rsidR="00161138">
        <w:rPr>
          <w:rFonts w:ascii="Times New Roman" w:hAnsi="Times New Roman"/>
        </w:rPr>
        <w:t>el cual se estima desde e proceso de producción y</w:t>
      </w:r>
      <w:r w:rsidR="0063018A">
        <w:rPr>
          <w:rFonts w:ascii="Times New Roman" w:hAnsi="Times New Roman"/>
        </w:rPr>
        <w:t xml:space="preserve"> los datos arrojados por el diagnostico de los aspectos s que afectan la efic</w:t>
      </w:r>
      <w:r>
        <w:rPr>
          <w:rFonts w:ascii="Times New Roman" w:hAnsi="Times New Roman"/>
        </w:rPr>
        <w:t>i</w:t>
      </w:r>
      <w:r w:rsidR="0063018A">
        <w:rPr>
          <w:rFonts w:ascii="Times New Roman" w:hAnsi="Times New Roman"/>
        </w:rPr>
        <w:t>encia empresarial</w:t>
      </w:r>
      <w:r>
        <w:rPr>
          <w:rFonts w:ascii="Times New Roman" w:hAnsi="Times New Roman"/>
        </w:rPr>
        <w:t xml:space="preserve"> del subsector</w:t>
      </w:r>
      <w:r w:rsidR="0063018A">
        <w:rPr>
          <w:rFonts w:ascii="Times New Roman" w:hAnsi="Times New Roman"/>
        </w:rPr>
        <w:t xml:space="preserve"> frente a</w:t>
      </w:r>
      <w:r>
        <w:rPr>
          <w:rFonts w:ascii="Times New Roman" w:hAnsi="Times New Roman"/>
        </w:rPr>
        <w:t xml:space="preserve"> las nuevas tendencias de </w:t>
      </w:r>
      <w:r w:rsidR="0063018A">
        <w:rPr>
          <w:rFonts w:ascii="Times New Roman" w:hAnsi="Times New Roman"/>
        </w:rPr>
        <w:t>l</w:t>
      </w:r>
      <w:r>
        <w:rPr>
          <w:rFonts w:ascii="Times New Roman" w:hAnsi="Times New Roman"/>
        </w:rPr>
        <w:t>os niveles de eficiencia</w:t>
      </w:r>
      <w:r w:rsidR="0063018A">
        <w:rPr>
          <w:rFonts w:ascii="Times New Roman" w:hAnsi="Times New Roman"/>
        </w:rPr>
        <w:t xml:space="preserve"> del</w:t>
      </w:r>
      <w:r>
        <w:rPr>
          <w:rFonts w:ascii="Times New Roman" w:hAnsi="Times New Roman"/>
        </w:rPr>
        <w:t xml:space="preserve"> mismo.</w:t>
      </w:r>
      <w:r w:rsidR="00161138">
        <w:rPr>
          <w:rFonts w:ascii="Times New Roman" w:hAnsi="Times New Roman"/>
        </w:rPr>
        <w:t xml:space="preserve"> Para ello fue relevante realizar </w:t>
      </w:r>
      <w:r w:rsidR="00161138">
        <w:rPr>
          <w:rFonts w:ascii="Times New Roman" w:hAnsi="Times New Roman"/>
        </w:rPr>
        <w:t>el siguiente diagrama plano, en donde se desglosa la operatividad de la confección</w:t>
      </w:r>
      <w:r w:rsidR="00161138">
        <w:rPr>
          <w:rFonts w:ascii="Times New Roman" w:hAnsi="Times New Roman"/>
        </w:rPr>
        <w:t xml:space="preserve"> de la prenda de vestir</w:t>
      </w:r>
      <w:r w:rsidR="00161138">
        <w:rPr>
          <w:rFonts w:ascii="Times New Roman" w:hAnsi="Times New Roman"/>
        </w:rPr>
        <w:t>:</w:t>
      </w:r>
    </w:p>
    <w:p w14:paraId="48CBB022" w14:textId="3C3F32C2" w:rsidR="00161138" w:rsidRPr="00E92CF7" w:rsidRDefault="00161138" w:rsidP="00161138">
      <w:pPr>
        <w:pStyle w:val="Descripcin"/>
        <w:keepNext/>
        <w:rPr>
          <w:rFonts w:ascii="Times New Roman" w:hAnsi="Times New Roman" w:cs="Times New Roman"/>
          <w:sz w:val="22"/>
          <w:szCs w:val="22"/>
        </w:rPr>
      </w:pPr>
      <w:bookmarkStart w:id="93" w:name="_Toc148599203"/>
      <w:r w:rsidRPr="00E92CF7">
        <w:rPr>
          <w:rFonts w:ascii="Times New Roman" w:hAnsi="Times New Roman" w:cs="Times New Roman"/>
          <w:sz w:val="22"/>
          <w:szCs w:val="22"/>
        </w:rPr>
        <w:t xml:space="preserve">Figura </w:t>
      </w:r>
      <w:r w:rsidRPr="00E92CF7">
        <w:rPr>
          <w:rFonts w:ascii="Times New Roman" w:hAnsi="Times New Roman" w:cs="Times New Roman"/>
          <w:sz w:val="22"/>
          <w:szCs w:val="22"/>
        </w:rPr>
        <w:fldChar w:fldCharType="begin"/>
      </w:r>
      <w:r w:rsidRPr="00E92CF7">
        <w:rPr>
          <w:rFonts w:ascii="Times New Roman" w:hAnsi="Times New Roman" w:cs="Times New Roman"/>
          <w:sz w:val="22"/>
          <w:szCs w:val="22"/>
        </w:rPr>
        <w:instrText xml:space="preserve"> SEQ Figura \* ARABIC </w:instrText>
      </w:r>
      <w:r w:rsidRPr="00E92CF7">
        <w:rPr>
          <w:rFonts w:ascii="Times New Roman" w:hAnsi="Times New Roman" w:cs="Times New Roman"/>
          <w:sz w:val="22"/>
          <w:szCs w:val="22"/>
        </w:rPr>
        <w:fldChar w:fldCharType="separate"/>
      </w:r>
      <w:r w:rsidR="0003026B">
        <w:rPr>
          <w:rFonts w:ascii="Times New Roman" w:hAnsi="Times New Roman" w:cs="Times New Roman"/>
          <w:noProof/>
          <w:sz w:val="22"/>
          <w:szCs w:val="22"/>
        </w:rPr>
        <w:t>19</w:t>
      </w:r>
      <w:r w:rsidRPr="00E92CF7">
        <w:rPr>
          <w:rFonts w:ascii="Times New Roman" w:hAnsi="Times New Roman" w:cs="Times New Roman"/>
          <w:sz w:val="22"/>
          <w:szCs w:val="22"/>
        </w:rPr>
        <w:fldChar w:fldCharType="end"/>
      </w:r>
      <w:r w:rsidRPr="00E92CF7">
        <w:rPr>
          <w:rFonts w:ascii="Times New Roman" w:hAnsi="Times New Roman" w:cs="Times New Roman"/>
          <w:sz w:val="22"/>
          <w:szCs w:val="22"/>
        </w:rPr>
        <w:t>. Proceso operativo de la prenda confeccionada</w:t>
      </w:r>
      <w:bookmarkEnd w:id="93"/>
    </w:p>
    <w:p w14:paraId="4930E350" w14:textId="77777777" w:rsidR="00161138" w:rsidRDefault="00161138" w:rsidP="00161138">
      <w:pPr>
        <w:spacing w:before="240" w:line="360" w:lineRule="auto"/>
        <w:rPr>
          <w:rFonts w:ascii="Times New Roman" w:hAnsi="Times New Roman"/>
        </w:rPr>
      </w:pPr>
      <w:r>
        <w:rPr>
          <w:rFonts w:ascii="Times New Roman" w:hAnsi="Times New Roman"/>
          <w:noProof/>
        </w:rPr>
        <w:drawing>
          <wp:inline distT="0" distB="0" distL="0" distR="0" wp14:anchorId="60B3A199" wp14:editId="664B4E3C">
            <wp:extent cx="5486400" cy="3200400"/>
            <wp:effectExtent l="0" t="0" r="0" b="19050"/>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14:paraId="738D6188" w14:textId="77777777" w:rsidR="00161138" w:rsidRDefault="00161138" w:rsidP="00161138">
      <w:pPr>
        <w:spacing w:line="360" w:lineRule="auto"/>
        <w:ind w:firstLine="709"/>
        <w:rPr>
          <w:rFonts w:ascii="Times New Roman" w:hAnsi="Times New Roman"/>
        </w:rPr>
      </w:pPr>
      <w:r>
        <w:rPr>
          <w:rFonts w:ascii="Times New Roman" w:hAnsi="Times New Roman"/>
        </w:rPr>
        <w:t>Fuente: Autores</w:t>
      </w:r>
    </w:p>
    <w:p w14:paraId="635444C2" w14:textId="216FEF2F" w:rsidR="003D2084" w:rsidRDefault="00D3369E" w:rsidP="00DC0EBC">
      <w:pPr>
        <w:spacing w:before="240" w:line="360" w:lineRule="auto"/>
        <w:rPr>
          <w:rFonts w:ascii="Times New Roman" w:hAnsi="Times New Roman"/>
        </w:rPr>
      </w:pPr>
      <w:r>
        <w:rPr>
          <w:rFonts w:ascii="Times New Roman" w:hAnsi="Times New Roman"/>
        </w:rPr>
        <w:lastRenderedPageBreak/>
        <w:t xml:space="preserve">Teniendo en cuenta la anterior estructura, y considerando los factores que afectan la eficiencia de las microempresas de confecciones, </w:t>
      </w:r>
      <w:r w:rsidR="003D2084">
        <w:rPr>
          <w:rFonts w:ascii="Times New Roman" w:hAnsi="Times New Roman"/>
        </w:rPr>
        <w:t xml:space="preserve">los niveles de eficiencia </w:t>
      </w:r>
      <w:r>
        <w:rPr>
          <w:rFonts w:ascii="Times New Roman" w:hAnsi="Times New Roman"/>
        </w:rPr>
        <w:t>qu</w:t>
      </w:r>
      <w:r w:rsidR="003D2084">
        <w:rPr>
          <w:rFonts w:ascii="Times New Roman" w:hAnsi="Times New Roman"/>
        </w:rPr>
        <w:t xml:space="preserve">e se estiman </w:t>
      </w:r>
      <w:r>
        <w:rPr>
          <w:rFonts w:ascii="Times New Roman" w:hAnsi="Times New Roman"/>
        </w:rPr>
        <w:t xml:space="preserve">para fortalecer la productividad y competitividad empresarial se agrupan en </w:t>
      </w:r>
      <w:r w:rsidR="003D2084">
        <w:rPr>
          <w:rFonts w:ascii="Times New Roman" w:hAnsi="Times New Roman"/>
        </w:rPr>
        <w:t>los siguientes componentes:</w:t>
      </w:r>
    </w:p>
    <w:p w14:paraId="48F68B2D" w14:textId="0B5D1C36" w:rsidR="003D2084" w:rsidRDefault="003D2084" w:rsidP="00D3369E">
      <w:pPr>
        <w:pStyle w:val="Descripcin"/>
        <w:keepNext/>
        <w:spacing w:line="360" w:lineRule="auto"/>
        <w:rPr>
          <w:rFonts w:ascii="Times New Roman" w:hAnsi="Times New Roman" w:cs="Times New Roman"/>
          <w:sz w:val="24"/>
          <w:szCs w:val="24"/>
        </w:rPr>
      </w:pPr>
      <w:bookmarkStart w:id="94" w:name="_Toc148599204"/>
      <w:r w:rsidRPr="003D2084">
        <w:rPr>
          <w:rFonts w:ascii="Times New Roman" w:hAnsi="Times New Roman" w:cs="Times New Roman"/>
          <w:sz w:val="24"/>
          <w:szCs w:val="24"/>
        </w:rPr>
        <w:t xml:space="preserve">Figura </w:t>
      </w:r>
      <w:r w:rsidRPr="003D2084">
        <w:rPr>
          <w:rFonts w:ascii="Times New Roman" w:hAnsi="Times New Roman" w:cs="Times New Roman"/>
          <w:sz w:val="24"/>
          <w:szCs w:val="24"/>
        </w:rPr>
        <w:fldChar w:fldCharType="begin"/>
      </w:r>
      <w:r w:rsidRPr="003D2084">
        <w:rPr>
          <w:rFonts w:ascii="Times New Roman" w:hAnsi="Times New Roman" w:cs="Times New Roman"/>
          <w:sz w:val="24"/>
          <w:szCs w:val="24"/>
        </w:rPr>
        <w:instrText xml:space="preserve"> SEQ Figura \* ARABIC </w:instrText>
      </w:r>
      <w:r w:rsidRPr="003D2084">
        <w:rPr>
          <w:rFonts w:ascii="Times New Roman" w:hAnsi="Times New Roman" w:cs="Times New Roman"/>
          <w:sz w:val="24"/>
          <w:szCs w:val="24"/>
        </w:rPr>
        <w:fldChar w:fldCharType="separate"/>
      </w:r>
      <w:r w:rsidR="0003026B">
        <w:rPr>
          <w:rFonts w:ascii="Times New Roman" w:hAnsi="Times New Roman" w:cs="Times New Roman"/>
          <w:noProof/>
          <w:sz w:val="24"/>
          <w:szCs w:val="24"/>
        </w:rPr>
        <w:t>20</w:t>
      </w:r>
      <w:r w:rsidRPr="003D2084">
        <w:rPr>
          <w:rFonts w:ascii="Times New Roman" w:hAnsi="Times New Roman" w:cs="Times New Roman"/>
          <w:sz w:val="24"/>
          <w:szCs w:val="24"/>
        </w:rPr>
        <w:fldChar w:fldCharType="end"/>
      </w:r>
      <w:r w:rsidRPr="003D2084">
        <w:rPr>
          <w:rFonts w:ascii="Times New Roman" w:hAnsi="Times New Roman" w:cs="Times New Roman"/>
          <w:sz w:val="24"/>
          <w:szCs w:val="24"/>
        </w:rPr>
        <w:t xml:space="preserve">. </w:t>
      </w:r>
      <w:r w:rsidR="00D3369E">
        <w:rPr>
          <w:rFonts w:ascii="Times New Roman" w:hAnsi="Times New Roman" w:cs="Times New Roman"/>
          <w:sz w:val="24"/>
          <w:szCs w:val="24"/>
        </w:rPr>
        <w:t>Componentes de estimación de niveles de eficiencia</w:t>
      </w:r>
      <w:r w:rsidRPr="003D2084">
        <w:rPr>
          <w:rFonts w:ascii="Times New Roman" w:hAnsi="Times New Roman" w:cs="Times New Roman"/>
          <w:sz w:val="24"/>
          <w:szCs w:val="24"/>
        </w:rPr>
        <w:t xml:space="preserve"> del subsector de confecciones en Aguachica</w:t>
      </w:r>
      <w:bookmarkEnd w:id="94"/>
    </w:p>
    <w:p w14:paraId="160E4455" w14:textId="2409B765" w:rsidR="00D3369E" w:rsidRPr="00D3369E" w:rsidRDefault="008C0AD5" w:rsidP="00D3369E">
      <w:r>
        <w:rPr>
          <w:noProof/>
        </w:rPr>
        <w:drawing>
          <wp:inline distT="0" distB="0" distL="0" distR="0" wp14:anchorId="23CD7150" wp14:editId="316EA46A">
            <wp:extent cx="6143625" cy="3636645"/>
            <wp:effectExtent l="0" t="0" r="9525" b="1905"/>
            <wp:docPr id="15" name="Gráfico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extLst>
                        <a:ext uri="{96DAC541-7B7A-43D3-8B79-37D633B846F1}">
                          <asvg:svgBlip xmlns:asvg="http://schemas.microsoft.com/office/drawing/2016/SVG/main" r:embed="rId58"/>
                        </a:ext>
                      </a:extLst>
                    </a:blip>
                    <a:srcRect l="13783" t="6267" r="7371" b="5698"/>
                    <a:stretch/>
                  </pic:blipFill>
                  <pic:spPr bwMode="auto">
                    <a:xfrm>
                      <a:off x="0" y="0"/>
                      <a:ext cx="6157981" cy="3645143"/>
                    </a:xfrm>
                    <a:prstGeom prst="rect">
                      <a:avLst/>
                    </a:prstGeom>
                    <a:ln>
                      <a:noFill/>
                    </a:ln>
                    <a:extLst>
                      <a:ext uri="{53640926-AAD7-44D8-BBD7-CCE9431645EC}">
                        <a14:shadowObscured xmlns:a14="http://schemas.microsoft.com/office/drawing/2010/main"/>
                      </a:ext>
                    </a:extLst>
                  </pic:spPr>
                </pic:pic>
              </a:graphicData>
            </a:graphic>
          </wp:inline>
        </w:drawing>
      </w:r>
    </w:p>
    <w:p w14:paraId="6C3D78D6" w14:textId="77777777" w:rsidR="003D2084" w:rsidRDefault="003D2084" w:rsidP="003D2084">
      <w:pPr>
        <w:spacing w:line="360" w:lineRule="auto"/>
        <w:ind w:firstLine="709"/>
        <w:rPr>
          <w:rFonts w:ascii="Times New Roman" w:hAnsi="Times New Roman"/>
        </w:rPr>
      </w:pPr>
      <w:r>
        <w:rPr>
          <w:rFonts w:ascii="Times New Roman" w:hAnsi="Times New Roman"/>
        </w:rPr>
        <w:t>Fuente: Autores</w:t>
      </w:r>
    </w:p>
    <w:p w14:paraId="0129AD08" w14:textId="60108C0A" w:rsidR="00A13BC7" w:rsidRPr="002E085A" w:rsidRDefault="00A13BC7" w:rsidP="002E085A">
      <w:pPr>
        <w:pStyle w:val="Ttulo3"/>
        <w:numPr>
          <w:ilvl w:val="2"/>
          <w:numId w:val="8"/>
        </w:numPr>
        <w:rPr>
          <w:rFonts w:ascii="Times New Roman" w:hAnsi="Times New Roman"/>
        </w:rPr>
      </w:pPr>
      <w:bookmarkStart w:id="95" w:name="_Toc148599176"/>
      <w:r w:rsidRPr="002E085A">
        <w:rPr>
          <w:rFonts w:ascii="Times New Roman" w:hAnsi="Times New Roman"/>
        </w:rPr>
        <w:t>Componente económico</w:t>
      </w:r>
      <w:bookmarkEnd w:id="95"/>
    </w:p>
    <w:p w14:paraId="5E16846E" w14:textId="43DF8EF1" w:rsidR="002E085A" w:rsidRPr="002E085A" w:rsidRDefault="002E085A" w:rsidP="002E085A">
      <w:pPr>
        <w:spacing w:before="240" w:line="360" w:lineRule="auto"/>
        <w:rPr>
          <w:rFonts w:ascii="Times New Roman" w:hAnsi="Times New Roman"/>
        </w:rPr>
      </w:pPr>
      <w:r>
        <w:rPr>
          <w:rFonts w:ascii="Times New Roman" w:hAnsi="Times New Roman"/>
        </w:rPr>
        <w:t xml:space="preserve">        L</w:t>
      </w:r>
      <w:r w:rsidRPr="002E085A">
        <w:rPr>
          <w:rFonts w:ascii="Times New Roman" w:hAnsi="Times New Roman"/>
        </w:rPr>
        <w:t xml:space="preserve">os niveles de eficiencia en el componente económico empresarial </w:t>
      </w:r>
      <w:r>
        <w:rPr>
          <w:rFonts w:ascii="Times New Roman" w:hAnsi="Times New Roman"/>
        </w:rPr>
        <w:t>relacionan</w:t>
      </w:r>
      <w:r w:rsidRPr="002E085A">
        <w:rPr>
          <w:rFonts w:ascii="Times New Roman" w:hAnsi="Times New Roman"/>
        </w:rPr>
        <w:t xml:space="preserve"> la capacidad de </w:t>
      </w:r>
      <w:r>
        <w:rPr>
          <w:rFonts w:ascii="Times New Roman" w:hAnsi="Times New Roman"/>
        </w:rPr>
        <w:t>las microempresas de confecciones de Aguachica</w:t>
      </w:r>
      <w:r w:rsidRPr="002E085A">
        <w:rPr>
          <w:rFonts w:ascii="Times New Roman" w:hAnsi="Times New Roman"/>
        </w:rPr>
        <w:t xml:space="preserve"> para gestionar sus recursos financieros de manera </w:t>
      </w:r>
      <w:r>
        <w:rPr>
          <w:rFonts w:ascii="Times New Roman" w:hAnsi="Times New Roman"/>
        </w:rPr>
        <w:t>idónea</w:t>
      </w:r>
      <w:r w:rsidRPr="002E085A">
        <w:rPr>
          <w:rFonts w:ascii="Times New Roman" w:hAnsi="Times New Roman"/>
        </w:rPr>
        <w:t xml:space="preserve"> y lograr sus objetivos económicos:</w:t>
      </w:r>
      <w:r w:rsidRPr="002E085A">
        <w:rPr>
          <w:rFonts w:ascii="Times New Roman" w:hAnsi="Times New Roman"/>
        </w:rPr>
        <w:t xml:space="preserve"> </w:t>
      </w:r>
      <w:r>
        <w:rPr>
          <w:rFonts w:ascii="Times New Roman" w:hAnsi="Times New Roman"/>
        </w:rPr>
        <w:t>Para este componente se estiman los siguientes niveles de eficiencia:</w:t>
      </w:r>
    </w:p>
    <w:p w14:paraId="4B22C8AE" w14:textId="77777777" w:rsidR="002E085A" w:rsidRPr="002E085A" w:rsidRDefault="002E085A" w:rsidP="002E085A">
      <w:pPr>
        <w:pStyle w:val="Prrafodelista"/>
        <w:numPr>
          <w:ilvl w:val="0"/>
          <w:numId w:val="12"/>
        </w:numPr>
        <w:spacing w:before="240" w:line="360" w:lineRule="auto"/>
        <w:rPr>
          <w:rFonts w:ascii="Times New Roman" w:hAnsi="Times New Roman"/>
        </w:rPr>
      </w:pPr>
      <w:r w:rsidRPr="002E085A">
        <w:rPr>
          <w:rFonts w:ascii="Times New Roman" w:hAnsi="Times New Roman"/>
          <w:b/>
          <w:bCs/>
          <w:i/>
          <w:iCs/>
        </w:rPr>
        <w:t>Rentabilidad:</w:t>
      </w:r>
      <w:r w:rsidRPr="002E085A">
        <w:rPr>
          <w:rFonts w:ascii="Times New Roman" w:hAnsi="Times New Roman"/>
        </w:rPr>
        <w:t xml:space="preserve"> Mide la capacidad de la empresa para generar beneficios. Los niveles de eficiencia en rentabilidad pueden incluir el rendimiento de la inversión (ROI) y el margen </w:t>
      </w:r>
      <w:r w:rsidRPr="002E085A">
        <w:rPr>
          <w:rFonts w:ascii="Times New Roman" w:hAnsi="Times New Roman"/>
        </w:rPr>
        <w:lastRenderedPageBreak/>
        <w:t>de beneficio neto. Los niveles óptimos variarán según la industria y los objetivos de la empresa.</w:t>
      </w:r>
    </w:p>
    <w:p w14:paraId="21247EBF" w14:textId="05DD065A" w:rsidR="002E085A" w:rsidRPr="002E085A" w:rsidRDefault="002E085A" w:rsidP="002E085A">
      <w:pPr>
        <w:pStyle w:val="Prrafodelista"/>
        <w:numPr>
          <w:ilvl w:val="0"/>
          <w:numId w:val="12"/>
        </w:numPr>
        <w:spacing w:before="240" w:line="360" w:lineRule="auto"/>
        <w:rPr>
          <w:rFonts w:ascii="Times New Roman" w:hAnsi="Times New Roman"/>
        </w:rPr>
      </w:pPr>
      <w:r w:rsidRPr="002E085A">
        <w:rPr>
          <w:rFonts w:ascii="Times New Roman" w:hAnsi="Times New Roman"/>
          <w:b/>
          <w:bCs/>
          <w:i/>
          <w:iCs/>
        </w:rPr>
        <w:t>Liquidez:</w:t>
      </w:r>
      <w:r w:rsidRPr="002E085A">
        <w:rPr>
          <w:rFonts w:ascii="Times New Roman" w:hAnsi="Times New Roman"/>
        </w:rPr>
        <w:t xml:space="preserve"> Evalúa la capacidad de la</w:t>
      </w:r>
      <w:r>
        <w:rPr>
          <w:rFonts w:ascii="Times New Roman" w:hAnsi="Times New Roman"/>
        </w:rPr>
        <w:t xml:space="preserve">s </w:t>
      </w:r>
      <w:r w:rsidRPr="002E085A">
        <w:rPr>
          <w:rFonts w:ascii="Times New Roman" w:hAnsi="Times New Roman"/>
        </w:rPr>
        <w:t>empresa</w:t>
      </w:r>
      <w:r>
        <w:rPr>
          <w:rFonts w:ascii="Times New Roman" w:hAnsi="Times New Roman"/>
        </w:rPr>
        <w:t>s</w:t>
      </w:r>
      <w:r w:rsidRPr="002E085A">
        <w:rPr>
          <w:rFonts w:ascii="Times New Roman" w:hAnsi="Times New Roman"/>
        </w:rPr>
        <w:t xml:space="preserve"> para cubrir sus obligaciones a corto plazo. </w:t>
      </w:r>
      <w:r>
        <w:rPr>
          <w:rFonts w:ascii="Times New Roman" w:hAnsi="Times New Roman"/>
        </w:rPr>
        <w:t>Se puede usar como medio de estimación el</w:t>
      </w:r>
      <w:r w:rsidRPr="002E085A">
        <w:rPr>
          <w:rFonts w:ascii="Times New Roman" w:hAnsi="Times New Roman"/>
        </w:rPr>
        <w:t xml:space="preserve"> indicador de liquidez</w:t>
      </w:r>
      <w:r>
        <w:rPr>
          <w:rFonts w:ascii="Times New Roman" w:hAnsi="Times New Roman"/>
        </w:rPr>
        <w:t xml:space="preserve">. </w:t>
      </w:r>
    </w:p>
    <w:p w14:paraId="1448E51D" w14:textId="72BDC6D2" w:rsidR="002E085A" w:rsidRPr="002E085A" w:rsidRDefault="002E085A" w:rsidP="002E085A">
      <w:pPr>
        <w:pStyle w:val="Prrafodelista"/>
        <w:numPr>
          <w:ilvl w:val="0"/>
          <w:numId w:val="12"/>
        </w:numPr>
        <w:spacing w:before="240" w:line="360" w:lineRule="auto"/>
        <w:rPr>
          <w:rFonts w:ascii="Times New Roman" w:hAnsi="Times New Roman"/>
        </w:rPr>
      </w:pPr>
      <w:r w:rsidRPr="002E085A">
        <w:rPr>
          <w:rFonts w:ascii="Times New Roman" w:hAnsi="Times New Roman"/>
          <w:b/>
          <w:bCs/>
          <w:i/>
          <w:iCs/>
        </w:rPr>
        <w:t>Gestión de costos:</w:t>
      </w:r>
      <w:r w:rsidRPr="002E085A">
        <w:rPr>
          <w:rFonts w:ascii="Times New Roman" w:hAnsi="Times New Roman"/>
        </w:rPr>
        <w:t xml:space="preserve"> Mide la eficiencia </w:t>
      </w:r>
      <w:r>
        <w:rPr>
          <w:rFonts w:ascii="Times New Roman" w:hAnsi="Times New Roman"/>
        </w:rPr>
        <w:t>de los</w:t>
      </w:r>
      <w:r w:rsidRPr="002E085A">
        <w:rPr>
          <w:rFonts w:ascii="Times New Roman" w:hAnsi="Times New Roman"/>
        </w:rPr>
        <w:t xml:space="preserve"> costos operativos</w:t>
      </w:r>
      <w:r>
        <w:rPr>
          <w:rFonts w:ascii="Times New Roman" w:hAnsi="Times New Roman"/>
        </w:rPr>
        <w:t xml:space="preserve"> de las empresas</w:t>
      </w:r>
      <w:r w:rsidRPr="002E085A">
        <w:rPr>
          <w:rFonts w:ascii="Times New Roman" w:hAnsi="Times New Roman"/>
        </w:rPr>
        <w:t xml:space="preserve">. </w:t>
      </w:r>
      <w:r>
        <w:rPr>
          <w:rFonts w:ascii="Times New Roman" w:hAnsi="Times New Roman"/>
        </w:rPr>
        <w:t>Pueden utilizarse como niveles de estimación</w:t>
      </w:r>
      <w:r w:rsidRPr="002E085A">
        <w:rPr>
          <w:rFonts w:ascii="Times New Roman" w:hAnsi="Times New Roman"/>
        </w:rPr>
        <w:t xml:space="preserve"> el costo de producción, el costo de adquisición de clientes y la reducción de costos.</w:t>
      </w:r>
    </w:p>
    <w:p w14:paraId="14EB4461" w14:textId="2E7AFE0E" w:rsidR="002E085A" w:rsidRPr="002E085A" w:rsidRDefault="002E085A" w:rsidP="002E085A">
      <w:pPr>
        <w:pStyle w:val="Prrafodelista"/>
        <w:numPr>
          <w:ilvl w:val="0"/>
          <w:numId w:val="12"/>
        </w:numPr>
        <w:spacing w:before="240" w:line="360" w:lineRule="auto"/>
        <w:rPr>
          <w:rFonts w:ascii="Times New Roman" w:hAnsi="Times New Roman"/>
        </w:rPr>
      </w:pPr>
      <w:r w:rsidRPr="002E085A">
        <w:rPr>
          <w:rFonts w:ascii="Times New Roman" w:hAnsi="Times New Roman"/>
          <w:b/>
          <w:bCs/>
          <w:i/>
          <w:iCs/>
        </w:rPr>
        <w:t>Gestión de ingresos:</w:t>
      </w:r>
      <w:r w:rsidRPr="002E085A">
        <w:rPr>
          <w:rFonts w:ascii="Times New Roman" w:hAnsi="Times New Roman"/>
        </w:rPr>
        <w:t xml:space="preserve"> Evalúa la eficiencia en la generación de ingresos.</w:t>
      </w:r>
      <w:r w:rsidR="00512C25">
        <w:rPr>
          <w:rFonts w:ascii="Times New Roman" w:hAnsi="Times New Roman"/>
        </w:rPr>
        <w:t xml:space="preserve"> Se pueden utilizar los indicadores de calidad, el</w:t>
      </w:r>
      <w:r w:rsidRPr="002E085A">
        <w:rPr>
          <w:rFonts w:ascii="Times New Roman" w:hAnsi="Times New Roman"/>
        </w:rPr>
        <w:t xml:space="preserve"> ciclo de vida del cliente y la eficiencia en la fijación de precios.</w:t>
      </w:r>
    </w:p>
    <w:p w14:paraId="0C0246D9" w14:textId="37AB86CE" w:rsidR="002E085A" w:rsidRPr="002E085A" w:rsidRDefault="002E085A" w:rsidP="002E085A">
      <w:pPr>
        <w:pStyle w:val="Prrafodelista"/>
        <w:numPr>
          <w:ilvl w:val="0"/>
          <w:numId w:val="12"/>
        </w:numPr>
        <w:spacing w:before="240" w:line="360" w:lineRule="auto"/>
        <w:rPr>
          <w:rFonts w:ascii="Times New Roman" w:hAnsi="Times New Roman"/>
        </w:rPr>
      </w:pPr>
      <w:r w:rsidRPr="002E085A">
        <w:rPr>
          <w:rFonts w:ascii="Times New Roman" w:hAnsi="Times New Roman"/>
          <w:b/>
          <w:bCs/>
          <w:i/>
          <w:iCs/>
        </w:rPr>
        <w:t>Uso de activos:</w:t>
      </w:r>
      <w:r w:rsidRPr="002E085A">
        <w:rPr>
          <w:rFonts w:ascii="Times New Roman" w:hAnsi="Times New Roman"/>
        </w:rPr>
        <w:t xml:space="preserve"> Evalúa la eficiencia en la utilización de </w:t>
      </w:r>
      <w:r w:rsidR="00512C25">
        <w:rPr>
          <w:rFonts w:ascii="Times New Roman" w:hAnsi="Times New Roman"/>
        </w:rPr>
        <w:t xml:space="preserve">maquinaria y equipos. </w:t>
      </w:r>
    </w:p>
    <w:p w14:paraId="0533430D" w14:textId="77777777" w:rsidR="002E085A" w:rsidRPr="002E085A" w:rsidRDefault="002E085A" w:rsidP="002E085A">
      <w:pPr>
        <w:pStyle w:val="Prrafodelista"/>
        <w:numPr>
          <w:ilvl w:val="0"/>
          <w:numId w:val="11"/>
        </w:numPr>
        <w:spacing w:before="240" w:line="360" w:lineRule="auto"/>
        <w:rPr>
          <w:rFonts w:ascii="Times New Roman" w:hAnsi="Times New Roman"/>
        </w:rPr>
      </w:pPr>
      <w:r w:rsidRPr="002E085A">
        <w:rPr>
          <w:rFonts w:ascii="Times New Roman" w:hAnsi="Times New Roman"/>
          <w:b/>
          <w:bCs/>
          <w:i/>
          <w:iCs/>
        </w:rPr>
        <w:t>Endeudamiento:</w:t>
      </w:r>
      <w:r w:rsidRPr="002E085A">
        <w:rPr>
          <w:rFonts w:ascii="Times New Roman" w:hAnsi="Times New Roman"/>
        </w:rPr>
        <w:t xml:space="preserve"> Analiza la eficiencia en la gestión de deudas. Puede medirse a través de indicadores como la relación deuda-capital y la cobertura de intereses.</w:t>
      </w:r>
    </w:p>
    <w:p w14:paraId="3383EA23" w14:textId="102CD758" w:rsidR="008A068E" w:rsidRPr="00512C25" w:rsidRDefault="008A068E" w:rsidP="00512C25">
      <w:pPr>
        <w:pStyle w:val="Ttulo3"/>
        <w:numPr>
          <w:ilvl w:val="2"/>
          <w:numId w:val="8"/>
        </w:numPr>
        <w:rPr>
          <w:rFonts w:ascii="Times New Roman" w:hAnsi="Times New Roman"/>
        </w:rPr>
      </w:pPr>
      <w:bookmarkStart w:id="96" w:name="_Toc148599177"/>
      <w:r w:rsidRPr="00512C25">
        <w:rPr>
          <w:rFonts w:ascii="Times New Roman" w:hAnsi="Times New Roman"/>
        </w:rPr>
        <w:t>Componente de gestión</w:t>
      </w:r>
      <w:r w:rsidR="00512C25">
        <w:rPr>
          <w:rFonts w:ascii="Times New Roman" w:hAnsi="Times New Roman"/>
        </w:rPr>
        <w:t>.</w:t>
      </w:r>
      <w:bookmarkEnd w:id="96"/>
    </w:p>
    <w:p w14:paraId="233149D8" w14:textId="17231AD9" w:rsidR="008A068E" w:rsidRDefault="008A068E" w:rsidP="00161138">
      <w:pPr>
        <w:spacing w:before="240" w:line="360" w:lineRule="auto"/>
        <w:rPr>
          <w:rFonts w:ascii="Times New Roman" w:hAnsi="Times New Roman"/>
        </w:rPr>
      </w:pPr>
      <w:r>
        <w:rPr>
          <w:rFonts w:ascii="Times New Roman" w:hAnsi="Times New Roman"/>
        </w:rPr>
        <w:t xml:space="preserve">       Para realizar una adecuada estimación de los niveles de eficiencia de las microempresas se </w:t>
      </w:r>
    </w:p>
    <w:p w14:paraId="4BEC05D1" w14:textId="16FB47C4" w:rsidR="008A068E" w:rsidRDefault="00414F68" w:rsidP="00DC0EBC">
      <w:pPr>
        <w:spacing w:before="240" w:line="360" w:lineRule="auto"/>
        <w:rPr>
          <w:rFonts w:ascii="Times New Roman" w:hAnsi="Times New Roman"/>
        </w:rPr>
      </w:pPr>
      <w:r>
        <w:rPr>
          <w:rFonts w:ascii="Times New Roman" w:hAnsi="Times New Roman"/>
        </w:rPr>
        <w:t xml:space="preserve">       </w:t>
      </w:r>
      <w:r w:rsidR="00E92CF7">
        <w:rPr>
          <w:rFonts w:ascii="Times New Roman" w:hAnsi="Times New Roman"/>
        </w:rPr>
        <w:t>De acuerdo a esta información se puede demostrar que la eficiencia en la gestión debe tener en cuenta la operatividad de la empresa de confección para que est</w:t>
      </w:r>
      <w:r>
        <w:rPr>
          <w:rFonts w:ascii="Times New Roman" w:hAnsi="Times New Roman"/>
        </w:rPr>
        <w:t>e sea efectivo y pueda fortalecer la productividad empresarial. Por tanto, los niveles de eficiencia del componente de gestión para las microempresas de confecciones se relacionan a continuación:</w:t>
      </w:r>
    </w:p>
    <w:p w14:paraId="625788F1" w14:textId="752AD405" w:rsidR="00414F68" w:rsidRPr="00414F68" w:rsidRDefault="00414F68" w:rsidP="00414F68">
      <w:pPr>
        <w:pStyle w:val="Prrafodelista"/>
        <w:numPr>
          <w:ilvl w:val="0"/>
          <w:numId w:val="10"/>
        </w:numPr>
        <w:spacing w:before="240" w:line="360" w:lineRule="auto"/>
        <w:rPr>
          <w:rFonts w:ascii="Times New Roman" w:hAnsi="Times New Roman"/>
        </w:rPr>
      </w:pPr>
      <w:r w:rsidRPr="00414F68">
        <w:rPr>
          <w:rFonts w:ascii="Times New Roman" w:hAnsi="Times New Roman"/>
        </w:rPr>
        <w:t>Med</w:t>
      </w:r>
      <w:r>
        <w:rPr>
          <w:rFonts w:ascii="Times New Roman" w:hAnsi="Times New Roman"/>
        </w:rPr>
        <w:t xml:space="preserve">ición del tiempo y costo de la adquisición de los insumos para la fabricación de la prenda </w:t>
      </w:r>
    </w:p>
    <w:p w14:paraId="532D6BFA" w14:textId="094385B1" w:rsidR="00414F68" w:rsidRPr="00414F68" w:rsidRDefault="00414F68" w:rsidP="00414F68">
      <w:pPr>
        <w:pStyle w:val="Prrafodelista"/>
        <w:numPr>
          <w:ilvl w:val="0"/>
          <w:numId w:val="10"/>
        </w:numPr>
        <w:spacing w:before="240" w:line="360" w:lineRule="auto"/>
        <w:rPr>
          <w:rFonts w:ascii="Times New Roman" w:hAnsi="Times New Roman"/>
        </w:rPr>
      </w:pPr>
      <w:r w:rsidRPr="00414F68">
        <w:rPr>
          <w:rFonts w:ascii="Times New Roman" w:hAnsi="Times New Roman"/>
        </w:rPr>
        <w:t>Evalu</w:t>
      </w:r>
      <w:r>
        <w:rPr>
          <w:rFonts w:ascii="Times New Roman" w:hAnsi="Times New Roman"/>
        </w:rPr>
        <w:t xml:space="preserve">ación del mantenimiento de un stock de inventario para evitar costos de almacenamiento. </w:t>
      </w:r>
      <w:r w:rsidRPr="00414F68">
        <w:rPr>
          <w:rFonts w:ascii="Times New Roman" w:hAnsi="Times New Roman"/>
        </w:rPr>
        <w:t xml:space="preserve"> </w:t>
      </w:r>
    </w:p>
    <w:p w14:paraId="6216DA9E" w14:textId="6BB2E957" w:rsidR="00414F68" w:rsidRPr="00414F68" w:rsidRDefault="00414F68" w:rsidP="00414F68">
      <w:pPr>
        <w:pStyle w:val="Prrafodelista"/>
        <w:numPr>
          <w:ilvl w:val="0"/>
          <w:numId w:val="10"/>
        </w:numPr>
        <w:spacing w:before="240" w:line="360" w:lineRule="auto"/>
        <w:rPr>
          <w:rFonts w:ascii="Times New Roman" w:hAnsi="Times New Roman"/>
        </w:rPr>
      </w:pPr>
      <w:r w:rsidRPr="00414F68">
        <w:rPr>
          <w:rFonts w:ascii="Times New Roman" w:hAnsi="Times New Roman"/>
        </w:rPr>
        <w:t>Evalu</w:t>
      </w:r>
      <w:r w:rsidR="006B230F">
        <w:rPr>
          <w:rFonts w:ascii="Times New Roman" w:hAnsi="Times New Roman"/>
        </w:rPr>
        <w:t>ación de la eficiencia de la maquinaria y equipo de confección</w:t>
      </w:r>
      <w:r w:rsidRPr="00414F68">
        <w:rPr>
          <w:rFonts w:ascii="Times New Roman" w:hAnsi="Times New Roman"/>
        </w:rPr>
        <w:t>.</w:t>
      </w:r>
    </w:p>
    <w:p w14:paraId="21CDC155" w14:textId="1A00B47F" w:rsidR="00414F68" w:rsidRPr="00414F68" w:rsidRDefault="00414F68" w:rsidP="00414F68">
      <w:pPr>
        <w:pStyle w:val="Prrafodelista"/>
        <w:numPr>
          <w:ilvl w:val="0"/>
          <w:numId w:val="10"/>
        </w:numPr>
        <w:spacing w:before="240" w:line="360" w:lineRule="auto"/>
        <w:rPr>
          <w:rFonts w:ascii="Times New Roman" w:hAnsi="Times New Roman"/>
        </w:rPr>
      </w:pPr>
      <w:r w:rsidRPr="00414F68">
        <w:rPr>
          <w:rFonts w:ascii="Times New Roman" w:hAnsi="Times New Roman"/>
        </w:rPr>
        <w:t>Medi</w:t>
      </w:r>
      <w:r w:rsidR="006B230F">
        <w:rPr>
          <w:rFonts w:ascii="Times New Roman" w:hAnsi="Times New Roman"/>
        </w:rPr>
        <w:t>ción de tasa de defectos y calidad de prendas confeccionadas</w:t>
      </w:r>
      <w:r w:rsidRPr="00414F68">
        <w:rPr>
          <w:rFonts w:ascii="Times New Roman" w:hAnsi="Times New Roman"/>
        </w:rPr>
        <w:t>.</w:t>
      </w:r>
    </w:p>
    <w:p w14:paraId="256257C4" w14:textId="453631B8" w:rsidR="00414F68" w:rsidRPr="00414F68" w:rsidRDefault="00414F68" w:rsidP="00414F68">
      <w:pPr>
        <w:pStyle w:val="Prrafodelista"/>
        <w:numPr>
          <w:ilvl w:val="0"/>
          <w:numId w:val="10"/>
        </w:numPr>
        <w:spacing w:before="240" w:line="360" w:lineRule="auto"/>
        <w:rPr>
          <w:rFonts w:ascii="Times New Roman" w:hAnsi="Times New Roman"/>
        </w:rPr>
      </w:pPr>
      <w:r w:rsidRPr="00414F68">
        <w:rPr>
          <w:rFonts w:ascii="Times New Roman" w:hAnsi="Times New Roman"/>
        </w:rPr>
        <w:t>Evalua</w:t>
      </w:r>
      <w:r w:rsidR="006B230F">
        <w:rPr>
          <w:rFonts w:ascii="Times New Roman" w:hAnsi="Times New Roman"/>
        </w:rPr>
        <w:t>ción del rendimiento de los empleados.</w:t>
      </w:r>
    </w:p>
    <w:p w14:paraId="682A1016" w14:textId="73E09552" w:rsidR="00414F68" w:rsidRPr="006B230F" w:rsidRDefault="00414F68" w:rsidP="008A50C5">
      <w:pPr>
        <w:pStyle w:val="Prrafodelista"/>
        <w:numPr>
          <w:ilvl w:val="0"/>
          <w:numId w:val="10"/>
        </w:numPr>
        <w:spacing w:before="240" w:line="360" w:lineRule="auto"/>
        <w:rPr>
          <w:rFonts w:ascii="Times New Roman" w:hAnsi="Times New Roman"/>
        </w:rPr>
      </w:pPr>
      <w:r w:rsidRPr="006B230F">
        <w:rPr>
          <w:rFonts w:ascii="Times New Roman" w:hAnsi="Times New Roman"/>
        </w:rPr>
        <w:t>An</w:t>
      </w:r>
      <w:r w:rsidR="006B230F" w:rsidRPr="006B230F">
        <w:rPr>
          <w:rFonts w:ascii="Times New Roman" w:hAnsi="Times New Roman"/>
        </w:rPr>
        <w:t>álisis de rotación de empleados.</w:t>
      </w:r>
    </w:p>
    <w:p w14:paraId="1D83F0DD" w14:textId="0521CED1" w:rsidR="00414F68" w:rsidRPr="00414F68" w:rsidRDefault="00414F68" w:rsidP="00414F68">
      <w:pPr>
        <w:pStyle w:val="Prrafodelista"/>
        <w:numPr>
          <w:ilvl w:val="0"/>
          <w:numId w:val="10"/>
        </w:numPr>
        <w:spacing w:before="240" w:line="360" w:lineRule="auto"/>
        <w:rPr>
          <w:rFonts w:ascii="Times New Roman" w:hAnsi="Times New Roman"/>
        </w:rPr>
      </w:pPr>
      <w:r w:rsidRPr="00414F68">
        <w:rPr>
          <w:rFonts w:ascii="Times New Roman" w:hAnsi="Times New Roman"/>
        </w:rPr>
        <w:t>Analizar el rendimiento de la inversi</w:t>
      </w:r>
      <w:r w:rsidR="006B230F">
        <w:rPr>
          <w:rFonts w:ascii="Times New Roman" w:hAnsi="Times New Roman"/>
        </w:rPr>
        <w:t>ón de capital</w:t>
      </w:r>
      <w:r w:rsidRPr="00414F68">
        <w:rPr>
          <w:rFonts w:ascii="Times New Roman" w:hAnsi="Times New Roman"/>
        </w:rPr>
        <w:t>.</w:t>
      </w:r>
    </w:p>
    <w:p w14:paraId="7BE962EC" w14:textId="4F72021E" w:rsidR="00414F68" w:rsidRPr="00414F68" w:rsidRDefault="00414F68" w:rsidP="006B230F">
      <w:pPr>
        <w:pStyle w:val="Prrafodelista"/>
        <w:numPr>
          <w:ilvl w:val="0"/>
          <w:numId w:val="10"/>
        </w:numPr>
        <w:spacing w:before="240" w:line="360" w:lineRule="auto"/>
        <w:rPr>
          <w:rFonts w:ascii="Times New Roman" w:hAnsi="Times New Roman"/>
        </w:rPr>
      </w:pPr>
      <w:r w:rsidRPr="00414F68">
        <w:rPr>
          <w:rFonts w:ascii="Times New Roman" w:hAnsi="Times New Roman"/>
        </w:rPr>
        <w:lastRenderedPageBreak/>
        <w:t>Medi</w:t>
      </w:r>
      <w:r w:rsidR="006B230F">
        <w:rPr>
          <w:rFonts w:ascii="Times New Roman" w:hAnsi="Times New Roman"/>
        </w:rPr>
        <w:t xml:space="preserve">ción de estrategias de promoción de prendas de vestir </w:t>
      </w:r>
    </w:p>
    <w:p w14:paraId="4384F6F6" w14:textId="707C22C7" w:rsidR="00414F68" w:rsidRPr="00414F68" w:rsidRDefault="00414F68" w:rsidP="00414F68">
      <w:pPr>
        <w:pStyle w:val="Prrafodelista"/>
        <w:numPr>
          <w:ilvl w:val="0"/>
          <w:numId w:val="10"/>
        </w:numPr>
        <w:spacing w:before="240" w:line="360" w:lineRule="auto"/>
        <w:rPr>
          <w:rFonts w:ascii="Times New Roman" w:hAnsi="Times New Roman"/>
        </w:rPr>
      </w:pPr>
      <w:r w:rsidRPr="00414F68">
        <w:rPr>
          <w:rFonts w:ascii="Times New Roman" w:hAnsi="Times New Roman"/>
        </w:rPr>
        <w:t>Evalua</w:t>
      </w:r>
      <w:r w:rsidR="006B230F">
        <w:rPr>
          <w:rFonts w:ascii="Times New Roman" w:hAnsi="Times New Roman"/>
        </w:rPr>
        <w:t>ción del tiempo de entrega y costo de producción de la prenda</w:t>
      </w:r>
      <w:r w:rsidRPr="00414F68">
        <w:rPr>
          <w:rFonts w:ascii="Times New Roman" w:hAnsi="Times New Roman"/>
        </w:rPr>
        <w:t>.</w:t>
      </w:r>
    </w:p>
    <w:p w14:paraId="16C9C77A" w14:textId="3FE48051" w:rsidR="00414F68" w:rsidRDefault="006B230F" w:rsidP="00414F68">
      <w:pPr>
        <w:pStyle w:val="Prrafodelista"/>
        <w:numPr>
          <w:ilvl w:val="0"/>
          <w:numId w:val="10"/>
        </w:numPr>
        <w:spacing w:before="240" w:line="360" w:lineRule="auto"/>
        <w:rPr>
          <w:rFonts w:ascii="Times New Roman" w:hAnsi="Times New Roman"/>
        </w:rPr>
      </w:pPr>
      <w:r>
        <w:rPr>
          <w:rFonts w:ascii="Times New Roman" w:hAnsi="Times New Roman"/>
        </w:rPr>
        <w:t>Medición de la satisfacción del cliente</w:t>
      </w:r>
    </w:p>
    <w:p w14:paraId="3C1B7C37" w14:textId="762B3E68" w:rsidR="006B230F" w:rsidRPr="00414F68" w:rsidRDefault="006B230F" w:rsidP="00414F68">
      <w:pPr>
        <w:pStyle w:val="Prrafodelista"/>
        <w:numPr>
          <w:ilvl w:val="0"/>
          <w:numId w:val="10"/>
        </w:numPr>
        <w:spacing w:before="240" w:line="360" w:lineRule="auto"/>
        <w:rPr>
          <w:rFonts w:ascii="Times New Roman" w:hAnsi="Times New Roman"/>
        </w:rPr>
      </w:pPr>
      <w:r>
        <w:rPr>
          <w:rFonts w:ascii="Times New Roman" w:hAnsi="Times New Roman"/>
        </w:rPr>
        <w:t>Cálculo de clientes fidelizados</w:t>
      </w:r>
    </w:p>
    <w:p w14:paraId="3A670510" w14:textId="2C5997F0" w:rsidR="00414F68" w:rsidRPr="00357B84" w:rsidRDefault="00512C25" w:rsidP="00357B84">
      <w:pPr>
        <w:pStyle w:val="Ttulo3"/>
        <w:numPr>
          <w:ilvl w:val="2"/>
          <w:numId w:val="8"/>
        </w:numPr>
        <w:rPr>
          <w:rFonts w:ascii="Times New Roman" w:hAnsi="Times New Roman"/>
        </w:rPr>
      </w:pPr>
      <w:bookmarkStart w:id="97" w:name="_Toc148599178"/>
      <w:r w:rsidRPr="00357B84">
        <w:rPr>
          <w:rFonts w:ascii="Times New Roman" w:hAnsi="Times New Roman"/>
        </w:rPr>
        <w:t>Componente tecnológico</w:t>
      </w:r>
      <w:r w:rsidR="00357B84">
        <w:rPr>
          <w:rFonts w:ascii="Times New Roman" w:hAnsi="Times New Roman"/>
        </w:rPr>
        <w:t>.</w:t>
      </w:r>
      <w:bookmarkEnd w:id="97"/>
    </w:p>
    <w:p w14:paraId="4F778AFD" w14:textId="43CD9E11" w:rsidR="00851A99" w:rsidRPr="00851A99" w:rsidRDefault="00B04F84" w:rsidP="00851A99">
      <w:pPr>
        <w:spacing w:before="240" w:line="360" w:lineRule="auto"/>
        <w:ind w:left="360"/>
        <w:rPr>
          <w:rFonts w:ascii="Times New Roman" w:hAnsi="Times New Roman"/>
        </w:rPr>
      </w:pPr>
      <w:r>
        <w:rPr>
          <w:rFonts w:ascii="Times New Roman" w:hAnsi="Times New Roman"/>
        </w:rPr>
        <w:t xml:space="preserve">        </w:t>
      </w:r>
      <w:r w:rsidR="00851A99" w:rsidRPr="00851A99">
        <w:rPr>
          <w:rFonts w:ascii="Times New Roman" w:hAnsi="Times New Roman"/>
        </w:rPr>
        <w:t xml:space="preserve">Los niveles de eficiencia en el componente tecnológico empresarial </w:t>
      </w:r>
      <w:r w:rsidR="002B5872">
        <w:rPr>
          <w:rFonts w:ascii="Times New Roman" w:hAnsi="Times New Roman"/>
        </w:rPr>
        <w:t>referencian</w:t>
      </w:r>
      <w:r w:rsidR="00851A99" w:rsidRPr="00851A99">
        <w:rPr>
          <w:rFonts w:ascii="Times New Roman" w:hAnsi="Times New Roman"/>
        </w:rPr>
        <w:t xml:space="preserve"> la capacidad de </w:t>
      </w:r>
      <w:r w:rsidR="002B5872">
        <w:rPr>
          <w:rFonts w:ascii="Times New Roman" w:hAnsi="Times New Roman"/>
        </w:rPr>
        <w:t>las empresas de confecciones de Aguachica</w:t>
      </w:r>
      <w:r w:rsidR="00851A99" w:rsidRPr="00851A99">
        <w:rPr>
          <w:rFonts w:ascii="Times New Roman" w:hAnsi="Times New Roman"/>
        </w:rPr>
        <w:t xml:space="preserve"> para</w:t>
      </w:r>
      <w:r w:rsidR="002B5872">
        <w:rPr>
          <w:rFonts w:ascii="Times New Roman" w:hAnsi="Times New Roman"/>
        </w:rPr>
        <w:t xml:space="preserve"> </w:t>
      </w:r>
      <w:r w:rsidR="00851A99" w:rsidRPr="00851A99">
        <w:rPr>
          <w:rFonts w:ascii="Times New Roman" w:hAnsi="Times New Roman"/>
        </w:rPr>
        <w:t>utilizar de manera efectiva la tecnología en su opera</w:t>
      </w:r>
      <w:r w:rsidR="002B5872">
        <w:rPr>
          <w:rFonts w:ascii="Times New Roman" w:hAnsi="Times New Roman"/>
        </w:rPr>
        <w:t>tividad.</w:t>
      </w:r>
      <w:r w:rsidR="00851A99" w:rsidRPr="00851A99">
        <w:rPr>
          <w:rFonts w:ascii="Times New Roman" w:hAnsi="Times New Roman"/>
        </w:rPr>
        <w:t xml:space="preserve"> Evaluar la eficiencia tecnológica es crucial en la era digital para mantener la competitividad y la innovación. </w:t>
      </w:r>
      <w:r w:rsidR="002B5872">
        <w:rPr>
          <w:rFonts w:ascii="Times New Roman" w:hAnsi="Times New Roman"/>
        </w:rPr>
        <w:t>Los</w:t>
      </w:r>
      <w:r w:rsidR="00851A99" w:rsidRPr="00851A99">
        <w:rPr>
          <w:rFonts w:ascii="Times New Roman" w:hAnsi="Times New Roman"/>
        </w:rPr>
        <w:t xml:space="preserve"> niveles de eficiencia para el componente tecnológico </w:t>
      </w:r>
      <w:r w:rsidR="00357B84">
        <w:rPr>
          <w:rFonts w:ascii="Times New Roman" w:hAnsi="Times New Roman"/>
        </w:rPr>
        <w:t>del subsector de confecciones son</w:t>
      </w:r>
      <w:r w:rsidR="00851A99" w:rsidRPr="00851A99">
        <w:rPr>
          <w:rFonts w:ascii="Times New Roman" w:hAnsi="Times New Roman"/>
        </w:rPr>
        <w:t>:</w:t>
      </w:r>
    </w:p>
    <w:p w14:paraId="20BA0EE4" w14:textId="3FD36413" w:rsidR="00851A99" w:rsidRPr="00B04F84" w:rsidRDefault="00851A99" w:rsidP="00B04F84">
      <w:pPr>
        <w:pStyle w:val="Prrafodelista"/>
        <w:numPr>
          <w:ilvl w:val="0"/>
          <w:numId w:val="13"/>
        </w:numPr>
        <w:spacing w:before="240" w:line="360" w:lineRule="auto"/>
        <w:rPr>
          <w:rFonts w:ascii="Times New Roman" w:hAnsi="Times New Roman"/>
        </w:rPr>
      </w:pPr>
      <w:r w:rsidRPr="00B04F84">
        <w:rPr>
          <w:rFonts w:ascii="Times New Roman" w:hAnsi="Times New Roman"/>
          <w:b/>
          <w:bCs/>
          <w:i/>
          <w:iCs/>
        </w:rPr>
        <w:t xml:space="preserve">Adopción de tecnología: </w:t>
      </w:r>
      <w:r w:rsidRPr="00B04F84">
        <w:rPr>
          <w:rFonts w:ascii="Times New Roman" w:hAnsi="Times New Roman"/>
        </w:rPr>
        <w:t>Evalúa la velocidad y la efectividad con la que la empresa adopta nuevas tecnologías que mejoran la eficiencia operativa. Esto puede incluir la adopción de</w:t>
      </w:r>
      <w:r w:rsidR="00B04F84" w:rsidRPr="00B04F84">
        <w:rPr>
          <w:rFonts w:ascii="Times New Roman" w:hAnsi="Times New Roman"/>
        </w:rPr>
        <w:t xml:space="preserve"> software contables u otros</w:t>
      </w:r>
      <w:r w:rsidRPr="00B04F84">
        <w:rPr>
          <w:rFonts w:ascii="Times New Roman" w:hAnsi="Times New Roman"/>
        </w:rPr>
        <w:t xml:space="preserve"> sistemas de gestión</w:t>
      </w:r>
      <w:r w:rsidR="00B04F84" w:rsidRPr="00B04F84">
        <w:rPr>
          <w:rFonts w:ascii="Times New Roman" w:hAnsi="Times New Roman"/>
        </w:rPr>
        <w:t>.</w:t>
      </w:r>
    </w:p>
    <w:p w14:paraId="106F9683" w14:textId="22D1BAC4" w:rsidR="00851A99" w:rsidRPr="00B04F84" w:rsidRDefault="00851A99" w:rsidP="00B04F84">
      <w:pPr>
        <w:pStyle w:val="Prrafodelista"/>
        <w:numPr>
          <w:ilvl w:val="0"/>
          <w:numId w:val="13"/>
        </w:numPr>
        <w:spacing w:before="240" w:line="360" w:lineRule="auto"/>
        <w:rPr>
          <w:rFonts w:ascii="Times New Roman" w:hAnsi="Times New Roman"/>
        </w:rPr>
      </w:pPr>
      <w:r w:rsidRPr="00B04F84">
        <w:rPr>
          <w:rFonts w:ascii="Times New Roman" w:hAnsi="Times New Roman"/>
          <w:b/>
          <w:bCs/>
          <w:i/>
          <w:iCs/>
        </w:rPr>
        <w:t>Innovación tecnológica:</w:t>
      </w:r>
      <w:r w:rsidRPr="00B04F84">
        <w:rPr>
          <w:rFonts w:ascii="Times New Roman" w:hAnsi="Times New Roman"/>
        </w:rPr>
        <w:t xml:space="preserve"> Evalúa la eficiencia en la generación de nuevas ideas y su implementación en productos, servicios o procesos. La innovación tecnológica puede medirse a través de la introducción de nuev</w:t>
      </w:r>
      <w:r w:rsidR="00B04F84" w:rsidRPr="00B04F84">
        <w:rPr>
          <w:rFonts w:ascii="Times New Roman" w:hAnsi="Times New Roman"/>
        </w:rPr>
        <w:t>as prendas de vestir.</w:t>
      </w:r>
    </w:p>
    <w:p w14:paraId="3D2F5330" w14:textId="77777777" w:rsidR="00851A99" w:rsidRPr="00B04F84" w:rsidRDefault="00851A99" w:rsidP="00B04F84">
      <w:pPr>
        <w:pStyle w:val="Prrafodelista"/>
        <w:numPr>
          <w:ilvl w:val="0"/>
          <w:numId w:val="13"/>
        </w:numPr>
        <w:spacing w:before="240" w:line="360" w:lineRule="auto"/>
        <w:rPr>
          <w:rFonts w:ascii="Times New Roman" w:hAnsi="Times New Roman"/>
        </w:rPr>
      </w:pPr>
      <w:r w:rsidRPr="00B04F84">
        <w:rPr>
          <w:rFonts w:ascii="Times New Roman" w:hAnsi="Times New Roman"/>
          <w:b/>
          <w:bCs/>
          <w:i/>
          <w:iCs/>
        </w:rPr>
        <w:t>Gestión de datos:</w:t>
      </w:r>
      <w:r w:rsidRPr="00B04F84">
        <w:rPr>
          <w:rFonts w:ascii="Times New Roman" w:hAnsi="Times New Roman"/>
        </w:rPr>
        <w:t xml:space="preserve"> Mide la eficiencia en la recopilación, almacenamiento y análisis de datos. Esto incluye la capacidad de tomar decisiones basadas en datos y la gestión efectiva de la privacidad de los datos.</w:t>
      </w:r>
    </w:p>
    <w:p w14:paraId="41F311ED" w14:textId="6718E025" w:rsidR="00851A99" w:rsidRPr="00B04F84" w:rsidRDefault="00851A99" w:rsidP="00B04F84">
      <w:pPr>
        <w:pStyle w:val="Prrafodelista"/>
        <w:numPr>
          <w:ilvl w:val="0"/>
          <w:numId w:val="13"/>
        </w:numPr>
        <w:spacing w:before="240" w:line="360" w:lineRule="auto"/>
        <w:rPr>
          <w:rFonts w:ascii="Times New Roman" w:hAnsi="Times New Roman"/>
        </w:rPr>
      </w:pPr>
      <w:r w:rsidRPr="00B04F84">
        <w:rPr>
          <w:rFonts w:ascii="Times New Roman" w:hAnsi="Times New Roman"/>
          <w:b/>
          <w:bCs/>
          <w:i/>
          <w:iCs/>
        </w:rPr>
        <w:t>Cumplimiento normativo:</w:t>
      </w:r>
      <w:r w:rsidRPr="00B04F84">
        <w:rPr>
          <w:rFonts w:ascii="Times New Roman" w:hAnsi="Times New Roman"/>
        </w:rPr>
        <w:t xml:space="preserve"> Mide la eficiencia en la gestión de cumplimiento de regulaciones y leyes relacionadas con la tecnología</w:t>
      </w:r>
      <w:r w:rsidR="00B04F84">
        <w:rPr>
          <w:rFonts w:ascii="Times New Roman" w:hAnsi="Times New Roman"/>
        </w:rPr>
        <w:t>.</w:t>
      </w:r>
      <w:r w:rsidRPr="00B04F84">
        <w:rPr>
          <w:rFonts w:ascii="Times New Roman" w:hAnsi="Times New Roman"/>
        </w:rPr>
        <w:t xml:space="preserve"> </w:t>
      </w:r>
    </w:p>
    <w:p w14:paraId="5EA2CAAA" w14:textId="405BEB0B" w:rsidR="009B2F54" w:rsidRPr="00131A90" w:rsidRDefault="00B04F84" w:rsidP="00B04F84">
      <w:pPr>
        <w:pStyle w:val="Ttulo2"/>
        <w:numPr>
          <w:ilvl w:val="1"/>
          <w:numId w:val="8"/>
        </w:numPr>
        <w:spacing w:line="360" w:lineRule="auto"/>
        <w:rPr>
          <w:rFonts w:ascii="Times New Roman" w:hAnsi="Times New Roman"/>
          <w:sz w:val="24"/>
          <w:szCs w:val="24"/>
        </w:rPr>
      </w:pPr>
      <w:r>
        <w:rPr>
          <w:rFonts w:ascii="Times New Roman" w:hAnsi="Times New Roman"/>
          <w:caps w:val="0"/>
          <w:sz w:val="24"/>
          <w:szCs w:val="24"/>
        </w:rPr>
        <w:t xml:space="preserve"> </w:t>
      </w:r>
      <w:bookmarkStart w:id="98" w:name="_Toc148599179"/>
      <w:r w:rsidR="000D6CA1" w:rsidRPr="00131A90">
        <w:rPr>
          <w:rFonts w:ascii="Times New Roman" w:hAnsi="Times New Roman"/>
          <w:caps w:val="0"/>
          <w:sz w:val="24"/>
          <w:szCs w:val="24"/>
        </w:rPr>
        <w:t xml:space="preserve">Plantear propuestas a través de la generación de objetivos SMART, que permitan disminuir las brechas de </w:t>
      </w:r>
      <w:r w:rsidR="006C0D44" w:rsidRPr="00131A90">
        <w:rPr>
          <w:rFonts w:ascii="Times New Roman" w:hAnsi="Times New Roman"/>
          <w:caps w:val="0"/>
          <w:sz w:val="24"/>
          <w:szCs w:val="24"/>
        </w:rPr>
        <w:t>eficiencia</w:t>
      </w:r>
      <w:r w:rsidR="00131A90">
        <w:rPr>
          <w:rFonts w:ascii="Times New Roman" w:hAnsi="Times New Roman"/>
          <w:caps w:val="0"/>
          <w:sz w:val="24"/>
          <w:szCs w:val="24"/>
        </w:rPr>
        <w:t xml:space="preserve"> </w:t>
      </w:r>
      <w:r w:rsidR="000D6CA1" w:rsidRPr="00131A90">
        <w:rPr>
          <w:rFonts w:ascii="Times New Roman" w:hAnsi="Times New Roman"/>
          <w:caps w:val="0"/>
          <w:sz w:val="24"/>
          <w:szCs w:val="24"/>
        </w:rPr>
        <w:t>de las microempresas de confecciones de Aguachica, Cesar</w:t>
      </w:r>
      <w:bookmarkEnd w:id="98"/>
    </w:p>
    <w:p w14:paraId="6AE99B1A" w14:textId="03687EE4" w:rsidR="000D6CA1" w:rsidRDefault="00CE2272" w:rsidP="00D3369E">
      <w:pPr>
        <w:spacing w:before="240" w:line="360" w:lineRule="auto"/>
        <w:rPr>
          <w:rFonts w:ascii="Times New Roman" w:hAnsi="Times New Roman"/>
        </w:rPr>
      </w:pPr>
      <w:r>
        <w:rPr>
          <w:rFonts w:ascii="Times New Roman" w:hAnsi="Times New Roman"/>
        </w:rPr>
        <w:t xml:space="preserve">       </w:t>
      </w:r>
      <w:r w:rsidR="00D3369E">
        <w:rPr>
          <w:rFonts w:ascii="Times New Roman" w:hAnsi="Times New Roman"/>
        </w:rPr>
        <w:t xml:space="preserve">Considerando </w:t>
      </w:r>
      <w:r>
        <w:rPr>
          <w:rFonts w:ascii="Times New Roman" w:hAnsi="Times New Roman"/>
        </w:rPr>
        <w:t>la información arrojad</w:t>
      </w:r>
      <w:r w:rsidR="00BA0656">
        <w:rPr>
          <w:rFonts w:ascii="Times New Roman" w:hAnsi="Times New Roman"/>
        </w:rPr>
        <w:t>a</w:t>
      </w:r>
      <w:r>
        <w:rPr>
          <w:rFonts w:ascii="Times New Roman" w:hAnsi="Times New Roman"/>
        </w:rPr>
        <w:t xml:space="preserve"> p</w:t>
      </w:r>
      <w:r w:rsidR="00BA0656">
        <w:rPr>
          <w:rFonts w:ascii="Times New Roman" w:hAnsi="Times New Roman"/>
        </w:rPr>
        <w:t>or el desarrollo de los objetivos 1 y 2, y siguiendo los lineamientos previos a las propuestas de objetivos SMART, se concluye lo siguiente:</w:t>
      </w:r>
    </w:p>
    <w:p w14:paraId="76DA354F" w14:textId="0E88124C" w:rsidR="0003026B" w:rsidRPr="0003026B" w:rsidRDefault="0003026B" w:rsidP="0003026B">
      <w:pPr>
        <w:pStyle w:val="Descripcin"/>
        <w:keepNext/>
        <w:rPr>
          <w:rFonts w:ascii="Times New Roman" w:hAnsi="Times New Roman" w:cs="Times New Roman"/>
          <w:sz w:val="22"/>
          <w:szCs w:val="22"/>
        </w:rPr>
      </w:pPr>
      <w:bookmarkStart w:id="99" w:name="_Toc148599205"/>
      <w:r w:rsidRPr="0003026B">
        <w:rPr>
          <w:rFonts w:ascii="Times New Roman" w:hAnsi="Times New Roman" w:cs="Times New Roman"/>
          <w:sz w:val="22"/>
          <w:szCs w:val="22"/>
        </w:rPr>
        <w:lastRenderedPageBreak/>
        <w:t xml:space="preserve">Figura </w:t>
      </w:r>
      <w:r w:rsidRPr="0003026B">
        <w:rPr>
          <w:rFonts w:ascii="Times New Roman" w:hAnsi="Times New Roman" w:cs="Times New Roman"/>
          <w:sz w:val="22"/>
          <w:szCs w:val="22"/>
        </w:rPr>
        <w:fldChar w:fldCharType="begin"/>
      </w:r>
      <w:r w:rsidRPr="0003026B">
        <w:rPr>
          <w:rFonts w:ascii="Times New Roman" w:hAnsi="Times New Roman" w:cs="Times New Roman"/>
          <w:sz w:val="22"/>
          <w:szCs w:val="22"/>
        </w:rPr>
        <w:instrText xml:space="preserve"> SEQ Figura \* ARABIC </w:instrText>
      </w:r>
      <w:r w:rsidRPr="0003026B">
        <w:rPr>
          <w:rFonts w:ascii="Times New Roman" w:hAnsi="Times New Roman" w:cs="Times New Roman"/>
          <w:sz w:val="22"/>
          <w:szCs w:val="22"/>
        </w:rPr>
        <w:fldChar w:fldCharType="separate"/>
      </w:r>
      <w:r w:rsidRPr="0003026B">
        <w:rPr>
          <w:rFonts w:ascii="Times New Roman" w:hAnsi="Times New Roman" w:cs="Times New Roman"/>
          <w:noProof/>
          <w:sz w:val="22"/>
          <w:szCs w:val="22"/>
        </w:rPr>
        <w:t>21</w:t>
      </w:r>
      <w:r w:rsidRPr="0003026B">
        <w:rPr>
          <w:rFonts w:ascii="Times New Roman" w:hAnsi="Times New Roman" w:cs="Times New Roman"/>
          <w:sz w:val="22"/>
          <w:szCs w:val="22"/>
        </w:rPr>
        <w:fldChar w:fldCharType="end"/>
      </w:r>
      <w:r w:rsidRPr="0003026B">
        <w:rPr>
          <w:rFonts w:ascii="Times New Roman" w:hAnsi="Times New Roman" w:cs="Times New Roman"/>
          <w:sz w:val="22"/>
          <w:szCs w:val="22"/>
        </w:rPr>
        <w:t>. Descripción de la eficiencia productiva de las microempresas de confecciones en Aguachica</w:t>
      </w:r>
      <w:bookmarkEnd w:id="99"/>
    </w:p>
    <w:tbl>
      <w:tblPr>
        <w:tblStyle w:val="Tablanormal1"/>
        <w:tblW w:w="0" w:type="auto"/>
        <w:tblLook w:val="04A0" w:firstRow="1" w:lastRow="0" w:firstColumn="1" w:lastColumn="0" w:noHBand="0" w:noVBand="1"/>
      </w:tblPr>
      <w:tblGrid>
        <w:gridCol w:w="3116"/>
        <w:gridCol w:w="3117"/>
        <w:gridCol w:w="3117"/>
      </w:tblGrid>
      <w:tr w:rsidR="00BA0656" w14:paraId="6D4EBCEB" w14:textId="77777777" w:rsidTr="000302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vAlign w:val="center"/>
          </w:tcPr>
          <w:p w14:paraId="6A1A5DBC" w14:textId="7710C038" w:rsidR="00BA0656" w:rsidRDefault="00BA0656" w:rsidP="0003026B">
            <w:pPr>
              <w:spacing w:after="0" w:line="360" w:lineRule="auto"/>
              <w:jc w:val="center"/>
              <w:rPr>
                <w:rFonts w:ascii="Times New Roman" w:hAnsi="Times New Roman"/>
              </w:rPr>
            </w:pPr>
            <w:r>
              <w:rPr>
                <w:rFonts w:ascii="Times New Roman" w:hAnsi="Times New Roman"/>
              </w:rPr>
              <w:t>Factores que afectan la eficiencia de microempresas de confecciones</w:t>
            </w:r>
          </w:p>
        </w:tc>
        <w:tc>
          <w:tcPr>
            <w:tcW w:w="3117" w:type="dxa"/>
            <w:vAlign w:val="center"/>
          </w:tcPr>
          <w:p w14:paraId="108AF521" w14:textId="7B490725" w:rsidR="00BA0656" w:rsidRDefault="00BA0656" w:rsidP="0003026B">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Componentes</w:t>
            </w:r>
            <w:r w:rsidR="00A17894">
              <w:rPr>
                <w:rFonts w:ascii="Times New Roman" w:hAnsi="Times New Roman"/>
              </w:rPr>
              <w:t xml:space="preserve"> de estimación de eficiencia</w:t>
            </w:r>
          </w:p>
        </w:tc>
        <w:tc>
          <w:tcPr>
            <w:tcW w:w="3117" w:type="dxa"/>
            <w:vAlign w:val="center"/>
          </w:tcPr>
          <w:p w14:paraId="3DEAA1D2" w14:textId="3FF3B90A" w:rsidR="00BA0656" w:rsidRDefault="00A17894" w:rsidP="0003026B">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Niveles de eficiencia</w:t>
            </w:r>
          </w:p>
        </w:tc>
      </w:tr>
      <w:tr w:rsidR="00BA0656" w14:paraId="433BB654" w14:textId="77777777" w:rsidTr="000302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vAlign w:val="center"/>
          </w:tcPr>
          <w:p w14:paraId="00B27617" w14:textId="29ECBD12" w:rsidR="00BA0656" w:rsidRPr="00255C1D" w:rsidRDefault="00255C1D" w:rsidP="0003026B">
            <w:pPr>
              <w:spacing w:line="360" w:lineRule="auto"/>
              <w:rPr>
                <w:rFonts w:ascii="Times New Roman" w:hAnsi="Times New Roman"/>
                <w:b w:val="0"/>
                <w:bCs w:val="0"/>
              </w:rPr>
            </w:pPr>
            <w:r w:rsidRPr="00255C1D">
              <w:rPr>
                <w:rFonts w:ascii="Times New Roman" w:hAnsi="Times New Roman"/>
                <w:b w:val="0"/>
                <w:bCs w:val="0"/>
              </w:rPr>
              <w:t>Poca inversión de capital</w:t>
            </w:r>
          </w:p>
        </w:tc>
        <w:tc>
          <w:tcPr>
            <w:tcW w:w="3117" w:type="dxa"/>
            <w:vAlign w:val="center"/>
          </w:tcPr>
          <w:p w14:paraId="5969076D" w14:textId="3DE80D20" w:rsidR="00BA0656" w:rsidRDefault="00255C1D"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Componente económico</w:t>
            </w:r>
          </w:p>
        </w:tc>
        <w:tc>
          <w:tcPr>
            <w:tcW w:w="3117" w:type="dxa"/>
            <w:vAlign w:val="center"/>
          </w:tcPr>
          <w:p w14:paraId="15F36578" w14:textId="63BC8246" w:rsidR="00BA0656" w:rsidRDefault="0003026B"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*Liquidez</w:t>
            </w:r>
          </w:p>
          <w:p w14:paraId="4C218C2E" w14:textId="51DE9324" w:rsidR="0003026B" w:rsidRDefault="0003026B"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*Gestión de costos</w:t>
            </w:r>
          </w:p>
          <w:p w14:paraId="2D4ECDD9" w14:textId="62BFB281" w:rsidR="0003026B" w:rsidRDefault="0003026B"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*Uso de Activos</w:t>
            </w:r>
          </w:p>
        </w:tc>
      </w:tr>
      <w:tr w:rsidR="00BA0656" w14:paraId="7DDF36EA" w14:textId="77777777" w:rsidTr="0003026B">
        <w:tc>
          <w:tcPr>
            <w:cnfStyle w:val="001000000000" w:firstRow="0" w:lastRow="0" w:firstColumn="1" w:lastColumn="0" w:oddVBand="0" w:evenVBand="0" w:oddHBand="0" w:evenHBand="0" w:firstRowFirstColumn="0" w:firstRowLastColumn="0" w:lastRowFirstColumn="0" w:lastRowLastColumn="0"/>
            <w:tcW w:w="3116" w:type="dxa"/>
            <w:vAlign w:val="center"/>
          </w:tcPr>
          <w:p w14:paraId="64CE8CB4" w14:textId="526DE074" w:rsidR="00BA0656" w:rsidRPr="00255C1D" w:rsidRDefault="00255C1D" w:rsidP="0003026B">
            <w:pPr>
              <w:spacing w:line="360" w:lineRule="auto"/>
              <w:rPr>
                <w:rFonts w:ascii="Times New Roman" w:hAnsi="Times New Roman"/>
                <w:b w:val="0"/>
                <w:bCs w:val="0"/>
              </w:rPr>
            </w:pPr>
            <w:r w:rsidRPr="00255C1D">
              <w:rPr>
                <w:rFonts w:ascii="Times New Roman" w:hAnsi="Times New Roman"/>
                <w:b w:val="0"/>
                <w:bCs w:val="0"/>
              </w:rPr>
              <w:t>Bajos conocimientos administrativos</w:t>
            </w:r>
          </w:p>
        </w:tc>
        <w:tc>
          <w:tcPr>
            <w:tcW w:w="3117" w:type="dxa"/>
            <w:vAlign w:val="center"/>
          </w:tcPr>
          <w:p w14:paraId="62F8CD93" w14:textId="473148B6" w:rsidR="00BA0656" w:rsidRDefault="00255C1D" w:rsidP="0003026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Componente de gestión</w:t>
            </w:r>
          </w:p>
        </w:tc>
        <w:tc>
          <w:tcPr>
            <w:tcW w:w="3117" w:type="dxa"/>
            <w:vAlign w:val="center"/>
          </w:tcPr>
          <w:p w14:paraId="4035806E" w14:textId="49C193B3" w:rsidR="00244E4F" w:rsidRPr="00244E4F" w:rsidRDefault="0003026B" w:rsidP="0003026B">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Evaluación del rendimiento de los empleados.</w:t>
            </w:r>
          </w:p>
          <w:p w14:paraId="5F8CC637" w14:textId="224C12AA" w:rsidR="00244E4F" w:rsidRPr="00244E4F" w:rsidRDefault="0003026B" w:rsidP="0003026B">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Análisis de rotación de empleados.</w:t>
            </w:r>
          </w:p>
          <w:p w14:paraId="369D060C" w14:textId="5B74C5EB" w:rsidR="00244E4F" w:rsidRPr="00244E4F" w:rsidRDefault="0003026B" w:rsidP="0003026B">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Analizar el rendimiento de la inversión de capital.</w:t>
            </w:r>
          </w:p>
          <w:p w14:paraId="7DF367BA" w14:textId="29D9B11F" w:rsidR="00BA0656" w:rsidRDefault="0003026B" w:rsidP="00583BD7">
            <w:pPr>
              <w:spacing w:before="240"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 xml:space="preserve">Medición de estrategias de promoción de prendas de vestir </w:t>
            </w:r>
          </w:p>
        </w:tc>
      </w:tr>
      <w:tr w:rsidR="00BA0656" w14:paraId="1ED8FDBB" w14:textId="77777777" w:rsidTr="000302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vAlign w:val="center"/>
          </w:tcPr>
          <w:p w14:paraId="774AA205" w14:textId="4DF86FC3" w:rsidR="00BA0656" w:rsidRPr="00255C1D" w:rsidRDefault="00255C1D" w:rsidP="0003026B">
            <w:pPr>
              <w:spacing w:line="360" w:lineRule="auto"/>
              <w:rPr>
                <w:rFonts w:ascii="Times New Roman" w:hAnsi="Times New Roman"/>
                <w:b w:val="0"/>
                <w:bCs w:val="0"/>
              </w:rPr>
            </w:pPr>
            <w:r w:rsidRPr="00255C1D">
              <w:rPr>
                <w:rFonts w:ascii="Times New Roman" w:hAnsi="Times New Roman"/>
                <w:b w:val="0"/>
                <w:bCs w:val="0"/>
              </w:rPr>
              <w:t>Restricción en la comercialización de productos</w:t>
            </w:r>
          </w:p>
        </w:tc>
        <w:tc>
          <w:tcPr>
            <w:tcW w:w="3117" w:type="dxa"/>
            <w:vAlign w:val="center"/>
          </w:tcPr>
          <w:p w14:paraId="05369321" w14:textId="0C61461A" w:rsidR="00BA0656" w:rsidRDefault="00255C1D"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Componente tecnológico</w:t>
            </w:r>
          </w:p>
        </w:tc>
        <w:tc>
          <w:tcPr>
            <w:tcW w:w="3117" w:type="dxa"/>
            <w:vAlign w:val="center"/>
          </w:tcPr>
          <w:p w14:paraId="41AC9DD4" w14:textId="1F6CC98E" w:rsidR="00BA0656" w:rsidRDefault="0003026B"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w:t>
            </w:r>
            <w:r w:rsidR="00255C1D">
              <w:rPr>
                <w:rFonts w:ascii="Times New Roman" w:hAnsi="Times New Roman"/>
              </w:rPr>
              <w:t>Adopción de tecnología</w:t>
            </w:r>
          </w:p>
          <w:p w14:paraId="6E8FFFA9" w14:textId="2B7D1784" w:rsidR="00255C1D" w:rsidRDefault="0003026B"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w:t>
            </w:r>
            <w:r w:rsidR="00255C1D">
              <w:rPr>
                <w:rFonts w:ascii="Times New Roman" w:hAnsi="Times New Roman"/>
              </w:rPr>
              <w:t>Innovación tecnológica</w:t>
            </w:r>
          </w:p>
          <w:p w14:paraId="19B70F77" w14:textId="78FBEF01" w:rsidR="00255C1D" w:rsidRDefault="0003026B"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w:t>
            </w:r>
            <w:r w:rsidR="003F4213">
              <w:rPr>
                <w:rFonts w:ascii="Times New Roman" w:hAnsi="Times New Roman"/>
              </w:rPr>
              <w:t>Gestión de datos</w:t>
            </w:r>
          </w:p>
        </w:tc>
      </w:tr>
      <w:tr w:rsidR="00BA0656" w14:paraId="18D6576F" w14:textId="77777777" w:rsidTr="0003026B">
        <w:tc>
          <w:tcPr>
            <w:cnfStyle w:val="001000000000" w:firstRow="0" w:lastRow="0" w:firstColumn="1" w:lastColumn="0" w:oddVBand="0" w:evenVBand="0" w:oddHBand="0" w:evenHBand="0" w:firstRowFirstColumn="0" w:firstRowLastColumn="0" w:lastRowFirstColumn="0" w:lastRowLastColumn="0"/>
            <w:tcW w:w="3116" w:type="dxa"/>
            <w:vAlign w:val="center"/>
          </w:tcPr>
          <w:p w14:paraId="058ABCF0" w14:textId="32DBD82E" w:rsidR="00BA0656" w:rsidRPr="00255C1D" w:rsidRDefault="00255C1D" w:rsidP="0003026B">
            <w:pPr>
              <w:spacing w:line="360" w:lineRule="auto"/>
              <w:rPr>
                <w:rFonts w:ascii="Times New Roman" w:hAnsi="Times New Roman"/>
                <w:b w:val="0"/>
                <w:bCs w:val="0"/>
              </w:rPr>
            </w:pPr>
            <w:r w:rsidRPr="00255C1D">
              <w:rPr>
                <w:rFonts w:ascii="Times New Roman" w:hAnsi="Times New Roman"/>
                <w:b w:val="0"/>
                <w:bCs w:val="0"/>
              </w:rPr>
              <w:t>Ausencia de planeación estratégica</w:t>
            </w:r>
          </w:p>
        </w:tc>
        <w:tc>
          <w:tcPr>
            <w:tcW w:w="3117" w:type="dxa"/>
            <w:vAlign w:val="center"/>
          </w:tcPr>
          <w:p w14:paraId="367EFA09" w14:textId="0F412428" w:rsidR="00BA0656" w:rsidRDefault="00255C1D" w:rsidP="0003026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Componente de gestión</w:t>
            </w:r>
          </w:p>
        </w:tc>
        <w:tc>
          <w:tcPr>
            <w:tcW w:w="3117" w:type="dxa"/>
            <w:vAlign w:val="center"/>
          </w:tcPr>
          <w:p w14:paraId="01500515" w14:textId="740CE136" w:rsidR="00244E4F" w:rsidRPr="00244E4F" w:rsidRDefault="0003026B" w:rsidP="0003026B">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 xml:space="preserve">Medición del tiempo y costo de la adquisición de los </w:t>
            </w:r>
            <w:r w:rsidR="00244E4F" w:rsidRPr="00244E4F">
              <w:rPr>
                <w:rFonts w:ascii="Times New Roman" w:hAnsi="Times New Roman"/>
              </w:rPr>
              <w:lastRenderedPageBreak/>
              <w:t xml:space="preserve">insumos para la fabricación de la prenda </w:t>
            </w:r>
          </w:p>
          <w:p w14:paraId="75DF9FE9" w14:textId="2D28CB88" w:rsidR="00244E4F" w:rsidRPr="00244E4F" w:rsidRDefault="0003026B" w:rsidP="0003026B">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 xml:space="preserve">Evaluación del mantenimiento de un stock de inventario para evitar costos de almacenamiento.  </w:t>
            </w:r>
          </w:p>
          <w:p w14:paraId="1F06B112" w14:textId="1114DE13" w:rsidR="00244E4F" w:rsidRPr="00244E4F" w:rsidRDefault="0003026B" w:rsidP="0003026B">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Evaluación de la eficiencia de la maquinaria y equipo de confección.</w:t>
            </w:r>
          </w:p>
          <w:p w14:paraId="5EC3D57B" w14:textId="6898452F" w:rsidR="00244E4F" w:rsidRDefault="0003026B" w:rsidP="0003026B">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Medición de tasa de defectos y calidad de prendas confeccionadas.</w:t>
            </w:r>
          </w:p>
          <w:p w14:paraId="48D7CDCB" w14:textId="34A30473" w:rsidR="00244E4F" w:rsidRPr="00244E4F" w:rsidRDefault="0003026B" w:rsidP="0003026B">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Evaluación del tiempo de entrega y costo de producción de la prenda.</w:t>
            </w:r>
          </w:p>
          <w:p w14:paraId="19FED331" w14:textId="6CEE8A97" w:rsidR="00244E4F" w:rsidRPr="00244E4F" w:rsidRDefault="0003026B" w:rsidP="0003026B">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Medición de la satisfacción del cliente</w:t>
            </w:r>
          </w:p>
          <w:p w14:paraId="404B039C" w14:textId="1647A264" w:rsidR="00BA0656" w:rsidRDefault="0003026B" w:rsidP="00583BD7">
            <w:pPr>
              <w:spacing w:before="240"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w:t>
            </w:r>
            <w:r w:rsidR="00244E4F" w:rsidRPr="00244E4F">
              <w:rPr>
                <w:rFonts w:ascii="Times New Roman" w:hAnsi="Times New Roman"/>
              </w:rPr>
              <w:t>Cálculo de clientes fidelizados</w:t>
            </w:r>
          </w:p>
        </w:tc>
      </w:tr>
      <w:tr w:rsidR="00BA0656" w14:paraId="679B05DF" w14:textId="77777777" w:rsidTr="000302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vAlign w:val="center"/>
          </w:tcPr>
          <w:p w14:paraId="71E4F60B" w14:textId="2FB0709F" w:rsidR="00BA0656" w:rsidRPr="00255C1D" w:rsidRDefault="00255C1D" w:rsidP="0003026B">
            <w:pPr>
              <w:spacing w:line="360" w:lineRule="auto"/>
              <w:rPr>
                <w:rFonts w:ascii="Times New Roman" w:hAnsi="Times New Roman"/>
                <w:b w:val="0"/>
                <w:bCs w:val="0"/>
              </w:rPr>
            </w:pPr>
            <w:r w:rsidRPr="00255C1D">
              <w:rPr>
                <w:rFonts w:ascii="Times New Roman" w:hAnsi="Times New Roman"/>
                <w:b w:val="0"/>
                <w:bCs w:val="0"/>
              </w:rPr>
              <w:t>Baja rentabilidad</w:t>
            </w:r>
          </w:p>
        </w:tc>
        <w:tc>
          <w:tcPr>
            <w:tcW w:w="3117" w:type="dxa"/>
            <w:vAlign w:val="center"/>
          </w:tcPr>
          <w:p w14:paraId="77BFF117" w14:textId="0C8C1AFF" w:rsidR="00BA0656" w:rsidRDefault="00255C1D"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Componente económico</w:t>
            </w:r>
          </w:p>
        </w:tc>
        <w:tc>
          <w:tcPr>
            <w:tcW w:w="3117" w:type="dxa"/>
            <w:vAlign w:val="center"/>
          </w:tcPr>
          <w:p w14:paraId="72C26BC3" w14:textId="52DFB40A" w:rsidR="00BA0656" w:rsidRDefault="00583BD7"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w:t>
            </w:r>
            <w:r w:rsidR="0003026B">
              <w:rPr>
                <w:rFonts w:ascii="Times New Roman" w:hAnsi="Times New Roman"/>
              </w:rPr>
              <w:t>Rentabilidad</w:t>
            </w:r>
          </w:p>
          <w:p w14:paraId="1B56CF05" w14:textId="6B0AD2C0" w:rsidR="0003026B" w:rsidRDefault="00583BD7" w:rsidP="0003026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w:t>
            </w:r>
            <w:r w:rsidR="0003026B">
              <w:rPr>
                <w:rFonts w:ascii="Times New Roman" w:hAnsi="Times New Roman"/>
              </w:rPr>
              <w:t>Gestión de ingresos</w:t>
            </w:r>
          </w:p>
          <w:p w14:paraId="1990EB2E" w14:textId="1943F7E7" w:rsidR="0003026B" w:rsidRDefault="00583BD7" w:rsidP="00583BD7">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w:t>
            </w:r>
            <w:r w:rsidR="0003026B">
              <w:rPr>
                <w:rFonts w:ascii="Times New Roman" w:hAnsi="Times New Roman"/>
              </w:rPr>
              <w:t>Endeudamiento</w:t>
            </w:r>
          </w:p>
        </w:tc>
      </w:tr>
    </w:tbl>
    <w:p w14:paraId="5AD8A726" w14:textId="322AFC13" w:rsidR="00BA0656" w:rsidRDefault="00583BD7" w:rsidP="00D3369E">
      <w:pPr>
        <w:spacing w:before="240" w:line="360" w:lineRule="auto"/>
        <w:rPr>
          <w:rFonts w:ascii="Times New Roman" w:hAnsi="Times New Roman"/>
        </w:rPr>
      </w:pPr>
      <w:r>
        <w:rPr>
          <w:rFonts w:ascii="Times New Roman" w:hAnsi="Times New Roman"/>
        </w:rPr>
        <w:t>Fuente. Los Autores</w:t>
      </w:r>
    </w:p>
    <w:p w14:paraId="36154257" w14:textId="21C60288" w:rsidR="00583BD7" w:rsidRDefault="00583BD7" w:rsidP="00D3369E">
      <w:pPr>
        <w:spacing w:before="240" w:line="360" w:lineRule="auto"/>
        <w:rPr>
          <w:rFonts w:ascii="Times New Roman" w:hAnsi="Times New Roman"/>
        </w:rPr>
      </w:pPr>
      <w:r>
        <w:rPr>
          <w:rFonts w:ascii="Times New Roman" w:hAnsi="Times New Roman"/>
        </w:rPr>
        <w:lastRenderedPageBreak/>
        <w:t xml:space="preserve">       La tabla anterior indica que las microempresas de confecciones de Aguachica, Cesar no son eficientemente productivas</w:t>
      </w:r>
      <w:r w:rsidR="00A53AB9">
        <w:rPr>
          <w:rFonts w:ascii="Times New Roman" w:hAnsi="Times New Roman"/>
        </w:rPr>
        <w:t>; es relevante expresar que una de las herramientas administrativas para mejorar la competitividad empresarial son los objetivos SMART (Específicos, Medibles, Alcanzables, Relevantes y de Tiempo)</w:t>
      </w:r>
      <w:r>
        <w:rPr>
          <w:rFonts w:ascii="Times New Roman" w:hAnsi="Times New Roman"/>
        </w:rPr>
        <w:t xml:space="preserve">, por lo cual se presentan las siguientes propuestas a través de </w:t>
      </w:r>
      <w:r w:rsidR="00A53AB9">
        <w:rPr>
          <w:rFonts w:ascii="Times New Roman" w:hAnsi="Times New Roman"/>
        </w:rPr>
        <w:t xml:space="preserve">esta clase de </w:t>
      </w:r>
      <w:r>
        <w:rPr>
          <w:rFonts w:ascii="Times New Roman" w:hAnsi="Times New Roman"/>
        </w:rPr>
        <w:t>objetivos</w:t>
      </w:r>
      <w:r w:rsidR="00A53AB9">
        <w:rPr>
          <w:rFonts w:ascii="Times New Roman" w:hAnsi="Times New Roman"/>
        </w:rPr>
        <w:t xml:space="preserve">, </w:t>
      </w:r>
      <w:r>
        <w:rPr>
          <w:rFonts w:ascii="Times New Roman" w:hAnsi="Times New Roman"/>
        </w:rPr>
        <w:t>que propendan por el fortalecimiento de la eficiencia productiva de este subsector:</w:t>
      </w:r>
    </w:p>
    <w:p w14:paraId="77674D91" w14:textId="3B2A2214" w:rsidR="00A53AB9" w:rsidRDefault="006C2FF9" w:rsidP="00167455">
      <w:pPr>
        <w:spacing w:before="240" w:line="360" w:lineRule="auto"/>
        <w:jc w:val="center"/>
        <w:rPr>
          <w:rFonts w:ascii="Times New Roman" w:hAnsi="Times New Roman"/>
        </w:rPr>
      </w:pPr>
      <w:r w:rsidRPr="00167455">
        <w:rPr>
          <w:rFonts w:ascii="Times New Roman" w:hAnsi="Times New Roman"/>
          <w:b/>
          <w:bCs/>
        </w:rPr>
        <w:t>Objetivo 1:</w:t>
      </w:r>
      <w:r>
        <w:rPr>
          <w:rFonts w:ascii="Times New Roman" w:hAnsi="Times New Roman"/>
        </w:rPr>
        <w:t xml:space="preserve"> </w:t>
      </w:r>
      <w:r w:rsidR="00A53AB9" w:rsidRPr="00A53AB9">
        <w:rPr>
          <w:rFonts w:ascii="Times New Roman" w:hAnsi="Times New Roman"/>
        </w:rPr>
        <w:t>Aumentar la eficiencia de producción:</w:t>
      </w:r>
    </w:p>
    <w:p w14:paraId="5A6A37D3" w14:textId="066AAB30" w:rsidR="006C2FF9" w:rsidRPr="00A53AB9" w:rsidRDefault="006C2FF9" w:rsidP="00A53AB9">
      <w:pPr>
        <w:spacing w:before="240" w:line="360" w:lineRule="auto"/>
        <w:rPr>
          <w:rFonts w:ascii="Times New Roman" w:hAnsi="Times New Roman"/>
        </w:rPr>
      </w:pPr>
      <w:r>
        <w:rPr>
          <w:rFonts w:ascii="Times New Roman" w:hAnsi="Times New Roman"/>
          <w:noProof/>
        </w:rPr>
        <w:drawing>
          <wp:inline distT="0" distB="0" distL="0" distR="0" wp14:anchorId="45360FE7" wp14:editId="73E5E79B">
            <wp:extent cx="5486400" cy="1533525"/>
            <wp:effectExtent l="38100" t="19050" r="19050" b="9525"/>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14:paraId="5117BD18" w14:textId="7A425753" w:rsidR="00A53AB9" w:rsidRPr="00A53AB9" w:rsidRDefault="00167455" w:rsidP="00943DFC">
      <w:pPr>
        <w:spacing w:line="360" w:lineRule="auto"/>
        <w:rPr>
          <w:rFonts w:ascii="Times New Roman" w:hAnsi="Times New Roman"/>
        </w:rPr>
      </w:pPr>
      <w:r>
        <w:rPr>
          <w:rFonts w:ascii="Times New Roman" w:hAnsi="Times New Roman"/>
        </w:rPr>
        <w:t xml:space="preserve">       Para lograr este objetivo es importante que los propietarios de los talleres de confección puedan hacer alianzas con entidades como el Servicio Nacional de Aprendizaje SENA, para actualizar tanto a </w:t>
      </w:r>
      <w:proofErr w:type="spellStart"/>
      <w:r>
        <w:rPr>
          <w:rFonts w:ascii="Times New Roman" w:hAnsi="Times New Roman"/>
        </w:rPr>
        <w:t>el</w:t>
      </w:r>
      <w:proofErr w:type="spellEnd"/>
      <w:r>
        <w:rPr>
          <w:rFonts w:ascii="Times New Roman" w:hAnsi="Times New Roman"/>
        </w:rPr>
        <w:t xml:space="preserve"> como a sus trabajadores en los nuevos procesos de producción de corte y diseño de prendas de vestir</w:t>
      </w:r>
      <w:r w:rsidR="00943DFC">
        <w:rPr>
          <w:rFonts w:ascii="Times New Roman" w:hAnsi="Times New Roman"/>
        </w:rPr>
        <w:t>, además de i</w:t>
      </w:r>
      <w:r w:rsidR="00943DFC" w:rsidRPr="00414F68">
        <w:rPr>
          <w:rFonts w:ascii="Times New Roman" w:hAnsi="Times New Roman"/>
        </w:rPr>
        <w:t>ncentivar la investigación y desarrollo de materiales y procesos de fabricación más eficientes y sostenibles.</w:t>
      </w:r>
    </w:p>
    <w:p w14:paraId="5195F3B6" w14:textId="36FD6AD1" w:rsidR="00A53AB9" w:rsidRDefault="00167455" w:rsidP="00167455">
      <w:pPr>
        <w:spacing w:before="240" w:line="360" w:lineRule="auto"/>
        <w:jc w:val="center"/>
        <w:rPr>
          <w:rFonts w:ascii="Times New Roman" w:hAnsi="Times New Roman"/>
        </w:rPr>
      </w:pPr>
      <w:r w:rsidRPr="00167455">
        <w:rPr>
          <w:rFonts w:ascii="Times New Roman" w:hAnsi="Times New Roman"/>
          <w:b/>
          <w:bCs/>
        </w:rPr>
        <w:t>Objetivo 2:</w:t>
      </w:r>
      <w:r>
        <w:rPr>
          <w:rFonts w:ascii="Times New Roman" w:hAnsi="Times New Roman"/>
        </w:rPr>
        <w:t xml:space="preserve"> </w:t>
      </w:r>
      <w:r w:rsidR="00A53AB9" w:rsidRPr="00A53AB9">
        <w:rPr>
          <w:rFonts w:ascii="Times New Roman" w:hAnsi="Times New Roman"/>
        </w:rPr>
        <w:t>Mejorar la calidad de los productos</w:t>
      </w:r>
    </w:p>
    <w:p w14:paraId="32F7A347" w14:textId="60A22176" w:rsidR="00167455" w:rsidRPr="00A53AB9" w:rsidRDefault="00943DFC" w:rsidP="00167455">
      <w:pPr>
        <w:spacing w:before="240" w:line="360" w:lineRule="auto"/>
        <w:jc w:val="center"/>
        <w:rPr>
          <w:rFonts w:ascii="Times New Roman" w:hAnsi="Times New Roman"/>
        </w:rPr>
      </w:pPr>
      <w:r>
        <w:rPr>
          <w:rFonts w:ascii="Times New Roman" w:hAnsi="Times New Roman"/>
          <w:noProof/>
        </w:rPr>
        <w:drawing>
          <wp:inline distT="0" distB="0" distL="0" distR="0" wp14:anchorId="46EA9DAF" wp14:editId="4F874AF6">
            <wp:extent cx="5486400" cy="1533525"/>
            <wp:effectExtent l="19050" t="38100" r="57150" b="66675"/>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72A7E4E7" w14:textId="080F5466" w:rsidR="00943DFC" w:rsidRPr="00414F68" w:rsidRDefault="00943DFC" w:rsidP="00943DFC">
      <w:pPr>
        <w:spacing w:line="360" w:lineRule="auto"/>
        <w:rPr>
          <w:rFonts w:ascii="Times New Roman" w:hAnsi="Times New Roman"/>
        </w:rPr>
      </w:pPr>
      <w:r>
        <w:rPr>
          <w:rFonts w:ascii="Times New Roman" w:hAnsi="Times New Roman"/>
        </w:rPr>
        <w:lastRenderedPageBreak/>
        <w:t xml:space="preserve">       Este objetivo se logra buscando alianzas con entidades público privadas que capaciten en las</w:t>
      </w:r>
      <w:r w:rsidRPr="00414F68">
        <w:rPr>
          <w:rFonts w:ascii="Times New Roman" w:hAnsi="Times New Roman"/>
        </w:rPr>
        <w:t xml:space="preserve"> regulaciones y estándares de calidad para garantizar productos seguros y de alta calidad</w:t>
      </w:r>
      <w:r w:rsidR="00202A76">
        <w:rPr>
          <w:rFonts w:ascii="Times New Roman" w:hAnsi="Times New Roman"/>
        </w:rPr>
        <w:t xml:space="preserve"> como las instituciones del orden técnico y tecnológico, el SENA, la Universidad Popular del Cesar</w:t>
      </w:r>
      <w:r w:rsidRPr="00414F68">
        <w:rPr>
          <w:rFonts w:ascii="Times New Roman" w:hAnsi="Times New Roman"/>
        </w:rPr>
        <w:t>.</w:t>
      </w:r>
      <w:r w:rsidR="00202A76">
        <w:rPr>
          <w:rFonts w:ascii="Times New Roman" w:hAnsi="Times New Roman"/>
        </w:rPr>
        <w:t xml:space="preserve"> Así mismo el seguimiento en control de la calidad puede ser realizado por el propietario del establecimiento de confecciones o quien haga sus veces, como experto en elaboración de prendas de vestir.</w:t>
      </w:r>
    </w:p>
    <w:p w14:paraId="3B60AF86" w14:textId="323AFF25" w:rsidR="00A53AB9" w:rsidRDefault="00202A76" w:rsidP="00202A76">
      <w:pPr>
        <w:spacing w:before="240" w:line="360" w:lineRule="auto"/>
        <w:jc w:val="center"/>
        <w:rPr>
          <w:rFonts w:ascii="Times New Roman" w:hAnsi="Times New Roman"/>
        </w:rPr>
      </w:pPr>
      <w:r w:rsidRPr="00202A76">
        <w:rPr>
          <w:rFonts w:ascii="Times New Roman" w:hAnsi="Times New Roman"/>
          <w:b/>
          <w:bCs/>
        </w:rPr>
        <w:t>Objetivo 3.</w:t>
      </w:r>
      <w:r>
        <w:rPr>
          <w:rFonts w:ascii="Times New Roman" w:hAnsi="Times New Roman"/>
        </w:rPr>
        <w:t xml:space="preserve"> Aplicar el comercio electrónico</w:t>
      </w:r>
    </w:p>
    <w:p w14:paraId="1C5AF267" w14:textId="4A779098" w:rsidR="00202A76" w:rsidRPr="00A53AB9" w:rsidRDefault="00202A76" w:rsidP="00202A76">
      <w:pPr>
        <w:spacing w:before="240" w:line="360" w:lineRule="auto"/>
        <w:jc w:val="center"/>
        <w:rPr>
          <w:rFonts w:ascii="Times New Roman" w:hAnsi="Times New Roman"/>
        </w:rPr>
      </w:pPr>
      <w:r>
        <w:rPr>
          <w:rFonts w:ascii="Times New Roman" w:hAnsi="Times New Roman"/>
          <w:noProof/>
        </w:rPr>
        <w:drawing>
          <wp:inline distT="0" distB="0" distL="0" distR="0" wp14:anchorId="67F2F33B" wp14:editId="3AC8E736">
            <wp:extent cx="5486400" cy="1533525"/>
            <wp:effectExtent l="38100" t="19050" r="19050" b="9525"/>
            <wp:docPr id="20" name="Diagrama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14:paraId="073A693F" w14:textId="19FF4959" w:rsidR="00A53AB9" w:rsidRPr="00A53AB9" w:rsidRDefault="00202A76" w:rsidP="00A53AB9">
      <w:pPr>
        <w:spacing w:before="240" w:line="360" w:lineRule="auto"/>
        <w:rPr>
          <w:rFonts w:ascii="Times New Roman" w:hAnsi="Times New Roman"/>
        </w:rPr>
      </w:pPr>
      <w:r>
        <w:rPr>
          <w:rFonts w:ascii="Times New Roman" w:hAnsi="Times New Roman"/>
        </w:rPr>
        <w:t xml:space="preserve">       Este objetivo puede lograrse mientras el propietario del negocio tenga la disposición de </w:t>
      </w:r>
      <w:r w:rsidR="007B65D3">
        <w:rPr>
          <w:rFonts w:ascii="Times New Roman" w:hAnsi="Times New Roman"/>
        </w:rPr>
        <w:t>usar las nuevas tendencias tecnológicas para el fortalecimiento de sus procesos de comercialización, por lo cual requiere una inversión mínima en apertura y actualización de redes sociales y la estimación valorativa de convenios con tiendas en línea para la venta de sus prendas de vestir. El costo para comenzar con esta tendencia tecnológica debe ser incluido dentro de los costos de producción de la prenda de vestir, para no incurrir en pérdidas.</w:t>
      </w:r>
    </w:p>
    <w:p w14:paraId="699E6C0F" w14:textId="6CB57144" w:rsidR="00A53AB9" w:rsidRDefault="007B65D3" w:rsidP="007B65D3">
      <w:pPr>
        <w:spacing w:before="240" w:line="360" w:lineRule="auto"/>
        <w:jc w:val="center"/>
        <w:rPr>
          <w:rFonts w:ascii="Times New Roman" w:hAnsi="Times New Roman"/>
        </w:rPr>
      </w:pPr>
      <w:r w:rsidRPr="007B65D3">
        <w:rPr>
          <w:rFonts w:ascii="Times New Roman" w:hAnsi="Times New Roman"/>
          <w:b/>
          <w:bCs/>
        </w:rPr>
        <w:t>Objetivo 4.</w:t>
      </w:r>
      <w:r>
        <w:rPr>
          <w:rFonts w:ascii="Times New Roman" w:hAnsi="Times New Roman"/>
        </w:rPr>
        <w:t xml:space="preserve"> </w:t>
      </w:r>
      <w:r w:rsidR="00A53AB9" w:rsidRPr="00A53AB9">
        <w:rPr>
          <w:rFonts w:ascii="Times New Roman" w:hAnsi="Times New Roman"/>
        </w:rPr>
        <w:t>Optimizar la gestión de inventario</w:t>
      </w:r>
    </w:p>
    <w:p w14:paraId="07C73B23" w14:textId="0B09FBF1" w:rsidR="007B65D3" w:rsidRPr="00A53AB9" w:rsidRDefault="007B65D3" w:rsidP="007B65D3">
      <w:pPr>
        <w:spacing w:before="240" w:line="360" w:lineRule="auto"/>
        <w:jc w:val="center"/>
        <w:rPr>
          <w:rFonts w:ascii="Times New Roman" w:hAnsi="Times New Roman"/>
        </w:rPr>
      </w:pPr>
      <w:r>
        <w:rPr>
          <w:rFonts w:ascii="Times New Roman" w:hAnsi="Times New Roman"/>
          <w:noProof/>
        </w:rPr>
        <w:drawing>
          <wp:inline distT="0" distB="0" distL="0" distR="0" wp14:anchorId="19131143" wp14:editId="57EEEF5C">
            <wp:extent cx="5724525" cy="1533525"/>
            <wp:effectExtent l="19050" t="57150" r="9525" b="28575"/>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inline>
        </w:drawing>
      </w:r>
    </w:p>
    <w:p w14:paraId="256F2568" w14:textId="4FF5512A" w:rsidR="00C8553E" w:rsidRPr="00C8553E" w:rsidRDefault="00C8553E" w:rsidP="00C8553E">
      <w:pPr>
        <w:spacing w:before="240" w:line="360" w:lineRule="auto"/>
        <w:rPr>
          <w:rFonts w:ascii="Times New Roman" w:hAnsi="Times New Roman"/>
        </w:rPr>
      </w:pPr>
      <w:r>
        <w:rPr>
          <w:rFonts w:ascii="Times New Roman" w:hAnsi="Times New Roman"/>
        </w:rPr>
        <w:lastRenderedPageBreak/>
        <w:t xml:space="preserve">       Este objetivo puede lograrse haciendo primeramente una relación de prendas existentes dentro del taller de confecciones que hayan quedado olvidadas o que hayan sido diseñadas, pero no hayan rotado. Para esto el propietario del establecimiento debe realizar la organización física del lugar de trabajo y de esta manera, determinar </w:t>
      </w:r>
      <w:proofErr w:type="spellStart"/>
      <w:r>
        <w:rPr>
          <w:rFonts w:ascii="Times New Roman" w:hAnsi="Times New Roman"/>
        </w:rPr>
        <w:t>cuales</w:t>
      </w:r>
      <w:proofErr w:type="spellEnd"/>
      <w:r>
        <w:rPr>
          <w:rFonts w:ascii="Times New Roman" w:hAnsi="Times New Roman"/>
        </w:rPr>
        <w:t xml:space="preserve"> son esas prendas dentro de su almacén de existencia que no hayan sido vendidas.</w:t>
      </w:r>
    </w:p>
    <w:p w14:paraId="2AE8383D" w14:textId="19AC2802" w:rsidR="00A53AB9" w:rsidRPr="00A53AB9" w:rsidRDefault="00C8553E" w:rsidP="00C8553E">
      <w:pPr>
        <w:spacing w:before="240" w:line="360" w:lineRule="auto"/>
        <w:jc w:val="center"/>
        <w:rPr>
          <w:rFonts w:ascii="Times New Roman" w:hAnsi="Times New Roman"/>
        </w:rPr>
      </w:pPr>
      <w:r w:rsidRPr="00C8553E">
        <w:rPr>
          <w:rFonts w:ascii="Times New Roman" w:hAnsi="Times New Roman"/>
          <w:b/>
          <w:bCs/>
        </w:rPr>
        <w:t>Objetivo 5.</w:t>
      </w:r>
      <w:r>
        <w:rPr>
          <w:rFonts w:ascii="Times New Roman" w:hAnsi="Times New Roman"/>
        </w:rPr>
        <w:t xml:space="preserve"> </w:t>
      </w:r>
      <w:r w:rsidR="00A53AB9" w:rsidRPr="00A53AB9">
        <w:rPr>
          <w:rFonts w:ascii="Times New Roman" w:hAnsi="Times New Roman"/>
        </w:rPr>
        <w:t xml:space="preserve">Fomentar </w:t>
      </w:r>
      <w:r w:rsidR="00A40A54">
        <w:rPr>
          <w:rFonts w:ascii="Times New Roman" w:hAnsi="Times New Roman"/>
        </w:rPr>
        <w:t>el posicionamiento competitivo</w:t>
      </w:r>
    </w:p>
    <w:p w14:paraId="29C23EA0" w14:textId="5B8E2313" w:rsidR="00A53AB9" w:rsidRPr="00A53AB9" w:rsidRDefault="00C8553E" w:rsidP="00A53AB9">
      <w:pPr>
        <w:spacing w:before="240" w:line="360" w:lineRule="auto"/>
        <w:rPr>
          <w:rFonts w:ascii="Times New Roman" w:hAnsi="Times New Roman"/>
        </w:rPr>
      </w:pPr>
      <w:r>
        <w:rPr>
          <w:rFonts w:ascii="Times New Roman" w:hAnsi="Times New Roman"/>
          <w:noProof/>
        </w:rPr>
        <w:drawing>
          <wp:inline distT="0" distB="0" distL="0" distR="0" wp14:anchorId="76E472F4" wp14:editId="021B3BBB">
            <wp:extent cx="5791200" cy="1533525"/>
            <wp:effectExtent l="38100" t="57150" r="19050" b="28575"/>
            <wp:docPr id="24" name="Diagrama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9" r:lo="rId80" r:qs="rId81" r:cs="rId82"/>
              </a:graphicData>
            </a:graphic>
          </wp:inline>
        </w:drawing>
      </w:r>
    </w:p>
    <w:p w14:paraId="14900993" w14:textId="1E10DD5A" w:rsidR="00A53AB9" w:rsidRPr="00A53AB9" w:rsidRDefault="003C6127" w:rsidP="00A53AB9">
      <w:pPr>
        <w:spacing w:before="240" w:line="360" w:lineRule="auto"/>
        <w:rPr>
          <w:rFonts w:ascii="Times New Roman" w:hAnsi="Times New Roman"/>
        </w:rPr>
      </w:pPr>
      <w:r>
        <w:rPr>
          <w:rFonts w:ascii="Times New Roman" w:hAnsi="Times New Roman"/>
        </w:rPr>
        <w:t xml:space="preserve">       Este objetivo puede lograrse haciendo un seguimiento de las nuevas tendencias del mercado, comparando los productos que ofrece el establecimiento con otros que haya en el mercado, de tal manera que se asegurar una ventaja comparativa que permita generar un valor agregado a los talleres de confecciones y de acuerdo a estos, comenzar su proceso de posicionamiento en el mercado. </w:t>
      </w:r>
    </w:p>
    <w:p w14:paraId="2AFCF6A4" w14:textId="1CC4EF4C" w:rsidR="00583BD7" w:rsidRDefault="003C6127" w:rsidP="00A53AB9">
      <w:pPr>
        <w:spacing w:before="240" w:line="360" w:lineRule="auto"/>
        <w:rPr>
          <w:rFonts w:ascii="Times New Roman" w:hAnsi="Times New Roman"/>
        </w:rPr>
      </w:pPr>
      <w:r>
        <w:rPr>
          <w:rFonts w:ascii="Times New Roman" w:hAnsi="Times New Roman"/>
        </w:rPr>
        <w:t xml:space="preserve">     </w:t>
      </w:r>
      <w:r w:rsidR="00A53AB9" w:rsidRPr="00A53AB9">
        <w:rPr>
          <w:rFonts w:ascii="Times New Roman" w:hAnsi="Times New Roman"/>
        </w:rPr>
        <w:t>Estos objetivos SMART proporcio</w:t>
      </w:r>
      <w:r>
        <w:rPr>
          <w:rFonts w:ascii="Times New Roman" w:hAnsi="Times New Roman"/>
        </w:rPr>
        <w:t>narán</w:t>
      </w:r>
      <w:r w:rsidR="00A53AB9" w:rsidRPr="00A53AB9">
        <w:rPr>
          <w:rFonts w:ascii="Times New Roman" w:hAnsi="Times New Roman"/>
        </w:rPr>
        <w:t xml:space="preserve"> un</w:t>
      </w:r>
      <w:r>
        <w:rPr>
          <w:rFonts w:ascii="Times New Roman" w:hAnsi="Times New Roman"/>
        </w:rPr>
        <w:t xml:space="preserve"> eslabón </w:t>
      </w:r>
      <w:r w:rsidR="00A53AB9" w:rsidRPr="00A53AB9">
        <w:rPr>
          <w:rFonts w:ascii="Times New Roman" w:hAnsi="Times New Roman"/>
        </w:rPr>
        <w:t xml:space="preserve">para el fortalecimiento de la competitividad de las microempresas de confecciones al ser específicos, medibles, alcanzables, relevantes y con un marco de tiempo definido para su logro. </w:t>
      </w:r>
      <w:r>
        <w:rPr>
          <w:rFonts w:ascii="Times New Roman" w:hAnsi="Times New Roman"/>
        </w:rPr>
        <w:t>Es importante que los propietarios de los establecimientos de confecciones o quienes hagan sus veces, tengan la disposición para la implementación de estos objetivos y puedan ser adaptados a las</w:t>
      </w:r>
      <w:r w:rsidR="00A53AB9" w:rsidRPr="00A53AB9">
        <w:rPr>
          <w:rFonts w:ascii="Times New Roman" w:hAnsi="Times New Roman"/>
        </w:rPr>
        <w:t xml:space="preserve"> necesidades y recursos específicos de cada microempresa.</w:t>
      </w:r>
    </w:p>
    <w:p w14:paraId="4276CC36" w14:textId="77777777" w:rsidR="00414F68" w:rsidRPr="00414F68" w:rsidRDefault="00414F68" w:rsidP="00414F68">
      <w:pPr>
        <w:spacing w:line="360" w:lineRule="auto"/>
        <w:rPr>
          <w:rFonts w:ascii="Times New Roman" w:hAnsi="Times New Roman"/>
        </w:rPr>
      </w:pPr>
    </w:p>
    <w:p w14:paraId="3431CD65" w14:textId="77777777" w:rsidR="00414F68" w:rsidRPr="00414F68" w:rsidRDefault="00414F68" w:rsidP="00414F68">
      <w:pPr>
        <w:spacing w:line="360" w:lineRule="auto"/>
        <w:rPr>
          <w:rFonts w:ascii="Times New Roman" w:hAnsi="Times New Roman"/>
        </w:rPr>
      </w:pPr>
    </w:p>
    <w:p w14:paraId="6DB97024" w14:textId="65411A7B" w:rsidR="00F86E0A" w:rsidRPr="00F86E0A" w:rsidRDefault="00F86E0A" w:rsidP="00F86E0A">
      <w:pPr>
        <w:pStyle w:val="Ttulo1"/>
        <w:numPr>
          <w:ilvl w:val="0"/>
          <w:numId w:val="0"/>
        </w:numPr>
        <w:ind w:left="432"/>
        <w:rPr>
          <w:rFonts w:ascii="Times New Roman" w:hAnsi="Times New Roman"/>
        </w:rPr>
      </w:pPr>
      <w:bookmarkStart w:id="100" w:name="_Toc81065298"/>
      <w:bookmarkStart w:id="101" w:name="_Toc148599180"/>
      <w:r w:rsidRPr="00F86E0A">
        <w:rPr>
          <w:rFonts w:ascii="Times New Roman" w:hAnsi="Times New Roman"/>
          <w:caps w:val="0"/>
        </w:rPr>
        <w:lastRenderedPageBreak/>
        <w:t>Discusión</w:t>
      </w:r>
      <w:bookmarkEnd w:id="100"/>
      <w:bookmarkEnd w:id="101"/>
    </w:p>
    <w:p w14:paraId="7E100F48" w14:textId="67E17CF3" w:rsidR="00F86E0A" w:rsidRDefault="00F86E0A" w:rsidP="00F86E0A">
      <w:pPr>
        <w:spacing w:line="360" w:lineRule="auto"/>
        <w:rPr>
          <w:rFonts w:ascii="Times New Roman" w:hAnsi="Times New Roman"/>
        </w:rPr>
      </w:pPr>
      <w:r w:rsidRPr="00004AD9">
        <w:rPr>
          <w:rFonts w:ascii="Times New Roman" w:hAnsi="Times New Roman"/>
        </w:rPr>
        <w:t xml:space="preserve"> </w:t>
      </w:r>
      <w:r w:rsidR="00E30368">
        <w:rPr>
          <w:rFonts w:ascii="Times New Roman" w:hAnsi="Times New Roman"/>
        </w:rPr>
        <w:tab/>
        <w:t>El análisis de la eficiencia productiva de las microempresas del Municipio de Aguachica, Cesar, fue una investigación de corte mixto en la cual hubo presencia de análisis de variables tanto cualitativas como cualitativas, de tipo descriptivo que dieron orden al procedimiento metodológico de dicho estudio</w:t>
      </w:r>
      <w:r w:rsidRPr="00004AD9">
        <w:rPr>
          <w:rFonts w:ascii="Times New Roman" w:hAnsi="Times New Roman"/>
        </w:rPr>
        <w:t>.</w:t>
      </w:r>
      <w:r w:rsidR="00E30368">
        <w:rPr>
          <w:rFonts w:ascii="Times New Roman" w:hAnsi="Times New Roman"/>
        </w:rPr>
        <w:t xml:space="preserve"> Los postulados teóricos se enmarcaron en las concepciones de planeación estratégica, competitividad, eficiencia productiva, objetivos SMART, planeación estratégica y métodos de medición no paramétricos, entre otros.</w:t>
      </w:r>
    </w:p>
    <w:p w14:paraId="7C9F8AF3" w14:textId="4863AD7E" w:rsidR="00E30368" w:rsidRDefault="00E30368" w:rsidP="00F86E0A">
      <w:pPr>
        <w:spacing w:line="360" w:lineRule="auto"/>
        <w:rPr>
          <w:rFonts w:ascii="Times New Roman" w:hAnsi="Times New Roman"/>
        </w:rPr>
      </w:pPr>
      <w:r>
        <w:rPr>
          <w:rFonts w:ascii="Times New Roman" w:hAnsi="Times New Roman"/>
        </w:rPr>
        <w:tab/>
        <w:t>A lo largo del desarrollo de este análisis se dejó entrever que las microempresas de confecciones del municipio de Aguachica no son eficientemente productivas, puesto que los procesos que llevan a cabo son completamente rudimentarios y carecen en su gran mayoría de apalancamiento financiero para la consecución de recursos que coadyuven a optimizar sus costos de producción.</w:t>
      </w:r>
    </w:p>
    <w:p w14:paraId="73129C04" w14:textId="74597E9D" w:rsidR="00852DFB" w:rsidRDefault="00E30368" w:rsidP="00F86E0A">
      <w:pPr>
        <w:spacing w:line="360" w:lineRule="auto"/>
        <w:rPr>
          <w:rFonts w:ascii="Times New Roman" w:hAnsi="Times New Roman"/>
        </w:rPr>
      </w:pPr>
      <w:r>
        <w:rPr>
          <w:rFonts w:ascii="Times New Roman" w:hAnsi="Times New Roman"/>
        </w:rPr>
        <w:tab/>
        <w:t xml:space="preserve">En base a esto, en el diagnóstico de los aspectos que obstaculizan la eficiencia productiva de las empresas se pudo observar que </w:t>
      </w:r>
      <w:r w:rsidR="00852DFB">
        <w:rPr>
          <w:rFonts w:ascii="Times New Roman" w:hAnsi="Times New Roman"/>
        </w:rPr>
        <w:t>el 67% son microempresas y están conformadas como negocios familiares. De igual manera es notorio la falta de capital de inversión, deficiente conocimiento en procesos de gestión de calidad, fidelización de clientes, comunicación asertiva, dirección de empresas, innovación de productos y aplicación de tecnología en todos los procesos operativos. De la misma forma, aluden que los procesos de apalancamiento financiero son realizados en su gran mayoría de manera informal</w:t>
      </w:r>
      <w:r w:rsidR="00852DFB">
        <w:rPr>
          <w:rFonts w:ascii="Times New Roman" w:hAnsi="Times New Roman"/>
        </w:rPr>
        <w:t>. Esto conlleva a pensar que la competitividad postulada en el marco teórico se encuentra ausente en este subsector.</w:t>
      </w:r>
    </w:p>
    <w:p w14:paraId="285B4200" w14:textId="0E35D9E4" w:rsidR="00852DFB" w:rsidRDefault="00852DFB" w:rsidP="00F86E0A">
      <w:pPr>
        <w:spacing w:line="360" w:lineRule="auto"/>
        <w:rPr>
          <w:rFonts w:ascii="Times New Roman" w:hAnsi="Times New Roman"/>
        </w:rPr>
      </w:pPr>
      <w:r>
        <w:rPr>
          <w:rFonts w:ascii="Times New Roman" w:hAnsi="Times New Roman"/>
        </w:rPr>
        <w:tab/>
        <w:t>Otro hallazgo encontrado y no menos importante es el hecho que la estimación de los niveles de eficiencia no pudo ser medido de forma estadística debido a la inexistencia de información en las microempresas de confecciones en términos de rentabilidad, costos de producción, ganancias brutas, ganancias ocasiones, cantidades de prendas diseñadas y comercializadas, además de la nula información en la posesión de activos de las empresas. Por lo cual fue necesario la utilización delo método no paramétrico para la medición cualitativa de la estimación de los niveles de eficiencia.</w:t>
      </w:r>
    </w:p>
    <w:p w14:paraId="42F4C716" w14:textId="4640091E" w:rsidR="00852DFB" w:rsidRPr="00004AD9" w:rsidRDefault="00852DFB" w:rsidP="00F86E0A">
      <w:pPr>
        <w:spacing w:line="360" w:lineRule="auto"/>
        <w:rPr>
          <w:rFonts w:ascii="Times New Roman" w:hAnsi="Times New Roman"/>
        </w:rPr>
      </w:pPr>
      <w:r>
        <w:rPr>
          <w:rFonts w:ascii="Times New Roman" w:hAnsi="Times New Roman"/>
        </w:rPr>
        <w:lastRenderedPageBreak/>
        <w:tab/>
        <w:t xml:space="preserve">Con relación a las propuestas realizadas en el desarrollo del último objetivo se </w:t>
      </w:r>
      <w:r w:rsidR="00ED5DFD">
        <w:rPr>
          <w:rFonts w:ascii="Times New Roman" w:hAnsi="Times New Roman"/>
        </w:rPr>
        <w:t>tuvo en cuenta los componentes de estimación de eficiencia relacionados con lo económico, la gestión y lo tecnológico para promover la competitividad empresarial, siguiendo los lineamientos de la planeación estratégica, las habilidades directivas, los objetivos SMART y los niveles de eficiencia óptimos para hacer de este subsector un eslabón para el desarrollo empresarial del Municipio de Aguachica.</w:t>
      </w:r>
    </w:p>
    <w:p w14:paraId="49274740" w14:textId="77777777" w:rsidR="00F86E0A" w:rsidRPr="00004AD9" w:rsidRDefault="00F86E0A" w:rsidP="00F86E0A">
      <w:pPr>
        <w:spacing w:line="360" w:lineRule="auto"/>
        <w:rPr>
          <w:rFonts w:ascii="Times New Roman" w:hAnsi="Times New Roman"/>
        </w:rPr>
      </w:pPr>
    </w:p>
    <w:p w14:paraId="02E5331A" w14:textId="77777777" w:rsidR="00F86E0A" w:rsidRPr="00004AD9" w:rsidRDefault="00F86E0A" w:rsidP="00F86E0A">
      <w:pPr>
        <w:spacing w:line="360" w:lineRule="auto"/>
        <w:rPr>
          <w:rFonts w:ascii="Times New Roman" w:hAnsi="Times New Roman"/>
        </w:rPr>
      </w:pPr>
    </w:p>
    <w:p w14:paraId="2DE61F8C" w14:textId="77777777" w:rsidR="00F86E0A" w:rsidRPr="00004AD9" w:rsidRDefault="00F86E0A" w:rsidP="00F86E0A">
      <w:pPr>
        <w:spacing w:line="360" w:lineRule="auto"/>
        <w:rPr>
          <w:rFonts w:ascii="Times New Roman" w:hAnsi="Times New Roman"/>
        </w:rPr>
      </w:pPr>
    </w:p>
    <w:p w14:paraId="7055130D" w14:textId="77777777" w:rsidR="00F86E0A" w:rsidRPr="00004AD9" w:rsidRDefault="00F86E0A" w:rsidP="00F86E0A">
      <w:pPr>
        <w:spacing w:line="360" w:lineRule="auto"/>
        <w:rPr>
          <w:rFonts w:ascii="Times New Roman" w:hAnsi="Times New Roman"/>
        </w:rPr>
      </w:pPr>
    </w:p>
    <w:p w14:paraId="0AC8DEB9" w14:textId="77777777" w:rsidR="00F86E0A" w:rsidRPr="00004AD9" w:rsidRDefault="00F86E0A" w:rsidP="00F86E0A">
      <w:pPr>
        <w:spacing w:line="360" w:lineRule="auto"/>
        <w:rPr>
          <w:rFonts w:ascii="Times New Roman" w:hAnsi="Times New Roman"/>
        </w:rPr>
      </w:pPr>
    </w:p>
    <w:p w14:paraId="57152291" w14:textId="77777777" w:rsidR="00F86E0A" w:rsidRPr="00004AD9" w:rsidRDefault="00F86E0A" w:rsidP="00F86E0A">
      <w:pPr>
        <w:spacing w:line="360" w:lineRule="auto"/>
        <w:rPr>
          <w:rFonts w:ascii="Times New Roman" w:hAnsi="Times New Roman"/>
        </w:rPr>
      </w:pPr>
    </w:p>
    <w:p w14:paraId="60DBF9D4" w14:textId="77777777" w:rsidR="00F86E0A" w:rsidRPr="00004AD9" w:rsidRDefault="00F86E0A" w:rsidP="00F86E0A">
      <w:pPr>
        <w:spacing w:line="360" w:lineRule="auto"/>
        <w:rPr>
          <w:rFonts w:ascii="Times New Roman" w:hAnsi="Times New Roman"/>
        </w:rPr>
      </w:pPr>
    </w:p>
    <w:p w14:paraId="720C1C18" w14:textId="77777777" w:rsidR="00F86E0A" w:rsidRPr="00004AD9" w:rsidRDefault="00F86E0A" w:rsidP="00F86E0A">
      <w:pPr>
        <w:spacing w:line="360" w:lineRule="auto"/>
        <w:rPr>
          <w:rFonts w:ascii="Times New Roman" w:hAnsi="Times New Roman"/>
        </w:rPr>
      </w:pPr>
    </w:p>
    <w:p w14:paraId="559EBC01" w14:textId="77777777" w:rsidR="00F86E0A" w:rsidRPr="00004AD9" w:rsidRDefault="00F86E0A" w:rsidP="00F86E0A">
      <w:pPr>
        <w:spacing w:line="360" w:lineRule="auto"/>
        <w:rPr>
          <w:rFonts w:ascii="Times New Roman" w:hAnsi="Times New Roman"/>
        </w:rPr>
      </w:pPr>
    </w:p>
    <w:p w14:paraId="459F52CC" w14:textId="77777777" w:rsidR="00F86E0A" w:rsidRPr="00004AD9" w:rsidRDefault="00F86E0A" w:rsidP="00F86E0A">
      <w:pPr>
        <w:spacing w:line="360" w:lineRule="auto"/>
        <w:rPr>
          <w:rFonts w:ascii="Times New Roman" w:hAnsi="Times New Roman"/>
        </w:rPr>
      </w:pPr>
    </w:p>
    <w:p w14:paraId="0C382D2F" w14:textId="77777777" w:rsidR="00F86E0A" w:rsidRPr="00004AD9" w:rsidRDefault="00F86E0A" w:rsidP="00F86E0A">
      <w:pPr>
        <w:spacing w:line="360" w:lineRule="auto"/>
        <w:rPr>
          <w:rFonts w:ascii="Times New Roman" w:hAnsi="Times New Roman"/>
        </w:rPr>
      </w:pPr>
    </w:p>
    <w:p w14:paraId="622A2C14" w14:textId="77777777" w:rsidR="00F86E0A" w:rsidRPr="00004AD9" w:rsidRDefault="00F86E0A" w:rsidP="00F86E0A">
      <w:pPr>
        <w:spacing w:line="360" w:lineRule="auto"/>
        <w:rPr>
          <w:rFonts w:ascii="Times New Roman" w:hAnsi="Times New Roman"/>
        </w:rPr>
      </w:pPr>
    </w:p>
    <w:p w14:paraId="06E9EA77" w14:textId="47485905" w:rsidR="00F86E0A" w:rsidRPr="00F86E0A" w:rsidRDefault="00F86E0A" w:rsidP="00F86E0A">
      <w:pPr>
        <w:pStyle w:val="Ttulo1"/>
        <w:numPr>
          <w:ilvl w:val="0"/>
          <w:numId w:val="0"/>
        </w:numPr>
        <w:ind w:left="432"/>
        <w:rPr>
          <w:rFonts w:ascii="Times New Roman" w:hAnsi="Times New Roman"/>
        </w:rPr>
      </w:pPr>
      <w:bookmarkStart w:id="102" w:name="_Toc81065299"/>
      <w:bookmarkStart w:id="103" w:name="_Toc148599181"/>
      <w:r w:rsidRPr="00F86E0A">
        <w:rPr>
          <w:rFonts w:ascii="Times New Roman" w:hAnsi="Times New Roman"/>
          <w:caps w:val="0"/>
        </w:rPr>
        <w:lastRenderedPageBreak/>
        <w:t>Conclusiones</w:t>
      </w:r>
      <w:bookmarkEnd w:id="102"/>
      <w:bookmarkEnd w:id="103"/>
    </w:p>
    <w:p w14:paraId="04D86094" w14:textId="720C5F4D" w:rsidR="00F86E0A" w:rsidRDefault="00F6575D" w:rsidP="00F6575D">
      <w:pPr>
        <w:spacing w:line="360" w:lineRule="auto"/>
        <w:rPr>
          <w:rFonts w:ascii="Times New Roman" w:hAnsi="Times New Roman"/>
        </w:rPr>
      </w:pPr>
      <w:r>
        <w:rPr>
          <w:rFonts w:ascii="Times New Roman" w:hAnsi="Times New Roman"/>
        </w:rPr>
        <w:tab/>
        <w:t>El desarrollo de la investigación Análisis de las Eficiencia Productiva de las Microempresas de confecciones en Aguachica, Cesar, deja las siguientes conclusiones:</w:t>
      </w:r>
    </w:p>
    <w:p w14:paraId="3495D30F" w14:textId="423C2452" w:rsidR="008E224B" w:rsidRDefault="008E224B" w:rsidP="00F6575D">
      <w:pPr>
        <w:spacing w:line="360" w:lineRule="auto"/>
        <w:rPr>
          <w:rFonts w:ascii="Times New Roman" w:hAnsi="Times New Roman"/>
        </w:rPr>
      </w:pPr>
      <w:r>
        <w:rPr>
          <w:rFonts w:ascii="Times New Roman" w:hAnsi="Times New Roman"/>
        </w:rPr>
        <w:tab/>
        <w:t>Se tuvo una deficiencia en la gestión de la información por la inexistencia de data en el sector productivo regional. Sin embargo, los aspectos que dificultan la eficiencia productiva de estas empresas fueron descritos por el instrumento de recolección de información creado para tal fin. Estos aspectos se sesgaron en datos racionales y objetivos que dieron paso a la aplicación de contenidos administrativos para el desarrollo del diagnóstico.</w:t>
      </w:r>
    </w:p>
    <w:p w14:paraId="184A30D0" w14:textId="5627A5D0" w:rsidR="000A239C" w:rsidRDefault="000A239C" w:rsidP="00F6575D">
      <w:pPr>
        <w:spacing w:line="360" w:lineRule="auto"/>
        <w:rPr>
          <w:rFonts w:ascii="Times New Roman" w:hAnsi="Times New Roman"/>
        </w:rPr>
      </w:pPr>
      <w:r>
        <w:rPr>
          <w:rFonts w:ascii="Times New Roman" w:hAnsi="Times New Roman"/>
        </w:rPr>
        <w:tab/>
        <w:t>Por otra parte, la estimación de los datos de indicadores y niveles de eficiencia fueron retroalimentados a través de la gestión documental, por lo cual no se presenta de forma estadística y probabilística, si no enfocada en métodos de eficiencia no paramétricos que conllevan a realizar indicadores de tipo reflexivo y descriptivo.</w:t>
      </w:r>
    </w:p>
    <w:p w14:paraId="4A11041D" w14:textId="38E8E3E8" w:rsidR="000A239C" w:rsidRDefault="000A239C" w:rsidP="00F6575D">
      <w:pPr>
        <w:spacing w:line="360" w:lineRule="auto"/>
        <w:rPr>
          <w:rFonts w:ascii="Times New Roman" w:hAnsi="Times New Roman"/>
        </w:rPr>
      </w:pPr>
      <w:r>
        <w:rPr>
          <w:rFonts w:ascii="Times New Roman" w:hAnsi="Times New Roman"/>
        </w:rPr>
        <w:tab/>
        <w:t>Por último, fue relevante la aplicación del procedimiento de los objetivos SMART, los cuales fueron cruciales para desarrollar procesos de medición de propósitos alcanzables en el tie</w:t>
      </w:r>
      <w:r w:rsidR="006F79F3">
        <w:rPr>
          <w:rFonts w:ascii="Times New Roman" w:hAnsi="Times New Roman"/>
        </w:rPr>
        <w:t>mpo de acuerdo a la importancia dada por el diagnóstico preliminar desarrollado en el primer objetivo específico.</w:t>
      </w:r>
    </w:p>
    <w:p w14:paraId="1E40F2D8" w14:textId="77777777" w:rsidR="008E224B" w:rsidRDefault="008E224B" w:rsidP="00F6575D">
      <w:pPr>
        <w:spacing w:line="360" w:lineRule="auto"/>
        <w:rPr>
          <w:rFonts w:ascii="Times New Roman" w:hAnsi="Times New Roman"/>
        </w:rPr>
      </w:pPr>
    </w:p>
    <w:p w14:paraId="5FB0FAE4" w14:textId="70D19D8B" w:rsidR="00F6575D" w:rsidRPr="00F6575D" w:rsidRDefault="008E224B" w:rsidP="00F6575D">
      <w:pPr>
        <w:spacing w:line="360" w:lineRule="auto"/>
        <w:rPr>
          <w:rFonts w:ascii="Times New Roman" w:hAnsi="Times New Roman"/>
        </w:rPr>
      </w:pPr>
      <w:r>
        <w:rPr>
          <w:rFonts w:ascii="Times New Roman" w:hAnsi="Times New Roman"/>
        </w:rPr>
        <w:t xml:space="preserve"> </w:t>
      </w:r>
    </w:p>
    <w:p w14:paraId="7BFDD0AC" w14:textId="77777777" w:rsidR="00F86E0A" w:rsidRPr="00004AD9" w:rsidRDefault="00F86E0A" w:rsidP="00F86E0A">
      <w:pPr>
        <w:rPr>
          <w:rFonts w:ascii="Times New Roman" w:hAnsi="Times New Roman"/>
        </w:rPr>
      </w:pPr>
    </w:p>
    <w:p w14:paraId="533B5E8E" w14:textId="77777777" w:rsidR="00F86E0A" w:rsidRPr="00004AD9" w:rsidRDefault="00F86E0A" w:rsidP="00F86E0A">
      <w:pPr>
        <w:rPr>
          <w:rFonts w:ascii="Times New Roman" w:hAnsi="Times New Roman"/>
        </w:rPr>
      </w:pPr>
    </w:p>
    <w:p w14:paraId="27A74208" w14:textId="77777777" w:rsidR="00F86E0A" w:rsidRPr="00004AD9" w:rsidRDefault="00F86E0A" w:rsidP="00F86E0A">
      <w:pPr>
        <w:rPr>
          <w:rFonts w:ascii="Times New Roman" w:hAnsi="Times New Roman"/>
        </w:rPr>
      </w:pPr>
    </w:p>
    <w:p w14:paraId="569CFB94" w14:textId="77777777" w:rsidR="00F86E0A" w:rsidRPr="00004AD9" w:rsidRDefault="00F86E0A" w:rsidP="00F86E0A">
      <w:pPr>
        <w:rPr>
          <w:rFonts w:ascii="Times New Roman" w:hAnsi="Times New Roman"/>
        </w:rPr>
      </w:pPr>
    </w:p>
    <w:p w14:paraId="4C85E71E" w14:textId="212FF07E" w:rsidR="00F86E0A" w:rsidRPr="00F86E0A" w:rsidRDefault="00F86E0A" w:rsidP="00F86E0A">
      <w:pPr>
        <w:pStyle w:val="Ttulo1"/>
        <w:numPr>
          <w:ilvl w:val="0"/>
          <w:numId w:val="0"/>
        </w:numPr>
        <w:ind w:left="432"/>
        <w:rPr>
          <w:rFonts w:ascii="Times New Roman" w:hAnsi="Times New Roman"/>
        </w:rPr>
      </w:pPr>
      <w:bookmarkStart w:id="104" w:name="_Toc81065300"/>
      <w:bookmarkStart w:id="105" w:name="_Toc148599182"/>
      <w:r w:rsidRPr="00F86E0A">
        <w:rPr>
          <w:rFonts w:ascii="Times New Roman" w:hAnsi="Times New Roman"/>
          <w:caps w:val="0"/>
        </w:rPr>
        <w:lastRenderedPageBreak/>
        <w:t>Recomendaciones</w:t>
      </w:r>
      <w:bookmarkEnd w:id="104"/>
      <w:bookmarkEnd w:id="105"/>
    </w:p>
    <w:p w14:paraId="48004FA7" w14:textId="691C273C" w:rsidR="00F86E0A" w:rsidRDefault="00F86E0A" w:rsidP="00F86E0A">
      <w:pPr>
        <w:spacing w:line="360" w:lineRule="auto"/>
        <w:rPr>
          <w:rFonts w:ascii="Times New Roman" w:hAnsi="Times New Roman"/>
        </w:rPr>
      </w:pPr>
      <w:r w:rsidRPr="00004AD9">
        <w:rPr>
          <w:rFonts w:ascii="Times New Roman" w:hAnsi="Times New Roman"/>
        </w:rPr>
        <w:t xml:space="preserve">     </w:t>
      </w:r>
      <w:r w:rsidR="006F79F3">
        <w:rPr>
          <w:rFonts w:ascii="Times New Roman" w:hAnsi="Times New Roman"/>
        </w:rPr>
        <w:t xml:space="preserve">  Desarrollado el presente estudio se sugieren las siguientes recomendaciones:</w:t>
      </w:r>
    </w:p>
    <w:p w14:paraId="781A191C" w14:textId="0966BDAC" w:rsidR="006F79F3" w:rsidRDefault="006F79F3" w:rsidP="006F79F3">
      <w:pPr>
        <w:pStyle w:val="Prrafodelista"/>
        <w:numPr>
          <w:ilvl w:val="0"/>
          <w:numId w:val="17"/>
        </w:numPr>
        <w:spacing w:line="360" w:lineRule="auto"/>
        <w:rPr>
          <w:rFonts w:ascii="Times New Roman" w:hAnsi="Times New Roman"/>
        </w:rPr>
      </w:pPr>
      <w:r>
        <w:rPr>
          <w:rFonts w:ascii="Times New Roman" w:hAnsi="Times New Roman"/>
        </w:rPr>
        <w:t>Se recomienda a la Universidad Popular del Cesar en apoyo con el SENA y la Cámara de Comercio de Aguachica a realizar un sistema de indicadores de eficiencia y competitividad para el fortalecimiento empresarial de las microempresas de confecciones del municipio de Aguachica.</w:t>
      </w:r>
    </w:p>
    <w:p w14:paraId="4587304C" w14:textId="0FC31CFF" w:rsidR="006F79F3" w:rsidRDefault="006F79F3" w:rsidP="006F79F3">
      <w:pPr>
        <w:pStyle w:val="Prrafodelista"/>
        <w:numPr>
          <w:ilvl w:val="0"/>
          <w:numId w:val="17"/>
        </w:numPr>
        <w:spacing w:line="360" w:lineRule="auto"/>
        <w:rPr>
          <w:rFonts w:ascii="Times New Roman" w:hAnsi="Times New Roman"/>
        </w:rPr>
      </w:pPr>
      <w:r>
        <w:rPr>
          <w:rFonts w:ascii="Times New Roman" w:hAnsi="Times New Roman"/>
        </w:rPr>
        <w:t>Que las empresas soliciten tanto a las entidades públicas como privadas, procesos de formación en éxito empresarial, gestión de calidad, costos de producción y nuevas tendencias del mercado de la moda para optimizar la operatividad de las empresas del sector.</w:t>
      </w:r>
    </w:p>
    <w:p w14:paraId="4B3C2E50" w14:textId="29FD9FB0" w:rsidR="006F79F3" w:rsidRPr="006F79F3" w:rsidRDefault="006F79F3" w:rsidP="006F79F3">
      <w:pPr>
        <w:pStyle w:val="Prrafodelista"/>
        <w:numPr>
          <w:ilvl w:val="0"/>
          <w:numId w:val="17"/>
        </w:numPr>
        <w:spacing w:line="360" w:lineRule="auto"/>
        <w:rPr>
          <w:rFonts w:ascii="Times New Roman" w:hAnsi="Times New Roman"/>
        </w:rPr>
      </w:pPr>
      <w:r>
        <w:rPr>
          <w:rFonts w:ascii="Times New Roman" w:hAnsi="Times New Roman"/>
        </w:rPr>
        <w:t>Propiciar en los estudiantes del programa de Administración de Empresas la aplicación de conocimientos para el fortalecimiento empresarial de la región.</w:t>
      </w:r>
    </w:p>
    <w:p w14:paraId="2FCB684E" w14:textId="77777777" w:rsidR="006F79F3" w:rsidRPr="00004AD9" w:rsidRDefault="006F79F3" w:rsidP="00F86E0A">
      <w:pPr>
        <w:spacing w:line="360" w:lineRule="auto"/>
        <w:rPr>
          <w:rFonts w:ascii="Times New Roman" w:hAnsi="Times New Roman"/>
        </w:rPr>
      </w:pPr>
    </w:p>
    <w:p w14:paraId="4EFC86C5" w14:textId="77777777" w:rsidR="00F86E0A" w:rsidRPr="00004AD9" w:rsidRDefault="00F86E0A" w:rsidP="00F86E0A">
      <w:pPr>
        <w:spacing w:line="360" w:lineRule="auto"/>
        <w:rPr>
          <w:rFonts w:ascii="Times New Roman" w:hAnsi="Times New Roman"/>
        </w:rPr>
      </w:pPr>
    </w:p>
    <w:p w14:paraId="48CB09E2" w14:textId="77777777" w:rsidR="00F86E0A" w:rsidRPr="00004AD9" w:rsidRDefault="00F86E0A" w:rsidP="00F86E0A"/>
    <w:p w14:paraId="30470688" w14:textId="77777777" w:rsidR="00F86E0A" w:rsidRPr="00004AD9" w:rsidRDefault="00F86E0A" w:rsidP="00F86E0A">
      <w:pPr>
        <w:rPr>
          <w:rFonts w:ascii="Times New Roman" w:hAnsi="Times New Roman"/>
        </w:rPr>
      </w:pPr>
    </w:p>
    <w:p w14:paraId="2FD26AAC" w14:textId="77777777" w:rsidR="00F86E0A" w:rsidRPr="00004AD9" w:rsidRDefault="00F86E0A" w:rsidP="00F86E0A">
      <w:pPr>
        <w:ind w:left="432"/>
        <w:rPr>
          <w:rFonts w:ascii="Times New Roman" w:hAnsi="Times New Roman"/>
        </w:rPr>
      </w:pPr>
    </w:p>
    <w:p w14:paraId="3653051A" w14:textId="77777777" w:rsidR="00F86E0A" w:rsidRPr="00004AD9" w:rsidRDefault="00F86E0A" w:rsidP="00F86E0A">
      <w:pPr>
        <w:ind w:left="432"/>
        <w:rPr>
          <w:rFonts w:ascii="Times New Roman" w:hAnsi="Times New Roman"/>
        </w:rPr>
      </w:pPr>
    </w:p>
    <w:p w14:paraId="29F78E43" w14:textId="77777777" w:rsidR="00F86E0A" w:rsidRPr="00004AD9" w:rsidRDefault="00F86E0A" w:rsidP="00F86E0A">
      <w:pPr>
        <w:ind w:left="432"/>
        <w:rPr>
          <w:rFonts w:ascii="Times New Roman" w:hAnsi="Times New Roman"/>
        </w:rPr>
      </w:pPr>
    </w:p>
    <w:p w14:paraId="191975B0" w14:textId="77777777" w:rsidR="00F86E0A" w:rsidRPr="00004AD9" w:rsidRDefault="00F86E0A" w:rsidP="00F86E0A">
      <w:pPr>
        <w:rPr>
          <w:lang w:eastAsia="es-CO"/>
        </w:rPr>
      </w:pPr>
    </w:p>
    <w:p w14:paraId="00C49026" w14:textId="77777777" w:rsidR="00F86E0A" w:rsidRPr="00004AD9" w:rsidRDefault="00F86E0A" w:rsidP="00F86E0A">
      <w:pPr>
        <w:rPr>
          <w:lang w:eastAsia="es-CO"/>
        </w:rPr>
      </w:pPr>
    </w:p>
    <w:p w14:paraId="0FDA9F8E" w14:textId="77777777" w:rsidR="00F86E0A" w:rsidRPr="00004AD9" w:rsidRDefault="00F86E0A" w:rsidP="00F86E0A">
      <w:pPr>
        <w:rPr>
          <w:lang w:eastAsia="es-CO"/>
        </w:rPr>
      </w:pPr>
    </w:p>
    <w:bookmarkStart w:id="106" w:name="_Toc148599183" w:displacedByCustomXml="next"/>
    <w:sdt>
      <w:sdtPr>
        <w:rPr>
          <w:rFonts w:eastAsia="Calibri"/>
          <w:b w:val="0"/>
          <w:bCs w:val="0"/>
          <w:caps w:val="0"/>
          <w:kern w:val="0"/>
          <w:sz w:val="24"/>
          <w:szCs w:val="22"/>
          <w:lang w:val="es-ES"/>
        </w:rPr>
        <w:id w:val="1385679941"/>
        <w:docPartObj>
          <w:docPartGallery w:val="Bibliographies"/>
          <w:docPartUnique/>
        </w:docPartObj>
      </w:sdtPr>
      <w:sdtEndPr>
        <w:rPr>
          <w:rFonts w:ascii="Times New Roman" w:hAnsi="Times New Roman"/>
          <w:szCs w:val="24"/>
          <w:lang w:val="es-CO"/>
        </w:rPr>
      </w:sdtEndPr>
      <w:sdtContent>
        <w:p w14:paraId="40183601" w14:textId="024EEFA4" w:rsidR="00743751" w:rsidRPr="00BB2A61" w:rsidRDefault="00743751" w:rsidP="00743751">
          <w:pPr>
            <w:pStyle w:val="Ttulo1"/>
            <w:numPr>
              <w:ilvl w:val="0"/>
              <w:numId w:val="0"/>
            </w:numPr>
            <w:ind w:left="432"/>
            <w:rPr>
              <w:rFonts w:ascii="Times New Roman" w:hAnsi="Times New Roman"/>
              <w:caps w:val="0"/>
            </w:rPr>
          </w:pPr>
          <w:r w:rsidRPr="00BB2A61">
            <w:rPr>
              <w:rFonts w:ascii="Times New Roman" w:hAnsi="Times New Roman"/>
              <w:caps w:val="0"/>
            </w:rPr>
            <w:t>Bibliografía</w:t>
          </w:r>
          <w:bookmarkEnd w:id="106"/>
        </w:p>
        <w:sdt>
          <w:sdtPr>
            <w:id w:val="111145805"/>
            <w:bibliography/>
          </w:sdtPr>
          <w:sdtEndPr>
            <w:rPr>
              <w:rFonts w:ascii="Times New Roman" w:hAnsi="Times New Roman"/>
              <w:szCs w:val="24"/>
            </w:rPr>
          </w:sdtEndPr>
          <w:sdtContent>
            <w:p w14:paraId="58D9CB19" w14:textId="72C7F06B" w:rsidR="006F79F3" w:rsidRDefault="00743751" w:rsidP="006F79F3">
              <w:pPr>
                <w:pStyle w:val="Bibliografa"/>
                <w:ind w:left="720" w:hanging="720"/>
                <w:rPr>
                  <w:noProof/>
                </w:rPr>
              </w:pPr>
              <w:r w:rsidRPr="00743751">
                <w:rPr>
                  <w:rFonts w:ascii="Times New Roman" w:hAnsi="Times New Roman"/>
                  <w:szCs w:val="24"/>
                </w:rPr>
                <w:fldChar w:fldCharType="begin"/>
              </w:r>
              <w:r w:rsidRPr="00BB2A61">
                <w:rPr>
                  <w:rFonts w:ascii="Times New Roman" w:hAnsi="Times New Roman"/>
                  <w:szCs w:val="24"/>
                </w:rPr>
                <w:instrText>BIBLIOGRAPHY</w:instrText>
              </w:r>
              <w:r w:rsidRPr="00743751">
                <w:rPr>
                  <w:rFonts w:ascii="Times New Roman" w:hAnsi="Times New Roman"/>
                  <w:szCs w:val="24"/>
                </w:rPr>
                <w:fldChar w:fldCharType="separate"/>
              </w:r>
              <w:r w:rsidR="006F79F3">
                <w:rPr>
                  <w:noProof/>
                </w:rPr>
                <w:t xml:space="preserve">Camargo, O. (2018). </w:t>
              </w:r>
              <w:r w:rsidR="006F79F3">
                <w:rPr>
                  <w:i/>
                  <w:iCs/>
                  <w:noProof/>
                </w:rPr>
                <w:t>Diseño de Plan Estratégico para la Empresa Distribuciones Populares Jacome.</w:t>
              </w:r>
              <w:r w:rsidR="006F79F3">
                <w:rPr>
                  <w:noProof/>
                </w:rPr>
                <w:t xml:space="preserve"> Aguachica: Universidad Popular del Cesar.</w:t>
              </w:r>
            </w:p>
            <w:p w14:paraId="6C9DA843" w14:textId="77777777" w:rsidR="006F79F3" w:rsidRDefault="006F79F3" w:rsidP="006F79F3">
              <w:pPr>
                <w:pStyle w:val="Bibliografa"/>
                <w:ind w:left="720" w:hanging="720"/>
                <w:rPr>
                  <w:noProof/>
                </w:rPr>
              </w:pPr>
              <w:r>
                <w:rPr>
                  <w:noProof/>
                </w:rPr>
                <w:t>DANE. (2019). Obtenido de https://www.dane.gov.co/files/censo2018/informacion</w:t>
              </w:r>
            </w:p>
            <w:p w14:paraId="774D044D" w14:textId="7B5F2570" w:rsidR="006F79F3" w:rsidRDefault="006F79F3" w:rsidP="006F79F3">
              <w:pPr>
                <w:pStyle w:val="Bibliografa"/>
                <w:ind w:left="720" w:hanging="720"/>
                <w:rPr>
                  <w:noProof/>
                </w:rPr>
              </w:pPr>
              <w:r>
                <w:rPr>
                  <w:noProof/>
                </w:rPr>
                <w:t xml:space="preserve">Doria, K. (2020). </w:t>
              </w:r>
              <w:r>
                <w:rPr>
                  <w:i/>
                  <w:iCs/>
                  <w:noProof/>
                </w:rPr>
                <w:t>Análisis de eficiencia del sector textil y confecciones en Colombia 2009-2015.</w:t>
              </w:r>
              <w:r>
                <w:rPr>
                  <w:noProof/>
                </w:rPr>
                <w:t xml:space="preserve"> Bogotá D.C. Obtenido de https://repository.unab.edu.co/bitstream/handle/20.500.12749/2132/2018_Tesis_Karen_Lorena_Doria.pdf?sequence=1&amp;isAllowed=y</w:t>
              </w:r>
            </w:p>
            <w:p w14:paraId="60AB08D0" w14:textId="77777777" w:rsidR="006F79F3" w:rsidRDefault="006F79F3" w:rsidP="006F79F3">
              <w:pPr>
                <w:pStyle w:val="Bibliografa"/>
                <w:ind w:left="720" w:hanging="720"/>
                <w:rPr>
                  <w:noProof/>
                </w:rPr>
              </w:pPr>
              <w:r>
                <w:rPr>
                  <w:noProof/>
                </w:rPr>
                <w:t xml:space="preserve">DosSantos, M. (2019). la competitividad de la industria textil brasileña: una propuesta para el análisis de los indicadores de eficiencia. </w:t>
              </w:r>
              <w:r>
                <w:rPr>
                  <w:i/>
                  <w:iCs/>
                  <w:noProof/>
                </w:rPr>
                <w:t>Researchgate</w:t>
              </w:r>
              <w:r>
                <w:rPr>
                  <w:noProof/>
                </w:rPr>
                <w:t>, 12. Obtenido de https://www.researchgate.net/publication/309533286_LA_COMPETITIVIDAD_DE_LA_INDUSTRIA_TEXTIL_BRASILENA_UNA_PROPUESTA_PARA_EL_ANALISIS_DE_LOS_INDICADORES_SELECCIONADOS</w:t>
              </w:r>
            </w:p>
            <w:p w14:paraId="2961F38D" w14:textId="614CC22C" w:rsidR="006F79F3" w:rsidRDefault="006F79F3" w:rsidP="006F79F3">
              <w:pPr>
                <w:pStyle w:val="Bibliografa"/>
                <w:ind w:left="720" w:hanging="720"/>
                <w:rPr>
                  <w:noProof/>
                </w:rPr>
              </w:pPr>
              <w:r>
                <w:rPr>
                  <w:noProof/>
                </w:rPr>
                <w:t xml:space="preserve">Estrella, B. (28 de Febrero de 2019). </w:t>
              </w:r>
              <w:r>
                <w:rPr>
                  <w:i/>
                  <w:iCs/>
                  <w:noProof/>
                </w:rPr>
                <w:t>Historia de la Costura</w:t>
              </w:r>
              <w:r>
                <w:rPr>
                  <w:noProof/>
                </w:rPr>
                <w:t>. Obtenido de https://www.crearycoser.com/historia-de-la-costura/#:~:text=La%20costura%20es%20un%20arte,se%20utilizan%20m%C3%A1quinas%20de%20coser.</w:t>
              </w:r>
            </w:p>
            <w:p w14:paraId="1CD5B30A" w14:textId="77777777" w:rsidR="006F79F3" w:rsidRDefault="006F79F3" w:rsidP="006F79F3">
              <w:pPr>
                <w:pStyle w:val="Bibliografa"/>
                <w:ind w:left="720" w:hanging="720"/>
                <w:rPr>
                  <w:noProof/>
                </w:rPr>
              </w:pPr>
              <w:r>
                <w:rPr>
                  <w:noProof/>
                </w:rPr>
                <w:t xml:space="preserve">Fayol, H. (1961). </w:t>
              </w:r>
              <w:r>
                <w:rPr>
                  <w:i/>
                  <w:iCs/>
                  <w:noProof/>
                </w:rPr>
                <w:t>Administración industrial y general.</w:t>
              </w:r>
              <w:r>
                <w:rPr>
                  <w:noProof/>
                </w:rPr>
                <w:t xml:space="preserve"> México: Herrero Hermanos: 1a ed en español, 28a reimpresión en 1991.</w:t>
              </w:r>
            </w:p>
            <w:p w14:paraId="777E9108" w14:textId="77777777" w:rsidR="006F79F3" w:rsidRDefault="006F79F3" w:rsidP="006F79F3">
              <w:pPr>
                <w:pStyle w:val="Bibliografa"/>
                <w:ind w:left="720" w:hanging="720"/>
                <w:rPr>
                  <w:noProof/>
                </w:rPr>
              </w:pPr>
              <w:r>
                <w:rPr>
                  <w:noProof/>
                </w:rPr>
                <w:t>Gobernación del Cesar. (2019). Obtenido de http://cesar.gov.co/d/index.php/es/menvertcescif</w:t>
              </w:r>
            </w:p>
            <w:p w14:paraId="7A7F851F" w14:textId="77777777" w:rsidR="006F79F3" w:rsidRDefault="006F79F3" w:rsidP="006F79F3">
              <w:pPr>
                <w:pStyle w:val="Bibliografa"/>
                <w:ind w:left="720" w:hanging="720"/>
                <w:rPr>
                  <w:noProof/>
                </w:rPr>
              </w:pPr>
              <w:r>
                <w:rPr>
                  <w:noProof/>
                </w:rPr>
                <w:t xml:space="preserve">Hernandez, R., Fernandez, C., &amp; Baptista, M. (2010). </w:t>
              </w:r>
              <w:r>
                <w:rPr>
                  <w:i/>
                  <w:iCs/>
                  <w:noProof/>
                </w:rPr>
                <w:t>Metodología de investigación, 5a edición .</w:t>
              </w:r>
              <w:r>
                <w:rPr>
                  <w:noProof/>
                </w:rPr>
                <w:t xml:space="preserve"> México: McGRAW-HILL/INTERAMERICANA EDITORES, S.A. DE C.V.</w:t>
              </w:r>
            </w:p>
            <w:p w14:paraId="3FBF6937" w14:textId="77777777" w:rsidR="006F79F3" w:rsidRDefault="006F79F3" w:rsidP="006F79F3">
              <w:pPr>
                <w:pStyle w:val="Bibliografa"/>
                <w:ind w:left="720" w:hanging="720"/>
                <w:rPr>
                  <w:noProof/>
                </w:rPr>
              </w:pPr>
              <w:r>
                <w:rPr>
                  <w:noProof/>
                </w:rPr>
                <w:t xml:space="preserve">Microsoft Build. (15 de Abril de 2022). </w:t>
              </w:r>
              <w:r>
                <w:rPr>
                  <w:i/>
                  <w:iCs/>
                  <w:noProof/>
                </w:rPr>
                <w:t>Modelos operativos</w:t>
              </w:r>
              <w:r>
                <w:rPr>
                  <w:noProof/>
                </w:rPr>
                <w:t>. Obtenido de https://docs.microsoft.com/es-es/azure/cloud-adoption-framework/operating-model/terms</w:t>
              </w:r>
            </w:p>
            <w:p w14:paraId="2D343687" w14:textId="77777777" w:rsidR="006F79F3" w:rsidRDefault="006F79F3" w:rsidP="006F79F3">
              <w:pPr>
                <w:pStyle w:val="Bibliografa"/>
                <w:ind w:left="720" w:hanging="720"/>
                <w:rPr>
                  <w:noProof/>
                </w:rPr>
              </w:pPr>
              <w:r>
                <w:rPr>
                  <w:noProof/>
                </w:rPr>
                <w:t xml:space="preserve">Miranda, J. (2019). </w:t>
              </w:r>
              <w:r>
                <w:rPr>
                  <w:i/>
                  <w:iCs/>
                  <w:noProof/>
                </w:rPr>
                <w:t>Análisis de la ventaja competitiva en el sector textil peruano y los factores que influyen en ella.</w:t>
              </w:r>
              <w:r>
                <w:rPr>
                  <w:noProof/>
                </w:rPr>
                <w:t xml:space="preserve"> Repositorio académico. Obtenido de https://repositorioacademico.upc.edu.pe/bitstream/handle/10757/621316/MIRANDA_AJ.pdf?sequence=13</w:t>
              </w:r>
            </w:p>
            <w:p w14:paraId="7A908759" w14:textId="77777777" w:rsidR="006F79F3" w:rsidRDefault="006F79F3" w:rsidP="006F79F3">
              <w:pPr>
                <w:pStyle w:val="Bibliografa"/>
                <w:ind w:left="720" w:hanging="720"/>
                <w:rPr>
                  <w:noProof/>
                </w:rPr>
              </w:pPr>
              <w:r>
                <w:rPr>
                  <w:noProof/>
                </w:rPr>
                <w:lastRenderedPageBreak/>
                <w:t xml:space="preserve">Porter, M. (1996). “What is Strategy?”. </w:t>
              </w:r>
              <w:r>
                <w:rPr>
                  <w:i/>
                  <w:iCs/>
                  <w:noProof/>
                </w:rPr>
                <w:t>Harvard Business Review, Noviembre-Diciembre</w:t>
              </w:r>
              <w:r>
                <w:rPr>
                  <w:noProof/>
                </w:rPr>
                <w:t>, 62-78.</w:t>
              </w:r>
            </w:p>
            <w:p w14:paraId="60514A6E" w14:textId="77777777" w:rsidR="006F79F3" w:rsidRDefault="006F79F3" w:rsidP="006F79F3">
              <w:pPr>
                <w:pStyle w:val="Bibliografa"/>
                <w:ind w:left="720" w:hanging="720"/>
                <w:rPr>
                  <w:noProof/>
                </w:rPr>
              </w:pPr>
              <w:r>
                <w:rPr>
                  <w:noProof/>
                </w:rPr>
                <w:t xml:space="preserve">Salazar Castellanos, D. (20 de Septiembre de 2021). </w:t>
              </w:r>
              <w:r>
                <w:rPr>
                  <w:i/>
                  <w:iCs/>
                  <w:noProof/>
                </w:rPr>
                <w:t>bloomberglinea</w:t>
              </w:r>
              <w:r>
                <w:rPr>
                  <w:noProof/>
                </w:rPr>
                <w:t>. Obtenido de Sector textil colombiano, de los años dorados al declive que expuso la pandemia: https://www.bloomberglinea.com/2021/09/20/sector-textil-colombiano-de-los-anos-dorados-al-declive-que-expuso-la-pandemia/</w:t>
              </w:r>
            </w:p>
            <w:p w14:paraId="29A141C4" w14:textId="77777777" w:rsidR="006F79F3" w:rsidRDefault="006F79F3" w:rsidP="006F79F3">
              <w:pPr>
                <w:pStyle w:val="Bibliografa"/>
                <w:ind w:left="720" w:hanging="720"/>
                <w:rPr>
                  <w:noProof/>
                </w:rPr>
              </w:pPr>
              <w:r>
                <w:rPr>
                  <w:noProof/>
                </w:rPr>
                <w:t xml:space="preserve">Sanchez, F. (2009). </w:t>
              </w:r>
              <w:r>
                <w:rPr>
                  <w:i/>
                  <w:iCs/>
                  <w:noProof/>
                </w:rPr>
                <w:t>. El Balanced Scorecard como herramienta de gestión en las organizaciones del siglo XXI.</w:t>
              </w:r>
              <w:r>
                <w:rPr>
                  <w:noProof/>
                </w:rPr>
                <w:t xml:space="preserve"> Cali: Universidad de San Buenaventura.</w:t>
              </w:r>
            </w:p>
            <w:p w14:paraId="6A882592" w14:textId="77777777" w:rsidR="006F79F3" w:rsidRDefault="006F79F3" w:rsidP="006F79F3">
              <w:pPr>
                <w:pStyle w:val="Bibliografa"/>
                <w:ind w:left="720" w:hanging="720"/>
                <w:rPr>
                  <w:noProof/>
                </w:rPr>
              </w:pPr>
              <w:r>
                <w:rPr>
                  <w:noProof/>
                </w:rPr>
                <w:t>Skinner. (2009). Aprendizaje y comportamiento. Barcelona.</w:t>
              </w:r>
            </w:p>
            <w:p w14:paraId="6410CC37" w14:textId="77777777" w:rsidR="006F79F3" w:rsidRDefault="006F79F3" w:rsidP="006F79F3">
              <w:pPr>
                <w:pStyle w:val="Bibliografa"/>
                <w:ind w:left="720" w:hanging="720"/>
                <w:rPr>
                  <w:noProof/>
                </w:rPr>
              </w:pPr>
              <w:r>
                <w:rPr>
                  <w:noProof/>
                </w:rPr>
                <w:t xml:space="preserve">Souza, D. (2008). The impact when not diagnosed. </w:t>
              </w:r>
              <w:r>
                <w:rPr>
                  <w:i/>
                  <w:iCs/>
                  <w:noProof/>
                </w:rPr>
                <w:t>Revista Jbras psiqiatry, 57</w:t>
              </w:r>
              <w:r>
                <w:rPr>
                  <w:noProof/>
                </w:rPr>
                <w:t>(2), 139-151.</w:t>
              </w:r>
            </w:p>
            <w:p w14:paraId="737749B2" w14:textId="77777777" w:rsidR="006F79F3" w:rsidRDefault="006F79F3" w:rsidP="006F79F3">
              <w:pPr>
                <w:pStyle w:val="Bibliografa"/>
                <w:ind w:left="720" w:hanging="720"/>
                <w:rPr>
                  <w:noProof/>
                </w:rPr>
              </w:pPr>
              <w:r>
                <w:rPr>
                  <w:noProof/>
                </w:rPr>
                <w:t xml:space="preserve">Torrez, Z. (2014). </w:t>
              </w:r>
              <w:r>
                <w:rPr>
                  <w:i/>
                  <w:iCs/>
                  <w:noProof/>
                </w:rPr>
                <w:t>Administración estratégica, primera edición.</w:t>
              </w:r>
              <w:r>
                <w:rPr>
                  <w:noProof/>
                </w:rPr>
                <w:t xml:space="preserve"> México: Grupo editorial Patria.</w:t>
              </w:r>
            </w:p>
            <w:p w14:paraId="42532B33" w14:textId="77777777" w:rsidR="006F79F3" w:rsidRDefault="006F79F3" w:rsidP="006F79F3">
              <w:pPr>
                <w:pStyle w:val="Bibliografa"/>
                <w:ind w:left="720" w:hanging="720"/>
                <w:rPr>
                  <w:noProof/>
                </w:rPr>
              </w:pPr>
              <w:r>
                <w:rPr>
                  <w:noProof/>
                </w:rPr>
                <w:t xml:space="preserve">Valdez Rivera, S. (2016). </w:t>
              </w:r>
              <w:r>
                <w:rPr>
                  <w:i/>
                  <w:iCs/>
                  <w:noProof/>
                </w:rPr>
                <w:t>Diseño de un modelo administrativo y operativo por procesos integrales para Equipo Automotriz JAVAZ.</w:t>
              </w:r>
              <w:r>
                <w:rPr>
                  <w:noProof/>
                </w:rPr>
                <w:t xml:space="preserve"> Ciudad de méxico: Instituto Politécnico Nacional.</w:t>
              </w:r>
            </w:p>
            <w:p w14:paraId="0BAD0EFC" w14:textId="77777777" w:rsidR="006F79F3" w:rsidRDefault="006F79F3" w:rsidP="006F79F3">
              <w:pPr>
                <w:pStyle w:val="Bibliografa"/>
                <w:ind w:left="720" w:hanging="720"/>
                <w:rPr>
                  <w:noProof/>
                </w:rPr>
              </w:pPr>
              <w:r>
                <w:rPr>
                  <w:noProof/>
                </w:rPr>
                <w:t xml:space="preserve">Vargas , M. (2012). </w:t>
              </w:r>
              <w:r>
                <w:rPr>
                  <w:i/>
                  <w:iCs/>
                  <w:noProof/>
                </w:rPr>
                <w:t>Diseño de plan estratégico a la empresa Ambiflores.</w:t>
              </w:r>
              <w:r>
                <w:rPr>
                  <w:noProof/>
                </w:rPr>
                <w:t xml:space="preserve"> Aguachica: Universidad Popular del Cesar.</w:t>
              </w:r>
            </w:p>
            <w:p w14:paraId="092489A8" w14:textId="77777777" w:rsidR="006F79F3" w:rsidRDefault="006F79F3" w:rsidP="006F79F3">
              <w:pPr>
                <w:pStyle w:val="Bibliografa"/>
                <w:ind w:left="720" w:hanging="720"/>
                <w:rPr>
                  <w:noProof/>
                </w:rPr>
              </w:pPr>
              <w:r>
                <w:rPr>
                  <w:noProof/>
                </w:rPr>
                <w:t xml:space="preserve">Verges, J. (2017). </w:t>
              </w:r>
              <w:r>
                <w:rPr>
                  <w:i/>
                  <w:iCs/>
                  <w:noProof/>
                </w:rPr>
                <w:t>Eficiencia empresarial comparativa: indicadores y técnicas de análisis para la evaluación de la eficiencia de entidades producgtivas.</w:t>
              </w:r>
              <w:r>
                <w:rPr>
                  <w:noProof/>
                </w:rPr>
                <w:t xml:space="preserve"> Barcelona, España: Universidad Autonoma de Barcelona. Obtenido de https://webs.uab.cat/jverges/wp-content/uploads/sites/391/2009/05/Eficiencia-empresarial-compartiva-indicadores-y-tecnicas-de-analisis.pdf</w:t>
              </w:r>
            </w:p>
            <w:p w14:paraId="59C196AC" w14:textId="77777777" w:rsidR="006F79F3" w:rsidRDefault="006F79F3" w:rsidP="006F79F3">
              <w:pPr>
                <w:pStyle w:val="Bibliografa"/>
                <w:ind w:left="720" w:hanging="720"/>
                <w:rPr>
                  <w:noProof/>
                </w:rPr>
              </w:pPr>
              <w:r>
                <w:rPr>
                  <w:noProof/>
                </w:rPr>
                <w:t xml:space="preserve">wehmeyer, M. (2008). </w:t>
              </w:r>
              <w:r>
                <w:rPr>
                  <w:i/>
                  <w:iCs/>
                  <w:noProof/>
                </w:rPr>
                <w:t>The intellectual disability construct and its relation to human functioning. Intellectual and Developmental Disabilities .</w:t>
              </w:r>
              <w:r>
                <w:rPr>
                  <w:noProof/>
                </w:rPr>
                <w:t xml:space="preserve"> San Diego.</w:t>
              </w:r>
            </w:p>
            <w:p w14:paraId="72BE1781" w14:textId="77777777" w:rsidR="006F79F3" w:rsidRDefault="006F79F3" w:rsidP="006F79F3">
              <w:pPr>
                <w:pStyle w:val="Bibliografa"/>
                <w:ind w:left="720" w:hanging="720"/>
                <w:rPr>
                  <w:noProof/>
                </w:rPr>
              </w:pPr>
              <w:r>
                <w:rPr>
                  <w:noProof/>
                </w:rPr>
                <w:t xml:space="preserve">Zubiria, F. (2014). </w:t>
              </w:r>
              <w:r>
                <w:rPr>
                  <w:i/>
                  <w:iCs/>
                  <w:noProof/>
                </w:rPr>
                <w:t>Metodología de la Investigación.</w:t>
              </w:r>
              <w:r>
                <w:rPr>
                  <w:noProof/>
                </w:rPr>
                <w:t xml:space="preserve"> Bogotá, D.C: Estudios.</w:t>
              </w:r>
            </w:p>
            <w:p w14:paraId="01989399" w14:textId="77777777" w:rsidR="006F79F3" w:rsidRDefault="006F79F3" w:rsidP="006F79F3">
              <w:pPr>
                <w:pStyle w:val="Bibliografa"/>
                <w:ind w:left="720" w:hanging="720"/>
                <w:rPr>
                  <w:noProof/>
                </w:rPr>
              </w:pPr>
              <w:r>
                <w:rPr>
                  <w:noProof/>
                </w:rPr>
                <w:t xml:space="preserve">Zubiria, J. (2015). </w:t>
              </w:r>
              <w:r>
                <w:rPr>
                  <w:i/>
                  <w:iCs/>
                  <w:noProof/>
                </w:rPr>
                <w:t>Metodología de la Invesigación.</w:t>
              </w:r>
              <w:r>
                <w:rPr>
                  <w:noProof/>
                </w:rPr>
                <w:t xml:space="preserve"> Bogota, D.C: Mc Graw Hill.</w:t>
              </w:r>
            </w:p>
            <w:p w14:paraId="7BDC9150" w14:textId="3269076F" w:rsidR="00743751" w:rsidRPr="00743751" w:rsidRDefault="00743751" w:rsidP="006F79F3">
              <w:pPr>
                <w:rPr>
                  <w:rFonts w:ascii="Times New Roman" w:hAnsi="Times New Roman"/>
                  <w:szCs w:val="24"/>
                </w:rPr>
              </w:pPr>
              <w:r w:rsidRPr="00743751">
                <w:rPr>
                  <w:rFonts w:ascii="Times New Roman" w:hAnsi="Times New Roman"/>
                  <w:b/>
                  <w:bCs/>
                  <w:szCs w:val="24"/>
                </w:rPr>
                <w:fldChar w:fldCharType="end"/>
              </w:r>
            </w:p>
          </w:sdtContent>
        </w:sdt>
      </w:sdtContent>
    </w:sdt>
    <w:p w14:paraId="1D7A5822" w14:textId="77777777" w:rsidR="007845DE" w:rsidRDefault="007845DE" w:rsidP="007845DE"/>
    <w:p w14:paraId="35F7603D" w14:textId="77777777" w:rsidR="007845DE" w:rsidRDefault="007845DE" w:rsidP="007845DE"/>
    <w:p w14:paraId="55D00392" w14:textId="77777777" w:rsidR="007845DE" w:rsidRDefault="007845DE" w:rsidP="007845DE"/>
    <w:p w14:paraId="4D397EB0" w14:textId="6065AD8F" w:rsidR="007845DE" w:rsidRDefault="007845DE" w:rsidP="007845DE"/>
    <w:p w14:paraId="37C0249C" w14:textId="61495075" w:rsidR="007845DE" w:rsidRDefault="007845DE" w:rsidP="007845DE"/>
    <w:p w14:paraId="54A085E6" w14:textId="2D3DA9E3" w:rsidR="007845DE" w:rsidRDefault="007845DE" w:rsidP="007845DE"/>
    <w:p w14:paraId="31AB416F" w14:textId="77777777" w:rsidR="007845DE" w:rsidRDefault="007845DE" w:rsidP="007845DE"/>
    <w:p w14:paraId="60411004" w14:textId="77777777" w:rsidR="007845DE" w:rsidRDefault="007845DE" w:rsidP="007845DE"/>
    <w:p w14:paraId="7CDDC44A" w14:textId="77777777" w:rsidR="007845DE" w:rsidRDefault="007845DE" w:rsidP="007845DE"/>
    <w:p w14:paraId="5F89B289" w14:textId="22957789" w:rsidR="00840CF6" w:rsidRPr="007845DE" w:rsidRDefault="00840CF6" w:rsidP="00840CF6">
      <w:pPr>
        <w:pStyle w:val="Ttulo1"/>
        <w:numPr>
          <w:ilvl w:val="0"/>
          <w:numId w:val="0"/>
        </w:numPr>
        <w:spacing w:line="360" w:lineRule="auto"/>
        <w:ind w:left="432"/>
        <w:rPr>
          <w:rFonts w:ascii="Times New Roman" w:hAnsi="Times New Roman"/>
          <w:caps w:val="0"/>
          <w:sz w:val="56"/>
          <w:szCs w:val="72"/>
        </w:rPr>
      </w:pPr>
      <w:bookmarkStart w:id="107" w:name="_Toc148599184"/>
      <w:r w:rsidRPr="007845DE">
        <w:rPr>
          <w:rFonts w:ascii="Times New Roman" w:hAnsi="Times New Roman"/>
          <w:caps w:val="0"/>
          <w:sz w:val="56"/>
          <w:szCs w:val="72"/>
        </w:rPr>
        <w:t>A</w:t>
      </w:r>
      <w:r w:rsidR="007845DE" w:rsidRPr="007845DE">
        <w:rPr>
          <w:rFonts w:ascii="Times New Roman" w:hAnsi="Times New Roman"/>
          <w:caps w:val="0"/>
          <w:sz w:val="56"/>
          <w:szCs w:val="72"/>
        </w:rPr>
        <w:t>péndices</w:t>
      </w:r>
      <w:bookmarkEnd w:id="107"/>
    </w:p>
    <w:p w14:paraId="31113EAD" w14:textId="77777777" w:rsidR="007845DE" w:rsidRDefault="007845DE" w:rsidP="00840CF6">
      <w:pPr>
        <w:jc w:val="center"/>
        <w:rPr>
          <w:rFonts w:ascii="Times New Roman" w:hAnsi="Times New Roman"/>
        </w:rPr>
      </w:pPr>
    </w:p>
    <w:p w14:paraId="3C0AD7F5" w14:textId="77777777" w:rsidR="007845DE" w:rsidRDefault="007845DE" w:rsidP="00840CF6">
      <w:pPr>
        <w:jc w:val="center"/>
        <w:rPr>
          <w:rFonts w:ascii="Times New Roman" w:hAnsi="Times New Roman"/>
        </w:rPr>
      </w:pPr>
    </w:p>
    <w:p w14:paraId="636AEA8E" w14:textId="77777777" w:rsidR="007845DE" w:rsidRDefault="007845DE" w:rsidP="00840CF6">
      <w:pPr>
        <w:jc w:val="center"/>
        <w:rPr>
          <w:rFonts w:ascii="Times New Roman" w:hAnsi="Times New Roman"/>
        </w:rPr>
      </w:pPr>
    </w:p>
    <w:p w14:paraId="1F7DEBD6" w14:textId="77777777" w:rsidR="007845DE" w:rsidRDefault="007845DE" w:rsidP="00840CF6">
      <w:pPr>
        <w:jc w:val="center"/>
        <w:rPr>
          <w:rFonts w:ascii="Times New Roman" w:hAnsi="Times New Roman"/>
        </w:rPr>
      </w:pPr>
    </w:p>
    <w:p w14:paraId="257D43CF" w14:textId="77777777" w:rsidR="007845DE" w:rsidRDefault="007845DE" w:rsidP="00840CF6">
      <w:pPr>
        <w:jc w:val="center"/>
        <w:rPr>
          <w:rFonts w:ascii="Times New Roman" w:hAnsi="Times New Roman"/>
        </w:rPr>
      </w:pPr>
    </w:p>
    <w:p w14:paraId="62F1BA6D" w14:textId="77777777" w:rsidR="007845DE" w:rsidRDefault="007845DE" w:rsidP="00840CF6">
      <w:pPr>
        <w:jc w:val="center"/>
        <w:rPr>
          <w:rFonts w:ascii="Times New Roman" w:hAnsi="Times New Roman"/>
        </w:rPr>
      </w:pPr>
    </w:p>
    <w:p w14:paraId="371C285C" w14:textId="77777777" w:rsidR="007845DE" w:rsidRDefault="007845DE" w:rsidP="00840CF6">
      <w:pPr>
        <w:jc w:val="center"/>
        <w:rPr>
          <w:rFonts w:ascii="Times New Roman" w:hAnsi="Times New Roman"/>
        </w:rPr>
      </w:pPr>
    </w:p>
    <w:p w14:paraId="4BE79A0D" w14:textId="77777777" w:rsidR="007845DE" w:rsidRDefault="007845DE" w:rsidP="00840CF6">
      <w:pPr>
        <w:jc w:val="center"/>
        <w:rPr>
          <w:rFonts w:ascii="Times New Roman" w:hAnsi="Times New Roman"/>
        </w:rPr>
      </w:pPr>
    </w:p>
    <w:p w14:paraId="63880944" w14:textId="27614AF5" w:rsidR="007845DE" w:rsidRDefault="007845DE" w:rsidP="007845DE">
      <w:pPr>
        <w:pStyle w:val="Descripcin"/>
        <w:keepNext/>
        <w:jc w:val="center"/>
        <w:rPr>
          <w:rFonts w:ascii="Times New Roman" w:hAnsi="Times New Roman" w:cs="Times New Roman"/>
          <w:b/>
          <w:bCs w:val="0"/>
          <w:sz w:val="24"/>
          <w:szCs w:val="24"/>
        </w:rPr>
      </w:pPr>
      <w:bookmarkStart w:id="108" w:name="_Toc148599236"/>
      <w:r w:rsidRPr="007845DE">
        <w:rPr>
          <w:rFonts w:ascii="Times New Roman" w:hAnsi="Times New Roman" w:cs="Times New Roman"/>
          <w:b/>
          <w:bCs w:val="0"/>
          <w:sz w:val="24"/>
          <w:szCs w:val="24"/>
        </w:rPr>
        <w:lastRenderedPageBreak/>
        <w:t xml:space="preserve">Apéndice </w:t>
      </w:r>
      <w:r w:rsidRPr="007845DE">
        <w:rPr>
          <w:rFonts w:ascii="Times New Roman" w:hAnsi="Times New Roman" w:cs="Times New Roman"/>
          <w:b/>
          <w:bCs w:val="0"/>
          <w:sz w:val="24"/>
          <w:szCs w:val="24"/>
        </w:rPr>
        <w:fldChar w:fldCharType="begin"/>
      </w:r>
      <w:r w:rsidRPr="007845DE">
        <w:rPr>
          <w:rFonts w:ascii="Times New Roman" w:hAnsi="Times New Roman" w:cs="Times New Roman"/>
          <w:b/>
          <w:bCs w:val="0"/>
          <w:sz w:val="24"/>
          <w:szCs w:val="24"/>
        </w:rPr>
        <w:instrText xml:space="preserve"> SEQ Apéndice \* ALPHABETIC </w:instrText>
      </w:r>
      <w:r w:rsidRPr="007845DE">
        <w:rPr>
          <w:rFonts w:ascii="Times New Roman" w:hAnsi="Times New Roman" w:cs="Times New Roman"/>
          <w:b/>
          <w:bCs w:val="0"/>
          <w:sz w:val="24"/>
          <w:szCs w:val="24"/>
        </w:rPr>
        <w:fldChar w:fldCharType="separate"/>
      </w:r>
      <w:r w:rsidRPr="007845DE">
        <w:rPr>
          <w:rFonts w:ascii="Times New Roman" w:hAnsi="Times New Roman" w:cs="Times New Roman"/>
          <w:b/>
          <w:bCs w:val="0"/>
          <w:noProof/>
          <w:sz w:val="24"/>
          <w:szCs w:val="24"/>
        </w:rPr>
        <w:t>A</w:t>
      </w:r>
      <w:r w:rsidRPr="007845DE">
        <w:rPr>
          <w:rFonts w:ascii="Times New Roman" w:hAnsi="Times New Roman" w:cs="Times New Roman"/>
          <w:b/>
          <w:bCs w:val="0"/>
          <w:sz w:val="24"/>
          <w:szCs w:val="24"/>
        </w:rPr>
        <w:fldChar w:fldCharType="end"/>
      </w:r>
      <w:r w:rsidRPr="007845DE">
        <w:rPr>
          <w:rFonts w:ascii="Times New Roman" w:hAnsi="Times New Roman" w:cs="Times New Roman"/>
          <w:b/>
          <w:bCs w:val="0"/>
          <w:sz w:val="24"/>
          <w:szCs w:val="24"/>
        </w:rPr>
        <w:t>. Formato Encuesta</w:t>
      </w:r>
      <w:bookmarkEnd w:id="108"/>
    </w:p>
    <w:p w14:paraId="5A85674D" w14:textId="77777777" w:rsidR="007845DE" w:rsidRPr="007845DE" w:rsidRDefault="007845DE" w:rsidP="007845DE"/>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0"/>
      </w:tblGrid>
      <w:tr w:rsidR="007845DE" w:rsidRPr="007845DE" w14:paraId="1943EA71" w14:textId="77777777" w:rsidTr="007845DE">
        <w:tc>
          <w:tcPr>
            <w:tcW w:w="9360" w:type="dxa"/>
          </w:tcPr>
          <w:p w14:paraId="30CBE604" w14:textId="77777777" w:rsidR="007845DE" w:rsidRPr="007845DE" w:rsidRDefault="007845DE" w:rsidP="00141BC9">
            <w:pPr>
              <w:spacing w:line="360" w:lineRule="auto"/>
              <w:rPr>
                <w:rFonts w:ascii="Times New Roman" w:hAnsi="Times New Roman"/>
              </w:rPr>
            </w:pPr>
            <w:r w:rsidRPr="007845DE">
              <w:rPr>
                <w:rFonts w:ascii="Times New Roman" w:hAnsi="Times New Roman"/>
              </w:rPr>
              <w:t>El propósito de la investigación es describir los modelos administrativos y operativo para las microempresas de confecciones en Aguachica Cesar. Instrucciones: la información recopilada es de carácter académica, respetando el anonimato de la información dada; se solicita responder el cuestionario solo a las preguntas solicitadas en el documento, limitarse a responder las preguntas del formato:</w:t>
            </w:r>
          </w:p>
        </w:tc>
      </w:tr>
      <w:tr w:rsidR="007845DE" w:rsidRPr="007845DE" w14:paraId="6D3EC71B" w14:textId="77777777" w:rsidTr="007845DE">
        <w:tc>
          <w:tcPr>
            <w:tcW w:w="9360" w:type="dxa"/>
          </w:tcPr>
          <w:p w14:paraId="5D85B35C"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Clasificación de la empresa</w:t>
            </w:r>
          </w:p>
        </w:tc>
      </w:tr>
      <w:tr w:rsidR="007845DE" w:rsidRPr="007845DE" w14:paraId="0E9DF276" w14:textId="77777777" w:rsidTr="007845DE">
        <w:tc>
          <w:tcPr>
            <w:tcW w:w="9360" w:type="dxa"/>
          </w:tcPr>
          <w:p w14:paraId="1C694C39"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Microempresa ____ Pequeña empresa ____</w:t>
            </w:r>
          </w:p>
        </w:tc>
      </w:tr>
      <w:tr w:rsidR="007845DE" w:rsidRPr="007845DE" w14:paraId="1F08935A" w14:textId="77777777" w:rsidTr="007845DE">
        <w:tc>
          <w:tcPr>
            <w:tcW w:w="9360" w:type="dxa"/>
          </w:tcPr>
          <w:p w14:paraId="5C6B64D8"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¿Implementa dentro de su empresa la planeación estratégica?</w:t>
            </w:r>
          </w:p>
        </w:tc>
      </w:tr>
      <w:tr w:rsidR="007845DE" w:rsidRPr="007845DE" w14:paraId="3AECEBA0" w14:textId="77777777" w:rsidTr="007845DE">
        <w:tc>
          <w:tcPr>
            <w:tcW w:w="9360" w:type="dxa"/>
          </w:tcPr>
          <w:p w14:paraId="2709B837"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SI___ NO___</w:t>
            </w:r>
          </w:p>
        </w:tc>
      </w:tr>
      <w:tr w:rsidR="007845DE" w:rsidRPr="007845DE" w14:paraId="6F31B8E0" w14:textId="77777777" w:rsidTr="007845DE">
        <w:tc>
          <w:tcPr>
            <w:tcW w:w="9360" w:type="dxa"/>
          </w:tcPr>
          <w:p w14:paraId="2E182434"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Para la definición de la misión tiene en cuenta las siguientes variables:</w:t>
            </w:r>
          </w:p>
        </w:tc>
      </w:tr>
      <w:tr w:rsidR="007845DE" w:rsidRPr="007845DE" w14:paraId="30527A7B" w14:textId="77777777" w:rsidTr="007845DE">
        <w:tc>
          <w:tcPr>
            <w:tcW w:w="9360" w:type="dxa"/>
          </w:tcPr>
          <w:p w14:paraId="618E6F58"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Integración___</w:t>
            </w:r>
          </w:p>
        </w:tc>
      </w:tr>
      <w:tr w:rsidR="007845DE" w:rsidRPr="007845DE" w14:paraId="73610B1A" w14:textId="77777777" w:rsidTr="007845DE">
        <w:tc>
          <w:tcPr>
            <w:tcW w:w="9360" w:type="dxa"/>
          </w:tcPr>
          <w:p w14:paraId="67318FA8"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Diversificación___</w:t>
            </w:r>
          </w:p>
        </w:tc>
      </w:tr>
      <w:tr w:rsidR="007845DE" w:rsidRPr="007845DE" w14:paraId="611682D1" w14:textId="77777777" w:rsidTr="007845DE">
        <w:tc>
          <w:tcPr>
            <w:tcW w:w="9360" w:type="dxa"/>
          </w:tcPr>
          <w:p w14:paraId="6CF3D3F0"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Especialización___</w:t>
            </w:r>
          </w:p>
        </w:tc>
      </w:tr>
      <w:tr w:rsidR="007845DE" w:rsidRPr="007845DE" w14:paraId="5EED657F" w14:textId="77777777" w:rsidTr="007845DE">
        <w:tc>
          <w:tcPr>
            <w:tcW w:w="9360" w:type="dxa"/>
          </w:tcPr>
          <w:p w14:paraId="37A563AB"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Internacionalización___</w:t>
            </w:r>
          </w:p>
        </w:tc>
      </w:tr>
      <w:tr w:rsidR="007845DE" w:rsidRPr="007845DE" w14:paraId="581C92C0" w14:textId="77777777" w:rsidTr="007845DE">
        <w:tc>
          <w:tcPr>
            <w:tcW w:w="9360" w:type="dxa"/>
          </w:tcPr>
          <w:p w14:paraId="545B92D3" w14:textId="77777777" w:rsidR="007845DE" w:rsidRPr="007845DE" w:rsidRDefault="007845DE" w:rsidP="00141BC9">
            <w:pPr>
              <w:pStyle w:val="Prrafodelista"/>
              <w:spacing w:line="360" w:lineRule="auto"/>
              <w:ind w:left="0"/>
              <w:rPr>
                <w:rFonts w:ascii="Times New Roman" w:hAnsi="Times New Roman"/>
              </w:rPr>
            </w:pPr>
            <w:proofErr w:type="gramStart"/>
            <w:r w:rsidRPr="007845DE">
              <w:rPr>
                <w:rFonts w:ascii="Times New Roman" w:hAnsi="Times New Roman"/>
              </w:rPr>
              <w:t>Otro___ Cuál?</w:t>
            </w:r>
            <w:proofErr w:type="gramEnd"/>
            <w:r w:rsidRPr="007845DE">
              <w:rPr>
                <w:rFonts w:ascii="Times New Roman" w:hAnsi="Times New Roman"/>
              </w:rPr>
              <w:t xml:space="preserve"> __________________</w:t>
            </w:r>
          </w:p>
        </w:tc>
      </w:tr>
      <w:tr w:rsidR="007845DE" w:rsidRPr="007845DE" w14:paraId="5C3FCA13" w14:textId="77777777" w:rsidTr="007845DE">
        <w:tc>
          <w:tcPr>
            <w:tcW w:w="9360" w:type="dxa"/>
          </w:tcPr>
          <w:p w14:paraId="5B36B161"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¿Qué tipo de apalancamiento utiliza la empresa?</w:t>
            </w:r>
          </w:p>
        </w:tc>
      </w:tr>
      <w:tr w:rsidR="007845DE" w:rsidRPr="007845DE" w14:paraId="053218A4" w14:textId="77777777" w:rsidTr="007845DE">
        <w:tc>
          <w:tcPr>
            <w:tcW w:w="9360" w:type="dxa"/>
          </w:tcPr>
          <w:p w14:paraId="16383410"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lastRenderedPageBreak/>
              <w:t>Financiero___</w:t>
            </w:r>
          </w:p>
        </w:tc>
      </w:tr>
      <w:tr w:rsidR="007845DE" w:rsidRPr="007845DE" w14:paraId="78AF0810" w14:textId="77777777" w:rsidTr="007845DE">
        <w:tc>
          <w:tcPr>
            <w:tcW w:w="9360" w:type="dxa"/>
          </w:tcPr>
          <w:p w14:paraId="6DE80259"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Operacional___</w:t>
            </w:r>
          </w:p>
        </w:tc>
      </w:tr>
      <w:tr w:rsidR="007845DE" w:rsidRPr="007845DE" w14:paraId="2CA5AF9D" w14:textId="77777777" w:rsidTr="007845DE">
        <w:tc>
          <w:tcPr>
            <w:tcW w:w="9360" w:type="dxa"/>
          </w:tcPr>
          <w:p w14:paraId="6DD55834"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De margen___</w:t>
            </w:r>
          </w:p>
        </w:tc>
      </w:tr>
      <w:tr w:rsidR="007845DE" w:rsidRPr="007845DE" w14:paraId="4C6AC704" w14:textId="77777777" w:rsidTr="007845DE">
        <w:tc>
          <w:tcPr>
            <w:tcW w:w="9360" w:type="dxa"/>
          </w:tcPr>
          <w:p w14:paraId="6B4EE317"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De mercado___</w:t>
            </w:r>
          </w:p>
        </w:tc>
      </w:tr>
      <w:tr w:rsidR="007845DE" w:rsidRPr="007845DE" w14:paraId="3C1E914C" w14:textId="77777777" w:rsidTr="007845DE">
        <w:tc>
          <w:tcPr>
            <w:tcW w:w="9360" w:type="dxa"/>
          </w:tcPr>
          <w:p w14:paraId="3761C064"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 xml:space="preserve">Otra___ </w:t>
            </w:r>
            <w:proofErr w:type="gramStart"/>
            <w:r w:rsidRPr="007845DE">
              <w:rPr>
                <w:rFonts w:ascii="Times New Roman" w:hAnsi="Times New Roman"/>
              </w:rPr>
              <w:t>Cuál?_</w:t>
            </w:r>
            <w:proofErr w:type="gramEnd"/>
            <w:r w:rsidRPr="007845DE">
              <w:rPr>
                <w:rFonts w:ascii="Times New Roman" w:hAnsi="Times New Roman"/>
              </w:rPr>
              <w:t>____________</w:t>
            </w:r>
          </w:p>
        </w:tc>
      </w:tr>
      <w:tr w:rsidR="007845DE" w:rsidRPr="007845DE" w14:paraId="7FEA50BD" w14:textId="77777777" w:rsidTr="007845DE">
        <w:tc>
          <w:tcPr>
            <w:tcW w:w="9360" w:type="dxa"/>
          </w:tcPr>
          <w:p w14:paraId="7BB8E9B2"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El desarrollo tecnológico y diseño del producto es para la empresa:</w:t>
            </w:r>
          </w:p>
        </w:tc>
      </w:tr>
      <w:tr w:rsidR="007845DE" w:rsidRPr="007845DE" w14:paraId="37C185E5" w14:textId="77777777" w:rsidTr="007845DE">
        <w:tc>
          <w:tcPr>
            <w:tcW w:w="9360" w:type="dxa"/>
          </w:tcPr>
          <w:p w14:paraId="5B286542"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Muy importante___</w:t>
            </w:r>
          </w:p>
        </w:tc>
      </w:tr>
      <w:tr w:rsidR="007845DE" w:rsidRPr="007845DE" w14:paraId="5B2B424B" w14:textId="77777777" w:rsidTr="007845DE">
        <w:tc>
          <w:tcPr>
            <w:tcW w:w="9360" w:type="dxa"/>
          </w:tcPr>
          <w:p w14:paraId="163A71C5"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Importante___</w:t>
            </w:r>
          </w:p>
        </w:tc>
      </w:tr>
      <w:tr w:rsidR="007845DE" w:rsidRPr="007845DE" w14:paraId="4CF8FBFA" w14:textId="77777777" w:rsidTr="007845DE">
        <w:tc>
          <w:tcPr>
            <w:tcW w:w="9360" w:type="dxa"/>
          </w:tcPr>
          <w:p w14:paraId="259B2C23"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Indiferente___</w:t>
            </w:r>
          </w:p>
        </w:tc>
      </w:tr>
      <w:tr w:rsidR="007845DE" w:rsidRPr="007845DE" w14:paraId="7B4CDA3A" w14:textId="77777777" w:rsidTr="007845DE">
        <w:tc>
          <w:tcPr>
            <w:tcW w:w="9360" w:type="dxa"/>
          </w:tcPr>
          <w:p w14:paraId="06E787AE"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Poco importante___</w:t>
            </w:r>
          </w:p>
        </w:tc>
      </w:tr>
      <w:tr w:rsidR="007845DE" w:rsidRPr="007845DE" w14:paraId="599F4798" w14:textId="77777777" w:rsidTr="007845DE">
        <w:tc>
          <w:tcPr>
            <w:tcW w:w="9360" w:type="dxa"/>
          </w:tcPr>
          <w:p w14:paraId="4E5CCFDE"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¿Subcontratan la producción y comercialización de productos?</w:t>
            </w:r>
          </w:p>
        </w:tc>
      </w:tr>
      <w:tr w:rsidR="007845DE" w:rsidRPr="007845DE" w14:paraId="34093774" w14:textId="77777777" w:rsidTr="007845DE">
        <w:tc>
          <w:tcPr>
            <w:tcW w:w="9360" w:type="dxa"/>
          </w:tcPr>
          <w:p w14:paraId="4E8A8B27"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SI___ NO___</w:t>
            </w:r>
          </w:p>
        </w:tc>
      </w:tr>
      <w:tr w:rsidR="007845DE" w:rsidRPr="007845DE" w14:paraId="2060140B" w14:textId="77777777" w:rsidTr="007845DE">
        <w:tc>
          <w:tcPr>
            <w:tcW w:w="9360" w:type="dxa"/>
          </w:tcPr>
          <w:p w14:paraId="60A12046"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¿La implementación de un sistema de servicio al cliente contribuye a mejorar la actividad económica de la empresa?</w:t>
            </w:r>
          </w:p>
        </w:tc>
      </w:tr>
      <w:tr w:rsidR="007845DE" w:rsidRPr="007845DE" w14:paraId="59D57910" w14:textId="77777777" w:rsidTr="007845DE">
        <w:tc>
          <w:tcPr>
            <w:tcW w:w="9360" w:type="dxa"/>
          </w:tcPr>
          <w:p w14:paraId="20EDB214"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Muy de acuerdo___</w:t>
            </w:r>
          </w:p>
        </w:tc>
      </w:tr>
      <w:tr w:rsidR="007845DE" w:rsidRPr="007845DE" w14:paraId="1F8CFEBA" w14:textId="77777777" w:rsidTr="007845DE">
        <w:tc>
          <w:tcPr>
            <w:tcW w:w="9360" w:type="dxa"/>
          </w:tcPr>
          <w:p w14:paraId="6D9245CF"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De acuerdo___</w:t>
            </w:r>
          </w:p>
        </w:tc>
      </w:tr>
      <w:tr w:rsidR="007845DE" w:rsidRPr="007845DE" w14:paraId="6016592A" w14:textId="77777777" w:rsidTr="007845DE">
        <w:tc>
          <w:tcPr>
            <w:tcW w:w="9360" w:type="dxa"/>
          </w:tcPr>
          <w:p w14:paraId="7F14E807"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lastRenderedPageBreak/>
              <w:t>Ni de acuerdo, ni en desacuerdo___</w:t>
            </w:r>
          </w:p>
        </w:tc>
      </w:tr>
      <w:tr w:rsidR="007845DE" w:rsidRPr="007845DE" w14:paraId="23AF4122" w14:textId="77777777" w:rsidTr="007845DE">
        <w:tc>
          <w:tcPr>
            <w:tcW w:w="9360" w:type="dxa"/>
          </w:tcPr>
          <w:p w14:paraId="54678D94"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En desacuerdo___</w:t>
            </w:r>
          </w:p>
        </w:tc>
      </w:tr>
      <w:tr w:rsidR="007845DE" w:rsidRPr="007845DE" w14:paraId="7BB29ACE" w14:textId="77777777" w:rsidTr="007845DE">
        <w:tc>
          <w:tcPr>
            <w:tcW w:w="9360" w:type="dxa"/>
          </w:tcPr>
          <w:p w14:paraId="15626B14"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Muy en desacuerdo___</w:t>
            </w:r>
          </w:p>
        </w:tc>
      </w:tr>
      <w:tr w:rsidR="007845DE" w:rsidRPr="007845DE" w14:paraId="5CAC4DE6" w14:textId="77777777" w:rsidTr="007845DE">
        <w:tc>
          <w:tcPr>
            <w:tcW w:w="9360" w:type="dxa"/>
          </w:tcPr>
          <w:p w14:paraId="0DE9C80D"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¿La implementación de un sistema de calidad total contribuye a mejorar la actividad económica de la empresa?</w:t>
            </w:r>
          </w:p>
        </w:tc>
      </w:tr>
      <w:tr w:rsidR="007845DE" w:rsidRPr="007845DE" w14:paraId="6CCCF25A" w14:textId="77777777" w:rsidTr="007845DE">
        <w:tc>
          <w:tcPr>
            <w:tcW w:w="9360" w:type="dxa"/>
          </w:tcPr>
          <w:p w14:paraId="59354CB7"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 xml:space="preserve">SI___ NO___ </w:t>
            </w:r>
            <w:proofErr w:type="spellStart"/>
            <w:r w:rsidRPr="007845DE">
              <w:rPr>
                <w:rFonts w:ascii="Times New Roman" w:hAnsi="Times New Roman"/>
              </w:rPr>
              <w:t>No</w:t>
            </w:r>
            <w:proofErr w:type="spellEnd"/>
            <w:r w:rsidRPr="007845DE">
              <w:rPr>
                <w:rFonts w:ascii="Times New Roman" w:hAnsi="Times New Roman"/>
              </w:rPr>
              <w:t xml:space="preserve"> sabe no responde___</w:t>
            </w:r>
          </w:p>
        </w:tc>
      </w:tr>
      <w:tr w:rsidR="007845DE" w:rsidRPr="007845DE" w14:paraId="29D34DDC" w14:textId="77777777" w:rsidTr="007845DE">
        <w:tc>
          <w:tcPr>
            <w:tcW w:w="9360" w:type="dxa"/>
          </w:tcPr>
          <w:p w14:paraId="0D7A59CA"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Para administrar la empresa implementa:</w:t>
            </w:r>
          </w:p>
        </w:tc>
      </w:tr>
      <w:tr w:rsidR="007845DE" w:rsidRPr="007845DE" w14:paraId="105C1A9D" w14:textId="77777777" w:rsidTr="007845DE">
        <w:tc>
          <w:tcPr>
            <w:tcW w:w="9360" w:type="dxa"/>
          </w:tcPr>
          <w:p w14:paraId="2A5EC298"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Administración por objetivos___</w:t>
            </w:r>
          </w:p>
        </w:tc>
      </w:tr>
      <w:tr w:rsidR="007845DE" w:rsidRPr="007845DE" w14:paraId="13AA634F" w14:textId="77777777" w:rsidTr="007845DE">
        <w:tc>
          <w:tcPr>
            <w:tcW w:w="9360" w:type="dxa"/>
          </w:tcPr>
          <w:p w14:paraId="3875A0E6"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Círculos de calidad___</w:t>
            </w:r>
          </w:p>
        </w:tc>
      </w:tr>
      <w:tr w:rsidR="007845DE" w:rsidRPr="007845DE" w14:paraId="340462BB" w14:textId="77777777" w:rsidTr="007845DE">
        <w:tc>
          <w:tcPr>
            <w:tcW w:w="9360" w:type="dxa"/>
          </w:tcPr>
          <w:p w14:paraId="0AB099AE"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Desarrollo organizacional___</w:t>
            </w:r>
          </w:p>
        </w:tc>
      </w:tr>
      <w:tr w:rsidR="007845DE" w:rsidRPr="007845DE" w14:paraId="3B1C5BC9" w14:textId="77777777" w:rsidTr="007845DE">
        <w:tc>
          <w:tcPr>
            <w:tcW w:w="9360" w:type="dxa"/>
          </w:tcPr>
          <w:p w14:paraId="274C7474"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Diseño de tecnología del producto___</w:t>
            </w:r>
          </w:p>
        </w:tc>
      </w:tr>
      <w:tr w:rsidR="007845DE" w:rsidRPr="007845DE" w14:paraId="15D60E13" w14:textId="77777777" w:rsidTr="007845DE">
        <w:tc>
          <w:tcPr>
            <w:tcW w:w="9360" w:type="dxa"/>
          </w:tcPr>
          <w:p w14:paraId="49F9F919"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Las estrategias de competitividad están dadas por:</w:t>
            </w:r>
          </w:p>
        </w:tc>
      </w:tr>
      <w:tr w:rsidR="007845DE" w:rsidRPr="007845DE" w14:paraId="5ECD8AF3" w14:textId="77777777" w:rsidTr="007845DE">
        <w:tc>
          <w:tcPr>
            <w:tcW w:w="9360" w:type="dxa"/>
          </w:tcPr>
          <w:p w14:paraId="4FE6A826"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Guerra de mercadotecnia___</w:t>
            </w:r>
          </w:p>
        </w:tc>
      </w:tr>
      <w:tr w:rsidR="007845DE" w:rsidRPr="007845DE" w14:paraId="74714F1B" w14:textId="77777777" w:rsidTr="007845DE">
        <w:tc>
          <w:tcPr>
            <w:tcW w:w="9360" w:type="dxa"/>
          </w:tcPr>
          <w:p w14:paraId="0E58819E"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Diversificación de producto___</w:t>
            </w:r>
          </w:p>
        </w:tc>
      </w:tr>
      <w:tr w:rsidR="007845DE" w:rsidRPr="007845DE" w14:paraId="7ACFA499" w14:textId="77777777" w:rsidTr="007845DE">
        <w:tc>
          <w:tcPr>
            <w:tcW w:w="9360" w:type="dxa"/>
          </w:tcPr>
          <w:p w14:paraId="39F4AE4D"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Servicio de opción___</w:t>
            </w:r>
          </w:p>
        </w:tc>
      </w:tr>
      <w:tr w:rsidR="007845DE" w:rsidRPr="007845DE" w14:paraId="612E7197" w14:textId="77777777" w:rsidTr="007845DE">
        <w:tc>
          <w:tcPr>
            <w:tcW w:w="9360" w:type="dxa"/>
          </w:tcPr>
          <w:p w14:paraId="0AEA7F9D"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Calidad total___</w:t>
            </w:r>
          </w:p>
        </w:tc>
      </w:tr>
      <w:tr w:rsidR="007845DE" w:rsidRPr="007845DE" w14:paraId="23B98A6E" w14:textId="77777777" w:rsidTr="007845DE">
        <w:tc>
          <w:tcPr>
            <w:tcW w:w="9360" w:type="dxa"/>
          </w:tcPr>
          <w:p w14:paraId="4DC8999A"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lastRenderedPageBreak/>
              <w:t xml:space="preserve">Innovación___  </w:t>
            </w:r>
          </w:p>
        </w:tc>
      </w:tr>
      <w:tr w:rsidR="007845DE" w:rsidRPr="007845DE" w14:paraId="490FD28A" w14:textId="77777777" w:rsidTr="007845DE">
        <w:tc>
          <w:tcPr>
            <w:tcW w:w="9360" w:type="dxa"/>
          </w:tcPr>
          <w:p w14:paraId="20005D81"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El mercado del producto es:</w:t>
            </w:r>
          </w:p>
        </w:tc>
      </w:tr>
      <w:tr w:rsidR="007845DE" w:rsidRPr="007845DE" w14:paraId="281CC36F" w14:textId="77777777" w:rsidTr="007845DE">
        <w:tc>
          <w:tcPr>
            <w:tcW w:w="9360" w:type="dxa"/>
          </w:tcPr>
          <w:p w14:paraId="7F0CC634"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Local___</w:t>
            </w:r>
          </w:p>
        </w:tc>
      </w:tr>
      <w:tr w:rsidR="007845DE" w:rsidRPr="007845DE" w14:paraId="0BE88D81" w14:textId="77777777" w:rsidTr="007845DE">
        <w:tc>
          <w:tcPr>
            <w:tcW w:w="9360" w:type="dxa"/>
          </w:tcPr>
          <w:p w14:paraId="72824D9E"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Regional___</w:t>
            </w:r>
          </w:p>
        </w:tc>
      </w:tr>
      <w:tr w:rsidR="007845DE" w:rsidRPr="007845DE" w14:paraId="73407C6A" w14:textId="77777777" w:rsidTr="007845DE">
        <w:tc>
          <w:tcPr>
            <w:tcW w:w="9360" w:type="dxa"/>
          </w:tcPr>
          <w:p w14:paraId="73893EF0"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Nacional___</w:t>
            </w:r>
          </w:p>
        </w:tc>
      </w:tr>
      <w:tr w:rsidR="007845DE" w:rsidRPr="007845DE" w14:paraId="581833A0" w14:textId="77777777" w:rsidTr="007845DE">
        <w:tc>
          <w:tcPr>
            <w:tcW w:w="9360" w:type="dxa"/>
          </w:tcPr>
          <w:p w14:paraId="0BF1D8D6"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Internacional___</w:t>
            </w:r>
          </w:p>
        </w:tc>
      </w:tr>
      <w:tr w:rsidR="007845DE" w:rsidRPr="007845DE" w14:paraId="07A203D7" w14:textId="77777777" w:rsidTr="007845DE">
        <w:tc>
          <w:tcPr>
            <w:tcW w:w="9360" w:type="dxa"/>
          </w:tcPr>
          <w:p w14:paraId="33816F92"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¿Es necesario implementar las variables del entorno para tener un buen modelo administrativo?</w:t>
            </w:r>
          </w:p>
        </w:tc>
      </w:tr>
      <w:tr w:rsidR="007845DE" w:rsidRPr="007845DE" w14:paraId="7F54222E" w14:textId="77777777" w:rsidTr="007845DE">
        <w:tc>
          <w:tcPr>
            <w:tcW w:w="9360" w:type="dxa"/>
          </w:tcPr>
          <w:p w14:paraId="6D7A13BD"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 xml:space="preserve">SI___ NO___ </w:t>
            </w:r>
            <w:proofErr w:type="spellStart"/>
            <w:r w:rsidRPr="007845DE">
              <w:rPr>
                <w:rFonts w:ascii="Times New Roman" w:hAnsi="Times New Roman"/>
              </w:rPr>
              <w:t>No</w:t>
            </w:r>
            <w:proofErr w:type="spellEnd"/>
            <w:r w:rsidRPr="007845DE">
              <w:rPr>
                <w:rFonts w:ascii="Times New Roman" w:hAnsi="Times New Roman"/>
              </w:rPr>
              <w:t xml:space="preserve"> sabe no responde___</w:t>
            </w:r>
          </w:p>
        </w:tc>
      </w:tr>
      <w:tr w:rsidR="007845DE" w:rsidRPr="007845DE" w14:paraId="5BA94EE3" w14:textId="77777777" w:rsidTr="007845DE">
        <w:tc>
          <w:tcPr>
            <w:tcW w:w="9360" w:type="dxa"/>
          </w:tcPr>
          <w:p w14:paraId="59B04DE6"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¿Qué ventajas considera que este proyecto traerá a su empresa?</w:t>
            </w:r>
          </w:p>
        </w:tc>
      </w:tr>
      <w:tr w:rsidR="007845DE" w:rsidRPr="007845DE" w14:paraId="1C88589E" w14:textId="77777777" w:rsidTr="007845DE">
        <w:tc>
          <w:tcPr>
            <w:tcW w:w="9360" w:type="dxa"/>
          </w:tcPr>
          <w:p w14:paraId="09444E9B"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________________________________________________________________________________________________________________________________________________</w:t>
            </w:r>
          </w:p>
        </w:tc>
      </w:tr>
      <w:tr w:rsidR="007845DE" w:rsidRPr="007845DE" w14:paraId="174B284C" w14:textId="77777777" w:rsidTr="007845DE">
        <w:tc>
          <w:tcPr>
            <w:tcW w:w="9360" w:type="dxa"/>
          </w:tcPr>
          <w:p w14:paraId="35BC63BD" w14:textId="77777777" w:rsidR="007845DE" w:rsidRPr="007845DE" w:rsidRDefault="007845DE" w:rsidP="00141BC9">
            <w:pPr>
              <w:pStyle w:val="Prrafodelista"/>
              <w:numPr>
                <w:ilvl w:val="0"/>
                <w:numId w:val="3"/>
              </w:numPr>
              <w:spacing w:line="360" w:lineRule="auto"/>
              <w:rPr>
                <w:rFonts w:ascii="Times New Roman" w:hAnsi="Times New Roman"/>
              </w:rPr>
            </w:pPr>
            <w:r w:rsidRPr="007845DE">
              <w:rPr>
                <w:rFonts w:ascii="Times New Roman" w:hAnsi="Times New Roman"/>
              </w:rPr>
              <w:t>¿Considera que las variables políticas, sociales, económicas y tecnológicas afectan el funcionamiento de la empresa?</w:t>
            </w:r>
          </w:p>
        </w:tc>
      </w:tr>
      <w:tr w:rsidR="007845DE" w:rsidRPr="007845DE" w14:paraId="27236561" w14:textId="77777777" w:rsidTr="007845DE">
        <w:tc>
          <w:tcPr>
            <w:tcW w:w="9360" w:type="dxa"/>
          </w:tcPr>
          <w:p w14:paraId="3955AEE5" w14:textId="77777777" w:rsidR="007845DE" w:rsidRPr="007845DE" w:rsidRDefault="007845DE" w:rsidP="00141BC9">
            <w:pPr>
              <w:pStyle w:val="Prrafodelista"/>
              <w:spacing w:line="360" w:lineRule="auto"/>
              <w:ind w:left="0"/>
              <w:rPr>
                <w:rFonts w:ascii="Times New Roman" w:hAnsi="Times New Roman"/>
              </w:rPr>
            </w:pPr>
            <w:r w:rsidRPr="007845DE">
              <w:rPr>
                <w:rFonts w:ascii="Times New Roman" w:hAnsi="Times New Roman"/>
              </w:rPr>
              <w:t>________________________________________________________________________________________________________________________________________________</w:t>
            </w:r>
          </w:p>
        </w:tc>
      </w:tr>
      <w:tr w:rsidR="007845DE" w:rsidRPr="007845DE" w14:paraId="382AA1D0" w14:textId="77777777" w:rsidTr="007845DE">
        <w:tc>
          <w:tcPr>
            <w:tcW w:w="9360" w:type="dxa"/>
          </w:tcPr>
          <w:p w14:paraId="13F4FA15" w14:textId="77777777" w:rsidR="007845DE" w:rsidRPr="007845DE" w:rsidRDefault="007845DE" w:rsidP="00141BC9">
            <w:pPr>
              <w:pStyle w:val="Prrafodelista"/>
              <w:spacing w:line="360" w:lineRule="auto"/>
              <w:ind w:left="0"/>
              <w:rPr>
                <w:rFonts w:ascii="Times New Roman" w:hAnsi="Times New Roman"/>
              </w:rPr>
            </w:pPr>
          </w:p>
        </w:tc>
      </w:tr>
    </w:tbl>
    <w:p w14:paraId="3ECD2824" w14:textId="7EDC7B6C" w:rsidR="00840CF6" w:rsidRPr="00840CF6" w:rsidRDefault="00840CF6" w:rsidP="007845DE">
      <w:pPr>
        <w:spacing w:line="360" w:lineRule="auto"/>
        <w:rPr>
          <w:rFonts w:ascii="Times New Roman" w:hAnsi="Times New Roman"/>
        </w:rPr>
      </w:pPr>
    </w:p>
    <w:sectPr w:rsidR="00840CF6" w:rsidRPr="00840CF6" w:rsidSect="00020FC6">
      <w:footerReference w:type="default" r:id="rId84"/>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99603" w14:textId="77777777" w:rsidR="00052FF4" w:rsidRDefault="00052FF4" w:rsidP="0043327B">
      <w:pPr>
        <w:spacing w:after="0"/>
      </w:pPr>
      <w:r>
        <w:separator/>
      </w:r>
    </w:p>
  </w:endnote>
  <w:endnote w:type="continuationSeparator" w:id="0">
    <w:p w14:paraId="00AA47D6" w14:textId="77777777" w:rsidR="00052FF4" w:rsidRDefault="00052FF4"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9080493"/>
      <w:docPartObj>
        <w:docPartGallery w:val="Page Numbers (Bottom of Page)"/>
        <w:docPartUnique/>
      </w:docPartObj>
    </w:sdtPr>
    <w:sdtEndPr/>
    <w:sdtContent>
      <w:p w14:paraId="7236B7AF" w14:textId="2C06F0A7" w:rsidR="00394F7C" w:rsidRDefault="00394F7C">
        <w:pPr>
          <w:pStyle w:val="Piedepgina"/>
          <w:jc w:val="center"/>
        </w:pPr>
        <w:r>
          <w:fldChar w:fldCharType="begin"/>
        </w:r>
        <w:r w:rsidRPr="00684E9D">
          <w:instrText>PAGE   \* MERGEFORMAT</w:instrText>
        </w:r>
        <w:r>
          <w:fldChar w:fldCharType="separate"/>
        </w:r>
        <w:r w:rsidR="00B235AA" w:rsidRPr="00B235AA">
          <w:rPr>
            <w:noProof/>
            <w:lang w:val="es-ES"/>
          </w:rPr>
          <w:t>21</w:t>
        </w:r>
        <w:r>
          <w:fldChar w:fldCharType="end"/>
        </w:r>
      </w:p>
    </w:sdtContent>
  </w:sdt>
  <w:p w14:paraId="38319BFA" w14:textId="77777777" w:rsidR="00394F7C" w:rsidRDefault="00394F7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DAACC1" w14:textId="77777777" w:rsidR="00052FF4" w:rsidRDefault="00052FF4" w:rsidP="0043327B">
      <w:pPr>
        <w:spacing w:after="0"/>
      </w:pPr>
      <w:r>
        <w:separator/>
      </w:r>
    </w:p>
  </w:footnote>
  <w:footnote w:type="continuationSeparator" w:id="0">
    <w:p w14:paraId="5A17CA7D" w14:textId="77777777" w:rsidR="00052FF4" w:rsidRDefault="00052FF4" w:rsidP="0043327B">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654E5"/>
    <w:multiLevelType w:val="hybridMultilevel"/>
    <w:tmpl w:val="9BD26542"/>
    <w:lvl w:ilvl="0" w:tplc="50509D9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93617BD"/>
    <w:multiLevelType w:val="hybridMultilevel"/>
    <w:tmpl w:val="DF0A313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E3070B3"/>
    <w:multiLevelType w:val="hybridMultilevel"/>
    <w:tmpl w:val="8DDCBBB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AF0578"/>
    <w:multiLevelType w:val="hybridMultilevel"/>
    <w:tmpl w:val="442A578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C423753"/>
    <w:multiLevelType w:val="hybridMultilevel"/>
    <w:tmpl w:val="5D16671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DB07AB8"/>
    <w:multiLevelType w:val="hybridMultilevel"/>
    <w:tmpl w:val="636806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F5F0FF7"/>
    <w:multiLevelType w:val="hybridMultilevel"/>
    <w:tmpl w:val="341EBC4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7" w15:restartNumberingAfterBreak="0">
    <w:nsid w:val="338C451E"/>
    <w:multiLevelType w:val="multilevel"/>
    <w:tmpl w:val="F68ABDD2"/>
    <w:lvl w:ilvl="0">
      <w:start w:val="1"/>
      <w:numFmt w:val="decimal"/>
      <w:pStyle w:val="Ttulo1"/>
      <w:lvlText w:val="%1"/>
      <w:lvlJc w:val="left"/>
      <w:pPr>
        <w:ind w:left="432" w:hanging="432"/>
      </w:pPr>
    </w:lvl>
    <w:lvl w:ilvl="1">
      <w:start w:val="1"/>
      <w:numFmt w:val="decimal"/>
      <w:pStyle w:val="Ttulo2"/>
      <w:lvlText w:val="%1.%2"/>
      <w:lvlJc w:val="left"/>
      <w:pPr>
        <w:ind w:left="3270" w:hanging="576"/>
      </w:pPr>
      <w:rPr>
        <w:sz w:val="24"/>
        <w:szCs w:val="24"/>
      </w:rPr>
    </w:lvl>
    <w:lvl w:ilvl="2">
      <w:start w:val="1"/>
      <w:numFmt w:val="decimal"/>
      <w:pStyle w:val="Ttulo3"/>
      <w:lvlText w:val="%1.%2.%3"/>
      <w:lvlJc w:val="left"/>
      <w:pPr>
        <w:ind w:left="720" w:hanging="720"/>
      </w:pPr>
      <w:rPr>
        <w:rFonts w:ascii="Times New Roman" w:hAnsi="Times New Roman" w:cs="Times New Roman" w:hint="default"/>
        <w:b/>
        <w:bCs/>
      </w:rPr>
    </w:lvl>
    <w:lvl w:ilvl="3">
      <w:start w:val="1"/>
      <w:numFmt w:val="decimal"/>
      <w:pStyle w:val="Ttulo4"/>
      <w:lvlText w:val="%1.%2.%3.%4"/>
      <w:lvlJc w:val="left"/>
      <w:pPr>
        <w:ind w:left="1006"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8" w15:restartNumberingAfterBreak="0">
    <w:nsid w:val="35B478E3"/>
    <w:multiLevelType w:val="hybridMultilevel"/>
    <w:tmpl w:val="9C920498"/>
    <w:lvl w:ilvl="0" w:tplc="99AA9E16">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6D30A02"/>
    <w:multiLevelType w:val="multilevel"/>
    <w:tmpl w:val="2B6E8760"/>
    <w:lvl w:ilvl="0">
      <w:start w:val="4"/>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680" w:hanging="1800"/>
      </w:pPr>
      <w:rPr>
        <w:rFonts w:hint="default"/>
        <w:sz w:val="24"/>
      </w:rPr>
    </w:lvl>
  </w:abstractNum>
  <w:abstractNum w:abstractNumId="10" w15:restartNumberingAfterBreak="0">
    <w:nsid w:val="3FE20910"/>
    <w:multiLevelType w:val="hybridMultilevel"/>
    <w:tmpl w:val="967CA75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1551B6D"/>
    <w:multiLevelType w:val="hybridMultilevel"/>
    <w:tmpl w:val="9D462E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5612CA7"/>
    <w:multiLevelType w:val="hybridMultilevel"/>
    <w:tmpl w:val="5BA2D1AA"/>
    <w:lvl w:ilvl="0" w:tplc="08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83F02C5"/>
    <w:multiLevelType w:val="multilevel"/>
    <w:tmpl w:val="E884C2D0"/>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6A3F45AE"/>
    <w:multiLevelType w:val="hybridMultilevel"/>
    <w:tmpl w:val="A650BBB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A423AE6"/>
    <w:multiLevelType w:val="hybridMultilevel"/>
    <w:tmpl w:val="7E76F17C"/>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6" w15:restartNumberingAfterBreak="0">
    <w:nsid w:val="727A076D"/>
    <w:multiLevelType w:val="hybridMultilevel"/>
    <w:tmpl w:val="2E8037A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lvlOverride w:ilvl="0">
      <w:startOverride w:val="1"/>
    </w:lvlOverride>
  </w:num>
  <w:num w:numId="2">
    <w:abstractNumId w:val="7"/>
  </w:num>
  <w:num w:numId="3">
    <w:abstractNumId w:val="0"/>
  </w:num>
  <w:num w:numId="4">
    <w:abstractNumId w:val="6"/>
  </w:num>
  <w:num w:numId="5">
    <w:abstractNumId w:val="11"/>
  </w:num>
  <w:num w:numId="6">
    <w:abstractNumId w:val="3"/>
  </w:num>
  <w:num w:numId="7">
    <w:abstractNumId w:val="13"/>
  </w:num>
  <w:num w:numId="8">
    <w:abstractNumId w:val="9"/>
  </w:num>
  <w:num w:numId="9">
    <w:abstractNumId w:val="5"/>
  </w:num>
  <w:num w:numId="10">
    <w:abstractNumId w:val="1"/>
  </w:num>
  <w:num w:numId="11">
    <w:abstractNumId w:val="16"/>
  </w:num>
  <w:num w:numId="12">
    <w:abstractNumId w:val="2"/>
  </w:num>
  <w:num w:numId="13">
    <w:abstractNumId w:val="15"/>
  </w:num>
  <w:num w:numId="14">
    <w:abstractNumId w:val="14"/>
  </w:num>
  <w:num w:numId="15">
    <w:abstractNumId w:val="10"/>
  </w:num>
  <w:num w:numId="16">
    <w:abstractNumId w:val="12"/>
  </w:num>
  <w:num w:numId="17">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D61"/>
    <w:rsid w:val="00000016"/>
    <w:rsid w:val="00000F88"/>
    <w:rsid w:val="00001351"/>
    <w:rsid w:val="00001F95"/>
    <w:rsid w:val="000033D6"/>
    <w:rsid w:val="000036A8"/>
    <w:rsid w:val="000058EA"/>
    <w:rsid w:val="00005D20"/>
    <w:rsid w:val="00007997"/>
    <w:rsid w:val="00007A77"/>
    <w:rsid w:val="00010F73"/>
    <w:rsid w:val="000114BB"/>
    <w:rsid w:val="000117BB"/>
    <w:rsid w:val="000130E0"/>
    <w:rsid w:val="000133CE"/>
    <w:rsid w:val="000159CD"/>
    <w:rsid w:val="00015BE3"/>
    <w:rsid w:val="00015FB6"/>
    <w:rsid w:val="000161FF"/>
    <w:rsid w:val="0002076E"/>
    <w:rsid w:val="00020A15"/>
    <w:rsid w:val="00020FC6"/>
    <w:rsid w:val="0002373F"/>
    <w:rsid w:val="000245C3"/>
    <w:rsid w:val="000247F1"/>
    <w:rsid w:val="00026602"/>
    <w:rsid w:val="0003026B"/>
    <w:rsid w:val="00030313"/>
    <w:rsid w:val="00030AE8"/>
    <w:rsid w:val="00031E02"/>
    <w:rsid w:val="00034996"/>
    <w:rsid w:val="0003518E"/>
    <w:rsid w:val="00036948"/>
    <w:rsid w:val="0003779C"/>
    <w:rsid w:val="00041D67"/>
    <w:rsid w:val="00042BFF"/>
    <w:rsid w:val="00042E7F"/>
    <w:rsid w:val="00045863"/>
    <w:rsid w:val="00045E5D"/>
    <w:rsid w:val="00047408"/>
    <w:rsid w:val="0005057E"/>
    <w:rsid w:val="000506C4"/>
    <w:rsid w:val="00050746"/>
    <w:rsid w:val="000508E9"/>
    <w:rsid w:val="00051ADA"/>
    <w:rsid w:val="0005219E"/>
    <w:rsid w:val="000524A2"/>
    <w:rsid w:val="00052FF4"/>
    <w:rsid w:val="00053C8F"/>
    <w:rsid w:val="00054F6A"/>
    <w:rsid w:val="0005571C"/>
    <w:rsid w:val="00055B4A"/>
    <w:rsid w:val="00056262"/>
    <w:rsid w:val="00060A72"/>
    <w:rsid w:val="000618C1"/>
    <w:rsid w:val="00062491"/>
    <w:rsid w:val="00063A71"/>
    <w:rsid w:val="00064F78"/>
    <w:rsid w:val="000652ED"/>
    <w:rsid w:val="000656C4"/>
    <w:rsid w:val="00065E99"/>
    <w:rsid w:val="000673EF"/>
    <w:rsid w:val="00072133"/>
    <w:rsid w:val="000722A2"/>
    <w:rsid w:val="000748BA"/>
    <w:rsid w:val="0007618E"/>
    <w:rsid w:val="000761CB"/>
    <w:rsid w:val="00077747"/>
    <w:rsid w:val="0008004D"/>
    <w:rsid w:val="00080F35"/>
    <w:rsid w:val="00082A7D"/>
    <w:rsid w:val="00082F7C"/>
    <w:rsid w:val="0008354F"/>
    <w:rsid w:val="00086561"/>
    <w:rsid w:val="00086C15"/>
    <w:rsid w:val="00091E05"/>
    <w:rsid w:val="00092204"/>
    <w:rsid w:val="0009425A"/>
    <w:rsid w:val="00095EE9"/>
    <w:rsid w:val="00096280"/>
    <w:rsid w:val="00096B12"/>
    <w:rsid w:val="000979BC"/>
    <w:rsid w:val="000A21FA"/>
    <w:rsid w:val="000A239C"/>
    <w:rsid w:val="000A63CC"/>
    <w:rsid w:val="000B0218"/>
    <w:rsid w:val="000B389F"/>
    <w:rsid w:val="000B4881"/>
    <w:rsid w:val="000B6388"/>
    <w:rsid w:val="000B7438"/>
    <w:rsid w:val="000C2FD9"/>
    <w:rsid w:val="000C436C"/>
    <w:rsid w:val="000C4724"/>
    <w:rsid w:val="000C533C"/>
    <w:rsid w:val="000C7CC3"/>
    <w:rsid w:val="000C7D0D"/>
    <w:rsid w:val="000D11A4"/>
    <w:rsid w:val="000D4558"/>
    <w:rsid w:val="000D5B73"/>
    <w:rsid w:val="000D6CA1"/>
    <w:rsid w:val="000D7510"/>
    <w:rsid w:val="000E1762"/>
    <w:rsid w:val="000E205C"/>
    <w:rsid w:val="000E4748"/>
    <w:rsid w:val="000E60D9"/>
    <w:rsid w:val="000F0885"/>
    <w:rsid w:val="000F0FB6"/>
    <w:rsid w:val="000F1E90"/>
    <w:rsid w:val="000F25A2"/>
    <w:rsid w:val="000F38B2"/>
    <w:rsid w:val="000F4297"/>
    <w:rsid w:val="000F4EE4"/>
    <w:rsid w:val="000F657D"/>
    <w:rsid w:val="000F6977"/>
    <w:rsid w:val="000F6A3B"/>
    <w:rsid w:val="0010060F"/>
    <w:rsid w:val="0010095D"/>
    <w:rsid w:val="001020A1"/>
    <w:rsid w:val="00102BE9"/>
    <w:rsid w:val="001034EA"/>
    <w:rsid w:val="00106978"/>
    <w:rsid w:val="00107AE0"/>
    <w:rsid w:val="0011349B"/>
    <w:rsid w:val="00113EA4"/>
    <w:rsid w:val="0011424A"/>
    <w:rsid w:val="001161CE"/>
    <w:rsid w:val="00116941"/>
    <w:rsid w:val="00117EF3"/>
    <w:rsid w:val="0012001A"/>
    <w:rsid w:val="00120040"/>
    <w:rsid w:val="0012168C"/>
    <w:rsid w:val="001252AB"/>
    <w:rsid w:val="0012778C"/>
    <w:rsid w:val="00131847"/>
    <w:rsid w:val="00131A90"/>
    <w:rsid w:val="00131D16"/>
    <w:rsid w:val="0013243A"/>
    <w:rsid w:val="00134A83"/>
    <w:rsid w:val="00135385"/>
    <w:rsid w:val="0013599F"/>
    <w:rsid w:val="00136AC4"/>
    <w:rsid w:val="00136C11"/>
    <w:rsid w:val="00142ED9"/>
    <w:rsid w:val="00143A89"/>
    <w:rsid w:val="001458E6"/>
    <w:rsid w:val="00146126"/>
    <w:rsid w:val="00146149"/>
    <w:rsid w:val="00147B44"/>
    <w:rsid w:val="00150E22"/>
    <w:rsid w:val="00154A20"/>
    <w:rsid w:val="00154C39"/>
    <w:rsid w:val="00156FB3"/>
    <w:rsid w:val="00161138"/>
    <w:rsid w:val="0016145E"/>
    <w:rsid w:val="00162158"/>
    <w:rsid w:val="00162725"/>
    <w:rsid w:val="00163FC9"/>
    <w:rsid w:val="00164A4C"/>
    <w:rsid w:val="00165967"/>
    <w:rsid w:val="00167455"/>
    <w:rsid w:val="001702C3"/>
    <w:rsid w:val="00170BD8"/>
    <w:rsid w:val="00172673"/>
    <w:rsid w:val="001732E7"/>
    <w:rsid w:val="00174B6E"/>
    <w:rsid w:val="001839AD"/>
    <w:rsid w:val="00184D14"/>
    <w:rsid w:val="00186D1C"/>
    <w:rsid w:val="0018774E"/>
    <w:rsid w:val="0019089A"/>
    <w:rsid w:val="00192BD0"/>
    <w:rsid w:val="0019639C"/>
    <w:rsid w:val="00197397"/>
    <w:rsid w:val="00197466"/>
    <w:rsid w:val="0019773F"/>
    <w:rsid w:val="001A2633"/>
    <w:rsid w:val="001A30BE"/>
    <w:rsid w:val="001A4996"/>
    <w:rsid w:val="001A4FA5"/>
    <w:rsid w:val="001A57AA"/>
    <w:rsid w:val="001A6B77"/>
    <w:rsid w:val="001B0166"/>
    <w:rsid w:val="001B2467"/>
    <w:rsid w:val="001B3F92"/>
    <w:rsid w:val="001B4BAF"/>
    <w:rsid w:val="001B5E5C"/>
    <w:rsid w:val="001B601F"/>
    <w:rsid w:val="001B7AAB"/>
    <w:rsid w:val="001C065A"/>
    <w:rsid w:val="001C0C8F"/>
    <w:rsid w:val="001C31AB"/>
    <w:rsid w:val="001C4A75"/>
    <w:rsid w:val="001C4C78"/>
    <w:rsid w:val="001C50C3"/>
    <w:rsid w:val="001C65BE"/>
    <w:rsid w:val="001C695B"/>
    <w:rsid w:val="001D075B"/>
    <w:rsid w:val="001D2E7E"/>
    <w:rsid w:val="001D5297"/>
    <w:rsid w:val="001E2286"/>
    <w:rsid w:val="001E308F"/>
    <w:rsid w:val="001E35A8"/>
    <w:rsid w:val="001E4D37"/>
    <w:rsid w:val="001E5661"/>
    <w:rsid w:val="001E631C"/>
    <w:rsid w:val="001F0247"/>
    <w:rsid w:val="001F3AAD"/>
    <w:rsid w:val="001F4E24"/>
    <w:rsid w:val="001F5DFF"/>
    <w:rsid w:val="001F6687"/>
    <w:rsid w:val="001F752D"/>
    <w:rsid w:val="001F77D1"/>
    <w:rsid w:val="002009F4"/>
    <w:rsid w:val="00202A76"/>
    <w:rsid w:val="002037BD"/>
    <w:rsid w:val="00204813"/>
    <w:rsid w:val="00207003"/>
    <w:rsid w:val="0020777E"/>
    <w:rsid w:val="00207FBC"/>
    <w:rsid w:val="0021099A"/>
    <w:rsid w:val="0021231D"/>
    <w:rsid w:val="002125EA"/>
    <w:rsid w:val="00212F0A"/>
    <w:rsid w:val="00215910"/>
    <w:rsid w:val="00217065"/>
    <w:rsid w:val="00220452"/>
    <w:rsid w:val="00220732"/>
    <w:rsid w:val="00221B19"/>
    <w:rsid w:val="0022362A"/>
    <w:rsid w:val="00224406"/>
    <w:rsid w:val="0022494E"/>
    <w:rsid w:val="00224A04"/>
    <w:rsid w:val="00225B6B"/>
    <w:rsid w:val="002303D6"/>
    <w:rsid w:val="00230DF4"/>
    <w:rsid w:val="00230FCF"/>
    <w:rsid w:val="00231A19"/>
    <w:rsid w:val="00233544"/>
    <w:rsid w:val="0023404F"/>
    <w:rsid w:val="0023553E"/>
    <w:rsid w:val="002360DC"/>
    <w:rsid w:val="00237F6F"/>
    <w:rsid w:val="002422EC"/>
    <w:rsid w:val="0024254F"/>
    <w:rsid w:val="00243AE8"/>
    <w:rsid w:val="002443EC"/>
    <w:rsid w:val="00244C88"/>
    <w:rsid w:val="00244E4F"/>
    <w:rsid w:val="00246027"/>
    <w:rsid w:val="00247D19"/>
    <w:rsid w:val="00247E85"/>
    <w:rsid w:val="002515D9"/>
    <w:rsid w:val="00252F83"/>
    <w:rsid w:val="002530D3"/>
    <w:rsid w:val="00253421"/>
    <w:rsid w:val="0025393C"/>
    <w:rsid w:val="00253C26"/>
    <w:rsid w:val="00255C1D"/>
    <w:rsid w:val="002605B8"/>
    <w:rsid w:val="002623DD"/>
    <w:rsid w:val="00262D12"/>
    <w:rsid w:val="00264D5D"/>
    <w:rsid w:val="00265C7D"/>
    <w:rsid w:val="00267103"/>
    <w:rsid w:val="00270CB1"/>
    <w:rsid w:val="00270FE2"/>
    <w:rsid w:val="002726A3"/>
    <w:rsid w:val="00276FC4"/>
    <w:rsid w:val="0028040A"/>
    <w:rsid w:val="00280B3C"/>
    <w:rsid w:val="00280E7E"/>
    <w:rsid w:val="00282FA2"/>
    <w:rsid w:val="002835B4"/>
    <w:rsid w:val="0028415B"/>
    <w:rsid w:val="002859EB"/>
    <w:rsid w:val="00285B1C"/>
    <w:rsid w:val="00285C63"/>
    <w:rsid w:val="00287067"/>
    <w:rsid w:val="00287D0E"/>
    <w:rsid w:val="002936D3"/>
    <w:rsid w:val="0029418F"/>
    <w:rsid w:val="002941C9"/>
    <w:rsid w:val="002946F3"/>
    <w:rsid w:val="0029534E"/>
    <w:rsid w:val="002964FA"/>
    <w:rsid w:val="00297654"/>
    <w:rsid w:val="002A047C"/>
    <w:rsid w:val="002A0A2E"/>
    <w:rsid w:val="002A0A45"/>
    <w:rsid w:val="002A63B7"/>
    <w:rsid w:val="002A6697"/>
    <w:rsid w:val="002A6834"/>
    <w:rsid w:val="002B1A1B"/>
    <w:rsid w:val="002B1CED"/>
    <w:rsid w:val="002B3AF9"/>
    <w:rsid w:val="002B5125"/>
    <w:rsid w:val="002B5872"/>
    <w:rsid w:val="002B5D41"/>
    <w:rsid w:val="002B7192"/>
    <w:rsid w:val="002C1A48"/>
    <w:rsid w:val="002C22F2"/>
    <w:rsid w:val="002C30A9"/>
    <w:rsid w:val="002C329C"/>
    <w:rsid w:val="002D007C"/>
    <w:rsid w:val="002D1E0D"/>
    <w:rsid w:val="002D2288"/>
    <w:rsid w:val="002D2ABF"/>
    <w:rsid w:val="002D36F2"/>
    <w:rsid w:val="002D4643"/>
    <w:rsid w:val="002D4B42"/>
    <w:rsid w:val="002D4C72"/>
    <w:rsid w:val="002D5C35"/>
    <w:rsid w:val="002D5CF0"/>
    <w:rsid w:val="002D6570"/>
    <w:rsid w:val="002E085A"/>
    <w:rsid w:val="002E1916"/>
    <w:rsid w:val="002E1A57"/>
    <w:rsid w:val="002E59B9"/>
    <w:rsid w:val="002E66DA"/>
    <w:rsid w:val="002F1FF0"/>
    <w:rsid w:val="002F2427"/>
    <w:rsid w:val="002F288E"/>
    <w:rsid w:val="002F2BEC"/>
    <w:rsid w:val="002F3173"/>
    <w:rsid w:val="002F4747"/>
    <w:rsid w:val="002F608A"/>
    <w:rsid w:val="002F7AC3"/>
    <w:rsid w:val="003015F5"/>
    <w:rsid w:val="00302AF5"/>
    <w:rsid w:val="00303165"/>
    <w:rsid w:val="0030558C"/>
    <w:rsid w:val="00311B8E"/>
    <w:rsid w:val="00312566"/>
    <w:rsid w:val="003140B1"/>
    <w:rsid w:val="00316F7A"/>
    <w:rsid w:val="00317C54"/>
    <w:rsid w:val="003205B5"/>
    <w:rsid w:val="003216A2"/>
    <w:rsid w:val="00321F28"/>
    <w:rsid w:val="003223A5"/>
    <w:rsid w:val="0032510B"/>
    <w:rsid w:val="00325548"/>
    <w:rsid w:val="00325882"/>
    <w:rsid w:val="0032688C"/>
    <w:rsid w:val="00327314"/>
    <w:rsid w:val="003315E2"/>
    <w:rsid w:val="003327E9"/>
    <w:rsid w:val="003348E3"/>
    <w:rsid w:val="00334FCA"/>
    <w:rsid w:val="00336676"/>
    <w:rsid w:val="003369BD"/>
    <w:rsid w:val="00336C84"/>
    <w:rsid w:val="00341B35"/>
    <w:rsid w:val="003445CA"/>
    <w:rsid w:val="00345162"/>
    <w:rsid w:val="00346E33"/>
    <w:rsid w:val="003509BE"/>
    <w:rsid w:val="00356C34"/>
    <w:rsid w:val="00357B84"/>
    <w:rsid w:val="00361590"/>
    <w:rsid w:val="00361764"/>
    <w:rsid w:val="00361F69"/>
    <w:rsid w:val="0036258F"/>
    <w:rsid w:val="003639EC"/>
    <w:rsid w:val="00364303"/>
    <w:rsid w:val="00364CC1"/>
    <w:rsid w:val="003674AE"/>
    <w:rsid w:val="0037038C"/>
    <w:rsid w:val="00370B0B"/>
    <w:rsid w:val="00371271"/>
    <w:rsid w:val="00371E0E"/>
    <w:rsid w:val="00380122"/>
    <w:rsid w:val="00381C49"/>
    <w:rsid w:val="00382B8C"/>
    <w:rsid w:val="00383CBF"/>
    <w:rsid w:val="00385517"/>
    <w:rsid w:val="00385708"/>
    <w:rsid w:val="00385A50"/>
    <w:rsid w:val="00385F4D"/>
    <w:rsid w:val="003910F2"/>
    <w:rsid w:val="003945D3"/>
    <w:rsid w:val="00394F7C"/>
    <w:rsid w:val="003963D2"/>
    <w:rsid w:val="00397DCB"/>
    <w:rsid w:val="003A0A69"/>
    <w:rsid w:val="003A269E"/>
    <w:rsid w:val="003A4438"/>
    <w:rsid w:val="003A5B0D"/>
    <w:rsid w:val="003A71FC"/>
    <w:rsid w:val="003B21EE"/>
    <w:rsid w:val="003B443C"/>
    <w:rsid w:val="003B5C04"/>
    <w:rsid w:val="003B67A6"/>
    <w:rsid w:val="003B7869"/>
    <w:rsid w:val="003B7ED9"/>
    <w:rsid w:val="003C144A"/>
    <w:rsid w:val="003C212A"/>
    <w:rsid w:val="003C3EF8"/>
    <w:rsid w:val="003C416A"/>
    <w:rsid w:val="003C6127"/>
    <w:rsid w:val="003C7443"/>
    <w:rsid w:val="003D00ED"/>
    <w:rsid w:val="003D06EB"/>
    <w:rsid w:val="003D0861"/>
    <w:rsid w:val="003D0D90"/>
    <w:rsid w:val="003D1311"/>
    <w:rsid w:val="003D1D07"/>
    <w:rsid w:val="003D2084"/>
    <w:rsid w:val="003D33DB"/>
    <w:rsid w:val="003D669A"/>
    <w:rsid w:val="003D7CEF"/>
    <w:rsid w:val="003E09F8"/>
    <w:rsid w:val="003E44B1"/>
    <w:rsid w:val="003E57CF"/>
    <w:rsid w:val="003E74A2"/>
    <w:rsid w:val="003E7678"/>
    <w:rsid w:val="003E76FB"/>
    <w:rsid w:val="003E7FEE"/>
    <w:rsid w:val="003F0197"/>
    <w:rsid w:val="003F1D68"/>
    <w:rsid w:val="003F2B46"/>
    <w:rsid w:val="003F2F57"/>
    <w:rsid w:val="003F3E26"/>
    <w:rsid w:val="003F4213"/>
    <w:rsid w:val="003F5667"/>
    <w:rsid w:val="003F73C4"/>
    <w:rsid w:val="003F7C9B"/>
    <w:rsid w:val="004022FB"/>
    <w:rsid w:val="00402729"/>
    <w:rsid w:val="00405DE5"/>
    <w:rsid w:val="00406464"/>
    <w:rsid w:val="00406D65"/>
    <w:rsid w:val="00410B78"/>
    <w:rsid w:val="00410B8D"/>
    <w:rsid w:val="004117CA"/>
    <w:rsid w:val="00412501"/>
    <w:rsid w:val="00412A63"/>
    <w:rsid w:val="00413F1A"/>
    <w:rsid w:val="00414F68"/>
    <w:rsid w:val="00420204"/>
    <w:rsid w:val="00424523"/>
    <w:rsid w:val="00424BE2"/>
    <w:rsid w:val="00425B60"/>
    <w:rsid w:val="00425F2A"/>
    <w:rsid w:val="00426F0F"/>
    <w:rsid w:val="00427D18"/>
    <w:rsid w:val="0043089B"/>
    <w:rsid w:val="0043304D"/>
    <w:rsid w:val="0043327B"/>
    <w:rsid w:val="0043420F"/>
    <w:rsid w:val="00434713"/>
    <w:rsid w:val="00435017"/>
    <w:rsid w:val="0043506F"/>
    <w:rsid w:val="004356B1"/>
    <w:rsid w:val="00437F24"/>
    <w:rsid w:val="0044165A"/>
    <w:rsid w:val="00441B8A"/>
    <w:rsid w:val="00443918"/>
    <w:rsid w:val="00444458"/>
    <w:rsid w:val="00444A82"/>
    <w:rsid w:val="00446E85"/>
    <w:rsid w:val="00450E9E"/>
    <w:rsid w:val="00451067"/>
    <w:rsid w:val="00451696"/>
    <w:rsid w:val="00451F78"/>
    <w:rsid w:val="004546D0"/>
    <w:rsid w:val="0045712A"/>
    <w:rsid w:val="00462D9D"/>
    <w:rsid w:val="00463B8F"/>
    <w:rsid w:val="00467807"/>
    <w:rsid w:val="00467817"/>
    <w:rsid w:val="0047548E"/>
    <w:rsid w:val="00475FFB"/>
    <w:rsid w:val="004769E3"/>
    <w:rsid w:val="00480934"/>
    <w:rsid w:val="00480DB2"/>
    <w:rsid w:val="00481C64"/>
    <w:rsid w:val="0048274E"/>
    <w:rsid w:val="00486F02"/>
    <w:rsid w:val="00487E36"/>
    <w:rsid w:val="0049047E"/>
    <w:rsid w:val="004925D8"/>
    <w:rsid w:val="0049746D"/>
    <w:rsid w:val="004A0C83"/>
    <w:rsid w:val="004A1A69"/>
    <w:rsid w:val="004A3B90"/>
    <w:rsid w:val="004A4B9D"/>
    <w:rsid w:val="004A5590"/>
    <w:rsid w:val="004A65F0"/>
    <w:rsid w:val="004A69BD"/>
    <w:rsid w:val="004B017B"/>
    <w:rsid w:val="004B20FE"/>
    <w:rsid w:val="004B23B2"/>
    <w:rsid w:val="004B302D"/>
    <w:rsid w:val="004B68C2"/>
    <w:rsid w:val="004B6A98"/>
    <w:rsid w:val="004B7D46"/>
    <w:rsid w:val="004C07E6"/>
    <w:rsid w:val="004C18A4"/>
    <w:rsid w:val="004C36C0"/>
    <w:rsid w:val="004C4403"/>
    <w:rsid w:val="004C5373"/>
    <w:rsid w:val="004C570D"/>
    <w:rsid w:val="004C659A"/>
    <w:rsid w:val="004C68F9"/>
    <w:rsid w:val="004C7C7E"/>
    <w:rsid w:val="004D139E"/>
    <w:rsid w:val="004D59CE"/>
    <w:rsid w:val="004D6177"/>
    <w:rsid w:val="004D6205"/>
    <w:rsid w:val="004E0C73"/>
    <w:rsid w:val="004E0F9A"/>
    <w:rsid w:val="004E200E"/>
    <w:rsid w:val="004E3453"/>
    <w:rsid w:val="004E39CC"/>
    <w:rsid w:val="004E4317"/>
    <w:rsid w:val="004E5AB8"/>
    <w:rsid w:val="004E5E36"/>
    <w:rsid w:val="004E624D"/>
    <w:rsid w:val="004F077C"/>
    <w:rsid w:val="004F278C"/>
    <w:rsid w:val="004F2AB8"/>
    <w:rsid w:val="004F38B5"/>
    <w:rsid w:val="004F3D2C"/>
    <w:rsid w:val="004F7138"/>
    <w:rsid w:val="004F7225"/>
    <w:rsid w:val="004F724E"/>
    <w:rsid w:val="00501271"/>
    <w:rsid w:val="00503905"/>
    <w:rsid w:val="00503F3B"/>
    <w:rsid w:val="005054E3"/>
    <w:rsid w:val="00505505"/>
    <w:rsid w:val="00505738"/>
    <w:rsid w:val="00505E82"/>
    <w:rsid w:val="0050614B"/>
    <w:rsid w:val="00506485"/>
    <w:rsid w:val="0050799B"/>
    <w:rsid w:val="00507FD7"/>
    <w:rsid w:val="00510C5C"/>
    <w:rsid w:val="00512465"/>
    <w:rsid w:val="005127EF"/>
    <w:rsid w:val="00512C25"/>
    <w:rsid w:val="00512D51"/>
    <w:rsid w:val="00513616"/>
    <w:rsid w:val="00513A0D"/>
    <w:rsid w:val="005140A0"/>
    <w:rsid w:val="00516753"/>
    <w:rsid w:val="00516975"/>
    <w:rsid w:val="00516F06"/>
    <w:rsid w:val="00520F96"/>
    <w:rsid w:val="00521C1E"/>
    <w:rsid w:val="00526338"/>
    <w:rsid w:val="00531C69"/>
    <w:rsid w:val="005359BC"/>
    <w:rsid w:val="00537A2B"/>
    <w:rsid w:val="0054036A"/>
    <w:rsid w:val="00541B50"/>
    <w:rsid w:val="00542E24"/>
    <w:rsid w:val="00545F9A"/>
    <w:rsid w:val="00547609"/>
    <w:rsid w:val="00547C9F"/>
    <w:rsid w:val="005527FD"/>
    <w:rsid w:val="0055351F"/>
    <w:rsid w:val="005535CA"/>
    <w:rsid w:val="005547A5"/>
    <w:rsid w:val="0055516F"/>
    <w:rsid w:val="005573AC"/>
    <w:rsid w:val="00560C13"/>
    <w:rsid w:val="005638D6"/>
    <w:rsid w:val="005661B1"/>
    <w:rsid w:val="00566792"/>
    <w:rsid w:val="00567B25"/>
    <w:rsid w:val="005707B2"/>
    <w:rsid w:val="00570E68"/>
    <w:rsid w:val="00572FCF"/>
    <w:rsid w:val="00573E86"/>
    <w:rsid w:val="00575395"/>
    <w:rsid w:val="00577871"/>
    <w:rsid w:val="00580485"/>
    <w:rsid w:val="00580EA2"/>
    <w:rsid w:val="005830C4"/>
    <w:rsid w:val="00583BD7"/>
    <w:rsid w:val="00585089"/>
    <w:rsid w:val="005866E1"/>
    <w:rsid w:val="0058694B"/>
    <w:rsid w:val="00586AA7"/>
    <w:rsid w:val="00590308"/>
    <w:rsid w:val="005942D5"/>
    <w:rsid w:val="00594DD0"/>
    <w:rsid w:val="00595312"/>
    <w:rsid w:val="005974CB"/>
    <w:rsid w:val="005A10CD"/>
    <w:rsid w:val="005A1672"/>
    <w:rsid w:val="005A2420"/>
    <w:rsid w:val="005A2522"/>
    <w:rsid w:val="005A64FB"/>
    <w:rsid w:val="005A7660"/>
    <w:rsid w:val="005B2F62"/>
    <w:rsid w:val="005B34A3"/>
    <w:rsid w:val="005B4327"/>
    <w:rsid w:val="005B6C9E"/>
    <w:rsid w:val="005C1993"/>
    <w:rsid w:val="005C465E"/>
    <w:rsid w:val="005D01F0"/>
    <w:rsid w:val="005D1D42"/>
    <w:rsid w:val="005D1FDD"/>
    <w:rsid w:val="005D3463"/>
    <w:rsid w:val="005D3E36"/>
    <w:rsid w:val="005D46E4"/>
    <w:rsid w:val="005D54F8"/>
    <w:rsid w:val="005D5710"/>
    <w:rsid w:val="005D7B83"/>
    <w:rsid w:val="005E311A"/>
    <w:rsid w:val="005E42F9"/>
    <w:rsid w:val="005E473B"/>
    <w:rsid w:val="005E4BA3"/>
    <w:rsid w:val="005E58F8"/>
    <w:rsid w:val="005E6AB9"/>
    <w:rsid w:val="005F277E"/>
    <w:rsid w:val="005F3626"/>
    <w:rsid w:val="005F44B2"/>
    <w:rsid w:val="005F5C5B"/>
    <w:rsid w:val="005F7778"/>
    <w:rsid w:val="0060131C"/>
    <w:rsid w:val="00606707"/>
    <w:rsid w:val="00606ED8"/>
    <w:rsid w:val="006076AC"/>
    <w:rsid w:val="00610CE7"/>
    <w:rsid w:val="00611A9A"/>
    <w:rsid w:val="00612291"/>
    <w:rsid w:val="00613C56"/>
    <w:rsid w:val="0061454F"/>
    <w:rsid w:val="0061616F"/>
    <w:rsid w:val="006213C0"/>
    <w:rsid w:val="00621B3A"/>
    <w:rsid w:val="00621CC4"/>
    <w:rsid w:val="0062330E"/>
    <w:rsid w:val="006240F7"/>
    <w:rsid w:val="006242A9"/>
    <w:rsid w:val="00626486"/>
    <w:rsid w:val="00626E87"/>
    <w:rsid w:val="00627E43"/>
    <w:rsid w:val="0063018A"/>
    <w:rsid w:val="006326A6"/>
    <w:rsid w:val="00633F7F"/>
    <w:rsid w:val="006346C6"/>
    <w:rsid w:val="00642FC7"/>
    <w:rsid w:val="0064380A"/>
    <w:rsid w:val="00645993"/>
    <w:rsid w:val="00646BF0"/>
    <w:rsid w:val="00647A86"/>
    <w:rsid w:val="00651723"/>
    <w:rsid w:val="00664F1D"/>
    <w:rsid w:val="00666B4B"/>
    <w:rsid w:val="00671BB8"/>
    <w:rsid w:val="00671BFD"/>
    <w:rsid w:val="00672016"/>
    <w:rsid w:val="006746D6"/>
    <w:rsid w:val="00674807"/>
    <w:rsid w:val="00675A23"/>
    <w:rsid w:val="0067753A"/>
    <w:rsid w:val="00677D0B"/>
    <w:rsid w:val="00680436"/>
    <w:rsid w:val="006809E3"/>
    <w:rsid w:val="00680E28"/>
    <w:rsid w:val="00681242"/>
    <w:rsid w:val="00681D22"/>
    <w:rsid w:val="00682045"/>
    <w:rsid w:val="006837ED"/>
    <w:rsid w:val="00684A11"/>
    <w:rsid w:val="00684E9D"/>
    <w:rsid w:val="0068766B"/>
    <w:rsid w:val="00687A3E"/>
    <w:rsid w:val="006903BF"/>
    <w:rsid w:val="006960C4"/>
    <w:rsid w:val="00696B87"/>
    <w:rsid w:val="0069722F"/>
    <w:rsid w:val="006979B4"/>
    <w:rsid w:val="006A1160"/>
    <w:rsid w:val="006A3C26"/>
    <w:rsid w:val="006A4C95"/>
    <w:rsid w:val="006A4F93"/>
    <w:rsid w:val="006A5B8F"/>
    <w:rsid w:val="006A659B"/>
    <w:rsid w:val="006B1839"/>
    <w:rsid w:val="006B230F"/>
    <w:rsid w:val="006B25EC"/>
    <w:rsid w:val="006B2D9D"/>
    <w:rsid w:val="006B5E33"/>
    <w:rsid w:val="006B6997"/>
    <w:rsid w:val="006B7609"/>
    <w:rsid w:val="006B7700"/>
    <w:rsid w:val="006C0447"/>
    <w:rsid w:val="006C070F"/>
    <w:rsid w:val="006C0D44"/>
    <w:rsid w:val="006C107B"/>
    <w:rsid w:val="006C173D"/>
    <w:rsid w:val="006C2FF9"/>
    <w:rsid w:val="006C36BA"/>
    <w:rsid w:val="006C420D"/>
    <w:rsid w:val="006C4A29"/>
    <w:rsid w:val="006C544E"/>
    <w:rsid w:val="006C5E01"/>
    <w:rsid w:val="006C67D1"/>
    <w:rsid w:val="006C6B90"/>
    <w:rsid w:val="006D3261"/>
    <w:rsid w:val="006D39B2"/>
    <w:rsid w:val="006D4798"/>
    <w:rsid w:val="006D58F4"/>
    <w:rsid w:val="006D64AD"/>
    <w:rsid w:val="006D6C1C"/>
    <w:rsid w:val="006D7483"/>
    <w:rsid w:val="006D78DD"/>
    <w:rsid w:val="006D7C00"/>
    <w:rsid w:val="006E18D8"/>
    <w:rsid w:val="006E1AAB"/>
    <w:rsid w:val="006E41CB"/>
    <w:rsid w:val="006E6D6E"/>
    <w:rsid w:val="006E7FA9"/>
    <w:rsid w:val="006F05CC"/>
    <w:rsid w:val="006F2446"/>
    <w:rsid w:val="006F29E1"/>
    <w:rsid w:val="006F3D23"/>
    <w:rsid w:val="006F40D8"/>
    <w:rsid w:val="006F59DE"/>
    <w:rsid w:val="006F6139"/>
    <w:rsid w:val="006F79F3"/>
    <w:rsid w:val="007018E4"/>
    <w:rsid w:val="00702485"/>
    <w:rsid w:val="0070295E"/>
    <w:rsid w:val="007068A0"/>
    <w:rsid w:val="00711B6B"/>
    <w:rsid w:val="00713FA2"/>
    <w:rsid w:val="00714A16"/>
    <w:rsid w:val="00714AA4"/>
    <w:rsid w:val="00714CBA"/>
    <w:rsid w:val="00715B51"/>
    <w:rsid w:val="0072064D"/>
    <w:rsid w:val="00720F01"/>
    <w:rsid w:val="00721592"/>
    <w:rsid w:val="007230F9"/>
    <w:rsid w:val="0072514E"/>
    <w:rsid w:val="00726983"/>
    <w:rsid w:val="00726A54"/>
    <w:rsid w:val="00726CA4"/>
    <w:rsid w:val="007357CC"/>
    <w:rsid w:val="0073637F"/>
    <w:rsid w:val="00736690"/>
    <w:rsid w:val="0074020B"/>
    <w:rsid w:val="007403D5"/>
    <w:rsid w:val="00741686"/>
    <w:rsid w:val="00743751"/>
    <w:rsid w:val="0074512D"/>
    <w:rsid w:val="00745D0D"/>
    <w:rsid w:val="007467FF"/>
    <w:rsid w:val="0074715C"/>
    <w:rsid w:val="0074760E"/>
    <w:rsid w:val="0074762F"/>
    <w:rsid w:val="0075137A"/>
    <w:rsid w:val="00751F95"/>
    <w:rsid w:val="00754091"/>
    <w:rsid w:val="00754801"/>
    <w:rsid w:val="007555FD"/>
    <w:rsid w:val="00756CEC"/>
    <w:rsid w:val="00761396"/>
    <w:rsid w:val="00761970"/>
    <w:rsid w:val="0076214B"/>
    <w:rsid w:val="0076251A"/>
    <w:rsid w:val="00762AD5"/>
    <w:rsid w:val="00765380"/>
    <w:rsid w:val="00765E70"/>
    <w:rsid w:val="007665E1"/>
    <w:rsid w:val="0076691F"/>
    <w:rsid w:val="007678C5"/>
    <w:rsid w:val="00770D2D"/>
    <w:rsid w:val="00771BB9"/>
    <w:rsid w:val="00771D3C"/>
    <w:rsid w:val="00777757"/>
    <w:rsid w:val="00782344"/>
    <w:rsid w:val="00783BEF"/>
    <w:rsid w:val="007845DE"/>
    <w:rsid w:val="00784C77"/>
    <w:rsid w:val="00786BB6"/>
    <w:rsid w:val="00786D50"/>
    <w:rsid w:val="00787C32"/>
    <w:rsid w:val="00787CC5"/>
    <w:rsid w:val="00790664"/>
    <w:rsid w:val="00790ADC"/>
    <w:rsid w:val="00790E1E"/>
    <w:rsid w:val="00790FFE"/>
    <w:rsid w:val="00791AA9"/>
    <w:rsid w:val="00791B2D"/>
    <w:rsid w:val="00791C94"/>
    <w:rsid w:val="00791E66"/>
    <w:rsid w:val="007924FD"/>
    <w:rsid w:val="00795B72"/>
    <w:rsid w:val="0079683A"/>
    <w:rsid w:val="00797CA5"/>
    <w:rsid w:val="007A0FC6"/>
    <w:rsid w:val="007A24A0"/>
    <w:rsid w:val="007A2A9D"/>
    <w:rsid w:val="007A38FE"/>
    <w:rsid w:val="007A4D1D"/>
    <w:rsid w:val="007A6EFE"/>
    <w:rsid w:val="007B0F93"/>
    <w:rsid w:val="007B1DE1"/>
    <w:rsid w:val="007B65D3"/>
    <w:rsid w:val="007C1B48"/>
    <w:rsid w:val="007C1FBA"/>
    <w:rsid w:val="007C3AD9"/>
    <w:rsid w:val="007C3CFB"/>
    <w:rsid w:val="007C3E3E"/>
    <w:rsid w:val="007C46BF"/>
    <w:rsid w:val="007C4C4D"/>
    <w:rsid w:val="007C4DF6"/>
    <w:rsid w:val="007C5E44"/>
    <w:rsid w:val="007C7FB8"/>
    <w:rsid w:val="007D5048"/>
    <w:rsid w:val="007D5ECF"/>
    <w:rsid w:val="007D5F13"/>
    <w:rsid w:val="007D6FEA"/>
    <w:rsid w:val="007D7893"/>
    <w:rsid w:val="007E12B3"/>
    <w:rsid w:val="007E1A31"/>
    <w:rsid w:val="007E1AF8"/>
    <w:rsid w:val="007E1B01"/>
    <w:rsid w:val="007E4641"/>
    <w:rsid w:val="007E5D7C"/>
    <w:rsid w:val="007E691F"/>
    <w:rsid w:val="007F2059"/>
    <w:rsid w:val="007F4367"/>
    <w:rsid w:val="007F50A7"/>
    <w:rsid w:val="007F555E"/>
    <w:rsid w:val="007F7C49"/>
    <w:rsid w:val="00802526"/>
    <w:rsid w:val="0080297B"/>
    <w:rsid w:val="00803152"/>
    <w:rsid w:val="00805C6E"/>
    <w:rsid w:val="00810DCE"/>
    <w:rsid w:val="00810E65"/>
    <w:rsid w:val="00810EA4"/>
    <w:rsid w:val="008110A4"/>
    <w:rsid w:val="008112C6"/>
    <w:rsid w:val="00811317"/>
    <w:rsid w:val="00812C79"/>
    <w:rsid w:val="0081430C"/>
    <w:rsid w:val="00814DB7"/>
    <w:rsid w:val="00815F4C"/>
    <w:rsid w:val="00820243"/>
    <w:rsid w:val="008203EC"/>
    <w:rsid w:val="00820420"/>
    <w:rsid w:val="008238B5"/>
    <w:rsid w:val="008238E9"/>
    <w:rsid w:val="00824612"/>
    <w:rsid w:val="00825A61"/>
    <w:rsid w:val="00825C24"/>
    <w:rsid w:val="00826106"/>
    <w:rsid w:val="00826EF2"/>
    <w:rsid w:val="00827E4E"/>
    <w:rsid w:val="00832B17"/>
    <w:rsid w:val="00833616"/>
    <w:rsid w:val="00833DCD"/>
    <w:rsid w:val="008343DE"/>
    <w:rsid w:val="00834E0F"/>
    <w:rsid w:val="008352AC"/>
    <w:rsid w:val="00836049"/>
    <w:rsid w:val="008360F4"/>
    <w:rsid w:val="00837D18"/>
    <w:rsid w:val="00837F65"/>
    <w:rsid w:val="00840CF6"/>
    <w:rsid w:val="0084206D"/>
    <w:rsid w:val="00843CA7"/>
    <w:rsid w:val="008441B1"/>
    <w:rsid w:val="00850816"/>
    <w:rsid w:val="00850CB5"/>
    <w:rsid w:val="00851A99"/>
    <w:rsid w:val="0085247C"/>
    <w:rsid w:val="00852DFB"/>
    <w:rsid w:val="00853789"/>
    <w:rsid w:val="00855870"/>
    <w:rsid w:val="0085617F"/>
    <w:rsid w:val="00857101"/>
    <w:rsid w:val="008576AE"/>
    <w:rsid w:val="0086124D"/>
    <w:rsid w:val="00861398"/>
    <w:rsid w:val="008632F4"/>
    <w:rsid w:val="00863B2E"/>
    <w:rsid w:val="0086464C"/>
    <w:rsid w:val="0086496F"/>
    <w:rsid w:val="00865CD3"/>
    <w:rsid w:val="00867197"/>
    <w:rsid w:val="008673A0"/>
    <w:rsid w:val="0087272B"/>
    <w:rsid w:val="00874713"/>
    <w:rsid w:val="008755F4"/>
    <w:rsid w:val="00875ACF"/>
    <w:rsid w:val="00876A37"/>
    <w:rsid w:val="008776EA"/>
    <w:rsid w:val="00880392"/>
    <w:rsid w:val="008810AE"/>
    <w:rsid w:val="00881E67"/>
    <w:rsid w:val="00882039"/>
    <w:rsid w:val="00883708"/>
    <w:rsid w:val="008838AC"/>
    <w:rsid w:val="008854A0"/>
    <w:rsid w:val="008855B5"/>
    <w:rsid w:val="00885BA4"/>
    <w:rsid w:val="00885C2A"/>
    <w:rsid w:val="00887AB2"/>
    <w:rsid w:val="00891079"/>
    <w:rsid w:val="00892EF1"/>
    <w:rsid w:val="00893119"/>
    <w:rsid w:val="00894394"/>
    <w:rsid w:val="00895938"/>
    <w:rsid w:val="008965E0"/>
    <w:rsid w:val="00896F35"/>
    <w:rsid w:val="00896FFD"/>
    <w:rsid w:val="008971C7"/>
    <w:rsid w:val="00897990"/>
    <w:rsid w:val="00897ADC"/>
    <w:rsid w:val="008A068E"/>
    <w:rsid w:val="008A0F75"/>
    <w:rsid w:val="008A29C2"/>
    <w:rsid w:val="008A3B29"/>
    <w:rsid w:val="008A5901"/>
    <w:rsid w:val="008A59D6"/>
    <w:rsid w:val="008A622F"/>
    <w:rsid w:val="008A733A"/>
    <w:rsid w:val="008A7951"/>
    <w:rsid w:val="008A7D16"/>
    <w:rsid w:val="008B04E1"/>
    <w:rsid w:val="008B3487"/>
    <w:rsid w:val="008B3983"/>
    <w:rsid w:val="008B442B"/>
    <w:rsid w:val="008C0552"/>
    <w:rsid w:val="008C0AD5"/>
    <w:rsid w:val="008C0CC0"/>
    <w:rsid w:val="008C135C"/>
    <w:rsid w:val="008C2DA4"/>
    <w:rsid w:val="008C3227"/>
    <w:rsid w:val="008C3B44"/>
    <w:rsid w:val="008C4BC4"/>
    <w:rsid w:val="008C6164"/>
    <w:rsid w:val="008C7CB6"/>
    <w:rsid w:val="008D06BA"/>
    <w:rsid w:val="008D0F1C"/>
    <w:rsid w:val="008D219D"/>
    <w:rsid w:val="008D527F"/>
    <w:rsid w:val="008E1349"/>
    <w:rsid w:val="008E224B"/>
    <w:rsid w:val="008E6840"/>
    <w:rsid w:val="008F3055"/>
    <w:rsid w:val="008F39F3"/>
    <w:rsid w:val="008F7257"/>
    <w:rsid w:val="008F7CEC"/>
    <w:rsid w:val="009008A7"/>
    <w:rsid w:val="00900915"/>
    <w:rsid w:val="0090167B"/>
    <w:rsid w:val="0090233A"/>
    <w:rsid w:val="0090261D"/>
    <w:rsid w:val="009034A2"/>
    <w:rsid w:val="009055BD"/>
    <w:rsid w:val="009125E0"/>
    <w:rsid w:val="009130C8"/>
    <w:rsid w:val="00913A72"/>
    <w:rsid w:val="00914201"/>
    <w:rsid w:val="0091475E"/>
    <w:rsid w:val="00914DDE"/>
    <w:rsid w:val="0091569B"/>
    <w:rsid w:val="00917087"/>
    <w:rsid w:val="009213E0"/>
    <w:rsid w:val="009215A4"/>
    <w:rsid w:val="00922A3C"/>
    <w:rsid w:val="00924F3A"/>
    <w:rsid w:val="00925953"/>
    <w:rsid w:val="00926BCA"/>
    <w:rsid w:val="00931475"/>
    <w:rsid w:val="009317CE"/>
    <w:rsid w:val="00931FCC"/>
    <w:rsid w:val="00935AC3"/>
    <w:rsid w:val="00936876"/>
    <w:rsid w:val="00936966"/>
    <w:rsid w:val="00936C31"/>
    <w:rsid w:val="0093712D"/>
    <w:rsid w:val="00937935"/>
    <w:rsid w:val="009406C1"/>
    <w:rsid w:val="00941524"/>
    <w:rsid w:val="00942F00"/>
    <w:rsid w:val="00943173"/>
    <w:rsid w:val="00943DFC"/>
    <w:rsid w:val="00950325"/>
    <w:rsid w:val="009510E5"/>
    <w:rsid w:val="009510EA"/>
    <w:rsid w:val="009519C0"/>
    <w:rsid w:val="00951B47"/>
    <w:rsid w:val="00951F60"/>
    <w:rsid w:val="00952519"/>
    <w:rsid w:val="009553DC"/>
    <w:rsid w:val="0095718E"/>
    <w:rsid w:val="009601D5"/>
    <w:rsid w:val="00962227"/>
    <w:rsid w:val="009634D6"/>
    <w:rsid w:val="00963D6F"/>
    <w:rsid w:val="00963F7E"/>
    <w:rsid w:val="00963FA8"/>
    <w:rsid w:val="009642B7"/>
    <w:rsid w:val="00967451"/>
    <w:rsid w:val="00973CD7"/>
    <w:rsid w:val="009756CD"/>
    <w:rsid w:val="00976A70"/>
    <w:rsid w:val="00977078"/>
    <w:rsid w:val="0097759D"/>
    <w:rsid w:val="00980C75"/>
    <w:rsid w:val="00981FB3"/>
    <w:rsid w:val="00983C1F"/>
    <w:rsid w:val="00985F29"/>
    <w:rsid w:val="00986489"/>
    <w:rsid w:val="00986ABB"/>
    <w:rsid w:val="00987332"/>
    <w:rsid w:val="009875AF"/>
    <w:rsid w:val="009913CD"/>
    <w:rsid w:val="00991634"/>
    <w:rsid w:val="00992507"/>
    <w:rsid w:val="0099268C"/>
    <w:rsid w:val="00993AEA"/>
    <w:rsid w:val="00994795"/>
    <w:rsid w:val="00995041"/>
    <w:rsid w:val="0099548B"/>
    <w:rsid w:val="009A13CA"/>
    <w:rsid w:val="009A31DA"/>
    <w:rsid w:val="009A5166"/>
    <w:rsid w:val="009A6BC1"/>
    <w:rsid w:val="009B2818"/>
    <w:rsid w:val="009B2F54"/>
    <w:rsid w:val="009B76EE"/>
    <w:rsid w:val="009C0457"/>
    <w:rsid w:val="009C225F"/>
    <w:rsid w:val="009C2D29"/>
    <w:rsid w:val="009C4885"/>
    <w:rsid w:val="009C4C94"/>
    <w:rsid w:val="009C6489"/>
    <w:rsid w:val="009C6F5E"/>
    <w:rsid w:val="009C783A"/>
    <w:rsid w:val="009C7BAB"/>
    <w:rsid w:val="009C7BB5"/>
    <w:rsid w:val="009D05F4"/>
    <w:rsid w:val="009D0ED9"/>
    <w:rsid w:val="009D533D"/>
    <w:rsid w:val="009D7129"/>
    <w:rsid w:val="009D7A8E"/>
    <w:rsid w:val="009D7E00"/>
    <w:rsid w:val="009E19E3"/>
    <w:rsid w:val="009E36BB"/>
    <w:rsid w:val="009E50A1"/>
    <w:rsid w:val="009E54C7"/>
    <w:rsid w:val="009F07DF"/>
    <w:rsid w:val="009F19A2"/>
    <w:rsid w:val="009F1F5B"/>
    <w:rsid w:val="009F3807"/>
    <w:rsid w:val="009F3F65"/>
    <w:rsid w:val="009F4900"/>
    <w:rsid w:val="009F5367"/>
    <w:rsid w:val="009F7F48"/>
    <w:rsid w:val="00A030AB"/>
    <w:rsid w:val="00A04064"/>
    <w:rsid w:val="00A046DA"/>
    <w:rsid w:val="00A05073"/>
    <w:rsid w:val="00A05A9F"/>
    <w:rsid w:val="00A05B12"/>
    <w:rsid w:val="00A06623"/>
    <w:rsid w:val="00A12C4A"/>
    <w:rsid w:val="00A13745"/>
    <w:rsid w:val="00A13BC7"/>
    <w:rsid w:val="00A149CB"/>
    <w:rsid w:val="00A14ADE"/>
    <w:rsid w:val="00A167DB"/>
    <w:rsid w:val="00A17894"/>
    <w:rsid w:val="00A2457A"/>
    <w:rsid w:val="00A24E9A"/>
    <w:rsid w:val="00A25A35"/>
    <w:rsid w:val="00A25A8D"/>
    <w:rsid w:val="00A25FC6"/>
    <w:rsid w:val="00A2617E"/>
    <w:rsid w:val="00A26760"/>
    <w:rsid w:val="00A27A87"/>
    <w:rsid w:val="00A345C4"/>
    <w:rsid w:val="00A34A5F"/>
    <w:rsid w:val="00A400F5"/>
    <w:rsid w:val="00A40A54"/>
    <w:rsid w:val="00A410F9"/>
    <w:rsid w:val="00A4123C"/>
    <w:rsid w:val="00A41E41"/>
    <w:rsid w:val="00A43C66"/>
    <w:rsid w:val="00A43EF1"/>
    <w:rsid w:val="00A4691C"/>
    <w:rsid w:val="00A51BDD"/>
    <w:rsid w:val="00A5201E"/>
    <w:rsid w:val="00A52268"/>
    <w:rsid w:val="00A522CE"/>
    <w:rsid w:val="00A52FF1"/>
    <w:rsid w:val="00A5332F"/>
    <w:rsid w:val="00A53AB9"/>
    <w:rsid w:val="00A5405C"/>
    <w:rsid w:val="00A542D0"/>
    <w:rsid w:val="00A54EF6"/>
    <w:rsid w:val="00A55878"/>
    <w:rsid w:val="00A57C8B"/>
    <w:rsid w:val="00A57E7F"/>
    <w:rsid w:val="00A60536"/>
    <w:rsid w:val="00A61082"/>
    <w:rsid w:val="00A62FEA"/>
    <w:rsid w:val="00A64708"/>
    <w:rsid w:val="00A64C38"/>
    <w:rsid w:val="00A65F9F"/>
    <w:rsid w:val="00A67175"/>
    <w:rsid w:val="00A67421"/>
    <w:rsid w:val="00A70C90"/>
    <w:rsid w:val="00A71200"/>
    <w:rsid w:val="00A73287"/>
    <w:rsid w:val="00A75280"/>
    <w:rsid w:val="00A75744"/>
    <w:rsid w:val="00A7609E"/>
    <w:rsid w:val="00A771C9"/>
    <w:rsid w:val="00A77277"/>
    <w:rsid w:val="00A773BA"/>
    <w:rsid w:val="00A8196C"/>
    <w:rsid w:val="00A8265B"/>
    <w:rsid w:val="00A8343D"/>
    <w:rsid w:val="00A90914"/>
    <w:rsid w:val="00A90B41"/>
    <w:rsid w:val="00A91255"/>
    <w:rsid w:val="00A91EC1"/>
    <w:rsid w:val="00A94A95"/>
    <w:rsid w:val="00A9552E"/>
    <w:rsid w:val="00A96CB6"/>
    <w:rsid w:val="00A96FC8"/>
    <w:rsid w:val="00AA1866"/>
    <w:rsid w:val="00AA1AC2"/>
    <w:rsid w:val="00AA1D8B"/>
    <w:rsid w:val="00AA21AF"/>
    <w:rsid w:val="00AA2C5E"/>
    <w:rsid w:val="00AA64A1"/>
    <w:rsid w:val="00AA66BA"/>
    <w:rsid w:val="00AB143D"/>
    <w:rsid w:val="00AB284C"/>
    <w:rsid w:val="00AB3343"/>
    <w:rsid w:val="00AB4BD6"/>
    <w:rsid w:val="00AB4EA2"/>
    <w:rsid w:val="00AB58CC"/>
    <w:rsid w:val="00AB5D91"/>
    <w:rsid w:val="00AB618B"/>
    <w:rsid w:val="00AB749E"/>
    <w:rsid w:val="00AC041B"/>
    <w:rsid w:val="00AC0A83"/>
    <w:rsid w:val="00AC1D72"/>
    <w:rsid w:val="00AC2446"/>
    <w:rsid w:val="00AC271B"/>
    <w:rsid w:val="00AC4C5F"/>
    <w:rsid w:val="00AC51C2"/>
    <w:rsid w:val="00AC53E9"/>
    <w:rsid w:val="00AC5A73"/>
    <w:rsid w:val="00AC714D"/>
    <w:rsid w:val="00AD0204"/>
    <w:rsid w:val="00AD2BAF"/>
    <w:rsid w:val="00AD360B"/>
    <w:rsid w:val="00AD4550"/>
    <w:rsid w:val="00AD65C0"/>
    <w:rsid w:val="00AD6999"/>
    <w:rsid w:val="00AD7215"/>
    <w:rsid w:val="00AD72AA"/>
    <w:rsid w:val="00AD78EC"/>
    <w:rsid w:val="00AE0DF4"/>
    <w:rsid w:val="00AE4D6F"/>
    <w:rsid w:val="00AE4F28"/>
    <w:rsid w:val="00AE53FF"/>
    <w:rsid w:val="00AE5798"/>
    <w:rsid w:val="00AE6A08"/>
    <w:rsid w:val="00AE6EEA"/>
    <w:rsid w:val="00AF1000"/>
    <w:rsid w:val="00AF2097"/>
    <w:rsid w:val="00AF293F"/>
    <w:rsid w:val="00AF2ED9"/>
    <w:rsid w:val="00AF3142"/>
    <w:rsid w:val="00AF6BDD"/>
    <w:rsid w:val="00B018B5"/>
    <w:rsid w:val="00B02114"/>
    <w:rsid w:val="00B0227A"/>
    <w:rsid w:val="00B02504"/>
    <w:rsid w:val="00B02C03"/>
    <w:rsid w:val="00B02FCD"/>
    <w:rsid w:val="00B036AE"/>
    <w:rsid w:val="00B04F84"/>
    <w:rsid w:val="00B05513"/>
    <w:rsid w:val="00B055D4"/>
    <w:rsid w:val="00B06869"/>
    <w:rsid w:val="00B07108"/>
    <w:rsid w:val="00B10001"/>
    <w:rsid w:val="00B10C91"/>
    <w:rsid w:val="00B13AD8"/>
    <w:rsid w:val="00B20114"/>
    <w:rsid w:val="00B20D61"/>
    <w:rsid w:val="00B21028"/>
    <w:rsid w:val="00B223CC"/>
    <w:rsid w:val="00B229AD"/>
    <w:rsid w:val="00B229BD"/>
    <w:rsid w:val="00B235AA"/>
    <w:rsid w:val="00B25DB0"/>
    <w:rsid w:val="00B2632B"/>
    <w:rsid w:val="00B27311"/>
    <w:rsid w:val="00B273E0"/>
    <w:rsid w:val="00B3224F"/>
    <w:rsid w:val="00B32501"/>
    <w:rsid w:val="00B34101"/>
    <w:rsid w:val="00B36E72"/>
    <w:rsid w:val="00B373EA"/>
    <w:rsid w:val="00B379C9"/>
    <w:rsid w:val="00B37AE4"/>
    <w:rsid w:val="00B40C85"/>
    <w:rsid w:val="00B417C5"/>
    <w:rsid w:val="00B4254B"/>
    <w:rsid w:val="00B43F49"/>
    <w:rsid w:val="00B44653"/>
    <w:rsid w:val="00B44C3F"/>
    <w:rsid w:val="00B44C96"/>
    <w:rsid w:val="00B45BD6"/>
    <w:rsid w:val="00B47C06"/>
    <w:rsid w:val="00B517DA"/>
    <w:rsid w:val="00B53AD5"/>
    <w:rsid w:val="00B5427B"/>
    <w:rsid w:val="00B548E1"/>
    <w:rsid w:val="00B54CA3"/>
    <w:rsid w:val="00B55010"/>
    <w:rsid w:val="00B57381"/>
    <w:rsid w:val="00B57C30"/>
    <w:rsid w:val="00B57F2A"/>
    <w:rsid w:val="00B609AC"/>
    <w:rsid w:val="00B60D5B"/>
    <w:rsid w:val="00B60E85"/>
    <w:rsid w:val="00B66326"/>
    <w:rsid w:val="00B66F10"/>
    <w:rsid w:val="00B7039F"/>
    <w:rsid w:val="00B77552"/>
    <w:rsid w:val="00B8368A"/>
    <w:rsid w:val="00B84F29"/>
    <w:rsid w:val="00B85864"/>
    <w:rsid w:val="00B918A6"/>
    <w:rsid w:val="00B919BB"/>
    <w:rsid w:val="00B93BD4"/>
    <w:rsid w:val="00B94494"/>
    <w:rsid w:val="00B961ED"/>
    <w:rsid w:val="00BA0656"/>
    <w:rsid w:val="00BA3465"/>
    <w:rsid w:val="00BA45BD"/>
    <w:rsid w:val="00BA4DE9"/>
    <w:rsid w:val="00BA6DB8"/>
    <w:rsid w:val="00BA7E89"/>
    <w:rsid w:val="00BA7F22"/>
    <w:rsid w:val="00BB1AF9"/>
    <w:rsid w:val="00BB2A61"/>
    <w:rsid w:val="00BB6332"/>
    <w:rsid w:val="00BB6646"/>
    <w:rsid w:val="00BB6BD3"/>
    <w:rsid w:val="00BC2335"/>
    <w:rsid w:val="00BC2E9F"/>
    <w:rsid w:val="00BC3974"/>
    <w:rsid w:val="00BD03E9"/>
    <w:rsid w:val="00BD06EA"/>
    <w:rsid w:val="00BD16FC"/>
    <w:rsid w:val="00BD4614"/>
    <w:rsid w:val="00BD5DE3"/>
    <w:rsid w:val="00BD6908"/>
    <w:rsid w:val="00BD710D"/>
    <w:rsid w:val="00BD7A63"/>
    <w:rsid w:val="00BE1915"/>
    <w:rsid w:val="00BE1B3A"/>
    <w:rsid w:val="00BE33D3"/>
    <w:rsid w:val="00BE4D6A"/>
    <w:rsid w:val="00BE5CDB"/>
    <w:rsid w:val="00BE6897"/>
    <w:rsid w:val="00BE7ED3"/>
    <w:rsid w:val="00BF37EC"/>
    <w:rsid w:val="00BF5B40"/>
    <w:rsid w:val="00BF63EF"/>
    <w:rsid w:val="00C00352"/>
    <w:rsid w:val="00C0177C"/>
    <w:rsid w:val="00C02CD3"/>
    <w:rsid w:val="00C0311F"/>
    <w:rsid w:val="00C03DB2"/>
    <w:rsid w:val="00C04311"/>
    <w:rsid w:val="00C11A3B"/>
    <w:rsid w:val="00C12A54"/>
    <w:rsid w:val="00C16F78"/>
    <w:rsid w:val="00C17B2E"/>
    <w:rsid w:val="00C17ECD"/>
    <w:rsid w:val="00C17F47"/>
    <w:rsid w:val="00C207AE"/>
    <w:rsid w:val="00C209E7"/>
    <w:rsid w:val="00C21BF6"/>
    <w:rsid w:val="00C23895"/>
    <w:rsid w:val="00C23DC7"/>
    <w:rsid w:val="00C2565B"/>
    <w:rsid w:val="00C25D79"/>
    <w:rsid w:val="00C265A3"/>
    <w:rsid w:val="00C275ED"/>
    <w:rsid w:val="00C3451C"/>
    <w:rsid w:val="00C37C31"/>
    <w:rsid w:val="00C37CDC"/>
    <w:rsid w:val="00C40F73"/>
    <w:rsid w:val="00C4124A"/>
    <w:rsid w:val="00C43A0A"/>
    <w:rsid w:val="00C467E7"/>
    <w:rsid w:val="00C46D0A"/>
    <w:rsid w:val="00C46D59"/>
    <w:rsid w:val="00C47617"/>
    <w:rsid w:val="00C52662"/>
    <w:rsid w:val="00C532D7"/>
    <w:rsid w:val="00C57379"/>
    <w:rsid w:val="00C617E1"/>
    <w:rsid w:val="00C62159"/>
    <w:rsid w:val="00C67A68"/>
    <w:rsid w:val="00C70E10"/>
    <w:rsid w:val="00C727D3"/>
    <w:rsid w:val="00C72D58"/>
    <w:rsid w:val="00C737C4"/>
    <w:rsid w:val="00C74BB2"/>
    <w:rsid w:val="00C74EE0"/>
    <w:rsid w:val="00C84844"/>
    <w:rsid w:val="00C8553E"/>
    <w:rsid w:val="00C8657E"/>
    <w:rsid w:val="00C86F16"/>
    <w:rsid w:val="00C873F9"/>
    <w:rsid w:val="00C90A99"/>
    <w:rsid w:val="00C91957"/>
    <w:rsid w:val="00C92098"/>
    <w:rsid w:val="00C946D9"/>
    <w:rsid w:val="00C9664A"/>
    <w:rsid w:val="00C97501"/>
    <w:rsid w:val="00C97F94"/>
    <w:rsid w:val="00CA0B90"/>
    <w:rsid w:val="00CA3FF4"/>
    <w:rsid w:val="00CA4B32"/>
    <w:rsid w:val="00CA54F5"/>
    <w:rsid w:val="00CB155F"/>
    <w:rsid w:val="00CB1CA5"/>
    <w:rsid w:val="00CB1EA4"/>
    <w:rsid w:val="00CB4C01"/>
    <w:rsid w:val="00CB4C44"/>
    <w:rsid w:val="00CB54B0"/>
    <w:rsid w:val="00CB64CE"/>
    <w:rsid w:val="00CC0B97"/>
    <w:rsid w:val="00CC0BAF"/>
    <w:rsid w:val="00CC0BEA"/>
    <w:rsid w:val="00CC26B1"/>
    <w:rsid w:val="00CC7935"/>
    <w:rsid w:val="00CC7ACC"/>
    <w:rsid w:val="00CC7FFE"/>
    <w:rsid w:val="00CD0A64"/>
    <w:rsid w:val="00CD3312"/>
    <w:rsid w:val="00CD6372"/>
    <w:rsid w:val="00CD762F"/>
    <w:rsid w:val="00CE16D3"/>
    <w:rsid w:val="00CE213C"/>
    <w:rsid w:val="00CE2272"/>
    <w:rsid w:val="00CE2349"/>
    <w:rsid w:val="00CE26B2"/>
    <w:rsid w:val="00CE323D"/>
    <w:rsid w:val="00CE3FC5"/>
    <w:rsid w:val="00CF156D"/>
    <w:rsid w:val="00CF36A0"/>
    <w:rsid w:val="00CF46B5"/>
    <w:rsid w:val="00CF4B86"/>
    <w:rsid w:val="00CF79CC"/>
    <w:rsid w:val="00D00CE9"/>
    <w:rsid w:val="00D010FC"/>
    <w:rsid w:val="00D01E1B"/>
    <w:rsid w:val="00D02331"/>
    <w:rsid w:val="00D03649"/>
    <w:rsid w:val="00D053FD"/>
    <w:rsid w:val="00D07744"/>
    <w:rsid w:val="00D07ED7"/>
    <w:rsid w:val="00D10C71"/>
    <w:rsid w:val="00D1213D"/>
    <w:rsid w:val="00D14628"/>
    <w:rsid w:val="00D14C84"/>
    <w:rsid w:val="00D15491"/>
    <w:rsid w:val="00D156A7"/>
    <w:rsid w:val="00D15C6B"/>
    <w:rsid w:val="00D213DA"/>
    <w:rsid w:val="00D21975"/>
    <w:rsid w:val="00D219C5"/>
    <w:rsid w:val="00D237A9"/>
    <w:rsid w:val="00D26473"/>
    <w:rsid w:val="00D26693"/>
    <w:rsid w:val="00D26F6B"/>
    <w:rsid w:val="00D31330"/>
    <w:rsid w:val="00D3217A"/>
    <w:rsid w:val="00D32966"/>
    <w:rsid w:val="00D335F1"/>
    <w:rsid w:val="00D3369E"/>
    <w:rsid w:val="00D3399F"/>
    <w:rsid w:val="00D34BCB"/>
    <w:rsid w:val="00D40A35"/>
    <w:rsid w:val="00D431F6"/>
    <w:rsid w:val="00D445B3"/>
    <w:rsid w:val="00D449D3"/>
    <w:rsid w:val="00D452E2"/>
    <w:rsid w:val="00D4580E"/>
    <w:rsid w:val="00D459DE"/>
    <w:rsid w:val="00D476A7"/>
    <w:rsid w:val="00D47787"/>
    <w:rsid w:val="00D504A6"/>
    <w:rsid w:val="00D505CC"/>
    <w:rsid w:val="00D51B90"/>
    <w:rsid w:val="00D51BB3"/>
    <w:rsid w:val="00D51E89"/>
    <w:rsid w:val="00D52633"/>
    <w:rsid w:val="00D5394A"/>
    <w:rsid w:val="00D539CB"/>
    <w:rsid w:val="00D543D7"/>
    <w:rsid w:val="00D560D3"/>
    <w:rsid w:val="00D574AD"/>
    <w:rsid w:val="00D61EF5"/>
    <w:rsid w:val="00D65CA6"/>
    <w:rsid w:val="00D70090"/>
    <w:rsid w:val="00D701F8"/>
    <w:rsid w:val="00D70A1F"/>
    <w:rsid w:val="00D7170C"/>
    <w:rsid w:val="00D724F9"/>
    <w:rsid w:val="00D7451F"/>
    <w:rsid w:val="00D75744"/>
    <w:rsid w:val="00D7659B"/>
    <w:rsid w:val="00D7744C"/>
    <w:rsid w:val="00D819AE"/>
    <w:rsid w:val="00D824B9"/>
    <w:rsid w:val="00D8261D"/>
    <w:rsid w:val="00D828D6"/>
    <w:rsid w:val="00D82950"/>
    <w:rsid w:val="00D82A76"/>
    <w:rsid w:val="00D84461"/>
    <w:rsid w:val="00D84E96"/>
    <w:rsid w:val="00D85BA4"/>
    <w:rsid w:val="00D937F4"/>
    <w:rsid w:val="00D95FBA"/>
    <w:rsid w:val="00D9790F"/>
    <w:rsid w:val="00DA53C1"/>
    <w:rsid w:val="00DA5532"/>
    <w:rsid w:val="00DA6510"/>
    <w:rsid w:val="00DA6D1F"/>
    <w:rsid w:val="00DA7B2F"/>
    <w:rsid w:val="00DB10DE"/>
    <w:rsid w:val="00DB1143"/>
    <w:rsid w:val="00DB119F"/>
    <w:rsid w:val="00DB289B"/>
    <w:rsid w:val="00DB368C"/>
    <w:rsid w:val="00DB53FD"/>
    <w:rsid w:val="00DB549B"/>
    <w:rsid w:val="00DB580B"/>
    <w:rsid w:val="00DB5A03"/>
    <w:rsid w:val="00DB6A68"/>
    <w:rsid w:val="00DB7D6D"/>
    <w:rsid w:val="00DC0EBC"/>
    <w:rsid w:val="00DC17A2"/>
    <w:rsid w:val="00DC1BC7"/>
    <w:rsid w:val="00DC5517"/>
    <w:rsid w:val="00DC565E"/>
    <w:rsid w:val="00DC6364"/>
    <w:rsid w:val="00DD190A"/>
    <w:rsid w:val="00DD20ED"/>
    <w:rsid w:val="00DD32A4"/>
    <w:rsid w:val="00DD3398"/>
    <w:rsid w:val="00DD51B7"/>
    <w:rsid w:val="00DD57D2"/>
    <w:rsid w:val="00DD62E4"/>
    <w:rsid w:val="00DE0636"/>
    <w:rsid w:val="00DE1091"/>
    <w:rsid w:val="00DE4C85"/>
    <w:rsid w:val="00DE56CD"/>
    <w:rsid w:val="00DE6224"/>
    <w:rsid w:val="00DE691B"/>
    <w:rsid w:val="00DE6DC5"/>
    <w:rsid w:val="00DE787E"/>
    <w:rsid w:val="00DE7EE6"/>
    <w:rsid w:val="00DF0BB2"/>
    <w:rsid w:val="00DF19AA"/>
    <w:rsid w:val="00DF21A4"/>
    <w:rsid w:val="00DF3810"/>
    <w:rsid w:val="00DF3BC2"/>
    <w:rsid w:val="00DF4183"/>
    <w:rsid w:val="00DF5482"/>
    <w:rsid w:val="00DF5BB7"/>
    <w:rsid w:val="00DF6185"/>
    <w:rsid w:val="00E00E4E"/>
    <w:rsid w:val="00E012EE"/>
    <w:rsid w:val="00E014AD"/>
    <w:rsid w:val="00E02F0E"/>
    <w:rsid w:val="00E034A2"/>
    <w:rsid w:val="00E039B9"/>
    <w:rsid w:val="00E06133"/>
    <w:rsid w:val="00E06423"/>
    <w:rsid w:val="00E06B7D"/>
    <w:rsid w:val="00E07267"/>
    <w:rsid w:val="00E10595"/>
    <w:rsid w:val="00E10AFB"/>
    <w:rsid w:val="00E11F99"/>
    <w:rsid w:val="00E128EB"/>
    <w:rsid w:val="00E13410"/>
    <w:rsid w:val="00E14ADF"/>
    <w:rsid w:val="00E14EA0"/>
    <w:rsid w:val="00E150A5"/>
    <w:rsid w:val="00E15F05"/>
    <w:rsid w:val="00E168FE"/>
    <w:rsid w:val="00E16B89"/>
    <w:rsid w:val="00E16CDB"/>
    <w:rsid w:val="00E23E67"/>
    <w:rsid w:val="00E24A76"/>
    <w:rsid w:val="00E24CEE"/>
    <w:rsid w:val="00E25E0D"/>
    <w:rsid w:val="00E26051"/>
    <w:rsid w:val="00E26D74"/>
    <w:rsid w:val="00E26F6E"/>
    <w:rsid w:val="00E271E9"/>
    <w:rsid w:val="00E30368"/>
    <w:rsid w:val="00E3212C"/>
    <w:rsid w:val="00E3239F"/>
    <w:rsid w:val="00E330D9"/>
    <w:rsid w:val="00E349FA"/>
    <w:rsid w:val="00E37038"/>
    <w:rsid w:val="00E37C56"/>
    <w:rsid w:val="00E42843"/>
    <w:rsid w:val="00E45049"/>
    <w:rsid w:val="00E47C1D"/>
    <w:rsid w:val="00E515E5"/>
    <w:rsid w:val="00E51B73"/>
    <w:rsid w:val="00E529F3"/>
    <w:rsid w:val="00E534D6"/>
    <w:rsid w:val="00E53BDC"/>
    <w:rsid w:val="00E54C8F"/>
    <w:rsid w:val="00E555CD"/>
    <w:rsid w:val="00E55ADE"/>
    <w:rsid w:val="00E564F9"/>
    <w:rsid w:val="00E6115C"/>
    <w:rsid w:val="00E6423A"/>
    <w:rsid w:val="00E644E5"/>
    <w:rsid w:val="00E66AF8"/>
    <w:rsid w:val="00E72FD7"/>
    <w:rsid w:val="00E75F44"/>
    <w:rsid w:val="00E76376"/>
    <w:rsid w:val="00E76DFA"/>
    <w:rsid w:val="00E808C5"/>
    <w:rsid w:val="00E81F7F"/>
    <w:rsid w:val="00E82253"/>
    <w:rsid w:val="00E836EC"/>
    <w:rsid w:val="00E83FED"/>
    <w:rsid w:val="00E84057"/>
    <w:rsid w:val="00E85DA9"/>
    <w:rsid w:val="00E8681A"/>
    <w:rsid w:val="00E86884"/>
    <w:rsid w:val="00E9100B"/>
    <w:rsid w:val="00E92CF7"/>
    <w:rsid w:val="00E95BFD"/>
    <w:rsid w:val="00E97079"/>
    <w:rsid w:val="00EA523D"/>
    <w:rsid w:val="00EA64BC"/>
    <w:rsid w:val="00EA676A"/>
    <w:rsid w:val="00EA6BC5"/>
    <w:rsid w:val="00EB11D2"/>
    <w:rsid w:val="00EB1D15"/>
    <w:rsid w:val="00EB1F73"/>
    <w:rsid w:val="00EB2600"/>
    <w:rsid w:val="00EB28B7"/>
    <w:rsid w:val="00EB58CE"/>
    <w:rsid w:val="00EB600B"/>
    <w:rsid w:val="00EB6D75"/>
    <w:rsid w:val="00EB7C35"/>
    <w:rsid w:val="00EC0174"/>
    <w:rsid w:val="00EC0FB7"/>
    <w:rsid w:val="00EC301C"/>
    <w:rsid w:val="00EC3E88"/>
    <w:rsid w:val="00EC6375"/>
    <w:rsid w:val="00EC67DB"/>
    <w:rsid w:val="00ED032E"/>
    <w:rsid w:val="00ED0655"/>
    <w:rsid w:val="00ED1372"/>
    <w:rsid w:val="00ED284B"/>
    <w:rsid w:val="00ED2872"/>
    <w:rsid w:val="00ED2E68"/>
    <w:rsid w:val="00ED3B5E"/>
    <w:rsid w:val="00ED4856"/>
    <w:rsid w:val="00ED5DFD"/>
    <w:rsid w:val="00ED7786"/>
    <w:rsid w:val="00ED7D9C"/>
    <w:rsid w:val="00EE0194"/>
    <w:rsid w:val="00EE02A5"/>
    <w:rsid w:val="00EE0C58"/>
    <w:rsid w:val="00EE2781"/>
    <w:rsid w:val="00EE4299"/>
    <w:rsid w:val="00EE5BD6"/>
    <w:rsid w:val="00EE658D"/>
    <w:rsid w:val="00EF07F3"/>
    <w:rsid w:val="00EF5475"/>
    <w:rsid w:val="00EF64C7"/>
    <w:rsid w:val="00F0042E"/>
    <w:rsid w:val="00F01222"/>
    <w:rsid w:val="00F03912"/>
    <w:rsid w:val="00F03DF6"/>
    <w:rsid w:val="00F04A0F"/>
    <w:rsid w:val="00F05A33"/>
    <w:rsid w:val="00F06203"/>
    <w:rsid w:val="00F06617"/>
    <w:rsid w:val="00F066EC"/>
    <w:rsid w:val="00F071CD"/>
    <w:rsid w:val="00F07256"/>
    <w:rsid w:val="00F07C81"/>
    <w:rsid w:val="00F10D78"/>
    <w:rsid w:val="00F1210F"/>
    <w:rsid w:val="00F13FED"/>
    <w:rsid w:val="00F16E32"/>
    <w:rsid w:val="00F21A55"/>
    <w:rsid w:val="00F22FAF"/>
    <w:rsid w:val="00F24DF5"/>
    <w:rsid w:val="00F262F0"/>
    <w:rsid w:val="00F26BA3"/>
    <w:rsid w:val="00F2719D"/>
    <w:rsid w:val="00F27458"/>
    <w:rsid w:val="00F27BC2"/>
    <w:rsid w:val="00F27EFD"/>
    <w:rsid w:val="00F31927"/>
    <w:rsid w:val="00F31AC8"/>
    <w:rsid w:val="00F31BB3"/>
    <w:rsid w:val="00F3340E"/>
    <w:rsid w:val="00F33938"/>
    <w:rsid w:val="00F347BB"/>
    <w:rsid w:val="00F37A32"/>
    <w:rsid w:val="00F41892"/>
    <w:rsid w:val="00F41A9E"/>
    <w:rsid w:val="00F42D63"/>
    <w:rsid w:val="00F4711B"/>
    <w:rsid w:val="00F5048A"/>
    <w:rsid w:val="00F5321D"/>
    <w:rsid w:val="00F53D5B"/>
    <w:rsid w:val="00F55C51"/>
    <w:rsid w:val="00F5781F"/>
    <w:rsid w:val="00F57B1B"/>
    <w:rsid w:val="00F65206"/>
    <w:rsid w:val="00F6575D"/>
    <w:rsid w:val="00F66A46"/>
    <w:rsid w:val="00F67EE3"/>
    <w:rsid w:val="00F70930"/>
    <w:rsid w:val="00F70DCC"/>
    <w:rsid w:val="00F7535F"/>
    <w:rsid w:val="00F766F5"/>
    <w:rsid w:val="00F775DB"/>
    <w:rsid w:val="00F77B5D"/>
    <w:rsid w:val="00F80214"/>
    <w:rsid w:val="00F805FB"/>
    <w:rsid w:val="00F80D15"/>
    <w:rsid w:val="00F81037"/>
    <w:rsid w:val="00F81992"/>
    <w:rsid w:val="00F8498A"/>
    <w:rsid w:val="00F86354"/>
    <w:rsid w:val="00F86E0A"/>
    <w:rsid w:val="00F86E1E"/>
    <w:rsid w:val="00F91DD8"/>
    <w:rsid w:val="00F92553"/>
    <w:rsid w:val="00F93A0F"/>
    <w:rsid w:val="00F96E7B"/>
    <w:rsid w:val="00FA08AE"/>
    <w:rsid w:val="00FA08F8"/>
    <w:rsid w:val="00FA252F"/>
    <w:rsid w:val="00FA2CE8"/>
    <w:rsid w:val="00FA3FAF"/>
    <w:rsid w:val="00FA50C7"/>
    <w:rsid w:val="00FA5DD9"/>
    <w:rsid w:val="00FA6274"/>
    <w:rsid w:val="00FA6E0E"/>
    <w:rsid w:val="00FA6F7E"/>
    <w:rsid w:val="00FA76BD"/>
    <w:rsid w:val="00FB22F3"/>
    <w:rsid w:val="00FB5195"/>
    <w:rsid w:val="00FB57D1"/>
    <w:rsid w:val="00FC10DD"/>
    <w:rsid w:val="00FC23B6"/>
    <w:rsid w:val="00FC27EA"/>
    <w:rsid w:val="00FC3DC2"/>
    <w:rsid w:val="00FC425A"/>
    <w:rsid w:val="00FD01DD"/>
    <w:rsid w:val="00FD0597"/>
    <w:rsid w:val="00FD16EC"/>
    <w:rsid w:val="00FD17AE"/>
    <w:rsid w:val="00FD1F70"/>
    <w:rsid w:val="00FD28C5"/>
    <w:rsid w:val="00FD42F1"/>
    <w:rsid w:val="00FD5196"/>
    <w:rsid w:val="00FD6606"/>
    <w:rsid w:val="00FD7CA8"/>
    <w:rsid w:val="00FE1EA3"/>
    <w:rsid w:val="00FE2643"/>
    <w:rsid w:val="00FE2E57"/>
    <w:rsid w:val="00FE51B2"/>
    <w:rsid w:val="00FE5EFE"/>
    <w:rsid w:val="00FF072D"/>
    <w:rsid w:val="00FF0F6F"/>
    <w:rsid w:val="00FF162C"/>
    <w:rsid w:val="00FF1A38"/>
    <w:rsid w:val="00FF40A1"/>
    <w:rsid w:val="00FF45FC"/>
    <w:rsid w:val="00FF5A41"/>
    <w:rsid w:val="00FF6D7E"/>
    <w:rsid w:val="00FF73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E7F07"/>
  <w15:docId w15:val="{9514EBEF-D4E7-4AC4-9DBD-A9077DC7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3A71"/>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264D5D"/>
    <w:pPr>
      <w:keepNext/>
      <w:numPr>
        <w:numId w:val="2"/>
      </w:numPr>
      <w:jc w:val="center"/>
      <w:outlineLvl w:val="0"/>
    </w:pPr>
    <w:rPr>
      <w:rFonts w:eastAsia="Times New Roman"/>
      <w:b/>
      <w:bCs/>
      <w:cap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basedOn w:val="Normal"/>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264D5D"/>
    <w:rPr>
      <w:rFonts w:ascii="Arial" w:eastAsia="Times New Roman" w:hAnsi="Arial"/>
      <w:b/>
      <w:bCs/>
      <w:caps/>
      <w:kern w:val="32"/>
      <w:sz w:val="28"/>
      <w:szCs w:val="32"/>
      <w:lang w:eastAsia="en-US"/>
    </w:rPr>
  </w:style>
  <w:style w:type="paragraph" w:styleId="Ttulo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paragraph" w:styleId="Textonotapie">
    <w:name w:val="footnote text"/>
    <w:basedOn w:val="Normal"/>
    <w:link w:val="TextonotapieCar"/>
    <w:unhideWhenUsed/>
    <w:rsid w:val="00425B60"/>
    <w:pPr>
      <w:spacing w:after="0"/>
    </w:pPr>
    <w:rPr>
      <w:sz w:val="20"/>
      <w:szCs w:val="20"/>
    </w:rPr>
  </w:style>
  <w:style w:type="character" w:customStyle="1" w:styleId="TextonotapieCar">
    <w:name w:val="Texto nota pie Car"/>
    <w:basedOn w:val="Fuentedeprrafopredeter"/>
    <w:link w:val="Textonotapie"/>
    <w:rsid w:val="00425B60"/>
    <w:rPr>
      <w:rFonts w:ascii="Arial" w:hAnsi="Arial"/>
      <w:lang w:eastAsia="en-US"/>
    </w:rPr>
  </w:style>
  <w:style w:type="character" w:styleId="Refdenotaalpie">
    <w:name w:val="footnote reference"/>
    <w:basedOn w:val="Fuentedeprrafopredeter"/>
    <w:unhideWhenUsed/>
    <w:rsid w:val="00425B60"/>
    <w:rPr>
      <w:vertAlign w:val="superscript"/>
    </w:rPr>
  </w:style>
  <w:style w:type="paragraph" w:styleId="Textoindependiente2">
    <w:name w:val="Body Text 2"/>
    <w:basedOn w:val="Normal"/>
    <w:link w:val="Textoindependiente2Car"/>
    <w:uiPriority w:val="99"/>
    <w:semiHidden/>
    <w:unhideWhenUsed/>
    <w:rsid w:val="00843CA7"/>
    <w:pPr>
      <w:spacing w:after="120" w:line="480" w:lineRule="auto"/>
    </w:pPr>
  </w:style>
  <w:style w:type="character" w:customStyle="1" w:styleId="Textoindependiente2Car">
    <w:name w:val="Texto independiente 2 Car"/>
    <w:basedOn w:val="Fuentedeprrafopredeter"/>
    <w:link w:val="Textoindependiente2"/>
    <w:uiPriority w:val="99"/>
    <w:semiHidden/>
    <w:rsid w:val="00843CA7"/>
    <w:rPr>
      <w:rFonts w:ascii="Arial" w:hAnsi="Arial"/>
      <w:sz w:val="24"/>
      <w:szCs w:val="22"/>
      <w:lang w:eastAsia="en-US"/>
    </w:rPr>
  </w:style>
  <w:style w:type="paragraph" w:styleId="Textoindependiente">
    <w:name w:val="Body Text"/>
    <w:basedOn w:val="Normal"/>
    <w:link w:val="TextoindependienteCar"/>
    <w:uiPriority w:val="99"/>
    <w:semiHidden/>
    <w:unhideWhenUsed/>
    <w:rsid w:val="00BD710D"/>
    <w:pPr>
      <w:spacing w:after="120"/>
    </w:pPr>
  </w:style>
  <w:style w:type="character" w:customStyle="1" w:styleId="TextoindependienteCar">
    <w:name w:val="Texto independiente Car"/>
    <w:basedOn w:val="Fuentedeprrafopredeter"/>
    <w:link w:val="Textoindependiente"/>
    <w:uiPriority w:val="99"/>
    <w:semiHidden/>
    <w:rsid w:val="00BD710D"/>
    <w:rPr>
      <w:rFonts w:ascii="Arial" w:hAnsi="Arial"/>
      <w:sz w:val="24"/>
      <w:szCs w:val="22"/>
      <w:lang w:eastAsia="en-US"/>
    </w:rPr>
  </w:style>
  <w:style w:type="table" w:styleId="Tablanormal2">
    <w:name w:val="Plain Table 2"/>
    <w:basedOn w:val="Tablanormal"/>
    <w:uiPriority w:val="42"/>
    <w:rsid w:val="00833DCD"/>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1">
    <w:name w:val="Plain Table 1"/>
    <w:basedOn w:val="Tablanormal"/>
    <w:uiPriority w:val="41"/>
    <w:rsid w:val="0085617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4-nfasis1">
    <w:name w:val="Grid Table 4 Accent 1"/>
    <w:basedOn w:val="Tablanormal"/>
    <w:uiPriority w:val="49"/>
    <w:rsid w:val="0085617F"/>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72692">
      <w:bodyDiv w:val="1"/>
      <w:marLeft w:val="0"/>
      <w:marRight w:val="0"/>
      <w:marTop w:val="0"/>
      <w:marBottom w:val="0"/>
      <w:divBdr>
        <w:top w:val="none" w:sz="0" w:space="0" w:color="auto"/>
        <w:left w:val="none" w:sz="0" w:space="0" w:color="auto"/>
        <w:bottom w:val="none" w:sz="0" w:space="0" w:color="auto"/>
        <w:right w:val="none" w:sz="0" w:space="0" w:color="auto"/>
      </w:divBdr>
    </w:div>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31662208">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26701215">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152180893">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29874167">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479536797">
      <w:bodyDiv w:val="1"/>
      <w:marLeft w:val="0"/>
      <w:marRight w:val="0"/>
      <w:marTop w:val="0"/>
      <w:marBottom w:val="0"/>
      <w:divBdr>
        <w:top w:val="none" w:sz="0" w:space="0" w:color="auto"/>
        <w:left w:val="none" w:sz="0" w:space="0" w:color="auto"/>
        <w:bottom w:val="none" w:sz="0" w:space="0" w:color="auto"/>
        <w:right w:val="none" w:sz="0" w:space="0" w:color="auto"/>
      </w:divBdr>
    </w:div>
    <w:div w:id="492064003">
      <w:bodyDiv w:val="1"/>
      <w:marLeft w:val="0"/>
      <w:marRight w:val="0"/>
      <w:marTop w:val="0"/>
      <w:marBottom w:val="0"/>
      <w:divBdr>
        <w:top w:val="none" w:sz="0" w:space="0" w:color="auto"/>
        <w:left w:val="none" w:sz="0" w:space="0" w:color="auto"/>
        <w:bottom w:val="none" w:sz="0" w:space="0" w:color="auto"/>
        <w:right w:val="none" w:sz="0" w:space="0" w:color="auto"/>
      </w:divBdr>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35848894">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50923060">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90970411">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696731633">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17703583">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788477905">
      <w:bodyDiv w:val="1"/>
      <w:marLeft w:val="0"/>
      <w:marRight w:val="0"/>
      <w:marTop w:val="0"/>
      <w:marBottom w:val="0"/>
      <w:divBdr>
        <w:top w:val="none" w:sz="0" w:space="0" w:color="auto"/>
        <w:left w:val="none" w:sz="0" w:space="0" w:color="auto"/>
        <w:bottom w:val="none" w:sz="0" w:space="0" w:color="auto"/>
        <w:right w:val="none" w:sz="0" w:space="0" w:color="auto"/>
      </w:divBdr>
    </w:div>
    <w:div w:id="803887749">
      <w:bodyDiv w:val="1"/>
      <w:marLeft w:val="0"/>
      <w:marRight w:val="0"/>
      <w:marTop w:val="0"/>
      <w:marBottom w:val="0"/>
      <w:divBdr>
        <w:top w:val="none" w:sz="0" w:space="0" w:color="auto"/>
        <w:left w:val="none" w:sz="0" w:space="0" w:color="auto"/>
        <w:bottom w:val="none" w:sz="0" w:space="0" w:color="auto"/>
        <w:right w:val="none" w:sz="0" w:space="0" w:color="auto"/>
      </w:divBdr>
    </w:div>
    <w:div w:id="843397791">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70530485">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31012013">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63728286">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983119942">
      <w:bodyDiv w:val="1"/>
      <w:marLeft w:val="0"/>
      <w:marRight w:val="0"/>
      <w:marTop w:val="0"/>
      <w:marBottom w:val="0"/>
      <w:divBdr>
        <w:top w:val="none" w:sz="0" w:space="0" w:color="auto"/>
        <w:left w:val="none" w:sz="0" w:space="0" w:color="auto"/>
        <w:bottom w:val="none" w:sz="0" w:space="0" w:color="auto"/>
        <w:right w:val="none" w:sz="0" w:space="0" w:color="auto"/>
      </w:divBdr>
      <w:divsChild>
        <w:div w:id="1917082874">
          <w:marLeft w:val="0"/>
          <w:marRight w:val="0"/>
          <w:marTop w:val="0"/>
          <w:marBottom w:val="0"/>
          <w:divBdr>
            <w:top w:val="single" w:sz="2" w:space="0" w:color="D9D9E3"/>
            <w:left w:val="single" w:sz="2" w:space="0" w:color="D9D9E3"/>
            <w:bottom w:val="single" w:sz="2" w:space="0" w:color="D9D9E3"/>
            <w:right w:val="single" w:sz="2" w:space="0" w:color="D9D9E3"/>
          </w:divBdr>
          <w:divsChild>
            <w:div w:id="685252483">
              <w:marLeft w:val="0"/>
              <w:marRight w:val="0"/>
              <w:marTop w:val="0"/>
              <w:marBottom w:val="0"/>
              <w:divBdr>
                <w:top w:val="single" w:sz="2" w:space="0" w:color="D9D9E3"/>
                <w:left w:val="single" w:sz="2" w:space="0" w:color="D9D9E3"/>
                <w:bottom w:val="single" w:sz="2" w:space="0" w:color="D9D9E3"/>
                <w:right w:val="single" w:sz="2" w:space="0" w:color="D9D9E3"/>
              </w:divBdr>
              <w:divsChild>
                <w:div w:id="596404996">
                  <w:marLeft w:val="0"/>
                  <w:marRight w:val="0"/>
                  <w:marTop w:val="0"/>
                  <w:marBottom w:val="0"/>
                  <w:divBdr>
                    <w:top w:val="single" w:sz="2" w:space="0" w:color="D9D9E3"/>
                    <w:left w:val="single" w:sz="2" w:space="0" w:color="D9D9E3"/>
                    <w:bottom w:val="single" w:sz="2" w:space="0" w:color="D9D9E3"/>
                    <w:right w:val="single" w:sz="2" w:space="0" w:color="D9D9E3"/>
                  </w:divBdr>
                  <w:divsChild>
                    <w:div w:id="1956330167">
                      <w:marLeft w:val="0"/>
                      <w:marRight w:val="0"/>
                      <w:marTop w:val="0"/>
                      <w:marBottom w:val="0"/>
                      <w:divBdr>
                        <w:top w:val="single" w:sz="2" w:space="0" w:color="D9D9E3"/>
                        <w:left w:val="single" w:sz="2" w:space="0" w:color="D9D9E3"/>
                        <w:bottom w:val="single" w:sz="2" w:space="0" w:color="D9D9E3"/>
                        <w:right w:val="single" w:sz="2" w:space="0" w:color="D9D9E3"/>
                      </w:divBdr>
                      <w:divsChild>
                        <w:div w:id="191962017">
                          <w:marLeft w:val="0"/>
                          <w:marRight w:val="0"/>
                          <w:marTop w:val="0"/>
                          <w:marBottom w:val="0"/>
                          <w:divBdr>
                            <w:top w:val="single" w:sz="2" w:space="0" w:color="auto"/>
                            <w:left w:val="single" w:sz="2" w:space="0" w:color="auto"/>
                            <w:bottom w:val="single" w:sz="6" w:space="0" w:color="auto"/>
                            <w:right w:val="single" w:sz="2" w:space="0" w:color="auto"/>
                          </w:divBdr>
                          <w:divsChild>
                            <w:div w:id="131366050">
                              <w:marLeft w:val="0"/>
                              <w:marRight w:val="0"/>
                              <w:marTop w:val="100"/>
                              <w:marBottom w:val="100"/>
                              <w:divBdr>
                                <w:top w:val="single" w:sz="2" w:space="0" w:color="D9D9E3"/>
                                <w:left w:val="single" w:sz="2" w:space="0" w:color="D9D9E3"/>
                                <w:bottom w:val="single" w:sz="2" w:space="0" w:color="D9D9E3"/>
                                <w:right w:val="single" w:sz="2" w:space="0" w:color="D9D9E3"/>
                              </w:divBdr>
                              <w:divsChild>
                                <w:div w:id="1216117215">
                                  <w:marLeft w:val="0"/>
                                  <w:marRight w:val="0"/>
                                  <w:marTop w:val="0"/>
                                  <w:marBottom w:val="0"/>
                                  <w:divBdr>
                                    <w:top w:val="single" w:sz="2" w:space="0" w:color="D9D9E3"/>
                                    <w:left w:val="single" w:sz="2" w:space="0" w:color="D9D9E3"/>
                                    <w:bottom w:val="single" w:sz="2" w:space="0" w:color="D9D9E3"/>
                                    <w:right w:val="single" w:sz="2" w:space="0" w:color="D9D9E3"/>
                                  </w:divBdr>
                                  <w:divsChild>
                                    <w:div w:id="699816818">
                                      <w:marLeft w:val="0"/>
                                      <w:marRight w:val="0"/>
                                      <w:marTop w:val="0"/>
                                      <w:marBottom w:val="0"/>
                                      <w:divBdr>
                                        <w:top w:val="single" w:sz="2" w:space="0" w:color="D9D9E3"/>
                                        <w:left w:val="single" w:sz="2" w:space="0" w:color="D9D9E3"/>
                                        <w:bottom w:val="single" w:sz="2" w:space="0" w:color="D9D9E3"/>
                                        <w:right w:val="single" w:sz="2" w:space="0" w:color="D9D9E3"/>
                                      </w:divBdr>
                                      <w:divsChild>
                                        <w:div w:id="2034761972">
                                          <w:marLeft w:val="0"/>
                                          <w:marRight w:val="0"/>
                                          <w:marTop w:val="0"/>
                                          <w:marBottom w:val="0"/>
                                          <w:divBdr>
                                            <w:top w:val="single" w:sz="2" w:space="0" w:color="D9D9E3"/>
                                            <w:left w:val="single" w:sz="2" w:space="0" w:color="D9D9E3"/>
                                            <w:bottom w:val="single" w:sz="2" w:space="0" w:color="D9D9E3"/>
                                            <w:right w:val="single" w:sz="2" w:space="0" w:color="D9D9E3"/>
                                          </w:divBdr>
                                          <w:divsChild>
                                            <w:div w:id="1372459146">
                                              <w:marLeft w:val="0"/>
                                              <w:marRight w:val="0"/>
                                              <w:marTop w:val="0"/>
                                              <w:marBottom w:val="0"/>
                                              <w:divBdr>
                                                <w:top w:val="single" w:sz="2" w:space="0" w:color="D9D9E3"/>
                                                <w:left w:val="single" w:sz="2" w:space="0" w:color="D9D9E3"/>
                                                <w:bottom w:val="single" w:sz="2" w:space="0" w:color="D9D9E3"/>
                                                <w:right w:val="single" w:sz="2" w:space="0" w:color="D9D9E3"/>
                                              </w:divBdr>
                                              <w:divsChild>
                                                <w:div w:id="264964766">
                                                  <w:marLeft w:val="0"/>
                                                  <w:marRight w:val="0"/>
                                                  <w:marTop w:val="0"/>
                                                  <w:marBottom w:val="0"/>
                                                  <w:divBdr>
                                                    <w:top w:val="single" w:sz="2" w:space="0" w:color="D9D9E3"/>
                                                    <w:left w:val="single" w:sz="2" w:space="0" w:color="D9D9E3"/>
                                                    <w:bottom w:val="single" w:sz="2" w:space="0" w:color="D9D9E3"/>
                                                    <w:right w:val="single" w:sz="2" w:space="0" w:color="D9D9E3"/>
                                                  </w:divBdr>
                                                  <w:divsChild>
                                                    <w:div w:id="15141039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29600918">
          <w:marLeft w:val="0"/>
          <w:marRight w:val="0"/>
          <w:marTop w:val="0"/>
          <w:marBottom w:val="0"/>
          <w:divBdr>
            <w:top w:val="none" w:sz="0" w:space="0" w:color="auto"/>
            <w:left w:val="none" w:sz="0" w:space="0" w:color="auto"/>
            <w:bottom w:val="none" w:sz="0" w:space="0" w:color="auto"/>
            <w:right w:val="none" w:sz="0" w:space="0" w:color="auto"/>
          </w:divBdr>
          <w:divsChild>
            <w:div w:id="1140197921">
              <w:marLeft w:val="0"/>
              <w:marRight w:val="0"/>
              <w:marTop w:val="0"/>
              <w:marBottom w:val="0"/>
              <w:divBdr>
                <w:top w:val="single" w:sz="2" w:space="0" w:color="D9D9E3"/>
                <w:left w:val="single" w:sz="2" w:space="0" w:color="D9D9E3"/>
                <w:bottom w:val="single" w:sz="2" w:space="0" w:color="D9D9E3"/>
                <w:right w:val="single" w:sz="2" w:space="0" w:color="D9D9E3"/>
              </w:divBdr>
              <w:divsChild>
                <w:div w:id="1526671368">
                  <w:marLeft w:val="0"/>
                  <w:marRight w:val="0"/>
                  <w:marTop w:val="0"/>
                  <w:marBottom w:val="0"/>
                  <w:divBdr>
                    <w:top w:val="single" w:sz="2" w:space="0" w:color="D9D9E3"/>
                    <w:left w:val="single" w:sz="2" w:space="0" w:color="D9D9E3"/>
                    <w:bottom w:val="single" w:sz="2" w:space="0" w:color="D9D9E3"/>
                    <w:right w:val="single" w:sz="2" w:space="0" w:color="D9D9E3"/>
                  </w:divBdr>
                  <w:divsChild>
                    <w:div w:id="1302223467">
                      <w:marLeft w:val="0"/>
                      <w:marRight w:val="0"/>
                      <w:marTop w:val="0"/>
                      <w:marBottom w:val="0"/>
                      <w:divBdr>
                        <w:top w:val="single" w:sz="2" w:space="0" w:color="D9D9E3"/>
                        <w:left w:val="single" w:sz="2" w:space="0" w:color="D9D9E3"/>
                        <w:bottom w:val="single" w:sz="2" w:space="0" w:color="D9D9E3"/>
                        <w:right w:val="single" w:sz="2" w:space="0" w:color="D9D9E3"/>
                      </w:divBdr>
                      <w:divsChild>
                        <w:div w:id="2007318701">
                          <w:marLeft w:val="0"/>
                          <w:marRight w:val="0"/>
                          <w:marTop w:val="0"/>
                          <w:marBottom w:val="0"/>
                          <w:divBdr>
                            <w:top w:val="single" w:sz="2" w:space="0" w:color="D9D9E3"/>
                            <w:left w:val="single" w:sz="2" w:space="0" w:color="D9D9E3"/>
                            <w:bottom w:val="single" w:sz="2" w:space="0" w:color="D9D9E3"/>
                            <w:right w:val="single" w:sz="2" w:space="0" w:color="D9D9E3"/>
                          </w:divBdr>
                          <w:divsChild>
                            <w:div w:id="573590843">
                              <w:marLeft w:val="0"/>
                              <w:marRight w:val="0"/>
                              <w:marTop w:val="0"/>
                              <w:marBottom w:val="0"/>
                              <w:divBdr>
                                <w:top w:val="single" w:sz="2" w:space="0" w:color="D9D9E3"/>
                                <w:left w:val="single" w:sz="2" w:space="0" w:color="D9D9E3"/>
                                <w:bottom w:val="single" w:sz="2" w:space="0" w:color="D9D9E3"/>
                                <w:right w:val="single" w:sz="2" w:space="0" w:color="D9D9E3"/>
                              </w:divBdr>
                              <w:divsChild>
                                <w:div w:id="1452416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98580974">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42635790">
      <w:bodyDiv w:val="1"/>
      <w:marLeft w:val="0"/>
      <w:marRight w:val="0"/>
      <w:marTop w:val="0"/>
      <w:marBottom w:val="0"/>
      <w:divBdr>
        <w:top w:val="none" w:sz="0" w:space="0" w:color="auto"/>
        <w:left w:val="none" w:sz="0" w:space="0" w:color="auto"/>
        <w:bottom w:val="none" w:sz="0" w:space="0" w:color="auto"/>
        <w:right w:val="none" w:sz="0" w:space="0" w:color="auto"/>
      </w:divBdr>
    </w:div>
    <w:div w:id="1042947276">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17607405">
      <w:bodyDiv w:val="1"/>
      <w:marLeft w:val="0"/>
      <w:marRight w:val="0"/>
      <w:marTop w:val="0"/>
      <w:marBottom w:val="0"/>
      <w:divBdr>
        <w:top w:val="none" w:sz="0" w:space="0" w:color="auto"/>
        <w:left w:val="none" w:sz="0" w:space="0" w:color="auto"/>
        <w:bottom w:val="none" w:sz="0" w:space="0" w:color="auto"/>
        <w:right w:val="none" w:sz="0" w:space="0" w:color="auto"/>
      </w:divBdr>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167868748">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13227929">
      <w:bodyDiv w:val="1"/>
      <w:marLeft w:val="0"/>
      <w:marRight w:val="0"/>
      <w:marTop w:val="0"/>
      <w:marBottom w:val="0"/>
      <w:divBdr>
        <w:top w:val="none" w:sz="0" w:space="0" w:color="auto"/>
        <w:left w:val="none" w:sz="0" w:space="0" w:color="auto"/>
        <w:bottom w:val="none" w:sz="0" w:space="0" w:color="auto"/>
        <w:right w:val="none" w:sz="0" w:space="0" w:color="auto"/>
      </w:divBdr>
    </w:div>
    <w:div w:id="1229341306">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254360325">
      <w:bodyDiv w:val="1"/>
      <w:marLeft w:val="0"/>
      <w:marRight w:val="0"/>
      <w:marTop w:val="0"/>
      <w:marBottom w:val="0"/>
      <w:divBdr>
        <w:top w:val="none" w:sz="0" w:space="0" w:color="auto"/>
        <w:left w:val="none" w:sz="0" w:space="0" w:color="auto"/>
        <w:bottom w:val="none" w:sz="0" w:space="0" w:color="auto"/>
        <w:right w:val="none" w:sz="0" w:space="0" w:color="auto"/>
      </w:divBdr>
    </w:div>
    <w:div w:id="1277978789">
      <w:bodyDiv w:val="1"/>
      <w:marLeft w:val="0"/>
      <w:marRight w:val="0"/>
      <w:marTop w:val="0"/>
      <w:marBottom w:val="0"/>
      <w:divBdr>
        <w:top w:val="none" w:sz="0" w:space="0" w:color="auto"/>
        <w:left w:val="none" w:sz="0" w:space="0" w:color="auto"/>
        <w:bottom w:val="none" w:sz="0" w:space="0" w:color="auto"/>
        <w:right w:val="none" w:sz="0" w:space="0" w:color="auto"/>
      </w:divBdr>
    </w:div>
    <w:div w:id="1287656507">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83745277">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40488828">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0683890">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19153063">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68951529">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593010249">
      <w:bodyDiv w:val="1"/>
      <w:marLeft w:val="0"/>
      <w:marRight w:val="0"/>
      <w:marTop w:val="0"/>
      <w:marBottom w:val="0"/>
      <w:divBdr>
        <w:top w:val="none" w:sz="0" w:space="0" w:color="auto"/>
        <w:left w:val="none" w:sz="0" w:space="0" w:color="auto"/>
        <w:bottom w:val="none" w:sz="0" w:space="0" w:color="auto"/>
        <w:right w:val="none" w:sz="0" w:space="0" w:color="auto"/>
      </w:divBdr>
    </w:div>
    <w:div w:id="1606038560">
      <w:bodyDiv w:val="1"/>
      <w:marLeft w:val="0"/>
      <w:marRight w:val="0"/>
      <w:marTop w:val="0"/>
      <w:marBottom w:val="0"/>
      <w:divBdr>
        <w:top w:val="none" w:sz="0" w:space="0" w:color="auto"/>
        <w:left w:val="none" w:sz="0" w:space="0" w:color="auto"/>
        <w:bottom w:val="none" w:sz="0" w:space="0" w:color="auto"/>
        <w:right w:val="none" w:sz="0" w:space="0" w:color="auto"/>
      </w:divBdr>
    </w:div>
    <w:div w:id="1612126839">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29264280">
      <w:bodyDiv w:val="1"/>
      <w:marLeft w:val="0"/>
      <w:marRight w:val="0"/>
      <w:marTop w:val="0"/>
      <w:marBottom w:val="0"/>
      <w:divBdr>
        <w:top w:val="none" w:sz="0" w:space="0" w:color="auto"/>
        <w:left w:val="none" w:sz="0" w:space="0" w:color="auto"/>
        <w:bottom w:val="none" w:sz="0" w:space="0" w:color="auto"/>
        <w:right w:val="none" w:sz="0" w:space="0" w:color="auto"/>
      </w:divBdr>
    </w:div>
    <w:div w:id="1745880413">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759253406">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72651027">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21402053">
      <w:bodyDiv w:val="1"/>
      <w:marLeft w:val="0"/>
      <w:marRight w:val="0"/>
      <w:marTop w:val="0"/>
      <w:marBottom w:val="0"/>
      <w:divBdr>
        <w:top w:val="none" w:sz="0" w:space="0" w:color="auto"/>
        <w:left w:val="none" w:sz="0" w:space="0" w:color="auto"/>
        <w:bottom w:val="none" w:sz="0" w:space="0" w:color="auto"/>
        <w:right w:val="none" w:sz="0" w:space="0" w:color="auto"/>
      </w:divBdr>
    </w:div>
    <w:div w:id="1929190482">
      <w:bodyDiv w:val="1"/>
      <w:marLeft w:val="0"/>
      <w:marRight w:val="0"/>
      <w:marTop w:val="0"/>
      <w:marBottom w:val="0"/>
      <w:divBdr>
        <w:top w:val="none" w:sz="0" w:space="0" w:color="auto"/>
        <w:left w:val="none" w:sz="0" w:space="0" w:color="auto"/>
        <w:bottom w:val="none" w:sz="0" w:space="0" w:color="auto"/>
        <w:right w:val="none" w:sz="0" w:space="0" w:color="auto"/>
      </w:divBdr>
    </w:div>
    <w:div w:id="1934315243">
      <w:bodyDiv w:val="1"/>
      <w:marLeft w:val="0"/>
      <w:marRight w:val="0"/>
      <w:marTop w:val="0"/>
      <w:marBottom w:val="0"/>
      <w:divBdr>
        <w:top w:val="none" w:sz="0" w:space="0" w:color="auto"/>
        <w:left w:val="none" w:sz="0" w:space="0" w:color="auto"/>
        <w:bottom w:val="none" w:sz="0" w:space="0" w:color="auto"/>
        <w:right w:val="none" w:sz="0" w:space="0" w:color="auto"/>
      </w:divBdr>
    </w:div>
    <w:div w:id="1953318015">
      <w:bodyDiv w:val="1"/>
      <w:marLeft w:val="0"/>
      <w:marRight w:val="0"/>
      <w:marTop w:val="0"/>
      <w:marBottom w:val="0"/>
      <w:divBdr>
        <w:top w:val="none" w:sz="0" w:space="0" w:color="auto"/>
        <w:left w:val="none" w:sz="0" w:space="0" w:color="auto"/>
        <w:bottom w:val="none" w:sz="0" w:space="0" w:color="auto"/>
        <w:right w:val="none" w:sz="0" w:space="0" w:color="auto"/>
      </w:divBdr>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45446919">
      <w:bodyDiv w:val="1"/>
      <w:marLeft w:val="0"/>
      <w:marRight w:val="0"/>
      <w:marTop w:val="0"/>
      <w:marBottom w:val="0"/>
      <w:divBdr>
        <w:top w:val="none" w:sz="0" w:space="0" w:color="auto"/>
        <w:left w:val="none" w:sz="0" w:space="0" w:color="auto"/>
        <w:bottom w:val="none" w:sz="0" w:space="0" w:color="auto"/>
        <w:right w:val="none" w:sz="0" w:space="0" w:color="auto"/>
      </w:divBdr>
    </w:div>
    <w:div w:id="2060935715">
      <w:bodyDiv w:val="1"/>
      <w:marLeft w:val="0"/>
      <w:marRight w:val="0"/>
      <w:marTop w:val="0"/>
      <w:marBottom w:val="0"/>
      <w:divBdr>
        <w:top w:val="none" w:sz="0" w:space="0" w:color="auto"/>
        <w:left w:val="none" w:sz="0" w:space="0" w:color="auto"/>
        <w:bottom w:val="none" w:sz="0" w:space="0" w:color="auto"/>
        <w:right w:val="none" w:sz="0" w:space="0" w:color="auto"/>
      </w:divBdr>
    </w:div>
    <w:div w:id="2088503153">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rearycoser.com/maquinas-de-coser/" TargetMode="External"/><Relationship Id="rId21" Type="http://schemas.openxmlformats.org/officeDocument/2006/relationships/hyperlink" Target="https://es.wikipedia.org/wiki/Santander_(Colombia)" TargetMode="External"/><Relationship Id="rId42" Type="http://schemas.openxmlformats.org/officeDocument/2006/relationships/image" Target="media/image14.tmp"/><Relationship Id="rId47" Type="http://schemas.openxmlformats.org/officeDocument/2006/relationships/diagramData" Target="diagrams/data1.xml"/><Relationship Id="rId63" Type="http://schemas.microsoft.com/office/2007/relationships/diagramDrawing" Target="diagrams/drawing3.xml"/><Relationship Id="rId68" Type="http://schemas.microsoft.com/office/2007/relationships/diagramDrawing" Target="diagrams/drawing4.xml"/><Relationship Id="rId84" Type="http://schemas.openxmlformats.org/officeDocument/2006/relationships/footer" Target="footer1.xml"/><Relationship Id="rId16" Type="http://schemas.openxmlformats.org/officeDocument/2006/relationships/hyperlink" Target="https://es.wikipedia.org/wiki/Norte_de_Santander" TargetMode="External"/><Relationship Id="rId11" Type="http://schemas.openxmlformats.org/officeDocument/2006/relationships/hyperlink" Target="https://es.wikipedia.org/wiki/R%C3%ADo_Magdalena" TargetMode="External"/><Relationship Id="rId32" Type="http://schemas.openxmlformats.org/officeDocument/2006/relationships/hyperlink" Target="http://wsp.presidencia.gov.co/Normativa/Decretos/2013/Documents/MARZO/14/DECRETO%20489%20DEL%2014%20DE%20MARZO%20DE%202013.pdf" TargetMode="External"/><Relationship Id="rId37" Type="http://schemas.openxmlformats.org/officeDocument/2006/relationships/image" Target="media/image9.tmp"/><Relationship Id="rId53" Type="http://schemas.openxmlformats.org/officeDocument/2006/relationships/diagramLayout" Target="diagrams/layout2.xml"/><Relationship Id="rId58" Type="http://schemas.openxmlformats.org/officeDocument/2006/relationships/image" Target="media/image20.svg"/><Relationship Id="rId74" Type="http://schemas.openxmlformats.org/officeDocument/2006/relationships/diagramData" Target="diagrams/data6.xml"/><Relationship Id="rId79" Type="http://schemas.openxmlformats.org/officeDocument/2006/relationships/diagramData" Target="diagrams/data7.xml"/><Relationship Id="rId5" Type="http://schemas.openxmlformats.org/officeDocument/2006/relationships/webSettings" Target="webSettings.xml"/><Relationship Id="rId19" Type="http://schemas.openxmlformats.org/officeDocument/2006/relationships/hyperlink" Target="https://es.wikipedia.org/wiki/San_Mart%C3%ADn_(Cesar)" TargetMode="External"/><Relationship Id="rId14" Type="http://schemas.openxmlformats.org/officeDocument/2006/relationships/hyperlink" Target="https://es.wikipedia.org/wiki/La_Gloria_(Cesar)" TargetMode="External"/><Relationship Id="rId22" Type="http://schemas.openxmlformats.org/officeDocument/2006/relationships/hyperlink" Target="https://es.wikipedia.org/wiki/Gamarra_(Cesar)" TargetMode="External"/><Relationship Id="rId27" Type="http://schemas.openxmlformats.org/officeDocument/2006/relationships/image" Target="media/image2.tmp"/><Relationship Id="rId30" Type="http://schemas.openxmlformats.org/officeDocument/2006/relationships/image" Target="media/image5.png"/><Relationship Id="rId35" Type="http://schemas.openxmlformats.org/officeDocument/2006/relationships/image" Target="media/image7.tmp"/><Relationship Id="rId43" Type="http://schemas.openxmlformats.org/officeDocument/2006/relationships/image" Target="media/image15.tmp"/><Relationship Id="rId48" Type="http://schemas.openxmlformats.org/officeDocument/2006/relationships/diagramLayout" Target="diagrams/layout1.xml"/><Relationship Id="rId56" Type="http://schemas.microsoft.com/office/2007/relationships/diagramDrawing" Target="diagrams/drawing2.xml"/><Relationship Id="rId64" Type="http://schemas.openxmlformats.org/officeDocument/2006/relationships/diagramData" Target="diagrams/data4.xml"/><Relationship Id="rId69" Type="http://schemas.openxmlformats.org/officeDocument/2006/relationships/diagramData" Target="diagrams/data5.xml"/><Relationship Id="rId77" Type="http://schemas.openxmlformats.org/officeDocument/2006/relationships/diagramColors" Target="diagrams/colors6.xml"/><Relationship Id="rId8" Type="http://schemas.openxmlformats.org/officeDocument/2006/relationships/hyperlink" Target="https://es.wikipedia.org/wiki/Meridiano_de_Greenwich" TargetMode="External"/><Relationship Id="rId51" Type="http://schemas.microsoft.com/office/2007/relationships/diagramDrawing" Target="diagrams/drawing1.xml"/><Relationship Id="rId72" Type="http://schemas.openxmlformats.org/officeDocument/2006/relationships/diagramColors" Target="diagrams/colors5.xml"/><Relationship Id="rId80" Type="http://schemas.openxmlformats.org/officeDocument/2006/relationships/diagramLayout" Target="diagrams/layout7.xm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es.wikipedia.org/wiki/Valledupar" TargetMode="External"/><Relationship Id="rId17" Type="http://schemas.openxmlformats.org/officeDocument/2006/relationships/hyperlink" Target="https://es.wikipedia.org/wiki/R%C3%ADo_de_Oro_(Cesar)" TargetMode="External"/><Relationship Id="rId25" Type="http://schemas.openxmlformats.org/officeDocument/2006/relationships/image" Target="media/image1.tmp"/><Relationship Id="rId33" Type="http://schemas.openxmlformats.org/officeDocument/2006/relationships/hyperlink" Target="https://www.mipymes.gov.co/normatividad/decretos/decreto-1651-2019-sistema-nacional-competitividad.aspx" TargetMode="External"/><Relationship Id="rId38" Type="http://schemas.openxmlformats.org/officeDocument/2006/relationships/image" Target="media/image10.tmp"/><Relationship Id="rId46" Type="http://schemas.openxmlformats.org/officeDocument/2006/relationships/image" Target="media/image18.tmp"/><Relationship Id="rId59" Type="http://schemas.openxmlformats.org/officeDocument/2006/relationships/diagramData" Target="diagrams/data3.xml"/><Relationship Id="rId67" Type="http://schemas.openxmlformats.org/officeDocument/2006/relationships/diagramColors" Target="diagrams/colors4.xml"/><Relationship Id="rId20" Type="http://schemas.openxmlformats.org/officeDocument/2006/relationships/hyperlink" Target="https://es.wikipedia.org/wiki/Puerto_Wilches" TargetMode="External"/><Relationship Id="rId41" Type="http://schemas.openxmlformats.org/officeDocument/2006/relationships/image" Target="media/image13.tmp"/><Relationship Id="rId54" Type="http://schemas.openxmlformats.org/officeDocument/2006/relationships/diagramQuickStyle" Target="diagrams/quickStyle2.xml"/><Relationship Id="rId62" Type="http://schemas.openxmlformats.org/officeDocument/2006/relationships/diagramColors" Target="diagrams/colors3.xml"/><Relationship Id="rId70" Type="http://schemas.openxmlformats.org/officeDocument/2006/relationships/diagramLayout" Target="diagrams/layout5.xml"/><Relationship Id="rId75" Type="http://schemas.openxmlformats.org/officeDocument/2006/relationships/diagramLayout" Target="diagrams/layout6.xml"/><Relationship Id="rId83" Type="http://schemas.microsoft.com/office/2007/relationships/diagramDrawing" Target="diagrams/drawing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s.wikipedia.org/wiki/El_Carmen_(Norte_de_Santander)" TargetMode="External"/><Relationship Id="rId23" Type="http://schemas.openxmlformats.org/officeDocument/2006/relationships/hyperlink" Target="https://es.wikipedia.org/wiki/Morales_(Bol%C3%ADvar)" TargetMode="External"/><Relationship Id="rId28" Type="http://schemas.openxmlformats.org/officeDocument/2006/relationships/image" Target="media/image3.tmp"/><Relationship Id="rId36" Type="http://schemas.openxmlformats.org/officeDocument/2006/relationships/image" Target="media/image8.tmp"/><Relationship Id="rId49" Type="http://schemas.openxmlformats.org/officeDocument/2006/relationships/diagramQuickStyle" Target="diagrams/quickStyle1.xml"/><Relationship Id="rId57" Type="http://schemas.openxmlformats.org/officeDocument/2006/relationships/image" Target="media/image19.png"/><Relationship Id="rId10" Type="http://schemas.openxmlformats.org/officeDocument/2006/relationships/hyperlink" Target="https://es.wikipedia.org/wiki/Valle" TargetMode="External"/><Relationship Id="rId31" Type="http://schemas.openxmlformats.org/officeDocument/2006/relationships/image" Target="media/image6.png"/><Relationship Id="rId44" Type="http://schemas.openxmlformats.org/officeDocument/2006/relationships/image" Target="media/image16.tmp"/><Relationship Id="rId52" Type="http://schemas.openxmlformats.org/officeDocument/2006/relationships/diagramData" Target="diagrams/data2.xml"/><Relationship Id="rId60" Type="http://schemas.openxmlformats.org/officeDocument/2006/relationships/diagramLayout" Target="diagrams/layout3.xml"/><Relationship Id="rId65" Type="http://schemas.openxmlformats.org/officeDocument/2006/relationships/diagramLayout" Target="diagrams/layout4.xml"/><Relationship Id="rId73" Type="http://schemas.microsoft.com/office/2007/relationships/diagramDrawing" Target="diagrams/drawing5.xml"/><Relationship Id="rId78" Type="http://schemas.microsoft.com/office/2007/relationships/diagramDrawing" Target="diagrams/drawing6.xml"/><Relationship Id="rId81" Type="http://schemas.openxmlformats.org/officeDocument/2006/relationships/diagramQuickStyle" Target="diagrams/quickStyle7.xm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s.wikipedia.org/wiki/Cordillera_Oriental_(Colombia)" TargetMode="External"/><Relationship Id="rId13" Type="http://schemas.openxmlformats.org/officeDocument/2006/relationships/hyperlink" Target="https://es.wikipedia.org/wiki/Capital_(pol%C3%ADtica)" TargetMode="External"/><Relationship Id="rId18" Type="http://schemas.openxmlformats.org/officeDocument/2006/relationships/hyperlink" Target="https://es.wikipedia.org/wiki/R%C3%ADo_de_Oro_(Cesar)" TargetMode="External"/><Relationship Id="rId39" Type="http://schemas.openxmlformats.org/officeDocument/2006/relationships/image" Target="media/image11.tmp"/><Relationship Id="rId34" Type="http://schemas.openxmlformats.org/officeDocument/2006/relationships/hyperlink" Target="https://www.mipymes.gov.co/mipymes/media/mipymes/Documentos/Resolucion-3205-del-28-de-Noviembre-2008.pdf" TargetMode="External"/><Relationship Id="rId50" Type="http://schemas.openxmlformats.org/officeDocument/2006/relationships/diagramColors" Target="diagrams/colors1.xml"/><Relationship Id="rId55" Type="http://schemas.openxmlformats.org/officeDocument/2006/relationships/diagramColors" Target="diagrams/colors2.xml"/><Relationship Id="rId76" Type="http://schemas.openxmlformats.org/officeDocument/2006/relationships/diagramQuickStyle" Target="diagrams/quickStyle6.xml"/><Relationship Id="rId7" Type="http://schemas.openxmlformats.org/officeDocument/2006/relationships/endnotes" Target="endnotes.xml"/><Relationship Id="rId71" Type="http://schemas.openxmlformats.org/officeDocument/2006/relationships/diagramQuickStyle" Target="diagrams/quickStyle5.xml"/><Relationship Id="rId2" Type="http://schemas.openxmlformats.org/officeDocument/2006/relationships/numbering" Target="numbering.xml"/><Relationship Id="rId29" Type="http://schemas.openxmlformats.org/officeDocument/2006/relationships/image" Target="media/image4.tmp"/><Relationship Id="rId24" Type="http://schemas.openxmlformats.org/officeDocument/2006/relationships/hyperlink" Target="https://es.wikipedia.org/wiki/Bol%C3%ADvar_(Colombia)" TargetMode="External"/><Relationship Id="rId40" Type="http://schemas.openxmlformats.org/officeDocument/2006/relationships/image" Target="media/image12.tmp"/><Relationship Id="rId45" Type="http://schemas.openxmlformats.org/officeDocument/2006/relationships/image" Target="media/image17.tmp"/><Relationship Id="rId66" Type="http://schemas.openxmlformats.org/officeDocument/2006/relationships/diagramQuickStyle" Target="diagrams/quickStyle4.xml"/><Relationship Id="rId61" Type="http://schemas.openxmlformats.org/officeDocument/2006/relationships/diagramQuickStyle" Target="diagrams/quickStyle3.xml"/><Relationship Id="rId82" Type="http://schemas.openxmlformats.org/officeDocument/2006/relationships/diagramColors" Target="diagrams/colors7.xml"/></Relationships>
</file>

<file path=word/diagrams/colors1.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4_4">
  <dgm:title val=""/>
  <dgm:desc val=""/>
  <dgm:catLst>
    <dgm:cat type="accent4" pri="11400"/>
  </dgm:catLst>
  <dgm:styleLbl name="node0">
    <dgm:fillClrLst meth="cycle">
      <a:schemeClr val="accent4">
        <a:shade val="60000"/>
      </a:schemeClr>
    </dgm:fillClrLst>
    <dgm:linClrLst meth="repeat">
      <a:schemeClr val="lt1"/>
    </dgm:linClrLst>
    <dgm:effectClrLst/>
    <dgm:txLinClrLst/>
    <dgm:txFillClrLst/>
    <dgm:txEffectClrLst/>
  </dgm:styleLbl>
  <dgm:styleLbl name="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alignNode1">
    <dgm:fillClrLst meth="cycle">
      <a:schemeClr val="accent4">
        <a:shade val="50000"/>
      </a:schemeClr>
      <a:schemeClr val="accent4">
        <a:tint val="55000"/>
      </a:schemeClr>
    </dgm:fillClrLst>
    <dgm:linClrLst meth="cycle">
      <a:schemeClr val="accent4">
        <a:shade val="50000"/>
      </a:schemeClr>
      <a:schemeClr val="accent4">
        <a:tint val="55000"/>
      </a:schemeClr>
    </dgm:linClrLst>
    <dgm:effectClrLst/>
    <dgm:txLinClrLst/>
    <dgm:txFillClrLst/>
    <dgm:txEffectClrLst/>
  </dgm:styleLbl>
  <dgm:styleLbl name="ln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vennNode1">
    <dgm:fillClrLst meth="cycle">
      <a:schemeClr val="accent4">
        <a:shade val="80000"/>
        <a:alpha val="50000"/>
      </a:schemeClr>
      <a:schemeClr val="accent4">
        <a:tint val="50000"/>
        <a:alpha val="50000"/>
      </a:schemeClr>
    </dgm:fillClrLst>
    <dgm:linClrLst meth="repeat">
      <a:schemeClr val="lt1"/>
    </dgm:linClrLst>
    <dgm:effectClrLst/>
    <dgm:txLinClrLst/>
    <dgm:txFillClrLst/>
    <dgm:txEffectClrLst/>
  </dgm:styleLbl>
  <dgm:styleLbl name="node2">
    <dgm:fillClrLst>
      <a:schemeClr val="accent4">
        <a:shade val="80000"/>
      </a:schemeClr>
    </dgm:fillClrLst>
    <dgm:linClrLst meth="repeat">
      <a:schemeClr val="lt1"/>
    </dgm:linClrLst>
    <dgm:effectClrLst/>
    <dgm:txLinClrLst/>
    <dgm:txFillClrLst/>
    <dgm:txEffectClrLst/>
  </dgm:styleLbl>
  <dgm:styleLbl name="node3">
    <dgm:fillClrLst>
      <a:schemeClr val="accent4">
        <a:tint val="99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f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b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sibTrans1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0000"/>
      </a:schemeClr>
    </dgm:fillClrLst>
    <dgm:linClrLst meth="repeat">
      <a:schemeClr val="lt1"/>
    </dgm:linClrLst>
    <dgm:effectClrLst/>
    <dgm:txLinClrLst/>
    <dgm:txFillClrLst/>
    <dgm:txEffectClrLst/>
  </dgm:styleLbl>
  <dgm:styleLbl name="asst3">
    <dgm:fillClrLst>
      <a:schemeClr val="accent4">
        <a:tint val="70000"/>
      </a:schemeClr>
    </dgm:fillClrLst>
    <dgm:linClrLst meth="repeat">
      <a:schemeClr val="lt1"/>
    </dgm:linClrLst>
    <dgm:effectClrLst/>
    <dgm:txLinClrLst/>
    <dgm:txFillClrLst/>
    <dgm:txEffectClrLst/>
  </dgm:styleLbl>
  <dgm:styleLbl name="asst4">
    <dgm:fillClrLst>
      <a:schemeClr val="accent4">
        <a:tint val="5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align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bgAccFollowNode1">
    <dgm:fillClrLst meth="repeat">
      <a:schemeClr val="accent4">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55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6AE1367-8764-473D-815F-FA336AB08942}" type="doc">
      <dgm:prSet loTypeId="urn:microsoft.com/office/officeart/2005/8/layout/cycle3" loCatId="cycle" qsTypeId="urn:microsoft.com/office/officeart/2005/8/quickstyle/simple5" qsCatId="simple" csTypeId="urn:microsoft.com/office/officeart/2005/8/colors/accent6_2" csCatId="accent6" phldr="1"/>
      <dgm:spPr/>
      <dgm:t>
        <a:bodyPr/>
        <a:lstStyle/>
        <a:p>
          <a:endParaRPr lang="es-CO"/>
        </a:p>
      </dgm:t>
    </dgm:pt>
    <dgm:pt modelId="{1700C1E7-73F1-4B5B-B000-9C56D0AC0122}">
      <dgm:prSet phldrT="[Texto]"/>
      <dgm:spPr/>
      <dgm:t>
        <a:bodyPr/>
        <a:lstStyle/>
        <a:p>
          <a:r>
            <a:rPr lang="es-CO"/>
            <a:t>Poca Inversión de capital                           </a:t>
          </a:r>
        </a:p>
      </dgm:t>
    </dgm:pt>
    <dgm:pt modelId="{70B64BB6-ECDA-465C-993B-E3C6DF3C9451}" type="parTrans" cxnId="{292E9B2F-DA1D-44E7-ACCD-A9AC237AD179}">
      <dgm:prSet/>
      <dgm:spPr/>
      <dgm:t>
        <a:bodyPr/>
        <a:lstStyle/>
        <a:p>
          <a:endParaRPr lang="es-CO"/>
        </a:p>
      </dgm:t>
    </dgm:pt>
    <dgm:pt modelId="{2C28C28A-59F2-488A-BC9D-16D93C3AB34D}" type="sibTrans" cxnId="{292E9B2F-DA1D-44E7-ACCD-A9AC237AD179}">
      <dgm:prSet/>
      <dgm:spPr/>
      <dgm:t>
        <a:bodyPr/>
        <a:lstStyle/>
        <a:p>
          <a:endParaRPr lang="es-CO"/>
        </a:p>
      </dgm:t>
    </dgm:pt>
    <dgm:pt modelId="{2B6807BE-DF50-4A4E-ABFC-2FAF8D3900D0}">
      <dgm:prSet phldrT="[Texto]"/>
      <dgm:spPr/>
      <dgm:t>
        <a:bodyPr/>
        <a:lstStyle/>
        <a:p>
          <a:r>
            <a:rPr lang="es-CO"/>
            <a:t>Bajos conocimientos administrativos</a:t>
          </a:r>
        </a:p>
      </dgm:t>
    </dgm:pt>
    <dgm:pt modelId="{DEE50A83-2C95-4228-AC48-5E26BD66046F}" type="parTrans" cxnId="{D3103D20-D324-4B55-91AB-F5CA63F49347}">
      <dgm:prSet/>
      <dgm:spPr/>
      <dgm:t>
        <a:bodyPr/>
        <a:lstStyle/>
        <a:p>
          <a:endParaRPr lang="es-CO"/>
        </a:p>
      </dgm:t>
    </dgm:pt>
    <dgm:pt modelId="{715C11A8-72DD-4800-9058-1A50B72D6442}" type="sibTrans" cxnId="{D3103D20-D324-4B55-91AB-F5CA63F49347}">
      <dgm:prSet/>
      <dgm:spPr/>
      <dgm:t>
        <a:bodyPr/>
        <a:lstStyle/>
        <a:p>
          <a:endParaRPr lang="es-CO"/>
        </a:p>
      </dgm:t>
    </dgm:pt>
    <dgm:pt modelId="{DFEDB130-8767-4773-92DF-A01A39ACBB11}">
      <dgm:prSet phldrT="[Texto]"/>
      <dgm:spPr/>
      <dgm:t>
        <a:bodyPr/>
        <a:lstStyle/>
        <a:p>
          <a:r>
            <a:rPr lang="es-CO"/>
            <a:t>Restricción en la comercialización de sus productos</a:t>
          </a:r>
        </a:p>
      </dgm:t>
    </dgm:pt>
    <dgm:pt modelId="{26BA1DDC-FE88-44F6-A413-61858C43AE48}" type="parTrans" cxnId="{15A48BE7-5E48-4BA5-9E66-0EA5DFD46E4C}">
      <dgm:prSet/>
      <dgm:spPr/>
      <dgm:t>
        <a:bodyPr/>
        <a:lstStyle/>
        <a:p>
          <a:endParaRPr lang="es-CO"/>
        </a:p>
      </dgm:t>
    </dgm:pt>
    <dgm:pt modelId="{8B3A7A11-533F-4F09-B863-0089D23A1F77}" type="sibTrans" cxnId="{15A48BE7-5E48-4BA5-9E66-0EA5DFD46E4C}">
      <dgm:prSet/>
      <dgm:spPr/>
      <dgm:t>
        <a:bodyPr/>
        <a:lstStyle/>
        <a:p>
          <a:endParaRPr lang="es-CO"/>
        </a:p>
      </dgm:t>
    </dgm:pt>
    <dgm:pt modelId="{BDCB44AB-0FFC-48F1-81B1-AB50D4844AB3}">
      <dgm:prSet phldrT="[Texto]"/>
      <dgm:spPr/>
      <dgm:t>
        <a:bodyPr/>
        <a:lstStyle/>
        <a:p>
          <a:r>
            <a:rPr lang="es-CO"/>
            <a:t>Ausencia de planeación estratégicos</a:t>
          </a:r>
        </a:p>
      </dgm:t>
    </dgm:pt>
    <dgm:pt modelId="{EF9604FA-DF88-43A4-87C9-87917C603A1F}" type="parTrans" cxnId="{38ED17B7-9A3A-43DB-B821-90F96B21EE63}">
      <dgm:prSet/>
      <dgm:spPr/>
      <dgm:t>
        <a:bodyPr/>
        <a:lstStyle/>
        <a:p>
          <a:endParaRPr lang="es-CO"/>
        </a:p>
      </dgm:t>
    </dgm:pt>
    <dgm:pt modelId="{B61D46A1-3EB3-4BE9-BE0C-9E2B13B058EA}" type="sibTrans" cxnId="{38ED17B7-9A3A-43DB-B821-90F96B21EE63}">
      <dgm:prSet/>
      <dgm:spPr/>
      <dgm:t>
        <a:bodyPr/>
        <a:lstStyle/>
        <a:p>
          <a:endParaRPr lang="es-CO"/>
        </a:p>
      </dgm:t>
    </dgm:pt>
    <dgm:pt modelId="{3554CBA8-187C-4581-A16C-0BD585589485}">
      <dgm:prSet phldrT="[Texto]"/>
      <dgm:spPr/>
      <dgm:t>
        <a:bodyPr/>
        <a:lstStyle/>
        <a:p>
          <a:r>
            <a:rPr lang="es-CO"/>
            <a:t>Baja rentabilidad</a:t>
          </a:r>
        </a:p>
      </dgm:t>
    </dgm:pt>
    <dgm:pt modelId="{857944EC-7AF3-445F-A749-97DE0755311E}" type="parTrans" cxnId="{76A0FF6E-7611-4623-8C3C-8C7801C71BEC}">
      <dgm:prSet/>
      <dgm:spPr/>
      <dgm:t>
        <a:bodyPr/>
        <a:lstStyle/>
        <a:p>
          <a:endParaRPr lang="es-CO"/>
        </a:p>
      </dgm:t>
    </dgm:pt>
    <dgm:pt modelId="{68808606-0588-4C1E-B8DF-995621E50488}" type="sibTrans" cxnId="{76A0FF6E-7611-4623-8C3C-8C7801C71BEC}">
      <dgm:prSet/>
      <dgm:spPr/>
      <dgm:t>
        <a:bodyPr/>
        <a:lstStyle/>
        <a:p>
          <a:endParaRPr lang="es-CO"/>
        </a:p>
      </dgm:t>
    </dgm:pt>
    <dgm:pt modelId="{540FA254-C0E6-42CA-AC22-CFFF60C651CC}" type="pres">
      <dgm:prSet presAssocID="{D6AE1367-8764-473D-815F-FA336AB08942}" presName="Name0" presStyleCnt="0">
        <dgm:presLayoutVars>
          <dgm:dir/>
          <dgm:resizeHandles val="exact"/>
        </dgm:presLayoutVars>
      </dgm:prSet>
      <dgm:spPr/>
    </dgm:pt>
    <dgm:pt modelId="{A310EDE7-33D9-4A2B-BE18-3792D9536898}" type="pres">
      <dgm:prSet presAssocID="{D6AE1367-8764-473D-815F-FA336AB08942}" presName="cycle" presStyleCnt="0"/>
      <dgm:spPr/>
    </dgm:pt>
    <dgm:pt modelId="{FD830ADE-4EA8-4514-A01E-D89FE41FD15A}" type="pres">
      <dgm:prSet presAssocID="{1700C1E7-73F1-4B5B-B000-9C56D0AC0122}" presName="nodeFirstNode" presStyleLbl="node1" presStyleIdx="0" presStyleCnt="5">
        <dgm:presLayoutVars>
          <dgm:bulletEnabled val="1"/>
        </dgm:presLayoutVars>
      </dgm:prSet>
      <dgm:spPr/>
    </dgm:pt>
    <dgm:pt modelId="{F61E8750-282F-48F4-A50D-36A2967A0215}" type="pres">
      <dgm:prSet presAssocID="{2C28C28A-59F2-488A-BC9D-16D93C3AB34D}" presName="sibTransFirstNode" presStyleLbl="bgShp" presStyleIdx="0" presStyleCnt="1"/>
      <dgm:spPr/>
    </dgm:pt>
    <dgm:pt modelId="{88B51C2C-FA87-472B-BDFE-69449F6F2619}" type="pres">
      <dgm:prSet presAssocID="{2B6807BE-DF50-4A4E-ABFC-2FAF8D3900D0}" presName="nodeFollowingNodes" presStyleLbl="node1" presStyleIdx="1" presStyleCnt="5">
        <dgm:presLayoutVars>
          <dgm:bulletEnabled val="1"/>
        </dgm:presLayoutVars>
      </dgm:prSet>
      <dgm:spPr/>
    </dgm:pt>
    <dgm:pt modelId="{5CEF9471-8C62-444C-82F8-7792EFB8707E}" type="pres">
      <dgm:prSet presAssocID="{DFEDB130-8767-4773-92DF-A01A39ACBB11}" presName="nodeFollowingNodes" presStyleLbl="node1" presStyleIdx="2" presStyleCnt="5">
        <dgm:presLayoutVars>
          <dgm:bulletEnabled val="1"/>
        </dgm:presLayoutVars>
      </dgm:prSet>
      <dgm:spPr/>
    </dgm:pt>
    <dgm:pt modelId="{F37F75AC-0E45-495C-AA3F-A6DA5F74BB23}" type="pres">
      <dgm:prSet presAssocID="{BDCB44AB-0FFC-48F1-81B1-AB50D4844AB3}" presName="nodeFollowingNodes" presStyleLbl="node1" presStyleIdx="3" presStyleCnt="5">
        <dgm:presLayoutVars>
          <dgm:bulletEnabled val="1"/>
        </dgm:presLayoutVars>
      </dgm:prSet>
      <dgm:spPr/>
    </dgm:pt>
    <dgm:pt modelId="{2EBE3B3B-94C4-4ADF-BFFD-D6314515D2D0}" type="pres">
      <dgm:prSet presAssocID="{3554CBA8-187C-4581-A16C-0BD585589485}" presName="nodeFollowingNodes" presStyleLbl="node1" presStyleIdx="4" presStyleCnt="5">
        <dgm:presLayoutVars>
          <dgm:bulletEnabled val="1"/>
        </dgm:presLayoutVars>
      </dgm:prSet>
      <dgm:spPr/>
    </dgm:pt>
  </dgm:ptLst>
  <dgm:cxnLst>
    <dgm:cxn modelId="{96850A00-478D-47DA-9806-5320934BC6B9}" type="presOf" srcId="{3554CBA8-187C-4581-A16C-0BD585589485}" destId="{2EBE3B3B-94C4-4ADF-BFFD-D6314515D2D0}" srcOrd="0" destOrd="0" presId="urn:microsoft.com/office/officeart/2005/8/layout/cycle3"/>
    <dgm:cxn modelId="{D3103D20-D324-4B55-91AB-F5CA63F49347}" srcId="{D6AE1367-8764-473D-815F-FA336AB08942}" destId="{2B6807BE-DF50-4A4E-ABFC-2FAF8D3900D0}" srcOrd="1" destOrd="0" parTransId="{DEE50A83-2C95-4228-AC48-5E26BD66046F}" sibTransId="{715C11A8-72DD-4800-9058-1A50B72D6442}"/>
    <dgm:cxn modelId="{292E9B2F-DA1D-44E7-ACCD-A9AC237AD179}" srcId="{D6AE1367-8764-473D-815F-FA336AB08942}" destId="{1700C1E7-73F1-4B5B-B000-9C56D0AC0122}" srcOrd="0" destOrd="0" parTransId="{70B64BB6-ECDA-465C-993B-E3C6DF3C9451}" sibTransId="{2C28C28A-59F2-488A-BC9D-16D93C3AB34D}"/>
    <dgm:cxn modelId="{683E6C3E-4C9D-4EFE-B765-AE1C587CB51F}" type="presOf" srcId="{1700C1E7-73F1-4B5B-B000-9C56D0AC0122}" destId="{FD830ADE-4EA8-4514-A01E-D89FE41FD15A}" srcOrd="0" destOrd="0" presId="urn:microsoft.com/office/officeart/2005/8/layout/cycle3"/>
    <dgm:cxn modelId="{76A0FF6E-7611-4623-8C3C-8C7801C71BEC}" srcId="{D6AE1367-8764-473D-815F-FA336AB08942}" destId="{3554CBA8-187C-4581-A16C-0BD585589485}" srcOrd="4" destOrd="0" parTransId="{857944EC-7AF3-445F-A749-97DE0755311E}" sibTransId="{68808606-0588-4C1E-B8DF-995621E50488}"/>
    <dgm:cxn modelId="{F1832F53-6DB4-4A6D-9EA1-1B60373F1E24}" type="presOf" srcId="{BDCB44AB-0FFC-48F1-81B1-AB50D4844AB3}" destId="{F37F75AC-0E45-495C-AA3F-A6DA5F74BB23}" srcOrd="0" destOrd="0" presId="urn:microsoft.com/office/officeart/2005/8/layout/cycle3"/>
    <dgm:cxn modelId="{4206C4A3-9EB2-4453-98DB-C925E574AF3B}" type="presOf" srcId="{DFEDB130-8767-4773-92DF-A01A39ACBB11}" destId="{5CEF9471-8C62-444C-82F8-7792EFB8707E}" srcOrd="0" destOrd="0" presId="urn:microsoft.com/office/officeart/2005/8/layout/cycle3"/>
    <dgm:cxn modelId="{48E2AFB4-8880-4E91-9859-CFFD1A0F0BE0}" type="presOf" srcId="{2B6807BE-DF50-4A4E-ABFC-2FAF8D3900D0}" destId="{88B51C2C-FA87-472B-BDFE-69449F6F2619}" srcOrd="0" destOrd="0" presId="urn:microsoft.com/office/officeart/2005/8/layout/cycle3"/>
    <dgm:cxn modelId="{38ED17B7-9A3A-43DB-B821-90F96B21EE63}" srcId="{D6AE1367-8764-473D-815F-FA336AB08942}" destId="{BDCB44AB-0FFC-48F1-81B1-AB50D4844AB3}" srcOrd="3" destOrd="0" parTransId="{EF9604FA-DF88-43A4-87C9-87917C603A1F}" sibTransId="{B61D46A1-3EB3-4BE9-BE0C-9E2B13B058EA}"/>
    <dgm:cxn modelId="{D3C960B9-10D5-4515-9E30-54E58938B5AD}" type="presOf" srcId="{2C28C28A-59F2-488A-BC9D-16D93C3AB34D}" destId="{F61E8750-282F-48F4-A50D-36A2967A0215}" srcOrd="0" destOrd="0" presId="urn:microsoft.com/office/officeart/2005/8/layout/cycle3"/>
    <dgm:cxn modelId="{BB043DCF-B741-4A65-952D-F59274FC0398}" type="presOf" srcId="{D6AE1367-8764-473D-815F-FA336AB08942}" destId="{540FA254-C0E6-42CA-AC22-CFFF60C651CC}" srcOrd="0" destOrd="0" presId="urn:microsoft.com/office/officeart/2005/8/layout/cycle3"/>
    <dgm:cxn modelId="{15A48BE7-5E48-4BA5-9E66-0EA5DFD46E4C}" srcId="{D6AE1367-8764-473D-815F-FA336AB08942}" destId="{DFEDB130-8767-4773-92DF-A01A39ACBB11}" srcOrd="2" destOrd="0" parTransId="{26BA1DDC-FE88-44F6-A413-61858C43AE48}" sibTransId="{8B3A7A11-533F-4F09-B863-0089D23A1F77}"/>
    <dgm:cxn modelId="{037C3554-5F15-4FFE-9CD8-FDF39ED96AE1}" type="presParOf" srcId="{540FA254-C0E6-42CA-AC22-CFFF60C651CC}" destId="{A310EDE7-33D9-4A2B-BE18-3792D9536898}" srcOrd="0" destOrd="0" presId="urn:microsoft.com/office/officeart/2005/8/layout/cycle3"/>
    <dgm:cxn modelId="{45D33662-D612-4F21-92A3-E15A0176892E}" type="presParOf" srcId="{A310EDE7-33D9-4A2B-BE18-3792D9536898}" destId="{FD830ADE-4EA8-4514-A01E-D89FE41FD15A}" srcOrd="0" destOrd="0" presId="urn:microsoft.com/office/officeart/2005/8/layout/cycle3"/>
    <dgm:cxn modelId="{E81BDA5A-59AE-4CC6-A896-3E0C88A67E17}" type="presParOf" srcId="{A310EDE7-33D9-4A2B-BE18-3792D9536898}" destId="{F61E8750-282F-48F4-A50D-36A2967A0215}" srcOrd="1" destOrd="0" presId="urn:microsoft.com/office/officeart/2005/8/layout/cycle3"/>
    <dgm:cxn modelId="{9CB6101B-1151-4EA5-BFF9-9929F7786FEA}" type="presParOf" srcId="{A310EDE7-33D9-4A2B-BE18-3792D9536898}" destId="{88B51C2C-FA87-472B-BDFE-69449F6F2619}" srcOrd="2" destOrd="0" presId="urn:microsoft.com/office/officeart/2005/8/layout/cycle3"/>
    <dgm:cxn modelId="{536AE789-AEA1-4F70-B28A-FD4EF669DA5D}" type="presParOf" srcId="{A310EDE7-33D9-4A2B-BE18-3792D9536898}" destId="{5CEF9471-8C62-444C-82F8-7792EFB8707E}" srcOrd="3" destOrd="0" presId="urn:microsoft.com/office/officeart/2005/8/layout/cycle3"/>
    <dgm:cxn modelId="{250C3E28-EF21-4ED9-9B71-E32B9DF55E97}" type="presParOf" srcId="{A310EDE7-33D9-4A2B-BE18-3792D9536898}" destId="{F37F75AC-0E45-495C-AA3F-A6DA5F74BB23}" srcOrd="4" destOrd="0" presId="urn:microsoft.com/office/officeart/2005/8/layout/cycle3"/>
    <dgm:cxn modelId="{DCBC883F-6250-4816-A72A-FA3838AEF1A4}" type="presParOf" srcId="{A310EDE7-33D9-4A2B-BE18-3792D9536898}" destId="{2EBE3B3B-94C4-4ADF-BFFD-D6314515D2D0}" srcOrd="5" destOrd="0" presId="urn:microsoft.com/office/officeart/2005/8/layout/cycle3"/>
  </dgm:cxnLst>
  <dgm:bg/>
  <dgm:whole>
    <a:ln>
      <a:solidFill>
        <a:schemeClr val="tx1"/>
      </a:solidFill>
    </a:ln>
  </dgm:whole>
  <dgm:extLst>
    <a:ext uri="http://schemas.microsoft.com/office/drawing/2008/diagram">
      <dsp:dataModelExt xmlns:dsp="http://schemas.microsoft.com/office/drawing/2008/diagram" relId="rId5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FAFA2CB-C826-4C06-8D84-F8E5ECEE2ED8}" type="doc">
      <dgm:prSet loTypeId="urn:microsoft.com/office/officeart/2005/8/layout/process5" loCatId="process" qsTypeId="urn:microsoft.com/office/officeart/2005/8/quickstyle/simple1" qsCatId="simple" csTypeId="urn:microsoft.com/office/officeart/2005/8/colors/accent6_1" csCatId="accent6" phldr="1"/>
      <dgm:spPr/>
      <dgm:t>
        <a:bodyPr/>
        <a:lstStyle/>
        <a:p>
          <a:endParaRPr lang="es-CO"/>
        </a:p>
      </dgm:t>
    </dgm:pt>
    <dgm:pt modelId="{DDFF2CA0-7B1C-47F4-A40C-3F8FDA189BAB}">
      <dgm:prSet phldrT="[Texto]"/>
      <dgm:spPr/>
      <dgm:t>
        <a:bodyPr/>
        <a:lstStyle/>
        <a:p>
          <a:r>
            <a:rPr lang="es-CO"/>
            <a:t>requerimiento del cliente</a:t>
          </a:r>
        </a:p>
      </dgm:t>
    </dgm:pt>
    <dgm:pt modelId="{A1A01D77-FFFC-4BA9-B549-FAF46779D647}" type="parTrans" cxnId="{A4ACF0B2-7D42-499E-9DB0-7D9203102BCF}">
      <dgm:prSet/>
      <dgm:spPr/>
      <dgm:t>
        <a:bodyPr/>
        <a:lstStyle/>
        <a:p>
          <a:endParaRPr lang="es-CO"/>
        </a:p>
      </dgm:t>
    </dgm:pt>
    <dgm:pt modelId="{950325E5-5D10-4D44-AF69-2F7A78AE898A}" type="sibTrans" cxnId="{A4ACF0B2-7D42-499E-9DB0-7D9203102BCF}">
      <dgm:prSet/>
      <dgm:spPr/>
      <dgm:t>
        <a:bodyPr/>
        <a:lstStyle/>
        <a:p>
          <a:endParaRPr lang="es-CO"/>
        </a:p>
      </dgm:t>
    </dgm:pt>
    <dgm:pt modelId="{040BF68F-7BE9-40EC-8250-52A167F13922}">
      <dgm:prSet phldrT="[Texto]"/>
      <dgm:spPr/>
      <dgm:t>
        <a:bodyPr/>
        <a:lstStyle/>
        <a:p>
          <a:r>
            <a:rPr lang="es-CO"/>
            <a:t>Diseño</a:t>
          </a:r>
        </a:p>
      </dgm:t>
    </dgm:pt>
    <dgm:pt modelId="{F89B8978-F68F-41EF-A53E-ECEDA5A278B6}" type="parTrans" cxnId="{A4D7E3BC-4F11-424C-B8AB-36E285B177ED}">
      <dgm:prSet/>
      <dgm:spPr/>
      <dgm:t>
        <a:bodyPr/>
        <a:lstStyle/>
        <a:p>
          <a:endParaRPr lang="es-CO"/>
        </a:p>
      </dgm:t>
    </dgm:pt>
    <dgm:pt modelId="{79B69B7A-EAA2-41DB-89B9-FB5E01F9E79A}" type="sibTrans" cxnId="{A4D7E3BC-4F11-424C-B8AB-36E285B177ED}">
      <dgm:prSet/>
      <dgm:spPr/>
      <dgm:t>
        <a:bodyPr/>
        <a:lstStyle/>
        <a:p>
          <a:endParaRPr lang="es-CO"/>
        </a:p>
      </dgm:t>
    </dgm:pt>
    <dgm:pt modelId="{6C2D24DA-9D85-4020-803F-1E292934DE45}">
      <dgm:prSet phldrT="[Texto]"/>
      <dgm:spPr/>
      <dgm:t>
        <a:bodyPr/>
        <a:lstStyle/>
        <a:p>
          <a:r>
            <a:rPr lang="es-CO"/>
            <a:t>Trazado</a:t>
          </a:r>
        </a:p>
      </dgm:t>
    </dgm:pt>
    <dgm:pt modelId="{95912CDD-0C8B-4B24-AF92-74ED892BED89}" type="parTrans" cxnId="{8E43B601-9998-4CF7-91D6-E6D5324455BB}">
      <dgm:prSet/>
      <dgm:spPr/>
      <dgm:t>
        <a:bodyPr/>
        <a:lstStyle/>
        <a:p>
          <a:endParaRPr lang="es-CO"/>
        </a:p>
      </dgm:t>
    </dgm:pt>
    <dgm:pt modelId="{2654EB1E-EA3E-406F-9CCA-F9BC7EBB945E}" type="sibTrans" cxnId="{8E43B601-9998-4CF7-91D6-E6D5324455BB}">
      <dgm:prSet/>
      <dgm:spPr/>
      <dgm:t>
        <a:bodyPr/>
        <a:lstStyle/>
        <a:p>
          <a:endParaRPr lang="es-CO"/>
        </a:p>
      </dgm:t>
    </dgm:pt>
    <dgm:pt modelId="{3E593F1E-B722-423C-A67B-23C4CF25F7C5}">
      <dgm:prSet phldrT="[Texto]"/>
      <dgm:spPr/>
      <dgm:t>
        <a:bodyPr/>
        <a:lstStyle/>
        <a:p>
          <a:r>
            <a:rPr lang="es-CO"/>
            <a:t>Corte</a:t>
          </a:r>
        </a:p>
      </dgm:t>
    </dgm:pt>
    <dgm:pt modelId="{EEDAA06D-784E-4406-9988-CF50DEF06719}" type="parTrans" cxnId="{1C786240-A04A-4F50-BE78-76B1EF181B4F}">
      <dgm:prSet/>
      <dgm:spPr/>
      <dgm:t>
        <a:bodyPr/>
        <a:lstStyle/>
        <a:p>
          <a:endParaRPr lang="es-CO"/>
        </a:p>
      </dgm:t>
    </dgm:pt>
    <dgm:pt modelId="{151DBC9C-38A7-4824-8186-EBB7188E2BE5}" type="sibTrans" cxnId="{1C786240-A04A-4F50-BE78-76B1EF181B4F}">
      <dgm:prSet/>
      <dgm:spPr/>
      <dgm:t>
        <a:bodyPr/>
        <a:lstStyle/>
        <a:p>
          <a:endParaRPr lang="es-CO"/>
        </a:p>
      </dgm:t>
    </dgm:pt>
    <dgm:pt modelId="{F7A98FF4-2EE4-4A46-A9AB-A6AA7DE306FB}">
      <dgm:prSet phldrT="[Texto]"/>
      <dgm:spPr/>
      <dgm:t>
        <a:bodyPr/>
        <a:lstStyle/>
        <a:p>
          <a:r>
            <a:rPr lang="es-CO"/>
            <a:t>Armado de la prenda</a:t>
          </a:r>
        </a:p>
      </dgm:t>
    </dgm:pt>
    <dgm:pt modelId="{1515F16F-A647-4F54-9163-E63B7A611045}" type="parTrans" cxnId="{843D05C4-DC53-4C00-9A37-CDEAFBE69793}">
      <dgm:prSet/>
      <dgm:spPr/>
      <dgm:t>
        <a:bodyPr/>
        <a:lstStyle/>
        <a:p>
          <a:endParaRPr lang="es-CO"/>
        </a:p>
      </dgm:t>
    </dgm:pt>
    <dgm:pt modelId="{EC9DD11F-64F0-4F3C-92C6-7969571C5365}" type="sibTrans" cxnId="{843D05C4-DC53-4C00-9A37-CDEAFBE69793}">
      <dgm:prSet/>
      <dgm:spPr/>
      <dgm:t>
        <a:bodyPr/>
        <a:lstStyle/>
        <a:p>
          <a:endParaRPr lang="es-CO"/>
        </a:p>
      </dgm:t>
    </dgm:pt>
    <dgm:pt modelId="{78C9B41C-972F-42AF-86A3-577E228C0BFD}">
      <dgm:prSet/>
      <dgm:spPr/>
      <dgm:t>
        <a:bodyPr/>
        <a:lstStyle/>
        <a:p>
          <a:r>
            <a:rPr lang="es-CO"/>
            <a:t>Estampado o bordado (opcional)</a:t>
          </a:r>
        </a:p>
      </dgm:t>
    </dgm:pt>
    <dgm:pt modelId="{9B05F992-5CD7-4B17-AC96-778407C1CEA5}" type="parTrans" cxnId="{88527C98-5904-4B42-AC41-31ED3BBA85E8}">
      <dgm:prSet/>
      <dgm:spPr/>
      <dgm:t>
        <a:bodyPr/>
        <a:lstStyle/>
        <a:p>
          <a:endParaRPr lang="es-CO"/>
        </a:p>
      </dgm:t>
    </dgm:pt>
    <dgm:pt modelId="{B0E11E9E-068C-4F5E-A4AD-0DD16EF54EC8}" type="sibTrans" cxnId="{88527C98-5904-4B42-AC41-31ED3BBA85E8}">
      <dgm:prSet/>
      <dgm:spPr/>
      <dgm:t>
        <a:bodyPr/>
        <a:lstStyle/>
        <a:p>
          <a:endParaRPr lang="es-CO"/>
        </a:p>
      </dgm:t>
    </dgm:pt>
    <dgm:pt modelId="{3858AE4E-B516-459D-BC16-8D0936C2238E}">
      <dgm:prSet/>
      <dgm:spPr/>
      <dgm:t>
        <a:bodyPr/>
        <a:lstStyle/>
        <a:p>
          <a:r>
            <a:rPr lang="es-CO"/>
            <a:t>Entrega del pedido</a:t>
          </a:r>
        </a:p>
      </dgm:t>
    </dgm:pt>
    <dgm:pt modelId="{B42A30D4-9ABE-42F6-A416-17B495ADF1F0}" type="parTrans" cxnId="{4DB0275A-63D0-4F26-AB2D-1A287E4DDEB1}">
      <dgm:prSet/>
      <dgm:spPr/>
      <dgm:t>
        <a:bodyPr/>
        <a:lstStyle/>
        <a:p>
          <a:endParaRPr lang="es-CO"/>
        </a:p>
      </dgm:t>
    </dgm:pt>
    <dgm:pt modelId="{117DF4CF-20B3-4BCE-B7E9-72FB772491C8}" type="sibTrans" cxnId="{4DB0275A-63D0-4F26-AB2D-1A287E4DDEB1}">
      <dgm:prSet/>
      <dgm:spPr/>
      <dgm:t>
        <a:bodyPr/>
        <a:lstStyle/>
        <a:p>
          <a:endParaRPr lang="es-CO"/>
        </a:p>
      </dgm:t>
    </dgm:pt>
    <dgm:pt modelId="{7543D78F-3CB7-4CF6-A08B-5CDC9A210F87}">
      <dgm:prSet/>
      <dgm:spPr/>
      <dgm:t>
        <a:bodyPr/>
        <a:lstStyle/>
        <a:p>
          <a:r>
            <a:rPr lang="es-CO"/>
            <a:t>Pulimiento</a:t>
          </a:r>
        </a:p>
      </dgm:t>
    </dgm:pt>
    <dgm:pt modelId="{A2453A11-7D70-4EF0-820A-4724954FA470}" type="parTrans" cxnId="{DA2FA637-EE3B-4E27-A747-366A2D672299}">
      <dgm:prSet/>
      <dgm:spPr/>
      <dgm:t>
        <a:bodyPr/>
        <a:lstStyle/>
        <a:p>
          <a:endParaRPr lang="es-CO"/>
        </a:p>
      </dgm:t>
    </dgm:pt>
    <dgm:pt modelId="{0322F872-33AF-42CE-9A1E-4D5D82024660}" type="sibTrans" cxnId="{DA2FA637-EE3B-4E27-A747-366A2D672299}">
      <dgm:prSet/>
      <dgm:spPr/>
      <dgm:t>
        <a:bodyPr/>
        <a:lstStyle/>
        <a:p>
          <a:endParaRPr lang="es-CO"/>
        </a:p>
      </dgm:t>
    </dgm:pt>
    <dgm:pt modelId="{514D4E02-A567-4CA0-8C75-437888AA9B4A}">
      <dgm:prSet/>
      <dgm:spPr/>
      <dgm:t>
        <a:bodyPr/>
        <a:lstStyle/>
        <a:p>
          <a:r>
            <a:rPr lang="es-CO"/>
            <a:t>Establecimiento de confección</a:t>
          </a:r>
        </a:p>
      </dgm:t>
    </dgm:pt>
    <dgm:pt modelId="{BBE70147-F9A3-412B-B6FE-959BBFEDB0F6}" type="parTrans" cxnId="{5EEA20B1-D0C2-411E-91D4-E204D4E79B52}">
      <dgm:prSet/>
      <dgm:spPr/>
      <dgm:t>
        <a:bodyPr/>
        <a:lstStyle/>
        <a:p>
          <a:endParaRPr lang="es-CO"/>
        </a:p>
      </dgm:t>
    </dgm:pt>
    <dgm:pt modelId="{65994036-2B52-45BD-88C5-47EB5074A6AB}" type="sibTrans" cxnId="{5EEA20B1-D0C2-411E-91D4-E204D4E79B52}">
      <dgm:prSet/>
      <dgm:spPr/>
      <dgm:t>
        <a:bodyPr/>
        <a:lstStyle/>
        <a:p>
          <a:endParaRPr lang="es-CO"/>
        </a:p>
      </dgm:t>
    </dgm:pt>
    <dgm:pt modelId="{A277411C-357E-4494-B59E-731CED4476C7}" type="pres">
      <dgm:prSet presAssocID="{1FAFA2CB-C826-4C06-8D84-F8E5ECEE2ED8}" presName="diagram" presStyleCnt="0">
        <dgm:presLayoutVars>
          <dgm:dir/>
          <dgm:resizeHandles val="exact"/>
        </dgm:presLayoutVars>
      </dgm:prSet>
      <dgm:spPr/>
    </dgm:pt>
    <dgm:pt modelId="{317723F3-6121-449E-B602-F923DA31E8BC}" type="pres">
      <dgm:prSet presAssocID="{514D4E02-A567-4CA0-8C75-437888AA9B4A}" presName="node" presStyleLbl="node1" presStyleIdx="0" presStyleCnt="9">
        <dgm:presLayoutVars>
          <dgm:bulletEnabled val="1"/>
        </dgm:presLayoutVars>
      </dgm:prSet>
      <dgm:spPr/>
    </dgm:pt>
    <dgm:pt modelId="{0F0759F6-6BF2-4DC8-AA70-48683ECC31A7}" type="pres">
      <dgm:prSet presAssocID="{65994036-2B52-45BD-88C5-47EB5074A6AB}" presName="sibTrans" presStyleLbl="sibTrans2D1" presStyleIdx="0" presStyleCnt="8"/>
      <dgm:spPr/>
    </dgm:pt>
    <dgm:pt modelId="{1EC1AE01-BF50-4BF1-B1B5-A9B78F73B072}" type="pres">
      <dgm:prSet presAssocID="{65994036-2B52-45BD-88C5-47EB5074A6AB}" presName="connectorText" presStyleLbl="sibTrans2D1" presStyleIdx="0" presStyleCnt="8"/>
      <dgm:spPr/>
    </dgm:pt>
    <dgm:pt modelId="{23A5FCF3-AB69-4213-8756-EF70415B8FC0}" type="pres">
      <dgm:prSet presAssocID="{DDFF2CA0-7B1C-47F4-A40C-3F8FDA189BAB}" presName="node" presStyleLbl="node1" presStyleIdx="1" presStyleCnt="9">
        <dgm:presLayoutVars>
          <dgm:bulletEnabled val="1"/>
        </dgm:presLayoutVars>
      </dgm:prSet>
      <dgm:spPr/>
    </dgm:pt>
    <dgm:pt modelId="{59F8C839-5C35-40A6-BB78-96AB2368062B}" type="pres">
      <dgm:prSet presAssocID="{950325E5-5D10-4D44-AF69-2F7A78AE898A}" presName="sibTrans" presStyleLbl="sibTrans2D1" presStyleIdx="1" presStyleCnt="8"/>
      <dgm:spPr/>
    </dgm:pt>
    <dgm:pt modelId="{1E1A0D3D-82D0-492F-8DD5-B04CAEACCA28}" type="pres">
      <dgm:prSet presAssocID="{950325E5-5D10-4D44-AF69-2F7A78AE898A}" presName="connectorText" presStyleLbl="sibTrans2D1" presStyleIdx="1" presStyleCnt="8"/>
      <dgm:spPr/>
    </dgm:pt>
    <dgm:pt modelId="{F734E943-07F1-4D93-946D-C2CD04747D65}" type="pres">
      <dgm:prSet presAssocID="{040BF68F-7BE9-40EC-8250-52A167F13922}" presName="node" presStyleLbl="node1" presStyleIdx="2" presStyleCnt="9">
        <dgm:presLayoutVars>
          <dgm:bulletEnabled val="1"/>
        </dgm:presLayoutVars>
      </dgm:prSet>
      <dgm:spPr/>
    </dgm:pt>
    <dgm:pt modelId="{71DC7061-6AED-4963-9A2A-3A75F69817DA}" type="pres">
      <dgm:prSet presAssocID="{79B69B7A-EAA2-41DB-89B9-FB5E01F9E79A}" presName="sibTrans" presStyleLbl="sibTrans2D1" presStyleIdx="2" presStyleCnt="8"/>
      <dgm:spPr/>
    </dgm:pt>
    <dgm:pt modelId="{59FADFC1-E55C-4D25-94B7-CF985D3AD423}" type="pres">
      <dgm:prSet presAssocID="{79B69B7A-EAA2-41DB-89B9-FB5E01F9E79A}" presName="connectorText" presStyleLbl="sibTrans2D1" presStyleIdx="2" presStyleCnt="8"/>
      <dgm:spPr/>
    </dgm:pt>
    <dgm:pt modelId="{AC4B96DE-995D-467A-A877-B450278D9F61}" type="pres">
      <dgm:prSet presAssocID="{6C2D24DA-9D85-4020-803F-1E292934DE45}" presName="node" presStyleLbl="node1" presStyleIdx="3" presStyleCnt="9">
        <dgm:presLayoutVars>
          <dgm:bulletEnabled val="1"/>
        </dgm:presLayoutVars>
      </dgm:prSet>
      <dgm:spPr/>
    </dgm:pt>
    <dgm:pt modelId="{8372FF68-3621-4306-B2FE-14F460756444}" type="pres">
      <dgm:prSet presAssocID="{2654EB1E-EA3E-406F-9CCA-F9BC7EBB945E}" presName="sibTrans" presStyleLbl="sibTrans2D1" presStyleIdx="3" presStyleCnt="8"/>
      <dgm:spPr/>
    </dgm:pt>
    <dgm:pt modelId="{EAFB3F46-A83F-4523-8E4A-B2A17203B55F}" type="pres">
      <dgm:prSet presAssocID="{2654EB1E-EA3E-406F-9CCA-F9BC7EBB945E}" presName="connectorText" presStyleLbl="sibTrans2D1" presStyleIdx="3" presStyleCnt="8"/>
      <dgm:spPr/>
    </dgm:pt>
    <dgm:pt modelId="{F7472A7A-BFE4-4972-938A-4D71B97B1BBC}" type="pres">
      <dgm:prSet presAssocID="{3E593F1E-B722-423C-A67B-23C4CF25F7C5}" presName="node" presStyleLbl="node1" presStyleIdx="4" presStyleCnt="9">
        <dgm:presLayoutVars>
          <dgm:bulletEnabled val="1"/>
        </dgm:presLayoutVars>
      </dgm:prSet>
      <dgm:spPr/>
    </dgm:pt>
    <dgm:pt modelId="{EC38C488-DC9E-45DA-8149-FFAB31C5A088}" type="pres">
      <dgm:prSet presAssocID="{151DBC9C-38A7-4824-8186-EBB7188E2BE5}" presName="sibTrans" presStyleLbl="sibTrans2D1" presStyleIdx="4" presStyleCnt="8"/>
      <dgm:spPr/>
    </dgm:pt>
    <dgm:pt modelId="{B598537A-579E-4B79-A2CC-E2D4ED185529}" type="pres">
      <dgm:prSet presAssocID="{151DBC9C-38A7-4824-8186-EBB7188E2BE5}" presName="connectorText" presStyleLbl="sibTrans2D1" presStyleIdx="4" presStyleCnt="8"/>
      <dgm:spPr/>
    </dgm:pt>
    <dgm:pt modelId="{12B228E1-BE5B-48D3-93A9-978FF8E07303}" type="pres">
      <dgm:prSet presAssocID="{78C9B41C-972F-42AF-86A3-577E228C0BFD}" presName="node" presStyleLbl="node1" presStyleIdx="5" presStyleCnt="9">
        <dgm:presLayoutVars>
          <dgm:bulletEnabled val="1"/>
        </dgm:presLayoutVars>
      </dgm:prSet>
      <dgm:spPr/>
    </dgm:pt>
    <dgm:pt modelId="{8074B48C-9846-4B20-ABB2-33B8AAD77B43}" type="pres">
      <dgm:prSet presAssocID="{B0E11E9E-068C-4F5E-A4AD-0DD16EF54EC8}" presName="sibTrans" presStyleLbl="sibTrans2D1" presStyleIdx="5" presStyleCnt="8"/>
      <dgm:spPr/>
    </dgm:pt>
    <dgm:pt modelId="{988761C6-F317-4DEB-86CA-A81A5831A3B8}" type="pres">
      <dgm:prSet presAssocID="{B0E11E9E-068C-4F5E-A4AD-0DD16EF54EC8}" presName="connectorText" presStyleLbl="sibTrans2D1" presStyleIdx="5" presStyleCnt="8"/>
      <dgm:spPr/>
    </dgm:pt>
    <dgm:pt modelId="{F7177124-CF5F-48B4-8470-671D2B267698}" type="pres">
      <dgm:prSet presAssocID="{F7A98FF4-2EE4-4A46-A9AB-A6AA7DE306FB}" presName="node" presStyleLbl="node1" presStyleIdx="6" presStyleCnt="9">
        <dgm:presLayoutVars>
          <dgm:bulletEnabled val="1"/>
        </dgm:presLayoutVars>
      </dgm:prSet>
      <dgm:spPr/>
    </dgm:pt>
    <dgm:pt modelId="{16B053A4-E4F1-43D3-82E8-BF4921B3E1AB}" type="pres">
      <dgm:prSet presAssocID="{EC9DD11F-64F0-4F3C-92C6-7969571C5365}" presName="sibTrans" presStyleLbl="sibTrans2D1" presStyleIdx="6" presStyleCnt="8"/>
      <dgm:spPr/>
    </dgm:pt>
    <dgm:pt modelId="{8DCC068B-BFE6-433F-9912-083D847A9242}" type="pres">
      <dgm:prSet presAssocID="{EC9DD11F-64F0-4F3C-92C6-7969571C5365}" presName="connectorText" presStyleLbl="sibTrans2D1" presStyleIdx="6" presStyleCnt="8"/>
      <dgm:spPr/>
    </dgm:pt>
    <dgm:pt modelId="{A7B3CAB4-4C79-4200-B065-91D75EE98065}" type="pres">
      <dgm:prSet presAssocID="{7543D78F-3CB7-4CF6-A08B-5CDC9A210F87}" presName="node" presStyleLbl="node1" presStyleIdx="7" presStyleCnt="9">
        <dgm:presLayoutVars>
          <dgm:bulletEnabled val="1"/>
        </dgm:presLayoutVars>
      </dgm:prSet>
      <dgm:spPr/>
    </dgm:pt>
    <dgm:pt modelId="{68C1A251-57F1-4D80-9C19-398F72C4527F}" type="pres">
      <dgm:prSet presAssocID="{0322F872-33AF-42CE-9A1E-4D5D82024660}" presName="sibTrans" presStyleLbl="sibTrans2D1" presStyleIdx="7" presStyleCnt="8"/>
      <dgm:spPr/>
    </dgm:pt>
    <dgm:pt modelId="{57AB9F52-1683-4CDF-9E4D-5BDA6BE69251}" type="pres">
      <dgm:prSet presAssocID="{0322F872-33AF-42CE-9A1E-4D5D82024660}" presName="connectorText" presStyleLbl="sibTrans2D1" presStyleIdx="7" presStyleCnt="8"/>
      <dgm:spPr/>
    </dgm:pt>
    <dgm:pt modelId="{F4211D6A-85B4-4109-B427-95287D9B337B}" type="pres">
      <dgm:prSet presAssocID="{3858AE4E-B516-459D-BC16-8D0936C2238E}" presName="node" presStyleLbl="node1" presStyleIdx="8" presStyleCnt="9">
        <dgm:presLayoutVars>
          <dgm:bulletEnabled val="1"/>
        </dgm:presLayoutVars>
      </dgm:prSet>
      <dgm:spPr/>
    </dgm:pt>
  </dgm:ptLst>
  <dgm:cxnLst>
    <dgm:cxn modelId="{CD2F3C01-C99E-456F-B087-CF6AB18D3425}" type="presOf" srcId="{EC9DD11F-64F0-4F3C-92C6-7969571C5365}" destId="{8DCC068B-BFE6-433F-9912-083D847A9242}" srcOrd="1" destOrd="0" presId="urn:microsoft.com/office/officeart/2005/8/layout/process5"/>
    <dgm:cxn modelId="{8E43B601-9998-4CF7-91D6-E6D5324455BB}" srcId="{1FAFA2CB-C826-4C06-8D84-F8E5ECEE2ED8}" destId="{6C2D24DA-9D85-4020-803F-1E292934DE45}" srcOrd="3" destOrd="0" parTransId="{95912CDD-0C8B-4B24-AF92-74ED892BED89}" sibTransId="{2654EB1E-EA3E-406F-9CCA-F9BC7EBB945E}"/>
    <dgm:cxn modelId="{6A0A2B0A-A017-450B-A351-2644613CECA8}" type="presOf" srcId="{79B69B7A-EAA2-41DB-89B9-FB5E01F9E79A}" destId="{71DC7061-6AED-4963-9A2A-3A75F69817DA}" srcOrd="0" destOrd="0" presId="urn:microsoft.com/office/officeart/2005/8/layout/process5"/>
    <dgm:cxn modelId="{D69CFA12-6ABE-4E90-8FB3-D7E192A2BA94}" type="presOf" srcId="{0322F872-33AF-42CE-9A1E-4D5D82024660}" destId="{57AB9F52-1683-4CDF-9E4D-5BDA6BE69251}" srcOrd="1" destOrd="0" presId="urn:microsoft.com/office/officeart/2005/8/layout/process5"/>
    <dgm:cxn modelId="{637DE415-6736-4851-AB5B-0CC5832AE821}" type="presOf" srcId="{EC9DD11F-64F0-4F3C-92C6-7969571C5365}" destId="{16B053A4-E4F1-43D3-82E8-BF4921B3E1AB}" srcOrd="0" destOrd="0" presId="urn:microsoft.com/office/officeart/2005/8/layout/process5"/>
    <dgm:cxn modelId="{8F41DE1F-320C-4718-9B8F-7DFBBEF8B083}" type="presOf" srcId="{78C9B41C-972F-42AF-86A3-577E228C0BFD}" destId="{12B228E1-BE5B-48D3-93A9-978FF8E07303}" srcOrd="0" destOrd="0" presId="urn:microsoft.com/office/officeart/2005/8/layout/process5"/>
    <dgm:cxn modelId="{04433923-1DD7-4B1C-9DB2-FA5B6E7A8A92}" type="presOf" srcId="{B0E11E9E-068C-4F5E-A4AD-0DD16EF54EC8}" destId="{8074B48C-9846-4B20-ABB2-33B8AAD77B43}" srcOrd="0" destOrd="0" presId="urn:microsoft.com/office/officeart/2005/8/layout/process5"/>
    <dgm:cxn modelId="{DA2FA637-EE3B-4E27-A747-366A2D672299}" srcId="{1FAFA2CB-C826-4C06-8D84-F8E5ECEE2ED8}" destId="{7543D78F-3CB7-4CF6-A08B-5CDC9A210F87}" srcOrd="7" destOrd="0" parTransId="{A2453A11-7D70-4EF0-820A-4724954FA470}" sibTransId="{0322F872-33AF-42CE-9A1E-4D5D82024660}"/>
    <dgm:cxn modelId="{1C786240-A04A-4F50-BE78-76B1EF181B4F}" srcId="{1FAFA2CB-C826-4C06-8D84-F8E5ECEE2ED8}" destId="{3E593F1E-B722-423C-A67B-23C4CF25F7C5}" srcOrd="4" destOrd="0" parTransId="{EEDAA06D-784E-4406-9988-CF50DEF06719}" sibTransId="{151DBC9C-38A7-4824-8186-EBB7188E2BE5}"/>
    <dgm:cxn modelId="{A2F6AE44-F518-4F35-9C0E-AC052398C5BE}" type="presOf" srcId="{65994036-2B52-45BD-88C5-47EB5074A6AB}" destId="{0F0759F6-6BF2-4DC8-AA70-48683ECC31A7}" srcOrd="0" destOrd="0" presId="urn:microsoft.com/office/officeart/2005/8/layout/process5"/>
    <dgm:cxn modelId="{AAADE265-891A-4D12-AD2B-6C32C7AE028D}" type="presOf" srcId="{DDFF2CA0-7B1C-47F4-A40C-3F8FDA189BAB}" destId="{23A5FCF3-AB69-4213-8756-EF70415B8FC0}" srcOrd="0" destOrd="0" presId="urn:microsoft.com/office/officeart/2005/8/layout/process5"/>
    <dgm:cxn modelId="{4B136649-ECFB-4440-B55A-1412CE92F6C8}" type="presOf" srcId="{040BF68F-7BE9-40EC-8250-52A167F13922}" destId="{F734E943-07F1-4D93-946D-C2CD04747D65}" srcOrd="0" destOrd="0" presId="urn:microsoft.com/office/officeart/2005/8/layout/process5"/>
    <dgm:cxn modelId="{C9D8346C-70BD-4474-9BC1-62845635FCAB}" type="presOf" srcId="{0322F872-33AF-42CE-9A1E-4D5D82024660}" destId="{68C1A251-57F1-4D80-9C19-398F72C4527F}" srcOrd="0" destOrd="0" presId="urn:microsoft.com/office/officeart/2005/8/layout/process5"/>
    <dgm:cxn modelId="{FB30E24C-23FF-458C-B601-3DAD0C2C764D}" type="presOf" srcId="{65994036-2B52-45BD-88C5-47EB5074A6AB}" destId="{1EC1AE01-BF50-4BF1-B1B5-A9B78F73B072}" srcOrd="1" destOrd="0" presId="urn:microsoft.com/office/officeart/2005/8/layout/process5"/>
    <dgm:cxn modelId="{62A6316E-F600-4E18-81D4-1CCE42009E31}" type="presOf" srcId="{6C2D24DA-9D85-4020-803F-1E292934DE45}" destId="{AC4B96DE-995D-467A-A877-B450278D9F61}" srcOrd="0" destOrd="0" presId="urn:microsoft.com/office/officeart/2005/8/layout/process5"/>
    <dgm:cxn modelId="{17CEC579-5A85-4963-BC82-7476A68DD61A}" type="presOf" srcId="{151DBC9C-38A7-4824-8186-EBB7188E2BE5}" destId="{EC38C488-DC9E-45DA-8149-FFAB31C5A088}" srcOrd="0" destOrd="0" presId="urn:microsoft.com/office/officeart/2005/8/layout/process5"/>
    <dgm:cxn modelId="{D181047A-D7F4-49D1-9CF5-5DAD9C43A83A}" type="presOf" srcId="{1FAFA2CB-C826-4C06-8D84-F8E5ECEE2ED8}" destId="{A277411C-357E-4494-B59E-731CED4476C7}" srcOrd="0" destOrd="0" presId="urn:microsoft.com/office/officeart/2005/8/layout/process5"/>
    <dgm:cxn modelId="{4DB0275A-63D0-4F26-AB2D-1A287E4DDEB1}" srcId="{1FAFA2CB-C826-4C06-8D84-F8E5ECEE2ED8}" destId="{3858AE4E-B516-459D-BC16-8D0936C2238E}" srcOrd="8" destOrd="0" parTransId="{B42A30D4-9ABE-42F6-A416-17B495ADF1F0}" sibTransId="{117DF4CF-20B3-4BCE-B7E9-72FB772491C8}"/>
    <dgm:cxn modelId="{73BABB87-9180-4B32-B9DB-A8147C0511D0}" type="presOf" srcId="{2654EB1E-EA3E-406F-9CCA-F9BC7EBB945E}" destId="{EAFB3F46-A83F-4523-8E4A-B2A17203B55F}" srcOrd="1" destOrd="0" presId="urn:microsoft.com/office/officeart/2005/8/layout/process5"/>
    <dgm:cxn modelId="{488BD58E-6B24-4446-9767-A852AEEF07BD}" type="presOf" srcId="{B0E11E9E-068C-4F5E-A4AD-0DD16EF54EC8}" destId="{988761C6-F317-4DEB-86CA-A81A5831A3B8}" srcOrd="1" destOrd="0" presId="urn:microsoft.com/office/officeart/2005/8/layout/process5"/>
    <dgm:cxn modelId="{88527C98-5904-4B42-AC41-31ED3BBA85E8}" srcId="{1FAFA2CB-C826-4C06-8D84-F8E5ECEE2ED8}" destId="{78C9B41C-972F-42AF-86A3-577E228C0BFD}" srcOrd="5" destOrd="0" parTransId="{9B05F992-5CD7-4B17-AC96-778407C1CEA5}" sibTransId="{B0E11E9E-068C-4F5E-A4AD-0DD16EF54EC8}"/>
    <dgm:cxn modelId="{526B0E9B-D8A2-425B-815E-8424D43DDC6C}" type="presOf" srcId="{F7A98FF4-2EE4-4A46-A9AB-A6AA7DE306FB}" destId="{F7177124-CF5F-48B4-8470-671D2B267698}" srcOrd="0" destOrd="0" presId="urn:microsoft.com/office/officeart/2005/8/layout/process5"/>
    <dgm:cxn modelId="{B42632A1-E4E5-4A65-8136-EF62041DCE91}" type="presOf" srcId="{514D4E02-A567-4CA0-8C75-437888AA9B4A}" destId="{317723F3-6121-449E-B602-F923DA31E8BC}" srcOrd="0" destOrd="0" presId="urn:microsoft.com/office/officeart/2005/8/layout/process5"/>
    <dgm:cxn modelId="{14EC52A7-CE6A-4F33-B1E2-735E1A478B49}" type="presOf" srcId="{950325E5-5D10-4D44-AF69-2F7A78AE898A}" destId="{59F8C839-5C35-40A6-BB78-96AB2368062B}" srcOrd="0" destOrd="0" presId="urn:microsoft.com/office/officeart/2005/8/layout/process5"/>
    <dgm:cxn modelId="{247B3BAE-F434-4253-90E1-C8CA4E6A181C}" type="presOf" srcId="{2654EB1E-EA3E-406F-9CCA-F9BC7EBB945E}" destId="{8372FF68-3621-4306-B2FE-14F460756444}" srcOrd="0" destOrd="0" presId="urn:microsoft.com/office/officeart/2005/8/layout/process5"/>
    <dgm:cxn modelId="{2FCFEAB0-67EA-4E00-AC46-821264E0EBA8}" type="presOf" srcId="{151DBC9C-38A7-4824-8186-EBB7188E2BE5}" destId="{B598537A-579E-4B79-A2CC-E2D4ED185529}" srcOrd="1" destOrd="0" presId="urn:microsoft.com/office/officeart/2005/8/layout/process5"/>
    <dgm:cxn modelId="{5EEA20B1-D0C2-411E-91D4-E204D4E79B52}" srcId="{1FAFA2CB-C826-4C06-8D84-F8E5ECEE2ED8}" destId="{514D4E02-A567-4CA0-8C75-437888AA9B4A}" srcOrd="0" destOrd="0" parTransId="{BBE70147-F9A3-412B-B6FE-959BBFEDB0F6}" sibTransId="{65994036-2B52-45BD-88C5-47EB5074A6AB}"/>
    <dgm:cxn modelId="{A4ACF0B2-7D42-499E-9DB0-7D9203102BCF}" srcId="{1FAFA2CB-C826-4C06-8D84-F8E5ECEE2ED8}" destId="{DDFF2CA0-7B1C-47F4-A40C-3F8FDA189BAB}" srcOrd="1" destOrd="0" parTransId="{A1A01D77-FFFC-4BA9-B549-FAF46779D647}" sibTransId="{950325E5-5D10-4D44-AF69-2F7A78AE898A}"/>
    <dgm:cxn modelId="{00FB9DBB-2B29-4794-8A09-91D6D7A6A239}" type="presOf" srcId="{950325E5-5D10-4D44-AF69-2F7A78AE898A}" destId="{1E1A0D3D-82D0-492F-8DD5-B04CAEACCA28}" srcOrd="1" destOrd="0" presId="urn:microsoft.com/office/officeart/2005/8/layout/process5"/>
    <dgm:cxn modelId="{A4D7E3BC-4F11-424C-B8AB-36E285B177ED}" srcId="{1FAFA2CB-C826-4C06-8D84-F8E5ECEE2ED8}" destId="{040BF68F-7BE9-40EC-8250-52A167F13922}" srcOrd="2" destOrd="0" parTransId="{F89B8978-F68F-41EF-A53E-ECEDA5A278B6}" sibTransId="{79B69B7A-EAA2-41DB-89B9-FB5E01F9E79A}"/>
    <dgm:cxn modelId="{89431CBE-90B4-4BDC-BD25-893308A46849}" type="presOf" srcId="{7543D78F-3CB7-4CF6-A08B-5CDC9A210F87}" destId="{A7B3CAB4-4C79-4200-B065-91D75EE98065}" srcOrd="0" destOrd="0" presId="urn:microsoft.com/office/officeart/2005/8/layout/process5"/>
    <dgm:cxn modelId="{843D05C4-DC53-4C00-9A37-CDEAFBE69793}" srcId="{1FAFA2CB-C826-4C06-8D84-F8E5ECEE2ED8}" destId="{F7A98FF4-2EE4-4A46-A9AB-A6AA7DE306FB}" srcOrd="6" destOrd="0" parTransId="{1515F16F-A647-4F54-9163-E63B7A611045}" sibTransId="{EC9DD11F-64F0-4F3C-92C6-7969571C5365}"/>
    <dgm:cxn modelId="{4B30D7CD-E29D-4ADE-9E7C-D33BBBD23336}" type="presOf" srcId="{3858AE4E-B516-459D-BC16-8D0936C2238E}" destId="{F4211D6A-85B4-4109-B427-95287D9B337B}" srcOrd="0" destOrd="0" presId="urn:microsoft.com/office/officeart/2005/8/layout/process5"/>
    <dgm:cxn modelId="{5BE64BF2-231B-4D2E-82A3-FF8274D38778}" type="presOf" srcId="{79B69B7A-EAA2-41DB-89B9-FB5E01F9E79A}" destId="{59FADFC1-E55C-4D25-94B7-CF985D3AD423}" srcOrd="1" destOrd="0" presId="urn:microsoft.com/office/officeart/2005/8/layout/process5"/>
    <dgm:cxn modelId="{96EAE0F9-B85A-47E2-83ED-183302CF333B}" type="presOf" srcId="{3E593F1E-B722-423C-A67B-23C4CF25F7C5}" destId="{F7472A7A-BFE4-4972-938A-4D71B97B1BBC}" srcOrd="0" destOrd="0" presId="urn:microsoft.com/office/officeart/2005/8/layout/process5"/>
    <dgm:cxn modelId="{7804B484-6150-4BEB-A40E-4565F4DE8BEC}" type="presParOf" srcId="{A277411C-357E-4494-B59E-731CED4476C7}" destId="{317723F3-6121-449E-B602-F923DA31E8BC}" srcOrd="0" destOrd="0" presId="urn:microsoft.com/office/officeart/2005/8/layout/process5"/>
    <dgm:cxn modelId="{A26F1CBD-5E9E-41F2-B5DA-B5DBB66631B9}" type="presParOf" srcId="{A277411C-357E-4494-B59E-731CED4476C7}" destId="{0F0759F6-6BF2-4DC8-AA70-48683ECC31A7}" srcOrd="1" destOrd="0" presId="urn:microsoft.com/office/officeart/2005/8/layout/process5"/>
    <dgm:cxn modelId="{EF3A6A50-FB48-481E-AE26-2378283FE930}" type="presParOf" srcId="{0F0759F6-6BF2-4DC8-AA70-48683ECC31A7}" destId="{1EC1AE01-BF50-4BF1-B1B5-A9B78F73B072}" srcOrd="0" destOrd="0" presId="urn:microsoft.com/office/officeart/2005/8/layout/process5"/>
    <dgm:cxn modelId="{DD456C8C-5419-47EF-A766-39FBB75A1EF3}" type="presParOf" srcId="{A277411C-357E-4494-B59E-731CED4476C7}" destId="{23A5FCF3-AB69-4213-8756-EF70415B8FC0}" srcOrd="2" destOrd="0" presId="urn:microsoft.com/office/officeart/2005/8/layout/process5"/>
    <dgm:cxn modelId="{75112894-4FCF-4036-AB2D-6A8238077717}" type="presParOf" srcId="{A277411C-357E-4494-B59E-731CED4476C7}" destId="{59F8C839-5C35-40A6-BB78-96AB2368062B}" srcOrd="3" destOrd="0" presId="urn:microsoft.com/office/officeart/2005/8/layout/process5"/>
    <dgm:cxn modelId="{903851D0-0796-471E-B35B-E924F8CA4CBA}" type="presParOf" srcId="{59F8C839-5C35-40A6-BB78-96AB2368062B}" destId="{1E1A0D3D-82D0-492F-8DD5-B04CAEACCA28}" srcOrd="0" destOrd="0" presId="urn:microsoft.com/office/officeart/2005/8/layout/process5"/>
    <dgm:cxn modelId="{D6883CB8-1E7D-48B0-BD63-DF92480CB761}" type="presParOf" srcId="{A277411C-357E-4494-B59E-731CED4476C7}" destId="{F734E943-07F1-4D93-946D-C2CD04747D65}" srcOrd="4" destOrd="0" presId="urn:microsoft.com/office/officeart/2005/8/layout/process5"/>
    <dgm:cxn modelId="{12FFD5D4-B05B-4129-AEDC-CDDC641FB1E8}" type="presParOf" srcId="{A277411C-357E-4494-B59E-731CED4476C7}" destId="{71DC7061-6AED-4963-9A2A-3A75F69817DA}" srcOrd="5" destOrd="0" presId="urn:microsoft.com/office/officeart/2005/8/layout/process5"/>
    <dgm:cxn modelId="{902519C0-6237-4B7C-8F75-0F7C1F31191D}" type="presParOf" srcId="{71DC7061-6AED-4963-9A2A-3A75F69817DA}" destId="{59FADFC1-E55C-4D25-94B7-CF985D3AD423}" srcOrd="0" destOrd="0" presId="urn:microsoft.com/office/officeart/2005/8/layout/process5"/>
    <dgm:cxn modelId="{50D1521A-E9FF-4AF2-B95A-EFA4C39C6EC8}" type="presParOf" srcId="{A277411C-357E-4494-B59E-731CED4476C7}" destId="{AC4B96DE-995D-467A-A877-B450278D9F61}" srcOrd="6" destOrd="0" presId="urn:microsoft.com/office/officeart/2005/8/layout/process5"/>
    <dgm:cxn modelId="{188871A7-4AED-4C01-B03F-25637A654D75}" type="presParOf" srcId="{A277411C-357E-4494-B59E-731CED4476C7}" destId="{8372FF68-3621-4306-B2FE-14F460756444}" srcOrd="7" destOrd="0" presId="urn:microsoft.com/office/officeart/2005/8/layout/process5"/>
    <dgm:cxn modelId="{98B75A66-2D45-44F8-AACA-E901FA7A41D5}" type="presParOf" srcId="{8372FF68-3621-4306-B2FE-14F460756444}" destId="{EAFB3F46-A83F-4523-8E4A-B2A17203B55F}" srcOrd="0" destOrd="0" presId="urn:microsoft.com/office/officeart/2005/8/layout/process5"/>
    <dgm:cxn modelId="{A69C188E-752C-41C3-8724-592868CA2A65}" type="presParOf" srcId="{A277411C-357E-4494-B59E-731CED4476C7}" destId="{F7472A7A-BFE4-4972-938A-4D71B97B1BBC}" srcOrd="8" destOrd="0" presId="urn:microsoft.com/office/officeart/2005/8/layout/process5"/>
    <dgm:cxn modelId="{EF8C9D5A-DDC6-44C4-BBA3-D64D6F4A17E3}" type="presParOf" srcId="{A277411C-357E-4494-B59E-731CED4476C7}" destId="{EC38C488-DC9E-45DA-8149-FFAB31C5A088}" srcOrd="9" destOrd="0" presId="urn:microsoft.com/office/officeart/2005/8/layout/process5"/>
    <dgm:cxn modelId="{7B0B5701-3F58-48C5-8523-D5005810D745}" type="presParOf" srcId="{EC38C488-DC9E-45DA-8149-FFAB31C5A088}" destId="{B598537A-579E-4B79-A2CC-E2D4ED185529}" srcOrd="0" destOrd="0" presId="urn:microsoft.com/office/officeart/2005/8/layout/process5"/>
    <dgm:cxn modelId="{7195530F-46A6-4551-912E-88F1AA337B91}" type="presParOf" srcId="{A277411C-357E-4494-B59E-731CED4476C7}" destId="{12B228E1-BE5B-48D3-93A9-978FF8E07303}" srcOrd="10" destOrd="0" presId="urn:microsoft.com/office/officeart/2005/8/layout/process5"/>
    <dgm:cxn modelId="{1D7C1A6C-2C08-4169-A173-5918BFDBE859}" type="presParOf" srcId="{A277411C-357E-4494-B59E-731CED4476C7}" destId="{8074B48C-9846-4B20-ABB2-33B8AAD77B43}" srcOrd="11" destOrd="0" presId="urn:microsoft.com/office/officeart/2005/8/layout/process5"/>
    <dgm:cxn modelId="{39E4122B-7E50-4FAF-9045-CFC73F54B19B}" type="presParOf" srcId="{8074B48C-9846-4B20-ABB2-33B8AAD77B43}" destId="{988761C6-F317-4DEB-86CA-A81A5831A3B8}" srcOrd="0" destOrd="0" presId="urn:microsoft.com/office/officeart/2005/8/layout/process5"/>
    <dgm:cxn modelId="{9C506E8F-D411-446A-A801-61A3777ACD4D}" type="presParOf" srcId="{A277411C-357E-4494-B59E-731CED4476C7}" destId="{F7177124-CF5F-48B4-8470-671D2B267698}" srcOrd="12" destOrd="0" presId="urn:microsoft.com/office/officeart/2005/8/layout/process5"/>
    <dgm:cxn modelId="{074D0585-05DB-43C8-A95A-2F035E2EA880}" type="presParOf" srcId="{A277411C-357E-4494-B59E-731CED4476C7}" destId="{16B053A4-E4F1-43D3-82E8-BF4921B3E1AB}" srcOrd="13" destOrd="0" presId="urn:microsoft.com/office/officeart/2005/8/layout/process5"/>
    <dgm:cxn modelId="{D2E7D950-BDEA-451B-BFBE-D4CBC53A40D3}" type="presParOf" srcId="{16B053A4-E4F1-43D3-82E8-BF4921B3E1AB}" destId="{8DCC068B-BFE6-433F-9912-083D847A9242}" srcOrd="0" destOrd="0" presId="urn:microsoft.com/office/officeart/2005/8/layout/process5"/>
    <dgm:cxn modelId="{71D1817F-2244-4C43-BEFE-90C7CE13B817}" type="presParOf" srcId="{A277411C-357E-4494-B59E-731CED4476C7}" destId="{A7B3CAB4-4C79-4200-B065-91D75EE98065}" srcOrd="14" destOrd="0" presId="urn:microsoft.com/office/officeart/2005/8/layout/process5"/>
    <dgm:cxn modelId="{0A633B35-A671-42D2-8D3D-2576DDBD296D}" type="presParOf" srcId="{A277411C-357E-4494-B59E-731CED4476C7}" destId="{68C1A251-57F1-4D80-9C19-398F72C4527F}" srcOrd="15" destOrd="0" presId="urn:microsoft.com/office/officeart/2005/8/layout/process5"/>
    <dgm:cxn modelId="{07E3AB3F-51B8-4672-83FE-0E76F4F7F0B2}" type="presParOf" srcId="{68C1A251-57F1-4D80-9C19-398F72C4527F}" destId="{57AB9F52-1683-4CDF-9E4D-5BDA6BE69251}" srcOrd="0" destOrd="0" presId="urn:microsoft.com/office/officeart/2005/8/layout/process5"/>
    <dgm:cxn modelId="{B26F136E-A904-41F1-BD47-23BAA8FE5204}" type="presParOf" srcId="{A277411C-357E-4494-B59E-731CED4476C7}" destId="{F4211D6A-85B4-4109-B427-95287D9B337B}" srcOrd="16" destOrd="0" presId="urn:microsoft.com/office/officeart/2005/8/layout/process5"/>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F8FEE5D-707F-4034-9EEC-03E6EEE40053}" type="doc">
      <dgm:prSet loTypeId="urn:microsoft.com/office/officeart/2005/8/layout/hProcess4" loCatId="process" qsTypeId="urn:microsoft.com/office/officeart/2005/8/quickstyle/simple1" qsCatId="simple" csTypeId="urn:microsoft.com/office/officeart/2005/8/colors/accent4_4" csCatId="accent4" phldr="1"/>
      <dgm:spPr/>
      <dgm:t>
        <a:bodyPr/>
        <a:lstStyle/>
        <a:p>
          <a:endParaRPr lang="es-CO"/>
        </a:p>
      </dgm:t>
    </dgm:pt>
    <dgm:pt modelId="{8A8C0A5B-A4AE-4DD2-8A32-1B144C2015D3}">
      <dgm:prSet phldrT="[Texto]"/>
      <dgm:spPr/>
      <dgm:t>
        <a:bodyPr/>
        <a:lstStyle/>
        <a:p>
          <a:r>
            <a:rPr lang="es-CO"/>
            <a:t>Específico</a:t>
          </a:r>
        </a:p>
      </dgm:t>
    </dgm:pt>
    <dgm:pt modelId="{50453F06-244D-4E60-985A-5836D9C53E67}" type="parTrans" cxnId="{A71BAEB3-6FF4-49B6-84D7-711930AC951F}">
      <dgm:prSet/>
      <dgm:spPr/>
      <dgm:t>
        <a:bodyPr/>
        <a:lstStyle/>
        <a:p>
          <a:endParaRPr lang="es-CO"/>
        </a:p>
      </dgm:t>
    </dgm:pt>
    <dgm:pt modelId="{6FAB36C3-13F7-4AB3-AF3E-75C095F1F1D9}" type="sibTrans" cxnId="{A71BAEB3-6FF4-49B6-84D7-711930AC951F}">
      <dgm:prSet/>
      <dgm:spPr/>
      <dgm:t>
        <a:bodyPr/>
        <a:lstStyle/>
        <a:p>
          <a:endParaRPr lang="es-CO"/>
        </a:p>
      </dgm:t>
    </dgm:pt>
    <dgm:pt modelId="{DDBA7D10-EE09-4499-B612-F5192F263D01}">
      <dgm:prSet phldrT="[Texto]"/>
      <dgm:spPr/>
      <dgm:t>
        <a:bodyPr/>
        <a:lstStyle/>
        <a:p>
          <a:r>
            <a:rPr lang="es-CO"/>
            <a:t>Mejorar el proceso de producción</a:t>
          </a:r>
        </a:p>
      </dgm:t>
    </dgm:pt>
    <dgm:pt modelId="{C5E0C0A2-71B7-4972-8E05-341989E2595A}" type="parTrans" cxnId="{BF970F9F-247B-4045-A9EA-EB192CE88CBF}">
      <dgm:prSet/>
      <dgm:spPr/>
      <dgm:t>
        <a:bodyPr/>
        <a:lstStyle/>
        <a:p>
          <a:endParaRPr lang="es-CO"/>
        </a:p>
      </dgm:t>
    </dgm:pt>
    <dgm:pt modelId="{1442D41C-AF78-4ACB-8C40-188F924F2253}" type="sibTrans" cxnId="{BF970F9F-247B-4045-A9EA-EB192CE88CBF}">
      <dgm:prSet/>
      <dgm:spPr/>
      <dgm:t>
        <a:bodyPr/>
        <a:lstStyle/>
        <a:p>
          <a:endParaRPr lang="es-CO"/>
        </a:p>
      </dgm:t>
    </dgm:pt>
    <dgm:pt modelId="{08D061DC-8A5C-454C-BF68-F0741144C989}">
      <dgm:prSet phldrT="[Texto]"/>
      <dgm:spPr/>
      <dgm:t>
        <a:bodyPr/>
        <a:lstStyle/>
        <a:p>
          <a:r>
            <a:rPr lang="es-CO"/>
            <a:t>Medible</a:t>
          </a:r>
        </a:p>
      </dgm:t>
    </dgm:pt>
    <dgm:pt modelId="{AB3B6667-FC83-4738-9E44-E50D73BFA7E4}" type="parTrans" cxnId="{1F281A55-2055-467F-9BB5-EDED2423B9DC}">
      <dgm:prSet/>
      <dgm:spPr/>
      <dgm:t>
        <a:bodyPr/>
        <a:lstStyle/>
        <a:p>
          <a:endParaRPr lang="es-CO"/>
        </a:p>
      </dgm:t>
    </dgm:pt>
    <dgm:pt modelId="{501E7F73-6559-4FBB-9E44-6C86134F2578}" type="sibTrans" cxnId="{1F281A55-2055-467F-9BB5-EDED2423B9DC}">
      <dgm:prSet/>
      <dgm:spPr/>
      <dgm:t>
        <a:bodyPr/>
        <a:lstStyle/>
        <a:p>
          <a:endParaRPr lang="es-CO"/>
        </a:p>
      </dgm:t>
    </dgm:pt>
    <dgm:pt modelId="{9D8FDF57-5AA2-4170-97F4-345CEC5CEB35}">
      <dgm:prSet phldrT="[Texto]"/>
      <dgm:spPr/>
      <dgm:t>
        <a:bodyPr/>
        <a:lstStyle/>
        <a:p>
          <a:r>
            <a:rPr lang="es-CO"/>
            <a:t>Minimizar el tiempo de realización de la prenda de vestir</a:t>
          </a:r>
        </a:p>
      </dgm:t>
    </dgm:pt>
    <dgm:pt modelId="{0284E709-2AE0-4EED-A321-AF9C6EB6CDC9}" type="parTrans" cxnId="{E4ACA944-18B9-4E26-91A4-F0AC807F4CC8}">
      <dgm:prSet/>
      <dgm:spPr/>
      <dgm:t>
        <a:bodyPr/>
        <a:lstStyle/>
        <a:p>
          <a:endParaRPr lang="es-CO"/>
        </a:p>
      </dgm:t>
    </dgm:pt>
    <dgm:pt modelId="{3BC359D6-0568-4095-83A2-97181B7B0EDB}" type="sibTrans" cxnId="{E4ACA944-18B9-4E26-91A4-F0AC807F4CC8}">
      <dgm:prSet/>
      <dgm:spPr/>
      <dgm:t>
        <a:bodyPr/>
        <a:lstStyle/>
        <a:p>
          <a:endParaRPr lang="es-CO"/>
        </a:p>
      </dgm:t>
    </dgm:pt>
    <dgm:pt modelId="{8F2905F9-2CA1-40AE-A76F-E52EDAF3770F}">
      <dgm:prSet phldrT="[Texto]"/>
      <dgm:spPr/>
      <dgm:t>
        <a:bodyPr/>
        <a:lstStyle/>
        <a:p>
          <a:r>
            <a:rPr lang="es-CO"/>
            <a:t>Alcanzable</a:t>
          </a:r>
        </a:p>
      </dgm:t>
    </dgm:pt>
    <dgm:pt modelId="{0B00649E-1DF1-4F5F-96DA-4E73804BD53C}" type="parTrans" cxnId="{D2017083-6185-4796-831F-BB627048725B}">
      <dgm:prSet/>
      <dgm:spPr/>
      <dgm:t>
        <a:bodyPr/>
        <a:lstStyle/>
        <a:p>
          <a:endParaRPr lang="es-CO"/>
        </a:p>
      </dgm:t>
    </dgm:pt>
    <dgm:pt modelId="{E65541E3-8AAC-47FB-B396-226C3C9CDE30}" type="sibTrans" cxnId="{D2017083-6185-4796-831F-BB627048725B}">
      <dgm:prSet/>
      <dgm:spPr/>
      <dgm:t>
        <a:bodyPr/>
        <a:lstStyle/>
        <a:p>
          <a:endParaRPr lang="es-CO"/>
        </a:p>
      </dgm:t>
    </dgm:pt>
    <dgm:pt modelId="{F8AB49AA-9B18-4A15-B00D-DADD1D1256FF}">
      <dgm:prSet phldrT="[Texto]"/>
      <dgm:spPr/>
      <dgm:t>
        <a:bodyPr/>
        <a:lstStyle/>
        <a:p>
          <a:r>
            <a:rPr lang="es-CO"/>
            <a:t>Mejorar locaciones físcas y capacitar a los empleados</a:t>
          </a:r>
        </a:p>
      </dgm:t>
    </dgm:pt>
    <dgm:pt modelId="{F2759638-77DC-4C4B-9934-9CD449E19682}" type="parTrans" cxnId="{04AA6835-BE34-4BD5-8EF6-36A837172026}">
      <dgm:prSet/>
      <dgm:spPr/>
      <dgm:t>
        <a:bodyPr/>
        <a:lstStyle/>
        <a:p>
          <a:endParaRPr lang="es-CO"/>
        </a:p>
      </dgm:t>
    </dgm:pt>
    <dgm:pt modelId="{E3ACD4F9-A9C3-41AA-BC2A-B7A9F1ABA9A5}" type="sibTrans" cxnId="{04AA6835-BE34-4BD5-8EF6-36A837172026}">
      <dgm:prSet/>
      <dgm:spPr/>
      <dgm:t>
        <a:bodyPr/>
        <a:lstStyle/>
        <a:p>
          <a:endParaRPr lang="es-CO"/>
        </a:p>
      </dgm:t>
    </dgm:pt>
    <dgm:pt modelId="{279DCCA2-C60C-4E30-AD33-400706A85E8C}">
      <dgm:prSet/>
      <dgm:spPr/>
      <dgm:t>
        <a:bodyPr/>
        <a:lstStyle/>
        <a:p>
          <a:r>
            <a:rPr lang="es-CO"/>
            <a:t>Tiempo</a:t>
          </a:r>
        </a:p>
      </dgm:t>
    </dgm:pt>
    <dgm:pt modelId="{BD7A5818-9815-4A22-87FB-58022893B945}" type="parTrans" cxnId="{9C30A60E-1DA9-492A-BA32-0426CD6A5523}">
      <dgm:prSet/>
      <dgm:spPr/>
      <dgm:t>
        <a:bodyPr/>
        <a:lstStyle/>
        <a:p>
          <a:endParaRPr lang="es-CO"/>
        </a:p>
      </dgm:t>
    </dgm:pt>
    <dgm:pt modelId="{586E0620-706B-442A-BEC1-6BBE65F67F82}" type="sibTrans" cxnId="{9C30A60E-1DA9-492A-BA32-0426CD6A5523}">
      <dgm:prSet/>
      <dgm:spPr/>
      <dgm:t>
        <a:bodyPr/>
        <a:lstStyle/>
        <a:p>
          <a:endParaRPr lang="es-CO"/>
        </a:p>
      </dgm:t>
    </dgm:pt>
    <dgm:pt modelId="{76F84A7A-FE45-4165-ADED-95180CC88A4D}">
      <dgm:prSet/>
      <dgm:spPr/>
      <dgm:t>
        <a:bodyPr/>
        <a:lstStyle/>
        <a:p>
          <a:r>
            <a:rPr lang="es-CO"/>
            <a:t>Relevante</a:t>
          </a:r>
        </a:p>
      </dgm:t>
    </dgm:pt>
    <dgm:pt modelId="{90A7EC89-6144-4271-9A9C-5DF86F18EF71}" type="parTrans" cxnId="{4727CD1F-D47E-42AA-9063-53192AFDBBCC}">
      <dgm:prSet/>
      <dgm:spPr/>
      <dgm:t>
        <a:bodyPr/>
        <a:lstStyle/>
        <a:p>
          <a:endParaRPr lang="es-CO"/>
        </a:p>
      </dgm:t>
    </dgm:pt>
    <dgm:pt modelId="{B229FF3F-DFCE-406D-895D-D96930C9B354}" type="sibTrans" cxnId="{4727CD1F-D47E-42AA-9063-53192AFDBBCC}">
      <dgm:prSet/>
      <dgm:spPr/>
      <dgm:t>
        <a:bodyPr/>
        <a:lstStyle/>
        <a:p>
          <a:endParaRPr lang="es-CO"/>
        </a:p>
      </dgm:t>
    </dgm:pt>
    <dgm:pt modelId="{E527ADA6-503C-4341-AF0C-BCC480E4FCFA}">
      <dgm:prSet/>
      <dgm:spPr/>
      <dgm:t>
        <a:bodyPr/>
        <a:lstStyle/>
        <a:p>
          <a:r>
            <a:rPr lang="es-CO"/>
            <a:t>Esto permitirá cumplir con los pedidos de manera más rápida</a:t>
          </a:r>
        </a:p>
      </dgm:t>
    </dgm:pt>
    <dgm:pt modelId="{9C8D0EC2-4470-4494-9F04-B350646B631B}" type="parTrans" cxnId="{8E403004-802C-41ED-B73C-A361540F82BB}">
      <dgm:prSet/>
      <dgm:spPr/>
      <dgm:t>
        <a:bodyPr/>
        <a:lstStyle/>
        <a:p>
          <a:endParaRPr lang="es-CO"/>
        </a:p>
      </dgm:t>
    </dgm:pt>
    <dgm:pt modelId="{754D61D0-72EE-48E2-A60D-6545997AA043}" type="sibTrans" cxnId="{8E403004-802C-41ED-B73C-A361540F82BB}">
      <dgm:prSet/>
      <dgm:spPr/>
      <dgm:t>
        <a:bodyPr/>
        <a:lstStyle/>
        <a:p>
          <a:endParaRPr lang="es-CO"/>
        </a:p>
      </dgm:t>
    </dgm:pt>
    <dgm:pt modelId="{7A3EF670-1742-421E-835C-E8EAB8760CBA}">
      <dgm:prSet/>
      <dgm:spPr/>
      <dgm:t>
        <a:bodyPr/>
        <a:lstStyle/>
        <a:p>
          <a:r>
            <a:rPr lang="es-CO"/>
            <a:t>Realizzar este objetivo en 6 meses</a:t>
          </a:r>
        </a:p>
      </dgm:t>
    </dgm:pt>
    <dgm:pt modelId="{D2A6E41E-081F-43E0-BE00-E5B293FA1F1A}" type="parTrans" cxnId="{6F8DC787-5DC7-40A4-B020-D738335F6C67}">
      <dgm:prSet/>
      <dgm:spPr/>
      <dgm:t>
        <a:bodyPr/>
        <a:lstStyle/>
        <a:p>
          <a:endParaRPr lang="es-CO"/>
        </a:p>
      </dgm:t>
    </dgm:pt>
    <dgm:pt modelId="{D34A1EBC-7E38-4250-A446-64DD6E700B82}" type="sibTrans" cxnId="{6F8DC787-5DC7-40A4-B020-D738335F6C67}">
      <dgm:prSet/>
      <dgm:spPr/>
      <dgm:t>
        <a:bodyPr/>
        <a:lstStyle/>
        <a:p>
          <a:endParaRPr lang="es-CO"/>
        </a:p>
      </dgm:t>
    </dgm:pt>
    <dgm:pt modelId="{50280B5D-CD22-4211-B665-8DAAC3A681CB}" type="pres">
      <dgm:prSet presAssocID="{7F8FEE5D-707F-4034-9EEC-03E6EEE40053}" presName="Name0" presStyleCnt="0">
        <dgm:presLayoutVars>
          <dgm:dir/>
          <dgm:animLvl val="lvl"/>
          <dgm:resizeHandles val="exact"/>
        </dgm:presLayoutVars>
      </dgm:prSet>
      <dgm:spPr/>
    </dgm:pt>
    <dgm:pt modelId="{4B59DB38-4D37-490B-A58F-EA3DB778D7D2}" type="pres">
      <dgm:prSet presAssocID="{7F8FEE5D-707F-4034-9EEC-03E6EEE40053}" presName="tSp" presStyleCnt="0"/>
      <dgm:spPr/>
    </dgm:pt>
    <dgm:pt modelId="{1A9CFDA2-0784-4026-9A4D-F9FDAF88DB28}" type="pres">
      <dgm:prSet presAssocID="{7F8FEE5D-707F-4034-9EEC-03E6EEE40053}" presName="bSp" presStyleCnt="0"/>
      <dgm:spPr/>
    </dgm:pt>
    <dgm:pt modelId="{CDAE07BE-0DB5-4C22-AAB1-CD2450B6D6D5}" type="pres">
      <dgm:prSet presAssocID="{7F8FEE5D-707F-4034-9EEC-03E6EEE40053}" presName="process" presStyleCnt="0"/>
      <dgm:spPr/>
    </dgm:pt>
    <dgm:pt modelId="{6C6F53A5-333B-4048-B0FA-855FC8F67D12}" type="pres">
      <dgm:prSet presAssocID="{8A8C0A5B-A4AE-4DD2-8A32-1B144C2015D3}" presName="composite1" presStyleCnt="0"/>
      <dgm:spPr/>
    </dgm:pt>
    <dgm:pt modelId="{48C2DD5A-510A-4BA2-82BA-DD8152A32368}" type="pres">
      <dgm:prSet presAssocID="{8A8C0A5B-A4AE-4DD2-8A32-1B144C2015D3}" presName="dummyNode1" presStyleLbl="node1" presStyleIdx="0" presStyleCnt="5"/>
      <dgm:spPr/>
    </dgm:pt>
    <dgm:pt modelId="{5AB96041-A804-4024-8F5A-B1AC1DEC2A23}" type="pres">
      <dgm:prSet presAssocID="{8A8C0A5B-A4AE-4DD2-8A32-1B144C2015D3}" presName="childNode1" presStyleLbl="bgAcc1" presStyleIdx="0" presStyleCnt="5">
        <dgm:presLayoutVars>
          <dgm:bulletEnabled val="1"/>
        </dgm:presLayoutVars>
      </dgm:prSet>
      <dgm:spPr/>
    </dgm:pt>
    <dgm:pt modelId="{E83FF460-ECEF-42D2-AEDA-9D6DFC80F110}" type="pres">
      <dgm:prSet presAssocID="{8A8C0A5B-A4AE-4DD2-8A32-1B144C2015D3}" presName="childNode1tx" presStyleLbl="bgAcc1" presStyleIdx="0" presStyleCnt="5">
        <dgm:presLayoutVars>
          <dgm:bulletEnabled val="1"/>
        </dgm:presLayoutVars>
      </dgm:prSet>
      <dgm:spPr/>
    </dgm:pt>
    <dgm:pt modelId="{5DB5F095-C819-4A22-BB34-9B58E11A209B}" type="pres">
      <dgm:prSet presAssocID="{8A8C0A5B-A4AE-4DD2-8A32-1B144C2015D3}" presName="parentNode1" presStyleLbl="node1" presStyleIdx="0" presStyleCnt="5">
        <dgm:presLayoutVars>
          <dgm:chMax val="1"/>
          <dgm:bulletEnabled val="1"/>
        </dgm:presLayoutVars>
      </dgm:prSet>
      <dgm:spPr/>
    </dgm:pt>
    <dgm:pt modelId="{E7DFFF33-A500-4C20-8A74-5B1B52FD3B47}" type="pres">
      <dgm:prSet presAssocID="{8A8C0A5B-A4AE-4DD2-8A32-1B144C2015D3}" presName="connSite1" presStyleCnt="0"/>
      <dgm:spPr/>
    </dgm:pt>
    <dgm:pt modelId="{9B2128D8-8995-4F71-936C-907983A59662}" type="pres">
      <dgm:prSet presAssocID="{6FAB36C3-13F7-4AB3-AF3E-75C095F1F1D9}" presName="Name9" presStyleLbl="sibTrans2D1" presStyleIdx="0" presStyleCnt="4"/>
      <dgm:spPr/>
    </dgm:pt>
    <dgm:pt modelId="{16932475-52C2-46BE-ACBC-5F1EAB6C12CD}" type="pres">
      <dgm:prSet presAssocID="{08D061DC-8A5C-454C-BF68-F0741144C989}" presName="composite2" presStyleCnt="0"/>
      <dgm:spPr/>
    </dgm:pt>
    <dgm:pt modelId="{5B2213B8-06EA-41E7-9D60-CBB3D024AC1A}" type="pres">
      <dgm:prSet presAssocID="{08D061DC-8A5C-454C-BF68-F0741144C989}" presName="dummyNode2" presStyleLbl="node1" presStyleIdx="0" presStyleCnt="5"/>
      <dgm:spPr/>
    </dgm:pt>
    <dgm:pt modelId="{A9FE3202-60A9-48D6-81AF-CAF7BB6F07BA}" type="pres">
      <dgm:prSet presAssocID="{08D061DC-8A5C-454C-BF68-F0741144C989}" presName="childNode2" presStyleLbl="bgAcc1" presStyleIdx="1" presStyleCnt="5">
        <dgm:presLayoutVars>
          <dgm:bulletEnabled val="1"/>
        </dgm:presLayoutVars>
      </dgm:prSet>
      <dgm:spPr/>
    </dgm:pt>
    <dgm:pt modelId="{EB4995AC-2D69-4792-9FB1-18BE6A790B1E}" type="pres">
      <dgm:prSet presAssocID="{08D061DC-8A5C-454C-BF68-F0741144C989}" presName="childNode2tx" presStyleLbl="bgAcc1" presStyleIdx="1" presStyleCnt="5">
        <dgm:presLayoutVars>
          <dgm:bulletEnabled val="1"/>
        </dgm:presLayoutVars>
      </dgm:prSet>
      <dgm:spPr/>
    </dgm:pt>
    <dgm:pt modelId="{34D44EBF-62FF-4140-807F-D33394AC83A9}" type="pres">
      <dgm:prSet presAssocID="{08D061DC-8A5C-454C-BF68-F0741144C989}" presName="parentNode2" presStyleLbl="node1" presStyleIdx="1" presStyleCnt="5">
        <dgm:presLayoutVars>
          <dgm:chMax val="0"/>
          <dgm:bulletEnabled val="1"/>
        </dgm:presLayoutVars>
      </dgm:prSet>
      <dgm:spPr/>
    </dgm:pt>
    <dgm:pt modelId="{2A7214D6-87EE-4DE0-8777-CFA4C1A22559}" type="pres">
      <dgm:prSet presAssocID="{08D061DC-8A5C-454C-BF68-F0741144C989}" presName="connSite2" presStyleCnt="0"/>
      <dgm:spPr/>
    </dgm:pt>
    <dgm:pt modelId="{118CED57-AF54-4F0B-A8C1-42C07A6ECC40}" type="pres">
      <dgm:prSet presAssocID="{501E7F73-6559-4FBB-9E44-6C86134F2578}" presName="Name18" presStyleLbl="sibTrans2D1" presStyleIdx="1" presStyleCnt="4"/>
      <dgm:spPr/>
    </dgm:pt>
    <dgm:pt modelId="{5B4CD37C-A2CF-47B5-B88E-632510BFCFF3}" type="pres">
      <dgm:prSet presAssocID="{8F2905F9-2CA1-40AE-A76F-E52EDAF3770F}" presName="composite1" presStyleCnt="0"/>
      <dgm:spPr/>
    </dgm:pt>
    <dgm:pt modelId="{3E2D7339-B4E0-44C2-9FD4-1B8030A9E918}" type="pres">
      <dgm:prSet presAssocID="{8F2905F9-2CA1-40AE-A76F-E52EDAF3770F}" presName="dummyNode1" presStyleLbl="node1" presStyleIdx="1" presStyleCnt="5"/>
      <dgm:spPr/>
    </dgm:pt>
    <dgm:pt modelId="{A8F02416-DDCA-4607-AC59-A31D7AE97416}" type="pres">
      <dgm:prSet presAssocID="{8F2905F9-2CA1-40AE-A76F-E52EDAF3770F}" presName="childNode1" presStyleLbl="bgAcc1" presStyleIdx="2" presStyleCnt="5">
        <dgm:presLayoutVars>
          <dgm:bulletEnabled val="1"/>
        </dgm:presLayoutVars>
      </dgm:prSet>
      <dgm:spPr/>
    </dgm:pt>
    <dgm:pt modelId="{4AA7CFC3-152E-4153-8073-EB5D6CF78116}" type="pres">
      <dgm:prSet presAssocID="{8F2905F9-2CA1-40AE-A76F-E52EDAF3770F}" presName="childNode1tx" presStyleLbl="bgAcc1" presStyleIdx="2" presStyleCnt="5">
        <dgm:presLayoutVars>
          <dgm:bulletEnabled val="1"/>
        </dgm:presLayoutVars>
      </dgm:prSet>
      <dgm:spPr/>
    </dgm:pt>
    <dgm:pt modelId="{B2A47052-8793-4355-AF71-7D13C211656B}" type="pres">
      <dgm:prSet presAssocID="{8F2905F9-2CA1-40AE-A76F-E52EDAF3770F}" presName="parentNode1" presStyleLbl="node1" presStyleIdx="2" presStyleCnt="5">
        <dgm:presLayoutVars>
          <dgm:chMax val="1"/>
          <dgm:bulletEnabled val="1"/>
        </dgm:presLayoutVars>
      </dgm:prSet>
      <dgm:spPr/>
    </dgm:pt>
    <dgm:pt modelId="{0C94B464-7011-4556-B429-895F48E7DF8A}" type="pres">
      <dgm:prSet presAssocID="{8F2905F9-2CA1-40AE-A76F-E52EDAF3770F}" presName="connSite1" presStyleCnt="0"/>
      <dgm:spPr/>
    </dgm:pt>
    <dgm:pt modelId="{79B5FAE6-9E16-45F5-A91B-C4111B609003}" type="pres">
      <dgm:prSet presAssocID="{E65541E3-8AAC-47FB-B396-226C3C9CDE30}" presName="Name9" presStyleLbl="sibTrans2D1" presStyleIdx="2" presStyleCnt="4"/>
      <dgm:spPr/>
    </dgm:pt>
    <dgm:pt modelId="{0BBB10B8-338C-414B-B1E4-14B74C209948}" type="pres">
      <dgm:prSet presAssocID="{76F84A7A-FE45-4165-ADED-95180CC88A4D}" presName="composite2" presStyleCnt="0"/>
      <dgm:spPr/>
    </dgm:pt>
    <dgm:pt modelId="{7243ED77-0027-4C60-B890-949F9718BAE2}" type="pres">
      <dgm:prSet presAssocID="{76F84A7A-FE45-4165-ADED-95180CC88A4D}" presName="dummyNode2" presStyleLbl="node1" presStyleIdx="2" presStyleCnt="5"/>
      <dgm:spPr/>
    </dgm:pt>
    <dgm:pt modelId="{13028C0C-C55D-41BD-84E7-A00867A39842}" type="pres">
      <dgm:prSet presAssocID="{76F84A7A-FE45-4165-ADED-95180CC88A4D}" presName="childNode2" presStyleLbl="bgAcc1" presStyleIdx="3" presStyleCnt="5">
        <dgm:presLayoutVars>
          <dgm:bulletEnabled val="1"/>
        </dgm:presLayoutVars>
      </dgm:prSet>
      <dgm:spPr/>
    </dgm:pt>
    <dgm:pt modelId="{BB463FF2-0B86-46B1-9912-A5576F4F5759}" type="pres">
      <dgm:prSet presAssocID="{76F84A7A-FE45-4165-ADED-95180CC88A4D}" presName="childNode2tx" presStyleLbl="bgAcc1" presStyleIdx="3" presStyleCnt="5">
        <dgm:presLayoutVars>
          <dgm:bulletEnabled val="1"/>
        </dgm:presLayoutVars>
      </dgm:prSet>
      <dgm:spPr/>
    </dgm:pt>
    <dgm:pt modelId="{138B9E2B-7F41-4ED9-974D-EE4B5128915E}" type="pres">
      <dgm:prSet presAssocID="{76F84A7A-FE45-4165-ADED-95180CC88A4D}" presName="parentNode2" presStyleLbl="node1" presStyleIdx="3" presStyleCnt="5">
        <dgm:presLayoutVars>
          <dgm:chMax val="0"/>
          <dgm:bulletEnabled val="1"/>
        </dgm:presLayoutVars>
      </dgm:prSet>
      <dgm:spPr/>
    </dgm:pt>
    <dgm:pt modelId="{CF34A363-D233-492F-AB5D-4C857A55675A}" type="pres">
      <dgm:prSet presAssocID="{76F84A7A-FE45-4165-ADED-95180CC88A4D}" presName="connSite2" presStyleCnt="0"/>
      <dgm:spPr/>
    </dgm:pt>
    <dgm:pt modelId="{A6412D00-A1B1-4F21-9ED4-B4548E7EF0EE}" type="pres">
      <dgm:prSet presAssocID="{B229FF3F-DFCE-406D-895D-D96930C9B354}" presName="Name18" presStyleLbl="sibTrans2D1" presStyleIdx="3" presStyleCnt="4"/>
      <dgm:spPr/>
    </dgm:pt>
    <dgm:pt modelId="{605BA2B8-F2A1-45F1-93E2-FBAE1BB37587}" type="pres">
      <dgm:prSet presAssocID="{279DCCA2-C60C-4E30-AD33-400706A85E8C}" presName="composite1" presStyleCnt="0"/>
      <dgm:spPr/>
    </dgm:pt>
    <dgm:pt modelId="{48FEA2F9-AA41-4D1A-873A-822B0A922197}" type="pres">
      <dgm:prSet presAssocID="{279DCCA2-C60C-4E30-AD33-400706A85E8C}" presName="dummyNode1" presStyleLbl="node1" presStyleIdx="3" presStyleCnt="5"/>
      <dgm:spPr/>
    </dgm:pt>
    <dgm:pt modelId="{BD6A18BA-9D0E-404B-B5CE-87C449E47E1C}" type="pres">
      <dgm:prSet presAssocID="{279DCCA2-C60C-4E30-AD33-400706A85E8C}" presName="childNode1" presStyleLbl="bgAcc1" presStyleIdx="4" presStyleCnt="5">
        <dgm:presLayoutVars>
          <dgm:bulletEnabled val="1"/>
        </dgm:presLayoutVars>
      </dgm:prSet>
      <dgm:spPr/>
    </dgm:pt>
    <dgm:pt modelId="{B7016ABA-C6B4-4D33-BB92-253EDA650F42}" type="pres">
      <dgm:prSet presAssocID="{279DCCA2-C60C-4E30-AD33-400706A85E8C}" presName="childNode1tx" presStyleLbl="bgAcc1" presStyleIdx="4" presStyleCnt="5">
        <dgm:presLayoutVars>
          <dgm:bulletEnabled val="1"/>
        </dgm:presLayoutVars>
      </dgm:prSet>
      <dgm:spPr/>
    </dgm:pt>
    <dgm:pt modelId="{7E569CB3-3EA7-43DE-A4E6-38061F421CF2}" type="pres">
      <dgm:prSet presAssocID="{279DCCA2-C60C-4E30-AD33-400706A85E8C}" presName="parentNode1" presStyleLbl="node1" presStyleIdx="4" presStyleCnt="5">
        <dgm:presLayoutVars>
          <dgm:chMax val="1"/>
          <dgm:bulletEnabled val="1"/>
        </dgm:presLayoutVars>
      </dgm:prSet>
      <dgm:spPr/>
    </dgm:pt>
    <dgm:pt modelId="{03866972-A563-4581-8AA1-A5D1139F383F}" type="pres">
      <dgm:prSet presAssocID="{279DCCA2-C60C-4E30-AD33-400706A85E8C}" presName="connSite1" presStyleCnt="0"/>
      <dgm:spPr/>
    </dgm:pt>
  </dgm:ptLst>
  <dgm:cxnLst>
    <dgm:cxn modelId="{8E403004-802C-41ED-B73C-A361540F82BB}" srcId="{76F84A7A-FE45-4165-ADED-95180CC88A4D}" destId="{E527ADA6-503C-4341-AF0C-BCC480E4FCFA}" srcOrd="0" destOrd="0" parTransId="{9C8D0EC2-4470-4494-9F04-B350646B631B}" sibTransId="{754D61D0-72EE-48E2-A60D-6545997AA043}"/>
    <dgm:cxn modelId="{9C30A60E-1DA9-492A-BA32-0426CD6A5523}" srcId="{7F8FEE5D-707F-4034-9EEC-03E6EEE40053}" destId="{279DCCA2-C60C-4E30-AD33-400706A85E8C}" srcOrd="4" destOrd="0" parTransId="{BD7A5818-9815-4A22-87FB-58022893B945}" sibTransId="{586E0620-706B-442A-BEC1-6BBE65F67F82}"/>
    <dgm:cxn modelId="{4727CD1F-D47E-42AA-9063-53192AFDBBCC}" srcId="{7F8FEE5D-707F-4034-9EEC-03E6EEE40053}" destId="{76F84A7A-FE45-4165-ADED-95180CC88A4D}" srcOrd="3" destOrd="0" parTransId="{90A7EC89-6144-4271-9A9C-5DF86F18EF71}" sibTransId="{B229FF3F-DFCE-406D-895D-D96930C9B354}"/>
    <dgm:cxn modelId="{1DDDE631-7A86-476E-9865-F9DB30622EFD}" type="presOf" srcId="{08D061DC-8A5C-454C-BF68-F0741144C989}" destId="{34D44EBF-62FF-4140-807F-D33394AC83A9}" srcOrd="0" destOrd="0" presId="urn:microsoft.com/office/officeart/2005/8/layout/hProcess4"/>
    <dgm:cxn modelId="{04AA6835-BE34-4BD5-8EF6-36A837172026}" srcId="{8F2905F9-2CA1-40AE-A76F-E52EDAF3770F}" destId="{F8AB49AA-9B18-4A15-B00D-DADD1D1256FF}" srcOrd="0" destOrd="0" parTransId="{F2759638-77DC-4C4B-9934-9CD449E19682}" sibTransId="{E3ACD4F9-A9C3-41AA-BC2A-B7A9F1ABA9A5}"/>
    <dgm:cxn modelId="{E4ACA944-18B9-4E26-91A4-F0AC807F4CC8}" srcId="{08D061DC-8A5C-454C-BF68-F0741144C989}" destId="{9D8FDF57-5AA2-4170-97F4-345CEC5CEB35}" srcOrd="0" destOrd="0" parTransId="{0284E709-2AE0-4EED-A321-AF9C6EB6CDC9}" sibTransId="{3BC359D6-0568-4095-83A2-97181B7B0EDB}"/>
    <dgm:cxn modelId="{FF7C8147-136D-4719-8F18-F62DA351BC19}" type="presOf" srcId="{B229FF3F-DFCE-406D-895D-D96930C9B354}" destId="{A6412D00-A1B1-4F21-9ED4-B4548E7EF0EE}" srcOrd="0" destOrd="0" presId="urn:microsoft.com/office/officeart/2005/8/layout/hProcess4"/>
    <dgm:cxn modelId="{0D8AFE48-6D8C-49E0-B9E7-7EC8A69F829A}" type="presOf" srcId="{E65541E3-8AAC-47FB-B396-226C3C9CDE30}" destId="{79B5FAE6-9E16-45F5-A91B-C4111B609003}" srcOrd="0" destOrd="0" presId="urn:microsoft.com/office/officeart/2005/8/layout/hProcess4"/>
    <dgm:cxn modelId="{973AF64A-D1AE-43C2-BC43-55A0FE027CB0}" type="presOf" srcId="{7A3EF670-1742-421E-835C-E8EAB8760CBA}" destId="{B7016ABA-C6B4-4D33-BB92-253EDA650F42}" srcOrd="1" destOrd="0" presId="urn:microsoft.com/office/officeart/2005/8/layout/hProcess4"/>
    <dgm:cxn modelId="{9E13124E-193C-40CE-A0A7-7573D9080512}" type="presOf" srcId="{279DCCA2-C60C-4E30-AD33-400706A85E8C}" destId="{7E569CB3-3EA7-43DE-A4E6-38061F421CF2}" srcOrd="0" destOrd="0" presId="urn:microsoft.com/office/officeart/2005/8/layout/hProcess4"/>
    <dgm:cxn modelId="{84E52454-B1F9-4AB7-93C5-FB577B9CF97B}" type="presOf" srcId="{DDBA7D10-EE09-4499-B612-F5192F263D01}" destId="{E83FF460-ECEF-42D2-AEDA-9D6DFC80F110}" srcOrd="1" destOrd="0" presId="urn:microsoft.com/office/officeart/2005/8/layout/hProcess4"/>
    <dgm:cxn modelId="{1F281A55-2055-467F-9BB5-EDED2423B9DC}" srcId="{7F8FEE5D-707F-4034-9EEC-03E6EEE40053}" destId="{08D061DC-8A5C-454C-BF68-F0741144C989}" srcOrd="1" destOrd="0" parTransId="{AB3B6667-FC83-4738-9E44-E50D73BFA7E4}" sibTransId="{501E7F73-6559-4FBB-9E44-6C86134F2578}"/>
    <dgm:cxn modelId="{06ABA45A-775D-4A86-A800-6BCB6B839F3E}" type="presOf" srcId="{9D8FDF57-5AA2-4170-97F4-345CEC5CEB35}" destId="{A9FE3202-60A9-48D6-81AF-CAF7BB6F07BA}" srcOrd="0" destOrd="0" presId="urn:microsoft.com/office/officeart/2005/8/layout/hProcess4"/>
    <dgm:cxn modelId="{4B803A7F-4DCF-4AE2-B598-D4D9C301BE2A}" type="presOf" srcId="{F8AB49AA-9B18-4A15-B00D-DADD1D1256FF}" destId="{4AA7CFC3-152E-4153-8073-EB5D6CF78116}" srcOrd="1" destOrd="0" presId="urn:microsoft.com/office/officeart/2005/8/layout/hProcess4"/>
    <dgm:cxn modelId="{D2017083-6185-4796-831F-BB627048725B}" srcId="{7F8FEE5D-707F-4034-9EEC-03E6EEE40053}" destId="{8F2905F9-2CA1-40AE-A76F-E52EDAF3770F}" srcOrd="2" destOrd="0" parTransId="{0B00649E-1DF1-4F5F-96DA-4E73804BD53C}" sibTransId="{E65541E3-8AAC-47FB-B396-226C3C9CDE30}"/>
    <dgm:cxn modelId="{6F8DC787-5DC7-40A4-B020-D738335F6C67}" srcId="{279DCCA2-C60C-4E30-AD33-400706A85E8C}" destId="{7A3EF670-1742-421E-835C-E8EAB8760CBA}" srcOrd="0" destOrd="0" parTransId="{D2A6E41E-081F-43E0-BE00-E5B293FA1F1A}" sibTransId="{D34A1EBC-7E38-4250-A446-64DD6E700B82}"/>
    <dgm:cxn modelId="{5812BD88-2C57-46AC-8B64-22E51E8E52BE}" type="presOf" srcId="{6FAB36C3-13F7-4AB3-AF3E-75C095F1F1D9}" destId="{9B2128D8-8995-4F71-936C-907983A59662}" srcOrd="0" destOrd="0" presId="urn:microsoft.com/office/officeart/2005/8/layout/hProcess4"/>
    <dgm:cxn modelId="{CD26618F-4F6B-4D78-ADA2-8411A4915555}" type="presOf" srcId="{9D8FDF57-5AA2-4170-97F4-345CEC5CEB35}" destId="{EB4995AC-2D69-4792-9FB1-18BE6A790B1E}" srcOrd="1" destOrd="0" presId="urn:microsoft.com/office/officeart/2005/8/layout/hProcess4"/>
    <dgm:cxn modelId="{1A709D97-0106-40BA-A446-1375EFE2B82F}" type="presOf" srcId="{F8AB49AA-9B18-4A15-B00D-DADD1D1256FF}" destId="{A8F02416-DDCA-4607-AC59-A31D7AE97416}" srcOrd="0" destOrd="0" presId="urn:microsoft.com/office/officeart/2005/8/layout/hProcess4"/>
    <dgm:cxn modelId="{A306C59C-1021-49DE-A237-3B151E7CD659}" type="presOf" srcId="{E527ADA6-503C-4341-AF0C-BCC480E4FCFA}" destId="{BB463FF2-0B86-46B1-9912-A5576F4F5759}" srcOrd="1" destOrd="0" presId="urn:microsoft.com/office/officeart/2005/8/layout/hProcess4"/>
    <dgm:cxn modelId="{BF970F9F-247B-4045-A9EA-EB192CE88CBF}" srcId="{8A8C0A5B-A4AE-4DD2-8A32-1B144C2015D3}" destId="{DDBA7D10-EE09-4499-B612-F5192F263D01}" srcOrd="0" destOrd="0" parTransId="{C5E0C0A2-71B7-4972-8E05-341989E2595A}" sibTransId="{1442D41C-AF78-4ACB-8C40-188F924F2253}"/>
    <dgm:cxn modelId="{337EC4AC-9369-4C50-8F9D-84492775A0F5}" type="presOf" srcId="{DDBA7D10-EE09-4499-B612-F5192F263D01}" destId="{5AB96041-A804-4024-8F5A-B1AC1DEC2A23}" srcOrd="0" destOrd="0" presId="urn:microsoft.com/office/officeart/2005/8/layout/hProcess4"/>
    <dgm:cxn modelId="{8BD1FDAF-2637-487E-BA7D-B00119DD36D4}" type="presOf" srcId="{7F8FEE5D-707F-4034-9EEC-03E6EEE40053}" destId="{50280B5D-CD22-4211-B665-8DAAC3A681CB}" srcOrd="0" destOrd="0" presId="urn:microsoft.com/office/officeart/2005/8/layout/hProcess4"/>
    <dgm:cxn modelId="{A71BAEB3-6FF4-49B6-84D7-711930AC951F}" srcId="{7F8FEE5D-707F-4034-9EEC-03E6EEE40053}" destId="{8A8C0A5B-A4AE-4DD2-8A32-1B144C2015D3}" srcOrd="0" destOrd="0" parTransId="{50453F06-244D-4E60-985A-5836D9C53E67}" sibTransId="{6FAB36C3-13F7-4AB3-AF3E-75C095F1F1D9}"/>
    <dgm:cxn modelId="{2081F3B7-34D0-4A6C-95DE-FD04E87C7FB7}" type="presOf" srcId="{76F84A7A-FE45-4165-ADED-95180CC88A4D}" destId="{138B9E2B-7F41-4ED9-974D-EE4B5128915E}" srcOrd="0" destOrd="0" presId="urn:microsoft.com/office/officeart/2005/8/layout/hProcess4"/>
    <dgm:cxn modelId="{5AA80AC8-C3D5-4423-86CE-C7B834CEDE4B}" type="presOf" srcId="{501E7F73-6559-4FBB-9E44-6C86134F2578}" destId="{118CED57-AF54-4F0B-A8C1-42C07A6ECC40}" srcOrd="0" destOrd="0" presId="urn:microsoft.com/office/officeart/2005/8/layout/hProcess4"/>
    <dgm:cxn modelId="{F9825BCE-16E2-403C-B30E-3BB8989EE010}" type="presOf" srcId="{8A8C0A5B-A4AE-4DD2-8A32-1B144C2015D3}" destId="{5DB5F095-C819-4A22-BB34-9B58E11A209B}" srcOrd="0" destOrd="0" presId="urn:microsoft.com/office/officeart/2005/8/layout/hProcess4"/>
    <dgm:cxn modelId="{9B4273D0-66B5-46C3-9EBE-F913E603A056}" type="presOf" srcId="{E527ADA6-503C-4341-AF0C-BCC480E4FCFA}" destId="{13028C0C-C55D-41BD-84E7-A00867A39842}" srcOrd="0" destOrd="0" presId="urn:microsoft.com/office/officeart/2005/8/layout/hProcess4"/>
    <dgm:cxn modelId="{7A7CE4D5-2B2F-49AB-95AF-FA5C027D1F57}" type="presOf" srcId="{8F2905F9-2CA1-40AE-A76F-E52EDAF3770F}" destId="{B2A47052-8793-4355-AF71-7D13C211656B}" srcOrd="0" destOrd="0" presId="urn:microsoft.com/office/officeart/2005/8/layout/hProcess4"/>
    <dgm:cxn modelId="{72C07DEC-FEE7-48AF-8FA8-F14F6FA903E9}" type="presOf" srcId="{7A3EF670-1742-421E-835C-E8EAB8760CBA}" destId="{BD6A18BA-9D0E-404B-B5CE-87C449E47E1C}" srcOrd="0" destOrd="0" presId="urn:microsoft.com/office/officeart/2005/8/layout/hProcess4"/>
    <dgm:cxn modelId="{EE8DA9F6-788D-48E2-9D94-A059280FA578}" type="presParOf" srcId="{50280B5D-CD22-4211-B665-8DAAC3A681CB}" destId="{4B59DB38-4D37-490B-A58F-EA3DB778D7D2}" srcOrd="0" destOrd="0" presId="urn:microsoft.com/office/officeart/2005/8/layout/hProcess4"/>
    <dgm:cxn modelId="{8D64FF1F-C48E-41BC-A9C1-C9234BBADA72}" type="presParOf" srcId="{50280B5D-CD22-4211-B665-8DAAC3A681CB}" destId="{1A9CFDA2-0784-4026-9A4D-F9FDAF88DB28}" srcOrd="1" destOrd="0" presId="urn:microsoft.com/office/officeart/2005/8/layout/hProcess4"/>
    <dgm:cxn modelId="{16E62E07-221D-42B3-8F4C-47AE97B0525A}" type="presParOf" srcId="{50280B5D-CD22-4211-B665-8DAAC3A681CB}" destId="{CDAE07BE-0DB5-4C22-AAB1-CD2450B6D6D5}" srcOrd="2" destOrd="0" presId="urn:microsoft.com/office/officeart/2005/8/layout/hProcess4"/>
    <dgm:cxn modelId="{810FB4FB-375E-44DB-9245-C69E336E39DD}" type="presParOf" srcId="{CDAE07BE-0DB5-4C22-AAB1-CD2450B6D6D5}" destId="{6C6F53A5-333B-4048-B0FA-855FC8F67D12}" srcOrd="0" destOrd="0" presId="urn:microsoft.com/office/officeart/2005/8/layout/hProcess4"/>
    <dgm:cxn modelId="{D847844C-96D7-4FCF-B733-8AF571B8D9EE}" type="presParOf" srcId="{6C6F53A5-333B-4048-B0FA-855FC8F67D12}" destId="{48C2DD5A-510A-4BA2-82BA-DD8152A32368}" srcOrd="0" destOrd="0" presId="urn:microsoft.com/office/officeart/2005/8/layout/hProcess4"/>
    <dgm:cxn modelId="{3942A67F-8F49-4BF1-A7E1-17409CB277F7}" type="presParOf" srcId="{6C6F53A5-333B-4048-B0FA-855FC8F67D12}" destId="{5AB96041-A804-4024-8F5A-B1AC1DEC2A23}" srcOrd="1" destOrd="0" presId="urn:microsoft.com/office/officeart/2005/8/layout/hProcess4"/>
    <dgm:cxn modelId="{817F4C26-D602-46FA-9842-0047CE5FC1C6}" type="presParOf" srcId="{6C6F53A5-333B-4048-B0FA-855FC8F67D12}" destId="{E83FF460-ECEF-42D2-AEDA-9D6DFC80F110}" srcOrd="2" destOrd="0" presId="urn:microsoft.com/office/officeart/2005/8/layout/hProcess4"/>
    <dgm:cxn modelId="{9CA723FE-3F82-45A9-B730-91CA575D4EA9}" type="presParOf" srcId="{6C6F53A5-333B-4048-B0FA-855FC8F67D12}" destId="{5DB5F095-C819-4A22-BB34-9B58E11A209B}" srcOrd="3" destOrd="0" presId="urn:microsoft.com/office/officeart/2005/8/layout/hProcess4"/>
    <dgm:cxn modelId="{3E776884-FCC7-4ABF-B1AB-FDEDEBB3C6A7}" type="presParOf" srcId="{6C6F53A5-333B-4048-B0FA-855FC8F67D12}" destId="{E7DFFF33-A500-4C20-8A74-5B1B52FD3B47}" srcOrd="4" destOrd="0" presId="urn:microsoft.com/office/officeart/2005/8/layout/hProcess4"/>
    <dgm:cxn modelId="{F67A8831-D170-415D-B955-3D0AB75CEE2E}" type="presParOf" srcId="{CDAE07BE-0DB5-4C22-AAB1-CD2450B6D6D5}" destId="{9B2128D8-8995-4F71-936C-907983A59662}" srcOrd="1" destOrd="0" presId="urn:microsoft.com/office/officeart/2005/8/layout/hProcess4"/>
    <dgm:cxn modelId="{EB38ACE5-EAEC-4794-935A-45016D7DEB99}" type="presParOf" srcId="{CDAE07BE-0DB5-4C22-AAB1-CD2450B6D6D5}" destId="{16932475-52C2-46BE-ACBC-5F1EAB6C12CD}" srcOrd="2" destOrd="0" presId="urn:microsoft.com/office/officeart/2005/8/layout/hProcess4"/>
    <dgm:cxn modelId="{7E363CF1-E2BB-44C0-8577-217664F3AE7B}" type="presParOf" srcId="{16932475-52C2-46BE-ACBC-5F1EAB6C12CD}" destId="{5B2213B8-06EA-41E7-9D60-CBB3D024AC1A}" srcOrd="0" destOrd="0" presId="urn:microsoft.com/office/officeart/2005/8/layout/hProcess4"/>
    <dgm:cxn modelId="{8A3A69FF-0560-4CCA-896E-14905A9B8596}" type="presParOf" srcId="{16932475-52C2-46BE-ACBC-5F1EAB6C12CD}" destId="{A9FE3202-60A9-48D6-81AF-CAF7BB6F07BA}" srcOrd="1" destOrd="0" presId="urn:microsoft.com/office/officeart/2005/8/layout/hProcess4"/>
    <dgm:cxn modelId="{5E35A013-08EF-4F0A-B39F-DF344A0305D8}" type="presParOf" srcId="{16932475-52C2-46BE-ACBC-5F1EAB6C12CD}" destId="{EB4995AC-2D69-4792-9FB1-18BE6A790B1E}" srcOrd="2" destOrd="0" presId="urn:microsoft.com/office/officeart/2005/8/layout/hProcess4"/>
    <dgm:cxn modelId="{0BD9364A-59A5-47F6-9503-CEE665F844D7}" type="presParOf" srcId="{16932475-52C2-46BE-ACBC-5F1EAB6C12CD}" destId="{34D44EBF-62FF-4140-807F-D33394AC83A9}" srcOrd="3" destOrd="0" presId="urn:microsoft.com/office/officeart/2005/8/layout/hProcess4"/>
    <dgm:cxn modelId="{E4F192C2-56AF-4504-965F-D1A55A56CF97}" type="presParOf" srcId="{16932475-52C2-46BE-ACBC-5F1EAB6C12CD}" destId="{2A7214D6-87EE-4DE0-8777-CFA4C1A22559}" srcOrd="4" destOrd="0" presId="urn:microsoft.com/office/officeart/2005/8/layout/hProcess4"/>
    <dgm:cxn modelId="{DFC2DAC9-D13B-4375-AD31-E9EA77786ED4}" type="presParOf" srcId="{CDAE07BE-0DB5-4C22-AAB1-CD2450B6D6D5}" destId="{118CED57-AF54-4F0B-A8C1-42C07A6ECC40}" srcOrd="3" destOrd="0" presId="urn:microsoft.com/office/officeart/2005/8/layout/hProcess4"/>
    <dgm:cxn modelId="{BD548B06-45EC-49B9-A8FC-2F2A3FFC0416}" type="presParOf" srcId="{CDAE07BE-0DB5-4C22-AAB1-CD2450B6D6D5}" destId="{5B4CD37C-A2CF-47B5-B88E-632510BFCFF3}" srcOrd="4" destOrd="0" presId="urn:microsoft.com/office/officeart/2005/8/layout/hProcess4"/>
    <dgm:cxn modelId="{4899C263-8283-4A5D-9219-E45567E290C6}" type="presParOf" srcId="{5B4CD37C-A2CF-47B5-B88E-632510BFCFF3}" destId="{3E2D7339-B4E0-44C2-9FD4-1B8030A9E918}" srcOrd="0" destOrd="0" presId="urn:microsoft.com/office/officeart/2005/8/layout/hProcess4"/>
    <dgm:cxn modelId="{88FEC029-D21E-4673-A8B5-09666E394612}" type="presParOf" srcId="{5B4CD37C-A2CF-47B5-B88E-632510BFCFF3}" destId="{A8F02416-DDCA-4607-AC59-A31D7AE97416}" srcOrd="1" destOrd="0" presId="urn:microsoft.com/office/officeart/2005/8/layout/hProcess4"/>
    <dgm:cxn modelId="{8FCC4AC4-E068-4120-9B2E-A051D51C1F61}" type="presParOf" srcId="{5B4CD37C-A2CF-47B5-B88E-632510BFCFF3}" destId="{4AA7CFC3-152E-4153-8073-EB5D6CF78116}" srcOrd="2" destOrd="0" presId="urn:microsoft.com/office/officeart/2005/8/layout/hProcess4"/>
    <dgm:cxn modelId="{FC8C11FD-EB02-4B72-9BB3-44D90129B9CD}" type="presParOf" srcId="{5B4CD37C-A2CF-47B5-B88E-632510BFCFF3}" destId="{B2A47052-8793-4355-AF71-7D13C211656B}" srcOrd="3" destOrd="0" presId="urn:microsoft.com/office/officeart/2005/8/layout/hProcess4"/>
    <dgm:cxn modelId="{28129060-2320-4D42-B8C8-901AF960C241}" type="presParOf" srcId="{5B4CD37C-A2CF-47B5-B88E-632510BFCFF3}" destId="{0C94B464-7011-4556-B429-895F48E7DF8A}" srcOrd="4" destOrd="0" presId="urn:microsoft.com/office/officeart/2005/8/layout/hProcess4"/>
    <dgm:cxn modelId="{B5B901C2-32F9-4222-9725-A262D346FD1E}" type="presParOf" srcId="{CDAE07BE-0DB5-4C22-AAB1-CD2450B6D6D5}" destId="{79B5FAE6-9E16-45F5-A91B-C4111B609003}" srcOrd="5" destOrd="0" presId="urn:microsoft.com/office/officeart/2005/8/layout/hProcess4"/>
    <dgm:cxn modelId="{D8EFEAF3-2201-41D1-AEA6-95901113BC53}" type="presParOf" srcId="{CDAE07BE-0DB5-4C22-AAB1-CD2450B6D6D5}" destId="{0BBB10B8-338C-414B-B1E4-14B74C209948}" srcOrd="6" destOrd="0" presId="urn:microsoft.com/office/officeart/2005/8/layout/hProcess4"/>
    <dgm:cxn modelId="{D568FB4D-42DC-4EBB-AFC5-FD3B3CBB833B}" type="presParOf" srcId="{0BBB10B8-338C-414B-B1E4-14B74C209948}" destId="{7243ED77-0027-4C60-B890-949F9718BAE2}" srcOrd="0" destOrd="0" presId="urn:microsoft.com/office/officeart/2005/8/layout/hProcess4"/>
    <dgm:cxn modelId="{DAD19BEA-FBF2-4766-90D3-E2163A09C4F7}" type="presParOf" srcId="{0BBB10B8-338C-414B-B1E4-14B74C209948}" destId="{13028C0C-C55D-41BD-84E7-A00867A39842}" srcOrd="1" destOrd="0" presId="urn:microsoft.com/office/officeart/2005/8/layout/hProcess4"/>
    <dgm:cxn modelId="{58446F2E-2BED-4F5B-8A7A-438F204A42B7}" type="presParOf" srcId="{0BBB10B8-338C-414B-B1E4-14B74C209948}" destId="{BB463FF2-0B86-46B1-9912-A5576F4F5759}" srcOrd="2" destOrd="0" presId="urn:microsoft.com/office/officeart/2005/8/layout/hProcess4"/>
    <dgm:cxn modelId="{08E99C23-3039-456C-B4BD-D0F5A7A3070C}" type="presParOf" srcId="{0BBB10B8-338C-414B-B1E4-14B74C209948}" destId="{138B9E2B-7F41-4ED9-974D-EE4B5128915E}" srcOrd="3" destOrd="0" presId="urn:microsoft.com/office/officeart/2005/8/layout/hProcess4"/>
    <dgm:cxn modelId="{802EBD9B-DE6F-4610-9FF9-8AE77B1FABDE}" type="presParOf" srcId="{0BBB10B8-338C-414B-B1E4-14B74C209948}" destId="{CF34A363-D233-492F-AB5D-4C857A55675A}" srcOrd="4" destOrd="0" presId="urn:microsoft.com/office/officeart/2005/8/layout/hProcess4"/>
    <dgm:cxn modelId="{D83423BA-8ED3-4169-A267-9ED28B5F601D}" type="presParOf" srcId="{CDAE07BE-0DB5-4C22-AAB1-CD2450B6D6D5}" destId="{A6412D00-A1B1-4F21-9ED4-B4548E7EF0EE}" srcOrd="7" destOrd="0" presId="urn:microsoft.com/office/officeart/2005/8/layout/hProcess4"/>
    <dgm:cxn modelId="{4A153A38-A7B5-42E0-BF31-C0A9014433FF}" type="presParOf" srcId="{CDAE07BE-0DB5-4C22-AAB1-CD2450B6D6D5}" destId="{605BA2B8-F2A1-45F1-93E2-FBAE1BB37587}" srcOrd="8" destOrd="0" presId="urn:microsoft.com/office/officeart/2005/8/layout/hProcess4"/>
    <dgm:cxn modelId="{4A6D48DA-436C-4929-94F9-7DCDF504D699}" type="presParOf" srcId="{605BA2B8-F2A1-45F1-93E2-FBAE1BB37587}" destId="{48FEA2F9-AA41-4D1A-873A-822B0A922197}" srcOrd="0" destOrd="0" presId="urn:microsoft.com/office/officeart/2005/8/layout/hProcess4"/>
    <dgm:cxn modelId="{CE08F242-2C61-45C6-B935-5D52A5D89CF5}" type="presParOf" srcId="{605BA2B8-F2A1-45F1-93E2-FBAE1BB37587}" destId="{BD6A18BA-9D0E-404B-B5CE-87C449E47E1C}" srcOrd="1" destOrd="0" presId="urn:microsoft.com/office/officeart/2005/8/layout/hProcess4"/>
    <dgm:cxn modelId="{CDCB276E-0CDB-4091-B56C-03F0D03A3CB0}" type="presParOf" srcId="{605BA2B8-F2A1-45F1-93E2-FBAE1BB37587}" destId="{B7016ABA-C6B4-4D33-BB92-253EDA650F42}" srcOrd="2" destOrd="0" presId="urn:microsoft.com/office/officeart/2005/8/layout/hProcess4"/>
    <dgm:cxn modelId="{CB75CDEF-52E7-4B3B-8B5E-C704096C75F9}" type="presParOf" srcId="{605BA2B8-F2A1-45F1-93E2-FBAE1BB37587}" destId="{7E569CB3-3EA7-43DE-A4E6-38061F421CF2}" srcOrd="3" destOrd="0" presId="urn:microsoft.com/office/officeart/2005/8/layout/hProcess4"/>
    <dgm:cxn modelId="{CCC154C4-C3CA-4211-B364-49322B6BE8A0}" type="presParOf" srcId="{605BA2B8-F2A1-45F1-93E2-FBAE1BB37587}" destId="{03866972-A563-4581-8AA1-A5D1139F383F}" srcOrd="4" destOrd="0" presId="urn:microsoft.com/office/officeart/2005/8/layout/hProcess4"/>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F8FEE5D-707F-4034-9EEC-03E6EEE40053}" type="doc">
      <dgm:prSet loTypeId="urn:microsoft.com/office/officeart/2005/8/layout/hProcess4" loCatId="process" qsTypeId="urn:microsoft.com/office/officeart/2005/8/quickstyle/simple4" qsCatId="simple" csTypeId="urn:microsoft.com/office/officeart/2005/8/colors/accent3_3" csCatId="accent3" phldr="1"/>
      <dgm:spPr/>
      <dgm:t>
        <a:bodyPr/>
        <a:lstStyle/>
        <a:p>
          <a:endParaRPr lang="es-CO"/>
        </a:p>
      </dgm:t>
    </dgm:pt>
    <dgm:pt modelId="{8A8C0A5B-A4AE-4DD2-8A32-1B144C2015D3}">
      <dgm:prSet phldrT="[Texto]"/>
      <dgm:spPr/>
      <dgm:t>
        <a:bodyPr/>
        <a:lstStyle/>
        <a:p>
          <a:r>
            <a:rPr lang="es-CO"/>
            <a:t>Específico</a:t>
          </a:r>
        </a:p>
      </dgm:t>
    </dgm:pt>
    <dgm:pt modelId="{50453F06-244D-4E60-985A-5836D9C53E67}" type="parTrans" cxnId="{A71BAEB3-6FF4-49B6-84D7-711930AC951F}">
      <dgm:prSet/>
      <dgm:spPr/>
      <dgm:t>
        <a:bodyPr/>
        <a:lstStyle/>
        <a:p>
          <a:endParaRPr lang="es-CO"/>
        </a:p>
      </dgm:t>
    </dgm:pt>
    <dgm:pt modelId="{6FAB36C3-13F7-4AB3-AF3E-75C095F1F1D9}" type="sibTrans" cxnId="{A71BAEB3-6FF4-49B6-84D7-711930AC951F}">
      <dgm:prSet/>
      <dgm:spPr/>
      <dgm:t>
        <a:bodyPr/>
        <a:lstStyle/>
        <a:p>
          <a:endParaRPr lang="es-CO"/>
        </a:p>
      </dgm:t>
    </dgm:pt>
    <dgm:pt modelId="{DDBA7D10-EE09-4499-B612-F5192F263D01}">
      <dgm:prSet phldrT="[Texto]"/>
      <dgm:spPr/>
      <dgm:t>
        <a:bodyPr/>
        <a:lstStyle/>
        <a:p>
          <a:r>
            <a:rPr lang="es-CO"/>
            <a:t>Elevar los estándares de calidad en producción</a:t>
          </a:r>
        </a:p>
      </dgm:t>
    </dgm:pt>
    <dgm:pt modelId="{C5E0C0A2-71B7-4972-8E05-341989E2595A}" type="parTrans" cxnId="{BF970F9F-247B-4045-A9EA-EB192CE88CBF}">
      <dgm:prSet/>
      <dgm:spPr/>
      <dgm:t>
        <a:bodyPr/>
        <a:lstStyle/>
        <a:p>
          <a:endParaRPr lang="es-CO"/>
        </a:p>
      </dgm:t>
    </dgm:pt>
    <dgm:pt modelId="{1442D41C-AF78-4ACB-8C40-188F924F2253}" type="sibTrans" cxnId="{BF970F9F-247B-4045-A9EA-EB192CE88CBF}">
      <dgm:prSet/>
      <dgm:spPr/>
      <dgm:t>
        <a:bodyPr/>
        <a:lstStyle/>
        <a:p>
          <a:endParaRPr lang="es-CO"/>
        </a:p>
      </dgm:t>
    </dgm:pt>
    <dgm:pt modelId="{08D061DC-8A5C-454C-BF68-F0741144C989}">
      <dgm:prSet phldrT="[Texto]"/>
      <dgm:spPr/>
      <dgm:t>
        <a:bodyPr/>
        <a:lstStyle/>
        <a:p>
          <a:r>
            <a:rPr lang="es-CO"/>
            <a:t>Medible</a:t>
          </a:r>
        </a:p>
      </dgm:t>
    </dgm:pt>
    <dgm:pt modelId="{AB3B6667-FC83-4738-9E44-E50D73BFA7E4}" type="parTrans" cxnId="{1F281A55-2055-467F-9BB5-EDED2423B9DC}">
      <dgm:prSet/>
      <dgm:spPr/>
      <dgm:t>
        <a:bodyPr/>
        <a:lstStyle/>
        <a:p>
          <a:endParaRPr lang="es-CO"/>
        </a:p>
      </dgm:t>
    </dgm:pt>
    <dgm:pt modelId="{501E7F73-6559-4FBB-9E44-6C86134F2578}" type="sibTrans" cxnId="{1F281A55-2055-467F-9BB5-EDED2423B9DC}">
      <dgm:prSet/>
      <dgm:spPr/>
      <dgm:t>
        <a:bodyPr/>
        <a:lstStyle/>
        <a:p>
          <a:endParaRPr lang="es-CO"/>
        </a:p>
      </dgm:t>
    </dgm:pt>
    <dgm:pt modelId="{9D8FDF57-5AA2-4170-97F4-345CEC5CEB35}">
      <dgm:prSet phldrT="[Texto]"/>
      <dgm:spPr/>
      <dgm:t>
        <a:bodyPr/>
        <a:lstStyle/>
        <a:p>
          <a:r>
            <a:rPr lang="es-CO"/>
            <a:t>Reducir la tasa de productos mal elaborados en un 15%</a:t>
          </a:r>
        </a:p>
      </dgm:t>
    </dgm:pt>
    <dgm:pt modelId="{0284E709-2AE0-4EED-A321-AF9C6EB6CDC9}" type="parTrans" cxnId="{E4ACA944-18B9-4E26-91A4-F0AC807F4CC8}">
      <dgm:prSet/>
      <dgm:spPr/>
      <dgm:t>
        <a:bodyPr/>
        <a:lstStyle/>
        <a:p>
          <a:endParaRPr lang="es-CO"/>
        </a:p>
      </dgm:t>
    </dgm:pt>
    <dgm:pt modelId="{3BC359D6-0568-4095-83A2-97181B7B0EDB}" type="sibTrans" cxnId="{E4ACA944-18B9-4E26-91A4-F0AC807F4CC8}">
      <dgm:prSet/>
      <dgm:spPr/>
      <dgm:t>
        <a:bodyPr/>
        <a:lstStyle/>
        <a:p>
          <a:endParaRPr lang="es-CO"/>
        </a:p>
      </dgm:t>
    </dgm:pt>
    <dgm:pt modelId="{8F2905F9-2CA1-40AE-A76F-E52EDAF3770F}">
      <dgm:prSet phldrT="[Texto]"/>
      <dgm:spPr/>
      <dgm:t>
        <a:bodyPr/>
        <a:lstStyle/>
        <a:p>
          <a:r>
            <a:rPr lang="es-CO"/>
            <a:t>Alcanzable</a:t>
          </a:r>
        </a:p>
      </dgm:t>
    </dgm:pt>
    <dgm:pt modelId="{0B00649E-1DF1-4F5F-96DA-4E73804BD53C}" type="parTrans" cxnId="{D2017083-6185-4796-831F-BB627048725B}">
      <dgm:prSet/>
      <dgm:spPr/>
      <dgm:t>
        <a:bodyPr/>
        <a:lstStyle/>
        <a:p>
          <a:endParaRPr lang="es-CO"/>
        </a:p>
      </dgm:t>
    </dgm:pt>
    <dgm:pt modelId="{E65541E3-8AAC-47FB-B396-226C3C9CDE30}" type="sibTrans" cxnId="{D2017083-6185-4796-831F-BB627048725B}">
      <dgm:prSet/>
      <dgm:spPr/>
      <dgm:t>
        <a:bodyPr/>
        <a:lstStyle/>
        <a:p>
          <a:endParaRPr lang="es-CO"/>
        </a:p>
      </dgm:t>
    </dgm:pt>
    <dgm:pt modelId="{F8AB49AA-9B18-4A15-B00D-DADD1D1256FF}">
      <dgm:prSet phldrT="[Texto]"/>
      <dgm:spPr/>
      <dgm:t>
        <a:bodyPr/>
        <a:lstStyle/>
        <a:p>
          <a:r>
            <a:rPr lang="es-CO"/>
            <a:t>Aplicar controles de calidad de prendas confeccionadas y capacitación en calidad</a:t>
          </a:r>
        </a:p>
      </dgm:t>
    </dgm:pt>
    <dgm:pt modelId="{F2759638-77DC-4C4B-9934-9CD449E19682}" type="parTrans" cxnId="{04AA6835-BE34-4BD5-8EF6-36A837172026}">
      <dgm:prSet/>
      <dgm:spPr/>
      <dgm:t>
        <a:bodyPr/>
        <a:lstStyle/>
        <a:p>
          <a:endParaRPr lang="es-CO"/>
        </a:p>
      </dgm:t>
    </dgm:pt>
    <dgm:pt modelId="{E3ACD4F9-A9C3-41AA-BC2A-B7A9F1ABA9A5}" type="sibTrans" cxnId="{04AA6835-BE34-4BD5-8EF6-36A837172026}">
      <dgm:prSet/>
      <dgm:spPr/>
      <dgm:t>
        <a:bodyPr/>
        <a:lstStyle/>
        <a:p>
          <a:endParaRPr lang="es-CO"/>
        </a:p>
      </dgm:t>
    </dgm:pt>
    <dgm:pt modelId="{279DCCA2-C60C-4E30-AD33-400706A85E8C}">
      <dgm:prSet/>
      <dgm:spPr/>
      <dgm:t>
        <a:bodyPr/>
        <a:lstStyle/>
        <a:p>
          <a:r>
            <a:rPr lang="es-CO"/>
            <a:t>Tiempo</a:t>
          </a:r>
        </a:p>
      </dgm:t>
    </dgm:pt>
    <dgm:pt modelId="{BD7A5818-9815-4A22-87FB-58022893B945}" type="parTrans" cxnId="{9C30A60E-1DA9-492A-BA32-0426CD6A5523}">
      <dgm:prSet/>
      <dgm:spPr/>
      <dgm:t>
        <a:bodyPr/>
        <a:lstStyle/>
        <a:p>
          <a:endParaRPr lang="es-CO"/>
        </a:p>
      </dgm:t>
    </dgm:pt>
    <dgm:pt modelId="{586E0620-706B-442A-BEC1-6BBE65F67F82}" type="sibTrans" cxnId="{9C30A60E-1DA9-492A-BA32-0426CD6A5523}">
      <dgm:prSet/>
      <dgm:spPr/>
      <dgm:t>
        <a:bodyPr/>
        <a:lstStyle/>
        <a:p>
          <a:endParaRPr lang="es-CO"/>
        </a:p>
      </dgm:t>
    </dgm:pt>
    <dgm:pt modelId="{76F84A7A-FE45-4165-ADED-95180CC88A4D}">
      <dgm:prSet/>
      <dgm:spPr/>
      <dgm:t>
        <a:bodyPr/>
        <a:lstStyle/>
        <a:p>
          <a:r>
            <a:rPr lang="es-CO"/>
            <a:t>Relevante</a:t>
          </a:r>
        </a:p>
      </dgm:t>
    </dgm:pt>
    <dgm:pt modelId="{90A7EC89-6144-4271-9A9C-5DF86F18EF71}" type="parTrans" cxnId="{4727CD1F-D47E-42AA-9063-53192AFDBBCC}">
      <dgm:prSet/>
      <dgm:spPr/>
      <dgm:t>
        <a:bodyPr/>
        <a:lstStyle/>
        <a:p>
          <a:endParaRPr lang="es-CO"/>
        </a:p>
      </dgm:t>
    </dgm:pt>
    <dgm:pt modelId="{B229FF3F-DFCE-406D-895D-D96930C9B354}" type="sibTrans" cxnId="{4727CD1F-D47E-42AA-9063-53192AFDBBCC}">
      <dgm:prSet/>
      <dgm:spPr/>
      <dgm:t>
        <a:bodyPr/>
        <a:lstStyle/>
        <a:p>
          <a:endParaRPr lang="es-CO"/>
        </a:p>
      </dgm:t>
    </dgm:pt>
    <dgm:pt modelId="{E527ADA6-503C-4341-AF0C-BCC480E4FCFA}">
      <dgm:prSet/>
      <dgm:spPr/>
      <dgm:t>
        <a:bodyPr/>
        <a:lstStyle/>
        <a:p>
          <a:r>
            <a:rPr lang="es-CO"/>
            <a:t>Mejorar el buen nombre del establecimiento</a:t>
          </a:r>
        </a:p>
      </dgm:t>
    </dgm:pt>
    <dgm:pt modelId="{9C8D0EC2-4470-4494-9F04-B350646B631B}" type="parTrans" cxnId="{8E403004-802C-41ED-B73C-A361540F82BB}">
      <dgm:prSet/>
      <dgm:spPr/>
      <dgm:t>
        <a:bodyPr/>
        <a:lstStyle/>
        <a:p>
          <a:endParaRPr lang="es-CO"/>
        </a:p>
      </dgm:t>
    </dgm:pt>
    <dgm:pt modelId="{754D61D0-72EE-48E2-A60D-6545997AA043}" type="sibTrans" cxnId="{8E403004-802C-41ED-B73C-A361540F82BB}">
      <dgm:prSet/>
      <dgm:spPr/>
      <dgm:t>
        <a:bodyPr/>
        <a:lstStyle/>
        <a:p>
          <a:endParaRPr lang="es-CO"/>
        </a:p>
      </dgm:t>
    </dgm:pt>
    <dgm:pt modelId="{7A3EF670-1742-421E-835C-E8EAB8760CBA}">
      <dgm:prSet/>
      <dgm:spPr/>
      <dgm:t>
        <a:bodyPr/>
        <a:lstStyle/>
        <a:p>
          <a:r>
            <a:rPr lang="es-CO"/>
            <a:t>Realizzar este objetivo en 3 meses</a:t>
          </a:r>
        </a:p>
      </dgm:t>
    </dgm:pt>
    <dgm:pt modelId="{D2A6E41E-081F-43E0-BE00-E5B293FA1F1A}" type="parTrans" cxnId="{6F8DC787-5DC7-40A4-B020-D738335F6C67}">
      <dgm:prSet/>
      <dgm:spPr/>
      <dgm:t>
        <a:bodyPr/>
        <a:lstStyle/>
        <a:p>
          <a:endParaRPr lang="es-CO"/>
        </a:p>
      </dgm:t>
    </dgm:pt>
    <dgm:pt modelId="{D34A1EBC-7E38-4250-A446-64DD6E700B82}" type="sibTrans" cxnId="{6F8DC787-5DC7-40A4-B020-D738335F6C67}">
      <dgm:prSet/>
      <dgm:spPr/>
      <dgm:t>
        <a:bodyPr/>
        <a:lstStyle/>
        <a:p>
          <a:endParaRPr lang="es-CO"/>
        </a:p>
      </dgm:t>
    </dgm:pt>
    <dgm:pt modelId="{50280B5D-CD22-4211-B665-8DAAC3A681CB}" type="pres">
      <dgm:prSet presAssocID="{7F8FEE5D-707F-4034-9EEC-03E6EEE40053}" presName="Name0" presStyleCnt="0">
        <dgm:presLayoutVars>
          <dgm:dir/>
          <dgm:animLvl val="lvl"/>
          <dgm:resizeHandles val="exact"/>
        </dgm:presLayoutVars>
      </dgm:prSet>
      <dgm:spPr/>
    </dgm:pt>
    <dgm:pt modelId="{4B59DB38-4D37-490B-A58F-EA3DB778D7D2}" type="pres">
      <dgm:prSet presAssocID="{7F8FEE5D-707F-4034-9EEC-03E6EEE40053}" presName="tSp" presStyleCnt="0"/>
      <dgm:spPr/>
    </dgm:pt>
    <dgm:pt modelId="{1A9CFDA2-0784-4026-9A4D-F9FDAF88DB28}" type="pres">
      <dgm:prSet presAssocID="{7F8FEE5D-707F-4034-9EEC-03E6EEE40053}" presName="bSp" presStyleCnt="0"/>
      <dgm:spPr/>
    </dgm:pt>
    <dgm:pt modelId="{CDAE07BE-0DB5-4C22-AAB1-CD2450B6D6D5}" type="pres">
      <dgm:prSet presAssocID="{7F8FEE5D-707F-4034-9EEC-03E6EEE40053}" presName="process" presStyleCnt="0"/>
      <dgm:spPr/>
    </dgm:pt>
    <dgm:pt modelId="{6C6F53A5-333B-4048-B0FA-855FC8F67D12}" type="pres">
      <dgm:prSet presAssocID="{8A8C0A5B-A4AE-4DD2-8A32-1B144C2015D3}" presName="composite1" presStyleCnt="0"/>
      <dgm:spPr/>
    </dgm:pt>
    <dgm:pt modelId="{48C2DD5A-510A-4BA2-82BA-DD8152A32368}" type="pres">
      <dgm:prSet presAssocID="{8A8C0A5B-A4AE-4DD2-8A32-1B144C2015D3}" presName="dummyNode1" presStyleLbl="node1" presStyleIdx="0" presStyleCnt="5"/>
      <dgm:spPr/>
    </dgm:pt>
    <dgm:pt modelId="{5AB96041-A804-4024-8F5A-B1AC1DEC2A23}" type="pres">
      <dgm:prSet presAssocID="{8A8C0A5B-A4AE-4DD2-8A32-1B144C2015D3}" presName="childNode1" presStyleLbl="bgAcc1" presStyleIdx="0" presStyleCnt="5" custScaleY="132363">
        <dgm:presLayoutVars>
          <dgm:bulletEnabled val="1"/>
        </dgm:presLayoutVars>
      </dgm:prSet>
      <dgm:spPr/>
    </dgm:pt>
    <dgm:pt modelId="{E83FF460-ECEF-42D2-AEDA-9D6DFC80F110}" type="pres">
      <dgm:prSet presAssocID="{8A8C0A5B-A4AE-4DD2-8A32-1B144C2015D3}" presName="childNode1tx" presStyleLbl="bgAcc1" presStyleIdx="0" presStyleCnt="5">
        <dgm:presLayoutVars>
          <dgm:bulletEnabled val="1"/>
        </dgm:presLayoutVars>
      </dgm:prSet>
      <dgm:spPr/>
    </dgm:pt>
    <dgm:pt modelId="{5DB5F095-C819-4A22-BB34-9B58E11A209B}" type="pres">
      <dgm:prSet presAssocID="{8A8C0A5B-A4AE-4DD2-8A32-1B144C2015D3}" presName="parentNode1" presStyleLbl="node1" presStyleIdx="0" presStyleCnt="5">
        <dgm:presLayoutVars>
          <dgm:chMax val="1"/>
          <dgm:bulletEnabled val="1"/>
        </dgm:presLayoutVars>
      </dgm:prSet>
      <dgm:spPr/>
    </dgm:pt>
    <dgm:pt modelId="{E7DFFF33-A500-4C20-8A74-5B1B52FD3B47}" type="pres">
      <dgm:prSet presAssocID="{8A8C0A5B-A4AE-4DD2-8A32-1B144C2015D3}" presName="connSite1" presStyleCnt="0"/>
      <dgm:spPr/>
    </dgm:pt>
    <dgm:pt modelId="{9B2128D8-8995-4F71-936C-907983A59662}" type="pres">
      <dgm:prSet presAssocID="{6FAB36C3-13F7-4AB3-AF3E-75C095F1F1D9}" presName="Name9" presStyleLbl="sibTrans2D1" presStyleIdx="0" presStyleCnt="4"/>
      <dgm:spPr/>
    </dgm:pt>
    <dgm:pt modelId="{16932475-52C2-46BE-ACBC-5F1EAB6C12CD}" type="pres">
      <dgm:prSet presAssocID="{08D061DC-8A5C-454C-BF68-F0741144C989}" presName="composite2" presStyleCnt="0"/>
      <dgm:spPr/>
    </dgm:pt>
    <dgm:pt modelId="{5B2213B8-06EA-41E7-9D60-CBB3D024AC1A}" type="pres">
      <dgm:prSet presAssocID="{08D061DC-8A5C-454C-BF68-F0741144C989}" presName="dummyNode2" presStyleLbl="node1" presStyleIdx="0" presStyleCnt="5"/>
      <dgm:spPr/>
    </dgm:pt>
    <dgm:pt modelId="{A9FE3202-60A9-48D6-81AF-CAF7BB6F07BA}" type="pres">
      <dgm:prSet presAssocID="{08D061DC-8A5C-454C-BF68-F0741144C989}" presName="childNode2" presStyleLbl="bgAcc1" presStyleIdx="1" presStyleCnt="5" custScaleY="109591" custLinFactNeighborY="5693">
        <dgm:presLayoutVars>
          <dgm:bulletEnabled val="1"/>
        </dgm:presLayoutVars>
      </dgm:prSet>
      <dgm:spPr/>
    </dgm:pt>
    <dgm:pt modelId="{EB4995AC-2D69-4792-9FB1-18BE6A790B1E}" type="pres">
      <dgm:prSet presAssocID="{08D061DC-8A5C-454C-BF68-F0741144C989}" presName="childNode2tx" presStyleLbl="bgAcc1" presStyleIdx="1" presStyleCnt="5">
        <dgm:presLayoutVars>
          <dgm:bulletEnabled val="1"/>
        </dgm:presLayoutVars>
      </dgm:prSet>
      <dgm:spPr/>
    </dgm:pt>
    <dgm:pt modelId="{34D44EBF-62FF-4140-807F-D33394AC83A9}" type="pres">
      <dgm:prSet presAssocID="{08D061DC-8A5C-454C-BF68-F0741144C989}" presName="parentNode2" presStyleLbl="node1" presStyleIdx="1" presStyleCnt="5">
        <dgm:presLayoutVars>
          <dgm:chMax val="0"/>
          <dgm:bulletEnabled val="1"/>
        </dgm:presLayoutVars>
      </dgm:prSet>
      <dgm:spPr/>
    </dgm:pt>
    <dgm:pt modelId="{2A7214D6-87EE-4DE0-8777-CFA4C1A22559}" type="pres">
      <dgm:prSet presAssocID="{08D061DC-8A5C-454C-BF68-F0741144C989}" presName="connSite2" presStyleCnt="0"/>
      <dgm:spPr/>
    </dgm:pt>
    <dgm:pt modelId="{118CED57-AF54-4F0B-A8C1-42C07A6ECC40}" type="pres">
      <dgm:prSet presAssocID="{501E7F73-6559-4FBB-9E44-6C86134F2578}" presName="Name18" presStyleLbl="sibTrans2D1" presStyleIdx="1" presStyleCnt="4"/>
      <dgm:spPr/>
    </dgm:pt>
    <dgm:pt modelId="{5B4CD37C-A2CF-47B5-B88E-632510BFCFF3}" type="pres">
      <dgm:prSet presAssocID="{8F2905F9-2CA1-40AE-A76F-E52EDAF3770F}" presName="composite1" presStyleCnt="0"/>
      <dgm:spPr/>
    </dgm:pt>
    <dgm:pt modelId="{3E2D7339-B4E0-44C2-9FD4-1B8030A9E918}" type="pres">
      <dgm:prSet presAssocID="{8F2905F9-2CA1-40AE-A76F-E52EDAF3770F}" presName="dummyNode1" presStyleLbl="node1" presStyleIdx="1" presStyleCnt="5"/>
      <dgm:spPr/>
    </dgm:pt>
    <dgm:pt modelId="{A8F02416-DDCA-4607-AC59-A31D7AE97416}" type="pres">
      <dgm:prSet presAssocID="{8F2905F9-2CA1-40AE-A76F-E52EDAF3770F}" presName="childNode1" presStyleLbl="bgAcc1" presStyleIdx="2" presStyleCnt="5" custScaleY="118130">
        <dgm:presLayoutVars>
          <dgm:bulletEnabled val="1"/>
        </dgm:presLayoutVars>
      </dgm:prSet>
      <dgm:spPr/>
    </dgm:pt>
    <dgm:pt modelId="{4AA7CFC3-152E-4153-8073-EB5D6CF78116}" type="pres">
      <dgm:prSet presAssocID="{8F2905F9-2CA1-40AE-A76F-E52EDAF3770F}" presName="childNode1tx" presStyleLbl="bgAcc1" presStyleIdx="2" presStyleCnt="5">
        <dgm:presLayoutVars>
          <dgm:bulletEnabled val="1"/>
        </dgm:presLayoutVars>
      </dgm:prSet>
      <dgm:spPr/>
    </dgm:pt>
    <dgm:pt modelId="{B2A47052-8793-4355-AF71-7D13C211656B}" type="pres">
      <dgm:prSet presAssocID="{8F2905F9-2CA1-40AE-A76F-E52EDAF3770F}" presName="parentNode1" presStyleLbl="node1" presStyleIdx="2" presStyleCnt="5">
        <dgm:presLayoutVars>
          <dgm:chMax val="1"/>
          <dgm:bulletEnabled val="1"/>
        </dgm:presLayoutVars>
      </dgm:prSet>
      <dgm:spPr/>
    </dgm:pt>
    <dgm:pt modelId="{0C94B464-7011-4556-B429-895F48E7DF8A}" type="pres">
      <dgm:prSet presAssocID="{8F2905F9-2CA1-40AE-A76F-E52EDAF3770F}" presName="connSite1" presStyleCnt="0"/>
      <dgm:spPr/>
    </dgm:pt>
    <dgm:pt modelId="{79B5FAE6-9E16-45F5-A91B-C4111B609003}" type="pres">
      <dgm:prSet presAssocID="{E65541E3-8AAC-47FB-B396-226C3C9CDE30}" presName="Name9" presStyleLbl="sibTrans2D1" presStyleIdx="2" presStyleCnt="4"/>
      <dgm:spPr/>
    </dgm:pt>
    <dgm:pt modelId="{0BBB10B8-338C-414B-B1E4-14B74C209948}" type="pres">
      <dgm:prSet presAssocID="{76F84A7A-FE45-4165-ADED-95180CC88A4D}" presName="composite2" presStyleCnt="0"/>
      <dgm:spPr/>
    </dgm:pt>
    <dgm:pt modelId="{7243ED77-0027-4C60-B890-949F9718BAE2}" type="pres">
      <dgm:prSet presAssocID="{76F84A7A-FE45-4165-ADED-95180CC88A4D}" presName="dummyNode2" presStyleLbl="node1" presStyleIdx="2" presStyleCnt="5"/>
      <dgm:spPr/>
    </dgm:pt>
    <dgm:pt modelId="{13028C0C-C55D-41BD-84E7-A00867A39842}" type="pres">
      <dgm:prSet presAssocID="{76F84A7A-FE45-4165-ADED-95180CC88A4D}" presName="childNode2" presStyleLbl="bgAcc1" presStyleIdx="3" presStyleCnt="5" custScaleY="109782" custLinFactNeighborY="7116">
        <dgm:presLayoutVars>
          <dgm:bulletEnabled val="1"/>
        </dgm:presLayoutVars>
      </dgm:prSet>
      <dgm:spPr/>
    </dgm:pt>
    <dgm:pt modelId="{BB463FF2-0B86-46B1-9912-A5576F4F5759}" type="pres">
      <dgm:prSet presAssocID="{76F84A7A-FE45-4165-ADED-95180CC88A4D}" presName="childNode2tx" presStyleLbl="bgAcc1" presStyleIdx="3" presStyleCnt="5">
        <dgm:presLayoutVars>
          <dgm:bulletEnabled val="1"/>
        </dgm:presLayoutVars>
      </dgm:prSet>
      <dgm:spPr/>
    </dgm:pt>
    <dgm:pt modelId="{138B9E2B-7F41-4ED9-974D-EE4B5128915E}" type="pres">
      <dgm:prSet presAssocID="{76F84A7A-FE45-4165-ADED-95180CC88A4D}" presName="parentNode2" presStyleLbl="node1" presStyleIdx="3" presStyleCnt="5">
        <dgm:presLayoutVars>
          <dgm:chMax val="0"/>
          <dgm:bulletEnabled val="1"/>
        </dgm:presLayoutVars>
      </dgm:prSet>
      <dgm:spPr/>
    </dgm:pt>
    <dgm:pt modelId="{CF34A363-D233-492F-AB5D-4C857A55675A}" type="pres">
      <dgm:prSet presAssocID="{76F84A7A-FE45-4165-ADED-95180CC88A4D}" presName="connSite2" presStyleCnt="0"/>
      <dgm:spPr/>
    </dgm:pt>
    <dgm:pt modelId="{A6412D00-A1B1-4F21-9ED4-B4548E7EF0EE}" type="pres">
      <dgm:prSet presAssocID="{B229FF3F-DFCE-406D-895D-D96930C9B354}" presName="Name18" presStyleLbl="sibTrans2D1" presStyleIdx="3" presStyleCnt="4"/>
      <dgm:spPr/>
    </dgm:pt>
    <dgm:pt modelId="{605BA2B8-F2A1-45F1-93E2-FBAE1BB37587}" type="pres">
      <dgm:prSet presAssocID="{279DCCA2-C60C-4E30-AD33-400706A85E8C}" presName="composite1" presStyleCnt="0"/>
      <dgm:spPr/>
    </dgm:pt>
    <dgm:pt modelId="{48FEA2F9-AA41-4D1A-873A-822B0A922197}" type="pres">
      <dgm:prSet presAssocID="{279DCCA2-C60C-4E30-AD33-400706A85E8C}" presName="dummyNode1" presStyleLbl="node1" presStyleIdx="3" presStyleCnt="5"/>
      <dgm:spPr/>
    </dgm:pt>
    <dgm:pt modelId="{BD6A18BA-9D0E-404B-B5CE-87C449E47E1C}" type="pres">
      <dgm:prSet presAssocID="{279DCCA2-C60C-4E30-AD33-400706A85E8C}" presName="childNode1" presStyleLbl="bgAcc1" presStyleIdx="4" presStyleCnt="5" custScaleY="121045">
        <dgm:presLayoutVars>
          <dgm:bulletEnabled val="1"/>
        </dgm:presLayoutVars>
      </dgm:prSet>
      <dgm:spPr/>
    </dgm:pt>
    <dgm:pt modelId="{B7016ABA-C6B4-4D33-BB92-253EDA650F42}" type="pres">
      <dgm:prSet presAssocID="{279DCCA2-C60C-4E30-AD33-400706A85E8C}" presName="childNode1tx" presStyleLbl="bgAcc1" presStyleIdx="4" presStyleCnt="5">
        <dgm:presLayoutVars>
          <dgm:bulletEnabled val="1"/>
        </dgm:presLayoutVars>
      </dgm:prSet>
      <dgm:spPr/>
    </dgm:pt>
    <dgm:pt modelId="{7E569CB3-3EA7-43DE-A4E6-38061F421CF2}" type="pres">
      <dgm:prSet presAssocID="{279DCCA2-C60C-4E30-AD33-400706A85E8C}" presName="parentNode1" presStyleLbl="node1" presStyleIdx="4" presStyleCnt="5">
        <dgm:presLayoutVars>
          <dgm:chMax val="1"/>
          <dgm:bulletEnabled val="1"/>
        </dgm:presLayoutVars>
      </dgm:prSet>
      <dgm:spPr/>
    </dgm:pt>
    <dgm:pt modelId="{03866972-A563-4581-8AA1-A5D1139F383F}" type="pres">
      <dgm:prSet presAssocID="{279DCCA2-C60C-4E30-AD33-400706A85E8C}" presName="connSite1" presStyleCnt="0"/>
      <dgm:spPr/>
    </dgm:pt>
  </dgm:ptLst>
  <dgm:cxnLst>
    <dgm:cxn modelId="{8E403004-802C-41ED-B73C-A361540F82BB}" srcId="{76F84A7A-FE45-4165-ADED-95180CC88A4D}" destId="{E527ADA6-503C-4341-AF0C-BCC480E4FCFA}" srcOrd="0" destOrd="0" parTransId="{9C8D0EC2-4470-4494-9F04-B350646B631B}" sibTransId="{754D61D0-72EE-48E2-A60D-6545997AA043}"/>
    <dgm:cxn modelId="{9C30A60E-1DA9-492A-BA32-0426CD6A5523}" srcId="{7F8FEE5D-707F-4034-9EEC-03E6EEE40053}" destId="{279DCCA2-C60C-4E30-AD33-400706A85E8C}" srcOrd="4" destOrd="0" parTransId="{BD7A5818-9815-4A22-87FB-58022893B945}" sibTransId="{586E0620-706B-442A-BEC1-6BBE65F67F82}"/>
    <dgm:cxn modelId="{4727CD1F-D47E-42AA-9063-53192AFDBBCC}" srcId="{7F8FEE5D-707F-4034-9EEC-03E6EEE40053}" destId="{76F84A7A-FE45-4165-ADED-95180CC88A4D}" srcOrd="3" destOrd="0" parTransId="{90A7EC89-6144-4271-9A9C-5DF86F18EF71}" sibTransId="{B229FF3F-DFCE-406D-895D-D96930C9B354}"/>
    <dgm:cxn modelId="{1DDDE631-7A86-476E-9865-F9DB30622EFD}" type="presOf" srcId="{08D061DC-8A5C-454C-BF68-F0741144C989}" destId="{34D44EBF-62FF-4140-807F-D33394AC83A9}" srcOrd="0" destOrd="0" presId="urn:microsoft.com/office/officeart/2005/8/layout/hProcess4"/>
    <dgm:cxn modelId="{04AA6835-BE34-4BD5-8EF6-36A837172026}" srcId="{8F2905F9-2CA1-40AE-A76F-E52EDAF3770F}" destId="{F8AB49AA-9B18-4A15-B00D-DADD1D1256FF}" srcOrd="0" destOrd="0" parTransId="{F2759638-77DC-4C4B-9934-9CD449E19682}" sibTransId="{E3ACD4F9-A9C3-41AA-BC2A-B7A9F1ABA9A5}"/>
    <dgm:cxn modelId="{E4ACA944-18B9-4E26-91A4-F0AC807F4CC8}" srcId="{08D061DC-8A5C-454C-BF68-F0741144C989}" destId="{9D8FDF57-5AA2-4170-97F4-345CEC5CEB35}" srcOrd="0" destOrd="0" parTransId="{0284E709-2AE0-4EED-A321-AF9C6EB6CDC9}" sibTransId="{3BC359D6-0568-4095-83A2-97181B7B0EDB}"/>
    <dgm:cxn modelId="{FF7C8147-136D-4719-8F18-F62DA351BC19}" type="presOf" srcId="{B229FF3F-DFCE-406D-895D-D96930C9B354}" destId="{A6412D00-A1B1-4F21-9ED4-B4548E7EF0EE}" srcOrd="0" destOrd="0" presId="urn:microsoft.com/office/officeart/2005/8/layout/hProcess4"/>
    <dgm:cxn modelId="{0D8AFE48-6D8C-49E0-B9E7-7EC8A69F829A}" type="presOf" srcId="{E65541E3-8AAC-47FB-B396-226C3C9CDE30}" destId="{79B5FAE6-9E16-45F5-A91B-C4111B609003}" srcOrd="0" destOrd="0" presId="urn:microsoft.com/office/officeart/2005/8/layout/hProcess4"/>
    <dgm:cxn modelId="{973AF64A-D1AE-43C2-BC43-55A0FE027CB0}" type="presOf" srcId="{7A3EF670-1742-421E-835C-E8EAB8760CBA}" destId="{B7016ABA-C6B4-4D33-BB92-253EDA650F42}" srcOrd="1" destOrd="0" presId="urn:microsoft.com/office/officeart/2005/8/layout/hProcess4"/>
    <dgm:cxn modelId="{9E13124E-193C-40CE-A0A7-7573D9080512}" type="presOf" srcId="{279DCCA2-C60C-4E30-AD33-400706A85E8C}" destId="{7E569CB3-3EA7-43DE-A4E6-38061F421CF2}" srcOrd="0" destOrd="0" presId="urn:microsoft.com/office/officeart/2005/8/layout/hProcess4"/>
    <dgm:cxn modelId="{84E52454-B1F9-4AB7-93C5-FB577B9CF97B}" type="presOf" srcId="{DDBA7D10-EE09-4499-B612-F5192F263D01}" destId="{E83FF460-ECEF-42D2-AEDA-9D6DFC80F110}" srcOrd="1" destOrd="0" presId="urn:microsoft.com/office/officeart/2005/8/layout/hProcess4"/>
    <dgm:cxn modelId="{1F281A55-2055-467F-9BB5-EDED2423B9DC}" srcId="{7F8FEE5D-707F-4034-9EEC-03E6EEE40053}" destId="{08D061DC-8A5C-454C-BF68-F0741144C989}" srcOrd="1" destOrd="0" parTransId="{AB3B6667-FC83-4738-9E44-E50D73BFA7E4}" sibTransId="{501E7F73-6559-4FBB-9E44-6C86134F2578}"/>
    <dgm:cxn modelId="{06ABA45A-775D-4A86-A800-6BCB6B839F3E}" type="presOf" srcId="{9D8FDF57-5AA2-4170-97F4-345CEC5CEB35}" destId="{A9FE3202-60A9-48D6-81AF-CAF7BB6F07BA}" srcOrd="0" destOrd="0" presId="urn:microsoft.com/office/officeart/2005/8/layout/hProcess4"/>
    <dgm:cxn modelId="{4B803A7F-4DCF-4AE2-B598-D4D9C301BE2A}" type="presOf" srcId="{F8AB49AA-9B18-4A15-B00D-DADD1D1256FF}" destId="{4AA7CFC3-152E-4153-8073-EB5D6CF78116}" srcOrd="1" destOrd="0" presId="urn:microsoft.com/office/officeart/2005/8/layout/hProcess4"/>
    <dgm:cxn modelId="{D2017083-6185-4796-831F-BB627048725B}" srcId="{7F8FEE5D-707F-4034-9EEC-03E6EEE40053}" destId="{8F2905F9-2CA1-40AE-A76F-E52EDAF3770F}" srcOrd="2" destOrd="0" parTransId="{0B00649E-1DF1-4F5F-96DA-4E73804BD53C}" sibTransId="{E65541E3-8AAC-47FB-B396-226C3C9CDE30}"/>
    <dgm:cxn modelId="{6F8DC787-5DC7-40A4-B020-D738335F6C67}" srcId="{279DCCA2-C60C-4E30-AD33-400706A85E8C}" destId="{7A3EF670-1742-421E-835C-E8EAB8760CBA}" srcOrd="0" destOrd="0" parTransId="{D2A6E41E-081F-43E0-BE00-E5B293FA1F1A}" sibTransId="{D34A1EBC-7E38-4250-A446-64DD6E700B82}"/>
    <dgm:cxn modelId="{5812BD88-2C57-46AC-8B64-22E51E8E52BE}" type="presOf" srcId="{6FAB36C3-13F7-4AB3-AF3E-75C095F1F1D9}" destId="{9B2128D8-8995-4F71-936C-907983A59662}" srcOrd="0" destOrd="0" presId="urn:microsoft.com/office/officeart/2005/8/layout/hProcess4"/>
    <dgm:cxn modelId="{CD26618F-4F6B-4D78-ADA2-8411A4915555}" type="presOf" srcId="{9D8FDF57-5AA2-4170-97F4-345CEC5CEB35}" destId="{EB4995AC-2D69-4792-9FB1-18BE6A790B1E}" srcOrd="1" destOrd="0" presId="urn:microsoft.com/office/officeart/2005/8/layout/hProcess4"/>
    <dgm:cxn modelId="{1A709D97-0106-40BA-A446-1375EFE2B82F}" type="presOf" srcId="{F8AB49AA-9B18-4A15-B00D-DADD1D1256FF}" destId="{A8F02416-DDCA-4607-AC59-A31D7AE97416}" srcOrd="0" destOrd="0" presId="urn:microsoft.com/office/officeart/2005/8/layout/hProcess4"/>
    <dgm:cxn modelId="{A306C59C-1021-49DE-A237-3B151E7CD659}" type="presOf" srcId="{E527ADA6-503C-4341-AF0C-BCC480E4FCFA}" destId="{BB463FF2-0B86-46B1-9912-A5576F4F5759}" srcOrd="1" destOrd="0" presId="urn:microsoft.com/office/officeart/2005/8/layout/hProcess4"/>
    <dgm:cxn modelId="{BF970F9F-247B-4045-A9EA-EB192CE88CBF}" srcId="{8A8C0A5B-A4AE-4DD2-8A32-1B144C2015D3}" destId="{DDBA7D10-EE09-4499-B612-F5192F263D01}" srcOrd="0" destOrd="0" parTransId="{C5E0C0A2-71B7-4972-8E05-341989E2595A}" sibTransId="{1442D41C-AF78-4ACB-8C40-188F924F2253}"/>
    <dgm:cxn modelId="{337EC4AC-9369-4C50-8F9D-84492775A0F5}" type="presOf" srcId="{DDBA7D10-EE09-4499-B612-F5192F263D01}" destId="{5AB96041-A804-4024-8F5A-B1AC1DEC2A23}" srcOrd="0" destOrd="0" presId="urn:microsoft.com/office/officeart/2005/8/layout/hProcess4"/>
    <dgm:cxn modelId="{8BD1FDAF-2637-487E-BA7D-B00119DD36D4}" type="presOf" srcId="{7F8FEE5D-707F-4034-9EEC-03E6EEE40053}" destId="{50280B5D-CD22-4211-B665-8DAAC3A681CB}" srcOrd="0" destOrd="0" presId="urn:microsoft.com/office/officeart/2005/8/layout/hProcess4"/>
    <dgm:cxn modelId="{A71BAEB3-6FF4-49B6-84D7-711930AC951F}" srcId="{7F8FEE5D-707F-4034-9EEC-03E6EEE40053}" destId="{8A8C0A5B-A4AE-4DD2-8A32-1B144C2015D3}" srcOrd="0" destOrd="0" parTransId="{50453F06-244D-4E60-985A-5836D9C53E67}" sibTransId="{6FAB36C3-13F7-4AB3-AF3E-75C095F1F1D9}"/>
    <dgm:cxn modelId="{2081F3B7-34D0-4A6C-95DE-FD04E87C7FB7}" type="presOf" srcId="{76F84A7A-FE45-4165-ADED-95180CC88A4D}" destId="{138B9E2B-7F41-4ED9-974D-EE4B5128915E}" srcOrd="0" destOrd="0" presId="urn:microsoft.com/office/officeart/2005/8/layout/hProcess4"/>
    <dgm:cxn modelId="{5AA80AC8-C3D5-4423-86CE-C7B834CEDE4B}" type="presOf" srcId="{501E7F73-6559-4FBB-9E44-6C86134F2578}" destId="{118CED57-AF54-4F0B-A8C1-42C07A6ECC40}" srcOrd="0" destOrd="0" presId="urn:microsoft.com/office/officeart/2005/8/layout/hProcess4"/>
    <dgm:cxn modelId="{F9825BCE-16E2-403C-B30E-3BB8989EE010}" type="presOf" srcId="{8A8C0A5B-A4AE-4DD2-8A32-1B144C2015D3}" destId="{5DB5F095-C819-4A22-BB34-9B58E11A209B}" srcOrd="0" destOrd="0" presId="urn:microsoft.com/office/officeart/2005/8/layout/hProcess4"/>
    <dgm:cxn modelId="{9B4273D0-66B5-46C3-9EBE-F913E603A056}" type="presOf" srcId="{E527ADA6-503C-4341-AF0C-BCC480E4FCFA}" destId="{13028C0C-C55D-41BD-84E7-A00867A39842}" srcOrd="0" destOrd="0" presId="urn:microsoft.com/office/officeart/2005/8/layout/hProcess4"/>
    <dgm:cxn modelId="{7A7CE4D5-2B2F-49AB-95AF-FA5C027D1F57}" type="presOf" srcId="{8F2905F9-2CA1-40AE-A76F-E52EDAF3770F}" destId="{B2A47052-8793-4355-AF71-7D13C211656B}" srcOrd="0" destOrd="0" presId="urn:microsoft.com/office/officeart/2005/8/layout/hProcess4"/>
    <dgm:cxn modelId="{72C07DEC-FEE7-48AF-8FA8-F14F6FA903E9}" type="presOf" srcId="{7A3EF670-1742-421E-835C-E8EAB8760CBA}" destId="{BD6A18BA-9D0E-404B-B5CE-87C449E47E1C}" srcOrd="0" destOrd="0" presId="urn:microsoft.com/office/officeart/2005/8/layout/hProcess4"/>
    <dgm:cxn modelId="{EE8DA9F6-788D-48E2-9D94-A059280FA578}" type="presParOf" srcId="{50280B5D-CD22-4211-B665-8DAAC3A681CB}" destId="{4B59DB38-4D37-490B-A58F-EA3DB778D7D2}" srcOrd="0" destOrd="0" presId="urn:microsoft.com/office/officeart/2005/8/layout/hProcess4"/>
    <dgm:cxn modelId="{8D64FF1F-C48E-41BC-A9C1-C9234BBADA72}" type="presParOf" srcId="{50280B5D-CD22-4211-B665-8DAAC3A681CB}" destId="{1A9CFDA2-0784-4026-9A4D-F9FDAF88DB28}" srcOrd="1" destOrd="0" presId="urn:microsoft.com/office/officeart/2005/8/layout/hProcess4"/>
    <dgm:cxn modelId="{16E62E07-221D-42B3-8F4C-47AE97B0525A}" type="presParOf" srcId="{50280B5D-CD22-4211-B665-8DAAC3A681CB}" destId="{CDAE07BE-0DB5-4C22-AAB1-CD2450B6D6D5}" srcOrd="2" destOrd="0" presId="urn:microsoft.com/office/officeart/2005/8/layout/hProcess4"/>
    <dgm:cxn modelId="{810FB4FB-375E-44DB-9245-C69E336E39DD}" type="presParOf" srcId="{CDAE07BE-0DB5-4C22-AAB1-CD2450B6D6D5}" destId="{6C6F53A5-333B-4048-B0FA-855FC8F67D12}" srcOrd="0" destOrd="0" presId="urn:microsoft.com/office/officeart/2005/8/layout/hProcess4"/>
    <dgm:cxn modelId="{D847844C-96D7-4FCF-B733-8AF571B8D9EE}" type="presParOf" srcId="{6C6F53A5-333B-4048-B0FA-855FC8F67D12}" destId="{48C2DD5A-510A-4BA2-82BA-DD8152A32368}" srcOrd="0" destOrd="0" presId="urn:microsoft.com/office/officeart/2005/8/layout/hProcess4"/>
    <dgm:cxn modelId="{3942A67F-8F49-4BF1-A7E1-17409CB277F7}" type="presParOf" srcId="{6C6F53A5-333B-4048-B0FA-855FC8F67D12}" destId="{5AB96041-A804-4024-8F5A-B1AC1DEC2A23}" srcOrd="1" destOrd="0" presId="urn:microsoft.com/office/officeart/2005/8/layout/hProcess4"/>
    <dgm:cxn modelId="{817F4C26-D602-46FA-9842-0047CE5FC1C6}" type="presParOf" srcId="{6C6F53A5-333B-4048-B0FA-855FC8F67D12}" destId="{E83FF460-ECEF-42D2-AEDA-9D6DFC80F110}" srcOrd="2" destOrd="0" presId="urn:microsoft.com/office/officeart/2005/8/layout/hProcess4"/>
    <dgm:cxn modelId="{9CA723FE-3F82-45A9-B730-91CA575D4EA9}" type="presParOf" srcId="{6C6F53A5-333B-4048-B0FA-855FC8F67D12}" destId="{5DB5F095-C819-4A22-BB34-9B58E11A209B}" srcOrd="3" destOrd="0" presId="urn:microsoft.com/office/officeart/2005/8/layout/hProcess4"/>
    <dgm:cxn modelId="{3E776884-FCC7-4ABF-B1AB-FDEDEBB3C6A7}" type="presParOf" srcId="{6C6F53A5-333B-4048-B0FA-855FC8F67D12}" destId="{E7DFFF33-A500-4C20-8A74-5B1B52FD3B47}" srcOrd="4" destOrd="0" presId="urn:microsoft.com/office/officeart/2005/8/layout/hProcess4"/>
    <dgm:cxn modelId="{F67A8831-D170-415D-B955-3D0AB75CEE2E}" type="presParOf" srcId="{CDAE07BE-0DB5-4C22-AAB1-CD2450B6D6D5}" destId="{9B2128D8-8995-4F71-936C-907983A59662}" srcOrd="1" destOrd="0" presId="urn:microsoft.com/office/officeart/2005/8/layout/hProcess4"/>
    <dgm:cxn modelId="{EB38ACE5-EAEC-4794-935A-45016D7DEB99}" type="presParOf" srcId="{CDAE07BE-0DB5-4C22-AAB1-CD2450B6D6D5}" destId="{16932475-52C2-46BE-ACBC-5F1EAB6C12CD}" srcOrd="2" destOrd="0" presId="urn:microsoft.com/office/officeart/2005/8/layout/hProcess4"/>
    <dgm:cxn modelId="{7E363CF1-E2BB-44C0-8577-217664F3AE7B}" type="presParOf" srcId="{16932475-52C2-46BE-ACBC-5F1EAB6C12CD}" destId="{5B2213B8-06EA-41E7-9D60-CBB3D024AC1A}" srcOrd="0" destOrd="0" presId="urn:microsoft.com/office/officeart/2005/8/layout/hProcess4"/>
    <dgm:cxn modelId="{8A3A69FF-0560-4CCA-896E-14905A9B8596}" type="presParOf" srcId="{16932475-52C2-46BE-ACBC-5F1EAB6C12CD}" destId="{A9FE3202-60A9-48D6-81AF-CAF7BB6F07BA}" srcOrd="1" destOrd="0" presId="urn:microsoft.com/office/officeart/2005/8/layout/hProcess4"/>
    <dgm:cxn modelId="{5E35A013-08EF-4F0A-B39F-DF344A0305D8}" type="presParOf" srcId="{16932475-52C2-46BE-ACBC-5F1EAB6C12CD}" destId="{EB4995AC-2D69-4792-9FB1-18BE6A790B1E}" srcOrd="2" destOrd="0" presId="urn:microsoft.com/office/officeart/2005/8/layout/hProcess4"/>
    <dgm:cxn modelId="{0BD9364A-59A5-47F6-9503-CEE665F844D7}" type="presParOf" srcId="{16932475-52C2-46BE-ACBC-5F1EAB6C12CD}" destId="{34D44EBF-62FF-4140-807F-D33394AC83A9}" srcOrd="3" destOrd="0" presId="urn:microsoft.com/office/officeart/2005/8/layout/hProcess4"/>
    <dgm:cxn modelId="{E4F192C2-56AF-4504-965F-D1A55A56CF97}" type="presParOf" srcId="{16932475-52C2-46BE-ACBC-5F1EAB6C12CD}" destId="{2A7214D6-87EE-4DE0-8777-CFA4C1A22559}" srcOrd="4" destOrd="0" presId="urn:microsoft.com/office/officeart/2005/8/layout/hProcess4"/>
    <dgm:cxn modelId="{DFC2DAC9-D13B-4375-AD31-E9EA77786ED4}" type="presParOf" srcId="{CDAE07BE-0DB5-4C22-AAB1-CD2450B6D6D5}" destId="{118CED57-AF54-4F0B-A8C1-42C07A6ECC40}" srcOrd="3" destOrd="0" presId="urn:microsoft.com/office/officeart/2005/8/layout/hProcess4"/>
    <dgm:cxn modelId="{BD548B06-45EC-49B9-A8FC-2F2A3FFC0416}" type="presParOf" srcId="{CDAE07BE-0DB5-4C22-AAB1-CD2450B6D6D5}" destId="{5B4CD37C-A2CF-47B5-B88E-632510BFCFF3}" srcOrd="4" destOrd="0" presId="urn:microsoft.com/office/officeart/2005/8/layout/hProcess4"/>
    <dgm:cxn modelId="{4899C263-8283-4A5D-9219-E45567E290C6}" type="presParOf" srcId="{5B4CD37C-A2CF-47B5-B88E-632510BFCFF3}" destId="{3E2D7339-B4E0-44C2-9FD4-1B8030A9E918}" srcOrd="0" destOrd="0" presId="urn:microsoft.com/office/officeart/2005/8/layout/hProcess4"/>
    <dgm:cxn modelId="{88FEC029-D21E-4673-A8B5-09666E394612}" type="presParOf" srcId="{5B4CD37C-A2CF-47B5-B88E-632510BFCFF3}" destId="{A8F02416-DDCA-4607-AC59-A31D7AE97416}" srcOrd="1" destOrd="0" presId="urn:microsoft.com/office/officeart/2005/8/layout/hProcess4"/>
    <dgm:cxn modelId="{8FCC4AC4-E068-4120-9B2E-A051D51C1F61}" type="presParOf" srcId="{5B4CD37C-A2CF-47B5-B88E-632510BFCFF3}" destId="{4AA7CFC3-152E-4153-8073-EB5D6CF78116}" srcOrd="2" destOrd="0" presId="urn:microsoft.com/office/officeart/2005/8/layout/hProcess4"/>
    <dgm:cxn modelId="{FC8C11FD-EB02-4B72-9BB3-44D90129B9CD}" type="presParOf" srcId="{5B4CD37C-A2CF-47B5-B88E-632510BFCFF3}" destId="{B2A47052-8793-4355-AF71-7D13C211656B}" srcOrd="3" destOrd="0" presId="urn:microsoft.com/office/officeart/2005/8/layout/hProcess4"/>
    <dgm:cxn modelId="{28129060-2320-4D42-B8C8-901AF960C241}" type="presParOf" srcId="{5B4CD37C-A2CF-47B5-B88E-632510BFCFF3}" destId="{0C94B464-7011-4556-B429-895F48E7DF8A}" srcOrd="4" destOrd="0" presId="urn:microsoft.com/office/officeart/2005/8/layout/hProcess4"/>
    <dgm:cxn modelId="{B5B901C2-32F9-4222-9725-A262D346FD1E}" type="presParOf" srcId="{CDAE07BE-0DB5-4C22-AAB1-CD2450B6D6D5}" destId="{79B5FAE6-9E16-45F5-A91B-C4111B609003}" srcOrd="5" destOrd="0" presId="urn:microsoft.com/office/officeart/2005/8/layout/hProcess4"/>
    <dgm:cxn modelId="{D8EFEAF3-2201-41D1-AEA6-95901113BC53}" type="presParOf" srcId="{CDAE07BE-0DB5-4C22-AAB1-CD2450B6D6D5}" destId="{0BBB10B8-338C-414B-B1E4-14B74C209948}" srcOrd="6" destOrd="0" presId="urn:microsoft.com/office/officeart/2005/8/layout/hProcess4"/>
    <dgm:cxn modelId="{D568FB4D-42DC-4EBB-AFC5-FD3B3CBB833B}" type="presParOf" srcId="{0BBB10B8-338C-414B-B1E4-14B74C209948}" destId="{7243ED77-0027-4C60-B890-949F9718BAE2}" srcOrd="0" destOrd="0" presId="urn:microsoft.com/office/officeart/2005/8/layout/hProcess4"/>
    <dgm:cxn modelId="{DAD19BEA-FBF2-4766-90D3-E2163A09C4F7}" type="presParOf" srcId="{0BBB10B8-338C-414B-B1E4-14B74C209948}" destId="{13028C0C-C55D-41BD-84E7-A00867A39842}" srcOrd="1" destOrd="0" presId="urn:microsoft.com/office/officeart/2005/8/layout/hProcess4"/>
    <dgm:cxn modelId="{58446F2E-2BED-4F5B-8A7A-438F204A42B7}" type="presParOf" srcId="{0BBB10B8-338C-414B-B1E4-14B74C209948}" destId="{BB463FF2-0B86-46B1-9912-A5576F4F5759}" srcOrd="2" destOrd="0" presId="urn:microsoft.com/office/officeart/2005/8/layout/hProcess4"/>
    <dgm:cxn modelId="{08E99C23-3039-456C-B4BD-D0F5A7A3070C}" type="presParOf" srcId="{0BBB10B8-338C-414B-B1E4-14B74C209948}" destId="{138B9E2B-7F41-4ED9-974D-EE4B5128915E}" srcOrd="3" destOrd="0" presId="urn:microsoft.com/office/officeart/2005/8/layout/hProcess4"/>
    <dgm:cxn modelId="{802EBD9B-DE6F-4610-9FF9-8AE77B1FABDE}" type="presParOf" srcId="{0BBB10B8-338C-414B-B1E4-14B74C209948}" destId="{CF34A363-D233-492F-AB5D-4C857A55675A}" srcOrd="4" destOrd="0" presId="urn:microsoft.com/office/officeart/2005/8/layout/hProcess4"/>
    <dgm:cxn modelId="{D83423BA-8ED3-4169-A267-9ED28B5F601D}" type="presParOf" srcId="{CDAE07BE-0DB5-4C22-AAB1-CD2450B6D6D5}" destId="{A6412D00-A1B1-4F21-9ED4-B4548E7EF0EE}" srcOrd="7" destOrd="0" presId="urn:microsoft.com/office/officeart/2005/8/layout/hProcess4"/>
    <dgm:cxn modelId="{4A153A38-A7B5-42E0-BF31-C0A9014433FF}" type="presParOf" srcId="{CDAE07BE-0DB5-4C22-AAB1-CD2450B6D6D5}" destId="{605BA2B8-F2A1-45F1-93E2-FBAE1BB37587}" srcOrd="8" destOrd="0" presId="urn:microsoft.com/office/officeart/2005/8/layout/hProcess4"/>
    <dgm:cxn modelId="{4A6D48DA-436C-4929-94F9-7DCDF504D699}" type="presParOf" srcId="{605BA2B8-F2A1-45F1-93E2-FBAE1BB37587}" destId="{48FEA2F9-AA41-4D1A-873A-822B0A922197}" srcOrd="0" destOrd="0" presId="urn:microsoft.com/office/officeart/2005/8/layout/hProcess4"/>
    <dgm:cxn modelId="{CE08F242-2C61-45C6-B935-5D52A5D89CF5}" type="presParOf" srcId="{605BA2B8-F2A1-45F1-93E2-FBAE1BB37587}" destId="{BD6A18BA-9D0E-404B-B5CE-87C449E47E1C}" srcOrd="1" destOrd="0" presId="urn:microsoft.com/office/officeart/2005/8/layout/hProcess4"/>
    <dgm:cxn modelId="{CDCB276E-0CDB-4091-B56C-03F0D03A3CB0}" type="presParOf" srcId="{605BA2B8-F2A1-45F1-93E2-FBAE1BB37587}" destId="{B7016ABA-C6B4-4D33-BB92-253EDA650F42}" srcOrd="2" destOrd="0" presId="urn:microsoft.com/office/officeart/2005/8/layout/hProcess4"/>
    <dgm:cxn modelId="{CB75CDEF-52E7-4B3B-8B5E-C704096C75F9}" type="presParOf" srcId="{605BA2B8-F2A1-45F1-93E2-FBAE1BB37587}" destId="{7E569CB3-3EA7-43DE-A4E6-38061F421CF2}" srcOrd="3" destOrd="0" presId="urn:microsoft.com/office/officeart/2005/8/layout/hProcess4"/>
    <dgm:cxn modelId="{CCC154C4-C3CA-4211-B364-49322B6BE8A0}" type="presParOf" srcId="{605BA2B8-F2A1-45F1-93E2-FBAE1BB37587}" destId="{03866972-A563-4581-8AA1-A5D1139F383F}" srcOrd="4" destOrd="0" presId="urn:microsoft.com/office/officeart/2005/8/layout/hProcess4"/>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F8FEE5D-707F-4034-9EEC-03E6EEE40053}"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es-CO"/>
        </a:p>
      </dgm:t>
    </dgm:pt>
    <dgm:pt modelId="{8A8C0A5B-A4AE-4DD2-8A32-1B144C2015D3}">
      <dgm:prSet phldrT="[Texto]"/>
      <dgm:spPr/>
      <dgm:t>
        <a:bodyPr/>
        <a:lstStyle/>
        <a:p>
          <a:r>
            <a:rPr lang="es-CO"/>
            <a:t>Específico</a:t>
          </a:r>
        </a:p>
      </dgm:t>
    </dgm:pt>
    <dgm:pt modelId="{50453F06-244D-4E60-985A-5836D9C53E67}" type="parTrans" cxnId="{A71BAEB3-6FF4-49B6-84D7-711930AC951F}">
      <dgm:prSet/>
      <dgm:spPr/>
      <dgm:t>
        <a:bodyPr/>
        <a:lstStyle/>
        <a:p>
          <a:endParaRPr lang="es-CO"/>
        </a:p>
      </dgm:t>
    </dgm:pt>
    <dgm:pt modelId="{6FAB36C3-13F7-4AB3-AF3E-75C095F1F1D9}" type="sibTrans" cxnId="{A71BAEB3-6FF4-49B6-84D7-711930AC951F}">
      <dgm:prSet/>
      <dgm:spPr/>
      <dgm:t>
        <a:bodyPr/>
        <a:lstStyle/>
        <a:p>
          <a:endParaRPr lang="es-CO"/>
        </a:p>
      </dgm:t>
    </dgm:pt>
    <dgm:pt modelId="{DDBA7D10-EE09-4499-B612-F5192F263D01}">
      <dgm:prSet phldrT="[Texto]"/>
      <dgm:spPr/>
      <dgm:t>
        <a:bodyPr/>
        <a:lstStyle/>
        <a:p>
          <a:r>
            <a:rPr lang="es-CO"/>
            <a:t>Realizar alienzas con tiendas en línea</a:t>
          </a:r>
        </a:p>
      </dgm:t>
    </dgm:pt>
    <dgm:pt modelId="{C5E0C0A2-71B7-4972-8E05-341989E2595A}" type="parTrans" cxnId="{BF970F9F-247B-4045-A9EA-EB192CE88CBF}">
      <dgm:prSet/>
      <dgm:spPr/>
      <dgm:t>
        <a:bodyPr/>
        <a:lstStyle/>
        <a:p>
          <a:endParaRPr lang="es-CO"/>
        </a:p>
      </dgm:t>
    </dgm:pt>
    <dgm:pt modelId="{1442D41C-AF78-4ACB-8C40-188F924F2253}" type="sibTrans" cxnId="{BF970F9F-247B-4045-A9EA-EB192CE88CBF}">
      <dgm:prSet/>
      <dgm:spPr/>
      <dgm:t>
        <a:bodyPr/>
        <a:lstStyle/>
        <a:p>
          <a:endParaRPr lang="es-CO"/>
        </a:p>
      </dgm:t>
    </dgm:pt>
    <dgm:pt modelId="{08D061DC-8A5C-454C-BF68-F0741144C989}">
      <dgm:prSet phldrT="[Texto]"/>
      <dgm:spPr/>
      <dgm:t>
        <a:bodyPr/>
        <a:lstStyle/>
        <a:p>
          <a:r>
            <a:rPr lang="es-CO"/>
            <a:t>Medible</a:t>
          </a:r>
        </a:p>
      </dgm:t>
    </dgm:pt>
    <dgm:pt modelId="{AB3B6667-FC83-4738-9E44-E50D73BFA7E4}" type="parTrans" cxnId="{1F281A55-2055-467F-9BB5-EDED2423B9DC}">
      <dgm:prSet/>
      <dgm:spPr/>
      <dgm:t>
        <a:bodyPr/>
        <a:lstStyle/>
        <a:p>
          <a:endParaRPr lang="es-CO"/>
        </a:p>
      </dgm:t>
    </dgm:pt>
    <dgm:pt modelId="{501E7F73-6559-4FBB-9E44-6C86134F2578}" type="sibTrans" cxnId="{1F281A55-2055-467F-9BB5-EDED2423B9DC}">
      <dgm:prSet/>
      <dgm:spPr/>
      <dgm:t>
        <a:bodyPr/>
        <a:lstStyle/>
        <a:p>
          <a:endParaRPr lang="es-CO"/>
        </a:p>
      </dgm:t>
    </dgm:pt>
    <dgm:pt modelId="{9D8FDF57-5AA2-4170-97F4-345CEC5CEB35}">
      <dgm:prSet phldrT="[Texto]"/>
      <dgm:spPr/>
      <dgm:t>
        <a:bodyPr/>
        <a:lstStyle/>
        <a:p>
          <a:r>
            <a:rPr lang="es-CO"/>
            <a:t>Aumentar en un 20% las ventas en linea mensual</a:t>
          </a:r>
        </a:p>
      </dgm:t>
    </dgm:pt>
    <dgm:pt modelId="{0284E709-2AE0-4EED-A321-AF9C6EB6CDC9}" type="parTrans" cxnId="{E4ACA944-18B9-4E26-91A4-F0AC807F4CC8}">
      <dgm:prSet/>
      <dgm:spPr/>
      <dgm:t>
        <a:bodyPr/>
        <a:lstStyle/>
        <a:p>
          <a:endParaRPr lang="es-CO"/>
        </a:p>
      </dgm:t>
    </dgm:pt>
    <dgm:pt modelId="{3BC359D6-0568-4095-83A2-97181B7B0EDB}" type="sibTrans" cxnId="{E4ACA944-18B9-4E26-91A4-F0AC807F4CC8}">
      <dgm:prSet/>
      <dgm:spPr/>
      <dgm:t>
        <a:bodyPr/>
        <a:lstStyle/>
        <a:p>
          <a:endParaRPr lang="es-CO"/>
        </a:p>
      </dgm:t>
    </dgm:pt>
    <dgm:pt modelId="{8F2905F9-2CA1-40AE-A76F-E52EDAF3770F}">
      <dgm:prSet phldrT="[Texto]"/>
      <dgm:spPr/>
      <dgm:t>
        <a:bodyPr/>
        <a:lstStyle/>
        <a:p>
          <a:r>
            <a:rPr lang="es-CO"/>
            <a:t>Alcanzable</a:t>
          </a:r>
        </a:p>
      </dgm:t>
    </dgm:pt>
    <dgm:pt modelId="{0B00649E-1DF1-4F5F-96DA-4E73804BD53C}" type="parTrans" cxnId="{D2017083-6185-4796-831F-BB627048725B}">
      <dgm:prSet/>
      <dgm:spPr/>
      <dgm:t>
        <a:bodyPr/>
        <a:lstStyle/>
        <a:p>
          <a:endParaRPr lang="es-CO"/>
        </a:p>
      </dgm:t>
    </dgm:pt>
    <dgm:pt modelId="{E65541E3-8AAC-47FB-B396-226C3C9CDE30}" type="sibTrans" cxnId="{D2017083-6185-4796-831F-BB627048725B}">
      <dgm:prSet/>
      <dgm:spPr/>
      <dgm:t>
        <a:bodyPr/>
        <a:lstStyle/>
        <a:p>
          <a:endParaRPr lang="es-CO"/>
        </a:p>
      </dgm:t>
    </dgm:pt>
    <dgm:pt modelId="{F8AB49AA-9B18-4A15-B00D-DADD1D1256FF}">
      <dgm:prSet phldrT="[Texto]"/>
      <dgm:spPr/>
      <dgm:t>
        <a:bodyPr/>
        <a:lstStyle/>
        <a:p>
          <a:r>
            <a:rPr lang="es-CO"/>
            <a:t>Crear y promocionar el establecimeinto en redes sociales</a:t>
          </a:r>
        </a:p>
      </dgm:t>
    </dgm:pt>
    <dgm:pt modelId="{F2759638-77DC-4C4B-9934-9CD449E19682}" type="parTrans" cxnId="{04AA6835-BE34-4BD5-8EF6-36A837172026}">
      <dgm:prSet/>
      <dgm:spPr/>
      <dgm:t>
        <a:bodyPr/>
        <a:lstStyle/>
        <a:p>
          <a:endParaRPr lang="es-CO"/>
        </a:p>
      </dgm:t>
    </dgm:pt>
    <dgm:pt modelId="{E3ACD4F9-A9C3-41AA-BC2A-B7A9F1ABA9A5}" type="sibTrans" cxnId="{04AA6835-BE34-4BD5-8EF6-36A837172026}">
      <dgm:prSet/>
      <dgm:spPr/>
      <dgm:t>
        <a:bodyPr/>
        <a:lstStyle/>
        <a:p>
          <a:endParaRPr lang="es-CO"/>
        </a:p>
      </dgm:t>
    </dgm:pt>
    <dgm:pt modelId="{279DCCA2-C60C-4E30-AD33-400706A85E8C}">
      <dgm:prSet/>
      <dgm:spPr/>
      <dgm:t>
        <a:bodyPr/>
        <a:lstStyle/>
        <a:p>
          <a:r>
            <a:rPr lang="es-CO"/>
            <a:t>Tiempo</a:t>
          </a:r>
        </a:p>
      </dgm:t>
    </dgm:pt>
    <dgm:pt modelId="{BD7A5818-9815-4A22-87FB-58022893B945}" type="parTrans" cxnId="{9C30A60E-1DA9-492A-BA32-0426CD6A5523}">
      <dgm:prSet/>
      <dgm:spPr/>
      <dgm:t>
        <a:bodyPr/>
        <a:lstStyle/>
        <a:p>
          <a:endParaRPr lang="es-CO"/>
        </a:p>
      </dgm:t>
    </dgm:pt>
    <dgm:pt modelId="{586E0620-706B-442A-BEC1-6BBE65F67F82}" type="sibTrans" cxnId="{9C30A60E-1DA9-492A-BA32-0426CD6A5523}">
      <dgm:prSet/>
      <dgm:spPr/>
      <dgm:t>
        <a:bodyPr/>
        <a:lstStyle/>
        <a:p>
          <a:endParaRPr lang="es-CO"/>
        </a:p>
      </dgm:t>
    </dgm:pt>
    <dgm:pt modelId="{76F84A7A-FE45-4165-ADED-95180CC88A4D}">
      <dgm:prSet/>
      <dgm:spPr/>
      <dgm:t>
        <a:bodyPr/>
        <a:lstStyle/>
        <a:p>
          <a:r>
            <a:rPr lang="es-CO"/>
            <a:t>Relevante</a:t>
          </a:r>
        </a:p>
      </dgm:t>
    </dgm:pt>
    <dgm:pt modelId="{90A7EC89-6144-4271-9A9C-5DF86F18EF71}" type="parTrans" cxnId="{4727CD1F-D47E-42AA-9063-53192AFDBBCC}">
      <dgm:prSet/>
      <dgm:spPr/>
      <dgm:t>
        <a:bodyPr/>
        <a:lstStyle/>
        <a:p>
          <a:endParaRPr lang="es-CO"/>
        </a:p>
      </dgm:t>
    </dgm:pt>
    <dgm:pt modelId="{B229FF3F-DFCE-406D-895D-D96930C9B354}" type="sibTrans" cxnId="{4727CD1F-D47E-42AA-9063-53192AFDBBCC}">
      <dgm:prSet/>
      <dgm:spPr/>
      <dgm:t>
        <a:bodyPr/>
        <a:lstStyle/>
        <a:p>
          <a:endParaRPr lang="es-CO"/>
        </a:p>
      </dgm:t>
    </dgm:pt>
    <dgm:pt modelId="{E527ADA6-503C-4341-AF0C-BCC480E4FCFA}">
      <dgm:prSet/>
      <dgm:spPr/>
      <dgm:t>
        <a:bodyPr/>
        <a:lstStyle/>
        <a:p>
          <a:r>
            <a:rPr lang="es-CO"/>
            <a:t>Optimizar la gestión de ingresos del establecimeinto</a:t>
          </a:r>
        </a:p>
      </dgm:t>
    </dgm:pt>
    <dgm:pt modelId="{9C8D0EC2-4470-4494-9F04-B350646B631B}" type="parTrans" cxnId="{8E403004-802C-41ED-B73C-A361540F82BB}">
      <dgm:prSet/>
      <dgm:spPr/>
      <dgm:t>
        <a:bodyPr/>
        <a:lstStyle/>
        <a:p>
          <a:endParaRPr lang="es-CO"/>
        </a:p>
      </dgm:t>
    </dgm:pt>
    <dgm:pt modelId="{754D61D0-72EE-48E2-A60D-6545997AA043}" type="sibTrans" cxnId="{8E403004-802C-41ED-B73C-A361540F82BB}">
      <dgm:prSet/>
      <dgm:spPr/>
      <dgm:t>
        <a:bodyPr/>
        <a:lstStyle/>
        <a:p>
          <a:endParaRPr lang="es-CO"/>
        </a:p>
      </dgm:t>
    </dgm:pt>
    <dgm:pt modelId="{7A3EF670-1742-421E-835C-E8EAB8760CBA}">
      <dgm:prSet/>
      <dgm:spPr/>
      <dgm:t>
        <a:bodyPr/>
        <a:lstStyle/>
        <a:p>
          <a:r>
            <a:rPr lang="es-CO"/>
            <a:t>Realizzar este objetivo en 6 meses</a:t>
          </a:r>
        </a:p>
      </dgm:t>
    </dgm:pt>
    <dgm:pt modelId="{D2A6E41E-081F-43E0-BE00-E5B293FA1F1A}" type="parTrans" cxnId="{6F8DC787-5DC7-40A4-B020-D738335F6C67}">
      <dgm:prSet/>
      <dgm:spPr/>
      <dgm:t>
        <a:bodyPr/>
        <a:lstStyle/>
        <a:p>
          <a:endParaRPr lang="es-CO"/>
        </a:p>
      </dgm:t>
    </dgm:pt>
    <dgm:pt modelId="{D34A1EBC-7E38-4250-A446-64DD6E700B82}" type="sibTrans" cxnId="{6F8DC787-5DC7-40A4-B020-D738335F6C67}">
      <dgm:prSet/>
      <dgm:spPr/>
      <dgm:t>
        <a:bodyPr/>
        <a:lstStyle/>
        <a:p>
          <a:endParaRPr lang="es-CO"/>
        </a:p>
      </dgm:t>
    </dgm:pt>
    <dgm:pt modelId="{50280B5D-CD22-4211-B665-8DAAC3A681CB}" type="pres">
      <dgm:prSet presAssocID="{7F8FEE5D-707F-4034-9EEC-03E6EEE40053}" presName="Name0" presStyleCnt="0">
        <dgm:presLayoutVars>
          <dgm:dir/>
          <dgm:animLvl val="lvl"/>
          <dgm:resizeHandles val="exact"/>
        </dgm:presLayoutVars>
      </dgm:prSet>
      <dgm:spPr/>
    </dgm:pt>
    <dgm:pt modelId="{4B59DB38-4D37-490B-A58F-EA3DB778D7D2}" type="pres">
      <dgm:prSet presAssocID="{7F8FEE5D-707F-4034-9EEC-03E6EEE40053}" presName="tSp" presStyleCnt="0"/>
      <dgm:spPr/>
    </dgm:pt>
    <dgm:pt modelId="{1A9CFDA2-0784-4026-9A4D-F9FDAF88DB28}" type="pres">
      <dgm:prSet presAssocID="{7F8FEE5D-707F-4034-9EEC-03E6EEE40053}" presName="bSp" presStyleCnt="0"/>
      <dgm:spPr/>
    </dgm:pt>
    <dgm:pt modelId="{CDAE07BE-0DB5-4C22-AAB1-CD2450B6D6D5}" type="pres">
      <dgm:prSet presAssocID="{7F8FEE5D-707F-4034-9EEC-03E6EEE40053}" presName="process" presStyleCnt="0"/>
      <dgm:spPr/>
    </dgm:pt>
    <dgm:pt modelId="{6C6F53A5-333B-4048-B0FA-855FC8F67D12}" type="pres">
      <dgm:prSet presAssocID="{8A8C0A5B-A4AE-4DD2-8A32-1B144C2015D3}" presName="composite1" presStyleCnt="0"/>
      <dgm:spPr/>
    </dgm:pt>
    <dgm:pt modelId="{48C2DD5A-510A-4BA2-82BA-DD8152A32368}" type="pres">
      <dgm:prSet presAssocID="{8A8C0A5B-A4AE-4DD2-8A32-1B144C2015D3}" presName="dummyNode1" presStyleLbl="node1" presStyleIdx="0" presStyleCnt="5"/>
      <dgm:spPr/>
    </dgm:pt>
    <dgm:pt modelId="{5AB96041-A804-4024-8F5A-B1AC1DEC2A23}" type="pres">
      <dgm:prSet presAssocID="{8A8C0A5B-A4AE-4DD2-8A32-1B144C2015D3}" presName="childNode1" presStyleLbl="bgAcc1" presStyleIdx="0" presStyleCnt="5">
        <dgm:presLayoutVars>
          <dgm:bulletEnabled val="1"/>
        </dgm:presLayoutVars>
      </dgm:prSet>
      <dgm:spPr/>
    </dgm:pt>
    <dgm:pt modelId="{E83FF460-ECEF-42D2-AEDA-9D6DFC80F110}" type="pres">
      <dgm:prSet presAssocID="{8A8C0A5B-A4AE-4DD2-8A32-1B144C2015D3}" presName="childNode1tx" presStyleLbl="bgAcc1" presStyleIdx="0" presStyleCnt="5">
        <dgm:presLayoutVars>
          <dgm:bulletEnabled val="1"/>
        </dgm:presLayoutVars>
      </dgm:prSet>
      <dgm:spPr/>
    </dgm:pt>
    <dgm:pt modelId="{5DB5F095-C819-4A22-BB34-9B58E11A209B}" type="pres">
      <dgm:prSet presAssocID="{8A8C0A5B-A4AE-4DD2-8A32-1B144C2015D3}" presName="parentNode1" presStyleLbl="node1" presStyleIdx="0" presStyleCnt="5">
        <dgm:presLayoutVars>
          <dgm:chMax val="1"/>
          <dgm:bulletEnabled val="1"/>
        </dgm:presLayoutVars>
      </dgm:prSet>
      <dgm:spPr/>
    </dgm:pt>
    <dgm:pt modelId="{E7DFFF33-A500-4C20-8A74-5B1B52FD3B47}" type="pres">
      <dgm:prSet presAssocID="{8A8C0A5B-A4AE-4DD2-8A32-1B144C2015D3}" presName="connSite1" presStyleCnt="0"/>
      <dgm:spPr/>
    </dgm:pt>
    <dgm:pt modelId="{9B2128D8-8995-4F71-936C-907983A59662}" type="pres">
      <dgm:prSet presAssocID="{6FAB36C3-13F7-4AB3-AF3E-75C095F1F1D9}" presName="Name9" presStyleLbl="sibTrans2D1" presStyleIdx="0" presStyleCnt="4"/>
      <dgm:spPr/>
    </dgm:pt>
    <dgm:pt modelId="{16932475-52C2-46BE-ACBC-5F1EAB6C12CD}" type="pres">
      <dgm:prSet presAssocID="{08D061DC-8A5C-454C-BF68-F0741144C989}" presName="composite2" presStyleCnt="0"/>
      <dgm:spPr/>
    </dgm:pt>
    <dgm:pt modelId="{5B2213B8-06EA-41E7-9D60-CBB3D024AC1A}" type="pres">
      <dgm:prSet presAssocID="{08D061DC-8A5C-454C-BF68-F0741144C989}" presName="dummyNode2" presStyleLbl="node1" presStyleIdx="0" presStyleCnt="5"/>
      <dgm:spPr/>
    </dgm:pt>
    <dgm:pt modelId="{A9FE3202-60A9-48D6-81AF-CAF7BB6F07BA}" type="pres">
      <dgm:prSet presAssocID="{08D061DC-8A5C-454C-BF68-F0741144C989}" presName="childNode2" presStyleLbl="bgAcc1" presStyleIdx="1" presStyleCnt="5">
        <dgm:presLayoutVars>
          <dgm:bulletEnabled val="1"/>
        </dgm:presLayoutVars>
      </dgm:prSet>
      <dgm:spPr/>
    </dgm:pt>
    <dgm:pt modelId="{EB4995AC-2D69-4792-9FB1-18BE6A790B1E}" type="pres">
      <dgm:prSet presAssocID="{08D061DC-8A5C-454C-BF68-F0741144C989}" presName="childNode2tx" presStyleLbl="bgAcc1" presStyleIdx="1" presStyleCnt="5">
        <dgm:presLayoutVars>
          <dgm:bulletEnabled val="1"/>
        </dgm:presLayoutVars>
      </dgm:prSet>
      <dgm:spPr/>
    </dgm:pt>
    <dgm:pt modelId="{34D44EBF-62FF-4140-807F-D33394AC83A9}" type="pres">
      <dgm:prSet presAssocID="{08D061DC-8A5C-454C-BF68-F0741144C989}" presName="parentNode2" presStyleLbl="node1" presStyleIdx="1" presStyleCnt="5">
        <dgm:presLayoutVars>
          <dgm:chMax val="0"/>
          <dgm:bulletEnabled val="1"/>
        </dgm:presLayoutVars>
      </dgm:prSet>
      <dgm:spPr/>
    </dgm:pt>
    <dgm:pt modelId="{2A7214D6-87EE-4DE0-8777-CFA4C1A22559}" type="pres">
      <dgm:prSet presAssocID="{08D061DC-8A5C-454C-BF68-F0741144C989}" presName="connSite2" presStyleCnt="0"/>
      <dgm:spPr/>
    </dgm:pt>
    <dgm:pt modelId="{118CED57-AF54-4F0B-A8C1-42C07A6ECC40}" type="pres">
      <dgm:prSet presAssocID="{501E7F73-6559-4FBB-9E44-6C86134F2578}" presName="Name18" presStyleLbl="sibTrans2D1" presStyleIdx="1" presStyleCnt="4"/>
      <dgm:spPr/>
    </dgm:pt>
    <dgm:pt modelId="{5B4CD37C-A2CF-47B5-B88E-632510BFCFF3}" type="pres">
      <dgm:prSet presAssocID="{8F2905F9-2CA1-40AE-A76F-E52EDAF3770F}" presName="composite1" presStyleCnt="0"/>
      <dgm:spPr/>
    </dgm:pt>
    <dgm:pt modelId="{3E2D7339-B4E0-44C2-9FD4-1B8030A9E918}" type="pres">
      <dgm:prSet presAssocID="{8F2905F9-2CA1-40AE-A76F-E52EDAF3770F}" presName="dummyNode1" presStyleLbl="node1" presStyleIdx="1" presStyleCnt="5"/>
      <dgm:spPr/>
    </dgm:pt>
    <dgm:pt modelId="{A8F02416-DDCA-4607-AC59-A31D7AE97416}" type="pres">
      <dgm:prSet presAssocID="{8F2905F9-2CA1-40AE-A76F-E52EDAF3770F}" presName="childNode1" presStyleLbl="bgAcc1" presStyleIdx="2" presStyleCnt="5">
        <dgm:presLayoutVars>
          <dgm:bulletEnabled val="1"/>
        </dgm:presLayoutVars>
      </dgm:prSet>
      <dgm:spPr/>
    </dgm:pt>
    <dgm:pt modelId="{4AA7CFC3-152E-4153-8073-EB5D6CF78116}" type="pres">
      <dgm:prSet presAssocID="{8F2905F9-2CA1-40AE-A76F-E52EDAF3770F}" presName="childNode1tx" presStyleLbl="bgAcc1" presStyleIdx="2" presStyleCnt="5">
        <dgm:presLayoutVars>
          <dgm:bulletEnabled val="1"/>
        </dgm:presLayoutVars>
      </dgm:prSet>
      <dgm:spPr/>
    </dgm:pt>
    <dgm:pt modelId="{B2A47052-8793-4355-AF71-7D13C211656B}" type="pres">
      <dgm:prSet presAssocID="{8F2905F9-2CA1-40AE-A76F-E52EDAF3770F}" presName="parentNode1" presStyleLbl="node1" presStyleIdx="2" presStyleCnt="5">
        <dgm:presLayoutVars>
          <dgm:chMax val="1"/>
          <dgm:bulletEnabled val="1"/>
        </dgm:presLayoutVars>
      </dgm:prSet>
      <dgm:spPr/>
    </dgm:pt>
    <dgm:pt modelId="{0C94B464-7011-4556-B429-895F48E7DF8A}" type="pres">
      <dgm:prSet presAssocID="{8F2905F9-2CA1-40AE-A76F-E52EDAF3770F}" presName="connSite1" presStyleCnt="0"/>
      <dgm:spPr/>
    </dgm:pt>
    <dgm:pt modelId="{79B5FAE6-9E16-45F5-A91B-C4111B609003}" type="pres">
      <dgm:prSet presAssocID="{E65541E3-8AAC-47FB-B396-226C3C9CDE30}" presName="Name9" presStyleLbl="sibTrans2D1" presStyleIdx="2" presStyleCnt="4"/>
      <dgm:spPr/>
    </dgm:pt>
    <dgm:pt modelId="{0BBB10B8-338C-414B-B1E4-14B74C209948}" type="pres">
      <dgm:prSet presAssocID="{76F84A7A-FE45-4165-ADED-95180CC88A4D}" presName="composite2" presStyleCnt="0"/>
      <dgm:spPr/>
    </dgm:pt>
    <dgm:pt modelId="{7243ED77-0027-4C60-B890-949F9718BAE2}" type="pres">
      <dgm:prSet presAssocID="{76F84A7A-FE45-4165-ADED-95180CC88A4D}" presName="dummyNode2" presStyleLbl="node1" presStyleIdx="2" presStyleCnt="5"/>
      <dgm:spPr/>
    </dgm:pt>
    <dgm:pt modelId="{13028C0C-C55D-41BD-84E7-A00867A39842}" type="pres">
      <dgm:prSet presAssocID="{76F84A7A-FE45-4165-ADED-95180CC88A4D}" presName="childNode2" presStyleLbl="bgAcc1" presStyleIdx="3" presStyleCnt="5">
        <dgm:presLayoutVars>
          <dgm:bulletEnabled val="1"/>
        </dgm:presLayoutVars>
      </dgm:prSet>
      <dgm:spPr/>
    </dgm:pt>
    <dgm:pt modelId="{BB463FF2-0B86-46B1-9912-A5576F4F5759}" type="pres">
      <dgm:prSet presAssocID="{76F84A7A-FE45-4165-ADED-95180CC88A4D}" presName="childNode2tx" presStyleLbl="bgAcc1" presStyleIdx="3" presStyleCnt="5">
        <dgm:presLayoutVars>
          <dgm:bulletEnabled val="1"/>
        </dgm:presLayoutVars>
      </dgm:prSet>
      <dgm:spPr/>
    </dgm:pt>
    <dgm:pt modelId="{138B9E2B-7F41-4ED9-974D-EE4B5128915E}" type="pres">
      <dgm:prSet presAssocID="{76F84A7A-FE45-4165-ADED-95180CC88A4D}" presName="parentNode2" presStyleLbl="node1" presStyleIdx="3" presStyleCnt="5">
        <dgm:presLayoutVars>
          <dgm:chMax val="0"/>
          <dgm:bulletEnabled val="1"/>
        </dgm:presLayoutVars>
      </dgm:prSet>
      <dgm:spPr/>
    </dgm:pt>
    <dgm:pt modelId="{CF34A363-D233-492F-AB5D-4C857A55675A}" type="pres">
      <dgm:prSet presAssocID="{76F84A7A-FE45-4165-ADED-95180CC88A4D}" presName="connSite2" presStyleCnt="0"/>
      <dgm:spPr/>
    </dgm:pt>
    <dgm:pt modelId="{A6412D00-A1B1-4F21-9ED4-B4548E7EF0EE}" type="pres">
      <dgm:prSet presAssocID="{B229FF3F-DFCE-406D-895D-D96930C9B354}" presName="Name18" presStyleLbl="sibTrans2D1" presStyleIdx="3" presStyleCnt="4"/>
      <dgm:spPr/>
    </dgm:pt>
    <dgm:pt modelId="{605BA2B8-F2A1-45F1-93E2-FBAE1BB37587}" type="pres">
      <dgm:prSet presAssocID="{279DCCA2-C60C-4E30-AD33-400706A85E8C}" presName="composite1" presStyleCnt="0"/>
      <dgm:spPr/>
    </dgm:pt>
    <dgm:pt modelId="{48FEA2F9-AA41-4D1A-873A-822B0A922197}" type="pres">
      <dgm:prSet presAssocID="{279DCCA2-C60C-4E30-AD33-400706A85E8C}" presName="dummyNode1" presStyleLbl="node1" presStyleIdx="3" presStyleCnt="5"/>
      <dgm:spPr/>
    </dgm:pt>
    <dgm:pt modelId="{BD6A18BA-9D0E-404B-B5CE-87C449E47E1C}" type="pres">
      <dgm:prSet presAssocID="{279DCCA2-C60C-4E30-AD33-400706A85E8C}" presName="childNode1" presStyleLbl="bgAcc1" presStyleIdx="4" presStyleCnt="5">
        <dgm:presLayoutVars>
          <dgm:bulletEnabled val="1"/>
        </dgm:presLayoutVars>
      </dgm:prSet>
      <dgm:spPr/>
    </dgm:pt>
    <dgm:pt modelId="{B7016ABA-C6B4-4D33-BB92-253EDA650F42}" type="pres">
      <dgm:prSet presAssocID="{279DCCA2-C60C-4E30-AD33-400706A85E8C}" presName="childNode1tx" presStyleLbl="bgAcc1" presStyleIdx="4" presStyleCnt="5">
        <dgm:presLayoutVars>
          <dgm:bulletEnabled val="1"/>
        </dgm:presLayoutVars>
      </dgm:prSet>
      <dgm:spPr/>
    </dgm:pt>
    <dgm:pt modelId="{7E569CB3-3EA7-43DE-A4E6-38061F421CF2}" type="pres">
      <dgm:prSet presAssocID="{279DCCA2-C60C-4E30-AD33-400706A85E8C}" presName="parentNode1" presStyleLbl="node1" presStyleIdx="4" presStyleCnt="5">
        <dgm:presLayoutVars>
          <dgm:chMax val="1"/>
          <dgm:bulletEnabled val="1"/>
        </dgm:presLayoutVars>
      </dgm:prSet>
      <dgm:spPr/>
    </dgm:pt>
    <dgm:pt modelId="{03866972-A563-4581-8AA1-A5D1139F383F}" type="pres">
      <dgm:prSet presAssocID="{279DCCA2-C60C-4E30-AD33-400706A85E8C}" presName="connSite1" presStyleCnt="0"/>
      <dgm:spPr/>
    </dgm:pt>
  </dgm:ptLst>
  <dgm:cxnLst>
    <dgm:cxn modelId="{8E403004-802C-41ED-B73C-A361540F82BB}" srcId="{76F84A7A-FE45-4165-ADED-95180CC88A4D}" destId="{E527ADA6-503C-4341-AF0C-BCC480E4FCFA}" srcOrd="0" destOrd="0" parTransId="{9C8D0EC2-4470-4494-9F04-B350646B631B}" sibTransId="{754D61D0-72EE-48E2-A60D-6545997AA043}"/>
    <dgm:cxn modelId="{9C30A60E-1DA9-492A-BA32-0426CD6A5523}" srcId="{7F8FEE5D-707F-4034-9EEC-03E6EEE40053}" destId="{279DCCA2-C60C-4E30-AD33-400706A85E8C}" srcOrd="4" destOrd="0" parTransId="{BD7A5818-9815-4A22-87FB-58022893B945}" sibTransId="{586E0620-706B-442A-BEC1-6BBE65F67F82}"/>
    <dgm:cxn modelId="{4727CD1F-D47E-42AA-9063-53192AFDBBCC}" srcId="{7F8FEE5D-707F-4034-9EEC-03E6EEE40053}" destId="{76F84A7A-FE45-4165-ADED-95180CC88A4D}" srcOrd="3" destOrd="0" parTransId="{90A7EC89-6144-4271-9A9C-5DF86F18EF71}" sibTransId="{B229FF3F-DFCE-406D-895D-D96930C9B354}"/>
    <dgm:cxn modelId="{1DDDE631-7A86-476E-9865-F9DB30622EFD}" type="presOf" srcId="{08D061DC-8A5C-454C-BF68-F0741144C989}" destId="{34D44EBF-62FF-4140-807F-D33394AC83A9}" srcOrd="0" destOrd="0" presId="urn:microsoft.com/office/officeart/2005/8/layout/hProcess4"/>
    <dgm:cxn modelId="{04AA6835-BE34-4BD5-8EF6-36A837172026}" srcId="{8F2905F9-2CA1-40AE-A76F-E52EDAF3770F}" destId="{F8AB49AA-9B18-4A15-B00D-DADD1D1256FF}" srcOrd="0" destOrd="0" parTransId="{F2759638-77DC-4C4B-9934-9CD449E19682}" sibTransId="{E3ACD4F9-A9C3-41AA-BC2A-B7A9F1ABA9A5}"/>
    <dgm:cxn modelId="{E4ACA944-18B9-4E26-91A4-F0AC807F4CC8}" srcId="{08D061DC-8A5C-454C-BF68-F0741144C989}" destId="{9D8FDF57-5AA2-4170-97F4-345CEC5CEB35}" srcOrd="0" destOrd="0" parTransId="{0284E709-2AE0-4EED-A321-AF9C6EB6CDC9}" sibTransId="{3BC359D6-0568-4095-83A2-97181B7B0EDB}"/>
    <dgm:cxn modelId="{FF7C8147-136D-4719-8F18-F62DA351BC19}" type="presOf" srcId="{B229FF3F-DFCE-406D-895D-D96930C9B354}" destId="{A6412D00-A1B1-4F21-9ED4-B4548E7EF0EE}" srcOrd="0" destOrd="0" presId="urn:microsoft.com/office/officeart/2005/8/layout/hProcess4"/>
    <dgm:cxn modelId="{0D8AFE48-6D8C-49E0-B9E7-7EC8A69F829A}" type="presOf" srcId="{E65541E3-8AAC-47FB-B396-226C3C9CDE30}" destId="{79B5FAE6-9E16-45F5-A91B-C4111B609003}" srcOrd="0" destOrd="0" presId="urn:microsoft.com/office/officeart/2005/8/layout/hProcess4"/>
    <dgm:cxn modelId="{973AF64A-D1AE-43C2-BC43-55A0FE027CB0}" type="presOf" srcId="{7A3EF670-1742-421E-835C-E8EAB8760CBA}" destId="{B7016ABA-C6B4-4D33-BB92-253EDA650F42}" srcOrd="1" destOrd="0" presId="urn:microsoft.com/office/officeart/2005/8/layout/hProcess4"/>
    <dgm:cxn modelId="{9E13124E-193C-40CE-A0A7-7573D9080512}" type="presOf" srcId="{279DCCA2-C60C-4E30-AD33-400706A85E8C}" destId="{7E569CB3-3EA7-43DE-A4E6-38061F421CF2}" srcOrd="0" destOrd="0" presId="urn:microsoft.com/office/officeart/2005/8/layout/hProcess4"/>
    <dgm:cxn modelId="{84E52454-B1F9-4AB7-93C5-FB577B9CF97B}" type="presOf" srcId="{DDBA7D10-EE09-4499-B612-F5192F263D01}" destId="{E83FF460-ECEF-42D2-AEDA-9D6DFC80F110}" srcOrd="1" destOrd="0" presId="urn:microsoft.com/office/officeart/2005/8/layout/hProcess4"/>
    <dgm:cxn modelId="{1F281A55-2055-467F-9BB5-EDED2423B9DC}" srcId="{7F8FEE5D-707F-4034-9EEC-03E6EEE40053}" destId="{08D061DC-8A5C-454C-BF68-F0741144C989}" srcOrd="1" destOrd="0" parTransId="{AB3B6667-FC83-4738-9E44-E50D73BFA7E4}" sibTransId="{501E7F73-6559-4FBB-9E44-6C86134F2578}"/>
    <dgm:cxn modelId="{06ABA45A-775D-4A86-A800-6BCB6B839F3E}" type="presOf" srcId="{9D8FDF57-5AA2-4170-97F4-345CEC5CEB35}" destId="{A9FE3202-60A9-48D6-81AF-CAF7BB6F07BA}" srcOrd="0" destOrd="0" presId="urn:microsoft.com/office/officeart/2005/8/layout/hProcess4"/>
    <dgm:cxn modelId="{4B803A7F-4DCF-4AE2-B598-D4D9C301BE2A}" type="presOf" srcId="{F8AB49AA-9B18-4A15-B00D-DADD1D1256FF}" destId="{4AA7CFC3-152E-4153-8073-EB5D6CF78116}" srcOrd="1" destOrd="0" presId="urn:microsoft.com/office/officeart/2005/8/layout/hProcess4"/>
    <dgm:cxn modelId="{D2017083-6185-4796-831F-BB627048725B}" srcId="{7F8FEE5D-707F-4034-9EEC-03E6EEE40053}" destId="{8F2905F9-2CA1-40AE-A76F-E52EDAF3770F}" srcOrd="2" destOrd="0" parTransId="{0B00649E-1DF1-4F5F-96DA-4E73804BD53C}" sibTransId="{E65541E3-8AAC-47FB-B396-226C3C9CDE30}"/>
    <dgm:cxn modelId="{6F8DC787-5DC7-40A4-B020-D738335F6C67}" srcId="{279DCCA2-C60C-4E30-AD33-400706A85E8C}" destId="{7A3EF670-1742-421E-835C-E8EAB8760CBA}" srcOrd="0" destOrd="0" parTransId="{D2A6E41E-081F-43E0-BE00-E5B293FA1F1A}" sibTransId="{D34A1EBC-7E38-4250-A446-64DD6E700B82}"/>
    <dgm:cxn modelId="{5812BD88-2C57-46AC-8B64-22E51E8E52BE}" type="presOf" srcId="{6FAB36C3-13F7-4AB3-AF3E-75C095F1F1D9}" destId="{9B2128D8-8995-4F71-936C-907983A59662}" srcOrd="0" destOrd="0" presId="urn:microsoft.com/office/officeart/2005/8/layout/hProcess4"/>
    <dgm:cxn modelId="{CD26618F-4F6B-4D78-ADA2-8411A4915555}" type="presOf" srcId="{9D8FDF57-5AA2-4170-97F4-345CEC5CEB35}" destId="{EB4995AC-2D69-4792-9FB1-18BE6A790B1E}" srcOrd="1" destOrd="0" presId="urn:microsoft.com/office/officeart/2005/8/layout/hProcess4"/>
    <dgm:cxn modelId="{1A709D97-0106-40BA-A446-1375EFE2B82F}" type="presOf" srcId="{F8AB49AA-9B18-4A15-B00D-DADD1D1256FF}" destId="{A8F02416-DDCA-4607-AC59-A31D7AE97416}" srcOrd="0" destOrd="0" presId="urn:microsoft.com/office/officeart/2005/8/layout/hProcess4"/>
    <dgm:cxn modelId="{A306C59C-1021-49DE-A237-3B151E7CD659}" type="presOf" srcId="{E527ADA6-503C-4341-AF0C-BCC480E4FCFA}" destId="{BB463FF2-0B86-46B1-9912-A5576F4F5759}" srcOrd="1" destOrd="0" presId="urn:microsoft.com/office/officeart/2005/8/layout/hProcess4"/>
    <dgm:cxn modelId="{BF970F9F-247B-4045-A9EA-EB192CE88CBF}" srcId="{8A8C0A5B-A4AE-4DD2-8A32-1B144C2015D3}" destId="{DDBA7D10-EE09-4499-B612-F5192F263D01}" srcOrd="0" destOrd="0" parTransId="{C5E0C0A2-71B7-4972-8E05-341989E2595A}" sibTransId="{1442D41C-AF78-4ACB-8C40-188F924F2253}"/>
    <dgm:cxn modelId="{337EC4AC-9369-4C50-8F9D-84492775A0F5}" type="presOf" srcId="{DDBA7D10-EE09-4499-B612-F5192F263D01}" destId="{5AB96041-A804-4024-8F5A-B1AC1DEC2A23}" srcOrd="0" destOrd="0" presId="urn:microsoft.com/office/officeart/2005/8/layout/hProcess4"/>
    <dgm:cxn modelId="{8BD1FDAF-2637-487E-BA7D-B00119DD36D4}" type="presOf" srcId="{7F8FEE5D-707F-4034-9EEC-03E6EEE40053}" destId="{50280B5D-CD22-4211-B665-8DAAC3A681CB}" srcOrd="0" destOrd="0" presId="urn:microsoft.com/office/officeart/2005/8/layout/hProcess4"/>
    <dgm:cxn modelId="{A71BAEB3-6FF4-49B6-84D7-711930AC951F}" srcId="{7F8FEE5D-707F-4034-9EEC-03E6EEE40053}" destId="{8A8C0A5B-A4AE-4DD2-8A32-1B144C2015D3}" srcOrd="0" destOrd="0" parTransId="{50453F06-244D-4E60-985A-5836D9C53E67}" sibTransId="{6FAB36C3-13F7-4AB3-AF3E-75C095F1F1D9}"/>
    <dgm:cxn modelId="{2081F3B7-34D0-4A6C-95DE-FD04E87C7FB7}" type="presOf" srcId="{76F84A7A-FE45-4165-ADED-95180CC88A4D}" destId="{138B9E2B-7F41-4ED9-974D-EE4B5128915E}" srcOrd="0" destOrd="0" presId="urn:microsoft.com/office/officeart/2005/8/layout/hProcess4"/>
    <dgm:cxn modelId="{5AA80AC8-C3D5-4423-86CE-C7B834CEDE4B}" type="presOf" srcId="{501E7F73-6559-4FBB-9E44-6C86134F2578}" destId="{118CED57-AF54-4F0B-A8C1-42C07A6ECC40}" srcOrd="0" destOrd="0" presId="urn:microsoft.com/office/officeart/2005/8/layout/hProcess4"/>
    <dgm:cxn modelId="{F9825BCE-16E2-403C-B30E-3BB8989EE010}" type="presOf" srcId="{8A8C0A5B-A4AE-4DD2-8A32-1B144C2015D3}" destId="{5DB5F095-C819-4A22-BB34-9B58E11A209B}" srcOrd="0" destOrd="0" presId="urn:microsoft.com/office/officeart/2005/8/layout/hProcess4"/>
    <dgm:cxn modelId="{9B4273D0-66B5-46C3-9EBE-F913E603A056}" type="presOf" srcId="{E527ADA6-503C-4341-AF0C-BCC480E4FCFA}" destId="{13028C0C-C55D-41BD-84E7-A00867A39842}" srcOrd="0" destOrd="0" presId="urn:microsoft.com/office/officeart/2005/8/layout/hProcess4"/>
    <dgm:cxn modelId="{7A7CE4D5-2B2F-49AB-95AF-FA5C027D1F57}" type="presOf" srcId="{8F2905F9-2CA1-40AE-A76F-E52EDAF3770F}" destId="{B2A47052-8793-4355-AF71-7D13C211656B}" srcOrd="0" destOrd="0" presId="urn:microsoft.com/office/officeart/2005/8/layout/hProcess4"/>
    <dgm:cxn modelId="{72C07DEC-FEE7-48AF-8FA8-F14F6FA903E9}" type="presOf" srcId="{7A3EF670-1742-421E-835C-E8EAB8760CBA}" destId="{BD6A18BA-9D0E-404B-B5CE-87C449E47E1C}" srcOrd="0" destOrd="0" presId="urn:microsoft.com/office/officeart/2005/8/layout/hProcess4"/>
    <dgm:cxn modelId="{EE8DA9F6-788D-48E2-9D94-A059280FA578}" type="presParOf" srcId="{50280B5D-CD22-4211-B665-8DAAC3A681CB}" destId="{4B59DB38-4D37-490B-A58F-EA3DB778D7D2}" srcOrd="0" destOrd="0" presId="urn:microsoft.com/office/officeart/2005/8/layout/hProcess4"/>
    <dgm:cxn modelId="{8D64FF1F-C48E-41BC-A9C1-C9234BBADA72}" type="presParOf" srcId="{50280B5D-CD22-4211-B665-8DAAC3A681CB}" destId="{1A9CFDA2-0784-4026-9A4D-F9FDAF88DB28}" srcOrd="1" destOrd="0" presId="urn:microsoft.com/office/officeart/2005/8/layout/hProcess4"/>
    <dgm:cxn modelId="{16E62E07-221D-42B3-8F4C-47AE97B0525A}" type="presParOf" srcId="{50280B5D-CD22-4211-B665-8DAAC3A681CB}" destId="{CDAE07BE-0DB5-4C22-AAB1-CD2450B6D6D5}" srcOrd="2" destOrd="0" presId="urn:microsoft.com/office/officeart/2005/8/layout/hProcess4"/>
    <dgm:cxn modelId="{810FB4FB-375E-44DB-9245-C69E336E39DD}" type="presParOf" srcId="{CDAE07BE-0DB5-4C22-AAB1-CD2450B6D6D5}" destId="{6C6F53A5-333B-4048-B0FA-855FC8F67D12}" srcOrd="0" destOrd="0" presId="urn:microsoft.com/office/officeart/2005/8/layout/hProcess4"/>
    <dgm:cxn modelId="{D847844C-96D7-4FCF-B733-8AF571B8D9EE}" type="presParOf" srcId="{6C6F53A5-333B-4048-B0FA-855FC8F67D12}" destId="{48C2DD5A-510A-4BA2-82BA-DD8152A32368}" srcOrd="0" destOrd="0" presId="urn:microsoft.com/office/officeart/2005/8/layout/hProcess4"/>
    <dgm:cxn modelId="{3942A67F-8F49-4BF1-A7E1-17409CB277F7}" type="presParOf" srcId="{6C6F53A5-333B-4048-B0FA-855FC8F67D12}" destId="{5AB96041-A804-4024-8F5A-B1AC1DEC2A23}" srcOrd="1" destOrd="0" presId="urn:microsoft.com/office/officeart/2005/8/layout/hProcess4"/>
    <dgm:cxn modelId="{817F4C26-D602-46FA-9842-0047CE5FC1C6}" type="presParOf" srcId="{6C6F53A5-333B-4048-B0FA-855FC8F67D12}" destId="{E83FF460-ECEF-42D2-AEDA-9D6DFC80F110}" srcOrd="2" destOrd="0" presId="urn:microsoft.com/office/officeart/2005/8/layout/hProcess4"/>
    <dgm:cxn modelId="{9CA723FE-3F82-45A9-B730-91CA575D4EA9}" type="presParOf" srcId="{6C6F53A5-333B-4048-B0FA-855FC8F67D12}" destId="{5DB5F095-C819-4A22-BB34-9B58E11A209B}" srcOrd="3" destOrd="0" presId="urn:microsoft.com/office/officeart/2005/8/layout/hProcess4"/>
    <dgm:cxn modelId="{3E776884-FCC7-4ABF-B1AB-FDEDEBB3C6A7}" type="presParOf" srcId="{6C6F53A5-333B-4048-B0FA-855FC8F67D12}" destId="{E7DFFF33-A500-4C20-8A74-5B1B52FD3B47}" srcOrd="4" destOrd="0" presId="urn:microsoft.com/office/officeart/2005/8/layout/hProcess4"/>
    <dgm:cxn modelId="{F67A8831-D170-415D-B955-3D0AB75CEE2E}" type="presParOf" srcId="{CDAE07BE-0DB5-4C22-AAB1-CD2450B6D6D5}" destId="{9B2128D8-8995-4F71-936C-907983A59662}" srcOrd="1" destOrd="0" presId="urn:microsoft.com/office/officeart/2005/8/layout/hProcess4"/>
    <dgm:cxn modelId="{EB38ACE5-EAEC-4794-935A-45016D7DEB99}" type="presParOf" srcId="{CDAE07BE-0DB5-4C22-AAB1-CD2450B6D6D5}" destId="{16932475-52C2-46BE-ACBC-5F1EAB6C12CD}" srcOrd="2" destOrd="0" presId="urn:microsoft.com/office/officeart/2005/8/layout/hProcess4"/>
    <dgm:cxn modelId="{7E363CF1-E2BB-44C0-8577-217664F3AE7B}" type="presParOf" srcId="{16932475-52C2-46BE-ACBC-5F1EAB6C12CD}" destId="{5B2213B8-06EA-41E7-9D60-CBB3D024AC1A}" srcOrd="0" destOrd="0" presId="urn:microsoft.com/office/officeart/2005/8/layout/hProcess4"/>
    <dgm:cxn modelId="{8A3A69FF-0560-4CCA-896E-14905A9B8596}" type="presParOf" srcId="{16932475-52C2-46BE-ACBC-5F1EAB6C12CD}" destId="{A9FE3202-60A9-48D6-81AF-CAF7BB6F07BA}" srcOrd="1" destOrd="0" presId="urn:microsoft.com/office/officeart/2005/8/layout/hProcess4"/>
    <dgm:cxn modelId="{5E35A013-08EF-4F0A-B39F-DF344A0305D8}" type="presParOf" srcId="{16932475-52C2-46BE-ACBC-5F1EAB6C12CD}" destId="{EB4995AC-2D69-4792-9FB1-18BE6A790B1E}" srcOrd="2" destOrd="0" presId="urn:microsoft.com/office/officeart/2005/8/layout/hProcess4"/>
    <dgm:cxn modelId="{0BD9364A-59A5-47F6-9503-CEE665F844D7}" type="presParOf" srcId="{16932475-52C2-46BE-ACBC-5F1EAB6C12CD}" destId="{34D44EBF-62FF-4140-807F-D33394AC83A9}" srcOrd="3" destOrd="0" presId="urn:microsoft.com/office/officeart/2005/8/layout/hProcess4"/>
    <dgm:cxn modelId="{E4F192C2-56AF-4504-965F-D1A55A56CF97}" type="presParOf" srcId="{16932475-52C2-46BE-ACBC-5F1EAB6C12CD}" destId="{2A7214D6-87EE-4DE0-8777-CFA4C1A22559}" srcOrd="4" destOrd="0" presId="urn:microsoft.com/office/officeart/2005/8/layout/hProcess4"/>
    <dgm:cxn modelId="{DFC2DAC9-D13B-4375-AD31-E9EA77786ED4}" type="presParOf" srcId="{CDAE07BE-0DB5-4C22-AAB1-CD2450B6D6D5}" destId="{118CED57-AF54-4F0B-A8C1-42C07A6ECC40}" srcOrd="3" destOrd="0" presId="urn:microsoft.com/office/officeart/2005/8/layout/hProcess4"/>
    <dgm:cxn modelId="{BD548B06-45EC-49B9-A8FC-2F2A3FFC0416}" type="presParOf" srcId="{CDAE07BE-0DB5-4C22-AAB1-CD2450B6D6D5}" destId="{5B4CD37C-A2CF-47B5-B88E-632510BFCFF3}" srcOrd="4" destOrd="0" presId="urn:microsoft.com/office/officeart/2005/8/layout/hProcess4"/>
    <dgm:cxn modelId="{4899C263-8283-4A5D-9219-E45567E290C6}" type="presParOf" srcId="{5B4CD37C-A2CF-47B5-B88E-632510BFCFF3}" destId="{3E2D7339-B4E0-44C2-9FD4-1B8030A9E918}" srcOrd="0" destOrd="0" presId="urn:microsoft.com/office/officeart/2005/8/layout/hProcess4"/>
    <dgm:cxn modelId="{88FEC029-D21E-4673-A8B5-09666E394612}" type="presParOf" srcId="{5B4CD37C-A2CF-47B5-B88E-632510BFCFF3}" destId="{A8F02416-DDCA-4607-AC59-A31D7AE97416}" srcOrd="1" destOrd="0" presId="urn:microsoft.com/office/officeart/2005/8/layout/hProcess4"/>
    <dgm:cxn modelId="{8FCC4AC4-E068-4120-9B2E-A051D51C1F61}" type="presParOf" srcId="{5B4CD37C-A2CF-47B5-B88E-632510BFCFF3}" destId="{4AA7CFC3-152E-4153-8073-EB5D6CF78116}" srcOrd="2" destOrd="0" presId="urn:microsoft.com/office/officeart/2005/8/layout/hProcess4"/>
    <dgm:cxn modelId="{FC8C11FD-EB02-4B72-9BB3-44D90129B9CD}" type="presParOf" srcId="{5B4CD37C-A2CF-47B5-B88E-632510BFCFF3}" destId="{B2A47052-8793-4355-AF71-7D13C211656B}" srcOrd="3" destOrd="0" presId="urn:microsoft.com/office/officeart/2005/8/layout/hProcess4"/>
    <dgm:cxn modelId="{28129060-2320-4D42-B8C8-901AF960C241}" type="presParOf" srcId="{5B4CD37C-A2CF-47B5-B88E-632510BFCFF3}" destId="{0C94B464-7011-4556-B429-895F48E7DF8A}" srcOrd="4" destOrd="0" presId="urn:microsoft.com/office/officeart/2005/8/layout/hProcess4"/>
    <dgm:cxn modelId="{B5B901C2-32F9-4222-9725-A262D346FD1E}" type="presParOf" srcId="{CDAE07BE-0DB5-4C22-AAB1-CD2450B6D6D5}" destId="{79B5FAE6-9E16-45F5-A91B-C4111B609003}" srcOrd="5" destOrd="0" presId="urn:microsoft.com/office/officeart/2005/8/layout/hProcess4"/>
    <dgm:cxn modelId="{D8EFEAF3-2201-41D1-AEA6-95901113BC53}" type="presParOf" srcId="{CDAE07BE-0DB5-4C22-AAB1-CD2450B6D6D5}" destId="{0BBB10B8-338C-414B-B1E4-14B74C209948}" srcOrd="6" destOrd="0" presId="urn:microsoft.com/office/officeart/2005/8/layout/hProcess4"/>
    <dgm:cxn modelId="{D568FB4D-42DC-4EBB-AFC5-FD3B3CBB833B}" type="presParOf" srcId="{0BBB10B8-338C-414B-B1E4-14B74C209948}" destId="{7243ED77-0027-4C60-B890-949F9718BAE2}" srcOrd="0" destOrd="0" presId="urn:microsoft.com/office/officeart/2005/8/layout/hProcess4"/>
    <dgm:cxn modelId="{DAD19BEA-FBF2-4766-90D3-E2163A09C4F7}" type="presParOf" srcId="{0BBB10B8-338C-414B-B1E4-14B74C209948}" destId="{13028C0C-C55D-41BD-84E7-A00867A39842}" srcOrd="1" destOrd="0" presId="urn:microsoft.com/office/officeart/2005/8/layout/hProcess4"/>
    <dgm:cxn modelId="{58446F2E-2BED-4F5B-8A7A-438F204A42B7}" type="presParOf" srcId="{0BBB10B8-338C-414B-B1E4-14B74C209948}" destId="{BB463FF2-0B86-46B1-9912-A5576F4F5759}" srcOrd="2" destOrd="0" presId="urn:microsoft.com/office/officeart/2005/8/layout/hProcess4"/>
    <dgm:cxn modelId="{08E99C23-3039-456C-B4BD-D0F5A7A3070C}" type="presParOf" srcId="{0BBB10B8-338C-414B-B1E4-14B74C209948}" destId="{138B9E2B-7F41-4ED9-974D-EE4B5128915E}" srcOrd="3" destOrd="0" presId="urn:microsoft.com/office/officeart/2005/8/layout/hProcess4"/>
    <dgm:cxn modelId="{802EBD9B-DE6F-4610-9FF9-8AE77B1FABDE}" type="presParOf" srcId="{0BBB10B8-338C-414B-B1E4-14B74C209948}" destId="{CF34A363-D233-492F-AB5D-4C857A55675A}" srcOrd="4" destOrd="0" presId="urn:microsoft.com/office/officeart/2005/8/layout/hProcess4"/>
    <dgm:cxn modelId="{D83423BA-8ED3-4169-A267-9ED28B5F601D}" type="presParOf" srcId="{CDAE07BE-0DB5-4C22-AAB1-CD2450B6D6D5}" destId="{A6412D00-A1B1-4F21-9ED4-B4548E7EF0EE}" srcOrd="7" destOrd="0" presId="urn:microsoft.com/office/officeart/2005/8/layout/hProcess4"/>
    <dgm:cxn modelId="{4A153A38-A7B5-42E0-BF31-C0A9014433FF}" type="presParOf" srcId="{CDAE07BE-0DB5-4C22-AAB1-CD2450B6D6D5}" destId="{605BA2B8-F2A1-45F1-93E2-FBAE1BB37587}" srcOrd="8" destOrd="0" presId="urn:microsoft.com/office/officeart/2005/8/layout/hProcess4"/>
    <dgm:cxn modelId="{4A6D48DA-436C-4929-94F9-7DCDF504D699}" type="presParOf" srcId="{605BA2B8-F2A1-45F1-93E2-FBAE1BB37587}" destId="{48FEA2F9-AA41-4D1A-873A-822B0A922197}" srcOrd="0" destOrd="0" presId="urn:microsoft.com/office/officeart/2005/8/layout/hProcess4"/>
    <dgm:cxn modelId="{CE08F242-2C61-45C6-B935-5D52A5D89CF5}" type="presParOf" srcId="{605BA2B8-F2A1-45F1-93E2-FBAE1BB37587}" destId="{BD6A18BA-9D0E-404B-B5CE-87C449E47E1C}" srcOrd="1" destOrd="0" presId="urn:microsoft.com/office/officeart/2005/8/layout/hProcess4"/>
    <dgm:cxn modelId="{CDCB276E-0CDB-4091-B56C-03F0D03A3CB0}" type="presParOf" srcId="{605BA2B8-F2A1-45F1-93E2-FBAE1BB37587}" destId="{B7016ABA-C6B4-4D33-BB92-253EDA650F42}" srcOrd="2" destOrd="0" presId="urn:microsoft.com/office/officeart/2005/8/layout/hProcess4"/>
    <dgm:cxn modelId="{CB75CDEF-52E7-4B3B-8B5E-C704096C75F9}" type="presParOf" srcId="{605BA2B8-F2A1-45F1-93E2-FBAE1BB37587}" destId="{7E569CB3-3EA7-43DE-A4E6-38061F421CF2}" srcOrd="3" destOrd="0" presId="urn:microsoft.com/office/officeart/2005/8/layout/hProcess4"/>
    <dgm:cxn modelId="{CCC154C4-C3CA-4211-B364-49322B6BE8A0}" type="presParOf" srcId="{605BA2B8-F2A1-45F1-93E2-FBAE1BB37587}" destId="{03866972-A563-4581-8AA1-A5D1139F383F}" srcOrd="4" destOrd="0" presId="urn:microsoft.com/office/officeart/2005/8/layout/hProcess4"/>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F8FEE5D-707F-4034-9EEC-03E6EEE40053}" type="doc">
      <dgm:prSet loTypeId="urn:microsoft.com/office/officeart/2005/8/layout/hProcess4" loCatId="process" qsTypeId="urn:microsoft.com/office/officeart/2005/8/quickstyle/simple1" qsCatId="simple" csTypeId="urn:microsoft.com/office/officeart/2005/8/colors/accent6_2" csCatId="accent6" phldr="1"/>
      <dgm:spPr/>
      <dgm:t>
        <a:bodyPr/>
        <a:lstStyle/>
        <a:p>
          <a:endParaRPr lang="es-CO"/>
        </a:p>
      </dgm:t>
    </dgm:pt>
    <dgm:pt modelId="{8A8C0A5B-A4AE-4DD2-8A32-1B144C2015D3}">
      <dgm:prSet phldrT="[Texto]"/>
      <dgm:spPr/>
      <dgm:t>
        <a:bodyPr/>
        <a:lstStyle/>
        <a:p>
          <a:r>
            <a:rPr lang="es-CO"/>
            <a:t>Específico</a:t>
          </a:r>
        </a:p>
      </dgm:t>
    </dgm:pt>
    <dgm:pt modelId="{50453F06-244D-4E60-985A-5836D9C53E67}" type="parTrans" cxnId="{A71BAEB3-6FF4-49B6-84D7-711930AC951F}">
      <dgm:prSet/>
      <dgm:spPr/>
      <dgm:t>
        <a:bodyPr/>
        <a:lstStyle/>
        <a:p>
          <a:endParaRPr lang="es-CO"/>
        </a:p>
      </dgm:t>
    </dgm:pt>
    <dgm:pt modelId="{6FAB36C3-13F7-4AB3-AF3E-75C095F1F1D9}" type="sibTrans" cxnId="{A71BAEB3-6FF4-49B6-84D7-711930AC951F}">
      <dgm:prSet/>
      <dgm:spPr/>
      <dgm:t>
        <a:bodyPr/>
        <a:lstStyle/>
        <a:p>
          <a:endParaRPr lang="es-CO"/>
        </a:p>
      </dgm:t>
    </dgm:pt>
    <dgm:pt modelId="{DDBA7D10-EE09-4499-B612-F5192F263D01}">
      <dgm:prSet phldrT="[Texto]"/>
      <dgm:spPr/>
      <dgm:t>
        <a:bodyPr/>
        <a:lstStyle/>
        <a:p>
          <a:r>
            <a:rPr lang="es-CO"/>
            <a:t>Reducir el stock de prendas de vestir que esten en inventario</a:t>
          </a:r>
        </a:p>
      </dgm:t>
    </dgm:pt>
    <dgm:pt modelId="{C5E0C0A2-71B7-4972-8E05-341989E2595A}" type="parTrans" cxnId="{BF970F9F-247B-4045-A9EA-EB192CE88CBF}">
      <dgm:prSet/>
      <dgm:spPr/>
      <dgm:t>
        <a:bodyPr/>
        <a:lstStyle/>
        <a:p>
          <a:endParaRPr lang="es-CO"/>
        </a:p>
      </dgm:t>
    </dgm:pt>
    <dgm:pt modelId="{1442D41C-AF78-4ACB-8C40-188F924F2253}" type="sibTrans" cxnId="{BF970F9F-247B-4045-A9EA-EB192CE88CBF}">
      <dgm:prSet/>
      <dgm:spPr/>
      <dgm:t>
        <a:bodyPr/>
        <a:lstStyle/>
        <a:p>
          <a:endParaRPr lang="es-CO"/>
        </a:p>
      </dgm:t>
    </dgm:pt>
    <dgm:pt modelId="{08D061DC-8A5C-454C-BF68-F0741144C989}">
      <dgm:prSet phldrT="[Texto]"/>
      <dgm:spPr/>
      <dgm:t>
        <a:bodyPr/>
        <a:lstStyle/>
        <a:p>
          <a:r>
            <a:rPr lang="es-CO"/>
            <a:t>Medible</a:t>
          </a:r>
        </a:p>
      </dgm:t>
    </dgm:pt>
    <dgm:pt modelId="{AB3B6667-FC83-4738-9E44-E50D73BFA7E4}" type="parTrans" cxnId="{1F281A55-2055-467F-9BB5-EDED2423B9DC}">
      <dgm:prSet/>
      <dgm:spPr/>
      <dgm:t>
        <a:bodyPr/>
        <a:lstStyle/>
        <a:p>
          <a:endParaRPr lang="es-CO"/>
        </a:p>
      </dgm:t>
    </dgm:pt>
    <dgm:pt modelId="{501E7F73-6559-4FBB-9E44-6C86134F2578}" type="sibTrans" cxnId="{1F281A55-2055-467F-9BB5-EDED2423B9DC}">
      <dgm:prSet/>
      <dgm:spPr/>
      <dgm:t>
        <a:bodyPr/>
        <a:lstStyle/>
        <a:p>
          <a:endParaRPr lang="es-CO"/>
        </a:p>
      </dgm:t>
    </dgm:pt>
    <dgm:pt modelId="{9D8FDF57-5AA2-4170-97F4-345CEC5CEB35}">
      <dgm:prSet phldrT="[Texto]"/>
      <dgm:spPr/>
      <dgm:t>
        <a:bodyPr/>
        <a:lstStyle/>
        <a:p>
          <a:r>
            <a:rPr lang="es-CO"/>
            <a:t>Promocionar el 10% de las prendas de vestir almacenadas mensualmente</a:t>
          </a:r>
        </a:p>
      </dgm:t>
    </dgm:pt>
    <dgm:pt modelId="{0284E709-2AE0-4EED-A321-AF9C6EB6CDC9}" type="parTrans" cxnId="{E4ACA944-18B9-4E26-91A4-F0AC807F4CC8}">
      <dgm:prSet/>
      <dgm:spPr/>
      <dgm:t>
        <a:bodyPr/>
        <a:lstStyle/>
        <a:p>
          <a:endParaRPr lang="es-CO"/>
        </a:p>
      </dgm:t>
    </dgm:pt>
    <dgm:pt modelId="{3BC359D6-0568-4095-83A2-97181B7B0EDB}" type="sibTrans" cxnId="{E4ACA944-18B9-4E26-91A4-F0AC807F4CC8}">
      <dgm:prSet/>
      <dgm:spPr/>
      <dgm:t>
        <a:bodyPr/>
        <a:lstStyle/>
        <a:p>
          <a:endParaRPr lang="es-CO"/>
        </a:p>
      </dgm:t>
    </dgm:pt>
    <dgm:pt modelId="{8F2905F9-2CA1-40AE-A76F-E52EDAF3770F}">
      <dgm:prSet phldrT="[Texto]"/>
      <dgm:spPr/>
      <dgm:t>
        <a:bodyPr/>
        <a:lstStyle/>
        <a:p>
          <a:r>
            <a:rPr lang="es-CO"/>
            <a:t>Alcanzable</a:t>
          </a:r>
        </a:p>
      </dgm:t>
    </dgm:pt>
    <dgm:pt modelId="{0B00649E-1DF1-4F5F-96DA-4E73804BD53C}" type="parTrans" cxnId="{D2017083-6185-4796-831F-BB627048725B}">
      <dgm:prSet/>
      <dgm:spPr/>
      <dgm:t>
        <a:bodyPr/>
        <a:lstStyle/>
        <a:p>
          <a:endParaRPr lang="es-CO"/>
        </a:p>
      </dgm:t>
    </dgm:pt>
    <dgm:pt modelId="{E65541E3-8AAC-47FB-B396-226C3C9CDE30}" type="sibTrans" cxnId="{D2017083-6185-4796-831F-BB627048725B}">
      <dgm:prSet/>
      <dgm:spPr/>
      <dgm:t>
        <a:bodyPr/>
        <a:lstStyle/>
        <a:p>
          <a:endParaRPr lang="es-CO"/>
        </a:p>
      </dgm:t>
    </dgm:pt>
    <dgm:pt modelId="{F8AB49AA-9B18-4A15-B00D-DADD1D1256FF}">
      <dgm:prSet phldrT="[Texto]"/>
      <dgm:spPr/>
      <dgm:t>
        <a:bodyPr/>
        <a:lstStyle/>
        <a:p>
          <a:r>
            <a:rPr lang="es-CO"/>
            <a:t>Realizar seguimiento al control de investarios</a:t>
          </a:r>
        </a:p>
      </dgm:t>
    </dgm:pt>
    <dgm:pt modelId="{F2759638-77DC-4C4B-9934-9CD449E19682}" type="parTrans" cxnId="{04AA6835-BE34-4BD5-8EF6-36A837172026}">
      <dgm:prSet/>
      <dgm:spPr/>
      <dgm:t>
        <a:bodyPr/>
        <a:lstStyle/>
        <a:p>
          <a:endParaRPr lang="es-CO"/>
        </a:p>
      </dgm:t>
    </dgm:pt>
    <dgm:pt modelId="{E3ACD4F9-A9C3-41AA-BC2A-B7A9F1ABA9A5}" type="sibTrans" cxnId="{04AA6835-BE34-4BD5-8EF6-36A837172026}">
      <dgm:prSet/>
      <dgm:spPr/>
      <dgm:t>
        <a:bodyPr/>
        <a:lstStyle/>
        <a:p>
          <a:endParaRPr lang="es-CO"/>
        </a:p>
      </dgm:t>
    </dgm:pt>
    <dgm:pt modelId="{279DCCA2-C60C-4E30-AD33-400706A85E8C}">
      <dgm:prSet/>
      <dgm:spPr/>
      <dgm:t>
        <a:bodyPr/>
        <a:lstStyle/>
        <a:p>
          <a:r>
            <a:rPr lang="es-CO"/>
            <a:t>Tiempo</a:t>
          </a:r>
        </a:p>
      </dgm:t>
    </dgm:pt>
    <dgm:pt modelId="{BD7A5818-9815-4A22-87FB-58022893B945}" type="parTrans" cxnId="{9C30A60E-1DA9-492A-BA32-0426CD6A5523}">
      <dgm:prSet/>
      <dgm:spPr/>
      <dgm:t>
        <a:bodyPr/>
        <a:lstStyle/>
        <a:p>
          <a:endParaRPr lang="es-CO"/>
        </a:p>
      </dgm:t>
    </dgm:pt>
    <dgm:pt modelId="{586E0620-706B-442A-BEC1-6BBE65F67F82}" type="sibTrans" cxnId="{9C30A60E-1DA9-492A-BA32-0426CD6A5523}">
      <dgm:prSet/>
      <dgm:spPr/>
      <dgm:t>
        <a:bodyPr/>
        <a:lstStyle/>
        <a:p>
          <a:endParaRPr lang="es-CO"/>
        </a:p>
      </dgm:t>
    </dgm:pt>
    <dgm:pt modelId="{76F84A7A-FE45-4165-ADED-95180CC88A4D}">
      <dgm:prSet/>
      <dgm:spPr/>
      <dgm:t>
        <a:bodyPr/>
        <a:lstStyle/>
        <a:p>
          <a:r>
            <a:rPr lang="es-CO"/>
            <a:t>Relevante</a:t>
          </a:r>
        </a:p>
      </dgm:t>
    </dgm:pt>
    <dgm:pt modelId="{90A7EC89-6144-4271-9A9C-5DF86F18EF71}" type="parTrans" cxnId="{4727CD1F-D47E-42AA-9063-53192AFDBBCC}">
      <dgm:prSet/>
      <dgm:spPr/>
      <dgm:t>
        <a:bodyPr/>
        <a:lstStyle/>
        <a:p>
          <a:endParaRPr lang="es-CO"/>
        </a:p>
      </dgm:t>
    </dgm:pt>
    <dgm:pt modelId="{B229FF3F-DFCE-406D-895D-D96930C9B354}" type="sibTrans" cxnId="{4727CD1F-D47E-42AA-9063-53192AFDBBCC}">
      <dgm:prSet/>
      <dgm:spPr/>
      <dgm:t>
        <a:bodyPr/>
        <a:lstStyle/>
        <a:p>
          <a:endParaRPr lang="es-CO"/>
        </a:p>
      </dgm:t>
    </dgm:pt>
    <dgm:pt modelId="{E527ADA6-503C-4341-AF0C-BCC480E4FCFA}">
      <dgm:prSet/>
      <dgm:spPr/>
      <dgm:t>
        <a:bodyPr/>
        <a:lstStyle/>
        <a:p>
          <a:r>
            <a:rPr lang="es-CO"/>
            <a:t>Mejorar la rentabilidad</a:t>
          </a:r>
        </a:p>
      </dgm:t>
    </dgm:pt>
    <dgm:pt modelId="{9C8D0EC2-4470-4494-9F04-B350646B631B}" type="parTrans" cxnId="{8E403004-802C-41ED-B73C-A361540F82BB}">
      <dgm:prSet/>
      <dgm:spPr/>
      <dgm:t>
        <a:bodyPr/>
        <a:lstStyle/>
        <a:p>
          <a:endParaRPr lang="es-CO"/>
        </a:p>
      </dgm:t>
    </dgm:pt>
    <dgm:pt modelId="{754D61D0-72EE-48E2-A60D-6545997AA043}" type="sibTrans" cxnId="{8E403004-802C-41ED-B73C-A361540F82BB}">
      <dgm:prSet/>
      <dgm:spPr/>
      <dgm:t>
        <a:bodyPr/>
        <a:lstStyle/>
        <a:p>
          <a:endParaRPr lang="es-CO"/>
        </a:p>
      </dgm:t>
    </dgm:pt>
    <dgm:pt modelId="{7A3EF670-1742-421E-835C-E8EAB8760CBA}">
      <dgm:prSet/>
      <dgm:spPr/>
      <dgm:t>
        <a:bodyPr/>
        <a:lstStyle/>
        <a:p>
          <a:r>
            <a:rPr lang="es-CO"/>
            <a:t>Realizzar este objetivo en 3 meses</a:t>
          </a:r>
        </a:p>
      </dgm:t>
    </dgm:pt>
    <dgm:pt modelId="{D2A6E41E-081F-43E0-BE00-E5B293FA1F1A}" type="parTrans" cxnId="{6F8DC787-5DC7-40A4-B020-D738335F6C67}">
      <dgm:prSet/>
      <dgm:spPr/>
      <dgm:t>
        <a:bodyPr/>
        <a:lstStyle/>
        <a:p>
          <a:endParaRPr lang="es-CO"/>
        </a:p>
      </dgm:t>
    </dgm:pt>
    <dgm:pt modelId="{D34A1EBC-7E38-4250-A446-64DD6E700B82}" type="sibTrans" cxnId="{6F8DC787-5DC7-40A4-B020-D738335F6C67}">
      <dgm:prSet/>
      <dgm:spPr/>
      <dgm:t>
        <a:bodyPr/>
        <a:lstStyle/>
        <a:p>
          <a:endParaRPr lang="es-CO"/>
        </a:p>
      </dgm:t>
    </dgm:pt>
    <dgm:pt modelId="{50280B5D-CD22-4211-B665-8DAAC3A681CB}" type="pres">
      <dgm:prSet presAssocID="{7F8FEE5D-707F-4034-9EEC-03E6EEE40053}" presName="Name0" presStyleCnt="0">
        <dgm:presLayoutVars>
          <dgm:dir/>
          <dgm:animLvl val="lvl"/>
          <dgm:resizeHandles val="exact"/>
        </dgm:presLayoutVars>
      </dgm:prSet>
      <dgm:spPr/>
    </dgm:pt>
    <dgm:pt modelId="{4B59DB38-4D37-490B-A58F-EA3DB778D7D2}" type="pres">
      <dgm:prSet presAssocID="{7F8FEE5D-707F-4034-9EEC-03E6EEE40053}" presName="tSp" presStyleCnt="0"/>
      <dgm:spPr/>
    </dgm:pt>
    <dgm:pt modelId="{1A9CFDA2-0784-4026-9A4D-F9FDAF88DB28}" type="pres">
      <dgm:prSet presAssocID="{7F8FEE5D-707F-4034-9EEC-03E6EEE40053}" presName="bSp" presStyleCnt="0"/>
      <dgm:spPr/>
    </dgm:pt>
    <dgm:pt modelId="{CDAE07BE-0DB5-4C22-AAB1-CD2450B6D6D5}" type="pres">
      <dgm:prSet presAssocID="{7F8FEE5D-707F-4034-9EEC-03E6EEE40053}" presName="process" presStyleCnt="0"/>
      <dgm:spPr/>
    </dgm:pt>
    <dgm:pt modelId="{6C6F53A5-333B-4048-B0FA-855FC8F67D12}" type="pres">
      <dgm:prSet presAssocID="{8A8C0A5B-A4AE-4DD2-8A32-1B144C2015D3}" presName="composite1" presStyleCnt="0"/>
      <dgm:spPr/>
    </dgm:pt>
    <dgm:pt modelId="{48C2DD5A-510A-4BA2-82BA-DD8152A32368}" type="pres">
      <dgm:prSet presAssocID="{8A8C0A5B-A4AE-4DD2-8A32-1B144C2015D3}" presName="dummyNode1" presStyleLbl="node1" presStyleIdx="0" presStyleCnt="5"/>
      <dgm:spPr/>
    </dgm:pt>
    <dgm:pt modelId="{5AB96041-A804-4024-8F5A-B1AC1DEC2A23}" type="pres">
      <dgm:prSet presAssocID="{8A8C0A5B-A4AE-4DD2-8A32-1B144C2015D3}" presName="childNode1" presStyleLbl="bgAcc1" presStyleIdx="0" presStyleCnt="5">
        <dgm:presLayoutVars>
          <dgm:bulletEnabled val="1"/>
        </dgm:presLayoutVars>
      </dgm:prSet>
      <dgm:spPr/>
    </dgm:pt>
    <dgm:pt modelId="{E83FF460-ECEF-42D2-AEDA-9D6DFC80F110}" type="pres">
      <dgm:prSet presAssocID="{8A8C0A5B-A4AE-4DD2-8A32-1B144C2015D3}" presName="childNode1tx" presStyleLbl="bgAcc1" presStyleIdx="0" presStyleCnt="5">
        <dgm:presLayoutVars>
          <dgm:bulletEnabled val="1"/>
        </dgm:presLayoutVars>
      </dgm:prSet>
      <dgm:spPr/>
    </dgm:pt>
    <dgm:pt modelId="{5DB5F095-C819-4A22-BB34-9B58E11A209B}" type="pres">
      <dgm:prSet presAssocID="{8A8C0A5B-A4AE-4DD2-8A32-1B144C2015D3}" presName="parentNode1" presStyleLbl="node1" presStyleIdx="0" presStyleCnt="5">
        <dgm:presLayoutVars>
          <dgm:chMax val="1"/>
          <dgm:bulletEnabled val="1"/>
        </dgm:presLayoutVars>
      </dgm:prSet>
      <dgm:spPr/>
    </dgm:pt>
    <dgm:pt modelId="{E7DFFF33-A500-4C20-8A74-5B1B52FD3B47}" type="pres">
      <dgm:prSet presAssocID="{8A8C0A5B-A4AE-4DD2-8A32-1B144C2015D3}" presName="connSite1" presStyleCnt="0"/>
      <dgm:spPr/>
    </dgm:pt>
    <dgm:pt modelId="{9B2128D8-8995-4F71-936C-907983A59662}" type="pres">
      <dgm:prSet presAssocID="{6FAB36C3-13F7-4AB3-AF3E-75C095F1F1D9}" presName="Name9" presStyleLbl="sibTrans2D1" presStyleIdx="0" presStyleCnt="4"/>
      <dgm:spPr/>
    </dgm:pt>
    <dgm:pt modelId="{16932475-52C2-46BE-ACBC-5F1EAB6C12CD}" type="pres">
      <dgm:prSet presAssocID="{08D061DC-8A5C-454C-BF68-F0741144C989}" presName="composite2" presStyleCnt="0"/>
      <dgm:spPr/>
    </dgm:pt>
    <dgm:pt modelId="{5B2213B8-06EA-41E7-9D60-CBB3D024AC1A}" type="pres">
      <dgm:prSet presAssocID="{08D061DC-8A5C-454C-BF68-F0741144C989}" presName="dummyNode2" presStyleLbl="node1" presStyleIdx="0" presStyleCnt="5"/>
      <dgm:spPr/>
    </dgm:pt>
    <dgm:pt modelId="{A9FE3202-60A9-48D6-81AF-CAF7BB6F07BA}" type="pres">
      <dgm:prSet presAssocID="{08D061DC-8A5C-454C-BF68-F0741144C989}" presName="childNode2" presStyleLbl="bgAcc1" presStyleIdx="1" presStyleCnt="5">
        <dgm:presLayoutVars>
          <dgm:bulletEnabled val="1"/>
        </dgm:presLayoutVars>
      </dgm:prSet>
      <dgm:spPr/>
    </dgm:pt>
    <dgm:pt modelId="{EB4995AC-2D69-4792-9FB1-18BE6A790B1E}" type="pres">
      <dgm:prSet presAssocID="{08D061DC-8A5C-454C-BF68-F0741144C989}" presName="childNode2tx" presStyleLbl="bgAcc1" presStyleIdx="1" presStyleCnt="5">
        <dgm:presLayoutVars>
          <dgm:bulletEnabled val="1"/>
        </dgm:presLayoutVars>
      </dgm:prSet>
      <dgm:spPr/>
    </dgm:pt>
    <dgm:pt modelId="{34D44EBF-62FF-4140-807F-D33394AC83A9}" type="pres">
      <dgm:prSet presAssocID="{08D061DC-8A5C-454C-BF68-F0741144C989}" presName="parentNode2" presStyleLbl="node1" presStyleIdx="1" presStyleCnt="5">
        <dgm:presLayoutVars>
          <dgm:chMax val="0"/>
          <dgm:bulletEnabled val="1"/>
        </dgm:presLayoutVars>
      </dgm:prSet>
      <dgm:spPr/>
    </dgm:pt>
    <dgm:pt modelId="{2A7214D6-87EE-4DE0-8777-CFA4C1A22559}" type="pres">
      <dgm:prSet presAssocID="{08D061DC-8A5C-454C-BF68-F0741144C989}" presName="connSite2" presStyleCnt="0"/>
      <dgm:spPr/>
    </dgm:pt>
    <dgm:pt modelId="{118CED57-AF54-4F0B-A8C1-42C07A6ECC40}" type="pres">
      <dgm:prSet presAssocID="{501E7F73-6559-4FBB-9E44-6C86134F2578}" presName="Name18" presStyleLbl="sibTrans2D1" presStyleIdx="1" presStyleCnt="4"/>
      <dgm:spPr/>
    </dgm:pt>
    <dgm:pt modelId="{5B4CD37C-A2CF-47B5-B88E-632510BFCFF3}" type="pres">
      <dgm:prSet presAssocID="{8F2905F9-2CA1-40AE-A76F-E52EDAF3770F}" presName="composite1" presStyleCnt="0"/>
      <dgm:spPr/>
    </dgm:pt>
    <dgm:pt modelId="{3E2D7339-B4E0-44C2-9FD4-1B8030A9E918}" type="pres">
      <dgm:prSet presAssocID="{8F2905F9-2CA1-40AE-A76F-E52EDAF3770F}" presName="dummyNode1" presStyleLbl="node1" presStyleIdx="1" presStyleCnt="5"/>
      <dgm:spPr/>
    </dgm:pt>
    <dgm:pt modelId="{A8F02416-DDCA-4607-AC59-A31D7AE97416}" type="pres">
      <dgm:prSet presAssocID="{8F2905F9-2CA1-40AE-A76F-E52EDAF3770F}" presName="childNode1" presStyleLbl="bgAcc1" presStyleIdx="2" presStyleCnt="5">
        <dgm:presLayoutVars>
          <dgm:bulletEnabled val="1"/>
        </dgm:presLayoutVars>
      </dgm:prSet>
      <dgm:spPr/>
    </dgm:pt>
    <dgm:pt modelId="{4AA7CFC3-152E-4153-8073-EB5D6CF78116}" type="pres">
      <dgm:prSet presAssocID="{8F2905F9-2CA1-40AE-A76F-E52EDAF3770F}" presName="childNode1tx" presStyleLbl="bgAcc1" presStyleIdx="2" presStyleCnt="5">
        <dgm:presLayoutVars>
          <dgm:bulletEnabled val="1"/>
        </dgm:presLayoutVars>
      </dgm:prSet>
      <dgm:spPr/>
    </dgm:pt>
    <dgm:pt modelId="{B2A47052-8793-4355-AF71-7D13C211656B}" type="pres">
      <dgm:prSet presAssocID="{8F2905F9-2CA1-40AE-A76F-E52EDAF3770F}" presName="parentNode1" presStyleLbl="node1" presStyleIdx="2" presStyleCnt="5">
        <dgm:presLayoutVars>
          <dgm:chMax val="1"/>
          <dgm:bulletEnabled val="1"/>
        </dgm:presLayoutVars>
      </dgm:prSet>
      <dgm:spPr/>
    </dgm:pt>
    <dgm:pt modelId="{0C94B464-7011-4556-B429-895F48E7DF8A}" type="pres">
      <dgm:prSet presAssocID="{8F2905F9-2CA1-40AE-A76F-E52EDAF3770F}" presName="connSite1" presStyleCnt="0"/>
      <dgm:spPr/>
    </dgm:pt>
    <dgm:pt modelId="{79B5FAE6-9E16-45F5-A91B-C4111B609003}" type="pres">
      <dgm:prSet presAssocID="{E65541E3-8AAC-47FB-B396-226C3C9CDE30}" presName="Name9" presStyleLbl="sibTrans2D1" presStyleIdx="2" presStyleCnt="4"/>
      <dgm:spPr/>
    </dgm:pt>
    <dgm:pt modelId="{0BBB10B8-338C-414B-B1E4-14B74C209948}" type="pres">
      <dgm:prSet presAssocID="{76F84A7A-FE45-4165-ADED-95180CC88A4D}" presName="composite2" presStyleCnt="0"/>
      <dgm:spPr/>
    </dgm:pt>
    <dgm:pt modelId="{7243ED77-0027-4C60-B890-949F9718BAE2}" type="pres">
      <dgm:prSet presAssocID="{76F84A7A-FE45-4165-ADED-95180CC88A4D}" presName="dummyNode2" presStyleLbl="node1" presStyleIdx="2" presStyleCnt="5"/>
      <dgm:spPr/>
    </dgm:pt>
    <dgm:pt modelId="{13028C0C-C55D-41BD-84E7-A00867A39842}" type="pres">
      <dgm:prSet presAssocID="{76F84A7A-FE45-4165-ADED-95180CC88A4D}" presName="childNode2" presStyleLbl="bgAcc1" presStyleIdx="3" presStyleCnt="5">
        <dgm:presLayoutVars>
          <dgm:bulletEnabled val="1"/>
        </dgm:presLayoutVars>
      </dgm:prSet>
      <dgm:spPr/>
    </dgm:pt>
    <dgm:pt modelId="{BB463FF2-0B86-46B1-9912-A5576F4F5759}" type="pres">
      <dgm:prSet presAssocID="{76F84A7A-FE45-4165-ADED-95180CC88A4D}" presName="childNode2tx" presStyleLbl="bgAcc1" presStyleIdx="3" presStyleCnt="5">
        <dgm:presLayoutVars>
          <dgm:bulletEnabled val="1"/>
        </dgm:presLayoutVars>
      </dgm:prSet>
      <dgm:spPr/>
    </dgm:pt>
    <dgm:pt modelId="{138B9E2B-7F41-4ED9-974D-EE4B5128915E}" type="pres">
      <dgm:prSet presAssocID="{76F84A7A-FE45-4165-ADED-95180CC88A4D}" presName="parentNode2" presStyleLbl="node1" presStyleIdx="3" presStyleCnt="5">
        <dgm:presLayoutVars>
          <dgm:chMax val="0"/>
          <dgm:bulletEnabled val="1"/>
        </dgm:presLayoutVars>
      </dgm:prSet>
      <dgm:spPr/>
    </dgm:pt>
    <dgm:pt modelId="{CF34A363-D233-492F-AB5D-4C857A55675A}" type="pres">
      <dgm:prSet presAssocID="{76F84A7A-FE45-4165-ADED-95180CC88A4D}" presName="connSite2" presStyleCnt="0"/>
      <dgm:spPr/>
    </dgm:pt>
    <dgm:pt modelId="{A6412D00-A1B1-4F21-9ED4-B4548E7EF0EE}" type="pres">
      <dgm:prSet presAssocID="{B229FF3F-DFCE-406D-895D-D96930C9B354}" presName="Name18" presStyleLbl="sibTrans2D1" presStyleIdx="3" presStyleCnt="4"/>
      <dgm:spPr/>
    </dgm:pt>
    <dgm:pt modelId="{605BA2B8-F2A1-45F1-93E2-FBAE1BB37587}" type="pres">
      <dgm:prSet presAssocID="{279DCCA2-C60C-4E30-AD33-400706A85E8C}" presName="composite1" presStyleCnt="0"/>
      <dgm:spPr/>
    </dgm:pt>
    <dgm:pt modelId="{48FEA2F9-AA41-4D1A-873A-822B0A922197}" type="pres">
      <dgm:prSet presAssocID="{279DCCA2-C60C-4E30-AD33-400706A85E8C}" presName="dummyNode1" presStyleLbl="node1" presStyleIdx="3" presStyleCnt="5"/>
      <dgm:spPr/>
    </dgm:pt>
    <dgm:pt modelId="{BD6A18BA-9D0E-404B-B5CE-87C449E47E1C}" type="pres">
      <dgm:prSet presAssocID="{279DCCA2-C60C-4E30-AD33-400706A85E8C}" presName="childNode1" presStyleLbl="bgAcc1" presStyleIdx="4" presStyleCnt="5">
        <dgm:presLayoutVars>
          <dgm:bulletEnabled val="1"/>
        </dgm:presLayoutVars>
      </dgm:prSet>
      <dgm:spPr/>
    </dgm:pt>
    <dgm:pt modelId="{B7016ABA-C6B4-4D33-BB92-253EDA650F42}" type="pres">
      <dgm:prSet presAssocID="{279DCCA2-C60C-4E30-AD33-400706A85E8C}" presName="childNode1tx" presStyleLbl="bgAcc1" presStyleIdx="4" presStyleCnt="5">
        <dgm:presLayoutVars>
          <dgm:bulletEnabled val="1"/>
        </dgm:presLayoutVars>
      </dgm:prSet>
      <dgm:spPr/>
    </dgm:pt>
    <dgm:pt modelId="{7E569CB3-3EA7-43DE-A4E6-38061F421CF2}" type="pres">
      <dgm:prSet presAssocID="{279DCCA2-C60C-4E30-AD33-400706A85E8C}" presName="parentNode1" presStyleLbl="node1" presStyleIdx="4" presStyleCnt="5">
        <dgm:presLayoutVars>
          <dgm:chMax val="1"/>
          <dgm:bulletEnabled val="1"/>
        </dgm:presLayoutVars>
      </dgm:prSet>
      <dgm:spPr/>
    </dgm:pt>
    <dgm:pt modelId="{03866972-A563-4581-8AA1-A5D1139F383F}" type="pres">
      <dgm:prSet presAssocID="{279DCCA2-C60C-4E30-AD33-400706A85E8C}" presName="connSite1" presStyleCnt="0"/>
      <dgm:spPr/>
    </dgm:pt>
  </dgm:ptLst>
  <dgm:cxnLst>
    <dgm:cxn modelId="{8E403004-802C-41ED-B73C-A361540F82BB}" srcId="{76F84A7A-FE45-4165-ADED-95180CC88A4D}" destId="{E527ADA6-503C-4341-AF0C-BCC480E4FCFA}" srcOrd="0" destOrd="0" parTransId="{9C8D0EC2-4470-4494-9F04-B350646B631B}" sibTransId="{754D61D0-72EE-48E2-A60D-6545997AA043}"/>
    <dgm:cxn modelId="{9C30A60E-1DA9-492A-BA32-0426CD6A5523}" srcId="{7F8FEE5D-707F-4034-9EEC-03E6EEE40053}" destId="{279DCCA2-C60C-4E30-AD33-400706A85E8C}" srcOrd="4" destOrd="0" parTransId="{BD7A5818-9815-4A22-87FB-58022893B945}" sibTransId="{586E0620-706B-442A-BEC1-6BBE65F67F82}"/>
    <dgm:cxn modelId="{4727CD1F-D47E-42AA-9063-53192AFDBBCC}" srcId="{7F8FEE5D-707F-4034-9EEC-03E6EEE40053}" destId="{76F84A7A-FE45-4165-ADED-95180CC88A4D}" srcOrd="3" destOrd="0" parTransId="{90A7EC89-6144-4271-9A9C-5DF86F18EF71}" sibTransId="{B229FF3F-DFCE-406D-895D-D96930C9B354}"/>
    <dgm:cxn modelId="{1DDDE631-7A86-476E-9865-F9DB30622EFD}" type="presOf" srcId="{08D061DC-8A5C-454C-BF68-F0741144C989}" destId="{34D44EBF-62FF-4140-807F-D33394AC83A9}" srcOrd="0" destOrd="0" presId="urn:microsoft.com/office/officeart/2005/8/layout/hProcess4"/>
    <dgm:cxn modelId="{04AA6835-BE34-4BD5-8EF6-36A837172026}" srcId="{8F2905F9-2CA1-40AE-A76F-E52EDAF3770F}" destId="{F8AB49AA-9B18-4A15-B00D-DADD1D1256FF}" srcOrd="0" destOrd="0" parTransId="{F2759638-77DC-4C4B-9934-9CD449E19682}" sibTransId="{E3ACD4F9-A9C3-41AA-BC2A-B7A9F1ABA9A5}"/>
    <dgm:cxn modelId="{E4ACA944-18B9-4E26-91A4-F0AC807F4CC8}" srcId="{08D061DC-8A5C-454C-BF68-F0741144C989}" destId="{9D8FDF57-5AA2-4170-97F4-345CEC5CEB35}" srcOrd="0" destOrd="0" parTransId="{0284E709-2AE0-4EED-A321-AF9C6EB6CDC9}" sibTransId="{3BC359D6-0568-4095-83A2-97181B7B0EDB}"/>
    <dgm:cxn modelId="{FF7C8147-136D-4719-8F18-F62DA351BC19}" type="presOf" srcId="{B229FF3F-DFCE-406D-895D-D96930C9B354}" destId="{A6412D00-A1B1-4F21-9ED4-B4548E7EF0EE}" srcOrd="0" destOrd="0" presId="urn:microsoft.com/office/officeart/2005/8/layout/hProcess4"/>
    <dgm:cxn modelId="{0D8AFE48-6D8C-49E0-B9E7-7EC8A69F829A}" type="presOf" srcId="{E65541E3-8AAC-47FB-B396-226C3C9CDE30}" destId="{79B5FAE6-9E16-45F5-A91B-C4111B609003}" srcOrd="0" destOrd="0" presId="urn:microsoft.com/office/officeart/2005/8/layout/hProcess4"/>
    <dgm:cxn modelId="{973AF64A-D1AE-43C2-BC43-55A0FE027CB0}" type="presOf" srcId="{7A3EF670-1742-421E-835C-E8EAB8760CBA}" destId="{B7016ABA-C6B4-4D33-BB92-253EDA650F42}" srcOrd="1" destOrd="0" presId="urn:microsoft.com/office/officeart/2005/8/layout/hProcess4"/>
    <dgm:cxn modelId="{9E13124E-193C-40CE-A0A7-7573D9080512}" type="presOf" srcId="{279DCCA2-C60C-4E30-AD33-400706A85E8C}" destId="{7E569CB3-3EA7-43DE-A4E6-38061F421CF2}" srcOrd="0" destOrd="0" presId="urn:microsoft.com/office/officeart/2005/8/layout/hProcess4"/>
    <dgm:cxn modelId="{84E52454-B1F9-4AB7-93C5-FB577B9CF97B}" type="presOf" srcId="{DDBA7D10-EE09-4499-B612-F5192F263D01}" destId="{E83FF460-ECEF-42D2-AEDA-9D6DFC80F110}" srcOrd="1" destOrd="0" presId="urn:microsoft.com/office/officeart/2005/8/layout/hProcess4"/>
    <dgm:cxn modelId="{1F281A55-2055-467F-9BB5-EDED2423B9DC}" srcId="{7F8FEE5D-707F-4034-9EEC-03E6EEE40053}" destId="{08D061DC-8A5C-454C-BF68-F0741144C989}" srcOrd="1" destOrd="0" parTransId="{AB3B6667-FC83-4738-9E44-E50D73BFA7E4}" sibTransId="{501E7F73-6559-4FBB-9E44-6C86134F2578}"/>
    <dgm:cxn modelId="{06ABA45A-775D-4A86-A800-6BCB6B839F3E}" type="presOf" srcId="{9D8FDF57-5AA2-4170-97F4-345CEC5CEB35}" destId="{A9FE3202-60A9-48D6-81AF-CAF7BB6F07BA}" srcOrd="0" destOrd="0" presId="urn:microsoft.com/office/officeart/2005/8/layout/hProcess4"/>
    <dgm:cxn modelId="{4B803A7F-4DCF-4AE2-B598-D4D9C301BE2A}" type="presOf" srcId="{F8AB49AA-9B18-4A15-B00D-DADD1D1256FF}" destId="{4AA7CFC3-152E-4153-8073-EB5D6CF78116}" srcOrd="1" destOrd="0" presId="urn:microsoft.com/office/officeart/2005/8/layout/hProcess4"/>
    <dgm:cxn modelId="{D2017083-6185-4796-831F-BB627048725B}" srcId="{7F8FEE5D-707F-4034-9EEC-03E6EEE40053}" destId="{8F2905F9-2CA1-40AE-A76F-E52EDAF3770F}" srcOrd="2" destOrd="0" parTransId="{0B00649E-1DF1-4F5F-96DA-4E73804BD53C}" sibTransId="{E65541E3-8AAC-47FB-B396-226C3C9CDE30}"/>
    <dgm:cxn modelId="{6F8DC787-5DC7-40A4-B020-D738335F6C67}" srcId="{279DCCA2-C60C-4E30-AD33-400706A85E8C}" destId="{7A3EF670-1742-421E-835C-E8EAB8760CBA}" srcOrd="0" destOrd="0" parTransId="{D2A6E41E-081F-43E0-BE00-E5B293FA1F1A}" sibTransId="{D34A1EBC-7E38-4250-A446-64DD6E700B82}"/>
    <dgm:cxn modelId="{5812BD88-2C57-46AC-8B64-22E51E8E52BE}" type="presOf" srcId="{6FAB36C3-13F7-4AB3-AF3E-75C095F1F1D9}" destId="{9B2128D8-8995-4F71-936C-907983A59662}" srcOrd="0" destOrd="0" presId="urn:microsoft.com/office/officeart/2005/8/layout/hProcess4"/>
    <dgm:cxn modelId="{CD26618F-4F6B-4D78-ADA2-8411A4915555}" type="presOf" srcId="{9D8FDF57-5AA2-4170-97F4-345CEC5CEB35}" destId="{EB4995AC-2D69-4792-9FB1-18BE6A790B1E}" srcOrd="1" destOrd="0" presId="urn:microsoft.com/office/officeart/2005/8/layout/hProcess4"/>
    <dgm:cxn modelId="{1A709D97-0106-40BA-A446-1375EFE2B82F}" type="presOf" srcId="{F8AB49AA-9B18-4A15-B00D-DADD1D1256FF}" destId="{A8F02416-DDCA-4607-AC59-A31D7AE97416}" srcOrd="0" destOrd="0" presId="urn:microsoft.com/office/officeart/2005/8/layout/hProcess4"/>
    <dgm:cxn modelId="{A306C59C-1021-49DE-A237-3B151E7CD659}" type="presOf" srcId="{E527ADA6-503C-4341-AF0C-BCC480E4FCFA}" destId="{BB463FF2-0B86-46B1-9912-A5576F4F5759}" srcOrd="1" destOrd="0" presId="urn:microsoft.com/office/officeart/2005/8/layout/hProcess4"/>
    <dgm:cxn modelId="{BF970F9F-247B-4045-A9EA-EB192CE88CBF}" srcId="{8A8C0A5B-A4AE-4DD2-8A32-1B144C2015D3}" destId="{DDBA7D10-EE09-4499-B612-F5192F263D01}" srcOrd="0" destOrd="0" parTransId="{C5E0C0A2-71B7-4972-8E05-341989E2595A}" sibTransId="{1442D41C-AF78-4ACB-8C40-188F924F2253}"/>
    <dgm:cxn modelId="{337EC4AC-9369-4C50-8F9D-84492775A0F5}" type="presOf" srcId="{DDBA7D10-EE09-4499-B612-F5192F263D01}" destId="{5AB96041-A804-4024-8F5A-B1AC1DEC2A23}" srcOrd="0" destOrd="0" presId="urn:microsoft.com/office/officeart/2005/8/layout/hProcess4"/>
    <dgm:cxn modelId="{8BD1FDAF-2637-487E-BA7D-B00119DD36D4}" type="presOf" srcId="{7F8FEE5D-707F-4034-9EEC-03E6EEE40053}" destId="{50280B5D-CD22-4211-B665-8DAAC3A681CB}" srcOrd="0" destOrd="0" presId="urn:microsoft.com/office/officeart/2005/8/layout/hProcess4"/>
    <dgm:cxn modelId="{A71BAEB3-6FF4-49B6-84D7-711930AC951F}" srcId="{7F8FEE5D-707F-4034-9EEC-03E6EEE40053}" destId="{8A8C0A5B-A4AE-4DD2-8A32-1B144C2015D3}" srcOrd="0" destOrd="0" parTransId="{50453F06-244D-4E60-985A-5836D9C53E67}" sibTransId="{6FAB36C3-13F7-4AB3-AF3E-75C095F1F1D9}"/>
    <dgm:cxn modelId="{2081F3B7-34D0-4A6C-95DE-FD04E87C7FB7}" type="presOf" srcId="{76F84A7A-FE45-4165-ADED-95180CC88A4D}" destId="{138B9E2B-7F41-4ED9-974D-EE4B5128915E}" srcOrd="0" destOrd="0" presId="urn:microsoft.com/office/officeart/2005/8/layout/hProcess4"/>
    <dgm:cxn modelId="{5AA80AC8-C3D5-4423-86CE-C7B834CEDE4B}" type="presOf" srcId="{501E7F73-6559-4FBB-9E44-6C86134F2578}" destId="{118CED57-AF54-4F0B-A8C1-42C07A6ECC40}" srcOrd="0" destOrd="0" presId="urn:microsoft.com/office/officeart/2005/8/layout/hProcess4"/>
    <dgm:cxn modelId="{F9825BCE-16E2-403C-B30E-3BB8989EE010}" type="presOf" srcId="{8A8C0A5B-A4AE-4DD2-8A32-1B144C2015D3}" destId="{5DB5F095-C819-4A22-BB34-9B58E11A209B}" srcOrd="0" destOrd="0" presId="urn:microsoft.com/office/officeart/2005/8/layout/hProcess4"/>
    <dgm:cxn modelId="{9B4273D0-66B5-46C3-9EBE-F913E603A056}" type="presOf" srcId="{E527ADA6-503C-4341-AF0C-BCC480E4FCFA}" destId="{13028C0C-C55D-41BD-84E7-A00867A39842}" srcOrd="0" destOrd="0" presId="urn:microsoft.com/office/officeart/2005/8/layout/hProcess4"/>
    <dgm:cxn modelId="{7A7CE4D5-2B2F-49AB-95AF-FA5C027D1F57}" type="presOf" srcId="{8F2905F9-2CA1-40AE-A76F-E52EDAF3770F}" destId="{B2A47052-8793-4355-AF71-7D13C211656B}" srcOrd="0" destOrd="0" presId="urn:microsoft.com/office/officeart/2005/8/layout/hProcess4"/>
    <dgm:cxn modelId="{72C07DEC-FEE7-48AF-8FA8-F14F6FA903E9}" type="presOf" srcId="{7A3EF670-1742-421E-835C-E8EAB8760CBA}" destId="{BD6A18BA-9D0E-404B-B5CE-87C449E47E1C}" srcOrd="0" destOrd="0" presId="urn:microsoft.com/office/officeart/2005/8/layout/hProcess4"/>
    <dgm:cxn modelId="{EE8DA9F6-788D-48E2-9D94-A059280FA578}" type="presParOf" srcId="{50280B5D-CD22-4211-B665-8DAAC3A681CB}" destId="{4B59DB38-4D37-490B-A58F-EA3DB778D7D2}" srcOrd="0" destOrd="0" presId="urn:microsoft.com/office/officeart/2005/8/layout/hProcess4"/>
    <dgm:cxn modelId="{8D64FF1F-C48E-41BC-A9C1-C9234BBADA72}" type="presParOf" srcId="{50280B5D-CD22-4211-B665-8DAAC3A681CB}" destId="{1A9CFDA2-0784-4026-9A4D-F9FDAF88DB28}" srcOrd="1" destOrd="0" presId="urn:microsoft.com/office/officeart/2005/8/layout/hProcess4"/>
    <dgm:cxn modelId="{16E62E07-221D-42B3-8F4C-47AE97B0525A}" type="presParOf" srcId="{50280B5D-CD22-4211-B665-8DAAC3A681CB}" destId="{CDAE07BE-0DB5-4C22-AAB1-CD2450B6D6D5}" srcOrd="2" destOrd="0" presId="urn:microsoft.com/office/officeart/2005/8/layout/hProcess4"/>
    <dgm:cxn modelId="{810FB4FB-375E-44DB-9245-C69E336E39DD}" type="presParOf" srcId="{CDAE07BE-0DB5-4C22-AAB1-CD2450B6D6D5}" destId="{6C6F53A5-333B-4048-B0FA-855FC8F67D12}" srcOrd="0" destOrd="0" presId="urn:microsoft.com/office/officeart/2005/8/layout/hProcess4"/>
    <dgm:cxn modelId="{D847844C-96D7-4FCF-B733-8AF571B8D9EE}" type="presParOf" srcId="{6C6F53A5-333B-4048-B0FA-855FC8F67D12}" destId="{48C2DD5A-510A-4BA2-82BA-DD8152A32368}" srcOrd="0" destOrd="0" presId="urn:microsoft.com/office/officeart/2005/8/layout/hProcess4"/>
    <dgm:cxn modelId="{3942A67F-8F49-4BF1-A7E1-17409CB277F7}" type="presParOf" srcId="{6C6F53A5-333B-4048-B0FA-855FC8F67D12}" destId="{5AB96041-A804-4024-8F5A-B1AC1DEC2A23}" srcOrd="1" destOrd="0" presId="urn:microsoft.com/office/officeart/2005/8/layout/hProcess4"/>
    <dgm:cxn modelId="{817F4C26-D602-46FA-9842-0047CE5FC1C6}" type="presParOf" srcId="{6C6F53A5-333B-4048-B0FA-855FC8F67D12}" destId="{E83FF460-ECEF-42D2-AEDA-9D6DFC80F110}" srcOrd="2" destOrd="0" presId="urn:microsoft.com/office/officeart/2005/8/layout/hProcess4"/>
    <dgm:cxn modelId="{9CA723FE-3F82-45A9-B730-91CA575D4EA9}" type="presParOf" srcId="{6C6F53A5-333B-4048-B0FA-855FC8F67D12}" destId="{5DB5F095-C819-4A22-BB34-9B58E11A209B}" srcOrd="3" destOrd="0" presId="urn:microsoft.com/office/officeart/2005/8/layout/hProcess4"/>
    <dgm:cxn modelId="{3E776884-FCC7-4ABF-B1AB-FDEDEBB3C6A7}" type="presParOf" srcId="{6C6F53A5-333B-4048-B0FA-855FC8F67D12}" destId="{E7DFFF33-A500-4C20-8A74-5B1B52FD3B47}" srcOrd="4" destOrd="0" presId="urn:microsoft.com/office/officeart/2005/8/layout/hProcess4"/>
    <dgm:cxn modelId="{F67A8831-D170-415D-B955-3D0AB75CEE2E}" type="presParOf" srcId="{CDAE07BE-0DB5-4C22-AAB1-CD2450B6D6D5}" destId="{9B2128D8-8995-4F71-936C-907983A59662}" srcOrd="1" destOrd="0" presId="urn:microsoft.com/office/officeart/2005/8/layout/hProcess4"/>
    <dgm:cxn modelId="{EB38ACE5-EAEC-4794-935A-45016D7DEB99}" type="presParOf" srcId="{CDAE07BE-0DB5-4C22-AAB1-CD2450B6D6D5}" destId="{16932475-52C2-46BE-ACBC-5F1EAB6C12CD}" srcOrd="2" destOrd="0" presId="urn:microsoft.com/office/officeart/2005/8/layout/hProcess4"/>
    <dgm:cxn modelId="{7E363CF1-E2BB-44C0-8577-217664F3AE7B}" type="presParOf" srcId="{16932475-52C2-46BE-ACBC-5F1EAB6C12CD}" destId="{5B2213B8-06EA-41E7-9D60-CBB3D024AC1A}" srcOrd="0" destOrd="0" presId="urn:microsoft.com/office/officeart/2005/8/layout/hProcess4"/>
    <dgm:cxn modelId="{8A3A69FF-0560-4CCA-896E-14905A9B8596}" type="presParOf" srcId="{16932475-52C2-46BE-ACBC-5F1EAB6C12CD}" destId="{A9FE3202-60A9-48D6-81AF-CAF7BB6F07BA}" srcOrd="1" destOrd="0" presId="urn:microsoft.com/office/officeart/2005/8/layout/hProcess4"/>
    <dgm:cxn modelId="{5E35A013-08EF-4F0A-B39F-DF344A0305D8}" type="presParOf" srcId="{16932475-52C2-46BE-ACBC-5F1EAB6C12CD}" destId="{EB4995AC-2D69-4792-9FB1-18BE6A790B1E}" srcOrd="2" destOrd="0" presId="urn:microsoft.com/office/officeart/2005/8/layout/hProcess4"/>
    <dgm:cxn modelId="{0BD9364A-59A5-47F6-9503-CEE665F844D7}" type="presParOf" srcId="{16932475-52C2-46BE-ACBC-5F1EAB6C12CD}" destId="{34D44EBF-62FF-4140-807F-D33394AC83A9}" srcOrd="3" destOrd="0" presId="urn:microsoft.com/office/officeart/2005/8/layout/hProcess4"/>
    <dgm:cxn modelId="{E4F192C2-56AF-4504-965F-D1A55A56CF97}" type="presParOf" srcId="{16932475-52C2-46BE-ACBC-5F1EAB6C12CD}" destId="{2A7214D6-87EE-4DE0-8777-CFA4C1A22559}" srcOrd="4" destOrd="0" presId="urn:microsoft.com/office/officeart/2005/8/layout/hProcess4"/>
    <dgm:cxn modelId="{DFC2DAC9-D13B-4375-AD31-E9EA77786ED4}" type="presParOf" srcId="{CDAE07BE-0DB5-4C22-AAB1-CD2450B6D6D5}" destId="{118CED57-AF54-4F0B-A8C1-42C07A6ECC40}" srcOrd="3" destOrd="0" presId="urn:microsoft.com/office/officeart/2005/8/layout/hProcess4"/>
    <dgm:cxn modelId="{BD548B06-45EC-49B9-A8FC-2F2A3FFC0416}" type="presParOf" srcId="{CDAE07BE-0DB5-4C22-AAB1-CD2450B6D6D5}" destId="{5B4CD37C-A2CF-47B5-B88E-632510BFCFF3}" srcOrd="4" destOrd="0" presId="urn:microsoft.com/office/officeart/2005/8/layout/hProcess4"/>
    <dgm:cxn modelId="{4899C263-8283-4A5D-9219-E45567E290C6}" type="presParOf" srcId="{5B4CD37C-A2CF-47B5-B88E-632510BFCFF3}" destId="{3E2D7339-B4E0-44C2-9FD4-1B8030A9E918}" srcOrd="0" destOrd="0" presId="urn:microsoft.com/office/officeart/2005/8/layout/hProcess4"/>
    <dgm:cxn modelId="{88FEC029-D21E-4673-A8B5-09666E394612}" type="presParOf" srcId="{5B4CD37C-A2CF-47B5-B88E-632510BFCFF3}" destId="{A8F02416-DDCA-4607-AC59-A31D7AE97416}" srcOrd="1" destOrd="0" presId="urn:microsoft.com/office/officeart/2005/8/layout/hProcess4"/>
    <dgm:cxn modelId="{8FCC4AC4-E068-4120-9B2E-A051D51C1F61}" type="presParOf" srcId="{5B4CD37C-A2CF-47B5-B88E-632510BFCFF3}" destId="{4AA7CFC3-152E-4153-8073-EB5D6CF78116}" srcOrd="2" destOrd="0" presId="urn:microsoft.com/office/officeart/2005/8/layout/hProcess4"/>
    <dgm:cxn modelId="{FC8C11FD-EB02-4B72-9BB3-44D90129B9CD}" type="presParOf" srcId="{5B4CD37C-A2CF-47B5-B88E-632510BFCFF3}" destId="{B2A47052-8793-4355-AF71-7D13C211656B}" srcOrd="3" destOrd="0" presId="urn:microsoft.com/office/officeart/2005/8/layout/hProcess4"/>
    <dgm:cxn modelId="{28129060-2320-4D42-B8C8-901AF960C241}" type="presParOf" srcId="{5B4CD37C-A2CF-47B5-B88E-632510BFCFF3}" destId="{0C94B464-7011-4556-B429-895F48E7DF8A}" srcOrd="4" destOrd="0" presId="urn:microsoft.com/office/officeart/2005/8/layout/hProcess4"/>
    <dgm:cxn modelId="{B5B901C2-32F9-4222-9725-A262D346FD1E}" type="presParOf" srcId="{CDAE07BE-0DB5-4C22-AAB1-CD2450B6D6D5}" destId="{79B5FAE6-9E16-45F5-A91B-C4111B609003}" srcOrd="5" destOrd="0" presId="urn:microsoft.com/office/officeart/2005/8/layout/hProcess4"/>
    <dgm:cxn modelId="{D8EFEAF3-2201-41D1-AEA6-95901113BC53}" type="presParOf" srcId="{CDAE07BE-0DB5-4C22-AAB1-CD2450B6D6D5}" destId="{0BBB10B8-338C-414B-B1E4-14B74C209948}" srcOrd="6" destOrd="0" presId="urn:microsoft.com/office/officeart/2005/8/layout/hProcess4"/>
    <dgm:cxn modelId="{D568FB4D-42DC-4EBB-AFC5-FD3B3CBB833B}" type="presParOf" srcId="{0BBB10B8-338C-414B-B1E4-14B74C209948}" destId="{7243ED77-0027-4C60-B890-949F9718BAE2}" srcOrd="0" destOrd="0" presId="urn:microsoft.com/office/officeart/2005/8/layout/hProcess4"/>
    <dgm:cxn modelId="{DAD19BEA-FBF2-4766-90D3-E2163A09C4F7}" type="presParOf" srcId="{0BBB10B8-338C-414B-B1E4-14B74C209948}" destId="{13028C0C-C55D-41BD-84E7-A00867A39842}" srcOrd="1" destOrd="0" presId="urn:microsoft.com/office/officeart/2005/8/layout/hProcess4"/>
    <dgm:cxn modelId="{58446F2E-2BED-4F5B-8A7A-438F204A42B7}" type="presParOf" srcId="{0BBB10B8-338C-414B-B1E4-14B74C209948}" destId="{BB463FF2-0B86-46B1-9912-A5576F4F5759}" srcOrd="2" destOrd="0" presId="urn:microsoft.com/office/officeart/2005/8/layout/hProcess4"/>
    <dgm:cxn modelId="{08E99C23-3039-456C-B4BD-D0F5A7A3070C}" type="presParOf" srcId="{0BBB10B8-338C-414B-B1E4-14B74C209948}" destId="{138B9E2B-7F41-4ED9-974D-EE4B5128915E}" srcOrd="3" destOrd="0" presId="urn:microsoft.com/office/officeart/2005/8/layout/hProcess4"/>
    <dgm:cxn modelId="{802EBD9B-DE6F-4610-9FF9-8AE77B1FABDE}" type="presParOf" srcId="{0BBB10B8-338C-414B-B1E4-14B74C209948}" destId="{CF34A363-D233-492F-AB5D-4C857A55675A}" srcOrd="4" destOrd="0" presId="urn:microsoft.com/office/officeart/2005/8/layout/hProcess4"/>
    <dgm:cxn modelId="{D83423BA-8ED3-4169-A267-9ED28B5F601D}" type="presParOf" srcId="{CDAE07BE-0DB5-4C22-AAB1-CD2450B6D6D5}" destId="{A6412D00-A1B1-4F21-9ED4-B4548E7EF0EE}" srcOrd="7" destOrd="0" presId="urn:microsoft.com/office/officeart/2005/8/layout/hProcess4"/>
    <dgm:cxn modelId="{4A153A38-A7B5-42E0-BF31-C0A9014433FF}" type="presParOf" srcId="{CDAE07BE-0DB5-4C22-AAB1-CD2450B6D6D5}" destId="{605BA2B8-F2A1-45F1-93E2-FBAE1BB37587}" srcOrd="8" destOrd="0" presId="urn:microsoft.com/office/officeart/2005/8/layout/hProcess4"/>
    <dgm:cxn modelId="{4A6D48DA-436C-4929-94F9-7DCDF504D699}" type="presParOf" srcId="{605BA2B8-F2A1-45F1-93E2-FBAE1BB37587}" destId="{48FEA2F9-AA41-4D1A-873A-822B0A922197}" srcOrd="0" destOrd="0" presId="urn:microsoft.com/office/officeart/2005/8/layout/hProcess4"/>
    <dgm:cxn modelId="{CE08F242-2C61-45C6-B935-5D52A5D89CF5}" type="presParOf" srcId="{605BA2B8-F2A1-45F1-93E2-FBAE1BB37587}" destId="{BD6A18BA-9D0E-404B-B5CE-87C449E47E1C}" srcOrd="1" destOrd="0" presId="urn:microsoft.com/office/officeart/2005/8/layout/hProcess4"/>
    <dgm:cxn modelId="{CDCB276E-0CDB-4091-B56C-03F0D03A3CB0}" type="presParOf" srcId="{605BA2B8-F2A1-45F1-93E2-FBAE1BB37587}" destId="{B7016ABA-C6B4-4D33-BB92-253EDA650F42}" srcOrd="2" destOrd="0" presId="urn:microsoft.com/office/officeart/2005/8/layout/hProcess4"/>
    <dgm:cxn modelId="{CB75CDEF-52E7-4B3B-8B5E-C704096C75F9}" type="presParOf" srcId="{605BA2B8-F2A1-45F1-93E2-FBAE1BB37587}" destId="{7E569CB3-3EA7-43DE-A4E6-38061F421CF2}" srcOrd="3" destOrd="0" presId="urn:microsoft.com/office/officeart/2005/8/layout/hProcess4"/>
    <dgm:cxn modelId="{CCC154C4-C3CA-4211-B364-49322B6BE8A0}" type="presParOf" srcId="{605BA2B8-F2A1-45F1-93E2-FBAE1BB37587}" destId="{03866972-A563-4581-8AA1-A5D1139F383F}" srcOrd="4" destOrd="0" presId="urn:microsoft.com/office/officeart/2005/8/layout/hProcess4"/>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7F8FEE5D-707F-4034-9EEC-03E6EEE40053}" type="doc">
      <dgm:prSet loTypeId="urn:microsoft.com/office/officeart/2005/8/layout/hProcess4" loCatId="process" qsTypeId="urn:microsoft.com/office/officeart/2005/8/quickstyle/simple1" qsCatId="simple" csTypeId="urn:microsoft.com/office/officeart/2005/8/colors/colorful4" csCatId="colorful" phldr="1"/>
      <dgm:spPr/>
      <dgm:t>
        <a:bodyPr/>
        <a:lstStyle/>
        <a:p>
          <a:endParaRPr lang="es-CO"/>
        </a:p>
      </dgm:t>
    </dgm:pt>
    <dgm:pt modelId="{8A8C0A5B-A4AE-4DD2-8A32-1B144C2015D3}">
      <dgm:prSet phldrT="[Texto]"/>
      <dgm:spPr/>
      <dgm:t>
        <a:bodyPr/>
        <a:lstStyle/>
        <a:p>
          <a:r>
            <a:rPr lang="es-CO"/>
            <a:t>Específico</a:t>
          </a:r>
        </a:p>
      </dgm:t>
    </dgm:pt>
    <dgm:pt modelId="{50453F06-244D-4E60-985A-5836D9C53E67}" type="parTrans" cxnId="{A71BAEB3-6FF4-49B6-84D7-711930AC951F}">
      <dgm:prSet/>
      <dgm:spPr/>
      <dgm:t>
        <a:bodyPr/>
        <a:lstStyle/>
        <a:p>
          <a:endParaRPr lang="es-CO"/>
        </a:p>
      </dgm:t>
    </dgm:pt>
    <dgm:pt modelId="{6FAB36C3-13F7-4AB3-AF3E-75C095F1F1D9}" type="sibTrans" cxnId="{A71BAEB3-6FF4-49B6-84D7-711930AC951F}">
      <dgm:prSet/>
      <dgm:spPr/>
      <dgm:t>
        <a:bodyPr/>
        <a:lstStyle/>
        <a:p>
          <a:endParaRPr lang="es-CO"/>
        </a:p>
      </dgm:t>
    </dgm:pt>
    <dgm:pt modelId="{DDBA7D10-EE09-4499-B612-F5192F263D01}">
      <dgm:prSet phldrT="[Texto]"/>
      <dgm:spPr/>
      <dgm:t>
        <a:bodyPr/>
        <a:lstStyle/>
        <a:p>
          <a:r>
            <a:rPr lang="es-CO"/>
            <a:t>Crear la ventaja competitiva de la empresa</a:t>
          </a:r>
        </a:p>
      </dgm:t>
    </dgm:pt>
    <dgm:pt modelId="{C5E0C0A2-71B7-4972-8E05-341989E2595A}" type="parTrans" cxnId="{BF970F9F-247B-4045-A9EA-EB192CE88CBF}">
      <dgm:prSet/>
      <dgm:spPr/>
      <dgm:t>
        <a:bodyPr/>
        <a:lstStyle/>
        <a:p>
          <a:endParaRPr lang="es-CO"/>
        </a:p>
      </dgm:t>
    </dgm:pt>
    <dgm:pt modelId="{1442D41C-AF78-4ACB-8C40-188F924F2253}" type="sibTrans" cxnId="{BF970F9F-247B-4045-A9EA-EB192CE88CBF}">
      <dgm:prSet/>
      <dgm:spPr/>
      <dgm:t>
        <a:bodyPr/>
        <a:lstStyle/>
        <a:p>
          <a:endParaRPr lang="es-CO"/>
        </a:p>
      </dgm:t>
    </dgm:pt>
    <dgm:pt modelId="{08D061DC-8A5C-454C-BF68-F0741144C989}">
      <dgm:prSet phldrT="[Texto]"/>
      <dgm:spPr/>
      <dgm:t>
        <a:bodyPr/>
        <a:lstStyle/>
        <a:p>
          <a:r>
            <a:rPr lang="es-CO"/>
            <a:t>Medible</a:t>
          </a:r>
        </a:p>
      </dgm:t>
    </dgm:pt>
    <dgm:pt modelId="{AB3B6667-FC83-4738-9E44-E50D73BFA7E4}" type="parTrans" cxnId="{1F281A55-2055-467F-9BB5-EDED2423B9DC}">
      <dgm:prSet/>
      <dgm:spPr/>
      <dgm:t>
        <a:bodyPr/>
        <a:lstStyle/>
        <a:p>
          <a:endParaRPr lang="es-CO"/>
        </a:p>
      </dgm:t>
    </dgm:pt>
    <dgm:pt modelId="{501E7F73-6559-4FBB-9E44-6C86134F2578}" type="sibTrans" cxnId="{1F281A55-2055-467F-9BB5-EDED2423B9DC}">
      <dgm:prSet/>
      <dgm:spPr/>
      <dgm:t>
        <a:bodyPr/>
        <a:lstStyle/>
        <a:p>
          <a:endParaRPr lang="es-CO"/>
        </a:p>
      </dgm:t>
    </dgm:pt>
    <dgm:pt modelId="{9D8FDF57-5AA2-4170-97F4-345CEC5CEB35}">
      <dgm:prSet phldrT="[Texto]"/>
      <dgm:spPr/>
      <dgm:t>
        <a:bodyPr/>
        <a:lstStyle/>
        <a:p>
          <a:r>
            <a:rPr lang="es-CO"/>
            <a:t>Realizar el 30% de productos únicos en el mercado</a:t>
          </a:r>
        </a:p>
      </dgm:t>
    </dgm:pt>
    <dgm:pt modelId="{0284E709-2AE0-4EED-A321-AF9C6EB6CDC9}" type="parTrans" cxnId="{E4ACA944-18B9-4E26-91A4-F0AC807F4CC8}">
      <dgm:prSet/>
      <dgm:spPr/>
      <dgm:t>
        <a:bodyPr/>
        <a:lstStyle/>
        <a:p>
          <a:endParaRPr lang="es-CO"/>
        </a:p>
      </dgm:t>
    </dgm:pt>
    <dgm:pt modelId="{3BC359D6-0568-4095-83A2-97181B7B0EDB}" type="sibTrans" cxnId="{E4ACA944-18B9-4E26-91A4-F0AC807F4CC8}">
      <dgm:prSet/>
      <dgm:spPr/>
      <dgm:t>
        <a:bodyPr/>
        <a:lstStyle/>
        <a:p>
          <a:endParaRPr lang="es-CO"/>
        </a:p>
      </dgm:t>
    </dgm:pt>
    <dgm:pt modelId="{8F2905F9-2CA1-40AE-A76F-E52EDAF3770F}">
      <dgm:prSet phldrT="[Texto]"/>
      <dgm:spPr/>
      <dgm:t>
        <a:bodyPr/>
        <a:lstStyle/>
        <a:p>
          <a:r>
            <a:rPr lang="es-CO"/>
            <a:t>Alcanzable</a:t>
          </a:r>
        </a:p>
      </dgm:t>
    </dgm:pt>
    <dgm:pt modelId="{0B00649E-1DF1-4F5F-96DA-4E73804BD53C}" type="parTrans" cxnId="{D2017083-6185-4796-831F-BB627048725B}">
      <dgm:prSet/>
      <dgm:spPr/>
      <dgm:t>
        <a:bodyPr/>
        <a:lstStyle/>
        <a:p>
          <a:endParaRPr lang="es-CO"/>
        </a:p>
      </dgm:t>
    </dgm:pt>
    <dgm:pt modelId="{E65541E3-8AAC-47FB-B396-226C3C9CDE30}" type="sibTrans" cxnId="{D2017083-6185-4796-831F-BB627048725B}">
      <dgm:prSet/>
      <dgm:spPr/>
      <dgm:t>
        <a:bodyPr/>
        <a:lstStyle/>
        <a:p>
          <a:endParaRPr lang="es-CO"/>
        </a:p>
      </dgm:t>
    </dgm:pt>
    <dgm:pt modelId="{F8AB49AA-9B18-4A15-B00D-DADD1D1256FF}">
      <dgm:prSet phldrT="[Texto]"/>
      <dgm:spPr/>
      <dgm:t>
        <a:bodyPr/>
        <a:lstStyle/>
        <a:p>
          <a:r>
            <a:rPr lang="es-CO"/>
            <a:t>Realizar seguimiento del las prendas con las de la competencia</a:t>
          </a:r>
        </a:p>
      </dgm:t>
    </dgm:pt>
    <dgm:pt modelId="{F2759638-77DC-4C4B-9934-9CD449E19682}" type="parTrans" cxnId="{04AA6835-BE34-4BD5-8EF6-36A837172026}">
      <dgm:prSet/>
      <dgm:spPr/>
      <dgm:t>
        <a:bodyPr/>
        <a:lstStyle/>
        <a:p>
          <a:endParaRPr lang="es-CO"/>
        </a:p>
      </dgm:t>
    </dgm:pt>
    <dgm:pt modelId="{E3ACD4F9-A9C3-41AA-BC2A-B7A9F1ABA9A5}" type="sibTrans" cxnId="{04AA6835-BE34-4BD5-8EF6-36A837172026}">
      <dgm:prSet/>
      <dgm:spPr/>
      <dgm:t>
        <a:bodyPr/>
        <a:lstStyle/>
        <a:p>
          <a:endParaRPr lang="es-CO"/>
        </a:p>
      </dgm:t>
    </dgm:pt>
    <dgm:pt modelId="{279DCCA2-C60C-4E30-AD33-400706A85E8C}">
      <dgm:prSet/>
      <dgm:spPr/>
      <dgm:t>
        <a:bodyPr/>
        <a:lstStyle/>
        <a:p>
          <a:r>
            <a:rPr lang="es-CO"/>
            <a:t>Tiempo</a:t>
          </a:r>
        </a:p>
      </dgm:t>
    </dgm:pt>
    <dgm:pt modelId="{BD7A5818-9815-4A22-87FB-58022893B945}" type="parTrans" cxnId="{9C30A60E-1DA9-492A-BA32-0426CD6A5523}">
      <dgm:prSet/>
      <dgm:spPr/>
      <dgm:t>
        <a:bodyPr/>
        <a:lstStyle/>
        <a:p>
          <a:endParaRPr lang="es-CO"/>
        </a:p>
      </dgm:t>
    </dgm:pt>
    <dgm:pt modelId="{586E0620-706B-442A-BEC1-6BBE65F67F82}" type="sibTrans" cxnId="{9C30A60E-1DA9-492A-BA32-0426CD6A5523}">
      <dgm:prSet/>
      <dgm:spPr/>
      <dgm:t>
        <a:bodyPr/>
        <a:lstStyle/>
        <a:p>
          <a:endParaRPr lang="es-CO"/>
        </a:p>
      </dgm:t>
    </dgm:pt>
    <dgm:pt modelId="{76F84A7A-FE45-4165-ADED-95180CC88A4D}">
      <dgm:prSet/>
      <dgm:spPr/>
      <dgm:t>
        <a:bodyPr/>
        <a:lstStyle/>
        <a:p>
          <a:r>
            <a:rPr lang="es-CO"/>
            <a:t>Relevante</a:t>
          </a:r>
        </a:p>
      </dgm:t>
    </dgm:pt>
    <dgm:pt modelId="{90A7EC89-6144-4271-9A9C-5DF86F18EF71}" type="parTrans" cxnId="{4727CD1F-D47E-42AA-9063-53192AFDBBCC}">
      <dgm:prSet/>
      <dgm:spPr/>
      <dgm:t>
        <a:bodyPr/>
        <a:lstStyle/>
        <a:p>
          <a:endParaRPr lang="es-CO"/>
        </a:p>
      </dgm:t>
    </dgm:pt>
    <dgm:pt modelId="{B229FF3F-DFCE-406D-895D-D96930C9B354}" type="sibTrans" cxnId="{4727CD1F-D47E-42AA-9063-53192AFDBBCC}">
      <dgm:prSet/>
      <dgm:spPr/>
      <dgm:t>
        <a:bodyPr/>
        <a:lstStyle/>
        <a:p>
          <a:endParaRPr lang="es-CO"/>
        </a:p>
      </dgm:t>
    </dgm:pt>
    <dgm:pt modelId="{E527ADA6-503C-4341-AF0C-BCC480E4FCFA}">
      <dgm:prSet/>
      <dgm:spPr/>
      <dgm:t>
        <a:bodyPr/>
        <a:lstStyle/>
        <a:p>
          <a:r>
            <a:rPr lang="es-CO"/>
            <a:t>Mejorar la competitividad</a:t>
          </a:r>
        </a:p>
      </dgm:t>
    </dgm:pt>
    <dgm:pt modelId="{9C8D0EC2-4470-4494-9F04-B350646B631B}" type="parTrans" cxnId="{8E403004-802C-41ED-B73C-A361540F82BB}">
      <dgm:prSet/>
      <dgm:spPr/>
      <dgm:t>
        <a:bodyPr/>
        <a:lstStyle/>
        <a:p>
          <a:endParaRPr lang="es-CO"/>
        </a:p>
      </dgm:t>
    </dgm:pt>
    <dgm:pt modelId="{754D61D0-72EE-48E2-A60D-6545997AA043}" type="sibTrans" cxnId="{8E403004-802C-41ED-B73C-A361540F82BB}">
      <dgm:prSet/>
      <dgm:spPr/>
      <dgm:t>
        <a:bodyPr/>
        <a:lstStyle/>
        <a:p>
          <a:endParaRPr lang="es-CO"/>
        </a:p>
      </dgm:t>
    </dgm:pt>
    <dgm:pt modelId="{7A3EF670-1742-421E-835C-E8EAB8760CBA}">
      <dgm:prSet/>
      <dgm:spPr/>
      <dgm:t>
        <a:bodyPr/>
        <a:lstStyle/>
        <a:p>
          <a:r>
            <a:rPr lang="es-CO"/>
            <a:t>Realizzar este objetivo en 6 meses</a:t>
          </a:r>
        </a:p>
      </dgm:t>
    </dgm:pt>
    <dgm:pt modelId="{D2A6E41E-081F-43E0-BE00-E5B293FA1F1A}" type="parTrans" cxnId="{6F8DC787-5DC7-40A4-B020-D738335F6C67}">
      <dgm:prSet/>
      <dgm:spPr/>
      <dgm:t>
        <a:bodyPr/>
        <a:lstStyle/>
        <a:p>
          <a:endParaRPr lang="es-CO"/>
        </a:p>
      </dgm:t>
    </dgm:pt>
    <dgm:pt modelId="{D34A1EBC-7E38-4250-A446-64DD6E700B82}" type="sibTrans" cxnId="{6F8DC787-5DC7-40A4-B020-D738335F6C67}">
      <dgm:prSet/>
      <dgm:spPr/>
      <dgm:t>
        <a:bodyPr/>
        <a:lstStyle/>
        <a:p>
          <a:endParaRPr lang="es-CO"/>
        </a:p>
      </dgm:t>
    </dgm:pt>
    <dgm:pt modelId="{50280B5D-CD22-4211-B665-8DAAC3A681CB}" type="pres">
      <dgm:prSet presAssocID="{7F8FEE5D-707F-4034-9EEC-03E6EEE40053}" presName="Name0" presStyleCnt="0">
        <dgm:presLayoutVars>
          <dgm:dir/>
          <dgm:animLvl val="lvl"/>
          <dgm:resizeHandles val="exact"/>
        </dgm:presLayoutVars>
      </dgm:prSet>
      <dgm:spPr/>
    </dgm:pt>
    <dgm:pt modelId="{4B59DB38-4D37-490B-A58F-EA3DB778D7D2}" type="pres">
      <dgm:prSet presAssocID="{7F8FEE5D-707F-4034-9EEC-03E6EEE40053}" presName="tSp" presStyleCnt="0"/>
      <dgm:spPr/>
    </dgm:pt>
    <dgm:pt modelId="{1A9CFDA2-0784-4026-9A4D-F9FDAF88DB28}" type="pres">
      <dgm:prSet presAssocID="{7F8FEE5D-707F-4034-9EEC-03E6EEE40053}" presName="bSp" presStyleCnt="0"/>
      <dgm:spPr/>
    </dgm:pt>
    <dgm:pt modelId="{CDAE07BE-0DB5-4C22-AAB1-CD2450B6D6D5}" type="pres">
      <dgm:prSet presAssocID="{7F8FEE5D-707F-4034-9EEC-03E6EEE40053}" presName="process" presStyleCnt="0"/>
      <dgm:spPr/>
    </dgm:pt>
    <dgm:pt modelId="{6C6F53A5-333B-4048-B0FA-855FC8F67D12}" type="pres">
      <dgm:prSet presAssocID="{8A8C0A5B-A4AE-4DD2-8A32-1B144C2015D3}" presName="composite1" presStyleCnt="0"/>
      <dgm:spPr/>
    </dgm:pt>
    <dgm:pt modelId="{48C2DD5A-510A-4BA2-82BA-DD8152A32368}" type="pres">
      <dgm:prSet presAssocID="{8A8C0A5B-A4AE-4DD2-8A32-1B144C2015D3}" presName="dummyNode1" presStyleLbl="node1" presStyleIdx="0" presStyleCnt="5"/>
      <dgm:spPr/>
    </dgm:pt>
    <dgm:pt modelId="{5AB96041-A804-4024-8F5A-B1AC1DEC2A23}" type="pres">
      <dgm:prSet presAssocID="{8A8C0A5B-A4AE-4DD2-8A32-1B144C2015D3}" presName="childNode1" presStyleLbl="bgAcc1" presStyleIdx="0" presStyleCnt="5">
        <dgm:presLayoutVars>
          <dgm:bulletEnabled val="1"/>
        </dgm:presLayoutVars>
      </dgm:prSet>
      <dgm:spPr/>
    </dgm:pt>
    <dgm:pt modelId="{E83FF460-ECEF-42D2-AEDA-9D6DFC80F110}" type="pres">
      <dgm:prSet presAssocID="{8A8C0A5B-A4AE-4DD2-8A32-1B144C2015D3}" presName="childNode1tx" presStyleLbl="bgAcc1" presStyleIdx="0" presStyleCnt="5">
        <dgm:presLayoutVars>
          <dgm:bulletEnabled val="1"/>
        </dgm:presLayoutVars>
      </dgm:prSet>
      <dgm:spPr/>
    </dgm:pt>
    <dgm:pt modelId="{5DB5F095-C819-4A22-BB34-9B58E11A209B}" type="pres">
      <dgm:prSet presAssocID="{8A8C0A5B-A4AE-4DD2-8A32-1B144C2015D3}" presName="parentNode1" presStyleLbl="node1" presStyleIdx="0" presStyleCnt="5">
        <dgm:presLayoutVars>
          <dgm:chMax val="1"/>
          <dgm:bulletEnabled val="1"/>
        </dgm:presLayoutVars>
      </dgm:prSet>
      <dgm:spPr/>
    </dgm:pt>
    <dgm:pt modelId="{E7DFFF33-A500-4C20-8A74-5B1B52FD3B47}" type="pres">
      <dgm:prSet presAssocID="{8A8C0A5B-A4AE-4DD2-8A32-1B144C2015D3}" presName="connSite1" presStyleCnt="0"/>
      <dgm:spPr/>
    </dgm:pt>
    <dgm:pt modelId="{9B2128D8-8995-4F71-936C-907983A59662}" type="pres">
      <dgm:prSet presAssocID="{6FAB36C3-13F7-4AB3-AF3E-75C095F1F1D9}" presName="Name9" presStyleLbl="sibTrans2D1" presStyleIdx="0" presStyleCnt="4"/>
      <dgm:spPr/>
    </dgm:pt>
    <dgm:pt modelId="{16932475-52C2-46BE-ACBC-5F1EAB6C12CD}" type="pres">
      <dgm:prSet presAssocID="{08D061DC-8A5C-454C-BF68-F0741144C989}" presName="composite2" presStyleCnt="0"/>
      <dgm:spPr/>
    </dgm:pt>
    <dgm:pt modelId="{5B2213B8-06EA-41E7-9D60-CBB3D024AC1A}" type="pres">
      <dgm:prSet presAssocID="{08D061DC-8A5C-454C-BF68-F0741144C989}" presName="dummyNode2" presStyleLbl="node1" presStyleIdx="0" presStyleCnt="5"/>
      <dgm:spPr/>
    </dgm:pt>
    <dgm:pt modelId="{A9FE3202-60A9-48D6-81AF-CAF7BB6F07BA}" type="pres">
      <dgm:prSet presAssocID="{08D061DC-8A5C-454C-BF68-F0741144C989}" presName="childNode2" presStyleLbl="bgAcc1" presStyleIdx="1" presStyleCnt="5">
        <dgm:presLayoutVars>
          <dgm:bulletEnabled val="1"/>
        </dgm:presLayoutVars>
      </dgm:prSet>
      <dgm:spPr/>
    </dgm:pt>
    <dgm:pt modelId="{EB4995AC-2D69-4792-9FB1-18BE6A790B1E}" type="pres">
      <dgm:prSet presAssocID="{08D061DC-8A5C-454C-BF68-F0741144C989}" presName="childNode2tx" presStyleLbl="bgAcc1" presStyleIdx="1" presStyleCnt="5">
        <dgm:presLayoutVars>
          <dgm:bulletEnabled val="1"/>
        </dgm:presLayoutVars>
      </dgm:prSet>
      <dgm:spPr/>
    </dgm:pt>
    <dgm:pt modelId="{34D44EBF-62FF-4140-807F-D33394AC83A9}" type="pres">
      <dgm:prSet presAssocID="{08D061DC-8A5C-454C-BF68-F0741144C989}" presName="parentNode2" presStyleLbl="node1" presStyleIdx="1" presStyleCnt="5">
        <dgm:presLayoutVars>
          <dgm:chMax val="0"/>
          <dgm:bulletEnabled val="1"/>
        </dgm:presLayoutVars>
      </dgm:prSet>
      <dgm:spPr/>
    </dgm:pt>
    <dgm:pt modelId="{2A7214D6-87EE-4DE0-8777-CFA4C1A22559}" type="pres">
      <dgm:prSet presAssocID="{08D061DC-8A5C-454C-BF68-F0741144C989}" presName="connSite2" presStyleCnt="0"/>
      <dgm:spPr/>
    </dgm:pt>
    <dgm:pt modelId="{118CED57-AF54-4F0B-A8C1-42C07A6ECC40}" type="pres">
      <dgm:prSet presAssocID="{501E7F73-6559-4FBB-9E44-6C86134F2578}" presName="Name18" presStyleLbl="sibTrans2D1" presStyleIdx="1" presStyleCnt="4"/>
      <dgm:spPr/>
    </dgm:pt>
    <dgm:pt modelId="{5B4CD37C-A2CF-47B5-B88E-632510BFCFF3}" type="pres">
      <dgm:prSet presAssocID="{8F2905F9-2CA1-40AE-A76F-E52EDAF3770F}" presName="composite1" presStyleCnt="0"/>
      <dgm:spPr/>
    </dgm:pt>
    <dgm:pt modelId="{3E2D7339-B4E0-44C2-9FD4-1B8030A9E918}" type="pres">
      <dgm:prSet presAssocID="{8F2905F9-2CA1-40AE-A76F-E52EDAF3770F}" presName="dummyNode1" presStyleLbl="node1" presStyleIdx="1" presStyleCnt="5"/>
      <dgm:spPr/>
    </dgm:pt>
    <dgm:pt modelId="{A8F02416-DDCA-4607-AC59-A31D7AE97416}" type="pres">
      <dgm:prSet presAssocID="{8F2905F9-2CA1-40AE-A76F-E52EDAF3770F}" presName="childNode1" presStyleLbl="bgAcc1" presStyleIdx="2" presStyleCnt="5">
        <dgm:presLayoutVars>
          <dgm:bulletEnabled val="1"/>
        </dgm:presLayoutVars>
      </dgm:prSet>
      <dgm:spPr/>
    </dgm:pt>
    <dgm:pt modelId="{4AA7CFC3-152E-4153-8073-EB5D6CF78116}" type="pres">
      <dgm:prSet presAssocID="{8F2905F9-2CA1-40AE-A76F-E52EDAF3770F}" presName="childNode1tx" presStyleLbl="bgAcc1" presStyleIdx="2" presStyleCnt="5">
        <dgm:presLayoutVars>
          <dgm:bulletEnabled val="1"/>
        </dgm:presLayoutVars>
      </dgm:prSet>
      <dgm:spPr/>
    </dgm:pt>
    <dgm:pt modelId="{B2A47052-8793-4355-AF71-7D13C211656B}" type="pres">
      <dgm:prSet presAssocID="{8F2905F9-2CA1-40AE-A76F-E52EDAF3770F}" presName="parentNode1" presStyleLbl="node1" presStyleIdx="2" presStyleCnt="5">
        <dgm:presLayoutVars>
          <dgm:chMax val="1"/>
          <dgm:bulletEnabled val="1"/>
        </dgm:presLayoutVars>
      </dgm:prSet>
      <dgm:spPr/>
    </dgm:pt>
    <dgm:pt modelId="{0C94B464-7011-4556-B429-895F48E7DF8A}" type="pres">
      <dgm:prSet presAssocID="{8F2905F9-2CA1-40AE-A76F-E52EDAF3770F}" presName="connSite1" presStyleCnt="0"/>
      <dgm:spPr/>
    </dgm:pt>
    <dgm:pt modelId="{79B5FAE6-9E16-45F5-A91B-C4111B609003}" type="pres">
      <dgm:prSet presAssocID="{E65541E3-8AAC-47FB-B396-226C3C9CDE30}" presName="Name9" presStyleLbl="sibTrans2D1" presStyleIdx="2" presStyleCnt="4"/>
      <dgm:spPr/>
    </dgm:pt>
    <dgm:pt modelId="{0BBB10B8-338C-414B-B1E4-14B74C209948}" type="pres">
      <dgm:prSet presAssocID="{76F84A7A-FE45-4165-ADED-95180CC88A4D}" presName="composite2" presStyleCnt="0"/>
      <dgm:spPr/>
    </dgm:pt>
    <dgm:pt modelId="{7243ED77-0027-4C60-B890-949F9718BAE2}" type="pres">
      <dgm:prSet presAssocID="{76F84A7A-FE45-4165-ADED-95180CC88A4D}" presName="dummyNode2" presStyleLbl="node1" presStyleIdx="2" presStyleCnt="5"/>
      <dgm:spPr/>
    </dgm:pt>
    <dgm:pt modelId="{13028C0C-C55D-41BD-84E7-A00867A39842}" type="pres">
      <dgm:prSet presAssocID="{76F84A7A-FE45-4165-ADED-95180CC88A4D}" presName="childNode2" presStyleLbl="bgAcc1" presStyleIdx="3" presStyleCnt="5">
        <dgm:presLayoutVars>
          <dgm:bulletEnabled val="1"/>
        </dgm:presLayoutVars>
      </dgm:prSet>
      <dgm:spPr/>
    </dgm:pt>
    <dgm:pt modelId="{BB463FF2-0B86-46B1-9912-A5576F4F5759}" type="pres">
      <dgm:prSet presAssocID="{76F84A7A-FE45-4165-ADED-95180CC88A4D}" presName="childNode2tx" presStyleLbl="bgAcc1" presStyleIdx="3" presStyleCnt="5">
        <dgm:presLayoutVars>
          <dgm:bulletEnabled val="1"/>
        </dgm:presLayoutVars>
      </dgm:prSet>
      <dgm:spPr/>
    </dgm:pt>
    <dgm:pt modelId="{138B9E2B-7F41-4ED9-974D-EE4B5128915E}" type="pres">
      <dgm:prSet presAssocID="{76F84A7A-FE45-4165-ADED-95180CC88A4D}" presName="parentNode2" presStyleLbl="node1" presStyleIdx="3" presStyleCnt="5">
        <dgm:presLayoutVars>
          <dgm:chMax val="0"/>
          <dgm:bulletEnabled val="1"/>
        </dgm:presLayoutVars>
      </dgm:prSet>
      <dgm:spPr/>
    </dgm:pt>
    <dgm:pt modelId="{CF34A363-D233-492F-AB5D-4C857A55675A}" type="pres">
      <dgm:prSet presAssocID="{76F84A7A-FE45-4165-ADED-95180CC88A4D}" presName="connSite2" presStyleCnt="0"/>
      <dgm:spPr/>
    </dgm:pt>
    <dgm:pt modelId="{A6412D00-A1B1-4F21-9ED4-B4548E7EF0EE}" type="pres">
      <dgm:prSet presAssocID="{B229FF3F-DFCE-406D-895D-D96930C9B354}" presName="Name18" presStyleLbl="sibTrans2D1" presStyleIdx="3" presStyleCnt="4"/>
      <dgm:spPr/>
    </dgm:pt>
    <dgm:pt modelId="{605BA2B8-F2A1-45F1-93E2-FBAE1BB37587}" type="pres">
      <dgm:prSet presAssocID="{279DCCA2-C60C-4E30-AD33-400706A85E8C}" presName="composite1" presStyleCnt="0"/>
      <dgm:spPr/>
    </dgm:pt>
    <dgm:pt modelId="{48FEA2F9-AA41-4D1A-873A-822B0A922197}" type="pres">
      <dgm:prSet presAssocID="{279DCCA2-C60C-4E30-AD33-400706A85E8C}" presName="dummyNode1" presStyleLbl="node1" presStyleIdx="3" presStyleCnt="5"/>
      <dgm:spPr/>
    </dgm:pt>
    <dgm:pt modelId="{BD6A18BA-9D0E-404B-B5CE-87C449E47E1C}" type="pres">
      <dgm:prSet presAssocID="{279DCCA2-C60C-4E30-AD33-400706A85E8C}" presName="childNode1" presStyleLbl="bgAcc1" presStyleIdx="4" presStyleCnt="5">
        <dgm:presLayoutVars>
          <dgm:bulletEnabled val="1"/>
        </dgm:presLayoutVars>
      </dgm:prSet>
      <dgm:spPr/>
    </dgm:pt>
    <dgm:pt modelId="{B7016ABA-C6B4-4D33-BB92-253EDA650F42}" type="pres">
      <dgm:prSet presAssocID="{279DCCA2-C60C-4E30-AD33-400706A85E8C}" presName="childNode1tx" presStyleLbl="bgAcc1" presStyleIdx="4" presStyleCnt="5">
        <dgm:presLayoutVars>
          <dgm:bulletEnabled val="1"/>
        </dgm:presLayoutVars>
      </dgm:prSet>
      <dgm:spPr/>
    </dgm:pt>
    <dgm:pt modelId="{7E569CB3-3EA7-43DE-A4E6-38061F421CF2}" type="pres">
      <dgm:prSet presAssocID="{279DCCA2-C60C-4E30-AD33-400706A85E8C}" presName="parentNode1" presStyleLbl="node1" presStyleIdx="4" presStyleCnt="5">
        <dgm:presLayoutVars>
          <dgm:chMax val="1"/>
          <dgm:bulletEnabled val="1"/>
        </dgm:presLayoutVars>
      </dgm:prSet>
      <dgm:spPr/>
    </dgm:pt>
    <dgm:pt modelId="{03866972-A563-4581-8AA1-A5D1139F383F}" type="pres">
      <dgm:prSet presAssocID="{279DCCA2-C60C-4E30-AD33-400706A85E8C}" presName="connSite1" presStyleCnt="0"/>
      <dgm:spPr/>
    </dgm:pt>
  </dgm:ptLst>
  <dgm:cxnLst>
    <dgm:cxn modelId="{8E403004-802C-41ED-B73C-A361540F82BB}" srcId="{76F84A7A-FE45-4165-ADED-95180CC88A4D}" destId="{E527ADA6-503C-4341-AF0C-BCC480E4FCFA}" srcOrd="0" destOrd="0" parTransId="{9C8D0EC2-4470-4494-9F04-B350646B631B}" sibTransId="{754D61D0-72EE-48E2-A60D-6545997AA043}"/>
    <dgm:cxn modelId="{9C30A60E-1DA9-492A-BA32-0426CD6A5523}" srcId="{7F8FEE5D-707F-4034-9EEC-03E6EEE40053}" destId="{279DCCA2-C60C-4E30-AD33-400706A85E8C}" srcOrd="4" destOrd="0" parTransId="{BD7A5818-9815-4A22-87FB-58022893B945}" sibTransId="{586E0620-706B-442A-BEC1-6BBE65F67F82}"/>
    <dgm:cxn modelId="{4727CD1F-D47E-42AA-9063-53192AFDBBCC}" srcId="{7F8FEE5D-707F-4034-9EEC-03E6EEE40053}" destId="{76F84A7A-FE45-4165-ADED-95180CC88A4D}" srcOrd="3" destOrd="0" parTransId="{90A7EC89-6144-4271-9A9C-5DF86F18EF71}" sibTransId="{B229FF3F-DFCE-406D-895D-D96930C9B354}"/>
    <dgm:cxn modelId="{1DDDE631-7A86-476E-9865-F9DB30622EFD}" type="presOf" srcId="{08D061DC-8A5C-454C-BF68-F0741144C989}" destId="{34D44EBF-62FF-4140-807F-D33394AC83A9}" srcOrd="0" destOrd="0" presId="urn:microsoft.com/office/officeart/2005/8/layout/hProcess4"/>
    <dgm:cxn modelId="{04AA6835-BE34-4BD5-8EF6-36A837172026}" srcId="{8F2905F9-2CA1-40AE-A76F-E52EDAF3770F}" destId="{F8AB49AA-9B18-4A15-B00D-DADD1D1256FF}" srcOrd="0" destOrd="0" parTransId="{F2759638-77DC-4C4B-9934-9CD449E19682}" sibTransId="{E3ACD4F9-A9C3-41AA-BC2A-B7A9F1ABA9A5}"/>
    <dgm:cxn modelId="{E4ACA944-18B9-4E26-91A4-F0AC807F4CC8}" srcId="{08D061DC-8A5C-454C-BF68-F0741144C989}" destId="{9D8FDF57-5AA2-4170-97F4-345CEC5CEB35}" srcOrd="0" destOrd="0" parTransId="{0284E709-2AE0-4EED-A321-AF9C6EB6CDC9}" sibTransId="{3BC359D6-0568-4095-83A2-97181B7B0EDB}"/>
    <dgm:cxn modelId="{FF7C8147-136D-4719-8F18-F62DA351BC19}" type="presOf" srcId="{B229FF3F-DFCE-406D-895D-D96930C9B354}" destId="{A6412D00-A1B1-4F21-9ED4-B4548E7EF0EE}" srcOrd="0" destOrd="0" presId="urn:microsoft.com/office/officeart/2005/8/layout/hProcess4"/>
    <dgm:cxn modelId="{0D8AFE48-6D8C-49E0-B9E7-7EC8A69F829A}" type="presOf" srcId="{E65541E3-8AAC-47FB-B396-226C3C9CDE30}" destId="{79B5FAE6-9E16-45F5-A91B-C4111B609003}" srcOrd="0" destOrd="0" presId="urn:microsoft.com/office/officeart/2005/8/layout/hProcess4"/>
    <dgm:cxn modelId="{973AF64A-D1AE-43C2-BC43-55A0FE027CB0}" type="presOf" srcId="{7A3EF670-1742-421E-835C-E8EAB8760CBA}" destId="{B7016ABA-C6B4-4D33-BB92-253EDA650F42}" srcOrd="1" destOrd="0" presId="urn:microsoft.com/office/officeart/2005/8/layout/hProcess4"/>
    <dgm:cxn modelId="{9E13124E-193C-40CE-A0A7-7573D9080512}" type="presOf" srcId="{279DCCA2-C60C-4E30-AD33-400706A85E8C}" destId="{7E569CB3-3EA7-43DE-A4E6-38061F421CF2}" srcOrd="0" destOrd="0" presId="urn:microsoft.com/office/officeart/2005/8/layout/hProcess4"/>
    <dgm:cxn modelId="{84E52454-B1F9-4AB7-93C5-FB577B9CF97B}" type="presOf" srcId="{DDBA7D10-EE09-4499-B612-F5192F263D01}" destId="{E83FF460-ECEF-42D2-AEDA-9D6DFC80F110}" srcOrd="1" destOrd="0" presId="urn:microsoft.com/office/officeart/2005/8/layout/hProcess4"/>
    <dgm:cxn modelId="{1F281A55-2055-467F-9BB5-EDED2423B9DC}" srcId="{7F8FEE5D-707F-4034-9EEC-03E6EEE40053}" destId="{08D061DC-8A5C-454C-BF68-F0741144C989}" srcOrd="1" destOrd="0" parTransId="{AB3B6667-FC83-4738-9E44-E50D73BFA7E4}" sibTransId="{501E7F73-6559-4FBB-9E44-6C86134F2578}"/>
    <dgm:cxn modelId="{06ABA45A-775D-4A86-A800-6BCB6B839F3E}" type="presOf" srcId="{9D8FDF57-5AA2-4170-97F4-345CEC5CEB35}" destId="{A9FE3202-60A9-48D6-81AF-CAF7BB6F07BA}" srcOrd="0" destOrd="0" presId="urn:microsoft.com/office/officeart/2005/8/layout/hProcess4"/>
    <dgm:cxn modelId="{4B803A7F-4DCF-4AE2-B598-D4D9C301BE2A}" type="presOf" srcId="{F8AB49AA-9B18-4A15-B00D-DADD1D1256FF}" destId="{4AA7CFC3-152E-4153-8073-EB5D6CF78116}" srcOrd="1" destOrd="0" presId="urn:microsoft.com/office/officeart/2005/8/layout/hProcess4"/>
    <dgm:cxn modelId="{D2017083-6185-4796-831F-BB627048725B}" srcId="{7F8FEE5D-707F-4034-9EEC-03E6EEE40053}" destId="{8F2905F9-2CA1-40AE-A76F-E52EDAF3770F}" srcOrd="2" destOrd="0" parTransId="{0B00649E-1DF1-4F5F-96DA-4E73804BD53C}" sibTransId="{E65541E3-8AAC-47FB-B396-226C3C9CDE30}"/>
    <dgm:cxn modelId="{6F8DC787-5DC7-40A4-B020-D738335F6C67}" srcId="{279DCCA2-C60C-4E30-AD33-400706A85E8C}" destId="{7A3EF670-1742-421E-835C-E8EAB8760CBA}" srcOrd="0" destOrd="0" parTransId="{D2A6E41E-081F-43E0-BE00-E5B293FA1F1A}" sibTransId="{D34A1EBC-7E38-4250-A446-64DD6E700B82}"/>
    <dgm:cxn modelId="{5812BD88-2C57-46AC-8B64-22E51E8E52BE}" type="presOf" srcId="{6FAB36C3-13F7-4AB3-AF3E-75C095F1F1D9}" destId="{9B2128D8-8995-4F71-936C-907983A59662}" srcOrd="0" destOrd="0" presId="urn:microsoft.com/office/officeart/2005/8/layout/hProcess4"/>
    <dgm:cxn modelId="{CD26618F-4F6B-4D78-ADA2-8411A4915555}" type="presOf" srcId="{9D8FDF57-5AA2-4170-97F4-345CEC5CEB35}" destId="{EB4995AC-2D69-4792-9FB1-18BE6A790B1E}" srcOrd="1" destOrd="0" presId="urn:microsoft.com/office/officeart/2005/8/layout/hProcess4"/>
    <dgm:cxn modelId="{1A709D97-0106-40BA-A446-1375EFE2B82F}" type="presOf" srcId="{F8AB49AA-9B18-4A15-B00D-DADD1D1256FF}" destId="{A8F02416-DDCA-4607-AC59-A31D7AE97416}" srcOrd="0" destOrd="0" presId="urn:microsoft.com/office/officeart/2005/8/layout/hProcess4"/>
    <dgm:cxn modelId="{A306C59C-1021-49DE-A237-3B151E7CD659}" type="presOf" srcId="{E527ADA6-503C-4341-AF0C-BCC480E4FCFA}" destId="{BB463FF2-0B86-46B1-9912-A5576F4F5759}" srcOrd="1" destOrd="0" presId="urn:microsoft.com/office/officeart/2005/8/layout/hProcess4"/>
    <dgm:cxn modelId="{BF970F9F-247B-4045-A9EA-EB192CE88CBF}" srcId="{8A8C0A5B-A4AE-4DD2-8A32-1B144C2015D3}" destId="{DDBA7D10-EE09-4499-B612-F5192F263D01}" srcOrd="0" destOrd="0" parTransId="{C5E0C0A2-71B7-4972-8E05-341989E2595A}" sibTransId="{1442D41C-AF78-4ACB-8C40-188F924F2253}"/>
    <dgm:cxn modelId="{337EC4AC-9369-4C50-8F9D-84492775A0F5}" type="presOf" srcId="{DDBA7D10-EE09-4499-B612-F5192F263D01}" destId="{5AB96041-A804-4024-8F5A-B1AC1DEC2A23}" srcOrd="0" destOrd="0" presId="urn:microsoft.com/office/officeart/2005/8/layout/hProcess4"/>
    <dgm:cxn modelId="{8BD1FDAF-2637-487E-BA7D-B00119DD36D4}" type="presOf" srcId="{7F8FEE5D-707F-4034-9EEC-03E6EEE40053}" destId="{50280B5D-CD22-4211-B665-8DAAC3A681CB}" srcOrd="0" destOrd="0" presId="urn:microsoft.com/office/officeart/2005/8/layout/hProcess4"/>
    <dgm:cxn modelId="{A71BAEB3-6FF4-49B6-84D7-711930AC951F}" srcId="{7F8FEE5D-707F-4034-9EEC-03E6EEE40053}" destId="{8A8C0A5B-A4AE-4DD2-8A32-1B144C2015D3}" srcOrd="0" destOrd="0" parTransId="{50453F06-244D-4E60-985A-5836D9C53E67}" sibTransId="{6FAB36C3-13F7-4AB3-AF3E-75C095F1F1D9}"/>
    <dgm:cxn modelId="{2081F3B7-34D0-4A6C-95DE-FD04E87C7FB7}" type="presOf" srcId="{76F84A7A-FE45-4165-ADED-95180CC88A4D}" destId="{138B9E2B-7F41-4ED9-974D-EE4B5128915E}" srcOrd="0" destOrd="0" presId="urn:microsoft.com/office/officeart/2005/8/layout/hProcess4"/>
    <dgm:cxn modelId="{5AA80AC8-C3D5-4423-86CE-C7B834CEDE4B}" type="presOf" srcId="{501E7F73-6559-4FBB-9E44-6C86134F2578}" destId="{118CED57-AF54-4F0B-A8C1-42C07A6ECC40}" srcOrd="0" destOrd="0" presId="urn:microsoft.com/office/officeart/2005/8/layout/hProcess4"/>
    <dgm:cxn modelId="{F9825BCE-16E2-403C-B30E-3BB8989EE010}" type="presOf" srcId="{8A8C0A5B-A4AE-4DD2-8A32-1B144C2015D3}" destId="{5DB5F095-C819-4A22-BB34-9B58E11A209B}" srcOrd="0" destOrd="0" presId="urn:microsoft.com/office/officeart/2005/8/layout/hProcess4"/>
    <dgm:cxn modelId="{9B4273D0-66B5-46C3-9EBE-F913E603A056}" type="presOf" srcId="{E527ADA6-503C-4341-AF0C-BCC480E4FCFA}" destId="{13028C0C-C55D-41BD-84E7-A00867A39842}" srcOrd="0" destOrd="0" presId="urn:microsoft.com/office/officeart/2005/8/layout/hProcess4"/>
    <dgm:cxn modelId="{7A7CE4D5-2B2F-49AB-95AF-FA5C027D1F57}" type="presOf" srcId="{8F2905F9-2CA1-40AE-A76F-E52EDAF3770F}" destId="{B2A47052-8793-4355-AF71-7D13C211656B}" srcOrd="0" destOrd="0" presId="urn:microsoft.com/office/officeart/2005/8/layout/hProcess4"/>
    <dgm:cxn modelId="{72C07DEC-FEE7-48AF-8FA8-F14F6FA903E9}" type="presOf" srcId="{7A3EF670-1742-421E-835C-E8EAB8760CBA}" destId="{BD6A18BA-9D0E-404B-B5CE-87C449E47E1C}" srcOrd="0" destOrd="0" presId="urn:microsoft.com/office/officeart/2005/8/layout/hProcess4"/>
    <dgm:cxn modelId="{EE8DA9F6-788D-48E2-9D94-A059280FA578}" type="presParOf" srcId="{50280B5D-CD22-4211-B665-8DAAC3A681CB}" destId="{4B59DB38-4D37-490B-A58F-EA3DB778D7D2}" srcOrd="0" destOrd="0" presId="urn:microsoft.com/office/officeart/2005/8/layout/hProcess4"/>
    <dgm:cxn modelId="{8D64FF1F-C48E-41BC-A9C1-C9234BBADA72}" type="presParOf" srcId="{50280B5D-CD22-4211-B665-8DAAC3A681CB}" destId="{1A9CFDA2-0784-4026-9A4D-F9FDAF88DB28}" srcOrd="1" destOrd="0" presId="urn:microsoft.com/office/officeart/2005/8/layout/hProcess4"/>
    <dgm:cxn modelId="{16E62E07-221D-42B3-8F4C-47AE97B0525A}" type="presParOf" srcId="{50280B5D-CD22-4211-B665-8DAAC3A681CB}" destId="{CDAE07BE-0DB5-4C22-AAB1-CD2450B6D6D5}" srcOrd="2" destOrd="0" presId="urn:microsoft.com/office/officeart/2005/8/layout/hProcess4"/>
    <dgm:cxn modelId="{810FB4FB-375E-44DB-9245-C69E336E39DD}" type="presParOf" srcId="{CDAE07BE-0DB5-4C22-AAB1-CD2450B6D6D5}" destId="{6C6F53A5-333B-4048-B0FA-855FC8F67D12}" srcOrd="0" destOrd="0" presId="urn:microsoft.com/office/officeart/2005/8/layout/hProcess4"/>
    <dgm:cxn modelId="{D847844C-96D7-4FCF-B733-8AF571B8D9EE}" type="presParOf" srcId="{6C6F53A5-333B-4048-B0FA-855FC8F67D12}" destId="{48C2DD5A-510A-4BA2-82BA-DD8152A32368}" srcOrd="0" destOrd="0" presId="urn:microsoft.com/office/officeart/2005/8/layout/hProcess4"/>
    <dgm:cxn modelId="{3942A67F-8F49-4BF1-A7E1-17409CB277F7}" type="presParOf" srcId="{6C6F53A5-333B-4048-B0FA-855FC8F67D12}" destId="{5AB96041-A804-4024-8F5A-B1AC1DEC2A23}" srcOrd="1" destOrd="0" presId="urn:microsoft.com/office/officeart/2005/8/layout/hProcess4"/>
    <dgm:cxn modelId="{817F4C26-D602-46FA-9842-0047CE5FC1C6}" type="presParOf" srcId="{6C6F53A5-333B-4048-B0FA-855FC8F67D12}" destId="{E83FF460-ECEF-42D2-AEDA-9D6DFC80F110}" srcOrd="2" destOrd="0" presId="urn:microsoft.com/office/officeart/2005/8/layout/hProcess4"/>
    <dgm:cxn modelId="{9CA723FE-3F82-45A9-B730-91CA575D4EA9}" type="presParOf" srcId="{6C6F53A5-333B-4048-B0FA-855FC8F67D12}" destId="{5DB5F095-C819-4A22-BB34-9B58E11A209B}" srcOrd="3" destOrd="0" presId="urn:microsoft.com/office/officeart/2005/8/layout/hProcess4"/>
    <dgm:cxn modelId="{3E776884-FCC7-4ABF-B1AB-FDEDEBB3C6A7}" type="presParOf" srcId="{6C6F53A5-333B-4048-B0FA-855FC8F67D12}" destId="{E7DFFF33-A500-4C20-8A74-5B1B52FD3B47}" srcOrd="4" destOrd="0" presId="urn:microsoft.com/office/officeart/2005/8/layout/hProcess4"/>
    <dgm:cxn modelId="{F67A8831-D170-415D-B955-3D0AB75CEE2E}" type="presParOf" srcId="{CDAE07BE-0DB5-4C22-AAB1-CD2450B6D6D5}" destId="{9B2128D8-8995-4F71-936C-907983A59662}" srcOrd="1" destOrd="0" presId="urn:microsoft.com/office/officeart/2005/8/layout/hProcess4"/>
    <dgm:cxn modelId="{EB38ACE5-EAEC-4794-935A-45016D7DEB99}" type="presParOf" srcId="{CDAE07BE-0DB5-4C22-AAB1-CD2450B6D6D5}" destId="{16932475-52C2-46BE-ACBC-5F1EAB6C12CD}" srcOrd="2" destOrd="0" presId="urn:microsoft.com/office/officeart/2005/8/layout/hProcess4"/>
    <dgm:cxn modelId="{7E363CF1-E2BB-44C0-8577-217664F3AE7B}" type="presParOf" srcId="{16932475-52C2-46BE-ACBC-5F1EAB6C12CD}" destId="{5B2213B8-06EA-41E7-9D60-CBB3D024AC1A}" srcOrd="0" destOrd="0" presId="urn:microsoft.com/office/officeart/2005/8/layout/hProcess4"/>
    <dgm:cxn modelId="{8A3A69FF-0560-4CCA-896E-14905A9B8596}" type="presParOf" srcId="{16932475-52C2-46BE-ACBC-5F1EAB6C12CD}" destId="{A9FE3202-60A9-48D6-81AF-CAF7BB6F07BA}" srcOrd="1" destOrd="0" presId="urn:microsoft.com/office/officeart/2005/8/layout/hProcess4"/>
    <dgm:cxn modelId="{5E35A013-08EF-4F0A-B39F-DF344A0305D8}" type="presParOf" srcId="{16932475-52C2-46BE-ACBC-5F1EAB6C12CD}" destId="{EB4995AC-2D69-4792-9FB1-18BE6A790B1E}" srcOrd="2" destOrd="0" presId="urn:microsoft.com/office/officeart/2005/8/layout/hProcess4"/>
    <dgm:cxn modelId="{0BD9364A-59A5-47F6-9503-CEE665F844D7}" type="presParOf" srcId="{16932475-52C2-46BE-ACBC-5F1EAB6C12CD}" destId="{34D44EBF-62FF-4140-807F-D33394AC83A9}" srcOrd="3" destOrd="0" presId="urn:microsoft.com/office/officeart/2005/8/layout/hProcess4"/>
    <dgm:cxn modelId="{E4F192C2-56AF-4504-965F-D1A55A56CF97}" type="presParOf" srcId="{16932475-52C2-46BE-ACBC-5F1EAB6C12CD}" destId="{2A7214D6-87EE-4DE0-8777-CFA4C1A22559}" srcOrd="4" destOrd="0" presId="urn:microsoft.com/office/officeart/2005/8/layout/hProcess4"/>
    <dgm:cxn modelId="{DFC2DAC9-D13B-4375-AD31-E9EA77786ED4}" type="presParOf" srcId="{CDAE07BE-0DB5-4C22-AAB1-CD2450B6D6D5}" destId="{118CED57-AF54-4F0B-A8C1-42C07A6ECC40}" srcOrd="3" destOrd="0" presId="urn:microsoft.com/office/officeart/2005/8/layout/hProcess4"/>
    <dgm:cxn modelId="{BD548B06-45EC-49B9-A8FC-2F2A3FFC0416}" type="presParOf" srcId="{CDAE07BE-0DB5-4C22-AAB1-CD2450B6D6D5}" destId="{5B4CD37C-A2CF-47B5-B88E-632510BFCFF3}" srcOrd="4" destOrd="0" presId="urn:microsoft.com/office/officeart/2005/8/layout/hProcess4"/>
    <dgm:cxn modelId="{4899C263-8283-4A5D-9219-E45567E290C6}" type="presParOf" srcId="{5B4CD37C-A2CF-47B5-B88E-632510BFCFF3}" destId="{3E2D7339-B4E0-44C2-9FD4-1B8030A9E918}" srcOrd="0" destOrd="0" presId="urn:microsoft.com/office/officeart/2005/8/layout/hProcess4"/>
    <dgm:cxn modelId="{88FEC029-D21E-4673-A8B5-09666E394612}" type="presParOf" srcId="{5B4CD37C-A2CF-47B5-B88E-632510BFCFF3}" destId="{A8F02416-DDCA-4607-AC59-A31D7AE97416}" srcOrd="1" destOrd="0" presId="urn:microsoft.com/office/officeart/2005/8/layout/hProcess4"/>
    <dgm:cxn modelId="{8FCC4AC4-E068-4120-9B2E-A051D51C1F61}" type="presParOf" srcId="{5B4CD37C-A2CF-47B5-B88E-632510BFCFF3}" destId="{4AA7CFC3-152E-4153-8073-EB5D6CF78116}" srcOrd="2" destOrd="0" presId="urn:microsoft.com/office/officeart/2005/8/layout/hProcess4"/>
    <dgm:cxn modelId="{FC8C11FD-EB02-4B72-9BB3-44D90129B9CD}" type="presParOf" srcId="{5B4CD37C-A2CF-47B5-B88E-632510BFCFF3}" destId="{B2A47052-8793-4355-AF71-7D13C211656B}" srcOrd="3" destOrd="0" presId="urn:microsoft.com/office/officeart/2005/8/layout/hProcess4"/>
    <dgm:cxn modelId="{28129060-2320-4D42-B8C8-901AF960C241}" type="presParOf" srcId="{5B4CD37C-A2CF-47B5-B88E-632510BFCFF3}" destId="{0C94B464-7011-4556-B429-895F48E7DF8A}" srcOrd="4" destOrd="0" presId="urn:microsoft.com/office/officeart/2005/8/layout/hProcess4"/>
    <dgm:cxn modelId="{B5B901C2-32F9-4222-9725-A262D346FD1E}" type="presParOf" srcId="{CDAE07BE-0DB5-4C22-AAB1-CD2450B6D6D5}" destId="{79B5FAE6-9E16-45F5-A91B-C4111B609003}" srcOrd="5" destOrd="0" presId="urn:microsoft.com/office/officeart/2005/8/layout/hProcess4"/>
    <dgm:cxn modelId="{D8EFEAF3-2201-41D1-AEA6-95901113BC53}" type="presParOf" srcId="{CDAE07BE-0DB5-4C22-AAB1-CD2450B6D6D5}" destId="{0BBB10B8-338C-414B-B1E4-14B74C209948}" srcOrd="6" destOrd="0" presId="urn:microsoft.com/office/officeart/2005/8/layout/hProcess4"/>
    <dgm:cxn modelId="{D568FB4D-42DC-4EBB-AFC5-FD3B3CBB833B}" type="presParOf" srcId="{0BBB10B8-338C-414B-B1E4-14B74C209948}" destId="{7243ED77-0027-4C60-B890-949F9718BAE2}" srcOrd="0" destOrd="0" presId="urn:microsoft.com/office/officeart/2005/8/layout/hProcess4"/>
    <dgm:cxn modelId="{DAD19BEA-FBF2-4766-90D3-E2163A09C4F7}" type="presParOf" srcId="{0BBB10B8-338C-414B-B1E4-14B74C209948}" destId="{13028C0C-C55D-41BD-84E7-A00867A39842}" srcOrd="1" destOrd="0" presId="urn:microsoft.com/office/officeart/2005/8/layout/hProcess4"/>
    <dgm:cxn modelId="{58446F2E-2BED-4F5B-8A7A-438F204A42B7}" type="presParOf" srcId="{0BBB10B8-338C-414B-B1E4-14B74C209948}" destId="{BB463FF2-0B86-46B1-9912-A5576F4F5759}" srcOrd="2" destOrd="0" presId="urn:microsoft.com/office/officeart/2005/8/layout/hProcess4"/>
    <dgm:cxn modelId="{08E99C23-3039-456C-B4BD-D0F5A7A3070C}" type="presParOf" srcId="{0BBB10B8-338C-414B-B1E4-14B74C209948}" destId="{138B9E2B-7F41-4ED9-974D-EE4B5128915E}" srcOrd="3" destOrd="0" presId="urn:microsoft.com/office/officeart/2005/8/layout/hProcess4"/>
    <dgm:cxn modelId="{802EBD9B-DE6F-4610-9FF9-8AE77B1FABDE}" type="presParOf" srcId="{0BBB10B8-338C-414B-B1E4-14B74C209948}" destId="{CF34A363-D233-492F-AB5D-4C857A55675A}" srcOrd="4" destOrd="0" presId="urn:microsoft.com/office/officeart/2005/8/layout/hProcess4"/>
    <dgm:cxn modelId="{D83423BA-8ED3-4169-A267-9ED28B5F601D}" type="presParOf" srcId="{CDAE07BE-0DB5-4C22-AAB1-CD2450B6D6D5}" destId="{A6412D00-A1B1-4F21-9ED4-B4548E7EF0EE}" srcOrd="7" destOrd="0" presId="urn:microsoft.com/office/officeart/2005/8/layout/hProcess4"/>
    <dgm:cxn modelId="{4A153A38-A7B5-42E0-BF31-C0A9014433FF}" type="presParOf" srcId="{CDAE07BE-0DB5-4C22-AAB1-CD2450B6D6D5}" destId="{605BA2B8-F2A1-45F1-93E2-FBAE1BB37587}" srcOrd="8" destOrd="0" presId="urn:microsoft.com/office/officeart/2005/8/layout/hProcess4"/>
    <dgm:cxn modelId="{4A6D48DA-436C-4929-94F9-7DCDF504D699}" type="presParOf" srcId="{605BA2B8-F2A1-45F1-93E2-FBAE1BB37587}" destId="{48FEA2F9-AA41-4D1A-873A-822B0A922197}" srcOrd="0" destOrd="0" presId="urn:microsoft.com/office/officeart/2005/8/layout/hProcess4"/>
    <dgm:cxn modelId="{CE08F242-2C61-45C6-B935-5D52A5D89CF5}" type="presParOf" srcId="{605BA2B8-F2A1-45F1-93E2-FBAE1BB37587}" destId="{BD6A18BA-9D0E-404B-B5CE-87C449E47E1C}" srcOrd="1" destOrd="0" presId="urn:microsoft.com/office/officeart/2005/8/layout/hProcess4"/>
    <dgm:cxn modelId="{CDCB276E-0CDB-4091-B56C-03F0D03A3CB0}" type="presParOf" srcId="{605BA2B8-F2A1-45F1-93E2-FBAE1BB37587}" destId="{B7016ABA-C6B4-4D33-BB92-253EDA650F42}" srcOrd="2" destOrd="0" presId="urn:microsoft.com/office/officeart/2005/8/layout/hProcess4"/>
    <dgm:cxn modelId="{CB75CDEF-52E7-4B3B-8B5E-C704096C75F9}" type="presParOf" srcId="{605BA2B8-F2A1-45F1-93E2-FBAE1BB37587}" destId="{7E569CB3-3EA7-43DE-A4E6-38061F421CF2}" srcOrd="3" destOrd="0" presId="urn:microsoft.com/office/officeart/2005/8/layout/hProcess4"/>
    <dgm:cxn modelId="{CCC154C4-C3CA-4211-B364-49322B6BE8A0}" type="presParOf" srcId="{605BA2B8-F2A1-45F1-93E2-FBAE1BB37587}" destId="{03866972-A563-4581-8AA1-A5D1139F383F}" srcOrd="4" destOrd="0" presId="urn:microsoft.com/office/officeart/2005/8/layout/hProcess4"/>
  </dgm:cxnLst>
  <dgm:bg/>
  <dgm:whole/>
  <dgm:extLst>
    <a:ext uri="http://schemas.microsoft.com/office/drawing/2008/diagram">
      <dsp:dataModelExt xmlns:dsp="http://schemas.microsoft.com/office/drawing/2008/diagram" relId="rId8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1E8750-282F-48F4-A50D-36A2967A0215}">
      <dsp:nvSpPr>
        <dsp:cNvPr id="0" name=""/>
        <dsp:cNvSpPr/>
      </dsp:nvSpPr>
      <dsp:spPr>
        <a:xfrm>
          <a:off x="1142926" y="-17254"/>
          <a:ext cx="3200546" cy="3200546"/>
        </a:xfrm>
        <a:prstGeom prst="circularArrow">
          <a:avLst>
            <a:gd name="adj1" fmla="val 5544"/>
            <a:gd name="adj2" fmla="val 330680"/>
            <a:gd name="adj3" fmla="val 13835513"/>
            <a:gd name="adj4" fmla="val 17349805"/>
            <a:gd name="adj5" fmla="val 5757"/>
          </a:avLst>
        </a:prstGeom>
        <a:solidFill>
          <a:schemeClr val="accent6">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FD830ADE-4EA8-4514-A01E-D89FE41FD15A}">
      <dsp:nvSpPr>
        <dsp:cNvPr id="0" name=""/>
        <dsp:cNvSpPr/>
      </dsp:nvSpPr>
      <dsp:spPr>
        <a:xfrm>
          <a:off x="2013198" y="691"/>
          <a:ext cx="1460003" cy="730001"/>
        </a:xfrm>
        <a:prstGeom prst="roundRect">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Poca Inversión de capital                           </a:t>
          </a:r>
        </a:p>
      </dsp:txBody>
      <dsp:txXfrm>
        <a:off x="2048834" y="36327"/>
        <a:ext cx="1388731" cy="658729"/>
      </dsp:txXfrm>
    </dsp:sp>
    <dsp:sp modelId="{88B51C2C-FA87-472B-BDFE-69449F6F2619}">
      <dsp:nvSpPr>
        <dsp:cNvPr id="0" name=""/>
        <dsp:cNvSpPr/>
      </dsp:nvSpPr>
      <dsp:spPr>
        <a:xfrm>
          <a:off x="3311236" y="943771"/>
          <a:ext cx="1460003" cy="730001"/>
        </a:xfrm>
        <a:prstGeom prst="roundRect">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Bajos conocimientos administrativos</a:t>
          </a:r>
        </a:p>
      </dsp:txBody>
      <dsp:txXfrm>
        <a:off x="3346872" y="979407"/>
        <a:ext cx="1388731" cy="658729"/>
      </dsp:txXfrm>
    </dsp:sp>
    <dsp:sp modelId="{5CEF9471-8C62-444C-82F8-7792EFB8707E}">
      <dsp:nvSpPr>
        <dsp:cNvPr id="0" name=""/>
        <dsp:cNvSpPr/>
      </dsp:nvSpPr>
      <dsp:spPr>
        <a:xfrm>
          <a:off x="2815429" y="2469707"/>
          <a:ext cx="1460003" cy="730001"/>
        </a:xfrm>
        <a:prstGeom prst="roundRect">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Restricción en la comercialización de sus productos</a:t>
          </a:r>
        </a:p>
      </dsp:txBody>
      <dsp:txXfrm>
        <a:off x="2851065" y="2505343"/>
        <a:ext cx="1388731" cy="658729"/>
      </dsp:txXfrm>
    </dsp:sp>
    <dsp:sp modelId="{F37F75AC-0E45-495C-AA3F-A6DA5F74BB23}">
      <dsp:nvSpPr>
        <dsp:cNvPr id="0" name=""/>
        <dsp:cNvSpPr/>
      </dsp:nvSpPr>
      <dsp:spPr>
        <a:xfrm>
          <a:off x="1210966" y="2469707"/>
          <a:ext cx="1460003" cy="730001"/>
        </a:xfrm>
        <a:prstGeom prst="roundRect">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Ausencia de planeación estratégicos</a:t>
          </a:r>
        </a:p>
      </dsp:txBody>
      <dsp:txXfrm>
        <a:off x="1246602" y="2505343"/>
        <a:ext cx="1388731" cy="658729"/>
      </dsp:txXfrm>
    </dsp:sp>
    <dsp:sp modelId="{2EBE3B3B-94C4-4ADF-BFFD-D6314515D2D0}">
      <dsp:nvSpPr>
        <dsp:cNvPr id="0" name=""/>
        <dsp:cNvSpPr/>
      </dsp:nvSpPr>
      <dsp:spPr>
        <a:xfrm>
          <a:off x="715159" y="943771"/>
          <a:ext cx="1460003" cy="730001"/>
        </a:xfrm>
        <a:prstGeom prst="roundRect">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Baja rentabilidad</a:t>
          </a:r>
        </a:p>
      </dsp:txBody>
      <dsp:txXfrm>
        <a:off x="750795" y="979407"/>
        <a:ext cx="1388731" cy="65872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7723F3-6121-449E-B602-F923DA31E8BC}">
      <dsp:nvSpPr>
        <dsp:cNvPr id="0" name=""/>
        <dsp:cNvSpPr/>
      </dsp:nvSpPr>
      <dsp:spPr>
        <a:xfrm>
          <a:off x="406925" y="1696"/>
          <a:ext cx="1229617" cy="737770"/>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Establecimiento de confección</a:t>
          </a:r>
        </a:p>
      </dsp:txBody>
      <dsp:txXfrm>
        <a:off x="428534" y="23305"/>
        <a:ext cx="1186399" cy="694552"/>
      </dsp:txXfrm>
    </dsp:sp>
    <dsp:sp modelId="{0F0759F6-6BF2-4DC8-AA70-48683ECC31A7}">
      <dsp:nvSpPr>
        <dsp:cNvPr id="0" name=""/>
        <dsp:cNvSpPr/>
      </dsp:nvSpPr>
      <dsp:spPr>
        <a:xfrm>
          <a:off x="1744750" y="218109"/>
          <a:ext cx="260679" cy="304945"/>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CO" sz="1100" kern="1200"/>
        </a:p>
      </dsp:txBody>
      <dsp:txXfrm>
        <a:off x="1744750" y="279098"/>
        <a:ext cx="182475" cy="182967"/>
      </dsp:txXfrm>
    </dsp:sp>
    <dsp:sp modelId="{23A5FCF3-AB69-4213-8756-EF70415B8FC0}">
      <dsp:nvSpPr>
        <dsp:cNvPr id="0" name=""/>
        <dsp:cNvSpPr/>
      </dsp:nvSpPr>
      <dsp:spPr>
        <a:xfrm>
          <a:off x="2128391" y="1696"/>
          <a:ext cx="1229617" cy="737770"/>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requerimiento del cliente</a:t>
          </a:r>
        </a:p>
      </dsp:txBody>
      <dsp:txXfrm>
        <a:off x="2150000" y="23305"/>
        <a:ext cx="1186399" cy="694552"/>
      </dsp:txXfrm>
    </dsp:sp>
    <dsp:sp modelId="{59F8C839-5C35-40A6-BB78-96AB2368062B}">
      <dsp:nvSpPr>
        <dsp:cNvPr id="0" name=""/>
        <dsp:cNvSpPr/>
      </dsp:nvSpPr>
      <dsp:spPr>
        <a:xfrm>
          <a:off x="3466215" y="218109"/>
          <a:ext cx="260679" cy="304945"/>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CO" sz="1100" kern="1200"/>
        </a:p>
      </dsp:txBody>
      <dsp:txXfrm>
        <a:off x="3466215" y="279098"/>
        <a:ext cx="182475" cy="182967"/>
      </dsp:txXfrm>
    </dsp:sp>
    <dsp:sp modelId="{F734E943-07F1-4D93-946D-C2CD04747D65}">
      <dsp:nvSpPr>
        <dsp:cNvPr id="0" name=""/>
        <dsp:cNvSpPr/>
      </dsp:nvSpPr>
      <dsp:spPr>
        <a:xfrm>
          <a:off x="3849856" y="1696"/>
          <a:ext cx="1229617" cy="737770"/>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Diseño</a:t>
          </a:r>
        </a:p>
      </dsp:txBody>
      <dsp:txXfrm>
        <a:off x="3871465" y="23305"/>
        <a:ext cx="1186399" cy="694552"/>
      </dsp:txXfrm>
    </dsp:sp>
    <dsp:sp modelId="{71DC7061-6AED-4963-9A2A-3A75F69817DA}">
      <dsp:nvSpPr>
        <dsp:cNvPr id="0" name=""/>
        <dsp:cNvSpPr/>
      </dsp:nvSpPr>
      <dsp:spPr>
        <a:xfrm rot="5400000">
          <a:off x="4334325" y="825540"/>
          <a:ext cx="260679" cy="304945"/>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CO" sz="1100" kern="1200"/>
        </a:p>
      </dsp:txBody>
      <dsp:txXfrm rot="-5400000">
        <a:off x="4373181" y="847673"/>
        <a:ext cx="182967" cy="182475"/>
      </dsp:txXfrm>
    </dsp:sp>
    <dsp:sp modelId="{AC4B96DE-995D-467A-A877-B450278D9F61}">
      <dsp:nvSpPr>
        <dsp:cNvPr id="0" name=""/>
        <dsp:cNvSpPr/>
      </dsp:nvSpPr>
      <dsp:spPr>
        <a:xfrm>
          <a:off x="3849856" y="1231314"/>
          <a:ext cx="1229617" cy="737770"/>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Trazado</a:t>
          </a:r>
        </a:p>
      </dsp:txBody>
      <dsp:txXfrm>
        <a:off x="3871465" y="1252923"/>
        <a:ext cx="1186399" cy="694552"/>
      </dsp:txXfrm>
    </dsp:sp>
    <dsp:sp modelId="{8372FF68-3621-4306-B2FE-14F460756444}">
      <dsp:nvSpPr>
        <dsp:cNvPr id="0" name=""/>
        <dsp:cNvSpPr/>
      </dsp:nvSpPr>
      <dsp:spPr>
        <a:xfrm rot="10800000">
          <a:off x="3480970" y="1447727"/>
          <a:ext cx="260679" cy="304945"/>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CO" sz="1100" kern="1200"/>
        </a:p>
      </dsp:txBody>
      <dsp:txXfrm rot="10800000">
        <a:off x="3559174" y="1508716"/>
        <a:ext cx="182475" cy="182967"/>
      </dsp:txXfrm>
    </dsp:sp>
    <dsp:sp modelId="{F7472A7A-BFE4-4972-938A-4D71B97B1BBC}">
      <dsp:nvSpPr>
        <dsp:cNvPr id="0" name=""/>
        <dsp:cNvSpPr/>
      </dsp:nvSpPr>
      <dsp:spPr>
        <a:xfrm>
          <a:off x="2128391" y="1231314"/>
          <a:ext cx="1229617" cy="737770"/>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Corte</a:t>
          </a:r>
        </a:p>
      </dsp:txBody>
      <dsp:txXfrm>
        <a:off x="2150000" y="1252923"/>
        <a:ext cx="1186399" cy="694552"/>
      </dsp:txXfrm>
    </dsp:sp>
    <dsp:sp modelId="{EC38C488-DC9E-45DA-8149-FFAB31C5A088}">
      <dsp:nvSpPr>
        <dsp:cNvPr id="0" name=""/>
        <dsp:cNvSpPr/>
      </dsp:nvSpPr>
      <dsp:spPr>
        <a:xfrm rot="10800000">
          <a:off x="1759505" y="1447727"/>
          <a:ext cx="260679" cy="304945"/>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CO" sz="1100" kern="1200"/>
        </a:p>
      </dsp:txBody>
      <dsp:txXfrm rot="10800000">
        <a:off x="1837709" y="1508716"/>
        <a:ext cx="182475" cy="182967"/>
      </dsp:txXfrm>
    </dsp:sp>
    <dsp:sp modelId="{12B228E1-BE5B-48D3-93A9-978FF8E07303}">
      <dsp:nvSpPr>
        <dsp:cNvPr id="0" name=""/>
        <dsp:cNvSpPr/>
      </dsp:nvSpPr>
      <dsp:spPr>
        <a:xfrm>
          <a:off x="406925" y="1231314"/>
          <a:ext cx="1229617" cy="737770"/>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Estampado o bordado (opcional)</a:t>
          </a:r>
        </a:p>
      </dsp:txBody>
      <dsp:txXfrm>
        <a:off x="428534" y="1252923"/>
        <a:ext cx="1186399" cy="694552"/>
      </dsp:txXfrm>
    </dsp:sp>
    <dsp:sp modelId="{8074B48C-9846-4B20-ABB2-33B8AAD77B43}">
      <dsp:nvSpPr>
        <dsp:cNvPr id="0" name=""/>
        <dsp:cNvSpPr/>
      </dsp:nvSpPr>
      <dsp:spPr>
        <a:xfrm rot="5400000">
          <a:off x="891395" y="2055158"/>
          <a:ext cx="260679" cy="304945"/>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CO" sz="1100" kern="1200"/>
        </a:p>
      </dsp:txBody>
      <dsp:txXfrm rot="-5400000">
        <a:off x="930251" y="2077291"/>
        <a:ext cx="182967" cy="182475"/>
      </dsp:txXfrm>
    </dsp:sp>
    <dsp:sp modelId="{F7177124-CF5F-48B4-8470-671D2B267698}">
      <dsp:nvSpPr>
        <dsp:cNvPr id="0" name=""/>
        <dsp:cNvSpPr/>
      </dsp:nvSpPr>
      <dsp:spPr>
        <a:xfrm>
          <a:off x="406925" y="2460932"/>
          <a:ext cx="1229617" cy="737770"/>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Armado de la prenda</a:t>
          </a:r>
        </a:p>
      </dsp:txBody>
      <dsp:txXfrm>
        <a:off x="428534" y="2482541"/>
        <a:ext cx="1186399" cy="694552"/>
      </dsp:txXfrm>
    </dsp:sp>
    <dsp:sp modelId="{16B053A4-E4F1-43D3-82E8-BF4921B3E1AB}">
      <dsp:nvSpPr>
        <dsp:cNvPr id="0" name=""/>
        <dsp:cNvSpPr/>
      </dsp:nvSpPr>
      <dsp:spPr>
        <a:xfrm>
          <a:off x="1744750" y="2677345"/>
          <a:ext cx="260679" cy="304945"/>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CO" sz="1100" kern="1200"/>
        </a:p>
      </dsp:txBody>
      <dsp:txXfrm>
        <a:off x="1744750" y="2738334"/>
        <a:ext cx="182475" cy="182967"/>
      </dsp:txXfrm>
    </dsp:sp>
    <dsp:sp modelId="{A7B3CAB4-4C79-4200-B065-91D75EE98065}">
      <dsp:nvSpPr>
        <dsp:cNvPr id="0" name=""/>
        <dsp:cNvSpPr/>
      </dsp:nvSpPr>
      <dsp:spPr>
        <a:xfrm>
          <a:off x="2128391" y="2460932"/>
          <a:ext cx="1229617" cy="737770"/>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Pulimiento</a:t>
          </a:r>
        </a:p>
      </dsp:txBody>
      <dsp:txXfrm>
        <a:off x="2150000" y="2482541"/>
        <a:ext cx="1186399" cy="694552"/>
      </dsp:txXfrm>
    </dsp:sp>
    <dsp:sp modelId="{68C1A251-57F1-4D80-9C19-398F72C4527F}">
      <dsp:nvSpPr>
        <dsp:cNvPr id="0" name=""/>
        <dsp:cNvSpPr/>
      </dsp:nvSpPr>
      <dsp:spPr>
        <a:xfrm>
          <a:off x="3466215" y="2677345"/>
          <a:ext cx="260679" cy="304945"/>
        </a:xfrm>
        <a:prstGeom prst="rightArrow">
          <a:avLst>
            <a:gd name="adj1" fmla="val 60000"/>
            <a:gd name="adj2" fmla="val 5000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s-CO" sz="1100" kern="1200"/>
        </a:p>
      </dsp:txBody>
      <dsp:txXfrm>
        <a:off x="3466215" y="2738334"/>
        <a:ext cx="182475" cy="182967"/>
      </dsp:txXfrm>
    </dsp:sp>
    <dsp:sp modelId="{F4211D6A-85B4-4109-B427-95287D9B337B}">
      <dsp:nvSpPr>
        <dsp:cNvPr id="0" name=""/>
        <dsp:cNvSpPr/>
      </dsp:nvSpPr>
      <dsp:spPr>
        <a:xfrm>
          <a:off x="3849856" y="2460932"/>
          <a:ext cx="1229617" cy="737770"/>
        </a:xfrm>
        <a:prstGeom prst="roundRect">
          <a:avLst>
            <a:gd name="adj" fmla="val 10000"/>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CO" sz="1300" kern="1200"/>
            <a:t>Entrega del pedido</a:t>
          </a:r>
        </a:p>
      </dsp:txBody>
      <dsp:txXfrm>
        <a:off x="3871465" y="2482541"/>
        <a:ext cx="1186399" cy="69455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B96041-A804-4024-8F5A-B1AC1DEC2A23}">
      <dsp:nvSpPr>
        <dsp:cNvPr id="0" name=""/>
        <dsp:cNvSpPr/>
      </dsp:nvSpPr>
      <dsp:spPr>
        <a:xfrm>
          <a:off x="663"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4">
              <a:shade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Mejorar el proceso de producción</a:t>
          </a:r>
        </a:p>
      </dsp:txBody>
      <dsp:txXfrm>
        <a:off x="16064" y="447543"/>
        <a:ext cx="780603" cy="495029"/>
      </dsp:txXfrm>
    </dsp:sp>
    <dsp:sp modelId="{9B2128D8-8995-4F71-936C-907983A59662}">
      <dsp:nvSpPr>
        <dsp:cNvPr id="0" name=""/>
        <dsp:cNvSpPr/>
      </dsp:nvSpPr>
      <dsp:spPr>
        <a:xfrm>
          <a:off x="423405" y="472127"/>
          <a:ext cx="1071228" cy="1071228"/>
        </a:xfrm>
        <a:prstGeom prst="leftCircularArrow">
          <a:avLst>
            <a:gd name="adj1" fmla="val 4789"/>
            <a:gd name="adj2" fmla="val 613196"/>
            <a:gd name="adj3" fmla="val 2388707"/>
            <a:gd name="adj4" fmla="val 9024489"/>
            <a:gd name="adj5" fmla="val 5588"/>
          </a:avLst>
        </a:prstGeom>
        <a:solidFill>
          <a:schemeClr val="accent4">
            <a:shade val="9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DB5F095-C819-4A22-BB34-9B58E11A209B}">
      <dsp:nvSpPr>
        <dsp:cNvPr id="0" name=""/>
        <dsp:cNvSpPr/>
      </dsp:nvSpPr>
      <dsp:spPr>
        <a:xfrm>
          <a:off x="180975" y="957973"/>
          <a:ext cx="721249" cy="286817"/>
        </a:xfrm>
        <a:prstGeom prst="roundRect">
          <a:avLst>
            <a:gd name="adj" fmla="val 10000"/>
          </a:avLst>
        </a:prstGeom>
        <a:solidFill>
          <a:schemeClr val="accent4">
            <a:shade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Específico</a:t>
          </a:r>
        </a:p>
      </dsp:txBody>
      <dsp:txXfrm>
        <a:off x="189376" y="966374"/>
        <a:ext cx="704447" cy="270015"/>
      </dsp:txXfrm>
    </dsp:sp>
    <dsp:sp modelId="{A9FE3202-60A9-48D6-81AF-CAF7BB6F07BA}">
      <dsp:nvSpPr>
        <dsp:cNvPr id="0" name=""/>
        <dsp:cNvSpPr/>
      </dsp:nvSpPr>
      <dsp:spPr>
        <a:xfrm>
          <a:off x="1146541"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4">
              <a:shade val="50000"/>
              <a:hueOff val="-83774"/>
              <a:satOff val="-2535"/>
              <a:lumOff val="1664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Minimizar el tiempo de realización de la prenda de vestir</a:t>
          </a:r>
        </a:p>
      </dsp:txBody>
      <dsp:txXfrm>
        <a:off x="1161942" y="590952"/>
        <a:ext cx="780603" cy="495029"/>
      </dsp:txXfrm>
    </dsp:sp>
    <dsp:sp modelId="{118CED57-AF54-4F0B-A8C1-42C07A6ECC40}">
      <dsp:nvSpPr>
        <dsp:cNvPr id="0" name=""/>
        <dsp:cNvSpPr/>
      </dsp:nvSpPr>
      <dsp:spPr>
        <a:xfrm>
          <a:off x="1562521" y="-36072"/>
          <a:ext cx="1174908" cy="1174908"/>
        </a:xfrm>
        <a:prstGeom prst="circularArrow">
          <a:avLst>
            <a:gd name="adj1" fmla="val 4367"/>
            <a:gd name="adj2" fmla="val 553294"/>
            <a:gd name="adj3" fmla="val 19271196"/>
            <a:gd name="adj4" fmla="val 12575511"/>
            <a:gd name="adj5" fmla="val 5095"/>
          </a:avLst>
        </a:prstGeom>
        <a:solidFill>
          <a:schemeClr val="accent4">
            <a:shade val="90000"/>
            <a:hueOff val="-108783"/>
            <a:satOff val="-2965"/>
            <a:lumOff val="1602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4D44EBF-62FF-4140-807F-D33394AC83A9}">
      <dsp:nvSpPr>
        <dsp:cNvPr id="0" name=""/>
        <dsp:cNvSpPr/>
      </dsp:nvSpPr>
      <dsp:spPr>
        <a:xfrm>
          <a:off x="1326853" y="288734"/>
          <a:ext cx="721249" cy="286817"/>
        </a:xfrm>
        <a:prstGeom prst="roundRect">
          <a:avLst>
            <a:gd name="adj" fmla="val 10000"/>
          </a:avLst>
        </a:prstGeom>
        <a:solidFill>
          <a:schemeClr val="accent4">
            <a:shade val="50000"/>
            <a:hueOff val="-83774"/>
            <a:satOff val="-2535"/>
            <a:lumOff val="166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Medible</a:t>
          </a:r>
        </a:p>
      </dsp:txBody>
      <dsp:txXfrm>
        <a:off x="1335254" y="297135"/>
        <a:ext cx="704447" cy="270015"/>
      </dsp:txXfrm>
    </dsp:sp>
    <dsp:sp modelId="{A8F02416-DDCA-4607-AC59-A31D7AE97416}">
      <dsp:nvSpPr>
        <dsp:cNvPr id="0" name=""/>
        <dsp:cNvSpPr/>
      </dsp:nvSpPr>
      <dsp:spPr>
        <a:xfrm>
          <a:off x="2292419"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4">
              <a:shade val="50000"/>
              <a:hueOff val="-167547"/>
              <a:satOff val="-5070"/>
              <a:lumOff val="3329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Mejorar locaciones físcas y capacitar a los empleados</a:t>
          </a:r>
        </a:p>
      </dsp:txBody>
      <dsp:txXfrm>
        <a:off x="2307820" y="447543"/>
        <a:ext cx="780603" cy="495029"/>
      </dsp:txXfrm>
    </dsp:sp>
    <dsp:sp modelId="{79B5FAE6-9E16-45F5-A91B-C4111B609003}">
      <dsp:nvSpPr>
        <dsp:cNvPr id="0" name=""/>
        <dsp:cNvSpPr/>
      </dsp:nvSpPr>
      <dsp:spPr>
        <a:xfrm>
          <a:off x="2715161" y="472127"/>
          <a:ext cx="1071228" cy="1071228"/>
        </a:xfrm>
        <a:prstGeom prst="leftCircularArrow">
          <a:avLst>
            <a:gd name="adj1" fmla="val 4789"/>
            <a:gd name="adj2" fmla="val 613196"/>
            <a:gd name="adj3" fmla="val 2388707"/>
            <a:gd name="adj4" fmla="val 9024489"/>
            <a:gd name="adj5" fmla="val 5588"/>
          </a:avLst>
        </a:prstGeom>
        <a:solidFill>
          <a:schemeClr val="accent4">
            <a:shade val="90000"/>
            <a:hueOff val="-217566"/>
            <a:satOff val="-5929"/>
            <a:lumOff val="32051"/>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2A47052-8793-4355-AF71-7D13C211656B}">
      <dsp:nvSpPr>
        <dsp:cNvPr id="0" name=""/>
        <dsp:cNvSpPr/>
      </dsp:nvSpPr>
      <dsp:spPr>
        <a:xfrm>
          <a:off x="2472731" y="957973"/>
          <a:ext cx="721249" cy="286817"/>
        </a:xfrm>
        <a:prstGeom prst="roundRect">
          <a:avLst>
            <a:gd name="adj" fmla="val 10000"/>
          </a:avLst>
        </a:prstGeom>
        <a:solidFill>
          <a:schemeClr val="accent4">
            <a:shade val="50000"/>
            <a:hueOff val="-167547"/>
            <a:satOff val="-5070"/>
            <a:lumOff val="3329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Alcanzable</a:t>
          </a:r>
        </a:p>
      </dsp:txBody>
      <dsp:txXfrm>
        <a:off x="2481132" y="966374"/>
        <a:ext cx="704447" cy="270015"/>
      </dsp:txXfrm>
    </dsp:sp>
    <dsp:sp modelId="{13028C0C-C55D-41BD-84E7-A00867A39842}">
      <dsp:nvSpPr>
        <dsp:cNvPr id="0" name=""/>
        <dsp:cNvSpPr/>
      </dsp:nvSpPr>
      <dsp:spPr>
        <a:xfrm>
          <a:off x="3438297"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4">
              <a:shade val="50000"/>
              <a:hueOff val="-167547"/>
              <a:satOff val="-5070"/>
              <a:lumOff val="3329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Esto permitirá cumplir con los pedidos de manera más rápida</a:t>
          </a:r>
        </a:p>
      </dsp:txBody>
      <dsp:txXfrm>
        <a:off x="3453698" y="590952"/>
        <a:ext cx="780603" cy="495029"/>
      </dsp:txXfrm>
    </dsp:sp>
    <dsp:sp modelId="{A6412D00-A1B1-4F21-9ED4-B4548E7EF0EE}">
      <dsp:nvSpPr>
        <dsp:cNvPr id="0" name=""/>
        <dsp:cNvSpPr/>
      </dsp:nvSpPr>
      <dsp:spPr>
        <a:xfrm>
          <a:off x="3854277" y="-36072"/>
          <a:ext cx="1174908" cy="1174908"/>
        </a:xfrm>
        <a:prstGeom prst="circularArrow">
          <a:avLst>
            <a:gd name="adj1" fmla="val 4367"/>
            <a:gd name="adj2" fmla="val 553294"/>
            <a:gd name="adj3" fmla="val 19271196"/>
            <a:gd name="adj4" fmla="val 12575511"/>
            <a:gd name="adj5" fmla="val 5095"/>
          </a:avLst>
        </a:prstGeom>
        <a:solidFill>
          <a:schemeClr val="accent4">
            <a:shade val="90000"/>
            <a:hueOff val="-108783"/>
            <a:satOff val="-2965"/>
            <a:lumOff val="1602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38B9E2B-7F41-4ED9-974D-EE4B5128915E}">
      <dsp:nvSpPr>
        <dsp:cNvPr id="0" name=""/>
        <dsp:cNvSpPr/>
      </dsp:nvSpPr>
      <dsp:spPr>
        <a:xfrm>
          <a:off x="3618609" y="288734"/>
          <a:ext cx="721249" cy="286817"/>
        </a:xfrm>
        <a:prstGeom prst="roundRect">
          <a:avLst>
            <a:gd name="adj" fmla="val 10000"/>
          </a:avLst>
        </a:prstGeom>
        <a:solidFill>
          <a:schemeClr val="accent4">
            <a:shade val="50000"/>
            <a:hueOff val="-167547"/>
            <a:satOff val="-5070"/>
            <a:lumOff val="3329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Relevante</a:t>
          </a:r>
        </a:p>
      </dsp:txBody>
      <dsp:txXfrm>
        <a:off x="3627010" y="297135"/>
        <a:ext cx="704447" cy="270015"/>
      </dsp:txXfrm>
    </dsp:sp>
    <dsp:sp modelId="{BD6A18BA-9D0E-404B-B5CE-87C449E47E1C}">
      <dsp:nvSpPr>
        <dsp:cNvPr id="0" name=""/>
        <dsp:cNvSpPr/>
      </dsp:nvSpPr>
      <dsp:spPr>
        <a:xfrm>
          <a:off x="4584175"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4">
              <a:shade val="50000"/>
              <a:hueOff val="-83774"/>
              <a:satOff val="-2535"/>
              <a:lumOff val="1664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Realizzar este objetivo en 6 meses</a:t>
          </a:r>
        </a:p>
      </dsp:txBody>
      <dsp:txXfrm>
        <a:off x="4599576" y="447543"/>
        <a:ext cx="780603" cy="495029"/>
      </dsp:txXfrm>
    </dsp:sp>
    <dsp:sp modelId="{7E569CB3-3EA7-43DE-A4E6-38061F421CF2}">
      <dsp:nvSpPr>
        <dsp:cNvPr id="0" name=""/>
        <dsp:cNvSpPr/>
      </dsp:nvSpPr>
      <dsp:spPr>
        <a:xfrm>
          <a:off x="4764487" y="957973"/>
          <a:ext cx="721249" cy="286817"/>
        </a:xfrm>
        <a:prstGeom prst="roundRect">
          <a:avLst>
            <a:gd name="adj" fmla="val 10000"/>
          </a:avLst>
        </a:prstGeom>
        <a:solidFill>
          <a:schemeClr val="accent4">
            <a:shade val="50000"/>
            <a:hueOff val="-83774"/>
            <a:satOff val="-2535"/>
            <a:lumOff val="166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Tiempo</a:t>
          </a:r>
        </a:p>
      </dsp:txBody>
      <dsp:txXfrm>
        <a:off x="4772888" y="966374"/>
        <a:ext cx="704447" cy="27001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B96041-A804-4024-8F5A-B1AC1DEC2A23}">
      <dsp:nvSpPr>
        <dsp:cNvPr id="0" name=""/>
        <dsp:cNvSpPr/>
      </dsp:nvSpPr>
      <dsp:spPr>
        <a:xfrm>
          <a:off x="663" y="324623"/>
          <a:ext cx="811405" cy="885826"/>
        </a:xfrm>
        <a:prstGeom prst="roundRect">
          <a:avLst>
            <a:gd name="adj" fmla="val 10000"/>
          </a:avLst>
        </a:prstGeom>
        <a:solidFill>
          <a:schemeClr val="lt1">
            <a:alpha val="90000"/>
            <a:hueOff val="0"/>
            <a:satOff val="0"/>
            <a:lumOff val="0"/>
            <a:alphaOff val="0"/>
          </a:schemeClr>
        </a:solidFill>
        <a:ln w="9525" cap="flat" cmpd="sng" algn="ctr">
          <a:solidFill>
            <a:schemeClr val="accent3">
              <a:shade val="8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Elevar los estándares de calidad en producción</a:t>
          </a:r>
        </a:p>
      </dsp:txBody>
      <dsp:txXfrm>
        <a:off x="21048" y="345008"/>
        <a:ext cx="770635" cy="655236"/>
      </dsp:txXfrm>
    </dsp:sp>
    <dsp:sp modelId="{9B2128D8-8995-4F71-936C-907983A59662}">
      <dsp:nvSpPr>
        <dsp:cNvPr id="0" name=""/>
        <dsp:cNvSpPr/>
      </dsp:nvSpPr>
      <dsp:spPr>
        <a:xfrm>
          <a:off x="433583" y="491193"/>
          <a:ext cx="1072199" cy="1072199"/>
        </a:xfrm>
        <a:prstGeom prst="leftCircularArrow">
          <a:avLst>
            <a:gd name="adj1" fmla="val 4785"/>
            <a:gd name="adj2" fmla="val 612575"/>
            <a:gd name="adj3" fmla="val 2542630"/>
            <a:gd name="adj4" fmla="val 9179033"/>
            <a:gd name="adj5" fmla="val 5583"/>
          </a:avLst>
        </a:prstGeom>
        <a:gradFill rotWithShape="0">
          <a:gsLst>
            <a:gs pos="0">
              <a:schemeClr val="accent3">
                <a:shade val="90000"/>
                <a:hueOff val="0"/>
                <a:satOff val="0"/>
                <a:lumOff val="0"/>
                <a:alphaOff val="0"/>
                <a:shade val="51000"/>
                <a:satMod val="130000"/>
              </a:schemeClr>
            </a:gs>
            <a:gs pos="80000">
              <a:schemeClr val="accent3">
                <a:shade val="90000"/>
                <a:hueOff val="0"/>
                <a:satOff val="0"/>
                <a:lumOff val="0"/>
                <a:alphaOff val="0"/>
                <a:shade val="93000"/>
                <a:satMod val="130000"/>
              </a:schemeClr>
            </a:gs>
            <a:gs pos="100000">
              <a:schemeClr val="accent3">
                <a:shade val="9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5DB5F095-C819-4A22-BB34-9B58E11A209B}">
      <dsp:nvSpPr>
        <dsp:cNvPr id="0" name=""/>
        <dsp:cNvSpPr/>
      </dsp:nvSpPr>
      <dsp:spPr>
        <a:xfrm>
          <a:off x="180975" y="958747"/>
          <a:ext cx="721249" cy="286817"/>
        </a:xfrm>
        <a:prstGeom prst="roundRect">
          <a:avLst>
            <a:gd name="adj" fmla="val 10000"/>
          </a:avLst>
        </a:prstGeom>
        <a:gradFill rotWithShape="0">
          <a:gsLst>
            <a:gs pos="0">
              <a:schemeClr val="accent3">
                <a:shade val="80000"/>
                <a:hueOff val="0"/>
                <a:satOff val="0"/>
                <a:lumOff val="0"/>
                <a:alphaOff val="0"/>
                <a:shade val="51000"/>
                <a:satMod val="130000"/>
              </a:schemeClr>
            </a:gs>
            <a:gs pos="80000">
              <a:schemeClr val="accent3">
                <a:shade val="80000"/>
                <a:hueOff val="0"/>
                <a:satOff val="0"/>
                <a:lumOff val="0"/>
                <a:alphaOff val="0"/>
                <a:shade val="93000"/>
                <a:satMod val="130000"/>
              </a:schemeClr>
            </a:gs>
            <a:gs pos="100000">
              <a:schemeClr val="accent3">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Específico</a:t>
          </a:r>
        </a:p>
      </dsp:txBody>
      <dsp:txXfrm>
        <a:off x="189376" y="967148"/>
        <a:ext cx="704447" cy="270015"/>
      </dsp:txXfrm>
    </dsp:sp>
    <dsp:sp modelId="{A9FE3202-60A9-48D6-81AF-CAF7BB6F07BA}">
      <dsp:nvSpPr>
        <dsp:cNvPr id="0" name=""/>
        <dsp:cNvSpPr/>
      </dsp:nvSpPr>
      <dsp:spPr>
        <a:xfrm>
          <a:off x="1146541" y="437919"/>
          <a:ext cx="811405" cy="733426"/>
        </a:xfrm>
        <a:prstGeom prst="roundRect">
          <a:avLst>
            <a:gd name="adj" fmla="val 10000"/>
          </a:avLst>
        </a:prstGeom>
        <a:solidFill>
          <a:schemeClr val="lt1">
            <a:alpha val="90000"/>
            <a:hueOff val="0"/>
            <a:satOff val="0"/>
            <a:lumOff val="0"/>
            <a:alphaOff val="0"/>
          </a:schemeClr>
        </a:solidFill>
        <a:ln w="9525" cap="flat" cmpd="sng" algn="ctr">
          <a:solidFill>
            <a:schemeClr val="accent3">
              <a:shade val="80000"/>
              <a:hueOff val="54727"/>
              <a:satOff val="-358"/>
              <a:lumOff val="6139"/>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Reducir la tasa de productos mal elaborados en un 15%</a:t>
          </a:r>
        </a:p>
      </dsp:txBody>
      <dsp:txXfrm>
        <a:off x="1163419" y="611960"/>
        <a:ext cx="777649" cy="542507"/>
      </dsp:txXfrm>
    </dsp:sp>
    <dsp:sp modelId="{118CED57-AF54-4F0B-A8C1-42C07A6ECC40}">
      <dsp:nvSpPr>
        <dsp:cNvPr id="0" name=""/>
        <dsp:cNvSpPr/>
      </dsp:nvSpPr>
      <dsp:spPr>
        <a:xfrm>
          <a:off x="1562579" y="-36403"/>
          <a:ext cx="1174908" cy="1174908"/>
        </a:xfrm>
        <a:prstGeom prst="circularArrow">
          <a:avLst>
            <a:gd name="adj1" fmla="val 4367"/>
            <a:gd name="adj2" fmla="val 553294"/>
            <a:gd name="adj3" fmla="val 19270437"/>
            <a:gd name="adj4" fmla="val 12574752"/>
            <a:gd name="adj5" fmla="val 5095"/>
          </a:avLst>
        </a:prstGeom>
        <a:gradFill rotWithShape="0">
          <a:gsLst>
            <a:gs pos="0">
              <a:schemeClr val="accent3">
                <a:shade val="90000"/>
                <a:hueOff val="72965"/>
                <a:satOff val="-1177"/>
                <a:lumOff val="7274"/>
                <a:alphaOff val="0"/>
                <a:shade val="51000"/>
                <a:satMod val="130000"/>
              </a:schemeClr>
            </a:gs>
            <a:gs pos="80000">
              <a:schemeClr val="accent3">
                <a:shade val="90000"/>
                <a:hueOff val="72965"/>
                <a:satOff val="-1177"/>
                <a:lumOff val="7274"/>
                <a:alphaOff val="0"/>
                <a:shade val="93000"/>
                <a:satMod val="130000"/>
              </a:schemeClr>
            </a:gs>
            <a:gs pos="100000">
              <a:schemeClr val="accent3">
                <a:shade val="90000"/>
                <a:hueOff val="72965"/>
                <a:satOff val="-1177"/>
                <a:lumOff val="7274"/>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34D44EBF-62FF-4140-807F-D33394AC83A9}">
      <dsp:nvSpPr>
        <dsp:cNvPr id="0" name=""/>
        <dsp:cNvSpPr/>
      </dsp:nvSpPr>
      <dsp:spPr>
        <a:xfrm>
          <a:off x="1326853" y="288504"/>
          <a:ext cx="721249" cy="286817"/>
        </a:xfrm>
        <a:prstGeom prst="roundRect">
          <a:avLst>
            <a:gd name="adj" fmla="val 10000"/>
          </a:avLst>
        </a:prstGeom>
        <a:gradFill rotWithShape="0">
          <a:gsLst>
            <a:gs pos="0">
              <a:schemeClr val="accent3">
                <a:shade val="80000"/>
                <a:hueOff val="54727"/>
                <a:satOff val="-358"/>
                <a:lumOff val="6139"/>
                <a:alphaOff val="0"/>
                <a:shade val="51000"/>
                <a:satMod val="130000"/>
              </a:schemeClr>
            </a:gs>
            <a:gs pos="80000">
              <a:schemeClr val="accent3">
                <a:shade val="80000"/>
                <a:hueOff val="54727"/>
                <a:satOff val="-358"/>
                <a:lumOff val="6139"/>
                <a:alphaOff val="0"/>
                <a:shade val="93000"/>
                <a:satMod val="130000"/>
              </a:schemeClr>
            </a:gs>
            <a:gs pos="100000">
              <a:schemeClr val="accent3">
                <a:shade val="80000"/>
                <a:hueOff val="54727"/>
                <a:satOff val="-358"/>
                <a:lumOff val="6139"/>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Medible</a:t>
          </a:r>
        </a:p>
      </dsp:txBody>
      <dsp:txXfrm>
        <a:off x="1335254" y="296905"/>
        <a:ext cx="704447" cy="270015"/>
      </dsp:txXfrm>
    </dsp:sp>
    <dsp:sp modelId="{A8F02416-DDCA-4607-AC59-A31D7AE97416}">
      <dsp:nvSpPr>
        <dsp:cNvPr id="0" name=""/>
        <dsp:cNvSpPr/>
      </dsp:nvSpPr>
      <dsp:spPr>
        <a:xfrm>
          <a:off x="2292419" y="371909"/>
          <a:ext cx="811405" cy="790573"/>
        </a:xfrm>
        <a:prstGeom prst="roundRect">
          <a:avLst>
            <a:gd name="adj" fmla="val 10000"/>
          </a:avLst>
        </a:prstGeom>
        <a:solidFill>
          <a:schemeClr val="lt1">
            <a:alpha val="90000"/>
            <a:hueOff val="0"/>
            <a:satOff val="0"/>
            <a:lumOff val="0"/>
            <a:alphaOff val="0"/>
          </a:schemeClr>
        </a:solidFill>
        <a:ln w="9525" cap="flat" cmpd="sng" algn="ctr">
          <a:solidFill>
            <a:schemeClr val="accent3">
              <a:shade val="80000"/>
              <a:hueOff val="109454"/>
              <a:satOff val="-716"/>
              <a:lumOff val="12277"/>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Aplicar controles de calidad de prendas confeccionadas y capacitación en calidad</a:t>
          </a:r>
        </a:p>
      </dsp:txBody>
      <dsp:txXfrm>
        <a:off x="2310612" y="390102"/>
        <a:ext cx="775019" cy="584778"/>
      </dsp:txXfrm>
    </dsp:sp>
    <dsp:sp modelId="{79B5FAE6-9E16-45F5-A91B-C4111B609003}">
      <dsp:nvSpPr>
        <dsp:cNvPr id="0" name=""/>
        <dsp:cNvSpPr/>
      </dsp:nvSpPr>
      <dsp:spPr>
        <a:xfrm>
          <a:off x="2727853" y="495498"/>
          <a:ext cx="1072776" cy="1072776"/>
        </a:xfrm>
        <a:prstGeom prst="leftCircularArrow">
          <a:avLst>
            <a:gd name="adj1" fmla="val 4783"/>
            <a:gd name="adj2" fmla="val 612207"/>
            <a:gd name="adj3" fmla="val 2582791"/>
            <a:gd name="adj4" fmla="val 9219563"/>
            <a:gd name="adj5" fmla="val 5580"/>
          </a:avLst>
        </a:prstGeom>
        <a:gradFill rotWithShape="0">
          <a:gsLst>
            <a:gs pos="0">
              <a:schemeClr val="accent3">
                <a:shade val="90000"/>
                <a:hueOff val="145929"/>
                <a:satOff val="-2355"/>
                <a:lumOff val="14547"/>
                <a:alphaOff val="0"/>
                <a:shade val="51000"/>
                <a:satMod val="130000"/>
              </a:schemeClr>
            </a:gs>
            <a:gs pos="80000">
              <a:schemeClr val="accent3">
                <a:shade val="90000"/>
                <a:hueOff val="145929"/>
                <a:satOff val="-2355"/>
                <a:lumOff val="14547"/>
                <a:alphaOff val="0"/>
                <a:shade val="93000"/>
                <a:satMod val="130000"/>
              </a:schemeClr>
            </a:gs>
            <a:gs pos="100000">
              <a:schemeClr val="accent3">
                <a:shade val="90000"/>
                <a:hueOff val="145929"/>
                <a:satOff val="-2355"/>
                <a:lumOff val="14547"/>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B2A47052-8793-4355-AF71-7D13C211656B}">
      <dsp:nvSpPr>
        <dsp:cNvPr id="0" name=""/>
        <dsp:cNvSpPr/>
      </dsp:nvSpPr>
      <dsp:spPr>
        <a:xfrm>
          <a:off x="2472731" y="958407"/>
          <a:ext cx="721249" cy="286817"/>
        </a:xfrm>
        <a:prstGeom prst="roundRect">
          <a:avLst>
            <a:gd name="adj" fmla="val 10000"/>
          </a:avLst>
        </a:prstGeom>
        <a:gradFill rotWithShape="0">
          <a:gsLst>
            <a:gs pos="0">
              <a:schemeClr val="accent3">
                <a:shade val="80000"/>
                <a:hueOff val="109454"/>
                <a:satOff val="-716"/>
                <a:lumOff val="12277"/>
                <a:alphaOff val="0"/>
                <a:shade val="51000"/>
                <a:satMod val="130000"/>
              </a:schemeClr>
            </a:gs>
            <a:gs pos="80000">
              <a:schemeClr val="accent3">
                <a:shade val="80000"/>
                <a:hueOff val="109454"/>
                <a:satOff val="-716"/>
                <a:lumOff val="12277"/>
                <a:alphaOff val="0"/>
                <a:shade val="93000"/>
                <a:satMod val="130000"/>
              </a:schemeClr>
            </a:gs>
            <a:gs pos="100000">
              <a:schemeClr val="accent3">
                <a:shade val="80000"/>
                <a:hueOff val="109454"/>
                <a:satOff val="-716"/>
                <a:lumOff val="12277"/>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Alcanzable</a:t>
          </a:r>
        </a:p>
      </dsp:txBody>
      <dsp:txXfrm>
        <a:off x="2481132" y="966808"/>
        <a:ext cx="704447" cy="270015"/>
      </dsp:txXfrm>
    </dsp:sp>
    <dsp:sp modelId="{13028C0C-C55D-41BD-84E7-A00867A39842}">
      <dsp:nvSpPr>
        <dsp:cNvPr id="0" name=""/>
        <dsp:cNvSpPr/>
      </dsp:nvSpPr>
      <dsp:spPr>
        <a:xfrm>
          <a:off x="3438297" y="446799"/>
          <a:ext cx="811405" cy="734704"/>
        </a:xfrm>
        <a:prstGeom prst="roundRect">
          <a:avLst>
            <a:gd name="adj" fmla="val 10000"/>
          </a:avLst>
        </a:prstGeom>
        <a:solidFill>
          <a:schemeClr val="lt1">
            <a:alpha val="90000"/>
            <a:hueOff val="0"/>
            <a:satOff val="0"/>
            <a:lumOff val="0"/>
            <a:alphaOff val="0"/>
          </a:schemeClr>
        </a:solidFill>
        <a:ln w="9525" cap="flat" cmpd="sng" algn="ctr">
          <a:solidFill>
            <a:schemeClr val="accent3">
              <a:shade val="80000"/>
              <a:hueOff val="164180"/>
              <a:satOff val="-1073"/>
              <a:lumOff val="18416"/>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Mejorar el buen nombre del establecimiento</a:t>
          </a:r>
        </a:p>
      </dsp:txBody>
      <dsp:txXfrm>
        <a:off x="3455205" y="621144"/>
        <a:ext cx="777589" cy="543452"/>
      </dsp:txXfrm>
    </dsp:sp>
    <dsp:sp modelId="{A6412D00-A1B1-4F21-9ED4-B4548E7EF0EE}">
      <dsp:nvSpPr>
        <dsp:cNvPr id="0" name=""/>
        <dsp:cNvSpPr/>
      </dsp:nvSpPr>
      <dsp:spPr>
        <a:xfrm>
          <a:off x="3854353" y="-36440"/>
          <a:ext cx="1174908" cy="1174908"/>
        </a:xfrm>
        <a:prstGeom prst="circularArrow">
          <a:avLst>
            <a:gd name="adj1" fmla="val 4367"/>
            <a:gd name="adj2" fmla="val 553294"/>
            <a:gd name="adj3" fmla="val 19270195"/>
            <a:gd name="adj4" fmla="val 12574510"/>
            <a:gd name="adj5" fmla="val 5095"/>
          </a:avLst>
        </a:prstGeom>
        <a:gradFill rotWithShape="0">
          <a:gsLst>
            <a:gs pos="0">
              <a:schemeClr val="accent3">
                <a:shade val="90000"/>
                <a:hueOff val="218894"/>
                <a:satOff val="-3532"/>
                <a:lumOff val="21821"/>
                <a:alphaOff val="0"/>
                <a:shade val="51000"/>
                <a:satMod val="130000"/>
              </a:schemeClr>
            </a:gs>
            <a:gs pos="80000">
              <a:schemeClr val="accent3">
                <a:shade val="90000"/>
                <a:hueOff val="218894"/>
                <a:satOff val="-3532"/>
                <a:lumOff val="21821"/>
                <a:alphaOff val="0"/>
                <a:shade val="93000"/>
                <a:satMod val="130000"/>
              </a:schemeClr>
            </a:gs>
            <a:gs pos="100000">
              <a:schemeClr val="accent3">
                <a:shade val="90000"/>
                <a:hueOff val="218894"/>
                <a:satOff val="-3532"/>
                <a:lumOff val="21821"/>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138B9E2B-7F41-4ED9-974D-EE4B5128915E}">
      <dsp:nvSpPr>
        <dsp:cNvPr id="0" name=""/>
        <dsp:cNvSpPr/>
      </dsp:nvSpPr>
      <dsp:spPr>
        <a:xfrm>
          <a:off x="3618609" y="288500"/>
          <a:ext cx="721249" cy="286817"/>
        </a:xfrm>
        <a:prstGeom prst="roundRect">
          <a:avLst>
            <a:gd name="adj" fmla="val 10000"/>
          </a:avLst>
        </a:prstGeom>
        <a:gradFill rotWithShape="0">
          <a:gsLst>
            <a:gs pos="0">
              <a:schemeClr val="accent3">
                <a:shade val="80000"/>
                <a:hueOff val="164180"/>
                <a:satOff val="-1073"/>
                <a:lumOff val="18416"/>
                <a:alphaOff val="0"/>
                <a:shade val="51000"/>
                <a:satMod val="130000"/>
              </a:schemeClr>
            </a:gs>
            <a:gs pos="80000">
              <a:schemeClr val="accent3">
                <a:shade val="80000"/>
                <a:hueOff val="164180"/>
                <a:satOff val="-1073"/>
                <a:lumOff val="18416"/>
                <a:alphaOff val="0"/>
                <a:shade val="93000"/>
                <a:satMod val="130000"/>
              </a:schemeClr>
            </a:gs>
            <a:gs pos="100000">
              <a:schemeClr val="accent3">
                <a:shade val="80000"/>
                <a:hueOff val="164180"/>
                <a:satOff val="-1073"/>
                <a:lumOff val="18416"/>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Relevante</a:t>
          </a:r>
        </a:p>
      </dsp:txBody>
      <dsp:txXfrm>
        <a:off x="3627010" y="296901"/>
        <a:ext cx="704447" cy="270015"/>
      </dsp:txXfrm>
    </dsp:sp>
    <dsp:sp modelId="{BD6A18BA-9D0E-404B-B5CE-87C449E47E1C}">
      <dsp:nvSpPr>
        <dsp:cNvPr id="0" name=""/>
        <dsp:cNvSpPr/>
      </dsp:nvSpPr>
      <dsp:spPr>
        <a:xfrm>
          <a:off x="4584175" y="362224"/>
          <a:ext cx="811405" cy="810081"/>
        </a:xfrm>
        <a:prstGeom prst="roundRect">
          <a:avLst>
            <a:gd name="adj" fmla="val 10000"/>
          </a:avLst>
        </a:prstGeom>
        <a:solidFill>
          <a:schemeClr val="lt1">
            <a:alpha val="90000"/>
            <a:hueOff val="0"/>
            <a:satOff val="0"/>
            <a:lumOff val="0"/>
            <a:alphaOff val="0"/>
          </a:schemeClr>
        </a:solidFill>
        <a:ln w="9525" cap="flat" cmpd="sng" algn="ctr">
          <a:solidFill>
            <a:schemeClr val="accent3">
              <a:shade val="80000"/>
              <a:hueOff val="218907"/>
              <a:satOff val="-1431"/>
              <a:lumOff val="24554"/>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Realizzar este objetivo en 3 meses</a:t>
          </a:r>
        </a:p>
      </dsp:txBody>
      <dsp:txXfrm>
        <a:off x="4602817" y="380866"/>
        <a:ext cx="774121" cy="599208"/>
      </dsp:txXfrm>
    </dsp:sp>
    <dsp:sp modelId="{7E569CB3-3EA7-43DE-A4E6-38061F421CF2}">
      <dsp:nvSpPr>
        <dsp:cNvPr id="0" name=""/>
        <dsp:cNvSpPr/>
      </dsp:nvSpPr>
      <dsp:spPr>
        <a:xfrm>
          <a:off x="4764487" y="958476"/>
          <a:ext cx="721249" cy="286817"/>
        </a:xfrm>
        <a:prstGeom prst="roundRect">
          <a:avLst>
            <a:gd name="adj" fmla="val 10000"/>
          </a:avLst>
        </a:prstGeom>
        <a:gradFill rotWithShape="0">
          <a:gsLst>
            <a:gs pos="0">
              <a:schemeClr val="accent3">
                <a:shade val="80000"/>
                <a:hueOff val="218907"/>
                <a:satOff val="-1431"/>
                <a:lumOff val="24554"/>
                <a:alphaOff val="0"/>
                <a:shade val="51000"/>
                <a:satMod val="130000"/>
              </a:schemeClr>
            </a:gs>
            <a:gs pos="80000">
              <a:schemeClr val="accent3">
                <a:shade val="80000"/>
                <a:hueOff val="218907"/>
                <a:satOff val="-1431"/>
                <a:lumOff val="24554"/>
                <a:alphaOff val="0"/>
                <a:shade val="93000"/>
                <a:satMod val="130000"/>
              </a:schemeClr>
            </a:gs>
            <a:gs pos="100000">
              <a:schemeClr val="accent3">
                <a:shade val="80000"/>
                <a:hueOff val="218907"/>
                <a:satOff val="-1431"/>
                <a:lumOff val="24554"/>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Tiempo</a:t>
          </a:r>
        </a:p>
      </dsp:txBody>
      <dsp:txXfrm>
        <a:off x="4772888" y="966877"/>
        <a:ext cx="704447" cy="27001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B96041-A804-4024-8F5A-B1AC1DEC2A23}">
      <dsp:nvSpPr>
        <dsp:cNvPr id="0" name=""/>
        <dsp:cNvSpPr/>
      </dsp:nvSpPr>
      <dsp:spPr>
        <a:xfrm>
          <a:off x="663"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Realizar alienzas con tiendas en línea</a:t>
          </a:r>
        </a:p>
      </dsp:txBody>
      <dsp:txXfrm>
        <a:off x="16064" y="447543"/>
        <a:ext cx="780603" cy="495029"/>
      </dsp:txXfrm>
    </dsp:sp>
    <dsp:sp modelId="{9B2128D8-8995-4F71-936C-907983A59662}">
      <dsp:nvSpPr>
        <dsp:cNvPr id="0" name=""/>
        <dsp:cNvSpPr/>
      </dsp:nvSpPr>
      <dsp:spPr>
        <a:xfrm>
          <a:off x="423405" y="472127"/>
          <a:ext cx="1071228" cy="1071228"/>
        </a:xfrm>
        <a:prstGeom prst="leftCircularArrow">
          <a:avLst>
            <a:gd name="adj1" fmla="val 4789"/>
            <a:gd name="adj2" fmla="val 613196"/>
            <a:gd name="adj3" fmla="val 2388707"/>
            <a:gd name="adj4" fmla="val 9024489"/>
            <a:gd name="adj5" fmla="val 5588"/>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DB5F095-C819-4A22-BB34-9B58E11A209B}">
      <dsp:nvSpPr>
        <dsp:cNvPr id="0" name=""/>
        <dsp:cNvSpPr/>
      </dsp:nvSpPr>
      <dsp:spPr>
        <a:xfrm>
          <a:off x="180975" y="957973"/>
          <a:ext cx="721249" cy="2868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Específico</a:t>
          </a:r>
        </a:p>
      </dsp:txBody>
      <dsp:txXfrm>
        <a:off x="189376" y="966374"/>
        <a:ext cx="704447" cy="270015"/>
      </dsp:txXfrm>
    </dsp:sp>
    <dsp:sp modelId="{A9FE3202-60A9-48D6-81AF-CAF7BB6F07BA}">
      <dsp:nvSpPr>
        <dsp:cNvPr id="0" name=""/>
        <dsp:cNvSpPr/>
      </dsp:nvSpPr>
      <dsp:spPr>
        <a:xfrm>
          <a:off x="1146541"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Aumentar en un 20% las ventas en linea mensual</a:t>
          </a:r>
        </a:p>
      </dsp:txBody>
      <dsp:txXfrm>
        <a:off x="1161942" y="590952"/>
        <a:ext cx="780603" cy="495029"/>
      </dsp:txXfrm>
    </dsp:sp>
    <dsp:sp modelId="{118CED57-AF54-4F0B-A8C1-42C07A6ECC40}">
      <dsp:nvSpPr>
        <dsp:cNvPr id="0" name=""/>
        <dsp:cNvSpPr/>
      </dsp:nvSpPr>
      <dsp:spPr>
        <a:xfrm>
          <a:off x="1562521" y="-36072"/>
          <a:ext cx="1174908" cy="1174908"/>
        </a:xfrm>
        <a:prstGeom prst="circularArrow">
          <a:avLst>
            <a:gd name="adj1" fmla="val 4367"/>
            <a:gd name="adj2" fmla="val 553294"/>
            <a:gd name="adj3" fmla="val 19271196"/>
            <a:gd name="adj4" fmla="val 12575511"/>
            <a:gd name="adj5" fmla="val 50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4D44EBF-62FF-4140-807F-D33394AC83A9}">
      <dsp:nvSpPr>
        <dsp:cNvPr id="0" name=""/>
        <dsp:cNvSpPr/>
      </dsp:nvSpPr>
      <dsp:spPr>
        <a:xfrm>
          <a:off x="1326853" y="288734"/>
          <a:ext cx="721249" cy="2868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Medible</a:t>
          </a:r>
        </a:p>
      </dsp:txBody>
      <dsp:txXfrm>
        <a:off x="1335254" y="297135"/>
        <a:ext cx="704447" cy="270015"/>
      </dsp:txXfrm>
    </dsp:sp>
    <dsp:sp modelId="{A8F02416-DDCA-4607-AC59-A31D7AE97416}">
      <dsp:nvSpPr>
        <dsp:cNvPr id="0" name=""/>
        <dsp:cNvSpPr/>
      </dsp:nvSpPr>
      <dsp:spPr>
        <a:xfrm>
          <a:off x="2292419"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Crear y promocionar el establecimeinto en redes sociales</a:t>
          </a:r>
        </a:p>
      </dsp:txBody>
      <dsp:txXfrm>
        <a:off x="2307820" y="447543"/>
        <a:ext cx="780603" cy="495029"/>
      </dsp:txXfrm>
    </dsp:sp>
    <dsp:sp modelId="{79B5FAE6-9E16-45F5-A91B-C4111B609003}">
      <dsp:nvSpPr>
        <dsp:cNvPr id="0" name=""/>
        <dsp:cNvSpPr/>
      </dsp:nvSpPr>
      <dsp:spPr>
        <a:xfrm>
          <a:off x="2715161" y="472127"/>
          <a:ext cx="1071228" cy="1071228"/>
        </a:xfrm>
        <a:prstGeom prst="leftCircularArrow">
          <a:avLst>
            <a:gd name="adj1" fmla="val 4789"/>
            <a:gd name="adj2" fmla="val 613196"/>
            <a:gd name="adj3" fmla="val 2388707"/>
            <a:gd name="adj4" fmla="val 9024489"/>
            <a:gd name="adj5" fmla="val 5588"/>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2A47052-8793-4355-AF71-7D13C211656B}">
      <dsp:nvSpPr>
        <dsp:cNvPr id="0" name=""/>
        <dsp:cNvSpPr/>
      </dsp:nvSpPr>
      <dsp:spPr>
        <a:xfrm>
          <a:off x="2472731" y="957973"/>
          <a:ext cx="721249" cy="2868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Alcanzable</a:t>
          </a:r>
        </a:p>
      </dsp:txBody>
      <dsp:txXfrm>
        <a:off x="2481132" y="966374"/>
        <a:ext cx="704447" cy="270015"/>
      </dsp:txXfrm>
    </dsp:sp>
    <dsp:sp modelId="{13028C0C-C55D-41BD-84E7-A00867A39842}">
      <dsp:nvSpPr>
        <dsp:cNvPr id="0" name=""/>
        <dsp:cNvSpPr/>
      </dsp:nvSpPr>
      <dsp:spPr>
        <a:xfrm>
          <a:off x="3438297"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Optimizar la gestión de ingresos del establecimeinto</a:t>
          </a:r>
        </a:p>
      </dsp:txBody>
      <dsp:txXfrm>
        <a:off x="3453698" y="590952"/>
        <a:ext cx="780603" cy="495029"/>
      </dsp:txXfrm>
    </dsp:sp>
    <dsp:sp modelId="{A6412D00-A1B1-4F21-9ED4-B4548E7EF0EE}">
      <dsp:nvSpPr>
        <dsp:cNvPr id="0" name=""/>
        <dsp:cNvSpPr/>
      </dsp:nvSpPr>
      <dsp:spPr>
        <a:xfrm>
          <a:off x="3854277" y="-36072"/>
          <a:ext cx="1174908" cy="1174908"/>
        </a:xfrm>
        <a:prstGeom prst="circularArrow">
          <a:avLst>
            <a:gd name="adj1" fmla="val 4367"/>
            <a:gd name="adj2" fmla="val 553294"/>
            <a:gd name="adj3" fmla="val 19271196"/>
            <a:gd name="adj4" fmla="val 12575511"/>
            <a:gd name="adj5" fmla="val 50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38B9E2B-7F41-4ED9-974D-EE4B5128915E}">
      <dsp:nvSpPr>
        <dsp:cNvPr id="0" name=""/>
        <dsp:cNvSpPr/>
      </dsp:nvSpPr>
      <dsp:spPr>
        <a:xfrm>
          <a:off x="3618609" y="288734"/>
          <a:ext cx="721249" cy="2868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Relevante</a:t>
          </a:r>
        </a:p>
      </dsp:txBody>
      <dsp:txXfrm>
        <a:off x="3627010" y="297135"/>
        <a:ext cx="704447" cy="270015"/>
      </dsp:txXfrm>
    </dsp:sp>
    <dsp:sp modelId="{BD6A18BA-9D0E-404B-B5CE-87C449E47E1C}">
      <dsp:nvSpPr>
        <dsp:cNvPr id="0" name=""/>
        <dsp:cNvSpPr/>
      </dsp:nvSpPr>
      <dsp:spPr>
        <a:xfrm>
          <a:off x="4584175" y="432142"/>
          <a:ext cx="811405" cy="6692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Realizzar este objetivo en 6 meses</a:t>
          </a:r>
        </a:p>
      </dsp:txBody>
      <dsp:txXfrm>
        <a:off x="4599576" y="447543"/>
        <a:ext cx="780603" cy="495029"/>
      </dsp:txXfrm>
    </dsp:sp>
    <dsp:sp modelId="{7E569CB3-3EA7-43DE-A4E6-38061F421CF2}">
      <dsp:nvSpPr>
        <dsp:cNvPr id="0" name=""/>
        <dsp:cNvSpPr/>
      </dsp:nvSpPr>
      <dsp:spPr>
        <a:xfrm>
          <a:off x="4764487" y="957973"/>
          <a:ext cx="721249" cy="2868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es-CO" sz="1100" kern="1200"/>
            <a:t>Tiempo</a:t>
          </a:r>
        </a:p>
      </dsp:txBody>
      <dsp:txXfrm>
        <a:off x="4772888" y="966374"/>
        <a:ext cx="704447" cy="27001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B96041-A804-4024-8F5A-B1AC1DEC2A23}">
      <dsp:nvSpPr>
        <dsp:cNvPr id="0" name=""/>
        <dsp:cNvSpPr/>
      </dsp:nvSpPr>
      <dsp:spPr>
        <a:xfrm>
          <a:off x="1544" y="420401"/>
          <a:ext cx="839875" cy="692721"/>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Reducir el stock de prendas de vestir que esten en inventario</a:t>
          </a:r>
        </a:p>
      </dsp:txBody>
      <dsp:txXfrm>
        <a:off x="17485" y="436342"/>
        <a:ext cx="807993" cy="512399"/>
      </dsp:txXfrm>
    </dsp:sp>
    <dsp:sp modelId="{9B2128D8-8995-4F71-936C-907983A59662}">
      <dsp:nvSpPr>
        <dsp:cNvPr id="0" name=""/>
        <dsp:cNvSpPr/>
      </dsp:nvSpPr>
      <dsp:spPr>
        <a:xfrm>
          <a:off x="435799" y="449864"/>
          <a:ext cx="1126432" cy="1126432"/>
        </a:xfrm>
        <a:prstGeom prst="leftCircularArrow">
          <a:avLst>
            <a:gd name="adj1" fmla="val 4919"/>
            <a:gd name="adj2" fmla="val 631838"/>
            <a:gd name="adj3" fmla="val 2407348"/>
            <a:gd name="adj4" fmla="val 9024489"/>
            <a:gd name="adj5" fmla="val 5739"/>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DB5F095-C819-4A22-BB34-9B58E11A209B}">
      <dsp:nvSpPr>
        <dsp:cNvPr id="0" name=""/>
        <dsp:cNvSpPr/>
      </dsp:nvSpPr>
      <dsp:spPr>
        <a:xfrm>
          <a:off x="188183" y="964683"/>
          <a:ext cx="746556" cy="296880"/>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Específico</a:t>
          </a:r>
        </a:p>
      </dsp:txBody>
      <dsp:txXfrm>
        <a:off x="196878" y="973378"/>
        <a:ext cx="729166" cy="279490"/>
      </dsp:txXfrm>
    </dsp:sp>
    <dsp:sp modelId="{A9FE3202-60A9-48D6-81AF-CAF7BB6F07BA}">
      <dsp:nvSpPr>
        <dsp:cNvPr id="0" name=""/>
        <dsp:cNvSpPr/>
      </dsp:nvSpPr>
      <dsp:spPr>
        <a:xfrm>
          <a:off x="1198604" y="420401"/>
          <a:ext cx="839875" cy="692721"/>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Promocionar el 10% de las prendas de vestir almacenadas mensualmente</a:t>
          </a:r>
        </a:p>
      </dsp:txBody>
      <dsp:txXfrm>
        <a:off x="1214545" y="584782"/>
        <a:ext cx="807993" cy="512399"/>
      </dsp:txXfrm>
    </dsp:sp>
    <dsp:sp modelId="{118CED57-AF54-4F0B-A8C1-42C07A6ECC40}">
      <dsp:nvSpPr>
        <dsp:cNvPr id="0" name=""/>
        <dsp:cNvSpPr/>
      </dsp:nvSpPr>
      <dsp:spPr>
        <a:xfrm>
          <a:off x="1625860" y="-69933"/>
          <a:ext cx="1233750" cy="1233750"/>
        </a:xfrm>
        <a:prstGeom prst="circularArrow">
          <a:avLst>
            <a:gd name="adj1" fmla="val 4491"/>
            <a:gd name="adj2" fmla="val 570805"/>
            <a:gd name="adj3" fmla="val 19253685"/>
            <a:gd name="adj4" fmla="val 12575511"/>
            <a:gd name="adj5" fmla="val 524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4D44EBF-62FF-4140-807F-D33394AC83A9}">
      <dsp:nvSpPr>
        <dsp:cNvPr id="0" name=""/>
        <dsp:cNvSpPr/>
      </dsp:nvSpPr>
      <dsp:spPr>
        <a:xfrm>
          <a:off x="1385243" y="271961"/>
          <a:ext cx="746556" cy="296880"/>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Medible</a:t>
          </a:r>
        </a:p>
      </dsp:txBody>
      <dsp:txXfrm>
        <a:off x="1393938" y="280656"/>
        <a:ext cx="729166" cy="279490"/>
      </dsp:txXfrm>
    </dsp:sp>
    <dsp:sp modelId="{A8F02416-DDCA-4607-AC59-A31D7AE97416}">
      <dsp:nvSpPr>
        <dsp:cNvPr id="0" name=""/>
        <dsp:cNvSpPr/>
      </dsp:nvSpPr>
      <dsp:spPr>
        <a:xfrm>
          <a:off x="2395664" y="420401"/>
          <a:ext cx="839875" cy="692721"/>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Realizar seguimiento al control de investarios</a:t>
          </a:r>
        </a:p>
      </dsp:txBody>
      <dsp:txXfrm>
        <a:off x="2411605" y="436342"/>
        <a:ext cx="807993" cy="512399"/>
      </dsp:txXfrm>
    </dsp:sp>
    <dsp:sp modelId="{79B5FAE6-9E16-45F5-A91B-C4111B609003}">
      <dsp:nvSpPr>
        <dsp:cNvPr id="0" name=""/>
        <dsp:cNvSpPr/>
      </dsp:nvSpPr>
      <dsp:spPr>
        <a:xfrm>
          <a:off x="2829919" y="449864"/>
          <a:ext cx="1126432" cy="1126432"/>
        </a:xfrm>
        <a:prstGeom prst="leftCircularArrow">
          <a:avLst>
            <a:gd name="adj1" fmla="val 4919"/>
            <a:gd name="adj2" fmla="val 631838"/>
            <a:gd name="adj3" fmla="val 2407348"/>
            <a:gd name="adj4" fmla="val 9024489"/>
            <a:gd name="adj5" fmla="val 5739"/>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2A47052-8793-4355-AF71-7D13C211656B}">
      <dsp:nvSpPr>
        <dsp:cNvPr id="0" name=""/>
        <dsp:cNvSpPr/>
      </dsp:nvSpPr>
      <dsp:spPr>
        <a:xfrm>
          <a:off x="2582303" y="964683"/>
          <a:ext cx="746556" cy="296880"/>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Alcanzable</a:t>
          </a:r>
        </a:p>
      </dsp:txBody>
      <dsp:txXfrm>
        <a:off x="2590998" y="973378"/>
        <a:ext cx="729166" cy="279490"/>
      </dsp:txXfrm>
    </dsp:sp>
    <dsp:sp modelId="{13028C0C-C55D-41BD-84E7-A00867A39842}">
      <dsp:nvSpPr>
        <dsp:cNvPr id="0" name=""/>
        <dsp:cNvSpPr/>
      </dsp:nvSpPr>
      <dsp:spPr>
        <a:xfrm>
          <a:off x="3592725" y="420401"/>
          <a:ext cx="839875" cy="692721"/>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Mejorar la rentabilidad</a:t>
          </a:r>
        </a:p>
      </dsp:txBody>
      <dsp:txXfrm>
        <a:off x="3608666" y="584782"/>
        <a:ext cx="807993" cy="512399"/>
      </dsp:txXfrm>
    </dsp:sp>
    <dsp:sp modelId="{A6412D00-A1B1-4F21-9ED4-B4548E7EF0EE}">
      <dsp:nvSpPr>
        <dsp:cNvPr id="0" name=""/>
        <dsp:cNvSpPr/>
      </dsp:nvSpPr>
      <dsp:spPr>
        <a:xfrm>
          <a:off x="4019981" y="-69933"/>
          <a:ext cx="1233750" cy="1233750"/>
        </a:xfrm>
        <a:prstGeom prst="circularArrow">
          <a:avLst>
            <a:gd name="adj1" fmla="val 4491"/>
            <a:gd name="adj2" fmla="val 570805"/>
            <a:gd name="adj3" fmla="val 19253685"/>
            <a:gd name="adj4" fmla="val 12575511"/>
            <a:gd name="adj5" fmla="val 5240"/>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38B9E2B-7F41-4ED9-974D-EE4B5128915E}">
      <dsp:nvSpPr>
        <dsp:cNvPr id="0" name=""/>
        <dsp:cNvSpPr/>
      </dsp:nvSpPr>
      <dsp:spPr>
        <a:xfrm>
          <a:off x="3779364" y="271961"/>
          <a:ext cx="746556" cy="296880"/>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Relevante</a:t>
          </a:r>
        </a:p>
      </dsp:txBody>
      <dsp:txXfrm>
        <a:off x="3788059" y="280656"/>
        <a:ext cx="729166" cy="279490"/>
      </dsp:txXfrm>
    </dsp:sp>
    <dsp:sp modelId="{BD6A18BA-9D0E-404B-B5CE-87C449E47E1C}">
      <dsp:nvSpPr>
        <dsp:cNvPr id="0" name=""/>
        <dsp:cNvSpPr/>
      </dsp:nvSpPr>
      <dsp:spPr>
        <a:xfrm>
          <a:off x="4789785" y="420401"/>
          <a:ext cx="839875" cy="692721"/>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t" anchorCtr="0">
          <a:noAutofit/>
        </a:bodyPr>
        <a:lstStyle/>
        <a:p>
          <a:pPr marL="57150" lvl="1" indent="-57150" algn="l" defTabSz="266700">
            <a:lnSpc>
              <a:spcPct val="90000"/>
            </a:lnSpc>
            <a:spcBef>
              <a:spcPct val="0"/>
            </a:spcBef>
            <a:spcAft>
              <a:spcPct val="15000"/>
            </a:spcAft>
            <a:buChar char="•"/>
          </a:pPr>
          <a:r>
            <a:rPr lang="es-CO" sz="600" kern="1200"/>
            <a:t>Realizzar este objetivo en 3 meses</a:t>
          </a:r>
        </a:p>
      </dsp:txBody>
      <dsp:txXfrm>
        <a:off x="4805726" y="436342"/>
        <a:ext cx="807993" cy="512399"/>
      </dsp:txXfrm>
    </dsp:sp>
    <dsp:sp modelId="{7E569CB3-3EA7-43DE-A4E6-38061F421CF2}">
      <dsp:nvSpPr>
        <dsp:cNvPr id="0" name=""/>
        <dsp:cNvSpPr/>
      </dsp:nvSpPr>
      <dsp:spPr>
        <a:xfrm>
          <a:off x="4976424" y="964683"/>
          <a:ext cx="746556" cy="296880"/>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Tiempo</a:t>
          </a:r>
        </a:p>
      </dsp:txBody>
      <dsp:txXfrm>
        <a:off x="4985119" y="973378"/>
        <a:ext cx="729166" cy="27949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B96041-A804-4024-8F5A-B1AC1DEC2A23}">
      <dsp:nvSpPr>
        <dsp:cNvPr id="0" name=""/>
        <dsp:cNvSpPr/>
      </dsp:nvSpPr>
      <dsp:spPr>
        <a:xfrm>
          <a:off x="1402" y="417099"/>
          <a:ext cx="847883" cy="699326"/>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Crear la ventaja competitiva de la empresa</a:t>
          </a:r>
        </a:p>
      </dsp:txBody>
      <dsp:txXfrm>
        <a:off x="17495" y="433192"/>
        <a:ext cx="815697" cy="517284"/>
      </dsp:txXfrm>
    </dsp:sp>
    <dsp:sp modelId="{9B2128D8-8995-4F71-936C-907983A59662}">
      <dsp:nvSpPr>
        <dsp:cNvPr id="0" name=""/>
        <dsp:cNvSpPr/>
      </dsp:nvSpPr>
      <dsp:spPr>
        <a:xfrm>
          <a:off x="438859" y="443472"/>
          <a:ext cx="1142151" cy="1142151"/>
        </a:xfrm>
        <a:prstGeom prst="leftCircularArrow">
          <a:avLst>
            <a:gd name="adj1" fmla="val 4955"/>
            <a:gd name="adj2" fmla="val 636974"/>
            <a:gd name="adj3" fmla="val 2412485"/>
            <a:gd name="adj4" fmla="val 9024489"/>
            <a:gd name="adj5" fmla="val 5781"/>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DB5F095-C819-4A22-BB34-9B58E11A209B}">
      <dsp:nvSpPr>
        <dsp:cNvPr id="0" name=""/>
        <dsp:cNvSpPr/>
      </dsp:nvSpPr>
      <dsp:spPr>
        <a:xfrm>
          <a:off x="189821" y="966570"/>
          <a:ext cx="753673" cy="299711"/>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Específico</a:t>
          </a:r>
        </a:p>
      </dsp:txBody>
      <dsp:txXfrm>
        <a:off x="198599" y="975348"/>
        <a:ext cx="736117" cy="282155"/>
      </dsp:txXfrm>
    </dsp:sp>
    <dsp:sp modelId="{A9FE3202-60A9-48D6-81AF-CAF7BB6F07BA}">
      <dsp:nvSpPr>
        <dsp:cNvPr id="0" name=""/>
        <dsp:cNvSpPr/>
      </dsp:nvSpPr>
      <dsp:spPr>
        <a:xfrm>
          <a:off x="1212978" y="417099"/>
          <a:ext cx="847883" cy="699326"/>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1116192"/>
              <a:satOff val="6725"/>
              <a:lumOff val="539"/>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Realizar el 30% de productos únicos en el mercado</a:t>
          </a:r>
        </a:p>
      </dsp:txBody>
      <dsp:txXfrm>
        <a:off x="1229071" y="583047"/>
        <a:ext cx="815697" cy="517284"/>
      </dsp:txXfrm>
    </dsp:sp>
    <dsp:sp modelId="{118CED57-AF54-4F0B-A8C1-42C07A6ECC40}">
      <dsp:nvSpPr>
        <dsp:cNvPr id="0" name=""/>
        <dsp:cNvSpPr/>
      </dsp:nvSpPr>
      <dsp:spPr>
        <a:xfrm>
          <a:off x="1643369" y="-79519"/>
          <a:ext cx="1250492" cy="1250492"/>
        </a:xfrm>
        <a:prstGeom prst="circularArrow">
          <a:avLst>
            <a:gd name="adj1" fmla="val 4526"/>
            <a:gd name="adj2" fmla="val 575637"/>
            <a:gd name="adj3" fmla="val 19248852"/>
            <a:gd name="adj4" fmla="val 12575511"/>
            <a:gd name="adj5" fmla="val 5280"/>
          </a:avLst>
        </a:prstGeom>
        <a:solidFill>
          <a:schemeClr val="accent4">
            <a:hueOff val="-1488257"/>
            <a:satOff val="8966"/>
            <a:lumOff val="719"/>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4D44EBF-62FF-4140-807F-D33394AC83A9}">
      <dsp:nvSpPr>
        <dsp:cNvPr id="0" name=""/>
        <dsp:cNvSpPr/>
      </dsp:nvSpPr>
      <dsp:spPr>
        <a:xfrm>
          <a:off x="1401396" y="267243"/>
          <a:ext cx="753673" cy="299711"/>
        </a:xfrm>
        <a:prstGeom prst="roundRect">
          <a:avLst>
            <a:gd name="adj" fmla="val 10000"/>
          </a:avLst>
        </a:prstGeom>
        <a:solidFill>
          <a:schemeClr val="accent4">
            <a:hueOff val="-1116192"/>
            <a:satOff val="6725"/>
            <a:lumOff val="53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Medible</a:t>
          </a:r>
        </a:p>
      </dsp:txBody>
      <dsp:txXfrm>
        <a:off x="1410174" y="276021"/>
        <a:ext cx="736117" cy="282155"/>
      </dsp:txXfrm>
    </dsp:sp>
    <dsp:sp modelId="{A8F02416-DDCA-4607-AC59-A31D7AE97416}">
      <dsp:nvSpPr>
        <dsp:cNvPr id="0" name=""/>
        <dsp:cNvSpPr/>
      </dsp:nvSpPr>
      <dsp:spPr>
        <a:xfrm>
          <a:off x="2424553" y="417099"/>
          <a:ext cx="847883" cy="699326"/>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2232385"/>
              <a:satOff val="13449"/>
              <a:lumOff val="107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Realizar seguimiento del las prendas con las de la competencia</a:t>
          </a:r>
        </a:p>
      </dsp:txBody>
      <dsp:txXfrm>
        <a:off x="2440646" y="433192"/>
        <a:ext cx="815697" cy="517284"/>
      </dsp:txXfrm>
    </dsp:sp>
    <dsp:sp modelId="{79B5FAE6-9E16-45F5-A91B-C4111B609003}">
      <dsp:nvSpPr>
        <dsp:cNvPr id="0" name=""/>
        <dsp:cNvSpPr/>
      </dsp:nvSpPr>
      <dsp:spPr>
        <a:xfrm>
          <a:off x="2862010" y="443472"/>
          <a:ext cx="1142151" cy="1142151"/>
        </a:xfrm>
        <a:prstGeom prst="leftCircularArrow">
          <a:avLst>
            <a:gd name="adj1" fmla="val 4955"/>
            <a:gd name="adj2" fmla="val 636974"/>
            <a:gd name="adj3" fmla="val 2412485"/>
            <a:gd name="adj4" fmla="val 9024489"/>
            <a:gd name="adj5" fmla="val 5781"/>
          </a:avLst>
        </a:prstGeom>
        <a:solidFill>
          <a:schemeClr val="accent4">
            <a:hueOff val="-2976513"/>
            <a:satOff val="17933"/>
            <a:lumOff val="1437"/>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2A47052-8793-4355-AF71-7D13C211656B}">
      <dsp:nvSpPr>
        <dsp:cNvPr id="0" name=""/>
        <dsp:cNvSpPr/>
      </dsp:nvSpPr>
      <dsp:spPr>
        <a:xfrm>
          <a:off x="2612972" y="966570"/>
          <a:ext cx="753673" cy="299711"/>
        </a:xfrm>
        <a:prstGeom prst="roundRect">
          <a:avLst>
            <a:gd name="adj" fmla="val 10000"/>
          </a:avLst>
        </a:prstGeom>
        <a:solidFill>
          <a:schemeClr val="accent4">
            <a:hueOff val="-2232385"/>
            <a:satOff val="13449"/>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Alcanzable</a:t>
          </a:r>
        </a:p>
      </dsp:txBody>
      <dsp:txXfrm>
        <a:off x="2621750" y="975348"/>
        <a:ext cx="736117" cy="282155"/>
      </dsp:txXfrm>
    </dsp:sp>
    <dsp:sp modelId="{13028C0C-C55D-41BD-84E7-A00867A39842}">
      <dsp:nvSpPr>
        <dsp:cNvPr id="0" name=""/>
        <dsp:cNvSpPr/>
      </dsp:nvSpPr>
      <dsp:spPr>
        <a:xfrm>
          <a:off x="3636129" y="417099"/>
          <a:ext cx="847883" cy="699326"/>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3348577"/>
              <a:satOff val="20174"/>
              <a:lumOff val="161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Mejorar la competitividad</a:t>
          </a:r>
        </a:p>
      </dsp:txBody>
      <dsp:txXfrm>
        <a:off x="3652222" y="583047"/>
        <a:ext cx="815697" cy="517284"/>
      </dsp:txXfrm>
    </dsp:sp>
    <dsp:sp modelId="{A6412D00-A1B1-4F21-9ED4-B4548E7EF0EE}">
      <dsp:nvSpPr>
        <dsp:cNvPr id="0" name=""/>
        <dsp:cNvSpPr/>
      </dsp:nvSpPr>
      <dsp:spPr>
        <a:xfrm>
          <a:off x="4066520" y="-79519"/>
          <a:ext cx="1250492" cy="1250492"/>
        </a:xfrm>
        <a:prstGeom prst="circularArrow">
          <a:avLst>
            <a:gd name="adj1" fmla="val 4526"/>
            <a:gd name="adj2" fmla="val 575637"/>
            <a:gd name="adj3" fmla="val 19248852"/>
            <a:gd name="adj4" fmla="val 12575511"/>
            <a:gd name="adj5" fmla="val 5280"/>
          </a:avLst>
        </a:prstGeom>
        <a:solidFill>
          <a:schemeClr val="accent4">
            <a:hueOff val="-4464770"/>
            <a:satOff val="26899"/>
            <a:lumOff val="2156"/>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38B9E2B-7F41-4ED9-974D-EE4B5128915E}">
      <dsp:nvSpPr>
        <dsp:cNvPr id="0" name=""/>
        <dsp:cNvSpPr/>
      </dsp:nvSpPr>
      <dsp:spPr>
        <a:xfrm>
          <a:off x="3824547" y="267243"/>
          <a:ext cx="753673" cy="299711"/>
        </a:xfrm>
        <a:prstGeom prst="roundRect">
          <a:avLst>
            <a:gd name="adj" fmla="val 10000"/>
          </a:avLst>
        </a:prstGeom>
        <a:solidFill>
          <a:schemeClr val="accent4">
            <a:hueOff val="-3348577"/>
            <a:satOff val="20174"/>
            <a:lumOff val="161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Relevante</a:t>
          </a:r>
        </a:p>
      </dsp:txBody>
      <dsp:txXfrm>
        <a:off x="3833325" y="276021"/>
        <a:ext cx="736117" cy="282155"/>
      </dsp:txXfrm>
    </dsp:sp>
    <dsp:sp modelId="{BD6A18BA-9D0E-404B-B5CE-87C449E47E1C}">
      <dsp:nvSpPr>
        <dsp:cNvPr id="0" name=""/>
        <dsp:cNvSpPr/>
      </dsp:nvSpPr>
      <dsp:spPr>
        <a:xfrm>
          <a:off x="4847704" y="417099"/>
          <a:ext cx="847883" cy="699326"/>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4464770"/>
              <a:satOff val="26899"/>
              <a:lumOff val="215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s-CO" sz="700" kern="1200"/>
            <a:t>Realizzar este objetivo en 6 meses</a:t>
          </a:r>
        </a:p>
      </dsp:txBody>
      <dsp:txXfrm>
        <a:off x="4863797" y="433192"/>
        <a:ext cx="815697" cy="517284"/>
      </dsp:txXfrm>
    </dsp:sp>
    <dsp:sp modelId="{7E569CB3-3EA7-43DE-A4E6-38061F421CF2}">
      <dsp:nvSpPr>
        <dsp:cNvPr id="0" name=""/>
        <dsp:cNvSpPr/>
      </dsp:nvSpPr>
      <dsp:spPr>
        <a:xfrm>
          <a:off x="5036123" y="966570"/>
          <a:ext cx="753673" cy="299711"/>
        </a:xfrm>
        <a:prstGeom prst="roundRect">
          <a:avLst>
            <a:gd name="adj" fmla="val 10000"/>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CO" sz="1200" kern="1200"/>
            <a:t>Tiempo</a:t>
          </a:r>
        </a:p>
      </dsp:txBody>
      <dsp:txXfrm>
        <a:off x="5044901" y="975348"/>
        <a:ext cx="736117" cy="282155"/>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xmlns="http://schemas.openxmlformats.org/officeDocument/2006/bibliography">
    <b:Tag>MarcadorDePosición1</b:Tag>
    <b:RefOrder>15</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16</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17</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18</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19</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20</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21</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22</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23</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24</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25</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26</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27</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28</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29</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30</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31</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32</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33</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34</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35</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36</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37</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38</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39</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40</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41</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42</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43</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44</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45</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46</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47</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48</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49</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50</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51</b:RefOrder>
  </b:Source>
  <b:Source>
    <b:Tag>Zub15</b:Tag>
    <b:SourceType>Book</b:SourceType>
    <b:Guid>{670D6095-38D3-4F7D-B032-AD4D6F6D5B13}</b:Guid>
    <b:Title>Metodología de la Invesigación</b:Title>
    <b:Year>2015</b:Year>
    <b:Publisher>Mc Graw Hill</b:Publisher>
    <b:City>Bogota, D.C</b:City>
    <b:Author>
      <b:Author>
        <b:NameList>
          <b:Person>
            <b:Last>Zubiria</b:Last>
            <b:First>J</b:First>
          </b:Person>
        </b:NameList>
      </b:Author>
    </b:Author>
    <b:RefOrder>52</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53</b:RefOrder>
  </b:Source>
  <b:Source>
    <b:Tag>MarcadorDePosición2</b:Tag>
    <b:SourceType>JournalArticle</b:SourceType>
    <b:Guid>{50418CAF-C756-4499-AB13-453AB7DCFA00}</b:Guid>
    <b:RefOrder>54</b:RefOrder>
  </b:Source>
  <b:Source>
    <b:Tag>Gob19</b:Tag>
    <b:SourceType>InternetSite</b:SourceType>
    <b:Guid>{7C23B795-D447-416F-810A-161146ABB734}</b:Guid>
    <b:Year>2019</b:Year>
    <b:URL>http://cesar.gov.co/d/index.php/es/menvertcescif</b:URL>
    <b:Author>
      <b:Author>
        <b:NameList>
          <b:Person>
            <b:Last>Gobernación del Cesar</b:Last>
          </b:Person>
        </b:NameList>
      </b:Author>
    </b:Author>
    <b:RefOrder>2</b:RefOrder>
  </b:Source>
  <b:Source>
    <b:Tag>DAN19</b:Tag>
    <b:SourceType>InternetSite</b:SourceType>
    <b:Guid>{683F41B1-01CF-40C0-B394-92A54CCD37F0}</b:Guid>
    <b:Year>2019</b:Year>
    <b:Author>
      <b:Author>
        <b:NameList>
          <b:Person>
            <b:Last>DANE</b:Last>
          </b:Person>
        </b:NameList>
      </b:Author>
    </b:Author>
    <b:URL>https://www.dane.gov.co/files/censo2018/informacion</b:URL>
    <b:RefOrder>3</b:RefOrder>
  </b:Source>
  <b:Source>
    <b:Tag>Por96</b:Tag>
    <b:SourceType>JournalArticle</b:SourceType>
    <b:Guid>{EEDF9341-965F-4493-9ADA-F3EE6359B2EA}</b:Guid>
    <b:Title>“What is Strategy?”</b:Title>
    <b:Year>1996</b:Year>
    <b:Author>
      <b:Author>
        <b:NameList>
          <b:Person>
            <b:Last>Porter</b:Last>
            <b:First>M</b:First>
          </b:Person>
        </b:NameList>
      </b:Author>
    </b:Author>
    <b:JournalName>Harvard Business Review, Noviembre-Diciembre</b:JournalName>
    <b:Pages>62-78</b:Pages>
    <b:RefOrder>14</b:RefOrder>
  </b:Source>
  <b:Source>
    <b:Tag>Sal21</b:Tag>
    <b:SourceType>InternetSite</b:SourceType>
    <b:Guid>{6C7787B4-F2C0-447D-BD0E-C909B86C188F}</b:Guid>
    <b:Title>bloomberglinea</b:Title>
    <b:Year>2021</b:Year>
    <b:InternetSiteTitle>Sector textil colombiano, de los años dorados al declive que expuso la pandemia</b:InternetSiteTitle>
    <b:Month>Septiembre</b:Month>
    <b:Day>20</b:Day>
    <b:URL>https://www.bloomberglinea.com/2021/09/20/sector-textil-colombiano-de-los-anos-dorados-al-declive-que-expuso-la-pandemia/</b:URL>
    <b:Author>
      <b:Author>
        <b:NameList>
          <b:Person>
            <b:Last>Salazar Castellanos</b:Last>
            <b:First>Daniel</b:First>
          </b:Person>
        </b:NameList>
      </b:Author>
    </b:Author>
    <b:RefOrder>1</b:RefOrder>
  </b:Source>
  <b:Source>
    <b:Tag>Fay61</b:Tag>
    <b:SourceType>Book</b:SourceType>
    <b:Guid>{902F75A9-8AA6-4E91-94DE-503173DD6C87}</b:Guid>
    <b:Title>Administración industrial y general</b:Title>
    <b:Year>1961</b:Year>
    <b:City>México: Herrero Hermanos</b:City>
    <b:Publisher>1a ed en español, 28a reimpresión en 1991</b:Publisher>
    <b:Author>
      <b:Author>
        <b:NameList>
          <b:Person>
            <b:Last>Fayol</b:Last>
            <b:First>H</b:First>
          </b:Person>
        </b:NameList>
      </b:Author>
    </b:Author>
    <b:RefOrder>55</b:RefOrder>
  </b:Source>
  <b:Source>
    <b:Tag>Tor14</b:Tag>
    <b:SourceType>Book</b:SourceType>
    <b:Guid>{4E770094-39F1-4297-8B16-753EC5028A5B}</b:Guid>
    <b:Title>Administración estratégica, primera edición</b:Title>
    <b:Year>2014</b:Year>
    <b:City>México</b:City>
    <b:Publisher>Grupo editorial Patria</b:Publisher>
    <b:Author>
      <b:Author>
        <b:NameList>
          <b:Person>
            <b:Last>Torrez</b:Last>
            <b:First>Zacarías</b:First>
          </b:Person>
        </b:NameList>
      </b:Author>
    </b:Author>
    <b:RefOrder>11</b:RefOrder>
  </b:Source>
  <b:Source>
    <b:Tag>Mic22</b:Tag>
    <b:SourceType>InternetSite</b:SourceType>
    <b:Guid>{439A4E73-13C8-4377-A847-304EE774AB38}</b:Guid>
    <b:Title>Modelos operativos</b:Title>
    <b:Year>2022</b:Year>
    <b:Author>
      <b:Author>
        <b:Corporate>Microsoft Build</b:Corporate>
      </b:Author>
    </b:Author>
    <b:Month>Abril</b:Month>
    <b:Day>15</b:Day>
    <b:URL>https://docs.microsoft.com/es-es/azure/cloud-adoption-framework/operating-model/terms</b:URL>
    <b:RefOrder>13</b:RefOrder>
  </b:Source>
  <b:Source>
    <b:Tag>Est19</b:Tag>
    <b:SourceType>InternetSite</b:SourceType>
    <b:Guid>{BE7DDDC5-5C1B-4A3A-9CAA-87BCE1F1B270}</b:Guid>
    <b:Title>Historia de la Costura</b:Title>
    <b:Year>2019</b:Year>
    <b:Month>Febrero</b:Month>
    <b:Day>28</b:Day>
    <b:URL>https://www.crearycoser.com/historia-de-la-costura/#:~:text=La%20costura%20es%20un%20arte,se%20utilizan%20m%C3%A1quinas%20de%20coser.</b:URL>
    <b:Author>
      <b:Author>
        <b:NameList>
          <b:Person>
            <b:Last>Estrella</b:Last>
            <b:First>Beatriz</b:First>
          </b:Person>
        </b:NameList>
      </b:Author>
    </b:Author>
    <b:RefOrder>4</b:RefOrder>
  </b:Source>
  <b:Source>
    <b:Tag>Val16</b:Tag>
    <b:SourceType>Report</b:SourceType>
    <b:Guid>{976A4E03-CADA-4A50-B013-3B6E827C931B}</b:Guid>
    <b:Title>Diseño de un modelo administrativo y operativo por procesos integrales para Equipo Automotriz JAVAZ</b:Title>
    <b:Year>2016</b:Year>
    <b:Publisher>Instituto Politécnico Nacional</b:Publisher>
    <b:City>Ciudad de méxico</b:City>
    <b:Author>
      <b:Author>
        <b:NameList>
          <b:Person>
            <b:Last>Valdez Rivera</b:Last>
            <b:First>Salvador</b:First>
          </b:Person>
        </b:NameList>
      </b:Author>
    </b:Author>
    <b:RefOrder>56</b:RefOrder>
  </b:Source>
  <b:Source>
    <b:Tag>Var12</b:Tag>
    <b:SourceType>Report</b:SourceType>
    <b:Guid>{BEBA9855-E3C1-45AB-A871-AAD2439B621D}</b:Guid>
    <b:Title>Diseño de plan estratégico a la empresa Ambiflores</b:Title>
    <b:Year>2012</b:Year>
    <b:Publisher>Universidad Popular del Cesar</b:Publisher>
    <b:City>Aguachica</b:City>
    <b:Author>
      <b:Author>
        <b:NameList>
          <b:Person>
            <b:Last>Vargas </b:Last>
            <b:First>Miladys</b:First>
          </b:Person>
        </b:NameList>
      </b:Author>
    </b:Author>
    <b:RefOrder>9</b:RefOrder>
  </b:Source>
  <b:Source>
    <b:Tag>San09</b:Tag>
    <b:SourceType>Report</b:SourceType>
    <b:Guid>{D655CE3A-AED2-4E54-8A86-7FE1C28DB84D}</b:Guid>
    <b:Title>. El Balanced Scorecard como herramienta de gestión en las organizaciones del siglo XXI</b:Title>
    <b:Year>2009</b:Year>
    <b:Publisher>Universidad de San Buenaventura</b:Publisher>
    <b:City>Cali</b:City>
    <b:Author>
      <b:Author>
        <b:NameList>
          <b:Person>
            <b:Last>Sanchez</b:Last>
            <b:First>Francisco</b:First>
          </b:Person>
        </b:NameList>
      </b:Author>
    </b:Author>
    <b:RefOrder>8</b:RefOrder>
  </b:Source>
  <b:Source>
    <b:Tag>Cam18</b:Tag>
    <b:SourceType>Report</b:SourceType>
    <b:Guid>{B1320736-29CA-4E18-84A8-AA53510A0016}</b:Guid>
    <b:Title>Diseño de Plan Estratégico para la Empresa Distribuciones Populares Jacome</b:Title>
    <b:Year>2018</b:Year>
    <b:Publisher>Universidad Popular del Cesar</b:Publisher>
    <b:City>Aguachica</b:City>
    <b:Author>
      <b:Author>
        <b:NameList>
          <b:Person>
            <b:Last>Camargo</b:Last>
            <b:First>Osneider</b:First>
          </b:Person>
        </b:NameList>
      </b:Author>
    </b:Author>
    <b:RefOrder>10</b:RefOrder>
  </b:Source>
  <b:Source>
    <b:Tag>Her10</b:Tag>
    <b:SourceType>Book</b:SourceType>
    <b:Guid>{14C266E3-0493-4D0C-BE1A-544DF4B867EE}</b:Guid>
    <b:Title>Metodología de investigación, 5a edición </b:Title>
    <b:Year>2010</b:Year>
    <b:Publisher>McGRAW-HILL/INTERAMERICANA EDITORES, S.A. DE C.V</b:Publisher>
    <b:City>México</b:City>
    <b:Author>
      <b:Author>
        <b:NameList>
          <b:Person>
            <b:Last>Hernandez</b:Last>
            <b:First>Roberto</b:First>
          </b:Person>
          <b:Person>
            <b:Last>Fernandez</b:Last>
            <b:First>Carlos</b:First>
          </b:Person>
          <b:Person>
            <b:Last>Baptista</b:Last>
            <b:First>Maria del Pilar</b:First>
          </b:Person>
        </b:NameList>
      </b:Author>
    </b:Author>
    <b:RefOrder>57</b:RefOrder>
  </b:Source>
  <b:Source>
    <b:Tag>Dos19</b:Tag>
    <b:SourceType>JournalArticle</b:SourceType>
    <b:Guid>{1EA1A175-ACDA-4FA2-AE12-E953E68BDAEA}</b:Guid>
    <b:Title>la competitividad de la industria textil brasileña: una propuesta para el análisis de los indicadores de eficiencia</b:Title>
    <b:Year>2019</b:Year>
    <b:Author>
      <b:Author>
        <b:NameList>
          <b:Person>
            <b:Last>DosSantos</b:Last>
            <b:First>M</b:First>
          </b:Person>
        </b:NameList>
      </b:Author>
    </b:Author>
    <b:JournalName>Researchgate</b:JournalName>
    <b:Pages>12</b:Pages>
    <b:URL>https://www.researchgate.net/publication/309533286_LA_COMPETITIVIDAD_DE_LA_INDUSTRIA_TEXTIL_BRASILENA_UNA_PROPUESTA_PARA_EL_ANALISIS_DE_LOS_INDICADORES_SELECCIONADOS</b:URL>
    <b:RefOrder>5</b:RefOrder>
  </b:Source>
  <b:Source>
    <b:Tag>Mir19</b:Tag>
    <b:SourceType>Report</b:SourceType>
    <b:Guid>{8DA9E2E5-45D7-42F2-8518-802DF030AC17}</b:Guid>
    <b:Author>
      <b:Author>
        <b:NameList>
          <b:Person>
            <b:Last>Miranda</b:Last>
            <b:First>J.</b:First>
          </b:Person>
        </b:NameList>
      </b:Author>
    </b:Author>
    <b:Title>Análisis de la ventaja competitiva en el sector textil peruano y los factores que influyen en ella</b:Title>
    <b:Year>2019</b:Year>
    <b:Publisher>Repositorio académico</b:Publisher>
    <b:URL>https://repositorioacademico.upc.edu.pe/bitstream/handle/10757/621316/MIRANDA_AJ.pdf?sequence=13</b:URL>
    <b:RefOrder>6</b:RefOrder>
  </b:Source>
  <b:Source>
    <b:Tag>Dor20</b:Tag>
    <b:SourceType>Report</b:SourceType>
    <b:Guid>{11F24A97-6071-4300-9F1D-DC22C581BFE3}</b:Guid>
    <b:Author>
      <b:Author>
        <b:NameList>
          <b:Person>
            <b:Last>Doria</b:Last>
            <b:First>K</b:First>
          </b:Person>
        </b:NameList>
      </b:Author>
    </b:Author>
    <b:Title>Análisis de eficiencia del sector texgtil y confecciones en Colombia 2009-2015</b:Title>
    <b:Year>2020</b:Year>
    <b:City>Bogotá D.C.</b:City>
    <b:URL>https://repository.unab.edu.co/bitstream/handle/20.500.12749/2132/2018_Tesis_Karen_Lorena_Doria.pdf?sequence=1&amp;isAllowed=y</b:URL>
    <b:RefOrder>7</b:RefOrder>
  </b:Source>
  <b:Source>
    <b:Tag>Ver17</b:Tag>
    <b:SourceType>Report</b:SourceType>
    <b:Guid>{8DD30423-EC54-478F-A562-81AA1D25569A}</b:Guid>
    <b:Author>
      <b:Author>
        <b:NameList>
          <b:Person>
            <b:Last>Verges</b:Last>
            <b:First>J</b:First>
          </b:Person>
        </b:NameList>
      </b:Author>
    </b:Author>
    <b:Title>Eficiencia empresarial comparativa: indicadores y técnicas de análisis para la evaluación de la eficiencia de entidades producgtivas</b:Title>
    <b:Year>2017</b:Year>
    <b:Publisher>Universidad Autonoma de Barcelona</b:Publisher>
    <b:City>Barcelona, España</b:City>
    <b:URL>https://webs.uab.cat/jverges/wp-content/uploads/sites/391/2009/05/Eficiencia-empresarial-compartiva-indicadores-y-tecnicas-de-analisis.pdf</b:URL>
    <b:RefOrder>12</b:RefOrder>
  </b:Source>
</b:Sources>
</file>

<file path=customXml/itemProps1.xml><?xml version="1.0" encoding="utf-8"?>
<ds:datastoreItem xmlns:ds="http://schemas.openxmlformats.org/officeDocument/2006/customXml" ds:itemID="{B1A95A13-84D0-438D-9A85-EF1CE88F7F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4923</TotalTime>
  <Pages>75</Pages>
  <Words>16566</Words>
  <Characters>91114</Characters>
  <Application>Microsoft Office Word</Application>
  <DocSecurity>0</DocSecurity>
  <Lines>759</Lines>
  <Paragraphs>214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107466</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Máryury Salazar Leyva</dc:creator>
  <cp:lastModifiedBy>ADMIN</cp:lastModifiedBy>
  <cp:revision>113</cp:revision>
  <cp:lastPrinted>2014-09-29T15:29:00Z</cp:lastPrinted>
  <dcterms:created xsi:type="dcterms:W3CDTF">2023-08-31T04:09:00Z</dcterms:created>
  <dcterms:modified xsi:type="dcterms:W3CDTF">2023-10-19T15:10:00Z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