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091C" w:rsidRPr="0045091C" w:rsidRDefault="0045091C" w:rsidP="0045091C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>
        <w:rPr>
          <w:rFonts w:ascii="Arial" w:hAnsi="Arial" w:cs="Arial"/>
          <w:b/>
          <w:sz w:val="28"/>
          <w:szCs w:val="28"/>
        </w:rPr>
        <w:t>Síndrome de B</w:t>
      </w:r>
      <w:r w:rsidRPr="0045091C">
        <w:rPr>
          <w:rFonts w:ascii="Arial" w:hAnsi="Arial" w:cs="Arial"/>
          <w:b/>
          <w:sz w:val="28"/>
          <w:szCs w:val="28"/>
        </w:rPr>
        <w:t>urnout en los trabajadores del área quirúrgica de l</w:t>
      </w:r>
      <w:r>
        <w:rPr>
          <w:rFonts w:ascii="Arial" w:hAnsi="Arial" w:cs="Arial"/>
          <w:b/>
          <w:sz w:val="28"/>
          <w:szCs w:val="28"/>
        </w:rPr>
        <w:t>as instituciones hospitalarias V</w:t>
      </w:r>
      <w:r w:rsidRPr="0045091C">
        <w:rPr>
          <w:rFonts w:ascii="Arial" w:hAnsi="Arial" w:cs="Arial"/>
          <w:b/>
          <w:sz w:val="28"/>
          <w:szCs w:val="28"/>
        </w:rPr>
        <w:t>alledupar 2018</w:t>
      </w:r>
      <w:bookmarkEnd w:id="0"/>
      <w:r>
        <w:rPr>
          <w:rFonts w:ascii="Arial" w:hAnsi="Arial" w:cs="Arial"/>
          <w:b/>
          <w:sz w:val="28"/>
          <w:szCs w:val="28"/>
        </w:rPr>
        <w:t>.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5091C">
        <w:rPr>
          <w:rFonts w:ascii="Arial" w:hAnsi="Arial" w:cs="Arial"/>
          <w:sz w:val="24"/>
          <w:szCs w:val="24"/>
        </w:rPr>
        <w:t>Autores:</w:t>
      </w:r>
    </w:p>
    <w:p w:rsidR="002E6F73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5091C">
        <w:rPr>
          <w:rFonts w:ascii="Arial" w:hAnsi="Arial" w:cs="Arial"/>
          <w:sz w:val="24"/>
          <w:szCs w:val="24"/>
        </w:rPr>
        <w:t>Tutor: Pinto Bautista, Hannys; Coinvestigadores: Santiago Altamar, Adrián Alberto; Morales Henríquez, Celis Johana; Jiménez Salina, Edelys Paola; Argote,</w:t>
      </w:r>
      <w:r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>Sonia Raquel.</w:t>
      </w:r>
    </w:p>
    <w:p w:rsid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Año: 2018.</w:t>
      </w:r>
    </w:p>
    <w:p w:rsid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5091C" w:rsidRDefault="0045091C" w:rsidP="0045091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Resumen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5091C">
        <w:rPr>
          <w:rFonts w:ascii="Arial" w:hAnsi="Arial" w:cs="Arial"/>
          <w:sz w:val="24"/>
          <w:szCs w:val="24"/>
        </w:rPr>
        <w:t>El sector salud ha sido tradicionalmente señalad</w:t>
      </w:r>
      <w:r>
        <w:rPr>
          <w:rFonts w:ascii="Arial" w:hAnsi="Arial" w:cs="Arial"/>
          <w:sz w:val="24"/>
          <w:szCs w:val="24"/>
        </w:rPr>
        <w:t xml:space="preserve">o en diversos estudios como un </w:t>
      </w:r>
      <w:r w:rsidRPr="0045091C">
        <w:rPr>
          <w:rFonts w:ascii="Arial" w:hAnsi="Arial" w:cs="Arial"/>
          <w:sz w:val="24"/>
          <w:szCs w:val="24"/>
        </w:rPr>
        <w:t>escenario donde se presenta con mayor frecuenci</w:t>
      </w:r>
      <w:r>
        <w:rPr>
          <w:rFonts w:ascii="Arial" w:hAnsi="Arial" w:cs="Arial"/>
          <w:sz w:val="24"/>
          <w:szCs w:val="24"/>
        </w:rPr>
        <w:t xml:space="preserve">a el síndrome de Burnout, como </w:t>
      </w:r>
      <w:r w:rsidRPr="0045091C">
        <w:rPr>
          <w:rFonts w:ascii="Arial" w:hAnsi="Arial" w:cs="Arial"/>
          <w:sz w:val="24"/>
          <w:szCs w:val="24"/>
        </w:rPr>
        <w:t>consecuencia del estrés laboral crónico, siendo l</w:t>
      </w:r>
      <w:r>
        <w:rPr>
          <w:rFonts w:ascii="Arial" w:hAnsi="Arial" w:cs="Arial"/>
          <w:sz w:val="24"/>
          <w:szCs w:val="24"/>
        </w:rPr>
        <w:t xml:space="preserve">os trabajadores de la salud el </w:t>
      </w:r>
      <w:r w:rsidRPr="0045091C">
        <w:rPr>
          <w:rFonts w:ascii="Arial" w:hAnsi="Arial" w:cs="Arial"/>
          <w:sz w:val="24"/>
          <w:szCs w:val="24"/>
        </w:rPr>
        <w:t>personal más afectado por esta condición, tal com</w:t>
      </w:r>
      <w:r>
        <w:rPr>
          <w:rFonts w:ascii="Arial" w:hAnsi="Arial" w:cs="Arial"/>
          <w:sz w:val="24"/>
          <w:szCs w:val="24"/>
        </w:rPr>
        <w:t xml:space="preserve">o lo atestiguan estudios sobre </w:t>
      </w:r>
      <w:r w:rsidRPr="0045091C">
        <w:rPr>
          <w:rFonts w:ascii="Arial" w:hAnsi="Arial" w:cs="Arial"/>
          <w:sz w:val="24"/>
          <w:szCs w:val="24"/>
        </w:rPr>
        <w:t xml:space="preserve">este tema, desarrollados a partir del trabajo pionero de </w:t>
      </w:r>
      <w:proofErr w:type="spellStart"/>
      <w:r w:rsidRPr="0045091C">
        <w:rPr>
          <w:rFonts w:ascii="Arial" w:hAnsi="Arial" w:cs="Arial"/>
          <w:sz w:val="24"/>
          <w:szCs w:val="24"/>
        </w:rPr>
        <w:t>Maslach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. Ortega Ruiz, C. y 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López Ríos, F. (2016), e</w:t>
      </w:r>
      <w:r w:rsidRPr="0045091C">
        <w:rPr>
          <w:rFonts w:ascii="Arial" w:hAnsi="Arial" w:cs="Arial"/>
          <w:sz w:val="24"/>
          <w:szCs w:val="24"/>
        </w:rPr>
        <w:t xml:space="preserve">l síndrome de </w:t>
      </w:r>
      <w:r w:rsidRPr="0045091C">
        <w:rPr>
          <w:rFonts w:ascii="Arial" w:hAnsi="Arial" w:cs="Arial"/>
          <w:sz w:val="24"/>
          <w:szCs w:val="24"/>
        </w:rPr>
        <w:t>Burnout</w:t>
      </w:r>
      <w:r w:rsidRPr="0045091C">
        <w:rPr>
          <w:rFonts w:ascii="Arial" w:hAnsi="Arial" w:cs="Arial"/>
          <w:sz w:val="24"/>
          <w:szCs w:val="24"/>
        </w:rPr>
        <w:t xml:space="preserve"> se caracteriza por presen</w:t>
      </w:r>
      <w:r>
        <w:rPr>
          <w:rFonts w:ascii="Arial" w:hAnsi="Arial" w:cs="Arial"/>
          <w:sz w:val="24"/>
          <w:szCs w:val="24"/>
        </w:rPr>
        <w:t xml:space="preserve">tar una triada de síntomas que </w:t>
      </w:r>
      <w:r w:rsidRPr="0045091C">
        <w:rPr>
          <w:rFonts w:ascii="Arial" w:hAnsi="Arial" w:cs="Arial"/>
          <w:sz w:val="24"/>
          <w:szCs w:val="24"/>
        </w:rPr>
        <w:t xml:space="preserve">incluyen: agotamiento emocional, despersonalización y la baja realización personal. Estos síntomas se expresan en manifestaciones </w:t>
      </w:r>
      <w:r>
        <w:rPr>
          <w:rFonts w:ascii="Arial" w:hAnsi="Arial" w:cs="Arial"/>
          <w:sz w:val="24"/>
          <w:szCs w:val="24"/>
        </w:rPr>
        <w:t xml:space="preserve">de orden físico, psicológico y </w:t>
      </w:r>
      <w:r w:rsidRPr="0045091C">
        <w:rPr>
          <w:rFonts w:ascii="Arial" w:hAnsi="Arial" w:cs="Arial"/>
          <w:sz w:val="24"/>
          <w:szCs w:val="24"/>
        </w:rPr>
        <w:t>social. Dentro de este último, se encuentran factores</w:t>
      </w:r>
      <w:r>
        <w:rPr>
          <w:rFonts w:ascii="Arial" w:hAnsi="Arial" w:cs="Arial"/>
          <w:sz w:val="24"/>
          <w:szCs w:val="24"/>
        </w:rPr>
        <w:t xml:space="preserve"> relacionados con la actividad </w:t>
      </w:r>
      <w:r w:rsidRPr="0045091C">
        <w:rPr>
          <w:rFonts w:ascii="Arial" w:hAnsi="Arial" w:cs="Arial"/>
          <w:sz w:val="24"/>
          <w:szCs w:val="24"/>
        </w:rPr>
        <w:t xml:space="preserve">laboral y las consecuencias derivadas de esta. Este </w:t>
      </w:r>
      <w:r>
        <w:rPr>
          <w:rFonts w:ascii="Arial" w:hAnsi="Arial" w:cs="Arial"/>
          <w:sz w:val="24"/>
          <w:szCs w:val="24"/>
        </w:rPr>
        <w:t xml:space="preserve">estudio se propuso “determinar </w:t>
      </w:r>
      <w:r w:rsidRPr="0045091C">
        <w:rPr>
          <w:rFonts w:ascii="Arial" w:hAnsi="Arial" w:cs="Arial"/>
          <w:sz w:val="24"/>
          <w:szCs w:val="24"/>
        </w:rPr>
        <w:t xml:space="preserve">el nivel de síndrome de </w:t>
      </w:r>
      <w:r w:rsidRPr="0045091C">
        <w:rPr>
          <w:rFonts w:ascii="Arial" w:hAnsi="Arial" w:cs="Arial"/>
          <w:sz w:val="24"/>
          <w:szCs w:val="24"/>
        </w:rPr>
        <w:t>Burnout</w:t>
      </w:r>
      <w:r w:rsidRPr="0045091C">
        <w:rPr>
          <w:rFonts w:ascii="Arial" w:hAnsi="Arial" w:cs="Arial"/>
          <w:sz w:val="24"/>
          <w:szCs w:val="24"/>
        </w:rPr>
        <w:t xml:space="preserve"> que presen</w:t>
      </w:r>
      <w:r>
        <w:rPr>
          <w:rFonts w:ascii="Arial" w:hAnsi="Arial" w:cs="Arial"/>
          <w:sz w:val="24"/>
          <w:szCs w:val="24"/>
        </w:rPr>
        <w:t xml:space="preserve">ta el equipo quirúrgico de las </w:t>
      </w:r>
      <w:r w:rsidRPr="0045091C">
        <w:rPr>
          <w:rFonts w:ascii="Arial" w:hAnsi="Arial" w:cs="Arial"/>
          <w:sz w:val="24"/>
          <w:szCs w:val="24"/>
        </w:rPr>
        <w:t xml:space="preserve">instituciones hospitalarias de la ciudad de Valledupar </w:t>
      </w:r>
      <w:r>
        <w:rPr>
          <w:rFonts w:ascii="Arial" w:hAnsi="Arial" w:cs="Arial"/>
          <w:sz w:val="24"/>
          <w:szCs w:val="24"/>
        </w:rPr>
        <w:t xml:space="preserve">2018.Para lograr este objetivo </w:t>
      </w:r>
      <w:r w:rsidRPr="0045091C">
        <w:rPr>
          <w:rFonts w:ascii="Arial" w:hAnsi="Arial" w:cs="Arial"/>
          <w:sz w:val="24"/>
          <w:szCs w:val="24"/>
        </w:rPr>
        <w:t>se realizó un estudio transversal descriptivo. Por med</w:t>
      </w:r>
      <w:r>
        <w:rPr>
          <w:rFonts w:ascii="Arial" w:hAnsi="Arial" w:cs="Arial"/>
          <w:sz w:val="24"/>
          <w:szCs w:val="24"/>
        </w:rPr>
        <w:t xml:space="preserve">io del cuestionario de </w:t>
      </w:r>
      <w:proofErr w:type="spellStart"/>
      <w:r>
        <w:rPr>
          <w:rFonts w:ascii="Arial" w:hAnsi="Arial" w:cs="Arial"/>
          <w:sz w:val="24"/>
          <w:szCs w:val="24"/>
        </w:rPr>
        <w:t>Maslach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Inventory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>Burnout</w:t>
      </w:r>
      <w:r w:rsidRPr="0045091C">
        <w:rPr>
          <w:rFonts w:ascii="Arial" w:hAnsi="Arial" w:cs="Arial"/>
          <w:sz w:val="24"/>
          <w:szCs w:val="24"/>
        </w:rPr>
        <w:t xml:space="preserve"> (MBI), se encuestaron 34</w:t>
      </w:r>
      <w:r>
        <w:rPr>
          <w:rFonts w:ascii="Arial" w:hAnsi="Arial" w:cs="Arial"/>
          <w:sz w:val="24"/>
          <w:szCs w:val="24"/>
        </w:rPr>
        <w:t xml:space="preserve">7 trabajadores. Redondo (2014). </w:t>
      </w:r>
      <w:r w:rsidRPr="0045091C">
        <w:rPr>
          <w:rFonts w:ascii="Arial" w:hAnsi="Arial" w:cs="Arial"/>
          <w:sz w:val="24"/>
          <w:szCs w:val="24"/>
        </w:rPr>
        <w:t xml:space="preserve">La unidad de observación fueron los profesionales </w:t>
      </w:r>
      <w:r>
        <w:rPr>
          <w:rFonts w:ascii="Arial" w:hAnsi="Arial" w:cs="Arial"/>
          <w:sz w:val="24"/>
          <w:szCs w:val="24"/>
        </w:rPr>
        <w:t xml:space="preserve">de la salud que laboran en las </w:t>
      </w:r>
      <w:r w:rsidRPr="0045091C">
        <w:rPr>
          <w:rFonts w:ascii="Arial" w:hAnsi="Arial" w:cs="Arial"/>
          <w:sz w:val="24"/>
          <w:szCs w:val="24"/>
        </w:rPr>
        <w:t>diferentes áreas quirúrgicas de las instituciones</w:t>
      </w:r>
      <w:r>
        <w:rPr>
          <w:rFonts w:ascii="Arial" w:hAnsi="Arial" w:cs="Arial"/>
          <w:sz w:val="24"/>
          <w:szCs w:val="24"/>
        </w:rPr>
        <w:t xml:space="preserve"> hospitalarias de la ciudad de </w:t>
      </w:r>
      <w:r w:rsidRPr="0045091C">
        <w:rPr>
          <w:rFonts w:ascii="Arial" w:hAnsi="Arial" w:cs="Arial"/>
          <w:sz w:val="24"/>
          <w:szCs w:val="24"/>
        </w:rPr>
        <w:t>Valledupar, siendo la unidad de análisis el estrés l</w:t>
      </w:r>
      <w:r>
        <w:rPr>
          <w:rFonts w:ascii="Arial" w:hAnsi="Arial" w:cs="Arial"/>
          <w:sz w:val="24"/>
          <w:szCs w:val="24"/>
        </w:rPr>
        <w:t xml:space="preserve">aboral y el síndrome de Burnout </w:t>
      </w:r>
      <w:r w:rsidRPr="0045091C">
        <w:rPr>
          <w:rFonts w:ascii="Arial" w:hAnsi="Arial" w:cs="Arial"/>
          <w:sz w:val="24"/>
          <w:szCs w:val="24"/>
        </w:rPr>
        <w:t xml:space="preserve">en estos sujetos .Para el análisis estadístico se </w:t>
      </w:r>
      <w:r w:rsidRPr="0045091C">
        <w:rPr>
          <w:rFonts w:ascii="Arial" w:hAnsi="Arial" w:cs="Arial"/>
          <w:sz w:val="24"/>
          <w:szCs w:val="24"/>
        </w:rPr>
        <w:lastRenderedPageBreak/>
        <w:t>u</w:t>
      </w:r>
      <w:r>
        <w:rPr>
          <w:rFonts w:ascii="Arial" w:hAnsi="Arial" w:cs="Arial"/>
          <w:sz w:val="24"/>
          <w:szCs w:val="24"/>
        </w:rPr>
        <w:t xml:space="preserve">tilizaron promedio, desviación estándar y porcentajes. </w:t>
      </w:r>
      <w:r w:rsidRPr="0045091C">
        <w:rPr>
          <w:rFonts w:ascii="Arial" w:hAnsi="Arial" w:cs="Arial"/>
          <w:sz w:val="24"/>
          <w:szCs w:val="24"/>
        </w:rPr>
        <w:t>El resultado de la encuesta aplicada a los 347 traba</w:t>
      </w:r>
      <w:r>
        <w:rPr>
          <w:rFonts w:ascii="Arial" w:hAnsi="Arial" w:cs="Arial"/>
          <w:sz w:val="24"/>
          <w:szCs w:val="24"/>
        </w:rPr>
        <w:t xml:space="preserve">jadores: 45 médicos cirujanos: </w:t>
      </w:r>
      <w:r w:rsidRPr="0045091C">
        <w:rPr>
          <w:rFonts w:ascii="Arial" w:hAnsi="Arial" w:cs="Arial"/>
          <w:sz w:val="24"/>
          <w:szCs w:val="24"/>
        </w:rPr>
        <w:t>44 médicos generales, 48 anestesiólogos, 110 instru</w:t>
      </w:r>
      <w:r>
        <w:rPr>
          <w:rFonts w:ascii="Arial" w:hAnsi="Arial" w:cs="Arial"/>
          <w:sz w:val="24"/>
          <w:szCs w:val="24"/>
        </w:rPr>
        <w:t xml:space="preserve">mentadores y 100 auxiliares de </w:t>
      </w:r>
      <w:r w:rsidRPr="0045091C">
        <w:rPr>
          <w:rFonts w:ascii="Arial" w:hAnsi="Arial" w:cs="Arial"/>
          <w:sz w:val="24"/>
          <w:szCs w:val="24"/>
        </w:rPr>
        <w:t>quirófano, el promedio de edad fue de 30 añ</w:t>
      </w:r>
      <w:r>
        <w:rPr>
          <w:rFonts w:ascii="Arial" w:hAnsi="Arial" w:cs="Arial"/>
          <w:sz w:val="24"/>
          <w:szCs w:val="24"/>
        </w:rPr>
        <w:t xml:space="preserve">os. Un 51% presentan riesgo de </w:t>
      </w:r>
      <w:r w:rsidRPr="0045091C">
        <w:rPr>
          <w:rFonts w:ascii="Arial" w:hAnsi="Arial" w:cs="Arial"/>
          <w:sz w:val="24"/>
          <w:szCs w:val="24"/>
        </w:rPr>
        <w:t>Burnout</w:t>
      </w:r>
      <w:r w:rsidRPr="0045091C">
        <w:rPr>
          <w:rFonts w:ascii="Arial" w:hAnsi="Arial" w:cs="Arial"/>
          <w:sz w:val="24"/>
          <w:szCs w:val="24"/>
        </w:rPr>
        <w:t>, donde la dimensión de agotamiento emocio</w:t>
      </w:r>
      <w:r>
        <w:rPr>
          <w:rFonts w:ascii="Arial" w:hAnsi="Arial" w:cs="Arial"/>
          <w:sz w:val="24"/>
          <w:szCs w:val="24"/>
        </w:rPr>
        <w:t xml:space="preserve">nal fue la más notoria, con un </w:t>
      </w:r>
      <w:r w:rsidRPr="0045091C">
        <w:rPr>
          <w:rFonts w:ascii="Arial" w:hAnsi="Arial" w:cs="Arial"/>
          <w:sz w:val="24"/>
          <w:szCs w:val="24"/>
        </w:rPr>
        <w:t>51%, a diferencia de la dimensión de despersonaliz</w:t>
      </w:r>
      <w:r>
        <w:rPr>
          <w:rFonts w:ascii="Arial" w:hAnsi="Arial" w:cs="Arial"/>
          <w:sz w:val="24"/>
          <w:szCs w:val="24"/>
        </w:rPr>
        <w:t xml:space="preserve">ación con un 8% y la dimensión </w:t>
      </w:r>
      <w:r w:rsidRPr="0045091C">
        <w:rPr>
          <w:rFonts w:ascii="Arial" w:hAnsi="Arial" w:cs="Arial"/>
          <w:sz w:val="24"/>
          <w:szCs w:val="24"/>
        </w:rPr>
        <w:t>de Rendimiento profesional con un 37%, lo cual, i</w:t>
      </w:r>
      <w:r>
        <w:rPr>
          <w:rFonts w:ascii="Arial" w:hAnsi="Arial" w:cs="Arial"/>
          <w:sz w:val="24"/>
          <w:szCs w:val="24"/>
        </w:rPr>
        <w:t xml:space="preserve">ndica que los empleados pueden </w:t>
      </w:r>
      <w:r w:rsidRPr="0045091C">
        <w:rPr>
          <w:rFonts w:ascii="Arial" w:hAnsi="Arial" w:cs="Arial"/>
          <w:sz w:val="24"/>
          <w:szCs w:val="24"/>
        </w:rPr>
        <w:t>estar presentando sensaciones de cansancio físico, m</w:t>
      </w:r>
      <w:r>
        <w:rPr>
          <w:rFonts w:ascii="Arial" w:hAnsi="Arial" w:cs="Arial"/>
          <w:sz w:val="24"/>
          <w:szCs w:val="24"/>
        </w:rPr>
        <w:t xml:space="preserve">ental, incapacidad para servir </w:t>
      </w:r>
      <w:r w:rsidRPr="0045091C">
        <w:rPr>
          <w:rFonts w:ascii="Arial" w:hAnsi="Arial" w:cs="Arial"/>
          <w:sz w:val="24"/>
          <w:szCs w:val="24"/>
        </w:rPr>
        <w:t xml:space="preserve">a los pacientes y apatía hacia las tareas diarias. </w:t>
      </w:r>
      <w:r>
        <w:rPr>
          <w:rFonts w:ascii="Arial" w:hAnsi="Arial" w:cs="Arial"/>
          <w:sz w:val="24"/>
          <w:szCs w:val="24"/>
        </w:rPr>
        <w:t xml:space="preserve">Se determinó que pertenecer al </w:t>
      </w:r>
      <w:r w:rsidRPr="0045091C">
        <w:rPr>
          <w:rFonts w:ascii="Arial" w:hAnsi="Arial" w:cs="Arial"/>
          <w:sz w:val="24"/>
          <w:szCs w:val="24"/>
        </w:rPr>
        <w:t>sexo femenino, no tener una pareja estable, tener hijos, trabajar en dos lugares y trabajar largas jornadas, fueron considerados como factores de riesgo para el síndrome de Burnout.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5091C">
        <w:rPr>
          <w:rFonts w:ascii="Arial" w:hAnsi="Arial" w:cs="Arial"/>
          <w:sz w:val="24"/>
          <w:szCs w:val="24"/>
        </w:rPr>
        <w:t>Palabras claves: Burnout, despersonali</w:t>
      </w:r>
      <w:r>
        <w:rPr>
          <w:rFonts w:ascii="Arial" w:hAnsi="Arial" w:cs="Arial"/>
          <w:sz w:val="24"/>
          <w:szCs w:val="24"/>
        </w:rPr>
        <w:t xml:space="preserve">zación, agotamiento emocional, rendimiento </w:t>
      </w:r>
      <w:r w:rsidRPr="0045091C">
        <w:rPr>
          <w:rFonts w:ascii="Arial" w:hAnsi="Arial" w:cs="Arial"/>
          <w:sz w:val="24"/>
          <w:szCs w:val="24"/>
        </w:rPr>
        <w:t>profesional, realización personal.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5091C" w:rsidRPr="0045091C" w:rsidRDefault="0045091C" w:rsidP="0045091C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45091C">
        <w:rPr>
          <w:rFonts w:ascii="Arial" w:hAnsi="Arial" w:cs="Arial"/>
          <w:b/>
          <w:sz w:val="24"/>
          <w:szCs w:val="24"/>
        </w:rPr>
        <w:t>Abstract</w:t>
      </w:r>
      <w:proofErr w:type="spellEnd"/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5091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45091C">
        <w:rPr>
          <w:rFonts w:ascii="Arial" w:hAnsi="Arial" w:cs="Arial"/>
          <w:sz w:val="24"/>
          <w:szCs w:val="24"/>
        </w:rPr>
        <w:t>health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sector has </w:t>
      </w:r>
      <w:proofErr w:type="spellStart"/>
      <w:r w:rsidRPr="0045091C">
        <w:rPr>
          <w:rFonts w:ascii="Arial" w:hAnsi="Arial" w:cs="Arial"/>
          <w:sz w:val="24"/>
          <w:szCs w:val="24"/>
        </w:rPr>
        <w:t>been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traditionally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pointed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out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091C">
        <w:rPr>
          <w:rFonts w:ascii="Arial" w:hAnsi="Arial" w:cs="Arial"/>
          <w:sz w:val="24"/>
          <w:szCs w:val="24"/>
        </w:rPr>
        <w:t>several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studies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45091C">
        <w:rPr>
          <w:rFonts w:ascii="Arial" w:hAnsi="Arial" w:cs="Arial"/>
          <w:sz w:val="24"/>
          <w:szCs w:val="24"/>
        </w:rPr>
        <w:t>scenario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proofErr w:type="gramStart"/>
      <w:r w:rsidRPr="0045091C">
        <w:rPr>
          <w:rFonts w:ascii="Arial" w:hAnsi="Arial" w:cs="Arial"/>
          <w:sz w:val="24"/>
          <w:szCs w:val="24"/>
        </w:rPr>
        <w:t>where</w:t>
      </w:r>
      <w:proofErr w:type="spellEnd"/>
      <w:proofErr w:type="gram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burnout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syndrome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occurs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most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frequently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as a </w:t>
      </w:r>
      <w:proofErr w:type="spellStart"/>
      <w:r w:rsidRPr="0045091C">
        <w:rPr>
          <w:rFonts w:ascii="Arial" w:hAnsi="Arial" w:cs="Arial"/>
          <w:sz w:val="24"/>
          <w:szCs w:val="24"/>
        </w:rPr>
        <w:t>consequence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5091C">
        <w:rPr>
          <w:rFonts w:ascii="Arial" w:hAnsi="Arial" w:cs="Arial"/>
          <w:sz w:val="24"/>
          <w:szCs w:val="24"/>
        </w:rPr>
        <w:t>chronic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work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 w:rsidRPr="0045091C">
        <w:rPr>
          <w:rFonts w:ascii="Arial" w:hAnsi="Arial" w:cs="Arial"/>
          <w:sz w:val="24"/>
          <w:szCs w:val="24"/>
        </w:rPr>
        <w:t>stress</w:t>
      </w:r>
      <w:proofErr w:type="gram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with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health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workers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being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most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affected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condition</w:t>
      </w:r>
      <w:proofErr w:type="spellEnd"/>
      <w:r>
        <w:rPr>
          <w:rFonts w:ascii="Arial" w:hAnsi="Arial" w:cs="Arial"/>
          <w:sz w:val="24"/>
          <w:szCs w:val="24"/>
        </w:rPr>
        <w:t xml:space="preserve">, as </w:t>
      </w:r>
      <w:proofErr w:type="spellStart"/>
      <w:r>
        <w:rPr>
          <w:rFonts w:ascii="Arial" w:hAnsi="Arial" w:cs="Arial"/>
          <w:sz w:val="24"/>
          <w:szCs w:val="24"/>
        </w:rPr>
        <w:t>studies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 xml:space="preserve">show, </w:t>
      </w:r>
      <w:proofErr w:type="spellStart"/>
      <w:r w:rsidRPr="0045091C">
        <w:rPr>
          <w:rFonts w:ascii="Arial" w:hAnsi="Arial" w:cs="Arial"/>
          <w:sz w:val="24"/>
          <w:szCs w:val="24"/>
        </w:rPr>
        <w:t>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this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topic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developed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from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pioneering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work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5091C">
        <w:rPr>
          <w:rFonts w:ascii="Arial" w:hAnsi="Arial" w:cs="Arial"/>
          <w:sz w:val="24"/>
          <w:szCs w:val="24"/>
        </w:rPr>
        <w:t>Maslach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. Ortega Ruiz, C. </w:t>
      </w: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y</w:t>
      </w:r>
      <w:proofErr w:type="gramEnd"/>
      <w:r>
        <w:rPr>
          <w:rFonts w:ascii="Arial" w:hAnsi="Arial" w:cs="Arial"/>
          <w:sz w:val="24"/>
          <w:szCs w:val="24"/>
        </w:rPr>
        <w:t xml:space="preserve"> López Ríos, F. (2016). </w:t>
      </w:r>
      <w:r w:rsidRPr="0045091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45091C">
        <w:rPr>
          <w:rFonts w:ascii="Arial" w:hAnsi="Arial" w:cs="Arial"/>
          <w:sz w:val="24"/>
          <w:szCs w:val="24"/>
        </w:rPr>
        <w:t>burnout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syndrome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characterized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by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prese</w:t>
      </w:r>
      <w:r>
        <w:rPr>
          <w:rFonts w:ascii="Arial" w:hAnsi="Arial" w:cs="Arial"/>
          <w:sz w:val="24"/>
          <w:szCs w:val="24"/>
        </w:rPr>
        <w:t>nting</w:t>
      </w:r>
      <w:proofErr w:type="spellEnd"/>
      <w:r>
        <w:rPr>
          <w:rFonts w:ascii="Arial" w:hAnsi="Arial" w:cs="Arial"/>
          <w:sz w:val="24"/>
          <w:szCs w:val="24"/>
        </w:rPr>
        <w:t xml:space="preserve"> a triad of </w:t>
      </w:r>
      <w:proofErr w:type="spellStart"/>
      <w:r>
        <w:rPr>
          <w:rFonts w:ascii="Arial" w:hAnsi="Arial" w:cs="Arial"/>
          <w:sz w:val="24"/>
          <w:szCs w:val="24"/>
        </w:rPr>
        <w:t>symptoms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include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45091C">
        <w:rPr>
          <w:rFonts w:ascii="Arial" w:hAnsi="Arial" w:cs="Arial"/>
          <w:sz w:val="24"/>
          <w:szCs w:val="24"/>
        </w:rPr>
        <w:t>emotional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exhaustion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depersonalization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091C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>ow</w:t>
      </w:r>
      <w:proofErr w:type="spellEnd"/>
      <w:r>
        <w:rPr>
          <w:rFonts w:ascii="Arial" w:hAnsi="Arial" w:cs="Arial"/>
          <w:sz w:val="24"/>
          <w:szCs w:val="24"/>
        </w:rPr>
        <w:t xml:space="preserve"> personal </w:t>
      </w:r>
      <w:proofErr w:type="spellStart"/>
      <w:r>
        <w:rPr>
          <w:rFonts w:ascii="Arial" w:hAnsi="Arial" w:cs="Arial"/>
          <w:sz w:val="24"/>
          <w:szCs w:val="24"/>
        </w:rPr>
        <w:t>fulfillment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These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symptoms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5091C">
        <w:rPr>
          <w:rFonts w:ascii="Arial" w:hAnsi="Arial" w:cs="Arial"/>
          <w:sz w:val="24"/>
          <w:szCs w:val="24"/>
        </w:rPr>
        <w:t>expressed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091C">
        <w:rPr>
          <w:rFonts w:ascii="Arial" w:hAnsi="Arial" w:cs="Arial"/>
          <w:sz w:val="24"/>
          <w:szCs w:val="24"/>
        </w:rPr>
        <w:t>physical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psychologi</w:t>
      </w:r>
      <w:r>
        <w:rPr>
          <w:rFonts w:ascii="Arial" w:hAnsi="Arial" w:cs="Arial"/>
          <w:sz w:val="24"/>
          <w:szCs w:val="24"/>
        </w:rPr>
        <w:t>cal</w:t>
      </w:r>
      <w:proofErr w:type="spellEnd"/>
      <w:r>
        <w:rPr>
          <w:rFonts w:ascii="Arial" w:hAnsi="Arial" w:cs="Arial"/>
          <w:sz w:val="24"/>
          <w:szCs w:val="24"/>
        </w:rPr>
        <w:t xml:space="preserve"> and social </w:t>
      </w:r>
      <w:proofErr w:type="spellStart"/>
      <w:r>
        <w:rPr>
          <w:rFonts w:ascii="Arial" w:hAnsi="Arial" w:cs="Arial"/>
          <w:sz w:val="24"/>
          <w:szCs w:val="24"/>
        </w:rPr>
        <w:t>manifestations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091C">
        <w:rPr>
          <w:rFonts w:ascii="Arial" w:hAnsi="Arial" w:cs="Arial"/>
          <w:sz w:val="24"/>
          <w:szCs w:val="24"/>
        </w:rPr>
        <w:t>Within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latter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there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45091C">
        <w:rPr>
          <w:rFonts w:ascii="Arial" w:hAnsi="Arial" w:cs="Arial"/>
          <w:sz w:val="24"/>
          <w:szCs w:val="24"/>
        </w:rPr>
        <w:t>factors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related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work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activity</w:t>
      </w:r>
      <w:proofErr w:type="spellEnd"/>
      <w:r>
        <w:rPr>
          <w:rFonts w:ascii="Arial" w:hAnsi="Arial" w:cs="Arial"/>
          <w:sz w:val="24"/>
          <w:szCs w:val="24"/>
        </w:rPr>
        <w:t xml:space="preserve"> and the </w:t>
      </w:r>
      <w:proofErr w:type="spellStart"/>
      <w:r>
        <w:rPr>
          <w:rFonts w:ascii="Arial" w:hAnsi="Arial" w:cs="Arial"/>
          <w:sz w:val="24"/>
          <w:szCs w:val="24"/>
        </w:rPr>
        <w:t>consequences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derived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from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091C">
        <w:rPr>
          <w:rFonts w:ascii="Arial" w:hAnsi="Arial" w:cs="Arial"/>
          <w:sz w:val="24"/>
          <w:szCs w:val="24"/>
        </w:rPr>
        <w:t>This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study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proposed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"Determine</w:t>
      </w:r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level</w:t>
      </w:r>
      <w:proofErr w:type="spellEnd"/>
      <w:r>
        <w:rPr>
          <w:rFonts w:ascii="Arial" w:hAnsi="Arial" w:cs="Arial"/>
          <w:sz w:val="24"/>
          <w:szCs w:val="24"/>
        </w:rPr>
        <w:t xml:space="preserve"> of Burnout </w:t>
      </w:r>
      <w:proofErr w:type="spellStart"/>
      <w:r>
        <w:rPr>
          <w:rFonts w:ascii="Arial" w:hAnsi="Arial" w:cs="Arial"/>
          <w:sz w:val="24"/>
          <w:szCs w:val="24"/>
        </w:rPr>
        <w:t>syndrome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presented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by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surgical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team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hospital </w:t>
      </w:r>
      <w:proofErr w:type="spellStart"/>
      <w:r w:rsidRPr="0045091C">
        <w:rPr>
          <w:rFonts w:ascii="Arial" w:hAnsi="Arial" w:cs="Arial"/>
          <w:sz w:val="24"/>
          <w:szCs w:val="24"/>
        </w:rPr>
        <w:t>institutions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the city of Valledupar 201</w:t>
      </w:r>
      <w:r>
        <w:rPr>
          <w:rFonts w:ascii="Arial" w:hAnsi="Arial" w:cs="Arial"/>
          <w:sz w:val="24"/>
          <w:szCs w:val="24"/>
        </w:rPr>
        <w:t xml:space="preserve">8. </w:t>
      </w:r>
      <w:proofErr w:type="spellStart"/>
      <w:r w:rsidRPr="0045091C">
        <w:rPr>
          <w:rFonts w:ascii="Arial" w:hAnsi="Arial" w:cs="Arial"/>
          <w:sz w:val="24"/>
          <w:szCs w:val="24"/>
        </w:rPr>
        <w:t>To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achieve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this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objective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45091C">
        <w:rPr>
          <w:rFonts w:ascii="Arial" w:hAnsi="Arial" w:cs="Arial"/>
          <w:sz w:val="24"/>
          <w:szCs w:val="24"/>
        </w:rPr>
        <w:t>cross-sectional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>scriptive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study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conducted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091C">
        <w:rPr>
          <w:rFonts w:ascii="Arial" w:hAnsi="Arial" w:cs="Arial"/>
          <w:sz w:val="24"/>
          <w:szCs w:val="24"/>
        </w:rPr>
        <w:t>Through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Maslach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Inventory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Burnout (MBI) </w:t>
      </w:r>
      <w:proofErr w:type="spellStart"/>
      <w:r w:rsidRPr="0045091C">
        <w:rPr>
          <w:rFonts w:ascii="Arial" w:hAnsi="Arial" w:cs="Arial"/>
          <w:sz w:val="24"/>
          <w:szCs w:val="24"/>
        </w:rPr>
        <w:t>q</w:t>
      </w:r>
      <w:r>
        <w:rPr>
          <w:rFonts w:ascii="Arial" w:hAnsi="Arial" w:cs="Arial"/>
          <w:sz w:val="24"/>
          <w:szCs w:val="24"/>
        </w:rPr>
        <w:t>uestionnaire</w:t>
      </w:r>
      <w:proofErr w:type="spellEnd"/>
      <w:r>
        <w:rPr>
          <w:rFonts w:ascii="Arial" w:hAnsi="Arial" w:cs="Arial"/>
          <w:sz w:val="24"/>
          <w:szCs w:val="24"/>
        </w:rPr>
        <w:t xml:space="preserve">, 347 </w:t>
      </w:r>
      <w:proofErr w:type="spellStart"/>
      <w:r>
        <w:rPr>
          <w:rFonts w:ascii="Arial" w:hAnsi="Arial" w:cs="Arial"/>
          <w:sz w:val="24"/>
          <w:szCs w:val="24"/>
        </w:rPr>
        <w:t>workers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surveyed</w:t>
      </w:r>
      <w:proofErr w:type="spellEnd"/>
      <w:r>
        <w:rPr>
          <w:rFonts w:ascii="Arial" w:hAnsi="Arial" w:cs="Arial"/>
          <w:sz w:val="24"/>
          <w:szCs w:val="24"/>
        </w:rPr>
        <w:t xml:space="preserve">. Redondo (2014). </w:t>
      </w:r>
      <w:r w:rsidRPr="0045091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45091C">
        <w:rPr>
          <w:rFonts w:ascii="Arial" w:hAnsi="Arial" w:cs="Arial"/>
          <w:sz w:val="24"/>
          <w:szCs w:val="24"/>
        </w:rPr>
        <w:t>observation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unit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health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professionals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who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work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45091C">
        <w:rPr>
          <w:rFonts w:ascii="Arial" w:hAnsi="Arial" w:cs="Arial"/>
          <w:sz w:val="24"/>
          <w:szCs w:val="24"/>
        </w:rPr>
        <w:t>diff</w:t>
      </w:r>
      <w:r>
        <w:rPr>
          <w:rFonts w:ascii="Arial" w:hAnsi="Arial" w:cs="Arial"/>
          <w:sz w:val="24"/>
          <w:szCs w:val="24"/>
        </w:rPr>
        <w:t>erent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surgical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areas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the hospital </w:t>
      </w:r>
      <w:proofErr w:type="spellStart"/>
      <w:r w:rsidRPr="0045091C">
        <w:rPr>
          <w:rFonts w:ascii="Arial" w:hAnsi="Arial" w:cs="Arial"/>
          <w:sz w:val="24"/>
          <w:szCs w:val="24"/>
        </w:rPr>
        <w:t>institutions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</w:t>
      </w:r>
      <w:r w:rsidRPr="0045091C">
        <w:rPr>
          <w:rFonts w:ascii="Arial" w:hAnsi="Arial" w:cs="Arial"/>
          <w:sz w:val="24"/>
          <w:szCs w:val="24"/>
        </w:rPr>
        <w:lastRenderedPageBreak/>
        <w:t>the city of Valledup</w:t>
      </w:r>
      <w:r>
        <w:rPr>
          <w:rFonts w:ascii="Arial" w:hAnsi="Arial" w:cs="Arial"/>
          <w:sz w:val="24"/>
          <w:szCs w:val="24"/>
        </w:rPr>
        <w:t xml:space="preserve">ar, the </w:t>
      </w:r>
      <w:proofErr w:type="spellStart"/>
      <w:r>
        <w:rPr>
          <w:rFonts w:ascii="Arial" w:hAnsi="Arial" w:cs="Arial"/>
          <w:sz w:val="24"/>
          <w:szCs w:val="24"/>
        </w:rPr>
        <w:t>unit</w:t>
      </w:r>
      <w:proofErr w:type="spellEnd"/>
      <w:r>
        <w:rPr>
          <w:rFonts w:ascii="Arial" w:hAnsi="Arial" w:cs="Arial"/>
          <w:sz w:val="24"/>
          <w:szCs w:val="24"/>
        </w:rPr>
        <w:t xml:space="preserve"> of </w:t>
      </w:r>
      <w:proofErr w:type="spellStart"/>
      <w:r>
        <w:rPr>
          <w:rFonts w:ascii="Arial" w:hAnsi="Arial" w:cs="Arial"/>
          <w:sz w:val="24"/>
          <w:szCs w:val="24"/>
        </w:rPr>
        <w:t>analysis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being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45091C">
        <w:rPr>
          <w:rFonts w:ascii="Arial" w:hAnsi="Arial" w:cs="Arial"/>
          <w:sz w:val="24"/>
          <w:szCs w:val="24"/>
        </w:rPr>
        <w:t>work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stress and the Burnout </w:t>
      </w:r>
      <w:proofErr w:type="spellStart"/>
      <w:r w:rsidRPr="0045091C">
        <w:rPr>
          <w:rFonts w:ascii="Arial" w:hAnsi="Arial" w:cs="Arial"/>
          <w:sz w:val="24"/>
          <w:szCs w:val="24"/>
        </w:rPr>
        <w:t>syndrome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091C">
        <w:rPr>
          <w:rFonts w:ascii="Arial" w:hAnsi="Arial" w:cs="Arial"/>
          <w:sz w:val="24"/>
          <w:szCs w:val="24"/>
        </w:rPr>
        <w:t>these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subjects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For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statistical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analysis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they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were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used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average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standard </w:t>
      </w:r>
      <w:proofErr w:type="spellStart"/>
      <w:r w:rsidRPr="0045091C">
        <w:rPr>
          <w:rFonts w:ascii="Arial" w:hAnsi="Arial" w:cs="Arial"/>
          <w:sz w:val="24"/>
          <w:szCs w:val="24"/>
        </w:rPr>
        <w:t>deviation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5091C">
        <w:rPr>
          <w:rFonts w:ascii="Arial" w:hAnsi="Arial" w:cs="Arial"/>
          <w:sz w:val="24"/>
          <w:szCs w:val="24"/>
        </w:rPr>
        <w:t>percentages</w:t>
      </w:r>
      <w:proofErr w:type="spellEnd"/>
      <w:r w:rsidRPr="0045091C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45091C">
        <w:rPr>
          <w:rFonts w:ascii="Arial" w:hAnsi="Arial" w:cs="Arial"/>
          <w:sz w:val="24"/>
          <w:szCs w:val="24"/>
        </w:rPr>
        <w:t>result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45091C">
        <w:rPr>
          <w:rFonts w:ascii="Arial" w:hAnsi="Arial" w:cs="Arial"/>
          <w:sz w:val="24"/>
          <w:szCs w:val="24"/>
        </w:rPr>
        <w:t>survey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applied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347 </w:t>
      </w:r>
      <w:proofErr w:type="spellStart"/>
      <w:r w:rsidRPr="0045091C">
        <w:rPr>
          <w:rFonts w:ascii="Arial" w:hAnsi="Arial" w:cs="Arial"/>
          <w:sz w:val="24"/>
          <w:szCs w:val="24"/>
        </w:rPr>
        <w:t>workers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45 </w:t>
      </w:r>
      <w:proofErr w:type="spellStart"/>
      <w:r>
        <w:rPr>
          <w:rFonts w:ascii="Arial" w:hAnsi="Arial" w:cs="Arial"/>
          <w:sz w:val="24"/>
          <w:szCs w:val="24"/>
        </w:rPr>
        <w:t>surgeon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doctors</w:t>
      </w:r>
      <w:proofErr w:type="spellEnd"/>
      <w:r>
        <w:rPr>
          <w:rFonts w:ascii="Arial" w:hAnsi="Arial" w:cs="Arial"/>
          <w:sz w:val="24"/>
          <w:szCs w:val="24"/>
        </w:rPr>
        <w:t xml:space="preserve">: 44 general </w:t>
      </w:r>
      <w:proofErr w:type="spellStart"/>
      <w:r w:rsidRPr="0045091C">
        <w:rPr>
          <w:rFonts w:ascii="Arial" w:hAnsi="Arial" w:cs="Arial"/>
          <w:sz w:val="24"/>
          <w:szCs w:val="24"/>
        </w:rPr>
        <w:t>practitioners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48 </w:t>
      </w:r>
      <w:proofErr w:type="spellStart"/>
      <w:r w:rsidRPr="0045091C">
        <w:rPr>
          <w:rFonts w:ascii="Arial" w:hAnsi="Arial" w:cs="Arial"/>
          <w:sz w:val="24"/>
          <w:szCs w:val="24"/>
        </w:rPr>
        <w:t>anesthesiologists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110 </w:t>
      </w:r>
      <w:proofErr w:type="spellStart"/>
      <w:r w:rsidRPr="0045091C">
        <w:rPr>
          <w:rFonts w:ascii="Arial" w:hAnsi="Arial" w:cs="Arial"/>
          <w:sz w:val="24"/>
          <w:szCs w:val="24"/>
        </w:rPr>
        <w:t>instrume</w:t>
      </w:r>
      <w:r>
        <w:rPr>
          <w:rFonts w:ascii="Arial" w:hAnsi="Arial" w:cs="Arial"/>
          <w:sz w:val="24"/>
          <w:szCs w:val="24"/>
        </w:rPr>
        <w:t>ntators</w:t>
      </w:r>
      <w:proofErr w:type="spellEnd"/>
      <w:r>
        <w:rPr>
          <w:rFonts w:ascii="Arial" w:hAnsi="Arial" w:cs="Arial"/>
          <w:sz w:val="24"/>
          <w:szCs w:val="24"/>
        </w:rPr>
        <w:t xml:space="preserve"> and 100 </w:t>
      </w:r>
      <w:proofErr w:type="spellStart"/>
      <w:r>
        <w:rPr>
          <w:rFonts w:ascii="Arial" w:hAnsi="Arial" w:cs="Arial"/>
          <w:sz w:val="24"/>
          <w:szCs w:val="24"/>
        </w:rPr>
        <w:t>operating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room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assistants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45091C">
        <w:rPr>
          <w:rFonts w:ascii="Arial" w:hAnsi="Arial" w:cs="Arial"/>
          <w:sz w:val="24"/>
          <w:szCs w:val="24"/>
        </w:rPr>
        <w:t>average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age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30 </w:t>
      </w:r>
      <w:proofErr w:type="spellStart"/>
      <w:r w:rsidRPr="0045091C">
        <w:rPr>
          <w:rFonts w:ascii="Arial" w:hAnsi="Arial" w:cs="Arial"/>
          <w:sz w:val="24"/>
          <w:szCs w:val="24"/>
        </w:rPr>
        <w:t>years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. 51% </w:t>
      </w:r>
      <w:proofErr w:type="spellStart"/>
      <w:r w:rsidRPr="0045091C">
        <w:rPr>
          <w:rFonts w:ascii="Arial" w:hAnsi="Arial" w:cs="Arial"/>
          <w:sz w:val="24"/>
          <w:szCs w:val="24"/>
        </w:rPr>
        <w:t>presen</w:t>
      </w:r>
      <w:r>
        <w:rPr>
          <w:rFonts w:ascii="Arial" w:hAnsi="Arial" w:cs="Arial"/>
          <w:sz w:val="24"/>
          <w:szCs w:val="24"/>
        </w:rPr>
        <w:t>ted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risk</w:t>
      </w:r>
      <w:proofErr w:type="spellEnd"/>
      <w:r>
        <w:rPr>
          <w:rFonts w:ascii="Arial" w:hAnsi="Arial" w:cs="Arial"/>
          <w:sz w:val="24"/>
          <w:szCs w:val="24"/>
        </w:rPr>
        <w:t xml:space="preserve"> of Burnout, </w:t>
      </w:r>
      <w:proofErr w:type="spellStart"/>
      <w:r>
        <w:rPr>
          <w:rFonts w:ascii="Arial" w:hAnsi="Arial" w:cs="Arial"/>
          <w:sz w:val="24"/>
          <w:szCs w:val="24"/>
        </w:rPr>
        <w:t>where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emotional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exhaustion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dimension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most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n</w:t>
      </w:r>
      <w:r>
        <w:rPr>
          <w:rFonts w:ascii="Arial" w:hAnsi="Arial" w:cs="Arial"/>
          <w:sz w:val="24"/>
          <w:szCs w:val="24"/>
        </w:rPr>
        <w:t>otorious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with</w:t>
      </w:r>
      <w:proofErr w:type="spellEnd"/>
      <w:r>
        <w:rPr>
          <w:rFonts w:ascii="Arial" w:hAnsi="Arial" w:cs="Arial"/>
          <w:sz w:val="24"/>
          <w:szCs w:val="24"/>
        </w:rPr>
        <w:t xml:space="preserve"> 51%, </w:t>
      </w:r>
      <w:proofErr w:type="spellStart"/>
      <w:r>
        <w:rPr>
          <w:rFonts w:ascii="Arial" w:hAnsi="Arial" w:cs="Arial"/>
          <w:sz w:val="24"/>
          <w:szCs w:val="24"/>
        </w:rPr>
        <w:t>unlike</w:t>
      </w:r>
      <w:proofErr w:type="spellEnd"/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dimension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5091C">
        <w:rPr>
          <w:rFonts w:ascii="Arial" w:hAnsi="Arial" w:cs="Arial"/>
          <w:sz w:val="24"/>
          <w:szCs w:val="24"/>
        </w:rPr>
        <w:t>depersonalization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with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8% and</w:t>
      </w:r>
      <w:r>
        <w:rPr>
          <w:rFonts w:ascii="Arial" w:hAnsi="Arial" w:cs="Arial"/>
          <w:sz w:val="24"/>
          <w:szCs w:val="24"/>
        </w:rPr>
        <w:t xml:space="preserve"> the </w:t>
      </w:r>
      <w:proofErr w:type="spellStart"/>
      <w:r>
        <w:rPr>
          <w:rFonts w:ascii="Arial" w:hAnsi="Arial" w:cs="Arial"/>
          <w:sz w:val="24"/>
          <w:szCs w:val="24"/>
        </w:rPr>
        <w:t>dimension</w:t>
      </w:r>
      <w:proofErr w:type="spellEnd"/>
      <w:r>
        <w:rPr>
          <w:rFonts w:ascii="Arial" w:hAnsi="Arial" w:cs="Arial"/>
          <w:sz w:val="24"/>
          <w:szCs w:val="24"/>
        </w:rPr>
        <w:t xml:space="preserve"> of Professional </w:t>
      </w:r>
      <w:r w:rsidRPr="0045091C">
        <w:rPr>
          <w:rFonts w:ascii="Arial" w:hAnsi="Arial" w:cs="Arial"/>
          <w:sz w:val="24"/>
          <w:szCs w:val="24"/>
        </w:rPr>
        <w:t xml:space="preserve">Performance </w:t>
      </w:r>
      <w:proofErr w:type="spellStart"/>
      <w:r w:rsidRPr="0045091C">
        <w:rPr>
          <w:rFonts w:ascii="Arial" w:hAnsi="Arial" w:cs="Arial"/>
          <w:sz w:val="24"/>
          <w:szCs w:val="24"/>
        </w:rPr>
        <w:t>with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37%, </w:t>
      </w:r>
      <w:proofErr w:type="spellStart"/>
      <w:r w:rsidRPr="0045091C">
        <w:rPr>
          <w:rFonts w:ascii="Arial" w:hAnsi="Arial" w:cs="Arial"/>
          <w:sz w:val="24"/>
          <w:szCs w:val="24"/>
        </w:rPr>
        <w:t>which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indicates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that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employees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may</w:t>
      </w:r>
      <w:proofErr w:type="spellEnd"/>
      <w:r>
        <w:rPr>
          <w:rFonts w:ascii="Arial" w:hAnsi="Arial" w:cs="Arial"/>
          <w:sz w:val="24"/>
          <w:szCs w:val="24"/>
        </w:rPr>
        <w:t xml:space="preserve"> be </w:t>
      </w:r>
      <w:proofErr w:type="spellStart"/>
      <w:r>
        <w:rPr>
          <w:rFonts w:ascii="Arial" w:hAnsi="Arial" w:cs="Arial"/>
          <w:sz w:val="24"/>
          <w:szCs w:val="24"/>
        </w:rPr>
        <w:t>experiencing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feelings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5091C">
        <w:rPr>
          <w:rFonts w:ascii="Arial" w:hAnsi="Arial" w:cs="Arial"/>
          <w:sz w:val="24"/>
          <w:szCs w:val="24"/>
        </w:rPr>
        <w:t>physical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mental fatigue, </w:t>
      </w:r>
      <w:proofErr w:type="spellStart"/>
      <w:r w:rsidRPr="0045091C">
        <w:rPr>
          <w:rFonts w:ascii="Arial" w:hAnsi="Arial" w:cs="Arial"/>
          <w:sz w:val="24"/>
          <w:szCs w:val="24"/>
        </w:rPr>
        <w:t>inability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ser</w:t>
      </w:r>
      <w:r>
        <w:rPr>
          <w:rFonts w:ascii="Arial" w:hAnsi="Arial" w:cs="Arial"/>
          <w:sz w:val="24"/>
          <w:szCs w:val="24"/>
        </w:rPr>
        <w:t>ve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patients</w:t>
      </w:r>
      <w:proofErr w:type="spellEnd"/>
      <w:r>
        <w:rPr>
          <w:rFonts w:ascii="Arial" w:hAnsi="Arial" w:cs="Arial"/>
          <w:sz w:val="24"/>
          <w:szCs w:val="24"/>
        </w:rPr>
        <w:t xml:space="preserve"> and </w:t>
      </w:r>
      <w:proofErr w:type="spellStart"/>
      <w:r>
        <w:rPr>
          <w:rFonts w:ascii="Arial" w:hAnsi="Arial" w:cs="Arial"/>
          <w:sz w:val="24"/>
          <w:szCs w:val="24"/>
        </w:rPr>
        <w:t>apathy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towards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daily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tasks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5091C">
        <w:rPr>
          <w:rFonts w:ascii="Arial" w:hAnsi="Arial" w:cs="Arial"/>
          <w:sz w:val="24"/>
          <w:szCs w:val="24"/>
        </w:rPr>
        <w:t>It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was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determined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that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belonging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to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45091C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emale</w:t>
      </w:r>
      <w:proofErr w:type="spellEnd"/>
      <w:r>
        <w:rPr>
          <w:rFonts w:ascii="Arial" w:hAnsi="Arial" w:cs="Arial"/>
          <w:sz w:val="24"/>
          <w:szCs w:val="24"/>
        </w:rPr>
        <w:t xml:space="preserve"> sex, </w:t>
      </w:r>
      <w:proofErr w:type="spellStart"/>
      <w:r>
        <w:rPr>
          <w:rFonts w:ascii="Arial" w:hAnsi="Arial" w:cs="Arial"/>
          <w:sz w:val="24"/>
          <w:szCs w:val="24"/>
        </w:rPr>
        <w:t>not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having</w:t>
      </w:r>
      <w:proofErr w:type="spellEnd"/>
      <w:r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stable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partner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having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children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working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45091C">
        <w:rPr>
          <w:rFonts w:ascii="Arial" w:hAnsi="Arial" w:cs="Arial"/>
          <w:sz w:val="24"/>
          <w:szCs w:val="24"/>
        </w:rPr>
        <w:t>two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place</w:t>
      </w:r>
      <w:r>
        <w:rPr>
          <w:rFonts w:ascii="Arial" w:hAnsi="Arial" w:cs="Arial"/>
          <w:sz w:val="24"/>
          <w:szCs w:val="24"/>
        </w:rPr>
        <w:t xml:space="preserve">s and </w:t>
      </w:r>
      <w:proofErr w:type="spellStart"/>
      <w:r>
        <w:rPr>
          <w:rFonts w:ascii="Arial" w:hAnsi="Arial" w:cs="Arial"/>
          <w:sz w:val="24"/>
          <w:szCs w:val="24"/>
        </w:rPr>
        <w:t>working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long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hours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were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considered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45091C">
        <w:rPr>
          <w:rFonts w:ascii="Arial" w:hAnsi="Arial" w:cs="Arial"/>
          <w:sz w:val="24"/>
          <w:szCs w:val="24"/>
        </w:rPr>
        <w:t>risk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factors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5091C">
        <w:rPr>
          <w:rFonts w:ascii="Arial" w:hAnsi="Arial" w:cs="Arial"/>
          <w:sz w:val="24"/>
          <w:szCs w:val="24"/>
        </w:rPr>
        <w:t>for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 the Burnout </w:t>
      </w:r>
      <w:proofErr w:type="spellStart"/>
      <w:r w:rsidRPr="0045091C">
        <w:rPr>
          <w:rFonts w:ascii="Arial" w:hAnsi="Arial" w:cs="Arial"/>
          <w:sz w:val="24"/>
          <w:szCs w:val="24"/>
        </w:rPr>
        <w:t>syndrome</w:t>
      </w:r>
      <w:proofErr w:type="spellEnd"/>
      <w:r w:rsidRPr="0045091C">
        <w:rPr>
          <w:rFonts w:ascii="Arial" w:hAnsi="Arial" w:cs="Arial"/>
          <w:sz w:val="24"/>
          <w:szCs w:val="24"/>
        </w:rPr>
        <w:t>.</w:t>
      </w:r>
    </w:p>
    <w:p w:rsid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45091C" w:rsidRPr="0045091C" w:rsidRDefault="0045091C" w:rsidP="0045091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45091C">
        <w:rPr>
          <w:rFonts w:ascii="Arial" w:hAnsi="Arial" w:cs="Arial"/>
          <w:sz w:val="24"/>
          <w:szCs w:val="24"/>
        </w:rPr>
        <w:t>Keywords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: Burnout, </w:t>
      </w:r>
      <w:proofErr w:type="spellStart"/>
      <w:r w:rsidRPr="0045091C">
        <w:rPr>
          <w:rFonts w:ascii="Arial" w:hAnsi="Arial" w:cs="Arial"/>
          <w:sz w:val="24"/>
          <w:szCs w:val="24"/>
        </w:rPr>
        <w:t>depersonalization</w:t>
      </w:r>
      <w:proofErr w:type="spellEnd"/>
      <w:r w:rsidRPr="0045091C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5091C">
        <w:rPr>
          <w:rFonts w:ascii="Arial" w:hAnsi="Arial" w:cs="Arial"/>
          <w:sz w:val="24"/>
          <w:szCs w:val="24"/>
        </w:rPr>
        <w:t>emot</w:t>
      </w:r>
      <w:r>
        <w:rPr>
          <w:rFonts w:ascii="Arial" w:hAnsi="Arial" w:cs="Arial"/>
          <w:sz w:val="24"/>
          <w:szCs w:val="24"/>
        </w:rPr>
        <w:t>ional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exhaustion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professional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45091C">
        <w:rPr>
          <w:rFonts w:ascii="Arial" w:hAnsi="Arial" w:cs="Arial"/>
          <w:sz w:val="24"/>
          <w:szCs w:val="24"/>
        </w:rPr>
        <w:t xml:space="preserve">performance, personal </w:t>
      </w:r>
      <w:proofErr w:type="spellStart"/>
      <w:r w:rsidRPr="0045091C">
        <w:rPr>
          <w:rFonts w:ascii="Arial" w:hAnsi="Arial" w:cs="Arial"/>
          <w:sz w:val="24"/>
          <w:szCs w:val="24"/>
        </w:rPr>
        <w:t>fulfillme</w:t>
      </w:r>
      <w:r>
        <w:rPr>
          <w:rFonts w:ascii="Arial" w:hAnsi="Arial" w:cs="Arial"/>
          <w:sz w:val="24"/>
          <w:szCs w:val="24"/>
        </w:rPr>
        <w:t>nt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sectPr w:rsidR="0045091C" w:rsidRPr="004509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91C"/>
    <w:rsid w:val="002E6F73"/>
    <w:rsid w:val="0045091C"/>
    <w:rsid w:val="00515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021DD7-56A8-49A5-8E97-7FE28506D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769</Words>
  <Characters>4233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2025-09-06T03:57:00Z</dcterms:created>
  <dcterms:modified xsi:type="dcterms:W3CDTF">2025-09-06T04:07:00Z</dcterms:modified>
</cp:coreProperties>
</file>