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46F48F" w14:textId="394725AF" w:rsidR="00BE5110" w:rsidRDefault="009273E9">
      <w:pPr>
        <w:rPr>
          <w:rFonts w:ascii="Arial" w:hAnsi="Arial" w:cs="Arial"/>
          <w:sz w:val="28"/>
          <w:szCs w:val="28"/>
        </w:rPr>
      </w:pPr>
      <w:r>
        <w:rPr>
          <w:rFonts w:ascii="Arial" w:hAnsi="Arial" w:cs="Arial"/>
          <w:sz w:val="28"/>
          <w:szCs w:val="28"/>
        </w:rPr>
        <w:t>C</w:t>
      </w:r>
      <w:r w:rsidRPr="009273E9">
        <w:rPr>
          <w:rFonts w:ascii="Arial" w:hAnsi="Arial" w:cs="Arial"/>
          <w:sz w:val="28"/>
          <w:szCs w:val="28"/>
        </w:rPr>
        <w:t>aracterización epidemiológica de la tuberculosis en el municipio de Valledupar, 2018-202</w:t>
      </w:r>
      <w:r>
        <w:rPr>
          <w:rFonts w:ascii="Arial" w:hAnsi="Arial" w:cs="Arial"/>
          <w:sz w:val="28"/>
          <w:szCs w:val="28"/>
        </w:rPr>
        <w:t>3</w:t>
      </w:r>
    </w:p>
    <w:p w14:paraId="797D7666" w14:textId="3F0112B5" w:rsidR="009273E9" w:rsidRDefault="009273E9">
      <w:pPr>
        <w:rPr>
          <w:rFonts w:ascii="Arial" w:hAnsi="Arial" w:cs="Arial"/>
          <w:sz w:val="28"/>
          <w:szCs w:val="28"/>
        </w:rPr>
      </w:pPr>
      <w:r>
        <w:rPr>
          <w:rFonts w:ascii="Arial" w:hAnsi="Arial" w:cs="Arial"/>
          <w:sz w:val="28"/>
          <w:szCs w:val="28"/>
        </w:rPr>
        <w:t>AUTORES</w:t>
      </w:r>
    </w:p>
    <w:p w14:paraId="273771D6" w14:textId="696273E4" w:rsidR="009273E9" w:rsidRDefault="009273E9">
      <w:pPr>
        <w:rPr>
          <w:rFonts w:ascii="Arial" w:hAnsi="Arial" w:cs="Arial"/>
          <w:sz w:val="24"/>
          <w:szCs w:val="24"/>
        </w:rPr>
      </w:pPr>
      <w:r>
        <w:rPr>
          <w:rFonts w:ascii="Arial" w:hAnsi="Arial" w:cs="Arial"/>
          <w:sz w:val="24"/>
          <w:szCs w:val="24"/>
        </w:rPr>
        <w:t xml:space="preserve">Lara Severiche, </w:t>
      </w:r>
      <w:proofErr w:type="spellStart"/>
      <w:r>
        <w:rPr>
          <w:rFonts w:ascii="Arial" w:hAnsi="Arial" w:cs="Arial"/>
          <w:sz w:val="24"/>
          <w:szCs w:val="24"/>
        </w:rPr>
        <w:t>Aillyn</w:t>
      </w:r>
      <w:proofErr w:type="spellEnd"/>
      <w:r>
        <w:rPr>
          <w:rFonts w:ascii="Arial" w:hAnsi="Arial" w:cs="Arial"/>
          <w:sz w:val="24"/>
          <w:szCs w:val="24"/>
        </w:rPr>
        <w:t xml:space="preserve">; Lara </w:t>
      </w:r>
      <w:proofErr w:type="spellStart"/>
      <w:r>
        <w:rPr>
          <w:rFonts w:ascii="Arial" w:hAnsi="Arial" w:cs="Arial"/>
          <w:sz w:val="24"/>
          <w:szCs w:val="24"/>
        </w:rPr>
        <w:t>Gutierrez</w:t>
      </w:r>
      <w:proofErr w:type="spellEnd"/>
      <w:r>
        <w:rPr>
          <w:rFonts w:ascii="Arial" w:hAnsi="Arial" w:cs="Arial"/>
          <w:sz w:val="24"/>
          <w:szCs w:val="24"/>
        </w:rPr>
        <w:t xml:space="preserve">, Natalia, Guerrero Oviedo, Natalia; </w:t>
      </w:r>
      <w:proofErr w:type="spellStart"/>
      <w:r>
        <w:rPr>
          <w:rFonts w:ascii="Arial" w:hAnsi="Arial" w:cs="Arial"/>
          <w:sz w:val="24"/>
          <w:szCs w:val="24"/>
        </w:rPr>
        <w:t>Bermudez</w:t>
      </w:r>
      <w:proofErr w:type="spellEnd"/>
      <w:r>
        <w:rPr>
          <w:rFonts w:ascii="Arial" w:hAnsi="Arial" w:cs="Arial"/>
          <w:sz w:val="24"/>
          <w:szCs w:val="24"/>
        </w:rPr>
        <w:t xml:space="preserve"> Oviedo, </w:t>
      </w:r>
      <w:proofErr w:type="spellStart"/>
      <w:r>
        <w:rPr>
          <w:rFonts w:ascii="Arial" w:hAnsi="Arial" w:cs="Arial"/>
          <w:sz w:val="24"/>
          <w:szCs w:val="24"/>
        </w:rPr>
        <w:t>Tayri</w:t>
      </w:r>
      <w:proofErr w:type="spellEnd"/>
      <w:r>
        <w:rPr>
          <w:rFonts w:ascii="Arial" w:hAnsi="Arial" w:cs="Arial"/>
          <w:sz w:val="24"/>
          <w:szCs w:val="24"/>
        </w:rPr>
        <w:t xml:space="preserve">; Fontalvo Vega, </w:t>
      </w:r>
      <w:proofErr w:type="spellStart"/>
      <w:r>
        <w:rPr>
          <w:rFonts w:ascii="Arial" w:hAnsi="Arial" w:cs="Arial"/>
          <w:sz w:val="24"/>
          <w:szCs w:val="24"/>
        </w:rPr>
        <w:t>Yisela</w:t>
      </w:r>
      <w:proofErr w:type="spellEnd"/>
      <w:r>
        <w:rPr>
          <w:rFonts w:ascii="Arial" w:hAnsi="Arial" w:cs="Arial"/>
          <w:sz w:val="24"/>
          <w:szCs w:val="24"/>
        </w:rPr>
        <w:t xml:space="preserve"> Patricia; Varela, Wendy Liliana; </w:t>
      </w:r>
      <w:proofErr w:type="spellStart"/>
      <w:r>
        <w:rPr>
          <w:rFonts w:ascii="Arial" w:hAnsi="Arial" w:cs="Arial"/>
          <w:sz w:val="24"/>
          <w:szCs w:val="24"/>
        </w:rPr>
        <w:t>Garcia</w:t>
      </w:r>
      <w:proofErr w:type="spellEnd"/>
      <w:r>
        <w:rPr>
          <w:rFonts w:ascii="Arial" w:hAnsi="Arial" w:cs="Arial"/>
          <w:sz w:val="24"/>
          <w:szCs w:val="24"/>
        </w:rPr>
        <w:t xml:space="preserve"> Mora, Shirly.</w:t>
      </w:r>
    </w:p>
    <w:p w14:paraId="46710C4C" w14:textId="332B609B" w:rsidR="009273E9" w:rsidRDefault="009273E9">
      <w:pPr>
        <w:rPr>
          <w:rFonts w:ascii="Arial" w:hAnsi="Arial" w:cs="Arial"/>
          <w:sz w:val="24"/>
          <w:szCs w:val="24"/>
        </w:rPr>
      </w:pPr>
      <w:r>
        <w:rPr>
          <w:rFonts w:ascii="Arial" w:hAnsi="Arial" w:cs="Arial"/>
          <w:sz w:val="24"/>
          <w:szCs w:val="24"/>
        </w:rPr>
        <w:t>RESUMEN</w:t>
      </w:r>
    </w:p>
    <w:p w14:paraId="79337E30" w14:textId="77777777" w:rsidR="009273E9" w:rsidRDefault="009273E9">
      <w:r>
        <w:t>La investigación se desarrolló en torno a la enfermedad Tuberculosis, describiendo la TB desde la problemática según el boletín epidemiológico semanal en distintos años de estudio, ilustrando en la situación alrededor de los factores que inciden en esta enfermedad, sumado a la tasa de mortalidad. Por ende, el estudio presentó como principal objetivo caracterizar epidemiológicamente la tuberculosis en el municipio de Valledupar, 2018-2021. Metodológicamente, el estudio fue descriptivo, cuantitativo, corte trasversal, retrospectivo. La población se conformó por la cantidad de pacientes según la información dada por la secretaria de salud del Departamento del Cesar, para el año 2018 se obtuvo información de 227 sujetos, para el 2019 fue de 187 pacientes, para el 2020 fue de 195 sujetos y para el 2021 fue de 68 pacientes para un total de 677 historias clínicas de la base de datos a lo cual se aplicó una lista de verificación bajo criterios de caracterización sociodemográfica, factores de riesgo, diagnóstico e indicadores epidemiológicos, toda la información se procesó bajo el uso del programa Excel 2016, tabulando los datos de cada año de estudio y presentándolos en cantidad y porcentaje. Se logra determinar que en las características sociodemográficas predomina edades mayores a 60 años, del género masculino, de régimen de salud subsidiado, pertenecientes a grupos étnicos en los que se encuentran los indígenas, como ocupación hogar (ama de casa) y desempleados. Además, a los datos concluidos, se suma, el método de diagnóstico por laboratorio, bajo indicadores epidemiológicos en picos en las semanas 3, 11 y 37.</w:t>
      </w:r>
    </w:p>
    <w:p w14:paraId="2225D907" w14:textId="477CFC49" w:rsidR="009273E9" w:rsidRDefault="009273E9">
      <w:r>
        <w:t xml:space="preserve"> </w:t>
      </w:r>
      <w:r w:rsidRPr="009273E9">
        <w:rPr>
          <w:b/>
          <w:bCs/>
        </w:rPr>
        <w:t>Palabras clave</w:t>
      </w:r>
      <w:r>
        <w:t>: Caracterización sociodemográfica Tuberculosis, Factores de riesgo TB, Diagnostico TB e Indicadores Epidemiológicos TB.</w:t>
      </w:r>
    </w:p>
    <w:p w14:paraId="20E7584F" w14:textId="35A0E409" w:rsidR="009273E9" w:rsidRDefault="009273E9">
      <w:r>
        <w:t>ABSTRACT</w:t>
      </w:r>
    </w:p>
    <w:p w14:paraId="48997636" w14:textId="77777777" w:rsidR="009273E9" w:rsidRDefault="009273E9">
      <w:r>
        <w:t xml:space="preserve">he </w:t>
      </w:r>
      <w:proofErr w:type="spellStart"/>
      <w:r>
        <w:t>research</w:t>
      </w:r>
      <w:proofErr w:type="spellEnd"/>
      <w:r>
        <w:t xml:space="preserve"> </w:t>
      </w:r>
      <w:proofErr w:type="spellStart"/>
      <w:r>
        <w:t>was</w:t>
      </w:r>
      <w:proofErr w:type="spellEnd"/>
      <w:r>
        <w:t xml:space="preserve"> </w:t>
      </w:r>
      <w:proofErr w:type="spellStart"/>
      <w:r>
        <w:t>developed</w:t>
      </w:r>
      <w:proofErr w:type="spellEnd"/>
      <w:r>
        <w:t xml:space="preserve"> </w:t>
      </w:r>
      <w:proofErr w:type="spellStart"/>
      <w:r>
        <w:t>around</w:t>
      </w:r>
      <w:proofErr w:type="spellEnd"/>
      <w:r>
        <w:t xml:space="preserve"> </w:t>
      </w:r>
      <w:proofErr w:type="spellStart"/>
      <w:r>
        <w:t>the</w:t>
      </w:r>
      <w:proofErr w:type="spellEnd"/>
      <w:r>
        <w:t xml:space="preserve"> Tuberculosis </w:t>
      </w:r>
      <w:proofErr w:type="spellStart"/>
      <w:r>
        <w:t>disease</w:t>
      </w:r>
      <w:proofErr w:type="spellEnd"/>
      <w:r>
        <w:t xml:space="preserve">, </w:t>
      </w:r>
      <w:proofErr w:type="spellStart"/>
      <w:r>
        <w:t>describing</w:t>
      </w:r>
      <w:proofErr w:type="spellEnd"/>
      <w:r>
        <w:t xml:space="preserve"> TB </w:t>
      </w:r>
      <w:proofErr w:type="spellStart"/>
      <w:r>
        <w:t>from</w:t>
      </w:r>
      <w:proofErr w:type="spellEnd"/>
      <w:r>
        <w:t xml:space="preserve"> </w:t>
      </w:r>
      <w:proofErr w:type="spellStart"/>
      <w:r>
        <w:t>the</w:t>
      </w:r>
      <w:proofErr w:type="spellEnd"/>
      <w:r>
        <w:t xml:space="preserve"> </w:t>
      </w:r>
      <w:proofErr w:type="spellStart"/>
      <w:r>
        <w:t>problem</w:t>
      </w:r>
      <w:proofErr w:type="spellEnd"/>
      <w:r>
        <w:t xml:space="preserve"> </w:t>
      </w:r>
      <w:proofErr w:type="spellStart"/>
      <w:r>
        <w:t>according</w:t>
      </w:r>
      <w:proofErr w:type="spellEnd"/>
      <w:r>
        <w:t xml:space="preserve"> </w:t>
      </w:r>
      <w:proofErr w:type="spellStart"/>
      <w:r>
        <w:t>to</w:t>
      </w:r>
      <w:proofErr w:type="spellEnd"/>
      <w:r>
        <w:t xml:space="preserve"> </w:t>
      </w:r>
      <w:proofErr w:type="spellStart"/>
      <w:r>
        <w:t>the</w:t>
      </w:r>
      <w:proofErr w:type="spellEnd"/>
      <w:r>
        <w:t xml:space="preserve"> </w:t>
      </w:r>
      <w:proofErr w:type="spellStart"/>
      <w:r>
        <w:t>weekly</w:t>
      </w:r>
      <w:proofErr w:type="spellEnd"/>
      <w:r>
        <w:t xml:space="preserve"> </w:t>
      </w:r>
      <w:proofErr w:type="spellStart"/>
      <w:r>
        <w:t>epidemiological</w:t>
      </w:r>
      <w:proofErr w:type="spellEnd"/>
      <w:r>
        <w:t xml:space="preserve"> </w:t>
      </w:r>
      <w:proofErr w:type="spellStart"/>
      <w:r>
        <w:t>bulletin</w:t>
      </w:r>
      <w:proofErr w:type="spellEnd"/>
      <w:r>
        <w:t xml:space="preserve"> in </w:t>
      </w:r>
      <w:proofErr w:type="spellStart"/>
      <w:r>
        <w:t>different</w:t>
      </w:r>
      <w:proofErr w:type="spellEnd"/>
      <w:r>
        <w:t xml:space="preserve"> </w:t>
      </w:r>
      <w:proofErr w:type="spellStart"/>
      <w:r>
        <w:t>years</w:t>
      </w:r>
      <w:proofErr w:type="spellEnd"/>
      <w:r>
        <w:t xml:space="preserve"> </w:t>
      </w:r>
      <w:proofErr w:type="spellStart"/>
      <w:r>
        <w:t>of</w:t>
      </w:r>
      <w:proofErr w:type="spellEnd"/>
      <w:r>
        <w:t xml:space="preserve"> </w:t>
      </w:r>
      <w:proofErr w:type="spellStart"/>
      <w:r>
        <w:t>study</w:t>
      </w:r>
      <w:proofErr w:type="spellEnd"/>
      <w:r>
        <w:t xml:space="preserve">, </w:t>
      </w:r>
      <w:proofErr w:type="spellStart"/>
      <w:r>
        <w:t>illustrating</w:t>
      </w:r>
      <w:proofErr w:type="spellEnd"/>
      <w:r>
        <w:t xml:space="preserve"> </w:t>
      </w:r>
      <w:proofErr w:type="spellStart"/>
      <w:r>
        <w:t>the</w:t>
      </w:r>
      <w:proofErr w:type="spellEnd"/>
      <w:r>
        <w:t xml:space="preserve"> </w:t>
      </w:r>
      <w:proofErr w:type="spellStart"/>
      <w:r>
        <w:t>situation</w:t>
      </w:r>
      <w:proofErr w:type="spellEnd"/>
      <w:r>
        <w:t xml:space="preserve"> </w:t>
      </w:r>
      <w:proofErr w:type="spellStart"/>
      <w:r>
        <w:t>around</w:t>
      </w:r>
      <w:proofErr w:type="spellEnd"/>
      <w:r>
        <w:t xml:space="preserve"> </w:t>
      </w:r>
      <w:proofErr w:type="spellStart"/>
      <w:r>
        <w:t>the</w:t>
      </w:r>
      <w:proofErr w:type="spellEnd"/>
      <w:r>
        <w:t xml:space="preserve"> </w:t>
      </w:r>
      <w:proofErr w:type="spellStart"/>
      <w:r>
        <w:t>factors</w:t>
      </w:r>
      <w:proofErr w:type="spellEnd"/>
      <w:r>
        <w:t xml:space="preserve"> </w:t>
      </w:r>
      <w:proofErr w:type="spellStart"/>
      <w:r>
        <w:t>that</w:t>
      </w:r>
      <w:proofErr w:type="spellEnd"/>
      <w:r>
        <w:t xml:space="preserve"> </w:t>
      </w:r>
      <w:proofErr w:type="spellStart"/>
      <w:r>
        <w:t>affect</w:t>
      </w:r>
      <w:proofErr w:type="spellEnd"/>
      <w:r>
        <w:t xml:space="preserve"> </w:t>
      </w:r>
      <w:proofErr w:type="spellStart"/>
      <w:r>
        <w:t>this</w:t>
      </w:r>
      <w:proofErr w:type="spellEnd"/>
      <w:r>
        <w:t xml:space="preserve"> </w:t>
      </w:r>
      <w:proofErr w:type="spellStart"/>
      <w:r>
        <w:t>disease</w:t>
      </w:r>
      <w:proofErr w:type="spellEnd"/>
      <w:r>
        <w:t xml:space="preserve">, </w:t>
      </w:r>
      <w:proofErr w:type="spellStart"/>
      <w:r>
        <w:t>added</w:t>
      </w:r>
      <w:proofErr w:type="spellEnd"/>
      <w:r>
        <w:t xml:space="preserve"> </w:t>
      </w:r>
      <w:proofErr w:type="spellStart"/>
      <w:r>
        <w:t>to</w:t>
      </w:r>
      <w:proofErr w:type="spellEnd"/>
      <w:r>
        <w:t xml:space="preserve"> </w:t>
      </w:r>
      <w:proofErr w:type="spellStart"/>
      <w:r>
        <w:t>the</w:t>
      </w:r>
      <w:proofErr w:type="spellEnd"/>
      <w:r>
        <w:t xml:space="preserve"> </w:t>
      </w:r>
      <w:proofErr w:type="spellStart"/>
      <w:r>
        <w:t>mortality</w:t>
      </w:r>
      <w:proofErr w:type="spellEnd"/>
      <w:r>
        <w:t xml:space="preserve"> </w:t>
      </w:r>
      <w:proofErr w:type="spellStart"/>
      <w:r>
        <w:t>rate</w:t>
      </w:r>
      <w:proofErr w:type="spellEnd"/>
      <w:r>
        <w:t xml:space="preserve">. </w:t>
      </w:r>
      <w:proofErr w:type="spellStart"/>
      <w:r>
        <w:t>Therefore</w:t>
      </w:r>
      <w:proofErr w:type="spellEnd"/>
      <w:r>
        <w:t xml:space="preserve">, </w:t>
      </w:r>
      <w:proofErr w:type="spellStart"/>
      <w:r>
        <w:t>the</w:t>
      </w:r>
      <w:proofErr w:type="spellEnd"/>
      <w:r>
        <w:t xml:space="preserve"> </w:t>
      </w:r>
      <w:proofErr w:type="spellStart"/>
      <w:r>
        <w:t>main</w:t>
      </w:r>
      <w:proofErr w:type="spellEnd"/>
      <w:r>
        <w:t xml:space="preserve"> </w:t>
      </w:r>
      <w:proofErr w:type="spellStart"/>
      <w:r>
        <w:t>objective</w:t>
      </w:r>
      <w:proofErr w:type="spellEnd"/>
      <w:r>
        <w:t xml:space="preserve"> </w:t>
      </w:r>
      <w:proofErr w:type="spellStart"/>
      <w:r>
        <w:t>of</w:t>
      </w:r>
      <w:proofErr w:type="spellEnd"/>
      <w:r>
        <w:t xml:space="preserve"> </w:t>
      </w:r>
      <w:proofErr w:type="spellStart"/>
      <w:r>
        <w:t>the</w:t>
      </w:r>
      <w:proofErr w:type="spellEnd"/>
      <w:r>
        <w:t xml:space="preserve"> </w:t>
      </w:r>
      <w:proofErr w:type="spellStart"/>
      <w:r>
        <w:t>study</w:t>
      </w:r>
      <w:proofErr w:type="spellEnd"/>
      <w:r>
        <w:t xml:space="preserve"> </w:t>
      </w:r>
      <w:proofErr w:type="spellStart"/>
      <w:r>
        <w:t>was</w:t>
      </w:r>
      <w:proofErr w:type="spellEnd"/>
      <w:r>
        <w:t xml:space="preserve"> </w:t>
      </w:r>
      <w:proofErr w:type="spellStart"/>
      <w:r>
        <w:t>to</w:t>
      </w:r>
      <w:proofErr w:type="spellEnd"/>
      <w:r>
        <w:t xml:space="preserve"> </w:t>
      </w:r>
      <w:proofErr w:type="spellStart"/>
      <w:r>
        <w:t>epidemiologically</w:t>
      </w:r>
      <w:proofErr w:type="spellEnd"/>
      <w:r>
        <w:t xml:space="preserve"> </w:t>
      </w:r>
      <w:proofErr w:type="spellStart"/>
      <w:r>
        <w:t>characterize</w:t>
      </w:r>
      <w:proofErr w:type="spellEnd"/>
      <w:r>
        <w:t xml:space="preserve"> tuberculosis in </w:t>
      </w:r>
      <w:proofErr w:type="spellStart"/>
      <w:r>
        <w:t>the</w:t>
      </w:r>
      <w:proofErr w:type="spellEnd"/>
      <w:r>
        <w:t xml:space="preserve"> </w:t>
      </w:r>
      <w:proofErr w:type="spellStart"/>
      <w:r>
        <w:t>municipality</w:t>
      </w:r>
      <w:proofErr w:type="spellEnd"/>
      <w:r>
        <w:t xml:space="preserve"> </w:t>
      </w:r>
      <w:proofErr w:type="spellStart"/>
      <w:r>
        <w:t>of</w:t>
      </w:r>
      <w:proofErr w:type="spellEnd"/>
      <w:r>
        <w:t xml:space="preserve"> Valledupar, 2018-2021. </w:t>
      </w:r>
      <w:proofErr w:type="spellStart"/>
      <w:r>
        <w:t>Methodologically</w:t>
      </w:r>
      <w:proofErr w:type="spellEnd"/>
      <w:r>
        <w:t xml:space="preserve">, </w:t>
      </w:r>
      <w:proofErr w:type="spellStart"/>
      <w:r>
        <w:t>the</w:t>
      </w:r>
      <w:proofErr w:type="spellEnd"/>
      <w:r>
        <w:t xml:space="preserve"> </w:t>
      </w:r>
      <w:proofErr w:type="spellStart"/>
      <w:r>
        <w:t>study</w:t>
      </w:r>
      <w:proofErr w:type="spellEnd"/>
      <w:r>
        <w:t xml:space="preserve"> </w:t>
      </w:r>
      <w:proofErr w:type="spellStart"/>
      <w:r>
        <w:t>was</w:t>
      </w:r>
      <w:proofErr w:type="spellEnd"/>
      <w:r>
        <w:t xml:space="preserve"> descriptive, </w:t>
      </w:r>
      <w:proofErr w:type="spellStart"/>
      <w:r>
        <w:t>quantitative</w:t>
      </w:r>
      <w:proofErr w:type="spellEnd"/>
      <w:r>
        <w:t xml:space="preserve">, </w:t>
      </w:r>
      <w:proofErr w:type="spellStart"/>
      <w:r>
        <w:t>cross-sectional</w:t>
      </w:r>
      <w:proofErr w:type="spellEnd"/>
      <w:r>
        <w:t xml:space="preserve">, retrospective. </w:t>
      </w:r>
      <w:proofErr w:type="spellStart"/>
      <w:r>
        <w:t>The</w:t>
      </w:r>
      <w:proofErr w:type="spellEnd"/>
      <w:r>
        <w:t xml:space="preserve"> </w:t>
      </w:r>
      <w:proofErr w:type="spellStart"/>
      <w:r>
        <w:t>population</w:t>
      </w:r>
      <w:proofErr w:type="spellEnd"/>
      <w:r>
        <w:t xml:space="preserve"> </w:t>
      </w:r>
      <w:proofErr w:type="spellStart"/>
      <w:r>
        <w:t>was</w:t>
      </w:r>
      <w:proofErr w:type="spellEnd"/>
      <w:r>
        <w:t xml:space="preserve"> </w:t>
      </w:r>
      <w:proofErr w:type="spellStart"/>
      <w:r>
        <w:t>made</w:t>
      </w:r>
      <w:proofErr w:type="spellEnd"/>
      <w:r>
        <w:t xml:space="preserve"> up </w:t>
      </w:r>
      <w:proofErr w:type="spellStart"/>
      <w:r>
        <w:t>of</w:t>
      </w:r>
      <w:proofErr w:type="spellEnd"/>
      <w:r>
        <w:t xml:space="preserve"> </w:t>
      </w:r>
      <w:proofErr w:type="spellStart"/>
      <w:r>
        <w:t>the</w:t>
      </w:r>
      <w:proofErr w:type="spellEnd"/>
      <w:r>
        <w:t xml:space="preserve"> </w:t>
      </w:r>
      <w:proofErr w:type="spellStart"/>
      <w:r>
        <w:t>number</w:t>
      </w:r>
      <w:proofErr w:type="spellEnd"/>
      <w:r>
        <w:t xml:space="preserve"> </w:t>
      </w:r>
      <w:proofErr w:type="spellStart"/>
      <w:r>
        <w:t>of</w:t>
      </w:r>
      <w:proofErr w:type="spellEnd"/>
      <w:r>
        <w:t xml:space="preserve"> </w:t>
      </w:r>
      <w:proofErr w:type="spellStart"/>
      <w:r>
        <w:t>patients</w:t>
      </w:r>
      <w:proofErr w:type="spellEnd"/>
      <w:r>
        <w:t xml:space="preserve"> </w:t>
      </w:r>
      <w:proofErr w:type="spellStart"/>
      <w:r>
        <w:t>according</w:t>
      </w:r>
      <w:proofErr w:type="spellEnd"/>
      <w:r>
        <w:t xml:space="preserve"> </w:t>
      </w:r>
      <w:proofErr w:type="spellStart"/>
      <w:r>
        <w:t>to</w:t>
      </w:r>
      <w:proofErr w:type="spellEnd"/>
      <w:r>
        <w:t xml:space="preserve"> </w:t>
      </w:r>
      <w:proofErr w:type="spellStart"/>
      <w:r>
        <w:t>the</w:t>
      </w:r>
      <w:proofErr w:type="spellEnd"/>
      <w:r>
        <w:t xml:space="preserve"> </w:t>
      </w:r>
      <w:proofErr w:type="spellStart"/>
      <w:r>
        <w:t>information</w:t>
      </w:r>
      <w:proofErr w:type="spellEnd"/>
      <w:r>
        <w:t xml:space="preserve"> </w:t>
      </w:r>
      <w:proofErr w:type="spellStart"/>
      <w:r>
        <w:t>given</w:t>
      </w:r>
      <w:proofErr w:type="spellEnd"/>
      <w:r>
        <w:t xml:space="preserve"> </w:t>
      </w:r>
      <w:proofErr w:type="spellStart"/>
      <w:r>
        <w:t>by</w:t>
      </w:r>
      <w:proofErr w:type="spellEnd"/>
      <w:r>
        <w:t xml:space="preserve"> </w:t>
      </w:r>
      <w:proofErr w:type="spellStart"/>
      <w:r>
        <w:t>the</w:t>
      </w:r>
      <w:proofErr w:type="spellEnd"/>
      <w:r>
        <w:t xml:space="preserve"> </w:t>
      </w:r>
      <w:proofErr w:type="spellStart"/>
      <w:r>
        <w:t>Secretary</w:t>
      </w:r>
      <w:proofErr w:type="spellEnd"/>
      <w:r>
        <w:t xml:space="preserve"> </w:t>
      </w:r>
      <w:proofErr w:type="spellStart"/>
      <w:r>
        <w:t>of</w:t>
      </w:r>
      <w:proofErr w:type="spellEnd"/>
      <w:r>
        <w:t xml:space="preserve"> </w:t>
      </w:r>
      <w:proofErr w:type="spellStart"/>
      <w:r>
        <w:t>Health</w:t>
      </w:r>
      <w:proofErr w:type="spellEnd"/>
      <w:r>
        <w:t xml:space="preserve"> </w:t>
      </w:r>
      <w:proofErr w:type="spellStart"/>
      <w:r>
        <w:t>of</w:t>
      </w:r>
      <w:proofErr w:type="spellEnd"/>
      <w:r>
        <w:t xml:space="preserve"> </w:t>
      </w:r>
      <w:proofErr w:type="spellStart"/>
      <w:r>
        <w:t>the</w:t>
      </w:r>
      <w:proofErr w:type="spellEnd"/>
      <w:r>
        <w:t xml:space="preserve"> </w:t>
      </w:r>
      <w:proofErr w:type="spellStart"/>
      <w:r>
        <w:t>Department</w:t>
      </w:r>
      <w:proofErr w:type="spellEnd"/>
      <w:r>
        <w:t xml:space="preserve"> </w:t>
      </w:r>
      <w:proofErr w:type="spellStart"/>
      <w:r>
        <w:t>of</w:t>
      </w:r>
      <w:proofErr w:type="spellEnd"/>
      <w:r>
        <w:t xml:space="preserve"> Cesar, </w:t>
      </w:r>
      <w:proofErr w:type="spellStart"/>
      <w:r>
        <w:t>for</w:t>
      </w:r>
      <w:proofErr w:type="spellEnd"/>
      <w:r>
        <w:t xml:space="preserve"> </w:t>
      </w:r>
      <w:proofErr w:type="spellStart"/>
      <w:r>
        <w:t>the</w:t>
      </w:r>
      <w:proofErr w:type="spellEnd"/>
      <w:r>
        <w:t xml:space="preserve"> </w:t>
      </w:r>
      <w:proofErr w:type="spellStart"/>
      <w:r>
        <w:t>year</w:t>
      </w:r>
      <w:proofErr w:type="spellEnd"/>
      <w:r>
        <w:t xml:space="preserve"> 2018 </w:t>
      </w:r>
      <w:proofErr w:type="spellStart"/>
      <w:r>
        <w:t>information</w:t>
      </w:r>
      <w:proofErr w:type="spellEnd"/>
      <w:r>
        <w:t xml:space="preserve"> </w:t>
      </w:r>
      <w:proofErr w:type="spellStart"/>
      <w:r>
        <w:t>was</w:t>
      </w:r>
      <w:proofErr w:type="spellEnd"/>
      <w:r>
        <w:t xml:space="preserve"> </w:t>
      </w:r>
      <w:proofErr w:type="spellStart"/>
      <w:r>
        <w:t>obtained</w:t>
      </w:r>
      <w:proofErr w:type="spellEnd"/>
      <w:r>
        <w:t xml:space="preserve"> </w:t>
      </w:r>
      <w:proofErr w:type="spellStart"/>
      <w:r>
        <w:t>from</w:t>
      </w:r>
      <w:proofErr w:type="spellEnd"/>
      <w:r>
        <w:t xml:space="preserve"> 227 </w:t>
      </w:r>
      <w:proofErr w:type="spellStart"/>
      <w:r>
        <w:t>subjects</w:t>
      </w:r>
      <w:proofErr w:type="spellEnd"/>
      <w:r>
        <w:t xml:space="preserve">, </w:t>
      </w:r>
      <w:proofErr w:type="spellStart"/>
      <w:r>
        <w:t>for</w:t>
      </w:r>
      <w:proofErr w:type="spellEnd"/>
      <w:r>
        <w:t xml:space="preserve"> 2019 </w:t>
      </w:r>
      <w:proofErr w:type="spellStart"/>
      <w:r>
        <w:t>it</w:t>
      </w:r>
      <w:proofErr w:type="spellEnd"/>
      <w:r>
        <w:t xml:space="preserve"> </w:t>
      </w:r>
      <w:proofErr w:type="spellStart"/>
      <w:r>
        <w:t>was</w:t>
      </w:r>
      <w:proofErr w:type="spellEnd"/>
      <w:r>
        <w:t xml:space="preserve"> 187 </w:t>
      </w:r>
      <w:proofErr w:type="spellStart"/>
      <w:r>
        <w:t>patients</w:t>
      </w:r>
      <w:proofErr w:type="spellEnd"/>
      <w:r>
        <w:t xml:space="preserve">, </w:t>
      </w:r>
      <w:proofErr w:type="spellStart"/>
      <w:r>
        <w:t>for</w:t>
      </w:r>
      <w:proofErr w:type="spellEnd"/>
      <w:r>
        <w:t xml:space="preserve"> 2020 </w:t>
      </w:r>
      <w:proofErr w:type="spellStart"/>
      <w:r>
        <w:t>it</w:t>
      </w:r>
      <w:proofErr w:type="spellEnd"/>
      <w:r>
        <w:t xml:space="preserve"> </w:t>
      </w:r>
      <w:proofErr w:type="spellStart"/>
      <w:r>
        <w:t>was</w:t>
      </w:r>
      <w:proofErr w:type="spellEnd"/>
      <w:r>
        <w:t xml:space="preserve"> 195 </w:t>
      </w:r>
      <w:proofErr w:type="spellStart"/>
      <w:r>
        <w:t>subjects</w:t>
      </w:r>
      <w:proofErr w:type="spellEnd"/>
      <w:r>
        <w:t xml:space="preserve"> and </w:t>
      </w:r>
      <w:proofErr w:type="spellStart"/>
      <w:r>
        <w:t>for</w:t>
      </w:r>
      <w:proofErr w:type="spellEnd"/>
      <w:r>
        <w:t xml:space="preserve"> 2021 </w:t>
      </w:r>
      <w:proofErr w:type="spellStart"/>
      <w:r>
        <w:t>it</w:t>
      </w:r>
      <w:proofErr w:type="spellEnd"/>
      <w:r>
        <w:t xml:space="preserve"> </w:t>
      </w:r>
      <w:proofErr w:type="spellStart"/>
      <w:r>
        <w:t>was</w:t>
      </w:r>
      <w:proofErr w:type="spellEnd"/>
      <w:r>
        <w:t xml:space="preserve"> 68 </w:t>
      </w:r>
      <w:proofErr w:type="spellStart"/>
      <w:r>
        <w:t>patients</w:t>
      </w:r>
      <w:proofErr w:type="spellEnd"/>
      <w:r>
        <w:t xml:space="preserve"> </w:t>
      </w:r>
      <w:proofErr w:type="spellStart"/>
      <w:r>
        <w:t>for</w:t>
      </w:r>
      <w:proofErr w:type="spellEnd"/>
      <w:r>
        <w:t xml:space="preserve"> a total </w:t>
      </w:r>
      <w:proofErr w:type="spellStart"/>
      <w:r>
        <w:t>of</w:t>
      </w:r>
      <w:proofErr w:type="spellEnd"/>
      <w:r>
        <w:t xml:space="preserve"> 677 </w:t>
      </w:r>
      <w:proofErr w:type="spellStart"/>
      <w:r>
        <w:t>clinical</w:t>
      </w:r>
      <w:proofErr w:type="spellEnd"/>
      <w:r>
        <w:t xml:space="preserve"> histories </w:t>
      </w:r>
      <w:proofErr w:type="spellStart"/>
      <w:r>
        <w:t>of</w:t>
      </w:r>
      <w:proofErr w:type="spellEnd"/>
      <w:r>
        <w:t xml:space="preserve"> </w:t>
      </w:r>
      <w:proofErr w:type="spellStart"/>
      <w:r>
        <w:t>the</w:t>
      </w:r>
      <w:proofErr w:type="spellEnd"/>
      <w:r>
        <w:t xml:space="preserve"> </w:t>
      </w:r>
      <w:proofErr w:type="spellStart"/>
      <w:r>
        <w:t>database</w:t>
      </w:r>
      <w:proofErr w:type="spellEnd"/>
      <w:r>
        <w:t xml:space="preserve"> </w:t>
      </w:r>
      <w:proofErr w:type="spellStart"/>
      <w:r>
        <w:t>to</w:t>
      </w:r>
      <w:proofErr w:type="spellEnd"/>
      <w:r>
        <w:t xml:space="preserve"> </w:t>
      </w:r>
      <w:proofErr w:type="spellStart"/>
      <w:r>
        <w:t>which</w:t>
      </w:r>
      <w:proofErr w:type="spellEnd"/>
      <w:r>
        <w:t xml:space="preserve"> a </w:t>
      </w:r>
      <w:proofErr w:type="spellStart"/>
      <w:r>
        <w:t>checklist</w:t>
      </w:r>
      <w:proofErr w:type="spellEnd"/>
      <w:r>
        <w:t xml:space="preserve"> </w:t>
      </w:r>
      <w:proofErr w:type="spellStart"/>
      <w:r>
        <w:t>was</w:t>
      </w:r>
      <w:proofErr w:type="spellEnd"/>
      <w:r>
        <w:t xml:space="preserve"> </w:t>
      </w:r>
      <w:proofErr w:type="spellStart"/>
      <w:r>
        <w:t>applied</w:t>
      </w:r>
      <w:proofErr w:type="spellEnd"/>
      <w:r>
        <w:t xml:space="preserve"> </w:t>
      </w:r>
      <w:proofErr w:type="spellStart"/>
      <w:r>
        <w:t>under</w:t>
      </w:r>
      <w:proofErr w:type="spellEnd"/>
      <w:r>
        <w:t xml:space="preserve"> </w:t>
      </w:r>
      <w:proofErr w:type="spellStart"/>
      <w:r>
        <w:t>criteria</w:t>
      </w:r>
      <w:proofErr w:type="spellEnd"/>
      <w:r>
        <w:t xml:space="preserve"> </w:t>
      </w:r>
      <w:proofErr w:type="spellStart"/>
      <w:r>
        <w:t>of</w:t>
      </w:r>
      <w:proofErr w:type="spellEnd"/>
      <w:r>
        <w:t xml:space="preserve"> </w:t>
      </w:r>
      <w:proofErr w:type="spellStart"/>
      <w:r>
        <w:t>sociodemographic</w:t>
      </w:r>
      <w:proofErr w:type="spellEnd"/>
      <w:r>
        <w:t xml:space="preserve"> </w:t>
      </w:r>
      <w:proofErr w:type="spellStart"/>
      <w:r>
        <w:t>characterization</w:t>
      </w:r>
      <w:proofErr w:type="spellEnd"/>
      <w:r>
        <w:t xml:space="preserve">, </w:t>
      </w:r>
      <w:proofErr w:type="spellStart"/>
      <w:r>
        <w:t>risk</w:t>
      </w:r>
      <w:proofErr w:type="spellEnd"/>
      <w:r>
        <w:t xml:space="preserve"> </w:t>
      </w:r>
      <w:proofErr w:type="spellStart"/>
      <w:r>
        <w:t>factors</w:t>
      </w:r>
      <w:proofErr w:type="spellEnd"/>
      <w:r>
        <w:t xml:space="preserve">, diagnosis and </w:t>
      </w:r>
      <w:proofErr w:type="spellStart"/>
      <w:r>
        <w:t>epidemiological</w:t>
      </w:r>
      <w:proofErr w:type="spellEnd"/>
      <w:r>
        <w:t xml:space="preserve"> </w:t>
      </w:r>
      <w:proofErr w:type="spellStart"/>
      <w:r>
        <w:t>indicators</w:t>
      </w:r>
      <w:proofErr w:type="spellEnd"/>
      <w:r>
        <w:t xml:space="preserve">, </w:t>
      </w:r>
      <w:proofErr w:type="spellStart"/>
      <w:r>
        <w:t>all</w:t>
      </w:r>
      <w:proofErr w:type="spellEnd"/>
      <w:r>
        <w:t xml:space="preserve"> </w:t>
      </w:r>
      <w:proofErr w:type="spellStart"/>
      <w:r>
        <w:t>the</w:t>
      </w:r>
      <w:proofErr w:type="spellEnd"/>
      <w:r>
        <w:t xml:space="preserve"> </w:t>
      </w:r>
      <w:proofErr w:type="spellStart"/>
      <w:r>
        <w:t>information</w:t>
      </w:r>
      <w:proofErr w:type="spellEnd"/>
      <w:r>
        <w:t xml:space="preserve"> </w:t>
      </w:r>
      <w:proofErr w:type="spellStart"/>
      <w:r>
        <w:t>was</w:t>
      </w:r>
      <w:proofErr w:type="spellEnd"/>
      <w:r>
        <w:t xml:space="preserve"> </w:t>
      </w:r>
      <w:proofErr w:type="spellStart"/>
      <w:r>
        <w:t>processed</w:t>
      </w:r>
      <w:proofErr w:type="spellEnd"/>
      <w:r>
        <w:t xml:space="preserve"> </w:t>
      </w:r>
      <w:proofErr w:type="spellStart"/>
      <w:r>
        <w:t>under</w:t>
      </w:r>
      <w:proofErr w:type="spellEnd"/>
      <w:r>
        <w:t xml:space="preserve"> </w:t>
      </w:r>
      <w:proofErr w:type="spellStart"/>
      <w:r>
        <w:t>the</w:t>
      </w:r>
      <w:proofErr w:type="spellEnd"/>
      <w:r>
        <w:t xml:space="preserve"> use </w:t>
      </w:r>
      <w:proofErr w:type="spellStart"/>
      <w:r>
        <w:t>of</w:t>
      </w:r>
      <w:proofErr w:type="spellEnd"/>
      <w:r>
        <w:t xml:space="preserve"> </w:t>
      </w:r>
      <w:proofErr w:type="spellStart"/>
      <w:r>
        <w:t>the</w:t>
      </w:r>
      <w:proofErr w:type="spellEnd"/>
      <w:r>
        <w:t xml:space="preserve"> Excel 2016 </w:t>
      </w:r>
      <w:proofErr w:type="spellStart"/>
      <w:r>
        <w:t>program</w:t>
      </w:r>
      <w:proofErr w:type="spellEnd"/>
      <w:r>
        <w:t xml:space="preserve">, </w:t>
      </w:r>
      <w:proofErr w:type="spellStart"/>
      <w:r>
        <w:t>tabulating</w:t>
      </w:r>
      <w:proofErr w:type="spellEnd"/>
      <w:r>
        <w:t xml:space="preserve"> </w:t>
      </w:r>
      <w:proofErr w:type="spellStart"/>
      <w:r>
        <w:t>the</w:t>
      </w:r>
      <w:proofErr w:type="spellEnd"/>
      <w:r>
        <w:t xml:space="preserve"> data </w:t>
      </w:r>
      <w:proofErr w:type="spellStart"/>
      <w:r>
        <w:t>for</w:t>
      </w:r>
      <w:proofErr w:type="spellEnd"/>
      <w:r>
        <w:t xml:space="preserve"> </w:t>
      </w:r>
      <w:proofErr w:type="spellStart"/>
      <w:r>
        <w:t>each</w:t>
      </w:r>
      <w:proofErr w:type="spellEnd"/>
      <w:r>
        <w:t xml:space="preserve"> </w:t>
      </w:r>
      <w:proofErr w:type="spellStart"/>
      <w:r>
        <w:t>year</w:t>
      </w:r>
      <w:proofErr w:type="spellEnd"/>
      <w:r>
        <w:t xml:space="preserve"> </w:t>
      </w:r>
      <w:proofErr w:type="spellStart"/>
      <w:r>
        <w:t>of</w:t>
      </w:r>
      <w:proofErr w:type="spellEnd"/>
      <w:r>
        <w:t xml:space="preserve"> </w:t>
      </w:r>
      <w:proofErr w:type="spellStart"/>
      <w:r>
        <w:t>study</w:t>
      </w:r>
      <w:proofErr w:type="spellEnd"/>
      <w:r>
        <w:t xml:space="preserve"> and </w:t>
      </w:r>
      <w:proofErr w:type="spellStart"/>
      <w:r>
        <w:t>presenting</w:t>
      </w:r>
      <w:proofErr w:type="spellEnd"/>
      <w:r>
        <w:t xml:space="preserve"> </w:t>
      </w:r>
      <w:proofErr w:type="spellStart"/>
      <w:r>
        <w:t>them</w:t>
      </w:r>
      <w:proofErr w:type="spellEnd"/>
      <w:r>
        <w:t xml:space="preserve"> in </w:t>
      </w:r>
      <w:proofErr w:type="spellStart"/>
      <w:r>
        <w:t>quantity</w:t>
      </w:r>
      <w:proofErr w:type="spellEnd"/>
      <w:r>
        <w:t xml:space="preserve"> </w:t>
      </w:r>
      <w:r>
        <w:lastRenderedPageBreak/>
        <w:t xml:space="preserve">and </w:t>
      </w:r>
      <w:proofErr w:type="spellStart"/>
      <w:r>
        <w:t>percentage</w:t>
      </w:r>
      <w:proofErr w:type="spellEnd"/>
      <w:r>
        <w:t xml:space="preserve">. </w:t>
      </w:r>
      <w:proofErr w:type="spellStart"/>
      <w:r>
        <w:t>It</w:t>
      </w:r>
      <w:proofErr w:type="spellEnd"/>
      <w:r>
        <w:t xml:space="preserve"> </w:t>
      </w:r>
      <w:proofErr w:type="spellStart"/>
      <w:r>
        <w:t>is</w:t>
      </w:r>
      <w:proofErr w:type="spellEnd"/>
      <w:r>
        <w:t xml:space="preserve"> </w:t>
      </w:r>
      <w:proofErr w:type="spellStart"/>
      <w:r>
        <w:t>possible</w:t>
      </w:r>
      <w:proofErr w:type="spellEnd"/>
      <w:r>
        <w:t xml:space="preserve"> </w:t>
      </w:r>
      <w:proofErr w:type="spellStart"/>
      <w:r>
        <w:t>to</w:t>
      </w:r>
      <w:proofErr w:type="spellEnd"/>
      <w:r>
        <w:t xml:space="preserve"> determine </w:t>
      </w:r>
      <w:proofErr w:type="spellStart"/>
      <w:r>
        <w:t>that</w:t>
      </w:r>
      <w:proofErr w:type="spellEnd"/>
      <w:r>
        <w:t xml:space="preserve"> in </w:t>
      </w:r>
      <w:proofErr w:type="spellStart"/>
      <w:r>
        <w:t>the</w:t>
      </w:r>
      <w:proofErr w:type="spellEnd"/>
      <w:r>
        <w:t xml:space="preserve"> </w:t>
      </w:r>
      <w:proofErr w:type="spellStart"/>
      <w:r>
        <w:t>sociodemographic</w:t>
      </w:r>
      <w:proofErr w:type="spellEnd"/>
      <w:r>
        <w:t xml:space="preserve"> </w:t>
      </w:r>
      <w:proofErr w:type="spellStart"/>
      <w:r>
        <w:t>characteristics</w:t>
      </w:r>
      <w:proofErr w:type="spellEnd"/>
      <w:r>
        <w:t xml:space="preserve">, </w:t>
      </w:r>
      <w:proofErr w:type="spellStart"/>
      <w:r>
        <w:t>ages</w:t>
      </w:r>
      <w:proofErr w:type="spellEnd"/>
      <w:r>
        <w:t xml:space="preserve"> </w:t>
      </w:r>
      <w:proofErr w:type="spellStart"/>
      <w:r>
        <w:t>over</w:t>
      </w:r>
      <w:proofErr w:type="spellEnd"/>
      <w:r>
        <w:t xml:space="preserve"> 60 </w:t>
      </w:r>
      <w:proofErr w:type="spellStart"/>
      <w:r>
        <w:t>years</w:t>
      </w:r>
      <w:proofErr w:type="spellEnd"/>
      <w:r>
        <w:t xml:space="preserve"> </w:t>
      </w:r>
      <w:proofErr w:type="spellStart"/>
      <w:r>
        <w:t>predominate</w:t>
      </w:r>
      <w:proofErr w:type="spellEnd"/>
      <w:r>
        <w:t xml:space="preserve">, </w:t>
      </w:r>
      <w:proofErr w:type="spellStart"/>
      <w:r>
        <w:t>the</w:t>
      </w:r>
      <w:proofErr w:type="spellEnd"/>
      <w:r>
        <w:t xml:space="preserve"> male </w:t>
      </w:r>
      <w:proofErr w:type="spellStart"/>
      <w:r>
        <w:t>gender</w:t>
      </w:r>
      <w:proofErr w:type="spellEnd"/>
      <w:r>
        <w:t xml:space="preserve">, </w:t>
      </w:r>
      <w:proofErr w:type="spellStart"/>
      <w:r>
        <w:t>subsidized</w:t>
      </w:r>
      <w:proofErr w:type="spellEnd"/>
      <w:r>
        <w:t xml:space="preserve"> </w:t>
      </w:r>
      <w:proofErr w:type="spellStart"/>
      <w:r>
        <w:t>health</w:t>
      </w:r>
      <w:proofErr w:type="spellEnd"/>
      <w:r>
        <w:t xml:space="preserve"> </w:t>
      </w:r>
      <w:proofErr w:type="spellStart"/>
      <w:r>
        <w:t>regime</w:t>
      </w:r>
      <w:proofErr w:type="spellEnd"/>
      <w:r>
        <w:t xml:space="preserve">, </w:t>
      </w:r>
      <w:proofErr w:type="spellStart"/>
      <w:r>
        <w:t>belonging</w:t>
      </w:r>
      <w:proofErr w:type="spellEnd"/>
      <w:r>
        <w:t xml:space="preserve"> </w:t>
      </w:r>
      <w:proofErr w:type="spellStart"/>
      <w:r>
        <w:t>to</w:t>
      </w:r>
      <w:proofErr w:type="spellEnd"/>
      <w:r>
        <w:t xml:space="preserve"> </w:t>
      </w:r>
      <w:proofErr w:type="spellStart"/>
      <w:r>
        <w:t>ethnic</w:t>
      </w:r>
      <w:proofErr w:type="spellEnd"/>
      <w:r>
        <w:t xml:space="preserve"> </w:t>
      </w:r>
      <w:proofErr w:type="spellStart"/>
      <w:r>
        <w:t>groups</w:t>
      </w:r>
      <w:proofErr w:type="spellEnd"/>
      <w:r>
        <w:t xml:space="preserve"> in </w:t>
      </w:r>
      <w:proofErr w:type="spellStart"/>
      <w:r>
        <w:t>which</w:t>
      </w:r>
      <w:proofErr w:type="spellEnd"/>
      <w:r>
        <w:t xml:space="preserve"> </w:t>
      </w:r>
      <w:proofErr w:type="spellStart"/>
      <w:r>
        <w:t>indigenous</w:t>
      </w:r>
      <w:proofErr w:type="spellEnd"/>
      <w:r>
        <w:t xml:space="preserve"> </w:t>
      </w:r>
      <w:proofErr w:type="spellStart"/>
      <w:r>
        <w:t>people</w:t>
      </w:r>
      <w:proofErr w:type="spellEnd"/>
      <w:r>
        <w:t xml:space="preserve"> are </w:t>
      </w:r>
      <w:proofErr w:type="spellStart"/>
      <w:r>
        <w:t>found</w:t>
      </w:r>
      <w:proofErr w:type="spellEnd"/>
      <w:r>
        <w:t xml:space="preserve">, as </w:t>
      </w:r>
      <w:proofErr w:type="spellStart"/>
      <w:r>
        <w:t>household</w:t>
      </w:r>
      <w:proofErr w:type="spellEnd"/>
      <w:r>
        <w:t xml:space="preserve"> </w:t>
      </w:r>
      <w:proofErr w:type="spellStart"/>
      <w:r>
        <w:t>occupation</w:t>
      </w:r>
      <w:proofErr w:type="spellEnd"/>
      <w:r>
        <w:t xml:space="preserve"> (</w:t>
      </w:r>
      <w:proofErr w:type="spellStart"/>
      <w:r>
        <w:t>housewife</w:t>
      </w:r>
      <w:proofErr w:type="spellEnd"/>
      <w:r>
        <w:t xml:space="preserve">) and </w:t>
      </w:r>
      <w:proofErr w:type="spellStart"/>
      <w:r>
        <w:t>unemployed</w:t>
      </w:r>
      <w:proofErr w:type="spellEnd"/>
      <w:r>
        <w:t xml:space="preserve">. In </w:t>
      </w:r>
      <w:proofErr w:type="spellStart"/>
      <w:r>
        <w:t>addition</w:t>
      </w:r>
      <w:proofErr w:type="spellEnd"/>
      <w:r>
        <w:t xml:space="preserve">, </w:t>
      </w:r>
      <w:proofErr w:type="spellStart"/>
      <w:r>
        <w:t>to</w:t>
      </w:r>
      <w:proofErr w:type="spellEnd"/>
      <w:r>
        <w:t xml:space="preserve"> </w:t>
      </w:r>
      <w:proofErr w:type="spellStart"/>
      <w:r>
        <w:t>the</w:t>
      </w:r>
      <w:proofErr w:type="spellEnd"/>
      <w:r>
        <w:t xml:space="preserve"> </w:t>
      </w:r>
      <w:proofErr w:type="spellStart"/>
      <w:r>
        <w:t>concluded</w:t>
      </w:r>
      <w:proofErr w:type="spellEnd"/>
      <w:r>
        <w:t xml:space="preserve"> data, </w:t>
      </w:r>
      <w:proofErr w:type="spellStart"/>
      <w:r>
        <w:t>the</w:t>
      </w:r>
      <w:proofErr w:type="spellEnd"/>
      <w:r>
        <w:t xml:space="preserve"> </w:t>
      </w:r>
      <w:proofErr w:type="spellStart"/>
      <w:r>
        <w:t>laboratory</w:t>
      </w:r>
      <w:proofErr w:type="spellEnd"/>
      <w:r>
        <w:t xml:space="preserve"> diagnosis </w:t>
      </w:r>
      <w:proofErr w:type="spellStart"/>
      <w:r>
        <w:t>method</w:t>
      </w:r>
      <w:proofErr w:type="spellEnd"/>
      <w:r>
        <w:t xml:space="preserve"> </w:t>
      </w:r>
      <w:proofErr w:type="spellStart"/>
      <w:r>
        <w:t>is</w:t>
      </w:r>
      <w:proofErr w:type="spellEnd"/>
      <w:r>
        <w:t xml:space="preserve"> </w:t>
      </w:r>
      <w:proofErr w:type="spellStart"/>
      <w:r>
        <w:t>added</w:t>
      </w:r>
      <w:proofErr w:type="spellEnd"/>
      <w:r>
        <w:t xml:space="preserve">, </w:t>
      </w:r>
      <w:proofErr w:type="spellStart"/>
      <w:r>
        <w:t>under</w:t>
      </w:r>
      <w:proofErr w:type="spellEnd"/>
      <w:r>
        <w:t xml:space="preserve"> </w:t>
      </w:r>
      <w:proofErr w:type="spellStart"/>
      <w:r>
        <w:t>epidemiological</w:t>
      </w:r>
      <w:proofErr w:type="spellEnd"/>
      <w:r>
        <w:t xml:space="preserve"> </w:t>
      </w:r>
      <w:proofErr w:type="spellStart"/>
      <w:r>
        <w:t>indicators</w:t>
      </w:r>
      <w:proofErr w:type="spellEnd"/>
      <w:r>
        <w:t xml:space="preserve"> in </w:t>
      </w:r>
      <w:proofErr w:type="spellStart"/>
      <w:r>
        <w:t>peaks</w:t>
      </w:r>
      <w:proofErr w:type="spellEnd"/>
      <w:r>
        <w:t xml:space="preserve"> in </w:t>
      </w:r>
      <w:proofErr w:type="spellStart"/>
      <w:r>
        <w:t>weeks</w:t>
      </w:r>
      <w:proofErr w:type="spellEnd"/>
      <w:r>
        <w:t xml:space="preserve"> 3, 11 and 37.</w:t>
      </w:r>
    </w:p>
    <w:p w14:paraId="7858F4AC" w14:textId="3CC0B982" w:rsidR="009273E9" w:rsidRPr="009273E9" w:rsidRDefault="009273E9">
      <w:pPr>
        <w:rPr>
          <w:rFonts w:ascii="Arial" w:hAnsi="Arial" w:cs="Arial"/>
          <w:sz w:val="24"/>
          <w:szCs w:val="24"/>
        </w:rPr>
      </w:pPr>
      <w:r>
        <w:t xml:space="preserve"> </w:t>
      </w:r>
      <w:proofErr w:type="spellStart"/>
      <w:r w:rsidRPr="009273E9">
        <w:rPr>
          <w:b/>
          <w:bCs/>
        </w:rPr>
        <w:t>Keywords</w:t>
      </w:r>
      <w:proofErr w:type="spellEnd"/>
      <w:r w:rsidRPr="009273E9">
        <w:rPr>
          <w:b/>
          <w:bCs/>
        </w:rPr>
        <w:t>:</w:t>
      </w:r>
      <w:r>
        <w:t xml:space="preserve"> </w:t>
      </w:r>
      <w:proofErr w:type="spellStart"/>
      <w:r>
        <w:t>Sociodemographic</w:t>
      </w:r>
      <w:proofErr w:type="spellEnd"/>
      <w:r>
        <w:t xml:space="preserve"> </w:t>
      </w:r>
      <w:proofErr w:type="spellStart"/>
      <w:r>
        <w:t>Characterization</w:t>
      </w:r>
      <w:proofErr w:type="spellEnd"/>
      <w:r>
        <w:t xml:space="preserve"> Tuberculosis, TB </w:t>
      </w:r>
      <w:proofErr w:type="spellStart"/>
      <w:r>
        <w:t>Risk</w:t>
      </w:r>
      <w:proofErr w:type="spellEnd"/>
      <w:r>
        <w:t xml:space="preserve"> </w:t>
      </w:r>
      <w:proofErr w:type="spellStart"/>
      <w:r>
        <w:t>Factors</w:t>
      </w:r>
      <w:proofErr w:type="spellEnd"/>
      <w:r>
        <w:t xml:space="preserve">, TB Diagnosis and TB </w:t>
      </w:r>
      <w:proofErr w:type="spellStart"/>
      <w:r>
        <w:t>Epidemiological</w:t>
      </w:r>
      <w:proofErr w:type="spellEnd"/>
      <w:r>
        <w:t xml:space="preserve"> </w:t>
      </w:r>
      <w:proofErr w:type="spellStart"/>
      <w:r>
        <w:t>Indicators</w:t>
      </w:r>
      <w:proofErr w:type="spellEnd"/>
    </w:p>
    <w:sectPr w:rsidR="009273E9" w:rsidRPr="009273E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73E9"/>
    <w:rsid w:val="009273E9"/>
    <w:rsid w:val="00BE511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7B344"/>
  <w15:chartTrackingRefBased/>
  <w15:docId w15:val="{394A3799-DA96-4D03-B772-67348C905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577</Words>
  <Characters>3174</Characters>
  <Application>Microsoft Office Word</Application>
  <DocSecurity>0</DocSecurity>
  <Lines>26</Lines>
  <Paragraphs>7</Paragraphs>
  <ScaleCrop>false</ScaleCrop>
  <Company/>
  <LinksUpToDate>false</LinksUpToDate>
  <CharactersWithSpaces>3744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2025-09-10T20:30:00Z</dcterms:created>
  <dcterms:modified xsi:type="dcterms:W3CDTF">2025-09-10T20:38:00Z</dcterms:modified>
</cp:coreProperties>
</file>