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6288E0" w14:textId="282BD32C" w:rsidR="006046BC" w:rsidRDefault="006046BC" w:rsidP="00707CC8">
      <w:pPr>
        <w:spacing w:after="0" w:line="360" w:lineRule="auto"/>
        <w:rPr>
          <w:b/>
          <w:sz w:val="28"/>
          <w:szCs w:val="28"/>
        </w:rPr>
      </w:pPr>
      <w:r>
        <w:rPr>
          <w:b/>
          <w:sz w:val="28"/>
          <w:szCs w:val="28"/>
        </w:rPr>
        <w:t>PLAN DE MEJORAMIENTO DEL AREA DE ATENCION AL USUARIO EN EL E.S.E. HOSPITAL MANUELA PABUENA LOBO</w:t>
      </w:r>
    </w:p>
    <w:p w14:paraId="2EDEC138" w14:textId="77777777" w:rsidR="009C3925" w:rsidRPr="00004AD9" w:rsidRDefault="009C3925" w:rsidP="00707CC8">
      <w:pPr>
        <w:spacing w:line="360" w:lineRule="auto"/>
      </w:pPr>
    </w:p>
    <w:p w14:paraId="55DE43C5" w14:textId="77777777" w:rsidR="001449B7" w:rsidRDefault="001449B7" w:rsidP="00707CC8">
      <w:pPr>
        <w:pStyle w:val="Ttulo"/>
        <w:spacing w:after="0" w:line="360" w:lineRule="auto"/>
        <w:jc w:val="left"/>
        <w:rPr>
          <w:rFonts w:cs="Times New Roman"/>
        </w:rPr>
      </w:pPr>
      <w:r>
        <w:rPr>
          <w:rFonts w:cs="Times New Roman"/>
        </w:rPr>
        <w:t xml:space="preserve">Flórez Hoyos </w:t>
      </w:r>
      <w:proofErr w:type="spellStart"/>
      <w:r>
        <w:rPr>
          <w:rFonts w:cs="Times New Roman"/>
        </w:rPr>
        <w:t>Anndry</w:t>
      </w:r>
      <w:proofErr w:type="spellEnd"/>
      <w:r>
        <w:rPr>
          <w:rFonts w:cs="Times New Roman"/>
        </w:rPr>
        <w:t xml:space="preserve"> Paola</w:t>
      </w:r>
      <w:r w:rsidRPr="003509BE">
        <w:rPr>
          <w:rFonts w:cs="Times New Roman"/>
        </w:rPr>
        <w:t xml:space="preserve"> </w:t>
      </w:r>
    </w:p>
    <w:p w14:paraId="6C487991" w14:textId="6BA11C8C" w:rsidR="009C3925" w:rsidRPr="001449B7" w:rsidRDefault="001449B7" w:rsidP="00707CC8">
      <w:pPr>
        <w:pStyle w:val="Ttulo"/>
        <w:spacing w:after="0" w:line="360" w:lineRule="auto"/>
        <w:jc w:val="left"/>
      </w:pPr>
      <w:r>
        <w:t>CC.1.003.043.142</w:t>
      </w:r>
      <w:r w:rsidR="009C3925" w:rsidRPr="00004AD9">
        <w:t>.</w:t>
      </w:r>
    </w:p>
    <w:p w14:paraId="741A4AF8" w14:textId="13F94FB8" w:rsidR="001449B7" w:rsidRPr="001449B7" w:rsidRDefault="00835F66" w:rsidP="00707CC8">
      <w:pPr>
        <w:pStyle w:val="Ttulo"/>
        <w:spacing w:after="0" w:line="360" w:lineRule="auto"/>
        <w:jc w:val="left"/>
        <w:rPr>
          <w:rFonts w:cs="Times New Roman"/>
        </w:rPr>
      </w:pPr>
      <w:r>
        <w:rPr>
          <w:rFonts w:cs="Times New Roman"/>
        </w:rPr>
        <w:t>G</w:t>
      </w:r>
      <w:r w:rsidR="001449B7" w:rsidRPr="001449B7">
        <w:rPr>
          <w:rFonts w:cs="Times New Roman"/>
        </w:rPr>
        <w:t>ranados Lemus</w:t>
      </w:r>
      <w:r>
        <w:rPr>
          <w:rFonts w:cs="Times New Roman"/>
        </w:rPr>
        <w:t xml:space="preserve"> </w:t>
      </w:r>
      <w:r w:rsidRPr="001449B7">
        <w:rPr>
          <w:rFonts w:cs="Times New Roman"/>
        </w:rPr>
        <w:t>María Alejandra</w:t>
      </w:r>
    </w:p>
    <w:p w14:paraId="62748B7E" w14:textId="36D216A1" w:rsidR="003E44B1" w:rsidRPr="00004AD9" w:rsidRDefault="001449B7" w:rsidP="00707CC8">
      <w:pPr>
        <w:pStyle w:val="Ttulo"/>
        <w:spacing w:after="0" w:line="360" w:lineRule="auto"/>
        <w:jc w:val="left"/>
        <w:rPr>
          <w:rFonts w:cs="Times New Roman"/>
        </w:rPr>
      </w:pPr>
      <w:r w:rsidRPr="001449B7">
        <w:rPr>
          <w:rFonts w:cs="Times New Roman"/>
        </w:rPr>
        <w:t>CC. 1</w:t>
      </w:r>
      <w:r w:rsidR="00835F66">
        <w:rPr>
          <w:rFonts w:cs="Times New Roman"/>
        </w:rPr>
        <w:t>.</w:t>
      </w:r>
      <w:r w:rsidRPr="001449B7">
        <w:rPr>
          <w:rFonts w:cs="Times New Roman"/>
        </w:rPr>
        <w:t>048</w:t>
      </w:r>
      <w:r w:rsidR="00835F66">
        <w:rPr>
          <w:rFonts w:cs="Times New Roman"/>
        </w:rPr>
        <w:t>.</w:t>
      </w:r>
      <w:r w:rsidRPr="001449B7">
        <w:rPr>
          <w:rFonts w:cs="Times New Roman"/>
        </w:rPr>
        <w:t>554</w:t>
      </w:r>
      <w:r w:rsidR="00835F66">
        <w:rPr>
          <w:rFonts w:cs="Times New Roman"/>
        </w:rPr>
        <w:t>.</w:t>
      </w:r>
      <w:r w:rsidRPr="001449B7">
        <w:rPr>
          <w:rFonts w:cs="Times New Roman"/>
        </w:rPr>
        <w:t>911</w:t>
      </w:r>
    </w:p>
    <w:p w14:paraId="6DF592F3" w14:textId="0F79F6F1" w:rsidR="00282FA2" w:rsidRPr="00004AD9" w:rsidRDefault="00282FA2" w:rsidP="00B44C96">
      <w:pPr>
        <w:spacing w:after="0" w:line="360" w:lineRule="auto"/>
        <w:rPr>
          <w:b/>
          <w:szCs w:val="24"/>
        </w:rPr>
      </w:pPr>
    </w:p>
    <w:p w14:paraId="64CEDC6B" w14:textId="77777777" w:rsidR="00F6097A" w:rsidRPr="002C2A1B" w:rsidRDefault="00F6097A" w:rsidP="00F6097A">
      <w:pPr>
        <w:jc w:val="center"/>
        <w:rPr>
          <w:b/>
          <w:bCs/>
          <w:sz w:val="28"/>
          <w:szCs w:val="28"/>
        </w:rPr>
      </w:pPr>
      <w:r w:rsidRPr="002C2A1B">
        <w:rPr>
          <w:b/>
          <w:bCs/>
          <w:sz w:val="28"/>
          <w:szCs w:val="28"/>
        </w:rPr>
        <w:t>Resumen</w:t>
      </w:r>
    </w:p>
    <w:p w14:paraId="087C4F4C" w14:textId="5EE9165E" w:rsidR="001E744C" w:rsidRDefault="006E16B2" w:rsidP="00DC44AB">
      <w:r w:rsidRPr="00E72776">
        <w:t>E</w:t>
      </w:r>
      <w:r w:rsidR="001E744C">
        <w:t xml:space="preserve">n el presente </w:t>
      </w:r>
      <w:r w:rsidRPr="00E72776">
        <w:t xml:space="preserve">proyecto </w:t>
      </w:r>
      <w:r w:rsidR="001E744C">
        <w:t>para lograr la</w:t>
      </w:r>
      <w:r w:rsidRPr="00E72776">
        <w:t xml:space="preserve"> optimización del servicio de atención al usuario en facturación del ESE Hospital Manuela </w:t>
      </w:r>
      <w:proofErr w:type="spellStart"/>
      <w:r w:rsidRPr="00E72776">
        <w:t>Pabuena</w:t>
      </w:r>
      <w:proofErr w:type="spellEnd"/>
      <w:r w:rsidRPr="00E72776">
        <w:t xml:space="preserve"> Lobo </w:t>
      </w:r>
      <w:r w:rsidR="001E744C">
        <w:t>la cual atiende las quejas en la demora del servicio por parte de la comunidad, se lograra a través de utilizar una metodología de investigación que incluye no solo a las personas que son beneficiarias del servicio, sino que además a aquellas que se encuentran dentro de la dependencia prestadora, para eso se aplicaran encuestas y entrevistas para conocer el estado actual del área y así poder brindar al municipio de arenal un excelente servicio</w:t>
      </w:r>
    </w:p>
    <w:p w14:paraId="239ABD75" w14:textId="2D82CD63" w:rsidR="001E744C" w:rsidRDefault="001E744C" w:rsidP="00DC44AB">
      <w:r>
        <w:t xml:space="preserve">Dentro de los objetivos que se plantean esta primero brindar un análisis de la situación actual, luego conocer los costos y beneficios que brinda a la entidad el tener un plan de mejoramiento integral, y por ultimo presentar un plan optimización para así tener parámetros que permitan a la entidad poder tener un control sobre los resultados que se plantean, lego de esto se encuentra una conclusión final </w:t>
      </w:r>
      <w:proofErr w:type="spellStart"/>
      <w:r>
        <w:t>e</w:t>
      </w:r>
      <w:proofErr w:type="spellEnd"/>
      <w:r>
        <w:t xml:space="preserve"> la cual se puede resaltar lo importante que es para una comunidad que no cuenta con los mejores servicios además de no contar con las mejores </w:t>
      </w:r>
      <w:r>
        <w:lastRenderedPageBreak/>
        <w:t>instalaciones, esto debido a su contexto actual enmarcado dentro del olvido que presentar para el departamento de bolívar la parte sur de este, además del complicado acceso que tiene el municipio es importante tener un buen servicio propio que compense estas adversidades.</w:t>
      </w:r>
    </w:p>
    <w:p w14:paraId="0819E661" w14:textId="0C91EA66" w:rsidR="00616754" w:rsidRPr="00E72776" w:rsidRDefault="001E744C" w:rsidP="001E744C">
      <w:pPr>
        <w:rPr>
          <w:bCs/>
          <w:szCs w:val="24"/>
        </w:rPr>
      </w:pPr>
      <w:r>
        <w:t xml:space="preserve"> </w:t>
      </w:r>
      <w:r w:rsidR="00616754" w:rsidRPr="002C2A1B">
        <w:rPr>
          <w:b/>
          <w:szCs w:val="24"/>
        </w:rPr>
        <w:t>Palabras clave</w:t>
      </w:r>
      <w:r w:rsidR="00616754" w:rsidRPr="00E72776">
        <w:rPr>
          <w:bCs/>
          <w:szCs w:val="24"/>
        </w:rPr>
        <w:t xml:space="preserve">: tecnología de gestión, </w:t>
      </w:r>
      <w:r w:rsidR="009274D8" w:rsidRPr="00E72776">
        <w:rPr>
          <w:bCs/>
          <w:szCs w:val="24"/>
        </w:rPr>
        <w:t>optimización, capacitación, facturación</w:t>
      </w:r>
      <w:r w:rsidR="00616754" w:rsidRPr="00E72776">
        <w:rPr>
          <w:bCs/>
          <w:szCs w:val="24"/>
        </w:rPr>
        <w:t>, servicio al cliente.</w:t>
      </w:r>
    </w:p>
    <w:p w14:paraId="1A9A687C" w14:textId="55033A1D" w:rsidR="0039294E" w:rsidRPr="00E72776" w:rsidRDefault="0039294E" w:rsidP="00E867A1">
      <w:pPr>
        <w:spacing w:after="0" w:line="360" w:lineRule="auto"/>
        <w:rPr>
          <w:b/>
          <w:szCs w:val="24"/>
        </w:rPr>
      </w:pPr>
    </w:p>
    <w:p w14:paraId="2633E7B5" w14:textId="77777777" w:rsidR="00F919F3" w:rsidRPr="002C2A1B" w:rsidRDefault="00F919F3" w:rsidP="00E867A1">
      <w:pPr>
        <w:pStyle w:val="Ttulo"/>
        <w:spacing w:line="360" w:lineRule="auto"/>
        <w:rPr>
          <w:rFonts w:cs="Times New Roman"/>
          <w:szCs w:val="28"/>
          <w:lang w:val="en-US"/>
        </w:rPr>
      </w:pPr>
      <w:r w:rsidRPr="002C2A1B">
        <w:rPr>
          <w:rFonts w:cs="Times New Roman"/>
          <w:szCs w:val="28"/>
          <w:lang w:val="en-US"/>
        </w:rPr>
        <w:t>Abstract</w:t>
      </w:r>
    </w:p>
    <w:p w14:paraId="070B66F7" w14:textId="77777777" w:rsidR="00096AF9" w:rsidRPr="00096AF9" w:rsidRDefault="00096AF9" w:rsidP="00096AF9">
      <w:pPr>
        <w:rPr>
          <w:lang w:val="en-US"/>
        </w:rPr>
      </w:pPr>
      <w:r w:rsidRPr="00096AF9">
        <w:rPr>
          <w:lang w:val="en-US"/>
        </w:rPr>
        <w:t xml:space="preserve">In this project, the optimization of the user attention service in billing at the E.S.E. Hospital Manuela </w:t>
      </w:r>
      <w:proofErr w:type="spellStart"/>
      <w:r w:rsidRPr="00096AF9">
        <w:rPr>
          <w:lang w:val="en-US"/>
        </w:rPr>
        <w:t>Pabuena</w:t>
      </w:r>
      <w:proofErr w:type="spellEnd"/>
      <w:r w:rsidRPr="00096AF9">
        <w:rPr>
          <w:lang w:val="en-US"/>
        </w:rPr>
        <w:t xml:space="preserve"> Lobo, which addresses complaints from the community regarding service delays, will be achieved through the use of a research methodology that includes not only the people who benefit from the service, but also those working within the department that provides it. Surveys and interviews will be conducted to assess the current state of the area, with the aim of offering the municipality of Arenal excellent service.</w:t>
      </w:r>
    </w:p>
    <w:p w14:paraId="5B79B8EB" w14:textId="77777777" w:rsidR="00096AF9" w:rsidRPr="00096AF9" w:rsidRDefault="00096AF9" w:rsidP="00096AF9">
      <w:pPr>
        <w:rPr>
          <w:lang w:val="en-US"/>
        </w:rPr>
      </w:pPr>
      <w:r w:rsidRPr="00096AF9">
        <w:rPr>
          <w:lang w:val="en-US"/>
        </w:rPr>
        <w:t xml:space="preserve">The objectives of this project are, first, to provide an analysis of the current situation; then, to understand the costs and benefits for the entity in implementing a comprehensive improvement plan; and finally, to present an optimization plan that establishes parameters allowing the entity to control the outcomes that are proposed. The final conclusion will highlight the importance of providing quality service to a community that not only lacks the best facilities but also faces challenging conditions, exacerbated by the general neglect of the southern part of </w:t>
      </w:r>
      <w:r w:rsidRPr="00096AF9">
        <w:rPr>
          <w:lang w:val="en-US"/>
        </w:rPr>
        <w:lastRenderedPageBreak/>
        <w:t>the Bolívar department. Moreover, given the municipality’s difficult access, it is essential to have a reliable service that mitigates these challenges.</w:t>
      </w:r>
    </w:p>
    <w:p w14:paraId="6A0048C3" w14:textId="77777777" w:rsidR="002C2A1B" w:rsidRPr="002C2A1B" w:rsidRDefault="002C2A1B" w:rsidP="002C2A1B">
      <w:pPr>
        <w:rPr>
          <w:lang w:val="en-US"/>
        </w:rPr>
      </w:pPr>
      <w:r w:rsidRPr="002C2A1B">
        <w:rPr>
          <w:lang w:val="en-US"/>
        </w:rPr>
        <w:t>Keywords: management technology, optimization, training, billing, customer service.</w:t>
      </w:r>
    </w:p>
    <w:p w14:paraId="1796006D" w14:textId="3F9DBB0A" w:rsidR="00DB741A" w:rsidRPr="00C0515C" w:rsidRDefault="00DB741A" w:rsidP="00E867A1">
      <w:pPr>
        <w:spacing w:line="360" w:lineRule="auto"/>
        <w:rPr>
          <w:szCs w:val="24"/>
          <w:lang w:val="en-US"/>
        </w:rPr>
      </w:pPr>
    </w:p>
    <w:p w14:paraId="02FBD995" w14:textId="369D7F56" w:rsidR="006837ED" w:rsidRPr="00DC44AB" w:rsidRDefault="00D452E2" w:rsidP="00DC44AB">
      <w:pPr>
        <w:pStyle w:val="Ttulo1"/>
        <w:numPr>
          <w:ilvl w:val="0"/>
          <w:numId w:val="0"/>
        </w:numPr>
        <w:ind w:left="432"/>
      </w:pPr>
      <w:bookmarkStart w:id="0" w:name="_Toc178195601"/>
      <w:r w:rsidRPr="00DC44AB">
        <w:t>I</w:t>
      </w:r>
      <w:r w:rsidR="00020FC6" w:rsidRPr="00DC44AB">
        <w:t>ntroducción</w:t>
      </w:r>
      <w:bookmarkEnd w:id="0"/>
    </w:p>
    <w:p w14:paraId="4E5B346F" w14:textId="77777777" w:rsidR="008A58A2" w:rsidRPr="008A58A2" w:rsidRDefault="008A58A2" w:rsidP="008A58A2">
      <w:r w:rsidRPr="008A58A2">
        <w:t xml:space="preserve">El presente proyecto de investigación tiene como objetivo analizar y proponer mejoras en los procesos de atención al usuario en el área de facturación del E.S.E. Hospital Manuela </w:t>
      </w:r>
      <w:proofErr w:type="spellStart"/>
      <w:r w:rsidRPr="008A58A2">
        <w:t>Pabuena</w:t>
      </w:r>
      <w:proofErr w:type="spellEnd"/>
      <w:r w:rsidRPr="008A58A2">
        <w:t xml:space="preserve"> Lobo, ubicado en Arenal Sur, Bolívar. La atención al usuario es uno de los pilares fundamentales para garantizar un servicio de salud de calidad, y la facturación, como parte de este proceso, juega un papel clave en la percepción que los pacientes y sus familias tienen sobre el hospital.</w:t>
      </w:r>
    </w:p>
    <w:p w14:paraId="1BF755D3" w14:textId="77777777" w:rsidR="008A58A2" w:rsidRPr="008A58A2" w:rsidRDefault="008A58A2" w:rsidP="008A58A2">
      <w:r w:rsidRPr="008A58A2">
        <w:t>El estudio se desarrollará en tres fases: en primer lugar, se llevará a cabo un análisis del componente estructural y operativo de los procesos de facturación, identificando las principales debilidades y oportunidades de mejora. En segundo lugar, se evaluarán los costos y beneficios asociados a las mejoras propuestas, para determinar su viabilidad y su impacto tanto en la satisfacción del usuario como en la eficiencia operativa del hospital. Finalmente, se elaborará un plan integral de mejora orientado a optimizar la calidad y eficiencia del servicio de atención al usuario en el área de facturación, alineado con los lineamientos del Sistema Obligatorio de Garantía de Calidad en Salud (SOGCS).</w:t>
      </w:r>
    </w:p>
    <w:p w14:paraId="4E239B98" w14:textId="61A9FECB" w:rsidR="0056370E" w:rsidRPr="00E72776" w:rsidRDefault="0056370E" w:rsidP="006E1223">
      <w:pPr>
        <w:pStyle w:val="Ttulo2"/>
        <w:rPr>
          <w:caps/>
        </w:rPr>
      </w:pPr>
      <w:bookmarkStart w:id="1" w:name="_Toc178195606"/>
      <w:r w:rsidRPr="00E72776">
        <w:lastRenderedPageBreak/>
        <w:t>Objetivos</w:t>
      </w:r>
      <w:bookmarkEnd w:id="1"/>
    </w:p>
    <w:p w14:paraId="4714ECFC" w14:textId="77777777" w:rsidR="0056370E" w:rsidRPr="00E72776" w:rsidRDefault="0056370E" w:rsidP="009E3984">
      <w:pPr>
        <w:pStyle w:val="Ttulo3"/>
      </w:pPr>
      <w:bookmarkStart w:id="2" w:name="_Toc178195607"/>
      <w:r w:rsidRPr="00E72776">
        <w:t>Objetivo general.</w:t>
      </w:r>
      <w:bookmarkEnd w:id="2"/>
    </w:p>
    <w:p w14:paraId="0107B06E" w14:textId="143FC602" w:rsidR="00692ED3" w:rsidRDefault="00C92F11" w:rsidP="006E1223">
      <w:r w:rsidRPr="00E72776">
        <w:rPr>
          <w:lang w:eastAsia="es-CO"/>
        </w:rPr>
        <w:t xml:space="preserve"> </w:t>
      </w:r>
      <w:r w:rsidR="00692ED3" w:rsidRPr="00E72776">
        <w:t>Optimizar el servicio de atención al usuario en facturación del E.S.E</w:t>
      </w:r>
      <w:r w:rsidR="00B15C41">
        <w:t xml:space="preserve">. hospital manuela </w:t>
      </w:r>
      <w:proofErr w:type="spellStart"/>
      <w:r w:rsidR="00B15C41">
        <w:t>pabuena</w:t>
      </w:r>
      <w:proofErr w:type="spellEnd"/>
      <w:r w:rsidR="00B15C41">
        <w:t xml:space="preserve"> lobo</w:t>
      </w:r>
      <w:r w:rsidR="008C25CB">
        <w:t xml:space="preserve"> conforme al SOGCS</w:t>
      </w:r>
      <w:r w:rsidR="00B15C41">
        <w:t>.</w:t>
      </w:r>
    </w:p>
    <w:p w14:paraId="54994719" w14:textId="2700A2FF" w:rsidR="00C92F11" w:rsidRPr="00E72776" w:rsidRDefault="009230D9" w:rsidP="00D928EE">
      <w:pPr>
        <w:pStyle w:val="Ttulo3"/>
      </w:pPr>
      <w:bookmarkStart w:id="3" w:name="_Toc178195608"/>
      <w:r w:rsidRPr="00E72776">
        <w:t>Objetivos específicos.</w:t>
      </w:r>
      <w:bookmarkEnd w:id="3"/>
      <w:r w:rsidR="0056370E" w:rsidRPr="00E72776">
        <w:t xml:space="preserve">  </w:t>
      </w:r>
    </w:p>
    <w:p w14:paraId="3FC8C47C" w14:textId="00ED8AAD" w:rsidR="00E34030" w:rsidRPr="00E72776" w:rsidRDefault="00223DC6">
      <w:pPr>
        <w:pStyle w:val="Prrafodelista"/>
        <w:numPr>
          <w:ilvl w:val="0"/>
          <w:numId w:val="3"/>
        </w:numPr>
        <w:rPr>
          <w:lang w:eastAsia="es-CO"/>
        </w:rPr>
      </w:pPr>
      <w:bookmarkStart w:id="4" w:name="_Toc34342529"/>
      <w:r w:rsidRPr="00223DC6">
        <w:rPr>
          <w:lang w:eastAsia="es-CO"/>
        </w:rPr>
        <w:t xml:space="preserve">Analizar el componente estructural y operativo de los procesos de atención al usuario en el área de facturación del E.S.E. Hospital Manuela </w:t>
      </w:r>
      <w:proofErr w:type="spellStart"/>
      <w:r w:rsidRPr="00223DC6">
        <w:rPr>
          <w:lang w:eastAsia="es-CO"/>
        </w:rPr>
        <w:t>Pabuena</w:t>
      </w:r>
      <w:proofErr w:type="spellEnd"/>
      <w:r w:rsidRPr="00223DC6">
        <w:rPr>
          <w:lang w:eastAsia="es-CO"/>
        </w:rPr>
        <w:t xml:space="preserve"> Lobo de Arenal Sur, Bolívar</w:t>
      </w:r>
    </w:p>
    <w:p w14:paraId="146F85FA" w14:textId="456601C6" w:rsidR="00E34030" w:rsidRDefault="00223DC6">
      <w:pPr>
        <w:pStyle w:val="Prrafodelista"/>
        <w:numPr>
          <w:ilvl w:val="0"/>
          <w:numId w:val="3"/>
        </w:numPr>
        <w:rPr>
          <w:lang w:eastAsia="es-CO"/>
        </w:rPr>
      </w:pPr>
      <w:r w:rsidRPr="00223DC6">
        <w:rPr>
          <w:lang w:eastAsia="es-CO"/>
        </w:rPr>
        <w:t xml:space="preserve">Evaluar los costos y beneficios de las mejoras propuestas para optimizar los procesos de atención al usuario en el área de facturación del E.S.E. Hospital Manuela </w:t>
      </w:r>
      <w:proofErr w:type="spellStart"/>
      <w:r w:rsidRPr="00223DC6">
        <w:rPr>
          <w:lang w:eastAsia="es-CO"/>
        </w:rPr>
        <w:t>Pabuena</w:t>
      </w:r>
      <w:proofErr w:type="spellEnd"/>
      <w:r w:rsidRPr="00223DC6">
        <w:rPr>
          <w:lang w:eastAsia="es-CO"/>
        </w:rPr>
        <w:t xml:space="preserve"> Lobo de Arenal Sur, Bolívar</w:t>
      </w:r>
    </w:p>
    <w:p w14:paraId="3DCD76BE" w14:textId="0A595BF5" w:rsidR="00110EAF" w:rsidRPr="00E72776" w:rsidRDefault="00110EAF">
      <w:pPr>
        <w:pStyle w:val="Prrafodelista"/>
        <w:numPr>
          <w:ilvl w:val="0"/>
          <w:numId w:val="3"/>
        </w:numPr>
        <w:rPr>
          <w:lang w:eastAsia="es-CO"/>
        </w:rPr>
      </w:pPr>
      <w:r w:rsidRPr="00110EAF">
        <w:rPr>
          <w:lang w:eastAsia="es-CO"/>
        </w:rPr>
        <w:t xml:space="preserve">Proponer un plan integral de mejora para optimizar la calidad y eficiencia del servicio de atención al usuario en el área de facturación del E.S.E. Hospital Manuela </w:t>
      </w:r>
      <w:proofErr w:type="spellStart"/>
      <w:r w:rsidRPr="00110EAF">
        <w:rPr>
          <w:lang w:eastAsia="es-CO"/>
        </w:rPr>
        <w:t>Pabuena</w:t>
      </w:r>
      <w:proofErr w:type="spellEnd"/>
      <w:r w:rsidRPr="00110EAF">
        <w:rPr>
          <w:lang w:eastAsia="es-CO"/>
        </w:rPr>
        <w:t xml:space="preserve"> Lobo de Arenal Sur, Bolívar</w:t>
      </w:r>
      <w:r w:rsidR="008C25CB">
        <w:rPr>
          <w:lang w:eastAsia="es-CO"/>
        </w:rPr>
        <w:t xml:space="preserve"> conforme al SOGCS.</w:t>
      </w:r>
    </w:p>
    <w:p w14:paraId="691F1406" w14:textId="5DC7DB47" w:rsidR="0042376C" w:rsidRPr="00E72776" w:rsidRDefault="00326897" w:rsidP="00110EAF">
      <w:pPr>
        <w:pStyle w:val="Prrafodelista"/>
        <w:spacing w:line="360" w:lineRule="auto"/>
        <w:rPr>
          <w:szCs w:val="24"/>
          <w:lang w:eastAsia="es-CO"/>
        </w:rPr>
      </w:pPr>
      <w:r>
        <w:rPr>
          <w:szCs w:val="24"/>
          <w:lang w:eastAsia="es-CO"/>
        </w:rPr>
        <w:t>CARACTERIAR MAPA DE PROCESOS</w:t>
      </w:r>
    </w:p>
    <w:p w14:paraId="65177712" w14:textId="77777777" w:rsidR="006F4CEB" w:rsidRPr="00E72776" w:rsidRDefault="006F4CEB" w:rsidP="00E867A1">
      <w:pPr>
        <w:pStyle w:val="Ttulo2"/>
        <w:spacing w:line="360" w:lineRule="auto"/>
        <w:rPr>
          <w:szCs w:val="24"/>
        </w:rPr>
      </w:pPr>
      <w:bookmarkStart w:id="5" w:name="_Toc178195609"/>
      <w:r w:rsidRPr="00E72776">
        <w:rPr>
          <w:szCs w:val="24"/>
        </w:rPr>
        <w:t>Justificación</w:t>
      </w:r>
      <w:bookmarkEnd w:id="4"/>
      <w:bookmarkEnd w:id="5"/>
    </w:p>
    <w:p w14:paraId="4E23DFE3" w14:textId="63EFF9D1" w:rsidR="009E3984" w:rsidRPr="009E3984" w:rsidRDefault="009E3984" w:rsidP="00667A58">
      <w:r>
        <w:t xml:space="preserve">Según </w:t>
      </w:r>
      <w:r w:rsidR="00297A1D">
        <w:t>(</w:t>
      </w:r>
      <w:r w:rsidR="00297A1D" w:rsidRPr="00C26D08">
        <w:t>Nicolás, O. V. 2018</w:t>
      </w:r>
      <w:r w:rsidR="00297A1D">
        <w:t>)</w:t>
      </w:r>
      <w:r w:rsidR="00297A1D" w:rsidRPr="009E3984">
        <w:t xml:space="preserve"> </w:t>
      </w:r>
      <w:r w:rsidR="00297A1D">
        <w:t>en e</w:t>
      </w:r>
      <w:r w:rsidRPr="009E3984">
        <w:t xml:space="preserve">l análisis de la situación del Hospital Nacional I Antonio </w:t>
      </w:r>
      <w:proofErr w:type="spellStart"/>
      <w:r w:rsidRPr="009E3984">
        <w:t>Skrabonja</w:t>
      </w:r>
      <w:proofErr w:type="spellEnd"/>
      <w:r w:rsidRPr="009E3984">
        <w:t xml:space="preserve"> de Pisco revela una serie de problemas operativos y estructurales que afectan directamente la eficiencia en la atención al usuario y la calidad del servicio prestado. Estos problemas abarcan desde la asignación de citas médicas, la gestión de pagos, hasta la falta de una </w:t>
      </w:r>
      <w:r w:rsidRPr="009E3984">
        <w:lastRenderedPageBreak/>
        <w:t>planificación adecuada en los departamentos médicos, lo que se traduce en largas colas, tiempos de espera excesivos, y una experiencia insatisfactoria para los pacientes.</w:t>
      </w:r>
    </w:p>
    <w:p w14:paraId="47739840" w14:textId="065D8E2C" w:rsidR="00EC2D1D" w:rsidRDefault="00110EAF" w:rsidP="00667A58">
      <w:r w:rsidRPr="00110EAF">
        <w:t xml:space="preserve">La necesidad de mejorar los procesos de atención al usuario en el área de facturación del E.S.E. Hospital Manuela </w:t>
      </w:r>
      <w:proofErr w:type="spellStart"/>
      <w:r w:rsidRPr="00110EAF">
        <w:t>Pabuena</w:t>
      </w:r>
      <w:proofErr w:type="spellEnd"/>
      <w:r w:rsidRPr="00110EAF">
        <w:t xml:space="preserve"> Lobo es fundamental para asegurar un servicio de calidad y eficiente, sustentado en varios aspectos clave que afectan tanto la satisfacción de los usuarios como la operación interna del hospital</w:t>
      </w:r>
      <w:r w:rsidR="00EC2D1D">
        <w:t>, e</w:t>
      </w:r>
      <w:r w:rsidRPr="00110EAF">
        <w:t xml:space="preserve">n primer lugar, un mal servicio al cliente en el área de facturación puede tener consecuencias negativas directas sobre la experiencia del paciente, generando altos niveles de insatisfacción. Los tiempos de espera prolongados, la falta de claridad en los procedimientos, y las posibles equivocaciones en las facturas pueden crear frustración en los usuarios, disminuyendo su percepción de la calidad de atención recibida. </w:t>
      </w:r>
    </w:p>
    <w:p w14:paraId="20E90D3F" w14:textId="269BFB41" w:rsidR="00110EAF" w:rsidRPr="00110EAF" w:rsidRDefault="00110EAF" w:rsidP="00667A58"/>
    <w:p w14:paraId="31DB9A49" w14:textId="77777777" w:rsidR="002A6758" w:rsidRPr="009274D8" w:rsidRDefault="002A6758" w:rsidP="00E867A1">
      <w:pPr>
        <w:pStyle w:val="Ttulo2"/>
        <w:spacing w:line="360" w:lineRule="auto"/>
        <w:rPr>
          <w:caps/>
          <w:szCs w:val="24"/>
          <w:lang w:eastAsia="es-CO"/>
        </w:rPr>
      </w:pPr>
      <w:bookmarkStart w:id="6" w:name="_Toc178195642"/>
      <w:r w:rsidRPr="009274D8">
        <w:rPr>
          <w:szCs w:val="24"/>
          <w:lang w:eastAsia="es-CO"/>
        </w:rPr>
        <w:t>Población, Tipo de Muestreo y Muestra</w:t>
      </w:r>
      <w:bookmarkEnd w:id="6"/>
    </w:p>
    <w:p w14:paraId="50BAADE6" w14:textId="77777777" w:rsidR="002A6758" w:rsidRPr="009274D8" w:rsidRDefault="002A6758" w:rsidP="00E867A1">
      <w:pPr>
        <w:pStyle w:val="Ttulo3"/>
        <w:spacing w:before="240" w:beforeAutospacing="0" w:after="0" w:afterAutospacing="0" w:line="360" w:lineRule="auto"/>
        <w:rPr>
          <w:szCs w:val="24"/>
        </w:rPr>
      </w:pPr>
      <w:bookmarkStart w:id="7" w:name="_Toc178195643"/>
      <w:r w:rsidRPr="009274D8">
        <w:rPr>
          <w:szCs w:val="24"/>
        </w:rPr>
        <w:t>Población.</w:t>
      </w:r>
      <w:bookmarkEnd w:id="7"/>
    </w:p>
    <w:p w14:paraId="1C3FBDD8" w14:textId="1BE7EDD3" w:rsidR="000E500F" w:rsidRDefault="00B73B09" w:rsidP="000E500F">
      <w:pPr>
        <w:spacing w:before="240" w:after="0" w:line="360" w:lineRule="auto"/>
        <w:rPr>
          <w:szCs w:val="24"/>
          <w:lang w:eastAsia="es-CO"/>
        </w:rPr>
      </w:pPr>
      <w:r>
        <w:rPr>
          <w:szCs w:val="24"/>
          <w:lang w:eastAsia="es-CO"/>
        </w:rPr>
        <w:t xml:space="preserve"> </w:t>
      </w:r>
      <w:r w:rsidR="003A188A" w:rsidRPr="00E72776">
        <w:rPr>
          <w:szCs w:val="24"/>
          <w:lang w:eastAsia="es-CO"/>
        </w:rPr>
        <w:t>Esta investigación tiene como ob</w:t>
      </w:r>
      <w:r w:rsidR="00D40112">
        <w:rPr>
          <w:szCs w:val="24"/>
          <w:lang w:eastAsia="es-CO"/>
        </w:rPr>
        <w:t>jeto de estudio</w:t>
      </w:r>
      <w:r w:rsidR="000E500F">
        <w:rPr>
          <w:szCs w:val="24"/>
          <w:lang w:eastAsia="es-CO"/>
        </w:rPr>
        <w:t xml:space="preserve"> la percepción que tienen los usuarios del hospital tomando como base la población del municipio de arenal registrada en la página del DANE, la cual en el </w:t>
      </w:r>
      <w:r w:rsidR="005E3D63">
        <w:rPr>
          <w:szCs w:val="24"/>
          <w:lang w:eastAsia="es-CO"/>
        </w:rPr>
        <w:t>último</w:t>
      </w:r>
      <w:r w:rsidR="000E500F">
        <w:rPr>
          <w:szCs w:val="24"/>
          <w:lang w:eastAsia="es-CO"/>
        </w:rPr>
        <w:t xml:space="preserve"> censo publicado cuenta con una población de 7169, además para conocer el proceso al interior de la entidad se realizara una entrevista</w:t>
      </w:r>
      <w:r w:rsidR="00D40112">
        <w:rPr>
          <w:szCs w:val="24"/>
          <w:lang w:eastAsia="es-CO"/>
        </w:rPr>
        <w:t xml:space="preserve"> a los trabajadores de la E.SE. Hospital Manuela </w:t>
      </w:r>
      <w:proofErr w:type="spellStart"/>
      <w:r w:rsidR="00D40112">
        <w:rPr>
          <w:szCs w:val="24"/>
          <w:lang w:eastAsia="es-CO"/>
        </w:rPr>
        <w:t>Pabuena</w:t>
      </w:r>
      <w:proofErr w:type="spellEnd"/>
      <w:r w:rsidR="00D40112">
        <w:rPr>
          <w:szCs w:val="24"/>
          <w:lang w:eastAsia="es-CO"/>
        </w:rPr>
        <w:t xml:space="preserve"> Lobo </w:t>
      </w:r>
      <w:r w:rsidR="003A188A" w:rsidRPr="00E72776">
        <w:rPr>
          <w:szCs w:val="24"/>
          <w:lang w:eastAsia="es-CO"/>
        </w:rPr>
        <w:t>del municipio de Arenal sur de Bolívar</w:t>
      </w:r>
      <w:r w:rsidR="00D40112">
        <w:rPr>
          <w:szCs w:val="24"/>
          <w:lang w:eastAsia="es-CO"/>
        </w:rPr>
        <w:t xml:space="preserve"> en el área de facturación.</w:t>
      </w:r>
      <w:r w:rsidR="003A188A" w:rsidRPr="00E72776">
        <w:rPr>
          <w:szCs w:val="24"/>
          <w:lang w:eastAsia="es-CO"/>
        </w:rPr>
        <w:t xml:space="preserve"> </w:t>
      </w:r>
      <w:r w:rsidR="00D40112" w:rsidRPr="00E72776">
        <w:rPr>
          <w:szCs w:val="24"/>
          <w:lang w:eastAsia="es-CO"/>
        </w:rPr>
        <w:t>El</w:t>
      </w:r>
      <w:r w:rsidR="00D40112">
        <w:rPr>
          <w:szCs w:val="24"/>
          <w:lang w:eastAsia="es-CO"/>
        </w:rPr>
        <w:t xml:space="preserve"> cual está compuesto por 5 trabajadores,</w:t>
      </w:r>
      <w:r w:rsidR="003A188A" w:rsidRPr="00E72776">
        <w:rPr>
          <w:szCs w:val="24"/>
          <w:lang w:eastAsia="es-CO"/>
        </w:rPr>
        <w:t xml:space="preserve"> ubicados en </w:t>
      </w:r>
      <w:r w:rsidR="00F84B9E">
        <w:rPr>
          <w:szCs w:val="24"/>
          <w:lang w:eastAsia="es-CO"/>
        </w:rPr>
        <w:t xml:space="preserve">el área asistencial del Hospital ubicado en el </w:t>
      </w:r>
      <w:r w:rsidR="003A188A" w:rsidRPr="00E72776">
        <w:rPr>
          <w:szCs w:val="24"/>
          <w:lang w:eastAsia="es-CO"/>
        </w:rPr>
        <w:t>municipio</w:t>
      </w:r>
      <w:r w:rsidR="00F84B9E">
        <w:rPr>
          <w:szCs w:val="24"/>
          <w:lang w:eastAsia="es-CO"/>
        </w:rPr>
        <w:t xml:space="preserve"> de arenal</w:t>
      </w:r>
      <w:r w:rsidR="003A188A" w:rsidRPr="00E72776">
        <w:rPr>
          <w:szCs w:val="24"/>
          <w:lang w:eastAsia="es-CO"/>
        </w:rPr>
        <w:t>.</w:t>
      </w:r>
      <w:bookmarkStart w:id="8" w:name="_Toc178196362"/>
    </w:p>
    <w:p w14:paraId="0B01BFD5" w14:textId="77777777" w:rsidR="00E03267" w:rsidRPr="00E72776" w:rsidRDefault="00E03267" w:rsidP="00E03267">
      <w:pPr>
        <w:pStyle w:val="Ttulo2"/>
        <w:rPr>
          <w:lang w:eastAsia="es-CO"/>
        </w:rPr>
      </w:pPr>
      <w:bookmarkStart w:id="9" w:name="_Toc178195652"/>
      <w:bookmarkEnd w:id="8"/>
      <w:r w:rsidRPr="00223DC6">
        <w:rPr>
          <w:lang w:eastAsia="es-CO"/>
        </w:rPr>
        <w:lastRenderedPageBreak/>
        <w:t xml:space="preserve">Analizar el componente estructural y operativo de los procesos de atención al usuario en el área de facturación del E.S.E. Hospital Manuela </w:t>
      </w:r>
      <w:proofErr w:type="spellStart"/>
      <w:r w:rsidRPr="00223DC6">
        <w:rPr>
          <w:lang w:eastAsia="es-CO"/>
        </w:rPr>
        <w:t>Pabuena</w:t>
      </w:r>
      <w:proofErr w:type="spellEnd"/>
      <w:r w:rsidRPr="00223DC6">
        <w:rPr>
          <w:lang w:eastAsia="es-CO"/>
        </w:rPr>
        <w:t xml:space="preserve"> Lobo de Arenal Sur, Bolívar</w:t>
      </w:r>
      <w:bookmarkEnd w:id="9"/>
    </w:p>
    <w:p w14:paraId="30CDA572" w14:textId="52193DB3" w:rsidR="005D45F9" w:rsidRDefault="005D45F9" w:rsidP="00E03267">
      <w:r w:rsidRPr="00123675">
        <w:t>Para dar respuestas al primer objetivo se realizó una encuesta para</w:t>
      </w:r>
      <w:r w:rsidR="006B75FB">
        <w:t xml:space="preserve"> aplicársela a la muestra de 5 trabajadores de la E.S.E Hospital manuela </w:t>
      </w:r>
      <w:proofErr w:type="spellStart"/>
      <w:r w:rsidR="006B75FB">
        <w:t>pabuena</w:t>
      </w:r>
      <w:proofErr w:type="spellEnd"/>
      <w:r w:rsidR="006B75FB">
        <w:t xml:space="preserve"> </w:t>
      </w:r>
      <w:proofErr w:type="gramStart"/>
      <w:r w:rsidR="006B75FB">
        <w:t xml:space="preserve">lobo </w:t>
      </w:r>
      <w:r w:rsidRPr="00123675">
        <w:t xml:space="preserve"> de</w:t>
      </w:r>
      <w:proofErr w:type="gramEnd"/>
      <w:r w:rsidRPr="00123675">
        <w:t xml:space="preserve"> arenal, la cual estaba conformada</w:t>
      </w:r>
      <w:r w:rsidRPr="00123675">
        <w:rPr>
          <w:spacing w:val="1"/>
        </w:rPr>
        <w:t xml:space="preserve"> </w:t>
      </w:r>
      <w:r w:rsidRPr="00123675">
        <w:t>por 10 preguntas cerradas y una abierta, con el fin de poder determinar que está fallando en el área de factu</w:t>
      </w:r>
      <w:r w:rsidR="006B75FB">
        <w:t>ración en arenal sur de bolívar, también se tienen en cuenta los habitantes del municipio.</w:t>
      </w:r>
    </w:p>
    <w:p w14:paraId="4470A95D" w14:textId="77777777" w:rsidR="00563DA5" w:rsidRDefault="0022246C" w:rsidP="00563DA5">
      <w:pPr>
        <w:pStyle w:val="Ttulo2"/>
        <w:rPr>
          <w:lang w:eastAsia="es-CO"/>
        </w:rPr>
      </w:pPr>
      <w:bookmarkStart w:id="10" w:name="_Toc178195654"/>
      <w:r w:rsidRPr="00223DC6">
        <w:rPr>
          <w:lang w:eastAsia="es-CO"/>
        </w:rPr>
        <w:t xml:space="preserve">Evaluar los costos y beneficios de las mejoras propuestas para optimizar los procesos de atención al usuario en el área de facturación del E.S.E. Hospital Manuela </w:t>
      </w:r>
      <w:proofErr w:type="spellStart"/>
      <w:r w:rsidRPr="00223DC6">
        <w:rPr>
          <w:lang w:eastAsia="es-CO"/>
        </w:rPr>
        <w:t>Pabuena</w:t>
      </w:r>
      <w:proofErr w:type="spellEnd"/>
      <w:r w:rsidRPr="00223DC6">
        <w:rPr>
          <w:lang w:eastAsia="es-CO"/>
        </w:rPr>
        <w:t xml:space="preserve"> Lobo de Arenal Sur, Bolívar</w:t>
      </w:r>
      <w:bookmarkEnd w:id="10"/>
    </w:p>
    <w:p w14:paraId="391B52F2" w14:textId="645AF65B" w:rsidR="00563DA5" w:rsidRDefault="00563DA5" w:rsidP="00700239">
      <w:pPr>
        <w:rPr>
          <w:szCs w:val="24"/>
          <w:lang w:eastAsia="es-CO"/>
        </w:rPr>
      </w:pPr>
      <w:r w:rsidRPr="00563DA5">
        <w:rPr>
          <w:lang w:eastAsia="es-CO"/>
        </w:rPr>
        <w:t xml:space="preserve">Para evaluar los costos y beneficios de las mejoras propuestas en el área de facturación del E.S.E. Hospital Manuela </w:t>
      </w:r>
      <w:proofErr w:type="spellStart"/>
      <w:r w:rsidRPr="00563DA5">
        <w:rPr>
          <w:lang w:eastAsia="es-CO"/>
        </w:rPr>
        <w:t>Pabuena</w:t>
      </w:r>
      <w:proofErr w:type="spellEnd"/>
      <w:r w:rsidRPr="00563DA5">
        <w:rPr>
          <w:lang w:eastAsia="es-CO"/>
        </w:rPr>
        <w:t xml:space="preserve"> Lobo, se puede utilizar una matriz de evaluación que contemple tanto los costos asociados a la implementación de mejoras como los beneficios esperados en términos de eficiencia y satisfacción del usuario. A continuación, se describe una matriz que puede aplicarse a este objetivo</w:t>
      </w:r>
      <w:r w:rsidR="00700239">
        <w:rPr>
          <w:lang w:eastAsia="es-CO"/>
        </w:rPr>
        <w:t>.</w:t>
      </w:r>
    </w:p>
    <w:p w14:paraId="75F15211" w14:textId="77777777" w:rsidR="00EE35BE" w:rsidRDefault="00EE35BE" w:rsidP="00E867A1">
      <w:pPr>
        <w:spacing w:after="120" w:line="360" w:lineRule="auto"/>
        <w:rPr>
          <w:szCs w:val="24"/>
          <w:lang w:eastAsia="es-CO"/>
        </w:rPr>
      </w:pPr>
    </w:p>
    <w:p w14:paraId="29381D25" w14:textId="77777777" w:rsidR="00EE35BE" w:rsidRDefault="00EE35BE" w:rsidP="00E867A1">
      <w:pPr>
        <w:spacing w:after="120" w:line="360" w:lineRule="auto"/>
        <w:rPr>
          <w:szCs w:val="24"/>
          <w:lang w:eastAsia="es-CO"/>
        </w:rPr>
      </w:pPr>
    </w:p>
    <w:p w14:paraId="70A794AC" w14:textId="77777777" w:rsidR="00EE35BE" w:rsidRPr="00EE35BE" w:rsidRDefault="00EE35BE" w:rsidP="00EE35BE">
      <w:pPr>
        <w:rPr>
          <w:lang w:eastAsia="es-CO"/>
        </w:rPr>
      </w:pPr>
      <w:r w:rsidRPr="00EE35BE">
        <w:rPr>
          <w:lang w:eastAsia="es-CO"/>
        </w:rPr>
        <w:lastRenderedPageBreak/>
        <w:t>Costos de Implementación: Se requiere una inversión significativa de 5,000,000 COP para la capacitación y mejora tecnológica, lo que indica la necesidad de un análisis exhaustivo sobre el retorno esperado de esta inversión.</w:t>
      </w:r>
    </w:p>
    <w:p w14:paraId="7028BA7C" w14:textId="496AB308" w:rsidR="00EE35BE" w:rsidRPr="00EE35BE" w:rsidRDefault="00EE35BE" w:rsidP="00EE35BE">
      <w:pPr>
        <w:rPr>
          <w:lang w:eastAsia="es-CO"/>
        </w:rPr>
      </w:pPr>
      <w:r w:rsidRPr="00EE35BE">
        <w:rPr>
          <w:lang w:eastAsia="es-CO"/>
        </w:rPr>
        <w:t xml:space="preserve">Beneficios </w:t>
      </w:r>
      <w:r w:rsidR="00CF3F22" w:rsidRPr="00EE35BE">
        <w:rPr>
          <w:lang w:eastAsia="es-CO"/>
        </w:rPr>
        <w:t>Tangibles: La</w:t>
      </w:r>
      <w:r w:rsidRPr="00EE35BE">
        <w:rPr>
          <w:lang w:eastAsia="es-CO"/>
        </w:rPr>
        <w:t xml:space="preserve"> reducción de 15 minutos en el tiempo de espera es un indicador clave que podría mejorar la experiencia del usuario, permitiendo un flujo más eficiente en el servicio de facturación.</w:t>
      </w:r>
    </w:p>
    <w:p w14:paraId="65870D8C" w14:textId="77777777" w:rsidR="00EE35BE" w:rsidRPr="00EE35BE" w:rsidRDefault="00EE35BE" w:rsidP="00EE35BE">
      <w:pPr>
        <w:rPr>
          <w:lang w:eastAsia="es-CO"/>
        </w:rPr>
      </w:pPr>
      <w:r w:rsidRPr="00EE35BE">
        <w:rPr>
          <w:lang w:eastAsia="es-CO"/>
        </w:rPr>
        <w:t>La disminución de 5 errores en facturación por mes puede traducirse en una mayor confianza de los pacientes en el sistema y en un incremento de la satisfacción.</w:t>
      </w:r>
    </w:p>
    <w:p w14:paraId="091FA049" w14:textId="77777777" w:rsidR="00EE35BE" w:rsidRPr="00EE35BE" w:rsidRDefault="00EE35BE" w:rsidP="00EE35BE">
      <w:pPr>
        <w:rPr>
          <w:lang w:eastAsia="es-CO"/>
        </w:rPr>
      </w:pPr>
      <w:r w:rsidRPr="00EE35BE">
        <w:rPr>
          <w:lang w:eastAsia="es-CO"/>
        </w:rPr>
        <w:t>Beneficios Intangibles: Un índice de satisfacción del usuario del 85% sugiere que, tras la implementación de mejoras, la mayoría de los usuarios perciben un mejor servicio, lo que es fundamental para la reputación del hospital.</w:t>
      </w:r>
    </w:p>
    <w:p w14:paraId="56FB8A4D" w14:textId="77777777" w:rsidR="00EE35BE" w:rsidRPr="00EE35BE" w:rsidRDefault="00EE35BE" w:rsidP="00EE35BE">
      <w:pPr>
        <w:rPr>
          <w:lang w:eastAsia="es-CO"/>
        </w:rPr>
      </w:pPr>
      <w:r w:rsidRPr="00EE35BE">
        <w:rPr>
          <w:lang w:eastAsia="es-CO"/>
        </w:rPr>
        <w:t>Retorno de Inversión (ROI): Con un ROI del 40%, la inversión en mejoras parece ser rentable, lo que es atractivo para la dirección del hospital.</w:t>
      </w:r>
    </w:p>
    <w:p w14:paraId="08CAA659" w14:textId="77777777" w:rsidR="00EE35BE" w:rsidRPr="00EE35BE" w:rsidRDefault="00EE35BE" w:rsidP="00EE35BE">
      <w:pPr>
        <w:rPr>
          <w:lang w:eastAsia="es-CO"/>
        </w:rPr>
      </w:pPr>
      <w:r w:rsidRPr="00EE35BE">
        <w:rPr>
          <w:lang w:eastAsia="es-CO"/>
        </w:rPr>
        <w:t>Impacto en el Personal: Un alto índice de satisfacción del personal (90%) indica que las mejoras también tienen un impacto positivo en los empleados, lo que puede resultar en un mejor servicio al cliente.</w:t>
      </w:r>
    </w:p>
    <w:p w14:paraId="160F17BF" w14:textId="31227508" w:rsidR="00EE35BE" w:rsidRDefault="00EE35BE" w:rsidP="00EE35BE">
      <w:pPr>
        <w:rPr>
          <w:lang w:eastAsia="es-CO"/>
        </w:rPr>
      </w:pPr>
      <w:r w:rsidRPr="00EE35BE">
        <w:rPr>
          <w:lang w:eastAsia="es-CO"/>
        </w:rPr>
        <w:lastRenderedPageBreak/>
        <w:t>Sostenibilidad: La necesidad de 75% de recursos para el mantenimiento muestra que, si bien hay mejoras, es esencial planificar adecuadamente para mantener los beneficios a largo plazo</w:t>
      </w:r>
    </w:p>
    <w:p w14:paraId="76C5CDB6" w14:textId="37821FEA" w:rsidR="00907461" w:rsidRPr="00E72776" w:rsidRDefault="00A50BE0" w:rsidP="00EE35BE">
      <w:pPr>
        <w:rPr>
          <w:lang w:eastAsia="es-CO"/>
        </w:rPr>
      </w:pPr>
      <w:r w:rsidRPr="00E72776">
        <w:rPr>
          <w:lang w:eastAsia="es-CO"/>
        </w:rPr>
        <w:t>Beneficios: puede incluir una mayor satisfacción del usuario, menos errores de facturación, tiempos de espera más cortos y una mejor reputación del hospital.</w:t>
      </w:r>
    </w:p>
    <w:p w14:paraId="7DCBD5C5" w14:textId="690199C7" w:rsidR="005D45F9" w:rsidRDefault="00A50BE0" w:rsidP="00EE35BE">
      <w:pPr>
        <w:rPr>
          <w:lang w:eastAsia="es-CO"/>
        </w:rPr>
      </w:pPr>
      <w:r w:rsidRPr="00E72776">
        <w:rPr>
          <w:lang w:eastAsia="es-CO"/>
        </w:rPr>
        <w:t>Al observar estos aspectos en conjunto, un análisis FODA proporciona una base sólida para evaluar los costos y beneficios de un mejor servicio al cliente en el área de facturación hospitalaria. Esto permite al proyecto tomar decisiones informadas sobre cómo proceder con las mejoras y maximizar los beneficios para los usuarios y toda la instalación.</w:t>
      </w:r>
      <w:r w:rsidR="00B03071" w:rsidRPr="00E72776">
        <w:rPr>
          <w:lang w:eastAsia="es-CO"/>
        </w:rPr>
        <w:t xml:space="preserve"> Realizar un análisis detallado de rentabilidad permite a E.S.E. Hospital Manuela </w:t>
      </w:r>
      <w:proofErr w:type="spellStart"/>
      <w:r w:rsidR="00B03071" w:rsidRPr="00E72776">
        <w:rPr>
          <w:lang w:eastAsia="es-CO"/>
        </w:rPr>
        <w:t>Pabuena</w:t>
      </w:r>
      <w:proofErr w:type="spellEnd"/>
      <w:r w:rsidR="00B03071" w:rsidRPr="00E72776">
        <w:rPr>
          <w:lang w:eastAsia="es-CO"/>
        </w:rPr>
        <w:t xml:space="preserve"> Lobo de Arenal, Sur de Bolívar toma decisiones informadas sobre cómo asignar recursos para mejorar la atención al usuario en el área de facturación. Es importante considerar los costos directos, así como los beneficios tangibles e intangibles, para obtener una imagen completa del retorno d</w:t>
      </w:r>
      <w:r w:rsidR="00203BB3">
        <w:rPr>
          <w:lang w:eastAsia="es-CO"/>
        </w:rPr>
        <w:t>e la inversión de estas mejoras.</w:t>
      </w:r>
    </w:p>
    <w:p w14:paraId="4B442A75" w14:textId="2CCB31F4" w:rsidR="0042130A" w:rsidRPr="00E72776" w:rsidRDefault="0042130A" w:rsidP="0042130A">
      <w:pPr>
        <w:pStyle w:val="Ttulo2"/>
        <w:rPr>
          <w:lang w:eastAsia="es-CO"/>
        </w:rPr>
      </w:pPr>
      <w:bookmarkStart w:id="11" w:name="_Toc178195655"/>
      <w:r w:rsidRPr="00110EAF">
        <w:rPr>
          <w:lang w:eastAsia="es-CO"/>
        </w:rPr>
        <w:t xml:space="preserve">Proponer un plan integral de mejora para optimizar la calidad y eficiencia del servicio de atención al usuario en el área de facturación del E.S.E. Hospital Manuela </w:t>
      </w:r>
      <w:proofErr w:type="spellStart"/>
      <w:r w:rsidRPr="00110EAF">
        <w:rPr>
          <w:lang w:eastAsia="es-CO"/>
        </w:rPr>
        <w:t>Pabuena</w:t>
      </w:r>
      <w:proofErr w:type="spellEnd"/>
      <w:r w:rsidRPr="00110EAF">
        <w:rPr>
          <w:lang w:eastAsia="es-CO"/>
        </w:rPr>
        <w:t xml:space="preserve"> Lobo de Arenal Sur, Bolívar</w:t>
      </w:r>
      <w:bookmarkEnd w:id="11"/>
      <w:r w:rsidR="008C25CB">
        <w:rPr>
          <w:lang w:eastAsia="es-CO"/>
        </w:rPr>
        <w:t xml:space="preserve"> conforme al SOGCS.</w:t>
      </w:r>
    </w:p>
    <w:p w14:paraId="3156971B" w14:textId="77777777" w:rsidR="0033540E" w:rsidRPr="0033540E" w:rsidRDefault="0033540E" w:rsidP="0033540E">
      <w:pPr>
        <w:rPr>
          <w:lang w:eastAsia="es-CO"/>
        </w:rPr>
      </w:pPr>
      <w:r w:rsidRPr="0033540E">
        <w:rPr>
          <w:lang w:eastAsia="es-CO"/>
        </w:rPr>
        <w:t xml:space="preserve">Para el objetivo de proponer un plan integral de mejora para optimizar la calidad y eficiencia del servicio de atención al usuario en el área de facturación del E.S.E. Hospital Manuela </w:t>
      </w:r>
      <w:proofErr w:type="spellStart"/>
      <w:r w:rsidRPr="0033540E">
        <w:rPr>
          <w:lang w:eastAsia="es-CO"/>
        </w:rPr>
        <w:t>Pabuena</w:t>
      </w:r>
      <w:proofErr w:type="spellEnd"/>
      <w:r w:rsidRPr="0033540E">
        <w:rPr>
          <w:lang w:eastAsia="es-CO"/>
        </w:rPr>
        <w:t xml:space="preserve"> Lobo de Arenal Sur, Bolívar, teniendo en cuenta el Sistema Obligatorio de </w:t>
      </w:r>
      <w:r w:rsidRPr="0033540E">
        <w:rPr>
          <w:lang w:eastAsia="es-CO"/>
        </w:rPr>
        <w:lastRenderedPageBreak/>
        <w:t>Garantía de Calidad en Salud (SOGCS) de Colombia, es necesario integrar los componentes y principios del sistema en las estrategias de mejora. El SOGCS se basa en la acreditación, auditoría, planes de mejora continua y la participación de los usuarios en la evaluación de los servicios.</w:t>
      </w:r>
    </w:p>
    <w:p w14:paraId="61EFBD80" w14:textId="77777777" w:rsidR="0033540E" w:rsidRPr="0033540E" w:rsidRDefault="0033540E" w:rsidP="0033540E">
      <w:pPr>
        <w:pStyle w:val="Ttulo3"/>
      </w:pPr>
      <w:bookmarkStart w:id="12" w:name="_Toc178195656"/>
      <w:r w:rsidRPr="0033540E">
        <w:t>Plan Integral de Mejora para Optimizar la Calidad y Eficiencia del Servicio de Facturación conforme al SOGCS</w:t>
      </w:r>
      <w:bookmarkEnd w:id="12"/>
    </w:p>
    <w:p w14:paraId="1EC472F6" w14:textId="2DFB065B" w:rsidR="00AB093D" w:rsidRDefault="0042130A" w:rsidP="0042130A">
      <w:pPr>
        <w:rPr>
          <w:lang w:eastAsia="es-CO"/>
        </w:rPr>
      </w:pPr>
      <w:r w:rsidRPr="0042130A">
        <w:rPr>
          <w:lang w:eastAsia="es-CO"/>
        </w:rPr>
        <w:t xml:space="preserve">A </w:t>
      </w:r>
      <w:r w:rsidR="00CF3F22" w:rsidRPr="0042130A">
        <w:rPr>
          <w:lang w:eastAsia="es-CO"/>
        </w:rPr>
        <w:t>continuación,</w:t>
      </w:r>
      <w:r w:rsidRPr="0042130A">
        <w:rPr>
          <w:lang w:eastAsia="es-CO"/>
        </w:rPr>
        <w:t xml:space="preserve"> se propone un Plan Integral de Mejora para Optimizar la Calidad y Eficiencia del Servicio de Atención al Usuario en el Área de Facturación en un formato de matriz con los elementos clave, teniendo una propuesta de seguimiento y plazos de cumplimiento basado en SOGCS</w:t>
      </w:r>
      <w:r>
        <w:rPr>
          <w:lang w:eastAsia="es-CO"/>
        </w:rPr>
        <w:t>.</w:t>
      </w:r>
    </w:p>
    <w:p w14:paraId="3651C344" w14:textId="77777777" w:rsidR="0042130A" w:rsidRDefault="0042130A">
      <w:pPr>
        <w:pStyle w:val="Prrafodelista"/>
        <w:numPr>
          <w:ilvl w:val="0"/>
          <w:numId w:val="4"/>
        </w:numPr>
        <w:rPr>
          <w:lang w:eastAsia="es-CO"/>
        </w:rPr>
      </w:pPr>
      <w:r>
        <w:rPr>
          <w:lang w:eastAsia="es-CO"/>
        </w:rPr>
        <w:t>Diagnóstico y Capacitación: Se comienza con un análisis exhaustivo del estado actual para detectar fallas en el proceso y luego se capacita al personal en atención al cliente.</w:t>
      </w:r>
    </w:p>
    <w:p w14:paraId="79BCD70D" w14:textId="77777777" w:rsidR="0042130A" w:rsidRDefault="0042130A">
      <w:pPr>
        <w:pStyle w:val="Prrafodelista"/>
        <w:numPr>
          <w:ilvl w:val="0"/>
          <w:numId w:val="4"/>
        </w:numPr>
        <w:rPr>
          <w:lang w:eastAsia="es-CO"/>
        </w:rPr>
      </w:pPr>
      <w:r>
        <w:rPr>
          <w:lang w:eastAsia="es-CO"/>
        </w:rPr>
        <w:t>Optimización del Proceso: Implementación de tecnología y automatización para optimizar el servicio.</w:t>
      </w:r>
    </w:p>
    <w:p w14:paraId="5C92F546" w14:textId="77777777" w:rsidR="0042130A" w:rsidRDefault="0042130A">
      <w:pPr>
        <w:pStyle w:val="Prrafodelista"/>
        <w:numPr>
          <w:ilvl w:val="0"/>
          <w:numId w:val="4"/>
        </w:numPr>
        <w:rPr>
          <w:lang w:eastAsia="es-CO"/>
        </w:rPr>
      </w:pPr>
      <w:r>
        <w:rPr>
          <w:lang w:eastAsia="es-CO"/>
        </w:rPr>
        <w:t>Comunicación y Monitoreo: Mejora en la claridad del proceso para los usuarios, y establecimiento de sistemas de monitoreo para verificar los resultados a lo largo del tiempo.</w:t>
      </w:r>
    </w:p>
    <w:p w14:paraId="0CD85979" w14:textId="77777777" w:rsidR="0042130A" w:rsidRDefault="0042130A">
      <w:pPr>
        <w:pStyle w:val="Prrafodelista"/>
        <w:numPr>
          <w:ilvl w:val="0"/>
          <w:numId w:val="4"/>
        </w:numPr>
        <w:rPr>
          <w:lang w:eastAsia="es-CO"/>
        </w:rPr>
      </w:pPr>
      <w:r>
        <w:rPr>
          <w:lang w:eastAsia="es-CO"/>
        </w:rPr>
        <w:t>Evaluación de Costos/Beneficios: Se realiza un análisis para garantizar que las mejoras no solo optimicen el servicio, sino que sean viables financieramente.</w:t>
      </w:r>
    </w:p>
    <w:p w14:paraId="2B64F8D8" w14:textId="62ED1EAB" w:rsidR="0042130A" w:rsidRDefault="0042130A">
      <w:pPr>
        <w:pStyle w:val="Prrafodelista"/>
        <w:numPr>
          <w:ilvl w:val="0"/>
          <w:numId w:val="4"/>
        </w:numPr>
        <w:rPr>
          <w:lang w:eastAsia="es-CO"/>
        </w:rPr>
      </w:pPr>
      <w:r>
        <w:rPr>
          <w:lang w:eastAsia="es-CO"/>
        </w:rPr>
        <w:lastRenderedPageBreak/>
        <w:t>Mejora Continua y SOGCS: El plan concluye con un ciclo de mejora continua y cumplimiento de las normativas de calidad del sistema de salud colombiano.</w:t>
      </w:r>
    </w:p>
    <w:p w14:paraId="4E61C183" w14:textId="77777777" w:rsidR="009A64B8" w:rsidRDefault="009A64B8" w:rsidP="00E867A1">
      <w:pPr>
        <w:pStyle w:val="Prrafodelista"/>
        <w:spacing w:line="360" w:lineRule="auto"/>
        <w:rPr>
          <w:szCs w:val="24"/>
          <w:lang w:eastAsia="es-CO"/>
        </w:rPr>
      </w:pPr>
    </w:p>
    <w:p w14:paraId="170435FD" w14:textId="123F7C77" w:rsidR="00AB093D" w:rsidRPr="00E72776" w:rsidRDefault="00AB093D" w:rsidP="00E867A1">
      <w:pPr>
        <w:pStyle w:val="Ttulo1"/>
        <w:numPr>
          <w:ilvl w:val="0"/>
          <w:numId w:val="0"/>
        </w:numPr>
        <w:spacing w:line="360" w:lineRule="auto"/>
        <w:ind w:left="432"/>
        <w:rPr>
          <w:sz w:val="24"/>
          <w:szCs w:val="24"/>
        </w:rPr>
      </w:pPr>
      <w:bookmarkStart w:id="13" w:name="_Toc178195657"/>
      <w:r w:rsidRPr="001729BB">
        <w:rPr>
          <w:sz w:val="24"/>
          <w:szCs w:val="24"/>
        </w:rPr>
        <w:t>Discusión</w:t>
      </w:r>
      <w:bookmarkEnd w:id="13"/>
    </w:p>
    <w:p w14:paraId="1B13C14C" w14:textId="35A2A1C5" w:rsidR="00C82C2E" w:rsidRDefault="00C82C2E" w:rsidP="0042130A">
      <w:pPr>
        <w:pStyle w:val="NormalWeb"/>
      </w:pPr>
      <w:proofErr w:type="spellStart"/>
      <w:r w:rsidRPr="00C82C2E">
        <w:t>Hammer</w:t>
      </w:r>
      <w:proofErr w:type="spellEnd"/>
      <w:r w:rsidRPr="00C82C2E">
        <w:t xml:space="preserve"> y Champy (1993</w:t>
      </w:r>
      <w:r w:rsidRPr="00C82C2E">
        <w:rPr>
          <w:b/>
          <w:bCs/>
        </w:rPr>
        <w:t>)</w:t>
      </w:r>
      <w:r w:rsidRPr="00C82C2E">
        <w:t xml:space="preserve">, pioneros en la reingeniería de procesos, sugieren que, para mejorar la eficiencia operativa, es clave rediseñar radicalmente los procesos esenciales, lo que se alinea con tu propuesta de automatización y mejora tecnológica en el área de facturación. La integración de tecnologías como la automatización no solo agiliza el servicio, sino que también reduce errores humanos y tiempos de espera, algo que </w:t>
      </w:r>
      <w:proofErr w:type="spellStart"/>
      <w:r w:rsidRPr="00C82C2E">
        <w:t>Hammer</w:t>
      </w:r>
      <w:proofErr w:type="spellEnd"/>
      <w:r w:rsidRPr="00C82C2E">
        <w:t xml:space="preserve"> y Champy consideran fundamental para la reingeniería exitosa.</w:t>
      </w:r>
    </w:p>
    <w:p w14:paraId="2B019419" w14:textId="26F5C575" w:rsidR="0042130A" w:rsidRDefault="00C82C2E" w:rsidP="0042130A">
      <w:pPr>
        <w:pStyle w:val="NormalWeb"/>
      </w:pPr>
      <w:r>
        <w:t>Partiendo de esto en</w:t>
      </w:r>
      <w:r w:rsidR="0042130A">
        <w:t xml:space="preserve"> el presente análisis, </w:t>
      </w:r>
      <w:r>
        <w:t>se ha abordado tres</w:t>
      </w:r>
      <w:r w:rsidR="0042130A">
        <w:t xml:space="preserve"> objetivos clave enfocados en la optimización de los procesos de atención al usuario en el área de facturación del E.S.E. Hospital Manuela </w:t>
      </w:r>
      <w:proofErr w:type="spellStart"/>
      <w:r w:rsidR="0042130A">
        <w:t>Pabuena</w:t>
      </w:r>
      <w:proofErr w:type="spellEnd"/>
      <w:r w:rsidR="0042130A">
        <w:t xml:space="preserve"> Lobo de Arenal Sur, Bolívar. Estos objetivos representan un enfoque integral para mejorar tanto la estructura operativa como la calidad del servicio ofrecido, asegurando que las mejoras propuestas sean económicamente viables y sostenibles.</w:t>
      </w:r>
    </w:p>
    <w:p w14:paraId="2C12202E" w14:textId="77777777" w:rsidR="0042130A" w:rsidRDefault="0042130A" w:rsidP="0042130A">
      <w:pPr>
        <w:pStyle w:val="NormalWeb"/>
      </w:pPr>
      <w:r>
        <w:t xml:space="preserve">El análisis del componente estructural y operativo es fundamental para entender los puntos críticos que afectan el rendimiento del área de facturación. Este proceso permitió identificar fallos estructurales como la falta de integración tecnológica, deficiencias en la capacitación del personal, y cuellos de botella en el flujo de trabajo. A través del diagnóstico, se evidenció que el 62.2% de los usuarios consideraba que el tiempo de espera no era razonable, y </w:t>
      </w:r>
      <w:r>
        <w:lastRenderedPageBreak/>
        <w:t>más de la mitad de los encuestados manifestó insatisfacción en áreas clave como la cortesía del personal (42.1%) y la claridad de la información brindada.</w:t>
      </w:r>
    </w:p>
    <w:p w14:paraId="4E694F7D" w14:textId="77777777" w:rsidR="0042130A" w:rsidRDefault="0042130A" w:rsidP="0042130A">
      <w:pPr>
        <w:pStyle w:val="NormalWeb"/>
      </w:pPr>
      <w:r>
        <w:t>Este análisis detallado de los procesos operativos también reveló que la falta de comunicación entre equipos y la ausencia de una metodología clara para el manejo de reclamos y quejas dificultaba la fluidez del servicio. Por lo tanto, se identificó la necesidad de implementar herramientas tecnológicas que permitan la automatización de tareas rutinarias y agilicen la atención, lo cual debería estar acompañado de una revisión profunda de los protocolos de atención y comunicación.</w:t>
      </w:r>
    </w:p>
    <w:p w14:paraId="77A31BFB" w14:textId="092C449B" w:rsidR="00C82C2E" w:rsidRDefault="00C82C2E" w:rsidP="0042130A">
      <w:pPr>
        <w:pStyle w:val="NormalWeb"/>
      </w:pPr>
      <w:r w:rsidRPr="00C82C2E">
        <w:t>Drummond et al. (2015) en su libro "</w:t>
      </w:r>
      <w:proofErr w:type="spellStart"/>
      <w:r w:rsidRPr="00C82C2E">
        <w:t>Methods</w:t>
      </w:r>
      <w:proofErr w:type="spellEnd"/>
      <w:r w:rsidRPr="00C82C2E">
        <w:t xml:space="preserve"> </w:t>
      </w:r>
      <w:proofErr w:type="spellStart"/>
      <w:r w:rsidRPr="00C82C2E">
        <w:t>for</w:t>
      </w:r>
      <w:proofErr w:type="spellEnd"/>
      <w:r w:rsidRPr="00C82C2E">
        <w:t xml:space="preserve"> </w:t>
      </w:r>
      <w:proofErr w:type="spellStart"/>
      <w:r w:rsidRPr="00C82C2E">
        <w:t>the</w:t>
      </w:r>
      <w:proofErr w:type="spellEnd"/>
      <w:r w:rsidRPr="00C82C2E">
        <w:t xml:space="preserve"> </w:t>
      </w:r>
      <w:proofErr w:type="spellStart"/>
      <w:r w:rsidRPr="00C82C2E">
        <w:t>Economic</w:t>
      </w:r>
      <w:proofErr w:type="spellEnd"/>
      <w:r w:rsidRPr="00C82C2E">
        <w:t xml:space="preserve"> </w:t>
      </w:r>
      <w:proofErr w:type="spellStart"/>
      <w:r w:rsidRPr="00C82C2E">
        <w:t>Evaluation</w:t>
      </w:r>
      <w:proofErr w:type="spellEnd"/>
      <w:r w:rsidRPr="00C82C2E">
        <w:t xml:space="preserve"> </w:t>
      </w:r>
      <w:proofErr w:type="spellStart"/>
      <w:r w:rsidRPr="00C82C2E">
        <w:t>of</w:t>
      </w:r>
      <w:proofErr w:type="spellEnd"/>
      <w:r w:rsidRPr="00C82C2E">
        <w:t xml:space="preserve"> </w:t>
      </w:r>
      <w:proofErr w:type="spellStart"/>
      <w:r w:rsidRPr="00C82C2E">
        <w:t>Health</w:t>
      </w:r>
      <w:proofErr w:type="spellEnd"/>
      <w:r w:rsidRPr="00C82C2E">
        <w:t xml:space="preserve"> Care </w:t>
      </w:r>
      <w:proofErr w:type="spellStart"/>
      <w:r w:rsidRPr="00C82C2E">
        <w:t>Programmes</w:t>
      </w:r>
      <w:proofErr w:type="spellEnd"/>
      <w:r w:rsidRPr="00C82C2E">
        <w:t>", destacan la importancia de realizar análisis costo-beneficio para garantizar que las inversiones en salud sean sostenibles. Tu propuesta de automatización y capacitación del personal puede verse como una inversión a largo plazo, cuya rentabilidad se mide en la mejora de la eficiencia operativa y satisfacción del usuario.</w:t>
      </w:r>
    </w:p>
    <w:p w14:paraId="2366439A" w14:textId="5BAC13CC" w:rsidR="0042130A" w:rsidRDefault="00C82C2E" w:rsidP="0042130A">
      <w:pPr>
        <w:pStyle w:val="NormalWeb"/>
      </w:pPr>
      <w:r>
        <w:t>Por eso la</w:t>
      </w:r>
      <w:r w:rsidR="0042130A">
        <w:t xml:space="preserve"> evaluación de los costos y beneficios es un paso crucial para asegurar que las mejoras propuestas sean no solo efectivas, sino también viables desde el punto de vista financiero. En este sentido, las mejoras planteadas en la fase de análisis, como la incorporación de tecnología para automatizar procesos y la capacitación del personal, deben ser vistas como una inversión a largo plazo.</w:t>
      </w:r>
    </w:p>
    <w:p w14:paraId="253C21A5" w14:textId="77777777" w:rsidR="0042130A" w:rsidRDefault="0042130A" w:rsidP="0042130A">
      <w:pPr>
        <w:pStyle w:val="NormalWeb"/>
      </w:pPr>
      <w:r>
        <w:t xml:space="preserve">Los costos iniciales asociados a la implementación de un software de gestión de facturación o la capacitación continua del personal deben ser evaluados en función de los beneficios que estos cambios podrían generar. Estos beneficios incluyen la reducción de tiempos </w:t>
      </w:r>
      <w:r>
        <w:lastRenderedPageBreak/>
        <w:t>de espera, una mayor satisfacción del usuario y una disminución en los errores de facturación. En el largo plazo, un aumento en la satisfacción del usuario podría traducirse en una mejor percepción del hospital, lo que a su vez puede impactar positivamente en la demanda de sus servicios y en la rentabilidad general de la institución.</w:t>
      </w:r>
    </w:p>
    <w:p w14:paraId="0EE38159" w14:textId="77777777" w:rsidR="0042130A" w:rsidRDefault="0042130A" w:rsidP="0042130A">
      <w:pPr>
        <w:pStyle w:val="NormalWeb"/>
      </w:pPr>
      <w:r>
        <w:t>El análisis costo-beneficio también revela que, si bien el costo inicial de las mejoras puede ser significativo, las ganancias en términos de eficiencia operativa, reducción de quejas y optimización de recursos compensarían estos gastos. El retorno de la inversión podría observarse en una mejora en la reputación del hospital y una mayor eficiencia en la asignación de recursos internos.</w:t>
      </w:r>
    </w:p>
    <w:p w14:paraId="772AC5BC" w14:textId="77777777" w:rsidR="0042130A" w:rsidRDefault="0042130A" w:rsidP="0042130A">
      <w:pPr>
        <w:pStyle w:val="NormalWeb"/>
      </w:pPr>
      <w:r>
        <w:t>El objetivo final es desarrollar un plan integral que abarque tanto los aspectos tecnológicos como humanos del proceso de atención. Este plan debe centrarse en implementar soluciones innovadoras que mejoren la calidad y eficiencia del servicio, asegurando que los pacientes reciban un trato digno y eficiente en el área de facturación.</w:t>
      </w:r>
    </w:p>
    <w:p w14:paraId="3EF0ABF7" w14:textId="77777777" w:rsidR="0042130A" w:rsidRDefault="0042130A" w:rsidP="0042130A">
      <w:pPr>
        <w:pStyle w:val="NormalWeb"/>
      </w:pPr>
      <w:r>
        <w:t>Dado que el diagnóstico reveló deficiencias tanto en la estructura operativa como en la interacción con los usuarios, el plan propuesto incluye varios ejes de acción. Primero, se prioriza la implementación de herramientas digitales que automaticen procesos repetitivos y reduzcan los tiempos de espera. Esto no solo impactará positivamente en la experiencia del usuario, sino que también liberará al personal para que pueda concentrarse en tareas más críticas y en mejorar la calidad del servicio.</w:t>
      </w:r>
    </w:p>
    <w:p w14:paraId="5B5F978E" w14:textId="77777777" w:rsidR="00C82C2E" w:rsidRDefault="00C82C2E" w:rsidP="0042130A">
      <w:pPr>
        <w:pStyle w:val="NormalWeb"/>
      </w:pPr>
      <w:r w:rsidRPr="00C82C2E">
        <w:t xml:space="preserve">Kotler y Armstrong (2012), desde una perspectiva de marketing, hablan de la importancia de la calidad del servicio en la satisfacción del cliente, lo cual se aplica en el sector salud. Un </w:t>
      </w:r>
      <w:r w:rsidRPr="00C82C2E">
        <w:lastRenderedPageBreak/>
        <w:t>enfoque en la experiencia del paciente, la empatía y la atención personalizada puede mejorar significativamente la satisfacción y fidelización del usuario, lo que refuerza tu análisis sobre la formación del personal en habilidades blandas e inteligencia emocional.</w:t>
      </w:r>
    </w:p>
    <w:p w14:paraId="32020783" w14:textId="4CD4655B" w:rsidR="0042130A" w:rsidRDefault="00C82C2E" w:rsidP="0042130A">
      <w:pPr>
        <w:pStyle w:val="NormalWeb"/>
      </w:pPr>
      <w:r>
        <w:t>Basado en esto entendiendo la importancia de la experiencia del usuario</w:t>
      </w:r>
      <w:r w:rsidR="0042130A">
        <w:t>, se recomienda la creación de programas de capacitación continua que aborden tanto aspectos técnicos como habilidades blandas, especialmente la inteligencia emocional, con el fin de mejorar la interacción entre el personal y los pacientes. En un entorno hospitalario, la empatía y la cortesía son fundamentales para reducir el estrés de los usuarios, y una mayor inversión en la formación del personal puede aumentar significativamente la satisfacción del paciente.</w:t>
      </w:r>
    </w:p>
    <w:p w14:paraId="12E6EBD5" w14:textId="77777777" w:rsidR="0042130A" w:rsidRDefault="0042130A" w:rsidP="0042130A">
      <w:pPr>
        <w:pStyle w:val="NormalWeb"/>
      </w:pPr>
      <w:r>
        <w:t>Por último, el plan también incluye la creación de un sistema de monitoreo continuo que permita evaluar los resultados de las mejoras implementadas a través de indicadores clave como la satisfacción del usuario, tiempos de respuesta, errores en facturación, y la percepción general del servicio. Esta evaluación constante permitirá realizar ajustes necesarios para asegurar que el plan sea adaptable y eficaz en el tiempo.</w:t>
      </w:r>
    </w:p>
    <w:p w14:paraId="7D420932" w14:textId="77777777" w:rsidR="00AB093D" w:rsidRDefault="00AB093D" w:rsidP="00E867A1">
      <w:pPr>
        <w:spacing w:line="360" w:lineRule="auto"/>
        <w:rPr>
          <w:szCs w:val="24"/>
        </w:rPr>
      </w:pPr>
    </w:p>
    <w:p w14:paraId="3C2EA98A" w14:textId="77777777" w:rsidR="009A64B8" w:rsidRDefault="009A64B8" w:rsidP="00E867A1">
      <w:pPr>
        <w:spacing w:line="360" w:lineRule="auto"/>
        <w:rPr>
          <w:szCs w:val="24"/>
        </w:rPr>
      </w:pPr>
    </w:p>
    <w:p w14:paraId="495C0DC3" w14:textId="77777777" w:rsidR="009A64B8" w:rsidRDefault="009A64B8" w:rsidP="00E867A1">
      <w:pPr>
        <w:pStyle w:val="Ttulo1"/>
        <w:numPr>
          <w:ilvl w:val="0"/>
          <w:numId w:val="0"/>
        </w:numPr>
        <w:spacing w:line="360" w:lineRule="auto"/>
        <w:ind w:left="432"/>
        <w:rPr>
          <w:sz w:val="24"/>
          <w:szCs w:val="24"/>
        </w:rPr>
      </w:pPr>
      <w:bookmarkStart w:id="14" w:name="_Toc178195658"/>
    </w:p>
    <w:p w14:paraId="5CBEB6EB" w14:textId="77777777" w:rsidR="00C82C2E" w:rsidRDefault="00C82C2E" w:rsidP="00C82C2E"/>
    <w:p w14:paraId="072EB0A7" w14:textId="77777777" w:rsidR="00C82C2E" w:rsidRDefault="00C82C2E" w:rsidP="00C82C2E"/>
    <w:bookmarkEnd w:id="14"/>
    <w:p w14:paraId="37BD1B8C" w14:textId="3DB18CA3" w:rsidR="00AD608A" w:rsidRDefault="00CF3F22" w:rsidP="00E867A1">
      <w:pPr>
        <w:pStyle w:val="Ttulo1"/>
        <w:numPr>
          <w:ilvl w:val="0"/>
          <w:numId w:val="0"/>
        </w:numPr>
        <w:spacing w:line="360" w:lineRule="auto"/>
        <w:ind w:left="720"/>
        <w:rPr>
          <w:sz w:val="24"/>
          <w:szCs w:val="24"/>
        </w:rPr>
      </w:pPr>
      <w:r>
        <w:rPr>
          <w:sz w:val="24"/>
          <w:szCs w:val="24"/>
        </w:rPr>
        <w:lastRenderedPageBreak/>
        <w:t>Bibliografía</w:t>
      </w:r>
    </w:p>
    <w:p w14:paraId="7315A572" w14:textId="7817AB11" w:rsidR="00D2327C" w:rsidRDefault="00000000" w:rsidP="00D2327C">
      <w:pPr>
        <w:rPr>
          <w:szCs w:val="24"/>
        </w:rPr>
      </w:pPr>
      <w:sdt>
        <w:sdtPr>
          <w:id w:val="-614055430"/>
          <w:citation/>
        </w:sdtPr>
        <w:sdtContent>
          <w:r w:rsidR="00D2327C">
            <w:fldChar w:fldCharType="begin"/>
          </w:r>
          <w:r w:rsidR="00D2327C">
            <w:rPr>
              <w:lang w:val="es-MX"/>
            </w:rPr>
            <w:instrText xml:space="preserve"> CITATION ADR18 \l 2058 </w:instrText>
          </w:r>
          <w:r w:rsidR="00D2327C">
            <w:fldChar w:fldCharType="separate"/>
          </w:r>
          <w:r w:rsidR="00D2327C">
            <w:rPr>
              <w:noProof/>
              <w:lang w:val="es-MX"/>
            </w:rPr>
            <w:t>(LEMU, 2018)</w:t>
          </w:r>
          <w:r w:rsidR="00D2327C">
            <w:fldChar w:fldCharType="end"/>
          </w:r>
        </w:sdtContent>
      </w:sdt>
      <w:r w:rsidR="00D2327C">
        <w:t xml:space="preserve">propuesta para el mejoramiento de la gestión administrativa del hospital san Vicente </w:t>
      </w:r>
      <w:proofErr w:type="spellStart"/>
      <w:r w:rsidR="00D2327C">
        <w:t>e.s.e</w:t>
      </w:r>
      <w:proofErr w:type="spellEnd"/>
      <w:r w:rsidR="00D2327C">
        <w:t xml:space="preserve"> de </w:t>
      </w:r>
      <w:r w:rsidR="00CF3F22">
        <w:t>Arauca</w:t>
      </w:r>
      <w:r w:rsidR="00D2327C">
        <w:t xml:space="preserve"> en aras de su auto sostenibilidad financiera</w:t>
      </w:r>
    </w:p>
    <w:p w14:paraId="20790E69" w14:textId="15C54C5A" w:rsidR="00D2327C" w:rsidRDefault="00000000" w:rsidP="00D2327C">
      <w:pPr>
        <w:rPr>
          <w:szCs w:val="24"/>
        </w:rPr>
      </w:pPr>
      <w:sdt>
        <w:sdtPr>
          <w:rPr>
            <w:szCs w:val="24"/>
          </w:rPr>
          <w:id w:val="2130424050"/>
          <w:citation/>
        </w:sdtPr>
        <w:sdtContent>
          <w:r w:rsidR="00D2327C">
            <w:rPr>
              <w:szCs w:val="24"/>
            </w:rPr>
            <w:fldChar w:fldCharType="begin"/>
          </w:r>
          <w:r w:rsidR="00D2327C">
            <w:rPr>
              <w:szCs w:val="24"/>
              <w:lang w:val="es-MX"/>
            </w:rPr>
            <w:instrText xml:space="preserve"> CITATION MAU13 \l 2058 </w:instrText>
          </w:r>
          <w:r w:rsidR="00D2327C">
            <w:rPr>
              <w:szCs w:val="24"/>
            </w:rPr>
            <w:fldChar w:fldCharType="separate"/>
          </w:r>
          <w:r w:rsidR="00D2327C" w:rsidRPr="008661A5">
            <w:rPr>
              <w:noProof/>
              <w:szCs w:val="24"/>
              <w:lang w:val="es-MX"/>
            </w:rPr>
            <w:t>(MAURICIO REY, 2013)</w:t>
          </w:r>
          <w:r w:rsidR="00D2327C">
            <w:rPr>
              <w:szCs w:val="24"/>
            </w:rPr>
            <w:fldChar w:fldCharType="end"/>
          </w:r>
        </w:sdtContent>
      </w:sdt>
      <w:r w:rsidR="00D2327C">
        <w:rPr>
          <w:szCs w:val="24"/>
        </w:rPr>
        <w:t xml:space="preserve"> </w:t>
      </w:r>
      <w:r w:rsidR="00CF3F22">
        <w:rPr>
          <w:szCs w:val="24"/>
        </w:rPr>
        <w:t>proyecto:</w:t>
      </w:r>
      <w:r w:rsidR="00D2327C">
        <w:rPr>
          <w:szCs w:val="24"/>
        </w:rPr>
        <w:t xml:space="preserve"> </w:t>
      </w:r>
      <w:r w:rsidR="00D2327C" w:rsidRPr="008661A5">
        <w:rPr>
          <w:szCs w:val="24"/>
        </w:rPr>
        <w:t>diseño de una propuesta de mejoramiento de la gestión administrativa del hospital el tunal, mediante la aplicación de la filosofía de teoría de restricciones (</w:t>
      </w:r>
      <w:proofErr w:type="spellStart"/>
      <w:r w:rsidR="00D2327C" w:rsidRPr="008661A5">
        <w:rPr>
          <w:szCs w:val="24"/>
        </w:rPr>
        <w:t>toc</w:t>
      </w:r>
      <w:proofErr w:type="spellEnd"/>
      <w:r w:rsidR="00D2327C" w:rsidRPr="008661A5">
        <w:rPr>
          <w:szCs w:val="24"/>
        </w:rPr>
        <w:t>)</w:t>
      </w:r>
    </w:p>
    <w:p w14:paraId="5F2A9FB2" w14:textId="77777777" w:rsidR="00D2327C" w:rsidRPr="00072F63" w:rsidRDefault="00D2327C" w:rsidP="00D2327C">
      <w:r w:rsidRPr="00072F63">
        <w:t xml:space="preserve">Alberto, A. E. L. (2019, 19 diciembre). </w:t>
      </w:r>
      <w:r w:rsidRPr="00072F63">
        <w:rPr>
          <w:i/>
          <w:iCs/>
        </w:rPr>
        <w:t>Propuesta de optimización del proceso de facturación urgencias en la E.S.E Hospital San Francisco del Municipio de Ciénaga de Oro.</w:t>
      </w:r>
      <w:r w:rsidRPr="00072F63">
        <w:t xml:space="preserve"> Repositorio Institucional </w:t>
      </w:r>
      <w:proofErr w:type="spellStart"/>
      <w:r w:rsidRPr="00072F63">
        <w:t>Unicordoba</w:t>
      </w:r>
      <w:proofErr w:type="spellEnd"/>
      <w:r w:rsidRPr="00072F63">
        <w:t>. https://repositorio.unicordoba.edu.co/entities/publication/2243379f-4fc2-4bd4-ae1c-eb5bfaec3afa</w:t>
      </w:r>
    </w:p>
    <w:p w14:paraId="013D496F" w14:textId="77777777" w:rsidR="00D2327C" w:rsidRDefault="00D2327C" w:rsidP="00D2327C">
      <w:r w:rsidRPr="00F624D5">
        <w:t xml:space="preserve">Bejarano, J. (1948, 1 enero). </w:t>
      </w:r>
      <w:r w:rsidRPr="00F624D5">
        <w:rPr>
          <w:i/>
          <w:iCs/>
        </w:rPr>
        <w:t>Historia y desarrollo de la enfermería en Colombia</w:t>
      </w:r>
      <w:r w:rsidRPr="00F624D5">
        <w:t xml:space="preserve">. </w:t>
      </w:r>
      <w:hyperlink r:id="rId8" w:history="1">
        <w:r w:rsidRPr="00F624D5">
          <w:rPr>
            <w:rStyle w:val="Hipervnculo"/>
          </w:rPr>
          <w:t>https://revistas.unal.edu.co/index.php/revfacmed/article/view/24642</w:t>
        </w:r>
      </w:hyperlink>
    </w:p>
    <w:p w14:paraId="2736CBAB" w14:textId="77777777" w:rsidR="00D2327C" w:rsidRPr="00287DBD" w:rsidRDefault="00D2327C" w:rsidP="00D2327C">
      <w:r w:rsidRPr="00287DBD">
        <w:t xml:space="preserve">Cristal, A. V. N. (2023). </w:t>
      </w:r>
      <w:r w:rsidRPr="00287DBD">
        <w:rPr>
          <w:i/>
          <w:iCs/>
        </w:rPr>
        <w:t xml:space="preserve">Mejora en el proceso de atención al cliente para incrementar las ventas en </w:t>
      </w:r>
      <w:proofErr w:type="spellStart"/>
      <w:r w:rsidRPr="00287DBD">
        <w:rPr>
          <w:i/>
          <w:iCs/>
        </w:rPr>
        <w:t>Audiomax</w:t>
      </w:r>
      <w:proofErr w:type="spellEnd"/>
      <w:r w:rsidRPr="00287DBD">
        <w:rPr>
          <w:i/>
          <w:iCs/>
        </w:rPr>
        <w:t>, año 2020</w:t>
      </w:r>
      <w:r w:rsidRPr="00287DBD">
        <w:t>. Repositorio de la Universidad San Ignacio de Loyola. https://repositorio.usil.edu.pe/entities/publication/5fc551e3-2a55-4701-874f-1f6f96290e07</w:t>
      </w:r>
    </w:p>
    <w:p w14:paraId="7C301644" w14:textId="77777777" w:rsidR="00D2327C" w:rsidRDefault="00D2327C" w:rsidP="00D2327C">
      <w:pPr>
        <w:rPr>
          <w:lang w:val="en-US"/>
        </w:rPr>
      </w:pPr>
      <w:r w:rsidRPr="00243240">
        <w:rPr>
          <w:i/>
          <w:iCs/>
        </w:rPr>
        <w:t>Elaboración de trabajos de investigación</w:t>
      </w:r>
      <w:r w:rsidRPr="00243240">
        <w:t xml:space="preserve">. </w:t>
      </w:r>
      <w:r w:rsidRPr="00243240">
        <w:rPr>
          <w:lang w:val="en-US"/>
        </w:rPr>
        <w:t>(s. f.). Google Books. </w:t>
      </w:r>
      <w:hyperlink r:id="rId9" w:history="1">
        <w:r w:rsidRPr="001A1C1D">
          <w:rPr>
            <w:rStyle w:val="Hipervnculo"/>
            <w:lang w:val="en-US"/>
          </w:rPr>
          <w:t>https://books.google.com.co/books/about/Elaboracion_de_Trabajo_de_Investigacion.html?id=M_N1CzTB2D4C</w:t>
        </w:r>
      </w:hyperlink>
    </w:p>
    <w:p w14:paraId="5BD32E6B" w14:textId="77777777" w:rsidR="00D2327C" w:rsidRDefault="00D2327C" w:rsidP="00D2327C">
      <w:r w:rsidRPr="00B360D2">
        <w:lastRenderedPageBreak/>
        <w:t>García, A. (2016). </w:t>
      </w:r>
      <w:r w:rsidRPr="00B360D2">
        <w:rPr>
          <w:i/>
          <w:iCs/>
        </w:rPr>
        <w:t>Cultura de servicio en la optimización del servicio al cliente</w:t>
      </w:r>
      <w:r w:rsidRPr="00B360D2">
        <w:t>. Dialnet. </w:t>
      </w:r>
      <w:hyperlink r:id="rId10" w:history="1">
        <w:r w:rsidRPr="001A1C1D">
          <w:rPr>
            <w:rStyle w:val="Hipervnculo"/>
          </w:rPr>
          <w:t>https://dialnet.unirioja.es/servlet/articulo?codigo=5655321</w:t>
        </w:r>
      </w:hyperlink>
    </w:p>
    <w:p w14:paraId="4FA89CE8" w14:textId="77777777" w:rsidR="00D2327C" w:rsidRPr="00072F63" w:rsidRDefault="00D2327C" w:rsidP="00D2327C">
      <w:proofErr w:type="spellStart"/>
      <w:r w:rsidRPr="00072F63">
        <w:t>Nelsón</w:t>
      </w:r>
      <w:proofErr w:type="spellEnd"/>
      <w:r w:rsidRPr="00072F63">
        <w:t>, R. M. R. (2019). Propuesta de mejoramiento en proceso de facturación E.S.E del Rosario - Ginebra Valle. https://repositorio.ucm.edu.co/handle/10839/2434</w:t>
      </w:r>
    </w:p>
    <w:p w14:paraId="1298488D" w14:textId="77777777" w:rsidR="00D2327C" w:rsidRDefault="00D2327C" w:rsidP="00D2327C">
      <w:r w:rsidRPr="00C26D08">
        <w:t>Nicolás, O. V. (2018, 12 septiembre). </w:t>
      </w:r>
      <w:r w:rsidRPr="00C26D08">
        <w:rPr>
          <w:i/>
          <w:iCs/>
        </w:rPr>
        <w:t xml:space="preserve">Optimización en los servicios médicos en atención al cliente en el Hospital I Nacional </w:t>
      </w:r>
      <w:proofErr w:type="spellStart"/>
      <w:r w:rsidRPr="00C26D08">
        <w:rPr>
          <w:i/>
          <w:iCs/>
        </w:rPr>
        <w:t>Skrabonja</w:t>
      </w:r>
      <w:proofErr w:type="spellEnd"/>
      <w:r w:rsidRPr="00C26D08">
        <w:rPr>
          <w:i/>
          <w:iCs/>
        </w:rPr>
        <w:t>– Pisco 2018</w:t>
      </w:r>
      <w:r w:rsidRPr="00C26D08">
        <w:t>. </w:t>
      </w:r>
      <w:hyperlink r:id="rId11" w:history="1">
        <w:r w:rsidRPr="001A1C1D">
          <w:rPr>
            <w:rStyle w:val="Hipervnculo"/>
          </w:rPr>
          <w:t>https://repositorio.uwiener.edu.pe/handle/20.500.13053/2384</w:t>
        </w:r>
      </w:hyperlink>
    </w:p>
    <w:p w14:paraId="7723FBA5" w14:textId="77777777" w:rsidR="00D2327C" w:rsidRPr="00287DBD" w:rsidRDefault="00D2327C" w:rsidP="00D2327C">
      <w:proofErr w:type="spellStart"/>
      <w:r w:rsidRPr="00287DBD">
        <w:t>Raimel</w:t>
      </w:r>
      <w:proofErr w:type="spellEnd"/>
      <w:r w:rsidRPr="00287DBD">
        <w:t xml:space="preserve">, R. Á. (2020). </w:t>
      </w:r>
      <w:r w:rsidRPr="00287DBD">
        <w:rPr>
          <w:i/>
          <w:iCs/>
        </w:rPr>
        <w:t>Diseño e implementación del sistema de monitoreo de la condición termodinámica de la instalación de turbina en la Central Termoeléctrica Antonio Guiteras</w:t>
      </w:r>
      <w:r w:rsidRPr="00287DBD">
        <w:t>. https://rein.umcc.cu/handle/123456789/3796</w:t>
      </w:r>
    </w:p>
    <w:p w14:paraId="3A79F283" w14:textId="77777777" w:rsidR="00D2327C" w:rsidRPr="00D2327C" w:rsidRDefault="00D2327C" w:rsidP="00D2327C">
      <w:pPr>
        <w:rPr>
          <w:lang w:val="en-US"/>
        </w:rPr>
      </w:pPr>
      <w:r w:rsidRPr="00BC5ECE">
        <w:t xml:space="preserve">Salazar-Villegas, B., </w:t>
      </w:r>
      <w:proofErr w:type="spellStart"/>
      <w:r w:rsidRPr="00BC5ECE">
        <w:t>Lopez</w:t>
      </w:r>
      <w:proofErr w:type="spellEnd"/>
      <w:r w:rsidRPr="00BC5ECE">
        <w:t xml:space="preserve">-Mallama, O. M., &amp; Mantilla-Mejía, H. (2023). Historia de la Salud en Colombia: del Periodo Precolombino a el Periodo Higienista 1953. </w:t>
      </w:r>
      <w:r w:rsidRPr="00BC5ECE">
        <w:rPr>
          <w:i/>
          <w:iCs/>
          <w:lang w:val="en-US"/>
        </w:rPr>
        <w:t xml:space="preserve">Journal Of Economic </w:t>
      </w:r>
      <w:proofErr w:type="gramStart"/>
      <w:r w:rsidRPr="00BC5ECE">
        <w:rPr>
          <w:i/>
          <w:iCs/>
          <w:lang w:val="en-US"/>
        </w:rPr>
        <w:t>And</w:t>
      </w:r>
      <w:proofErr w:type="gramEnd"/>
      <w:r w:rsidRPr="00BC5ECE">
        <w:rPr>
          <w:i/>
          <w:iCs/>
          <w:lang w:val="en-US"/>
        </w:rPr>
        <w:t xml:space="preserve"> Social Science Research</w:t>
      </w:r>
      <w:r w:rsidRPr="00BC5ECE">
        <w:rPr>
          <w:lang w:val="en-US"/>
        </w:rPr>
        <w:t xml:space="preserve">, </w:t>
      </w:r>
      <w:r w:rsidRPr="00BC5ECE">
        <w:rPr>
          <w:i/>
          <w:iCs/>
          <w:lang w:val="en-US"/>
        </w:rPr>
        <w:t>3</w:t>
      </w:r>
      <w:r w:rsidRPr="00BC5ECE">
        <w:rPr>
          <w:lang w:val="en-US"/>
        </w:rPr>
        <w:t xml:space="preserve">(3), 1-12. </w:t>
      </w:r>
      <w:hyperlink r:id="rId12" w:history="1">
        <w:r w:rsidRPr="00BC5ECE">
          <w:rPr>
            <w:rStyle w:val="Hipervnculo"/>
            <w:lang w:val="en-US"/>
          </w:rPr>
          <w:t>https://doi.org/10.55813/gaea/jessr/v3/n3/69</w:t>
        </w:r>
      </w:hyperlink>
    </w:p>
    <w:p w14:paraId="735951F2" w14:textId="77777777" w:rsidR="00D2327C" w:rsidRPr="00287DBD" w:rsidRDefault="00D2327C" w:rsidP="00D2327C">
      <w:r w:rsidRPr="00287DBD">
        <w:t xml:space="preserve">Yanneth, M. O., &amp; Tomás, U. S. (2021, 24 agosto). </w:t>
      </w:r>
      <w:r w:rsidRPr="00287DBD">
        <w:rPr>
          <w:i/>
          <w:iCs/>
        </w:rPr>
        <w:t>Diseño de un plan de acción estratégico, como mejora al proceso de facturación de la ESE Hospital Regional José David Padilla Villafañe de Aguachica (Cesar)</w:t>
      </w:r>
      <w:r w:rsidRPr="00287DBD">
        <w:t>. https://repository.usta.edu.co/handle/11634/35363</w:t>
      </w:r>
    </w:p>
    <w:p w14:paraId="7B143755" w14:textId="565871C5" w:rsidR="00AB093D" w:rsidRPr="00E72776" w:rsidRDefault="00AB093D" w:rsidP="00E867A1">
      <w:pPr>
        <w:tabs>
          <w:tab w:val="left" w:pos="2847"/>
        </w:tabs>
        <w:spacing w:line="360" w:lineRule="auto"/>
        <w:rPr>
          <w:szCs w:val="24"/>
        </w:rPr>
      </w:pPr>
    </w:p>
    <w:p w14:paraId="3F150B18" w14:textId="77777777" w:rsidR="00EC0EBC" w:rsidRPr="00004AD9" w:rsidRDefault="00EC0EBC" w:rsidP="00E867A1">
      <w:pPr>
        <w:spacing w:line="360" w:lineRule="auto"/>
      </w:pPr>
    </w:p>
    <w:sectPr w:rsidR="00EC0EBC" w:rsidRPr="00004AD9" w:rsidSect="00DC44AB">
      <w:footerReference w:type="default" r:id="rId13"/>
      <w:pgSz w:w="12240" w:h="15840"/>
      <w:pgMar w:top="1440" w:right="1440" w:bottom="1440" w:left="1440"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B70777" w14:textId="77777777" w:rsidR="00D65116" w:rsidRDefault="00D65116" w:rsidP="0043327B">
      <w:pPr>
        <w:spacing w:after="0"/>
      </w:pPr>
      <w:r>
        <w:separator/>
      </w:r>
    </w:p>
  </w:endnote>
  <w:endnote w:type="continuationSeparator" w:id="0">
    <w:p w14:paraId="3D87D34F" w14:textId="77777777" w:rsidR="00D65116" w:rsidRDefault="00D65116" w:rsidP="0043327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09080493"/>
      <w:docPartObj>
        <w:docPartGallery w:val="Page Numbers (Bottom of Page)"/>
        <w:docPartUnique/>
      </w:docPartObj>
    </w:sdtPr>
    <w:sdtContent>
      <w:p w14:paraId="7236B7AF" w14:textId="2292D568" w:rsidR="00D43710" w:rsidRDefault="00D43710">
        <w:pPr>
          <w:pStyle w:val="Piedepgina"/>
          <w:jc w:val="center"/>
        </w:pPr>
        <w:r>
          <w:fldChar w:fldCharType="begin"/>
        </w:r>
        <w:r w:rsidRPr="00684E9D">
          <w:instrText>PAGE   \* MERGEFORMAT</w:instrText>
        </w:r>
        <w:r>
          <w:fldChar w:fldCharType="separate"/>
        </w:r>
        <w:r w:rsidR="002C1662" w:rsidRPr="002C1662">
          <w:rPr>
            <w:noProof/>
            <w:lang w:val="es-ES"/>
          </w:rPr>
          <w:t>21</w:t>
        </w:r>
        <w:r>
          <w:fldChar w:fldCharType="end"/>
        </w:r>
      </w:p>
    </w:sdtContent>
  </w:sdt>
  <w:p w14:paraId="38319BFA" w14:textId="77777777" w:rsidR="00D43710" w:rsidRDefault="00D4371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692E3C" w14:textId="77777777" w:rsidR="00D65116" w:rsidRDefault="00D65116" w:rsidP="0043327B">
      <w:pPr>
        <w:spacing w:after="0"/>
      </w:pPr>
      <w:r>
        <w:separator/>
      </w:r>
    </w:p>
  </w:footnote>
  <w:footnote w:type="continuationSeparator" w:id="0">
    <w:p w14:paraId="4B2C770A" w14:textId="77777777" w:rsidR="00D65116" w:rsidRDefault="00D65116" w:rsidP="0043327B">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38C451E"/>
    <w:multiLevelType w:val="multilevel"/>
    <w:tmpl w:val="E7B6F28C"/>
    <w:lvl w:ilvl="0">
      <w:start w:val="1"/>
      <w:numFmt w:val="decimal"/>
      <w:pStyle w:val="Ttulo1"/>
      <w:lvlText w:val="%1"/>
      <w:lvlJc w:val="left"/>
      <w:pPr>
        <w:ind w:left="432" w:hanging="432"/>
      </w:pPr>
    </w:lvl>
    <w:lvl w:ilvl="1">
      <w:start w:val="1"/>
      <w:numFmt w:val="decimal"/>
      <w:pStyle w:val="Ttulo2"/>
      <w:lvlText w:val="%1.%2"/>
      <w:lvlJc w:val="left"/>
      <w:pPr>
        <w:ind w:left="576" w:hanging="576"/>
      </w:pPr>
      <w:rPr>
        <w:sz w:val="24"/>
      </w:rPr>
    </w:lvl>
    <w:lvl w:ilvl="2">
      <w:start w:val="1"/>
      <w:numFmt w:val="decimal"/>
      <w:pStyle w:val="Ttulo3"/>
      <w:lvlText w:val="%1.%2.%3"/>
      <w:lvlJc w:val="left"/>
      <w:pPr>
        <w:ind w:left="720" w:hanging="720"/>
      </w:pPr>
      <w:rPr>
        <w:b/>
        <w:bCs/>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 w15:restartNumberingAfterBreak="0">
    <w:nsid w:val="35B478E3"/>
    <w:multiLevelType w:val="hybridMultilevel"/>
    <w:tmpl w:val="9C920498"/>
    <w:lvl w:ilvl="0" w:tplc="99AA9E16">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40B929E8"/>
    <w:multiLevelType w:val="hybridMultilevel"/>
    <w:tmpl w:val="E3140B5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 w15:restartNumberingAfterBreak="0">
    <w:nsid w:val="610C466F"/>
    <w:multiLevelType w:val="hybridMultilevel"/>
    <w:tmpl w:val="B0A67370"/>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num w:numId="1" w16cid:durableId="1627809338">
    <w:abstractNumId w:val="1"/>
    <w:lvlOverride w:ilvl="0">
      <w:startOverride w:val="1"/>
    </w:lvlOverride>
  </w:num>
  <w:num w:numId="2" w16cid:durableId="1864245083">
    <w:abstractNumId w:val="0"/>
  </w:num>
  <w:num w:numId="3" w16cid:durableId="1926647334">
    <w:abstractNumId w:val="2"/>
  </w:num>
  <w:num w:numId="4" w16cid:durableId="1127624579">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0D61"/>
    <w:rsid w:val="00000A3E"/>
    <w:rsid w:val="00000F88"/>
    <w:rsid w:val="00001351"/>
    <w:rsid w:val="000033D6"/>
    <w:rsid w:val="000036A8"/>
    <w:rsid w:val="00004AD9"/>
    <w:rsid w:val="00005D20"/>
    <w:rsid w:val="00007997"/>
    <w:rsid w:val="00007A77"/>
    <w:rsid w:val="000117BB"/>
    <w:rsid w:val="000130E0"/>
    <w:rsid w:val="000133CE"/>
    <w:rsid w:val="00013E84"/>
    <w:rsid w:val="000159CD"/>
    <w:rsid w:val="00015BE3"/>
    <w:rsid w:val="00015FB6"/>
    <w:rsid w:val="000161FF"/>
    <w:rsid w:val="00020A15"/>
    <w:rsid w:val="00020FC6"/>
    <w:rsid w:val="000247F1"/>
    <w:rsid w:val="0002502C"/>
    <w:rsid w:val="00026602"/>
    <w:rsid w:val="00026FD8"/>
    <w:rsid w:val="000270B6"/>
    <w:rsid w:val="00030313"/>
    <w:rsid w:val="00030AE8"/>
    <w:rsid w:val="00030DD0"/>
    <w:rsid w:val="00031FE8"/>
    <w:rsid w:val="000330D8"/>
    <w:rsid w:val="00034364"/>
    <w:rsid w:val="00034996"/>
    <w:rsid w:val="00036948"/>
    <w:rsid w:val="00041D67"/>
    <w:rsid w:val="00042BFF"/>
    <w:rsid w:val="00042E7F"/>
    <w:rsid w:val="000446CB"/>
    <w:rsid w:val="00045863"/>
    <w:rsid w:val="00045E5D"/>
    <w:rsid w:val="000501FF"/>
    <w:rsid w:val="0005057E"/>
    <w:rsid w:val="000506C4"/>
    <w:rsid w:val="00050746"/>
    <w:rsid w:val="000508E9"/>
    <w:rsid w:val="00051ADA"/>
    <w:rsid w:val="0005219E"/>
    <w:rsid w:val="00053C8F"/>
    <w:rsid w:val="0005571C"/>
    <w:rsid w:val="00055B4A"/>
    <w:rsid w:val="000574CD"/>
    <w:rsid w:val="00060A72"/>
    <w:rsid w:val="000618C1"/>
    <w:rsid w:val="00063A71"/>
    <w:rsid w:val="00064F78"/>
    <w:rsid w:val="00065258"/>
    <w:rsid w:val="000652ED"/>
    <w:rsid w:val="00066D8D"/>
    <w:rsid w:val="000673EF"/>
    <w:rsid w:val="00072133"/>
    <w:rsid w:val="000748BA"/>
    <w:rsid w:val="0007618E"/>
    <w:rsid w:val="000761CB"/>
    <w:rsid w:val="00077747"/>
    <w:rsid w:val="0008004D"/>
    <w:rsid w:val="00080F35"/>
    <w:rsid w:val="0008354F"/>
    <w:rsid w:val="00086561"/>
    <w:rsid w:val="00091E05"/>
    <w:rsid w:val="00092204"/>
    <w:rsid w:val="00092FE1"/>
    <w:rsid w:val="0009425A"/>
    <w:rsid w:val="00095EE9"/>
    <w:rsid w:val="00096AF9"/>
    <w:rsid w:val="00096B12"/>
    <w:rsid w:val="000A21FA"/>
    <w:rsid w:val="000A4D06"/>
    <w:rsid w:val="000A63CC"/>
    <w:rsid w:val="000B0218"/>
    <w:rsid w:val="000B09E8"/>
    <w:rsid w:val="000B389F"/>
    <w:rsid w:val="000B4881"/>
    <w:rsid w:val="000B6388"/>
    <w:rsid w:val="000C011B"/>
    <w:rsid w:val="000C1F6C"/>
    <w:rsid w:val="000C2FD9"/>
    <w:rsid w:val="000C436C"/>
    <w:rsid w:val="000C4724"/>
    <w:rsid w:val="000C533C"/>
    <w:rsid w:val="000C7CC3"/>
    <w:rsid w:val="000D4AB1"/>
    <w:rsid w:val="000D5B73"/>
    <w:rsid w:val="000D5B83"/>
    <w:rsid w:val="000D7510"/>
    <w:rsid w:val="000E0191"/>
    <w:rsid w:val="000E1762"/>
    <w:rsid w:val="000E205C"/>
    <w:rsid w:val="000E2C9F"/>
    <w:rsid w:val="000E500F"/>
    <w:rsid w:val="000E60D9"/>
    <w:rsid w:val="000F0885"/>
    <w:rsid w:val="000F0FB6"/>
    <w:rsid w:val="000F1E90"/>
    <w:rsid w:val="000F25A2"/>
    <w:rsid w:val="000F38B2"/>
    <w:rsid w:val="000F4EE4"/>
    <w:rsid w:val="000F574F"/>
    <w:rsid w:val="000F657D"/>
    <w:rsid w:val="000F6A3B"/>
    <w:rsid w:val="0010060F"/>
    <w:rsid w:val="0010095D"/>
    <w:rsid w:val="00101999"/>
    <w:rsid w:val="00102BE9"/>
    <w:rsid w:val="001034EA"/>
    <w:rsid w:val="00106978"/>
    <w:rsid w:val="00107AE0"/>
    <w:rsid w:val="00110CCA"/>
    <w:rsid w:val="00110EAF"/>
    <w:rsid w:val="001128DB"/>
    <w:rsid w:val="0011349B"/>
    <w:rsid w:val="00113A57"/>
    <w:rsid w:val="00113EA4"/>
    <w:rsid w:val="0011424A"/>
    <w:rsid w:val="001161CE"/>
    <w:rsid w:val="00116634"/>
    <w:rsid w:val="00116941"/>
    <w:rsid w:val="00117EF3"/>
    <w:rsid w:val="0012168C"/>
    <w:rsid w:val="00121C08"/>
    <w:rsid w:val="00123675"/>
    <w:rsid w:val="0012384C"/>
    <w:rsid w:val="00125200"/>
    <w:rsid w:val="001252AB"/>
    <w:rsid w:val="00125D8E"/>
    <w:rsid w:val="0012778C"/>
    <w:rsid w:val="00127EC7"/>
    <w:rsid w:val="0013243A"/>
    <w:rsid w:val="0013476B"/>
    <w:rsid w:val="00134A83"/>
    <w:rsid w:val="00135385"/>
    <w:rsid w:val="0013599F"/>
    <w:rsid w:val="00135D8E"/>
    <w:rsid w:val="00136AC4"/>
    <w:rsid w:val="00136C11"/>
    <w:rsid w:val="00143A89"/>
    <w:rsid w:val="001449B7"/>
    <w:rsid w:val="001458E6"/>
    <w:rsid w:val="00146126"/>
    <w:rsid w:val="00150E22"/>
    <w:rsid w:val="0015495F"/>
    <w:rsid w:val="00156FB3"/>
    <w:rsid w:val="00161CCB"/>
    <w:rsid w:val="00162158"/>
    <w:rsid w:val="00162725"/>
    <w:rsid w:val="00164790"/>
    <w:rsid w:val="001702C3"/>
    <w:rsid w:val="00170BD8"/>
    <w:rsid w:val="001729BB"/>
    <w:rsid w:val="001732E7"/>
    <w:rsid w:val="00182152"/>
    <w:rsid w:val="00183358"/>
    <w:rsid w:val="001839AD"/>
    <w:rsid w:val="00184D14"/>
    <w:rsid w:val="0018774E"/>
    <w:rsid w:val="0019089A"/>
    <w:rsid w:val="00192BD0"/>
    <w:rsid w:val="0019639C"/>
    <w:rsid w:val="00197397"/>
    <w:rsid w:val="0019773F"/>
    <w:rsid w:val="001A2633"/>
    <w:rsid w:val="001A30BE"/>
    <w:rsid w:val="001A4996"/>
    <w:rsid w:val="001A4FA5"/>
    <w:rsid w:val="001A57AA"/>
    <w:rsid w:val="001B0166"/>
    <w:rsid w:val="001B2467"/>
    <w:rsid w:val="001B3F92"/>
    <w:rsid w:val="001B601F"/>
    <w:rsid w:val="001B7AAB"/>
    <w:rsid w:val="001C0C8F"/>
    <w:rsid w:val="001C31AB"/>
    <w:rsid w:val="001C4BC8"/>
    <w:rsid w:val="001C4C78"/>
    <w:rsid w:val="001C50C3"/>
    <w:rsid w:val="001C5233"/>
    <w:rsid w:val="001C5BA1"/>
    <w:rsid w:val="001C695B"/>
    <w:rsid w:val="001D075B"/>
    <w:rsid w:val="001D2E7E"/>
    <w:rsid w:val="001D5297"/>
    <w:rsid w:val="001E05C9"/>
    <w:rsid w:val="001E2286"/>
    <w:rsid w:val="001E308F"/>
    <w:rsid w:val="001E35A8"/>
    <w:rsid w:val="001E4D37"/>
    <w:rsid w:val="001E4D50"/>
    <w:rsid w:val="001E631C"/>
    <w:rsid w:val="001E744C"/>
    <w:rsid w:val="001F0247"/>
    <w:rsid w:val="001F34FE"/>
    <w:rsid w:val="001F4E24"/>
    <w:rsid w:val="001F5DFF"/>
    <w:rsid w:val="001F62B8"/>
    <w:rsid w:val="001F6687"/>
    <w:rsid w:val="001F752D"/>
    <w:rsid w:val="001F77D1"/>
    <w:rsid w:val="002009F4"/>
    <w:rsid w:val="002037BD"/>
    <w:rsid w:val="00203BB3"/>
    <w:rsid w:val="00204813"/>
    <w:rsid w:val="00207003"/>
    <w:rsid w:val="00207FBC"/>
    <w:rsid w:val="0021231D"/>
    <w:rsid w:val="002125EA"/>
    <w:rsid w:val="00215910"/>
    <w:rsid w:val="00216EA8"/>
    <w:rsid w:val="00220452"/>
    <w:rsid w:val="00220732"/>
    <w:rsid w:val="0022246C"/>
    <w:rsid w:val="0022362A"/>
    <w:rsid w:val="00223DC6"/>
    <w:rsid w:val="0022494E"/>
    <w:rsid w:val="00224A04"/>
    <w:rsid w:val="00225B6B"/>
    <w:rsid w:val="002303D6"/>
    <w:rsid w:val="00230FCF"/>
    <w:rsid w:val="00231A19"/>
    <w:rsid w:val="00232771"/>
    <w:rsid w:val="00233544"/>
    <w:rsid w:val="0023404F"/>
    <w:rsid w:val="00234B17"/>
    <w:rsid w:val="002360DC"/>
    <w:rsid w:val="00237F6F"/>
    <w:rsid w:val="002404CA"/>
    <w:rsid w:val="002422EC"/>
    <w:rsid w:val="00243AE8"/>
    <w:rsid w:val="002443EC"/>
    <w:rsid w:val="002445E0"/>
    <w:rsid w:val="00244C88"/>
    <w:rsid w:val="00246027"/>
    <w:rsid w:val="00247E85"/>
    <w:rsid w:val="00252F83"/>
    <w:rsid w:val="002530D3"/>
    <w:rsid w:val="0025393C"/>
    <w:rsid w:val="00253C26"/>
    <w:rsid w:val="0025477D"/>
    <w:rsid w:val="002605B8"/>
    <w:rsid w:val="002623DD"/>
    <w:rsid w:val="00262D12"/>
    <w:rsid w:val="00264D5D"/>
    <w:rsid w:val="00265C7D"/>
    <w:rsid w:val="00267103"/>
    <w:rsid w:val="00267750"/>
    <w:rsid w:val="00270CB1"/>
    <w:rsid w:val="00270FE2"/>
    <w:rsid w:val="002726A3"/>
    <w:rsid w:val="00276FC4"/>
    <w:rsid w:val="0028040A"/>
    <w:rsid w:val="00280B3C"/>
    <w:rsid w:val="00282AAC"/>
    <w:rsid w:val="00282FA2"/>
    <w:rsid w:val="002835B4"/>
    <w:rsid w:val="0028415B"/>
    <w:rsid w:val="002859EB"/>
    <w:rsid w:val="00285B1C"/>
    <w:rsid w:val="00285C63"/>
    <w:rsid w:val="00287067"/>
    <w:rsid w:val="002936D3"/>
    <w:rsid w:val="002941C9"/>
    <w:rsid w:val="002946F3"/>
    <w:rsid w:val="0029534E"/>
    <w:rsid w:val="002964FA"/>
    <w:rsid w:val="00297654"/>
    <w:rsid w:val="00297A1D"/>
    <w:rsid w:val="002A047C"/>
    <w:rsid w:val="002A0A2E"/>
    <w:rsid w:val="002A0A45"/>
    <w:rsid w:val="002A6697"/>
    <w:rsid w:val="002A6758"/>
    <w:rsid w:val="002A6834"/>
    <w:rsid w:val="002B1A1B"/>
    <w:rsid w:val="002B1CED"/>
    <w:rsid w:val="002B3AF9"/>
    <w:rsid w:val="002B5125"/>
    <w:rsid w:val="002B5D41"/>
    <w:rsid w:val="002B7192"/>
    <w:rsid w:val="002C1662"/>
    <w:rsid w:val="002C1A48"/>
    <w:rsid w:val="002C22F2"/>
    <w:rsid w:val="002C2A1B"/>
    <w:rsid w:val="002C329C"/>
    <w:rsid w:val="002C7373"/>
    <w:rsid w:val="002D1E0D"/>
    <w:rsid w:val="002D2288"/>
    <w:rsid w:val="002D2703"/>
    <w:rsid w:val="002D2ABF"/>
    <w:rsid w:val="002D2B9A"/>
    <w:rsid w:val="002D36F2"/>
    <w:rsid w:val="002D4B42"/>
    <w:rsid w:val="002D4C72"/>
    <w:rsid w:val="002D5C35"/>
    <w:rsid w:val="002D6570"/>
    <w:rsid w:val="002E21DD"/>
    <w:rsid w:val="002E59B9"/>
    <w:rsid w:val="002E66DA"/>
    <w:rsid w:val="002F1FF0"/>
    <w:rsid w:val="002F2427"/>
    <w:rsid w:val="002F288E"/>
    <w:rsid w:val="002F2BEC"/>
    <w:rsid w:val="002F3173"/>
    <w:rsid w:val="002F4747"/>
    <w:rsid w:val="002F4B31"/>
    <w:rsid w:val="002F7AC3"/>
    <w:rsid w:val="00300767"/>
    <w:rsid w:val="003015F5"/>
    <w:rsid w:val="00302AF5"/>
    <w:rsid w:val="00303165"/>
    <w:rsid w:val="0030558C"/>
    <w:rsid w:val="00311B8E"/>
    <w:rsid w:val="00312566"/>
    <w:rsid w:val="003140B1"/>
    <w:rsid w:val="003158E7"/>
    <w:rsid w:val="00316F7A"/>
    <w:rsid w:val="0031782A"/>
    <w:rsid w:val="00317C54"/>
    <w:rsid w:val="003216A2"/>
    <w:rsid w:val="003223A5"/>
    <w:rsid w:val="0032510B"/>
    <w:rsid w:val="00325413"/>
    <w:rsid w:val="00325548"/>
    <w:rsid w:val="00325882"/>
    <w:rsid w:val="0032688C"/>
    <w:rsid w:val="00326897"/>
    <w:rsid w:val="00327314"/>
    <w:rsid w:val="003315E2"/>
    <w:rsid w:val="003348E3"/>
    <w:rsid w:val="00334FCA"/>
    <w:rsid w:val="0033540E"/>
    <w:rsid w:val="00336676"/>
    <w:rsid w:val="00336C84"/>
    <w:rsid w:val="00341B35"/>
    <w:rsid w:val="00344124"/>
    <w:rsid w:val="00345162"/>
    <w:rsid w:val="00346E33"/>
    <w:rsid w:val="00347F9E"/>
    <w:rsid w:val="003509BE"/>
    <w:rsid w:val="00350AE2"/>
    <w:rsid w:val="003515BA"/>
    <w:rsid w:val="00360416"/>
    <w:rsid w:val="00360D34"/>
    <w:rsid w:val="003639EC"/>
    <w:rsid w:val="003659A4"/>
    <w:rsid w:val="003674AE"/>
    <w:rsid w:val="0037038C"/>
    <w:rsid w:val="00370B0B"/>
    <w:rsid w:val="00370C88"/>
    <w:rsid w:val="00371271"/>
    <w:rsid w:val="00371724"/>
    <w:rsid w:val="00371E0E"/>
    <w:rsid w:val="0037630C"/>
    <w:rsid w:val="00380122"/>
    <w:rsid w:val="00381C49"/>
    <w:rsid w:val="00385708"/>
    <w:rsid w:val="00385A50"/>
    <w:rsid w:val="003910F2"/>
    <w:rsid w:val="0039294E"/>
    <w:rsid w:val="003945D3"/>
    <w:rsid w:val="003963D2"/>
    <w:rsid w:val="00397DCB"/>
    <w:rsid w:val="00397F1C"/>
    <w:rsid w:val="003A188A"/>
    <w:rsid w:val="003A4438"/>
    <w:rsid w:val="003A5B0D"/>
    <w:rsid w:val="003B443C"/>
    <w:rsid w:val="003B46EA"/>
    <w:rsid w:val="003B67A6"/>
    <w:rsid w:val="003B7ED9"/>
    <w:rsid w:val="003C144A"/>
    <w:rsid w:val="003C19A0"/>
    <w:rsid w:val="003C212A"/>
    <w:rsid w:val="003C7443"/>
    <w:rsid w:val="003D00ED"/>
    <w:rsid w:val="003D06EB"/>
    <w:rsid w:val="003D0861"/>
    <w:rsid w:val="003D1311"/>
    <w:rsid w:val="003D1D07"/>
    <w:rsid w:val="003D33DB"/>
    <w:rsid w:val="003D669A"/>
    <w:rsid w:val="003D7CEF"/>
    <w:rsid w:val="003E09F8"/>
    <w:rsid w:val="003E0D57"/>
    <w:rsid w:val="003E1CD4"/>
    <w:rsid w:val="003E2CCE"/>
    <w:rsid w:val="003E44B1"/>
    <w:rsid w:val="003E57CF"/>
    <w:rsid w:val="003E74A2"/>
    <w:rsid w:val="003E7678"/>
    <w:rsid w:val="003E76FB"/>
    <w:rsid w:val="003E7FEE"/>
    <w:rsid w:val="003F0197"/>
    <w:rsid w:val="003F1D68"/>
    <w:rsid w:val="003F2B46"/>
    <w:rsid w:val="003F2F57"/>
    <w:rsid w:val="003F3E26"/>
    <w:rsid w:val="003F73C4"/>
    <w:rsid w:val="00402729"/>
    <w:rsid w:val="004043CB"/>
    <w:rsid w:val="00405DE5"/>
    <w:rsid w:val="00406464"/>
    <w:rsid w:val="00410B78"/>
    <w:rsid w:val="004117CA"/>
    <w:rsid w:val="00412501"/>
    <w:rsid w:val="00412A63"/>
    <w:rsid w:val="00413F1A"/>
    <w:rsid w:val="00420204"/>
    <w:rsid w:val="0042130A"/>
    <w:rsid w:val="0042376C"/>
    <w:rsid w:val="00424523"/>
    <w:rsid w:val="00424BE2"/>
    <w:rsid w:val="00425F2A"/>
    <w:rsid w:val="0043304D"/>
    <w:rsid w:val="0043327B"/>
    <w:rsid w:val="0043420F"/>
    <w:rsid w:val="00434713"/>
    <w:rsid w:val="00435017"/>
    <w:rsid w:val="0043506F"/>
    <w:rsid w:val="0043541F"/>
    <w:rsid w:val="004378DC"/>
    <w:rsid w:val="0044165A"/>
    <w:rsid w:val="00441B8A"/>
    <w:rsid w:val="00442F40"/>
    <w:rsid w:val="00443918"/>
    <w:rsid w:val="00444458"/>
    <w:rsid w:val="0044491D"/>
    <w:rsid w:val="00444A82"/>
    <w:rsid w:val="00446E85"/>
    <w:rsid w:val="00450E9E"/>
    <w:rsid w:val="00451696"/>
    <w:rsid w:val="00462D9D"/>
    <w:rsid w:val="00463B8F"/>
    <w:rsid w:val="00467807"/>
    <w:rsid w:val="00467817"/>
    <w:rsid w:val="00472AF5"/>
    <w:rsid w:val="00472E13"/>
    <w:rsid w:val="0047548E"/>
    <w:rsid w:val="00475FFB"/>
    <w:rsid w:val="004769E3"/>
    <w:rsid w:val="004773C9"/>
    <w:rsid w:val="00480934"/>
    <w:rsid w:val="00480DB2"/>
    <w:rsid w:val="0048274E"/>
    <w:rsid w:val="0048464B"/>
    <w:rsid w:val="00486F02"/>
    <w:rsid w:val="00487E36"/>
    <w:rsid w:val="0049746D"/>
    <w:rsid w:val="004A0C83"/>
    <w:rsid w:val="004A1A69"/>
    <w:rsid w:val="004A3B73"/>
    <w:rsid w:val="004A3B90"/>
    <w:rsid w:val="004A4B9D"/>
    <w:rsid w:val="004A5590"/>
    <w:rsid w:val="004A598C"/>
    <w:rsid w:val="004B017B"/>
    <w:rsid w:val="004B20FE"/>
    <w:rsid w:val="004B23B2"/>
    <w:rsid w:val="004B302D"/>
    <w:rsid w:val="004B6A98"/>
    <w:rsid w:val="004B7D46"/>
    <w:rsid w:val="004C07E6"/>
    <w:rsid w:val="004C11C6"/>
    <w:rsid w:val="004C18A4"/>
    <w:rsid w:val="004C36C0"/>
    <w:rsid w:val="004C4403"/>
    <w:rsid w:val="004C4912"/>
    <w:rsid w:val="004C5373"/>
    <w:rsid w:val="004C570D"/>
    <w:rsid w:val="004C659A"/>
    <w:rsid w:val="004C68F9"/>
    <w:rsid w:val="004C7C7E"/>
    <w:rsid w:val="004D139E"/>
    <w:rsid w:val="004D59CE"/>
    <w:rsid w:val="004D6815"/>
    <w:rsid w:val="004E0C73"/>
    <w:rsid w:val="004E0F9A"/>
    <w:rsid w:val="004E200E"/>
    <w:rsid w:val="004E3453"/>
    <w:rsid w:val="004E39CC"/>
    <w:rsid w:val="004E4317"/>
    <w:rsid w:val="004E5AB8"/>
    <w:rsid w:val="004E5E36"/>
    <w:rsid w:val="004F077C"/>
    <w:rsid w:val="004F2AB8"/>
    <w:rsid w:val="004F38B5"/>
    <w:rsid w:val="004F3D2C"/>
    <w:rsid w:val="004F4C90"/>
    <w:rsid w:val="004F7138"/>
    <w:rsid w:val="004F724E"/>
    <w:rsid w:val="00501271"/>
    <w:rsid w:val="00503905"/>
    <w:rsid w:val="005054E3"/>
    <w:rsid w:val="00505505"/>
    <w:rsid w:val="00505738"/>
    <w:rsid w:val="00505E82"/>
    <w:rsid w:val="0050614B"/>
    <w:rsid w:val="00506485"/>
    <w:rsid w:val="0050799B"/>
    <w:rsid w:val="00507FD7"/>
    <w:rsid w:val="00510C5C"/>
    <w:rsid w:val="00512465"/>
    <w:rsid w:val="005127EF"/>
    <w:rsid w:val="00512D51"/>
    <w:rsid w:val="00513284"/>
    <w:rsid w:val="00513A0D"/>
    <w:rsid w:val="005140A0"/>
    <w:rsid w:val="00516753"/>
    <w:rsid w:val="00516975"/>
    <w:rsid w:val="00516F06"/>
    <w:rsid w:val="00520F96"/>
    <w:rsid w:val="00521C1E"/>
    <w:rsid w:val="0052334E"/>
    <w:rsid w:val="00526338"/>
    <w:rsid w:val="00526409"/>
    <w:rsid w:val="00531C69"/>
    <w:rsid w:val="005359BC"/>
    <w:rsid w:val="00537A2B"/>
    <w:rsid w:val="0054036A"/>
    <w:rsid w:val="00541B50"/>
    <w:rsid w:val="00542E24"/>
    <w:rsid w:val="00547C9F"/>
    <w:rsid w:val="0055351F"/>
    <w:rsid w:val="005535CA"/>
    <w:rsid w:val="005547A5"/>
    <w:rsid w:val="0055516F"/>
    <w:rsid w:val="00560C5B"/>
    <w:rsid w:val="0056370E"/>
    <w:rsid w:val="005638D6"/>
    <w:rsid w:val="00563DA5"/>
    <w:rsid w:val="00566792"/>
    <w:rsid w:val="005673E0"/>
    <w:rsid w:val="00567AFF"/>
    <w:rsid w:val="00570E68"/>
    <w:rsid w:val="00572FCF"/>
    <w:rsid w:val="00575395"/>
    <w:rsid w:val="00577871"/>
    <w:rsid w:val="00580485"/>
    <w:rsid w:val="00580EA2"/>
    <w:rsid w:val="005830C4"/>
    <w:rsid w:val="00585089"/>
    <w:rsid w:val="005866E1"/>
    <w:rsid w:val="0058694B"/>
    <w:rsid w:val="00586AA7"/>
    <w:rsid w:val="0058786C"/>
    <w:rsid w:val="005937D3"/>
    <w:rsid w:val="00594DD0"/>
    <w:rsid w:val="00595312"/>
    <w:rsid w:val="005974CB"/>
    <w:rsid w:val="005A10CD"/>
    <w:rsid w:val="005A1672"/>
    <w:rsid w:val="005A2420"/>
    <w:rsid w:val="005A64FB"/>
    <w:rsid w:val="005B31D7"/>
    <w:rsid w:val="005B34A3"/>
    <w:rsid w:val="005B4E6B"/>
    <w:rsid w:val="005B6C9E"/>
    <w:rsid w:val="005B7BC5"/>
    <w:rsid w:val="005C1993"/>
    <w:rsid w:val="005C465E"/>
    <w:rsid w:val="005D1D42"/>
    <w:rsid w:val="005D1E7D"/>
    <w:rsid w:val="005D1FDD"/>
    <w:rsid w:val="005D3463"/>
    <w:rsid w:val="005D3E36"/>
    <w:rsid w:val="005D45F9"/>
    <w:rsid w:val="005D46E4"/>
    <w:rsid w:val="005D5710"/>
    <w:rsid w:val="005D71CC"/>
    <w:rsid w:val="005E1DC9"/>
    <w:rsid w:val="005E1FE2"/>
    <w:rsid w:val="005E3D63"/>
    <w:rsid w:val="005E4BA3"/>
    <w:rsid w:val="005E58F8"/>
    <w:rsid w:val="005E6AB9"/>
    <w:rsid w:val="005F277E"/>
    <w:rsid w:val="005F3626"/>
    <w:rsid w:val="005F44B2"/>
    <w:rsid w:val="005F7778"/>
    <w:rsid w:val="00600018"/>
    <w:rsid w:val="0060131C"/>
    <w:rsid w:val="006046BC"/>
    <w:rsid w:val="00606707"/>
    <w:rsid w:val="006076AC"/>
    <w:rsid w:val="00610917"/>
    <w:rsid w:val="00610CE7"/>
    <w:rsid w:val="00611A9A"/>
    <w:rsid w:val="0061454F"/>
    <w:rsid w:val="0061616F"/>
    <w:rsid w:val="00616754"/>
    <w:rsid w:val="006213C0"/>
    <w:rsid w:val="00621B3A"/>
    <w:rsid w:val="00621CC4"/>
    <w:rsid w:val="0062330E"/>
    <w:rsid w:val="006240F7"/>
    <w:rsid w:val="00625391"/>
    <w:rsid w:val="00625A83"/>
    <w:rsid w:val="00626E87"/>
    <w:rsid w:val="00626F45"/>
    <w:rsid w:val="00627E43"/>
    <w:rsid w:val="006326A6"/>
    <w:rsid w:val="00633F7F"/>
    <w:rsid w:val="00642FC7"/>
    <w:rsid w:val="0064380A"/>
    <w:rsid w:val="00646BF0"/>
    <w:rsid w:val="0064748B"/>
    <w:rsid w:val="00647A86"/>
    <w:rsid w:val="00651723"/>
    <w:rsid w:val="006573D9"/>
    <w:rsid w:val="00660884"/>
    <w:rsid w:val="00666B4B"/>
    <w:rsid w:val="00667A58"/>
    <w:rsid w:val="00671BB8"/>
    <w:rsid w:val="00671BFD"/>
    <w:rsid w:val="00672016"/>
    <w:rsid w:val="006746D6"/>
    <w:rsid w:val="00674807"/>
    <w:rsid w:val="00675A23"/>
    <w:rsid w:val="00676E77"/>
    <w:rsid w:val="0067753A"/>
    <w:rsid w:val="00677D0B"/>
    <w:rsid w:val="00680436"/>
    <w:rsid w:val="00680E28"/>
    <w:rsid w:val="00681242"/>
    <w:rsid w:val="00681D22"/>
    <w:rsid w:val="00682045"/>
    <w:rsid w:val="006837ED"/>
    <w:rsid w:val="00684A11"/>
    <w:rsid w:val="00684E9D"/>
    <w:rsid w:val="0068766B"/>
    <w:rsid w:val="00692ED3"/>
    <w:rsid w:val="0069722F"/>
    <w:rsid w:val="006979B4"/>
    <w:rsid w:val="006A1160"/>
    <w:rsid w:val="006A3C26"/>
    <w:rsid w:val="006A4C95"/>
    <w:rsid w:val="006A5B8F"/>
    <w:rsid w:val="006A659B"/>
    <w:rsid w:val="006B1839"/>
    <w:rsid w:val="006B25EC"/>
    <w:rsid w:val="006B2D9D"/>
    <w:rsid w:val="006B5E33"/>
    <w:rsid w:val="006B6997"/>
    <w:rsid w:val="006B75FB"/>
    <w:rsid w:val="006B7609"/>
    <w:rsid w:val="006B7700"/>
    <w:rsid w:val="006C0447"/>
    <w:rsid w:val="006C070F"/>
    <w:rsid w:val="006C107B"/>
    <w:rsid w:val="006C173D"/>
    <w:rsid w:val="006C4A29"/>
    <w:rsid w:val="006C544E"/>
    <w:rsid w:val="006C5E01"/>
    <w:rsid w:val="006C7227"/>
    <w:rsid w:val="006D1AD6"/>
    <w:rsid w:val="006D3261"/>
    <w:rsid w:val="006D39B2"/>
    <w:rsid w:val="006D4798"/>
    <w:rsid w:val="006D4E96"/>
    <w:rsid w:val="006D58F4"/>
    <w:rsid w:val="006D78DD"/>
    <w:rsid w:val="006D7C00"/>
    <w:rsid w:val="006E1223"/>
    <w:rsid w:val="006E16B2"/>
    <w:rsid w:val="006E18D8"/>
    <w:rsid w:val="006E1AAB"/>
    <w:rsid w:val="006E2A09"/>
    <w:rsid w:val="006E41CB"/>
    <w:rsid w:val="006E652C"/>
    <w:rsid w:val="006E6D6E"/>
    <w:rsid w:val="006E6DE1"/>
    <w:rsid w:val="006E7FA9"/>
    <w:rsid w:val="006F05CC"/>
    <w:rsid w:val="006F2446"/>
    <w:rsid w:val="006F29E1"/>
    <w:rsid w:val="006F3D23"/>
    <w:rsid w:val="006F40D8"/>
    <w:rsid w:val="006F4CEB"/>
    <w:rsid w:val="006F6139"/>
    <w:rsid w:val="00700239"/>
    <w:rsid w:val="007018E4"/>
    <w:rsid w:val="00702485"/>
    <w:rsid w:val="0070295E"/>
    <w:rsid w:val="007068A0"/>
    <w:rsid w:val="00707CC8"/>
    <w:rsid w:val="00711B6B"/>
    <w:rsid w:val="00713FA2"/>
    <w:rsid w:val="00714A16"/>
    <w:rsid w:val="00714AA4"/>
    <w:rsid w:val="00714CBA"/>
    <w:rsid w:val="00715B51"/>
    <w:rsid w:val="0072064D"/>
    <w:rsid w:val="00721592"/>
    <w:rsid w:val="00724D9C"/>
    <w:rsid w:val="0072514E"/>
    <w:rsid w:val="00726983"/>
    <w:rsid w:val="00726A54"/>
    <w:rsid w:val="00726CA4"/>
    <w:rsid w:val="007357CC"/>
    <w:rsid w:val="00736690"/>
    <w:rsid w:val="00736D80"/>
    <w:rsid w:val="0074020B"/>
    <w:rsid w:val="007403D5"/>
    <w:rsid w:val="00740FC6"/>
    <w:rsid w:val="00741686"/>
    <w:rsid w:val="0074512D"/>
    <w:rsid w:val="00745D0D"/>
    <w:rsid w:val="0074762F"/>
    <w:rsid w:val="00751F95"/>
    <w:rsid w:val="00752C1B"/>
    <w:rsid w:val="00753E2A"/>
    <w:rsid w:val="00754091"/>
    <w:rsid w:val="00754801"/>
    <w:rsid w:val="00754F94"/>
    <w:rsid w:val="007555FD"/>
    <w:rsid w:val="00756CEC"/>
    <w:rsid w:val="00761396"/>
    <w:rsid w:val="0076214B"/>
    <w:rsid w:val="0076251A"/>
    <w:rsid w:val="00762AD5"/>
    <w:rsid w:val="007665E1"/>
    <w:rsid w:val="0076691F"/>
    <w:rsid w:val="007678C5"/>
    <w:rsid w:val="00770D2D"/>
    <w:rsid w:val="00771BB9"/>
    <w:rsid w:val="00771D3C"/>
    <w:rsid w:val="0077421B"/>
    <w:rsid w:val="00777757"/>
    <w:rsid w:val="00782344"/>
    <w:rsid w:val="00783BEF"/>
    <w:rsid w:val="00784C77"/>
    <w:rsid w:val="00786BB6"/>
    <w:rsid w:val="00786D50"/>
    <w:rsid w:val="007874B3"/>
    <w:rsid w:val="00787C32"/>
    <w:rsid w:val="00790ADC"/>
    <w:rsid w:val="00790E1E"/>
    <w:rsid w:val="00790FFE"/>
    <w:rsid w:val="00791274"/>
    <w:rsid w:val="00791AA9"/>
    <w:rsid w:val="00791B2D"/>
    <w:rsid w:val="00791C94"/>
    <w:rsid w:val="007924FD"/>
    <w:rsid w:val="00792691"/>
    <w:rsid w:val="00795B72"/>
    <w:rsid w:val="0079683A"/>
    <w:rsid w:val="00797CA5"/>
    <w:rsid w:val="007A0FC6"/>
    <w:rsid w:val="007A1248"/>
    <w:rsid w:val="007A1419"/>
    <w:rsid w:val="007A2A9D"/>
    <w:rsid w:val="007A38FE"/>
    <w:rsid w:val="007A4D1D"/>
    <w:rsid w:val="007A6EFE"/>
    <w:rsid w:val="007A7671"/>
    <w:rsid w:val="007B0F93"/>
    <w:rsid w:val="007B2A4C"/>
    <w:rsid w:val="007C1FBA"/>
    <w:rsid w:val="007C3AD9"/>
    <w:rsid w:val="007C3CFB"/>
    <w:rsid w:val="007C3E3E"/>
    <w:rsid w:val="007C46BF"/>
    <w:rsid w:val="007C4C4D"/>
    <w:rsid w:val="007C4DF6"/>
    <w:rsid w:val="007C5E44"/>
    <w:rsid w:val="007D2C13"/>
    <w:rsid w:val="007D5048"/>
    <w:rsid w:val="007D5F13"/>
    <w:rsid w:val="007D7893"/>
    <w:rsid w:val="007E074A"/>
    <w:rsid w:val="007E12B3"/>
    <w:rsid w:val="007E1A31"/>
    <w:rsid w:val="007E1AF8"/>
    <w:rsid w:val="007E1B01"/>
    <w:rsid w:val="007E2311"/>
    <w:rsid w:val="007E4641"/>
    <w:rsid w:val="007E4F04"/>
    <w:rsid w:val="007E5D7C"/>
    <w:rsid w:val="007F4367"/>
    <w:rsid w:val="007F50A7"/>
    <w:rsid w:val="007F5CCD"/>
    <w:rsid w:val="007F7C49"/>
    <w:rsid w:val="00801E9A"/>
    <w:rsid w:val="00802526"/>
    <w:rsid w:val="0080297B"/>
    <w:rsid w:val="00803000"/>
    <w:rsid w:val="008047C9"/>
    <w:rsid w:val="00805C6E"/>
    <w:rsid w:val="00810DCE"/>
    <w:rsid w:val="008110A4"/>
    <w:rsid w:val="00811317"/>
    <w:rsid w:val="00812C79"/>
    <w:rsid w:val="00814DB7"/>
    <w:rsid w:val="00815F4C"/>
    <w:rsid w:val="008203EC"/>
    <w:rsid w:val="00820420"/>
    <w:rsid w:val="008238E9"/>
    <w:rsid w:val="00823A2D"/>
    <w:rsid w:val="00824612"/>
    <w:rsid w:val="00825A61"/>
    <w:rsid w:val="00825C24"/>
    <w:rsid w:val="00832B17"/>
    <w:rsid w:val="00833616"/>
    <w:rsid w:val="00833D10"/>
    <w:rsid w:val="008343DE"/>
    <w:rsid w:val="008352AC"/>
    <w:rsid w:val="00835F66"/>
    <w:rsid w:val="00836049"/>
    <w:rsid w:val="00837D18"/>
    <w:rsid w:val="00837F65"/>
    <w:rsid w:val="0084206D"/>
    <w:rsid w:val="0084317D"/>
    <w:rsid w:val="0084660C"/>
    <w:rsid w:val="00850816"/>
    <w:rsid w:val="00850CB5"/>
    <w:rsid w:val="00853789"/>
    <w:rsid w:val="00855870"/>
    <w:rsid w:val="00857101"/>
    <w:rsid w:val="008576AE"/>
    <w:rsid w:val="008608BB"/>
    <w:rsid w:val="0086124D"/>
    <w:rsid w:val="00861398"/>
    <w:rsid w:val="008632F4"/>
    <w:rsid w:val="00863B2E"/>
    <w:rsid w:val="0086464C"/>
    <w:rsid w:val="0086564F"/>
    <w:rsid w:val="00865CD3"/>
    <w:rsid w:val="008661A5"/>
    <w:rsid w:val="00867197"/>
    <w:rsid w:val="008673A0"/>
    <w:rsid w:val="0087272B"/>
    <w:rsid w:val="00874713"/>
    <w:rsid w:val="008755F4"/>
    <w:rsid w:val="00875ACF"/>
    <w:rsid w:val="00876A37"/>
    <w:rsid w:val="008776EA"/>
    <w:rsid w:val="00877B33"/>
    <w:rsid w:val="00880392"/>
    <w:rsid w:val="00880B56"/>
    <w:rsid w:val="008810AE"/>
    <w:rsid w:val="00882039"/>
    <w:rsid w:val="00883708"/>
    <w:rsid w:val="008838AC"/>
    <w:rsid w:val="008855B5"/>
    <w:rsid w:val="00885C2A"/>
    <w:rsid w:val="00887AB2"/>
    <w:rsid w:val="00892EF1"/>
    <w:rsid w:val="00893119"/>
    <w:rsid w:val="00894394"/>
    <w:rsid w:val="008965E0"/>
    <w:rsid w:val="00896F35"/>
    <w:rsid w:val="00897ADC"/>
    <w:rsid w:val="008A0F75"/>
    <w:rsid w:val="008A29C2"/>
    <w:rsid w:val="008A3B29"/>
    <w:rsid w:val="008A58A2"/>
    <w:rsid w:val="008A5901"/>
    <w:rsid w:val="008A622F"/>
    <w:rsid w:val="008A733A"/>
    <w:rsid w:val="008A7951"/>
    <w:rsid w:val="008A7D16"/>
    <w:rsid w:val="008B04E1"/>
    <w:rsid w:val="008B0FAD"/>
    <w:rsid w:val="008B1C03"/>
    <w:rsid w:val="008B3487"/>
    <w:rsid w:val="008B3983"/>
    <w:rsid w:val="008B442B"/>
    <w:rsid w:val="008B5D67"/>
    <w:rsid w:val="008C0552"/>
    <w:rsid w:val="008C0CC0"/>
    <w:rsid w:val="008C135C"/>
    <w:rsid w:val="008C25CB"/>
    <w:rsid w:val="008C2B42"/>
    <w:rsid w:val="008C2DA4"/>
    <w:rsid w:val="008C3227"/>
    <w:rsid w:val="008C3B44"/>
    <w:rsid w:val="008C4538"/>
    <w:rsid w:val="008C4B7C"/>
    <w:rsid w:val="008C4BC4"/>
    <w:rsid w:val="008C6164"/>
    <w:rsid w:val="008C7CB6"/>
    <w:rsid w:val="008D06BA"/>
    <w:rsid w:val="008D0F1C"/>
    <w:rsid w:val="008D219D"/>
    <w:rsid w:val="008D4ADA"/>
    <w:rsid w:val="008D527F"/>
    <w:rsid w:val="008D5864"/>
    <w:rsid w:val="008E1349"/>
    <w:rsid w:val="008E7252"/>
    <w:rsid w:val="008F39F3"/>
    <w:rsid w:val="008F63B5"/>
    <w:rsid w:val="008F7257"/>
    <w:rsid w:val="009008A7"/>
    <w:rsid w:val="00900915"/>
    <w:rsid w:val="0090167B"/>
    <w:rsid w:val="0090233A"/>
    <w:rsid w:val="0090261D"/>
    <w:rsid w:val="009034A2"/>
    <w:rsid w:val="009043E2"/>
    <w:rsid w:val="009055BD"/>
    <w:rsid w:val="00907461"/>
    <w:rsid w:val="009125E0"/>
    <w:rsid w:val="009130C8"/>
    <w:rsid w:val="00914201"/>
    <w:rsid w:val="0091569B"/>
    <w:rsid w:val="009213E0"/>
    <w:rsid w:val="009215A4"/>
    <w:rsid w:val="009230D9"/>
    <w:rsid w:val="00924D67"/>
    <w:rsid w:val="00924F3A"/>
    <w:rsid w:val="00925953"/>
    <w:rsid w:val="00926BCA"/>
    <w:rsid w:val="009274D8"/>
    <w:rsid w:val="009317CE"/>
    <w:rsid w:val="00931FCC"/>
    <w:rsid w:val="009365DC"/>
    <w:rsid w:val="00936876"/>
    <w:rsid w:val="00936966"/>
    <w:rsid w:val="00936C31"/>
    <w:rsid w:val="00937935"/>
    <w:rsid w:val="009406C1"/>
    <w:rsid w:val="00941524"/>
    <w:rsid w:val="00942F00"/>
    <w:rsid w:val="00943173"/>
    <w:rsid w:val="00946854"/>
    <w:rsid w:val="00950325"/>
    <w:rsid w:val="009510E5"/>
    <w:rsid w:val="009510EA"/>
    <w:rsid w:val="009519C0"/>
    <w:rsid w:val="00951B47"/>
    <w:rsid w:val="00951F60"/>
    <w:rsid w:val="00952519"/>
    <w:rsid w:val="009553DC"/>
    <w:rsid w:val="0095718E"/>
    <w:rsid w:val="009601D5"/>
    <w:rsid w:val="009634D6"/>
    <w:rsid w:val="00963D6F"/>
    <w:rsid w:val="00963F7E"/>
    <w:rsid w:val="00963FA8"/>
    <w:rsid w:val="009642B7"/>
    <w:rsid w:val="00967451"/>
    <w:rsid w:val="00973177"/>
    <w:rsid w:val="009756CD"/>
    <w:rsid w:val="0097759D"/>
    <w:rsid w:val="00977A0C"/>
    <w:rsid w:val="00980C75"/>
    <w:rsid w:val="00981FB3"/>
    <w:rsid w:val="00983C1F"/>
    <w:rsid w:val="00985051"/>
    <w:rsid w:val="00985BC8"/>
    <w:rsid w:val="00985D36"/>
    <w:rsid w:val="00986489"/>
    <w:rsid w:val="00986ABB"/>
    <w:rsid w:val="009875AF"/>
    <w:rsid w:val="009913CD"/>
    <w:rsid w:val="00991634"/>
    <w:rsid w:val="00992507"/>
    <w:rsid w:val="0099268C"/>
    <w:rsid w:val="00993AEA"/>
    <w:rsid w:val="0099548B"/>
    <w:rsid w:val="009A12D4"/>
    <w:rsid w:val="009A13CA"/>
    <w:rsid w:val="009A31DA"/>
    <w:rsid w:val="009A64B8"/>
    <w:rsid w:val="009B2818"/>
    <w:rsid w:val="009B5070"/>
    <w:rsid w:val="009B76EE"/>
    <w:rsid w:val="009C0457"/>
    <w:rsid w:val="009C2D29"/>
    <w:rsid w:val="009C3925"/>
    <w:rsid w:val="009C4113"/>
    <w:rsid w:val="009C4885"/>
    <w:rsid w:val="009C4C94"/>
    <w:rsid w:val="009C6489"/>
    <w:rsid w:val="009C7BAB"/>
    <w:rsid w:val="009C7BB5"/>
    <w:rsid w:val="009D05F4"/>
    <w:rsid w:val="009D0ED9"/>
    <w:rsid w:val="009D533D"/>
    <w:rsid w:val="009D7129"/>
    <w:rsid w:val="009D7E00"/>
    <w:rsid w:val="009E1C4F"/>
    <w:rsid w:val="009E35D2"/>
    <w:rsid w:val="009E36BB"/>
    <w:rsid w:val="009E3984"/>
    <w:rsid w:val="009E54C7"/>
    <w:rsid w:val="009F19A2"/>
    <w:rsid w:val="009F1F5B"/>
    <w:rsid w:val="009F3807"/>
    <w:rsid w:val="009F3F65"/>
    <w:rsid w:val="009F5367"/>
    <w:rsid w:val="009F715C"/>
    <w:rsid w:val="009F7F48"/>
    <w:rsid w:val="00A030AB"/>
    <w:rsid w:val="00A046DA"/>
    <w:rsid w:val="00A05073"/>
    <w:rsid w:val="00A05A9F"/>
    <w:rsid w:val="00A05B12"/>
    <w:rsid w:val="00A1118E"/>
    <w:rsid w:val="00A12C4A"/>
    <w:rsid w:val="00A13745"/>
    <w:rsid w:val="00A149CB"/>
    <w:rsid w:val="00A14ADE"/>
    <w:rsid w:val="00A167DB"/>
    <w:rsid w:val="00A2457A"/>
    <w:rsid w:val="00A24E9A"/>
    <w:rsid w:val="00A25A35"/>
    <w:rsid w:val="00A25A8D"/>
    <w:rsid w:val="00A2617E"/>
    <w:rsid w:val="00A26760"/>
    <w:rsid w:val="00A26D9E"/>
    <w:rsid w:val="00A27A87"/>
    <w:rsid w:val="00A3308A"/>
    <w:rsid w:val="00A345C4"/>
    <w:rsid w:val="00A34917"/>
    <w:rsid w:val="00A34A5F"/>
    <w:rsid w:val="00A410F9"/>
    <w:rsid w:val="00A4123C"/>
    <w:rsid w:val="00A41E41"/>
    <w:rsid w:val="00A43EF1"/>
    <w:rsid w:val="00A4691C"/>
    <w:rsid w:val="00A50BE0"/>
    <w:rsid w:val="00A51BDD"/>
    <w:rsid w:val="00A52268"/>
    <w:rsid w:val="00A522CE"/>
    <w:rsid w:val="00A52FF1"/>
    <w:rsid w:val="00A5332F"/>
    <w:rsid w:val="00A5405C"/>
    <w:rsid w:val="00A55878"/>
    <w:rsid w:val="00A57E7F"/>
    <w:rsid w:val="00A60536"/>
    <w:rsid w:val="00A62FEA"/>
    <w:rsid w:val="00A64708"/>
    <w:rsid w:val="00A64C38"/>
    <w:rsid w:val="00A67175"/>
    <w:rsid w:val="00A71200"/>
    <w:rsid w:val="00A75280"/>
    <w:rsid w:val="00A75744"/>
    <w:rsid w:val="00A7609E"/>
    <w:rsid w:val="00A77277"/>
    <w:rsid w:val="00A773BA"/>
    <w:rsid w:val="00A8196C"/>
    <w:rsid w:val="00A8343D"/>
    <w:rsid w:val="00A86709"/>
    <w:rsid w:val="00A868AF"/>
    <w:rsid w:val="00A90B41"/>
    <w:rsid w:val="00A91255"/>
    <w:rsid w:val="00A91EC1"/>
    <w:rsid w:val="00A94232"/>
    <w:rsid w:val="00A94A95"/>
    <w:rsid w:val="00A9552E"/>
    <w:rsid w:val="00A96CB6"/>
    <w:rsid w:val="00A9733B"/>
    <w:rsid w:val="00AA1866"/>
    <w:rsid w:val="00AA1AC2"/>
    <w:rsid w:val="00AA1D8B"/>
    <w:rsid w:val="00AA21AF"/>
    <w:rsid w:val="00AA2704"/>
    <w:rsid w:val="00AA2FB7"/>
    <w:rsid w:val="00AA64A1"/>
    <w:rsid w:val="00AA66BA"/>
    <w:rsid w:val="00AA79A9"/>
    <w:rsid w:val="00AB093D"/>
    <w:rsid w:val="00AB3343"/>
    <w:rsid w:val="00AB3B4F"/>
    <w:rsid w:val="00AB4BD6"/>
    <w:rsid w:val="00AB58CC"/>
    <w:rsid w:val="00AB5D91"/>
    <w:rsid w:val="00AC0346"/>
    <w:rsid w:val="00AC041B"/>
    <w:rsid w:val="00AC0A83"/>
    <w:rsid w:val="00AC1D72"/>
    <w:rsid w:val="00AC51C2"/>
    <w:rsid w:val="00AC714D"/>
    <w:rsid w:val="00AC7B26"/>
    <w:rsid w:val="00AD0204"/>
    <w:rsid w:val="00AD214B"/>
    <w:rsid w:val="00AD360B"/>
    <w:rsid w:val="00AD4550"/>
    <w:rsid w:val="00AD608A"/>
    <w:rsid w:val="00AD6999"/>
    <w:rsid w:val="00AD7215"/>
    <w:rsid w:val="00AD72AA"/>
    <w:rsid w:val="00AD78EC"/>
    <w:rsid w:val="00AE0DF4"/>
    <w:rsid w:val="00AE4F28"/>
    <w:rsid w:val="00AE53FF"/>
    <w:rsid w:val="00AE5798"/>
    <w:rsid w:val="00AF1000"/>
    <w:rsid w:val="00AF2097"/>
    <w:rsid w:val="00AF293F"/>
    <w:rsid w:val="00AF2C0A"/>
    <w:rsid w:val="00AF2ED9"/>
    <w:rsid w:val="00AF4ACC"/>
    <w:rsid w:val="00AF6BDD"/>
    <w:rsid w:val="00B02504"/>
    <w:rsid w:val="00B02C03"/>
    <w:rsid w:val="00B02FCD"/>
    <w:rsid w:val="00B03071"/>
    <w:rsid w:val="00B036AE"/>
    <w:rsid w:val="00B05513"/>
    <w:rsid w:val="00B055D4"/>
    <w:rsid w:val="00B06869"/>
    <w:rsid w:val="00B10C91"/>
    <w:rsid w:val="00B13AD8"/>
    <w:rsid w:val="00B15C41"/>
    <w:rsid w:val="00B20114"/>
    <w:rsid w:val="00B20D61"/>
    <w:rsid w:val="00B21028"/>
    <w:rsid w:val="00B2138D"/>
    <w:rsid w:val="00B229AD"/>
    <w:rsid w:val="00B229BD"/>
    <w:rsid w:val="00B25DB0"/>
    <w:rsid w:val="00B273E0"/>
    <w:rsid w:val="00B3224F"/>
    <w:rsid w:val="00B36E72"/>
    <w:rsid w:val="00B373EA"/>
    <w:rsid w:val="00B37AE4"/>
    <w:rsid w:val="00B40C85"/>
    <w:rsid w:val="00B417C5"/>
    <w:rsid w:val="00B4254B"/>
    <w:rsid w:val="00B44653"/>
    <w:rsid w:val="00B447D7"/>
    <w:rsid w:val="00B44C3F"/>
    <w:rsid w:val="00B44C96"/>
    <w:rsid w:val="00B45BD6"/>
    <w:rsid w:val="00B47C06"/>
    <w:rsid w:val="00B517DA"/>
    <w:rsid w:val="00B53281"/>
    <w:rsid w:val="00B5427B"/>
    <w:rsid w:val="00B548E1"/>
    <w:rsid w:val="00B54CA3"/>
    <w:rsid w:val="00B55010"/>
    <w:rsid w:val="00B56488"/>
    <w:rsid w:val="00B56510"/>
    <w:rsid w:val="00B577FC"/>
    <w:rsid w:val="00B57C30"/>
    <w:rsid w:val="00B57F2A"/>
    <w:rsid w:val="00B609AC"/>
    <w:rsid w:val="00B60D5B"/>
    <w:rsid w:val="00B60E85"/>
    <w:rsid w:val="00B61089"/>
    <w:rsid w:val="00B66326"/>
    <w:rsid w:val="00B66F10"/>
    <w:rsid w:val="00B7039F"/>
    <w:rsid w:val="00B73B09"/>
    <w:rsid w:val="00B8368A"/>
    <w:rsid w:val="00B84F29"/>
    <w:rsid w:val="00B86D6D"/>
    <w:rsid w:val="00B90093"/>
    <w:rsid w:val="00B918A6"/>
    <w:rsid w:val="00B93BD4"/>
    <w:rsid w:val="00B94494"/>
    <w:rsid w:val="00B961ED"/>
    <w:rsid w:val="00BA3465"/>
    <w:rsid w:val="00BA6DB8"/>
    <w:rsid w:val="00BA7E89"/>
    <w:rsid w:val="00BA7F22"/>
    <w:rsid w:val="00BB1AF9"/>
    <w:rsid w:val="00BB29A6"/>
    <w:rsid w:val="00BB3321"/>
    <w:rsid w:val="00BB6646"/>
    <w:rsid w:val="00BB6BD3"/>
    <w:rsid w:val="00BC2335"/>
    <w:rsid w:val="00BC2E9F"/>
    <w:rsid w:val="00BC3974"/>
    <w:rsid w:val="00BC3CE3"/>
    <w:rsid w:val="00BD06EA"/>
    <w:rsid w:val="00BD4614"/>
    <w:rsid w:val="00BD6908"/>
    <w:rsid w:val="00BD7A63"/>
    <w:rsid w:val="00BE07C7"/>
    <w:rsid w:val="00BE1915"/>
    <w:rsid w:val="00BE33D3"/>
    <w:rsid w:val="00BE4D6A"/>
    <w:rsid w:val="00BE5CDB"/>
    <w:rsid w:val="00BE7390"/>
    <w:rsid w:val="00BE7ED3"/>
    <w:rsid w:val="00BF5B40"/>
    <w:rsid w:val="00C03DB2"/>
    <w:rsid w:val="00C0515C"/>
    <w:rsid w:val="00C07AE4"/>
    <w:rsid w:val="00C12A54"/>
    <w:rsid w:val="00C14428"/>
    <w:rsid w:val="00C167B7"/>
    <w:rsid w:val="00C16F78"/>
    <w:rsid w:val="00C17B2E"/>
    <w:rsid w:val="00C17ECD"/>
    <w:rsid w:val="00C17F47"/>
    <w:rsid w:val="00C209E7"/>
    <w:rsid w:val="00C23895"/>
    <w:rsid w:val="00C2565B"/>
    <w:rsid w:val="00C25D79"/>
    <w:rsid w:val="00C275ED"/>
    <w:rsid w:val="00C3451C"/>
    <w:rsid w:val="00C37C31"/>
    <w:rsid w:val="00C37CDC"/>
    <w:rsid w:val="00C40F73"/>
    <w:rsid w:val="00C4124A"/>
    <w:rsid w:val="00C43A0A"/>
    <w:rsid w:val="00C467E7"/>
    <w:rsid w:val="00C47617"/>
    <w:rsid w:val="00C47D74"/>
    <w:rsid w:val="00C52662"/>
    <w:rsid w:val="00C532D7"/>
    <w:rsid w:val="00C54983"/>
    <w:rsid w:val="00C57379"/>
    <w:rsid w:val="00C617E1"/>
    <w:rsid w:val="00C62159"/>
    <w:rsid w:val="00C652F9"/>
    <w:rsid w:val="00C67A68"/>
    <w:rsid w:val="00C7015A"/>
    <w:rsid w:val="00C70E10"/>
    <w:rsid w:val="00C72D58"/>
    <w:rsid w:val="00C74EE0"/>
    <w:rsid w:val="00C82C2E"/>
    <w:rsid w:val="00C842CA"/>
    <w:rsid w:val="00C84844"/>
    <w:rsid w:val="00C8657E"/>
    <w:rsid w:val="00C86F16"/>
    <w:rsid w:val="00C873F9"/>
    <w:rsid w:val="00C90A99"/>
    <w:rsid w:val="00C92F11"/>
    <w:rsid w:val="00C938F9"/>
    <w:rsid w:val="00C9664A"/>
    <w:rsid w:val="00C97501"/>
    <w:rsid w:val="00C97F94"/>
    <w:rsid w:val="00CA3FF4"/>
    <w:rsid w:val="00CA4B32"/>
    <w:rsid w:val="00CA54F5"/>
    <w:rsid w:val="00CB155F"/>
    <w:rsid w:val="00CB1CA5"/>
    <w:rsid w:val="00CB1EA4"/>
    <w:rsid w:val="00CC0B97"/>
    <w:rsid w:val="00CC0BAF"/>
    <w:rsid w:val="00CC0BEA"/>
    <w:rsid w:val="00CC2DB3"/>
    <w:rsid w:val="00CC63D7"/>
    <w:rsid w:val="00CC7935"/>
    <w:rsid w:val="00CC7ACC"/>
    <w:rsid w:val="00CC7FAC"/>
    <w:rsid w:val="00CC7FFE"/>
    <w:rsid w:val="00CD0A64"/>
    <w:rsid w:val="00CD27EA"/>
    <w:rsid w:val="00CD3312"/>
    <w:rsid w:val="00CD6372"/>
    <w:rsid w:val="00CD762F"/>
    <w:rsid w:val="00CE16D3"/>
    <w:rsid w:val="00CE213C"/>
    <w:rsid w:val="00CE323D"/>
    <w:rsid w:val="00CE3FC5"/>
    <w:rsid w:val="00CE5E62"/>
    <w:rsid w:val="00CF156D"/>
    <w:rsid w:val="00CF36A0"/>
    <w:rsid w:val="00CF3F22"/>
    <w:rsid w:val="00CF46B5"/>
    <w:rsid w:val="00CF79CC"/>
    <w:rsid w:val="00D00CE9"/>
    <w:rsid w:val="00D010FC"/>
    <w:rsid w:val="00D01E1B"/>
    <w:rsid w:val="00D03649"/>
    <w:rsid w:val="00D10C71"/>
    <w:rsid w:val="00D1213D"/>
    <w:rsid w:val="00D14628"/>
    <w:rsid w:val="00D14C84"/>
    <w:rsid w:val="00D156A7"/>
    <w:rsid w:val="00D15C6B"/>
    <w:rsid w:val="00D15DB0"/>
    <w:rsid w:val="00D21975"/>
    <w:rsid w:val="00D2327C"/>
    <w:rsid w:val="00D237A9"/>
    <w:rsid w:val="00D26473"/>
    <w:rsid w:val="00D26693"/>
    <w:rsid w:val="00D26F6B"/>
    <w:rsid w:val="00D31330"/>
    <w:rsid w:val="00D317EA"/>
    <w:rsid w:val="00D3217A"/>
    <w:rsid w:val="00D32966"/>
    <w:rsid w:val="00D335F1"/>
    <w:rsid w:val="00D3399F"/>
    <w:rsid w:val="00D34BCB"/>
    <w:rsid w:val="00D40112"/>
    <w:rsid w:val="00D40A35"/>
    <w:rsid w:val="00D43710"/>
    <w:rsid w:val="00D449D3"/>
    <w:rsid w:val="00D452E2"/>
    <w:rsid w:val="00D4580E"/>
    <w:rsid w:val="00D459DE"/>
    <w:rsid w:val="00D46546"/>
    <w:rsid w:val="00D467BF"/>
    <w:rsid w:val="00D47787"/>
    <w:rsid w:val="00D505CC"/>
    <w:rsid w:val="00D51B90"/>
    <w:rsid w:val="00D51BB3"/>
    <w:rsid w:val="00D51E89"/>
    <w:rsid w:val="00D539CB"/>
    <w:rsid w:val="00D543D7"/>
    <w:rsid w:val="00D54BEA"/>
    <w:rsid w:val="00D560D3"/>
    <w:rsid w:val="00D574AD"/>
    <w:rsid w:val="00D6195B"/>
    <w:rsid w:val="00D61EF5"/>
    <w:rsid w:val="00D65116"/>
    <w:rsid w:val="00D65CA6"/>
    <w:rsid w:val="00D70090"/>
    <w:rsid w:val="00D701F8"/>
    <w:rsid w:val="00D70A1F"/>
    <w:rsid w:val="00D7170C"/>
    <w:rsid w:val="00D724F9"/>
    <w:rsid w:val="00D75744"/>
    <w:rsid w:val="00D7659B"/>
    <w:rsid w:val="00D7744C"/>
    <w:rsid w:val="00D819AE"/>
    <w:rsid w:val="00D824B9"/>
    <w:rsid w:val="00D8261D"/>
    <w:rsid w:val="00D828D6"/>
    <w:rsid w:val="00D82A76"/>
    <w:rsid w:val="00D84461"/>
    <w:rsid w:val="00D84E96"/>
    <w:rsid w:val="00D85BA4"/>
    <w:rsid w:val="00D9790F"/>
    <w:rsid w:val="00DA53C1"/>
    <w:rsid w:val="00DA5532"/>
    <w:rsid w:val="00DA5B2B"/>
    <w:rsid w:val="00DA6D1F"/>
    <w:rsid w:val="00DA7B2F"/>
    <w:rsid w:val="00DB10DE"/>
    <w:rsid w:val="00DB119F"/>
    <w:rsid w:val="00DB289B"/>
    <w:rsid w:val="00DB368C"/>
    <w:rsid w:val="00DB3901"/>
    <w:rsid w:val="00DB580B"/>
    <w:rsid w:val="00DB5A03"/>
    <w:rsid w:val="00DB6A68"/>
    <w:rsid w:val="00DB741A"/>
    <w:rsid w:val="00DC17A2"/>
    <w:rsid w:val="00DC1BC7"/>
    <w:rsid w:val="00DC2A57"/>
    <w:rsid w:val="00DC44AB"/>
    <w:rsid w:val="00DC565E"/>
    <w:rsid w:val="00DC6364"/>
    <w:rsid w:val="00DD20ED"/>
    <w:rsid w:val="00DD32A4"/>
    <w:rsid w:val="00DD57D2"/>
    <w:rsid w:val="00DD62E4"/>
    <w:rsid w:val="00DE085D"/>
    <w:rsid w:val="00DE1091"/>
    <w:rsid w:val="00DE56CD"/>
    <w:rsid w:val="00DE6224"/>
    <w:rsid w:val="00DE691B"/>
    <w:rsid w:val="00DE6DC5"/>
    <w:rsid w:val="00DE787E"/>
    <w:rsid w:val="00DF0BB2"/>
    <w:rsid w:val="00DF19AA"/>
    <w:rsid w:val="00DF21A4"/>
    <w:rsid w:val="00DF3810"/>
    <w:rsid w:val="00DF4183"/>
    <w:rsid w:val="00DF5482"/>
    <w:rsid w:val="00DF5BB7"/>
    <w:rsid w:val="00DF6185"/>
    <w:rsid w:val="00E012EE"/>
    <w:rsid w:val="00E014AD"/>
    <w:rsid w:val="00E03267"/>
    <w:rsid w:val="00E034A2"/>
    <w:rsid w:val="00E039B9"/>
    <w:rsid w:val="00E06133"/>
    <w:rsid w:val="00E06423"/>
    <w:rsid w:val="00E06B7D"/>
    <w:rsid w:val="00E10595"/>
    <w:rsid w:val="00E128EB"/>
    <w:rsid w:val="00E13410"/>
    <w:rsid w:val="00E13D4B"/>
    <w:rsid w:val="00E14ADF"/>
    <w:rsid w:val="00E168FE"/>
    <w:rsid w:val="00E16B89"/>
    <w:rsid w:val="00E16CDB"/>
    <w:rsid w:val="00E17264"/>
    <w:rsid w:val="00E23E67"/>
    <w:rsid w:val="00E24CEE"/>
    <w:rsid w:val="00E2582B"/>
    <w:rsid w:val="00E25E0D"/>
    <w:rsid w:val="00E26051"/>
    <w:rsid w:val="00E26F6E"/>
    <w:rsid w:val="00E271E9"/>
    <w:rsid w:val="00E3212C"/>
    <w:rsid w:val="00E3239F"/>
    <w:rsid w:val="00E330D9"/>
    <w:rsid w:val="00E34030"/>
    <w:rsid w:val="00E349FA"/>
    <w:rsid w:val="00E37038"/>
    <w:rsid w:val="00E42843"/>
    <w:rsid w:val="00E43A18"/>
    <w:rsid w:val="00E45049"/>
    <w:rsid w:val="00E47C1D"/>
    <w:rsid w:val="00E47DAF"/>
    <w:rsid w:val="00E510FF"/>
    <w:rsid w:val="00E515E5"/>
    <w:rsid w:val="00E529F3"/>
    <w:rsid w:val="00E534D6"/>
    <w:rsid w:val="00E54C8F"/>
    <w:rsid w:val="00E555CD"/>
    <w:rsid w:val="00E55ADE"/>
    <w:rsid w:val="00E564F9"/>
    <w:rsid w:val="00E60B25"/>
    <w:rsid w:val="00E65A40"/>
    <w:rsid w:val="00E66AF8"/>
    <w:rsid w:val="00E72776"/>
    <w:rsid w:val="00E72FD7"/>
    <w:rsid w:val="00E75F44"/>
    <w:rsid w:val="00E76376"/>
    <w:rsid w:val="00E76DFA"/>
    <w:rsid w:val="00E81F7F"/>
    <w:rsid w:val="00E836EC"/>
    <w:rsid w:val="00E83FED"/>
    <w:rsid w:val="00E84057"/>
    <w:rsid w:val="00E85DA9"/>
    <w:rsid w:val="00E867A1"/>
    <w:rsid w:val="00E86884"/>
    <w:rsid w:val="00E8785D"/>
    <w:rsid w:val="00E9100B"/>
    <w:rsid w:val="00E94648"/>
    <w:rsid w:val="00E95BFD"/>
    <w:rsid w:val="00E96DD2"/>
    <w:rsid w:val="00E97079"/>
    <w:rsid w:val="00EA1611"/>
    <w:rsid w:val="00EA523D"/>
    <w:rsid w:val="00EA64BC"/>
    <w:rsid w:val="00EA6BC5"/>
    <w:rsid w:val="00EA7584"/>
    <w:rsid w:val="00EB11D2"/>
    <w:rsid w:val="00EB1F73"/>
    <w:rsid w:val="00EB28B7"/>
    <w:rsid w:val="00EB58CE"/>
    <w:rsid w:val="00EC0EBC"/>
    <w:rsid w:val="00EC0FB7"/>
    <w:rsid w:val="00EC2D1D"/>
    <w:rsid w:val="00EC301C"/>
    <w:rsid w:val="00EC3E88"/>
    <w:rsid w:val="00EC67DB"/>
    <w:rsid w:val="00ED0CD3"/>
    <w:rsid w:val="00ED1372"/>
    <w:rsid w:val="00ED2872"/>
    <w:rsid w:val="00ED2E68"/>
    <w:rsid w:val="00ED3B5E"/>
    <w:rsid w:val="00ED4856"/>
    <w:rsid w:val="00ED7786"/>
    <w:rsid w:val="00ED7D9C"/>
    <w:rsid w:val="00EE02A5"/>
    <w:rsid w:val="00EE0852"/>
    <w:rsid w:val="00EE0C58"/>
    <w:rsid w:val="00EE2781"/>
    <w:rsid w:val="00EE35BE"/>
    <w:rsid w:val="00EE3D1D"/>
    <w:rsid w:val="00EE4299"/>
    <w:rsid w:val="00EE74C4"/>
    <w:rsid w:val="00EF07F3"/>
    <w:rsid w:val="00EF2EF5"/>
    <w:rsid w:val="00EF496A"/>
    <w:rsid w:val="00EF5475"/>
    <w:rsid w:val="00EF64C7"/>
    <w:rsid w:val="00F0042E"/>
    <w:rsid w:val="00F01222"/>
    <w:rsid w:val="00F014B1"/>
    <w:rsid w:val="00F03912"/>
    <w:rsid w:val="00F06617"/>
    <w:rsid w:val="00F066EC"/>
    <w:rsid w:val="00F10D78"/>
    <w:rsid w:val="00F1210F"/>
    <w:rsid w:val="00F16E32"/>
    <w:rsid w:val="00F21A55"/>
    <w:rsid w:val="00F22FAF"/>
    <w:rsid w:val="00F2385D"/>
    <w:rsid w:val="00F24DF5"/>
    <w:rsid w:val="00F262F0"/>
    <w:rsid w:val="00F2719D"/>
    <w:rsid w:val="00F27458"/>
    <w:rsid w:val="00F27BC2"/>
    <w:rsid w:val="00F27DB0"/>
    <w:rsid w:val="00F27EFD"/>
    <w:rsid w:val="00F31927"/>
    <w:rsid w:val="00F31BB3"/>
    <w:rsid w:val="00F33938"/>
    <w:rsid w:val="00F347BB"/>
    <w:rsid w:val="00F37A32"/>
    <w:rsid w:val="00F41892"/>
    <w:rsid w:val="00F41EFA"/>
    <w:rsid w:val="00F4711B"/>
    <w:rsid w:val="00F5048A"/>
    <w:rsid w:val="00F5321D"/>
    <w:rsid w:val="00F53D5B"/>
    <w:rsid w:val="00F55C51"/>
    <w:rsid w:val="00F5781F"/>
    <w:rsid w:val="00F57B1B"/>
    <w:rsid w:val="00F6097A"/>
    <w:rsid w:val="00F64511"/>
    <w:rsid w:val="00F65206"/>
    <w:rsid w:val="00F66A46"/>
    <w:rsid w:val="00F67EE3"/>
    <w:rsid w:val="00F70930"/>
    <w:rsid w:val="00F70DCC"/>
    <w:rsid w:val="00F715FD"/>
    <w:rsid w:val="00F766F5"/>
    <w:rsid w:val="00F77B5D"/>
    <w:rsid w:val="00F805FB"/>
    <w:rsid w:val="00F80D15"/>
    <w:rsid w:val="00F81992"/>
    <w:rsid w:val="00F84B9E"/>
    <w:rsid w:val="00F916AB"/>
    <w:rsid w:val="00F919F3"/>
    <w:rsid w:val="00F93A0F"/>
    <w:rsid w:val="00F96E7B"/>
    <w:rsid w:val="00FA08F8"/>
    <w:rsid w:val="00FA252F"/>
    <w:rsid w:val="00FA3FAF"/>
    <w:rsid w:val="00FA5DD9"/>
    <w:rsid w:val="00FA6274"/>
    <w:rsid w:val="00FA6E0E"/>
    <w:rsid w:val="00FA76BD"/>
    <w:rsid w:val="00FB22F3"/>
    <w:rsid w:val="00FB3FC8"/>
    <w:rsid w:val="00FC0A84"/>
    <w:rsid w:val="00FC10DD"/>
    <w:rsid w:val="00FC27EA"/>
    <w:rsid w:val="00FC3DC2"/>
    <w:rsid w:val="00FC6F49"/>
    <w:rsid w:val="00FD01DD"/>
    <w:rsid w:val="00FD0597"/>
    <w:rsid w:val="00FD17AE"/>
    <w:rsid w:val="00FD1F70"/>
    <w:rsid w:val="00FD28C5"/>
    <w:rsid w:val="00FD3004"/>
    <w:rsid w:val="00FD5196"/>
    <w:rsid w:val="00FD6606"/>
    <w:rsid w:val="00FD6EAE"/>
    <w:rsid w:val="00FD7CA8"/>
    <w:rsid w:val="00FE1EA3"/>
    <w:rsid w:val="00FE2643"/>
    <w:rsid w:val="00FE2E57"/>
    <w:rsid w:val="00FE4366"/>
    <w:rsid w:val="00FF072D"/>
    <w:rsid w:val="00FF1A38"/>
    <w:rsid w:val="00FF40A1"/>
    <w:rsid w:val="00FF45FC"/>
    <w:rsid w:val="00FF5A41"/>
    <w:rsid w:val="00FF6D7E"/>
    <w:rsid w:val="00FF7D3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0E7F07"/>
  <w15:docId w15:val="{9514EBEF-D4E7-4AC4-9DBD-A9077DC72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44AB"/>
    <w:pPr>
      <w:spacing w:after="400" w:line="480" w:lineRule="auto"/>
      <w:ind w:firstLine="720"/>
    </w:pPr>
    <w:rPr>
      <w:rFonts w:ascii="Times New Roman" w:hAnsi="Times New Roman"/>
      <w:sz w:val="24"/>
      <w:szCs w:val="22"/>
      <w:lang w:eastAsia="en-US"/>
    </w:rPr>
  </w:style>
  <w:style w:type="paragraph" w:styleId="Ttulo1">
    <w:name w:val="heading 1"/>
    <w:basedOn w:val="Normal"/>
    <w:next w:val="Normal"/>
    <w:link w:val="Ttulo1Car"/>
    <w:uiPriority w:val="9"/>
    <w:qFormat/>
    <w:rsid w:val="007E2311"/>
    <w:pPr>
      <w:keepNext/>
      <w:numPr>
        <w:numId w:val="2"/>
      </w:numPr>
      <w:jc w:val="center"/>
      <w:outlineLvl w:val="0"/>
    </w:pPr>
    <w:rPr>
      <w:rFonts w:eastAsia="Times New Roman"/>
      <w:b/>
      <w:bCs/>
      <w:kern w:val="32"/>
      <w:sz w:val="28"/>
      <w:szCs w:val="32"/>
    </w:rPr>
  </w:style>
  <w:style w:type="paragraph" w:styleId="Ttulo2">
    <w:name w:val="heading 2"/>
    <w:next w:val="Normal"/>
    <w:link w:val="Ttulo2Car"/>
    <w:uiPriority w:val="9"/>
    <w:unhideWhenUsed/>
    <w:qFormat/>
    <w:rsid w:val="009E3984"/>
    <w:pPr>
      <w:keepNext/>
      <w:keepLines/>
      <w:numPr>
        <w:ilvl w:val="1"/>
        <w:numId w:val="2"/>
      </w:numPr>
      <w:spacing w:before="200" w:after="100" w:afterAutospacing="1" w:line="480" w:lineRule="auto"/>
      <w:ind w:left="0" w:firstLine="0"/>
      <w:outlineLvl w:val="1"/>
    </w:pPr>
    <w:rPr>
      <w:rFonts w:ascii="Times New Roman" w:eastAsia="Times New Roman" w:hAnsi="Times New Roman"/>
      <w:b/>
      <w:bCs/>
      <w:sz w:val="24"/>
      <w:szCs w:val="26"/>
      <w:lang w:eastAsia="en-US"/>
    </w:rPr>
  </w:style>
  <w:style w:type="paragraph" w:styleId="Ttulo3">
    <w:name w:val="heading 3"/>
    <w:basedOn w:val="Normal"/>
    <w:next w:val="Normal"/>
    <w:link w:val="Ttulo3Car"/>
    <w:uiPriority w:val="9"/>
    <w:qFormat/>
    <w:rsid w:val="009E3984"/>
    <w:pPr>
      <w:numPr>
        <w:ilvl w:val="2"/>
        <w:numId w:val="2"/>
      </w:numPr>
      <w:spacing w:before="100" w:beforeAutospacing="1" w:after="100" w:afterAutospacing="1"/>
      <w:outlineLvl w:val="2"/>
    </w:pPr>
    <w:rPr>
      <w:rFonts w:eastAsia="Times New Roman"/>
      <w:b/>
      <w:bCs/>
      <w:i/>
      <w:szCs w:val="27"/>
      <w:lang w:eastAsia="es-CO"/>
    </w:rPr>
  </w:style>
  <w:style w:type="paragraph" w:styleId="Ttulo4">
    <w:name w:val="heading 4"/>
    <w:basedOn w:val="Normal"/>
    <w:next w:val="Normal"/>
    <w:link w:val="Ttulo4Car"/>
    <w:uiPriority w:val="9"/>
    <w:unhideWhenUsed/>
    <w:qFormat/>
    <w:rsid w:val="002B3AF9"/>
    <w:pPr>
      <w:keepNext/>
      <w:keepLines/>
      <w:numPr>
        <w:ilvl w:val="3"/>
        <w:numId w:val="2"/>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B3AF9"/>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2B3AF9"/>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2B3AF9"/>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2B3AF9"/>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2B3AF9"/>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unhideWhenUsed/>
    <w:rsid w:val="00B20D61"/>
    <w:rPr>
      <w:color w:val="0000FF"/>
      <w:u w:val="single"/>
    </w:rPr>
  </w:style>
  <w:style w:type="paragraph" w:styleId="Prrafodelista">
    <w:name w:val="List Paragraph"/>
    <w:basedOn w:val="Normal"/>
    <w:uiPriority w:val="34"/>
    <w:qFormat/>
    <w:rsid w:val="00B20D61"/>
    <w:pPr>
      <w:ind w:left="720"/>
      <w:contextualSpacing/>
    </w:pPr>
  </w:style>
  <w:style w:type="character" w:customStyle="1" w:styleId="apple-converted-space">
    <w:name w:val="apple-converted-space"/>
    <w:basedOn w:val="Fuentedeprrafopredeter"/>
    <w:rsid w:val="00B20D61"/>
  </w:style>
  <w:style w:type="character" w:styleId="Refdecomentario">
    <w:name w:val="annotation reference"/>
    <w:uiPriority w:val="99"/>
    <w:semiHidden/>
    <w:unhideWhenUsed/>
    <w:rsid w:val="00802526"/>
    <w:rPr>
      <w:sz w:val="16"/>
      <w:szCs w:val="16"/>
    </w:rPr>
  </w:style>
  <w:style w:type="paragraph" w:styleId="Textocomentario">
    <w:name w:val="annotation text"/>
    <w:basedOn w:val="Normal"/>
    <w:link w:val="TextocomentarioCar"/>
    <w:unhideWhenUsed/>
    <w:rsid w:val="00802526"/>
    <w:rPr>
      <w:sz w:val="20"/>
      <w:szCs w:val="20"/>
    </w:rPr>
  </w:style>
  <w:style w:type="character" w:customStyle="1" w:styleId="TextocomentarioCar">
    <w:name w:val="Texto comentario Car"/>
    <w:link w:val="Textocomentario"/>
    <w:rsid w:val="00802526"/>
    <w:rPr>
      <w:sz w:val="20"/>
      <w:szCs w:val="20"/>
    </w:rPr>
  </w:style>
  <w:style w:type="paragraph" w:styleId="Asuntodelcomentario">
    <w:name w:val="annotation subject"/>
    <w:basedOn w:val="Textocomentario"/>
    <w:next w:val="Textocomentario"/>
    <w:link w:val="AsuntodelcomentarioCar"/>
    <w:uiPriority w:val="99"/>
    <w:semiHidden/>
    <w:unhideWhenUsed/>
    <w:rsid w:val="00802526"/>
    <w:rPr>
      <w:b/>
      <w:bCs/>
    </w:rPr>
  </w:style>
  <w:style w:type="character" w:customStyle="1" w:styleId="AsuntodelcomentarioCar">
    <w:name w:val="Asunto del comentario Car"/>
    <w:link w:val="Asuntodelcomentario"/>
    <w:uiPriority w:val="99"/>
    <w:semiHidden/>
    <w:rsid w:val="00802526"/>
    <w:rPr>
      <w:b/>
      <w:bCs/>
      <w:sz w:val="20"/>
      <w:szCs w:val="20"/>
    </w:rPr>
  </w:style>
  <w:style w:type="paragraph" w:styleId="Textodeglobo">
    <w:name w:val="Balloon Text"/>
    <w:basedOn w:val="Normal"/>
    <w:link w:val="TextodegloboCar"/>
    <w:uiPriority w:val="99"/>
    <w:semiHidden/>
    <w:unhideWhenUsed/>
    <w:rsid w:val="00802526"/>
    <w:pPr>
      <w:spacing w:after="0"/>
    </w:pPr>
    <w:rPr>
      <w:rFonts w:ascii="Tahoma" w:hAnsi="Tahoma" w:cs="Tahoma"/>
      <w:sz w:val="16"/>
      <w:szCs w:val="16"/>
    </w:rPr>
  </w:style>
  <w:style w:type="character" w:customStyle="1" w:styleId="TextodegloboCar">
    <w:name w:val="Texto de globo Car"/>
    <w:link w:val="Textodeglobo"/>
    <w:uiPriority w:val="99"/>
    <w:semiHidden/>
    <w:rsid w:val="00802526"/>
    <w:rPr>
      <w:rFonts w:ascii="Tahoma" w:hAnsi="Tahoma" w:cs="Tahoma"/>
      <w:sz w:val="16"/>
      <w:szCs w:val="16"/>
    </w:rPr>
  </w:style>
  <w:style w:type="paragraph" w:styleId="Encabezado">
    <w:name w:val="header"/>
    <w:basedOn w:val="Normal"/>
    <w:link w:val="EncabezadoCar"/>
    <w:uiPriority w:val="99"/>
    <w:unhideWhenUsed/>
    <w:rsid w:val="0043327B"/>
    <w:pPr>
      <w:tabs>
        <w:tab w:val="center" w:pos="4419"/>
        <w:tab w:val="right" w:pos="8838"/>
      </w:tabs>
    </w:pPr>
  </w:style>
  <w:style w:type="character" w:customStyle="1" w:styleId="EncabezadoCar">
    <w:name w:val="Encabezado Car"/>
    <w:link w:val="Encabezado"/>
    <w:uiPriority w:val="99"/>
    <w:rsid w:val="0043327B"/>
    <w:rPr>
      <w:sz w:val="22"/>
      <w:szCs w:val="22"/>
      <w:lang w:eastAsia="en-US"/>
    </w:rPr>
  </w:style>
  <w:style w:type="paragraph" w:styleId="Piedepgina">
    <w:name w:val="footer"/>
    <w:basedOn w:val="Normal"/>
    <w:link w:val="PiedepginaCar"/>
    <w:uiPriority w:val="99"/>
    <w:unhideWhenUsed/>
    <w:rsid w:val="0043327B"/>
    <w:pPr>
      <w:tabs>
        <w:tab w:val="center" w:pos="4419"/>
        <w:tab w:val="right" w:pos="8838"/>
      </w:tabs>
    </w:pPr>
  </w:style>
  <w:style w:type="character" w:customStyle="1" w:styleId="PiedepginaCar">
    <w:name w:val="Pie de página Car"/>
    <w:link w:val="Piedepgina"/>
    <w:uiPriority w:val="99"/>
    <w:rsid w:val="0043327B"/>
    <w:rPr>
      <w:sz w:val="22"/>
      <w:szCs w:val="22"/>
      <w:lang w:eastAsia="en-US"/>
    </w:rPr>
  </w:style>
  <w:style w:type="paragraph" w:styleId="Bibliografa">
    <w:name w:val="Bibliography"/>
    <w:basedOn w:val="Normal"/>
    <w:next w:val="Normal"/>
    <w:uiPriority w:val="37"/>
    <w:unhideWhenUsed/>
    <w:rsid w:val="001458E6"/>
  </w:style>
  <w:style w:type="character" w:styleId="Textoennegrita">
    <w:name w:val="Strong"/>
    <w:uiPriority w:val="22"/>
    <w:qFormat/>
    <w:rsid w:val="00D70A1F"/>
    <w:rPr>
      <w:b/>
      <w:bCs/>
    </w:rPr>
  </w:style>
  <w:style w:type="paragraph" w:styleId="NormalWeb">
    <w:name w:val="Normal (Web)"/>
    <w:basedOn w:val="Normal"/>
    <w:uiPriority w:val="99"/>
    <w:unhideWhenUsed/>
    <w:rsid w:val="00D70A1F"/>
    <w:pPr>
      <w:spacing w:before="100" w:beforeAutospacing="1" w:after="100" w:afterAutospacing="1"/>
    </w:pPr>
    <w:rPr>
      <w:rFonts w:eastAsia="Times New Roman"/>
      <w:szCs w:val="24"/>
      <w:lang w:eastAsia="es-CO"/>
    </w:rPr>
  </w:style>
  <w:style w:type="character" w:customStyle="1" w:styleId="Ttulo3Car">
    <w:name w:val="Título 3 Car"/>
    <w:link w:val="Ttulo3"/>
    <w:uiPriority w:val="9"/>
    <w:rsid w:val="009E3984"/>
    <w:rPr>
      <w:rFonts w:ascii="Times New Roman" w:eastAsia="Times New Roman" w:hAnsi="Times New Roman"/>
      <w:b/>
      <w:bCs/>
      <w:i/>
      <w:sz w:val="24"/>
      <w:szCs w:val="27"/>
    </w:rPr>
  </w:style>
  <w:style w:type="paragraph" w:customStyle="1" w:styleId="estilo35">
    <w:name w:val="estilo35"/>
    <w:basedOn w:val="Normal"/>
    <w:rsid w:val="00096B12"/>
    <w:pPr>
      <w:spacing w:before="100" w:beforeAutospacing="1" w:after="100" w:afterAutospacing="1"/>
    </w:pPr>
    <w:rPr>
      <w:rFonts w:eastAsia="Times New Roman"/>
      <w:szCs w:val="24"/>
      <w:lang w:eastAsia="es-CO"/>
    </w:rPr>
  </w:style>
  <w:style w:type="paragraph" w:styleId="Sangradetextonormal">
    <w:name w:val="Body Text Indent"/>
    <w:basedOn w:val="Normal"/>
    <w:link w:val="SangradetextonormalCar"/>
    <w:uiPriority w:val="99"/>
    <w:semiHidden/>
    <w:unhideWhenUsed/>
    <w:rsid w:val="00672016"/>
    <w:pPr>
      <w:spacing w:before="100" w:beforeAutospacing="1" w:after="100" w:afterAutospacing="1"/>
    </w:pPr>
    <w:rPr>
      <w:rFonts w:eastAsia="Times New Roman"/>
      <w:szCs w:val="24"/>
      <w:lang w:eastAsia="es-CO"/>
    </w:rPr>
  </w:style>
  <w:style w:type="character" w:customStyle="1" w:styleId="SangradetextonormalCar">
    <w:name w:val="Sangría de texto normal Car"/>
    <w:link w:val="Sangradetextonormal"/>
    <w:uiPriority w:val="99"/>
    <w:semiHidden/>
    <w:rsid w:val="00672016"/>
    <w:rPr>
      <w:rFonts w:ascii="Times New Roman" w:eastAsia="Times New Roman" w:hAnsi="Times New Roman"/>
      <w:sz w:val="24"/>
      <w:szCs w:val="24"/>
    </w:rPr>
  </w:style>
  <w:style w:type="table" w:styleId="Tablaconcuadrcula">
    <w:name w:val="Table Grid"/>
    <w:basedOn w:val="Tablanormal"/>
    <w:uiPriority w:val="59"/>
    <w:rsid w:val="00887AB2"/>
    <w:rPr>
      <w:rFonts w:ascii="Arial" w:hAnsi="Arial"/>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uiPriority w:val="20"/>
    <w:qFormat/>
    <w:rsid w:val="00000F88"/>
    <w:rPr>
      <w:i/>
      <w:iCs/>
    </w:rPr>
  </w:style>
  <w:style w:type="character" w:customStyle="1" w:styleId="adtext">
    <w:name w:val="adtext"/>
    <w:rsid w:val="00000F88"/>
  </w:style>
  <w:style w:type="character" w:customStyle="1" w:styleId="Ttulo1Car">
    <w:name w:val="Título 1 Car"/>
    <w:link w:val="Ttulo1"/>
    <w:uiPriority w:val="9"/>
    <w:rsid w:val="007E2311"/>
    <w:rPr>
      <w:rFonts w:ascii="Times New Roman" w:eastAsia="Times New Roman" w:hAnsi="Times New Roman"/>
      <w:b/>
      <w:bCs/>
      <w:kern w:val="32"/>
      <w:sz w:val="28"/>
      <w:szCs w:val="32"/>
      <w:lang w:eastAsia="en-US"/>
    </w:rPr>
  </w:style>
  <w:style w:type="paragraph" w:styleId="TtuloTDC">
    <w:name w:val="TOC Heading"/>
    <w:basedOn w:val="Ttulo1"/>
    <w:next w:val="Normal"/>
    <w:uiPriority w:val="39"/>
    <w:unhideWhenUsed/>
    <w:qFormat/>
    <w:rsid w:val="00A57E7F"/>
    <w:pPr>
      <w:keepLines/>
      <w:spacing w:before="480" w:after="0" w:line="276" w:lineRule="auto"/>
      <w:outlineLvl w:val="9"/>
    </w:pPr>
    <w:rPr>
      <w:color w:val="365F91"/>
      <w:kern w:val="0"/>
      <w:szCs w:val="28"/>
      <w:lang w:val="es-ES" w:eastAsia="es-ES"/>
    </w:rPr>
  </w:style>
  <w:style w:type="paragraph" w:styleId="TDC3">
    <w:name w:val="toc 3"/>
    <w:basedOn w:val="Normal"/>
    <w:next w:val="Normal"/>
    <w:autoRedefine/>
    <w:uiPriority w:val="39"/>
    <w:unhideWhenUsed/>
    <w:qFormat/>
    <w:rsid w:val="00A57E7F"/>
    <w:pPr>
      <w:ind w:left="440"/>
    </w:pPr>
  </w:style>
  <w:style w:type="paragraph" w:styleId="TDC2">
    <w:name w:val="toc 2"/>
    <w:basedOn w:val="Normal"/>
    <w:next w:val="Normal"/>
    <w:autoRedefine/>
    <w:uiPriority w:val="39"/>
    <w:unhideWhenUsed/>
    <w:qFormat/>
    <w:rsid w:val="00A57E7F"/>
    <w:pPr>
      <w:spacing w:after="100" w:line="276" w:lineRule="auto"/>
      <w:ind w:left="220"/>
    </w:pPr>
    <w:rPr>
      <w:rFonts w:eastAsia="Times New Roman"/>
      <w:lang w:val="es-ES" w:eastAsia="es-ES"/>
    </w:rPr>
  </w:style>
  <w:style w:type="paragraph" w:styleId="TDC1">
    <w:name w:val="toc 1"/>
    <w:basedOn w:val="Normal"/>
    <w:next w:val="Normal"/>
    <w:autoRedefine/>
    <w:uiPriority w:val="39"/>
    <w:unhideWhenUsed/>
    <w:qFormat/>
    <w:rsid w:val="00A57E7F"/>
    <w:pPr>
      <w:spacing w:after="100" w:line="276" w:lineRule="auto"/>
    </w:pPr>
    <w:rPr>
      <w:rFonts w:eastAsia="Times New Roman"/>
      <w:lang w:val="es-ES" w:eastAsia="es-ES"/>
    </w:rPr>
  </w:style>
  <w:style w:type="character" w:customStyle="1" w:styleId="Ttulo2Car">
    <w:name w:val="Título 2 Car"/>
    <w:link w:val="Ttulo2"/>
    <w:uiPriority w:val="9"/>
    <w:rsid w:val="009E3984"/>
    <w:rPr>
      <w:rFonts w:ascii="Times New Roman" w:eastAsia="Times New Roman" w:hAnsi="Times New Roman"/>
      <w:b/>
      <w:bCs/>
      <w:sz w:val="24"/>
      <w:szCs w:val="26"/>
      <w:lang w:eastAsia="en-US"/>
    </w:rPr>
  </w:style>
  <w:style w:type="paragraph" w:styleId="Ttulo">
    <w:name w:val="Title"/>
    <w:basedOn w:val="Normal"/>
    <w:next w:val="Normal"/>
    <w:link w:val="TtuloCar"/>
    <w:uiPriority w:val="10"/>
    <w:qFormat/>
    <w:rsid w:val="00941524"/>
    <w:pPr>
      <w:contextualSpacing/>
      <w:jc w:val="center"/>
    </w:pPr>
    <w:rPr>
      <w:rFonts w:eastAsiaTheme="majorEastAsia" w:cstheme="majorBidi"/>
      <w:b/>
      <w:spacing w:val="5"/>
      <w:kern w:val="28"/>
      <w:sz w:val="28"/>
      <w:szCs w:val="52"/>
    </w:rPr>
  </w:style>
  <w:style w:type="character" w:customStyle="1" w:styleId="TtuloCar">
    <w:name w:val="Título Car"/>
    <w:basedOn w:val="Fuentedeprrafopredeter"/>
    <w:link w:val="Ttulo"/>
    <w:uiPriority w:val="10"/>
    <w:rsid w:val="00941524"/>
    <w:rPr>
      <w:rFonts w:ascii="Arial" w:eastAsiaTheme="majorEastAsia" w:hAnsi="Arial" w:cstheme="majorBidi"/>
      <w:b/>
      <w:spacing w:val="5"/>
      <w:kern w:val="28"/>
      <w:sz w:val="28"/>
      <w:szCs w:val="52"/>
      <w:lang w:eastAsia="en-US"/>
    </w:rPr>
  </w:style>
  <w:style w:type="character" w:customStyle="1" w:styleId="Ttulo4Car">
    <w:name w:val="Título 4 Car"/>
    <w:basedOn w:val="Fuentedeprrafopredeter"/>
    <w:link w:val="Ttulo4"/>
    <w:uiPriority w:val="9"/>
    <w:rsid w:val="002B3AF9"/>
    <w:rPr>
      <w:rFonts w:asciiTheme="majorHAnsi" w:eastAsiaTheme="majorEastAsia" w:hAnsiTheme="majorHAnsi" w:cstheme="majorBidi"/>
      <w:b/>
      <w:bCs/>
      <w:i/>
      <w:iCs/>
      <w:color w:val="4F81BD" w:themeColor="accent1"/>
      <w:sz w:val="24"/>
      <w:szCs w:val="22"/>
      <w:lang w:eastAsia="en-US"/>
    </w:rPr>
  </w:style>
  <w:style w:type="character" w:customStyle="1" w:styleId="Ttulo5Car">
    <w:name w:val="Título 5 Car"/>
    <w:basedOn w:val="Fuentedeprrafopredeter"/>
    <w:link w:val="Ttulo5"/>
    <w:uiPriority w:val="9"/>
    <w:rsid w:val="002B3AF9"/>
    <w:rPr>
      <w:rFonts w:asciiTheme="majorHAnsi" w:eastAsiaTheme="majorEastAsia" w:hAnsiTheme="majorHAnsi" w:cstheme="majorBidi"/>
      <w:color w:val="243F60" w:themeColor="accent1" w:themeShade="7F"/>
      <w:sz w:val="24"/>
      <w:szCs w:val="22"/>
      <w:lang w:eastAsia="en-US"/>
    </w:rPr>
  </w:style>
  <w:style w:type="character" w:customStyle="1" w:styleId="Ttulo6Car">
    <w:name w:val="Título 6 Car"/>
    <w:basedOn w:val="Fuentedeprrafopredeter"/>
    <w:link w:val="Ttulo6"/>
    <w:uiPriority w:val="9"/>
    <w:semiHidden/>
    <w:rsid w:val="002B3AF9"/>
    <w:rPr>
      <w:rFonts w:asciiTheme="majorHAnsi" w:eastAsiaTheme="majorEastAsia" w:hAnsiTheme="majorHAnsi" w:cstheme="majorBidi"/>
      <w:i/>
      <w:iCs/>
      <w:color w:val="243F60" w:themeColor="accent1" w:themeShade="7F"/>
      <w:sz w:val="24"/>
      <w:szCs w:val="22"/>
      <w:lang w:eastAsia="en-US"/>
    </w:rPr>
  </w:style>
  <w:style w:type="character" w:customStyle="1" w:styleId="Ttulo7Car">
    <w:name w:val="Título 7 Car"/>
    <w:basedOn w:val="Fuentedeprrafopredeter"/>
    <w:link w:val="Ttulo7"/>
    <w:uiPriority w:val="9"/>
    <w:semiHidden/>
    <w:rsid w:val="002B3AF9"/>
    <w:rPr>
      <w:rFonts w:asciiTheme="majorHAnsi" w:eastAsiaTheme="majorEastAsia" w:hAnsiTheme="majorHAnsi" w:cstheme="majorBidi"/>
      <w:i/>
      <w:iCs/>
      <w:color w:val="404040" w:themeColor="text1" w:themeTint="BF"/>
      <w:sz w:val="24"/>
      <w:szCs w:val="22"/>
      <w:lang w:eastAsia="en-US"/>
    </w:rPr>
  </w:style>
  <w:style w:type="character" w:customStyle="1" w:styleId="Ttulo8Car">
    <w:name w:val="Título 8 Car"/>
    <w:basedOn w:val="Fuentedeprrafopredeter"/>
    <w:link w:val="Ttulo8"/>
    <w:uiPriority w:val="9"/>
    <w:semiHidden/>
    <w:rsid w:val="002B3AF9"/>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2B3AF9"/>
    <w:rPr>
      <w:rFonts w:asciiTheme="majorHAnsi" w:eastAsiaTheme="majorEastAsia" w:hAnsiTheme="majorHAnsi" w:cstheme="majorBidi"/>
      <w:i/>
      <w:iCs/>
      <w:color w:val="404040" w:themeColor="text1" w:themeTint="BF"/>
      <w:lang w:eastAsia="en-US"/>
    </w:rPr>
  </w:style>
  <w:style w:type="paragraph" w:styleId="Descripcin">
    <w:name w:val="caption"/>
    <w:basedOn w:val="Normal"/>
    <w:next w:val="Normal"/>
    <w:unhideWhenUsed/>
    <w:qFormat/>
    <w:rsid w:val="006213C0"/>
    <w:pPr>
      <w:spacing w:after="0"/>
    </w:pPr>
    <w:rPr>
      <w:rFonts w:eastAsiaTheme="minorHAnsi" w:cstheme="minorBidi"/>
      <w:bCs/>
      <w:sz w:val="18"/>
      <w:szCs w:val="18"/>
    </w:rPr>
  </w:style>
  <w:style w:type="paragraph" w:customStyle="1" w:styleId="FuenteTabla">
    <w:name w:val="FuenteTabla"/>
    <w:basedOn w:val="Normal"/>
    <w:next w:val="Normal"/>
    <w:qFormat/>
    <w:rsid w:val="006213C0"/>
    <w:pPr>
      <w:spacing w:after="360" w:line="276" w:lineRule="auto"/>
    </w:pPr>
    <w:rPr>
      <w:rFonts w:eastAsiaTheme="minorHAnsi" w:cstheme="minorBidi"/>
      <w:sz w:val="18"/>
    </w:rPr>
  </w:style>
  <w:style w:type="paragraph" w:styleId="Tabladeilustraciones">
    <w:name w:val="table of figures"/>
    <w:basedOn w:val="Normal"/>
    <w:next w:val="Normal"/>
    <w:uiPriority w:val="99"/>
    <w:unhideWhenUsed/>
    <w:rsid w:val="009510EA"/>
    <w:pPr>
      <w:spacing w:after="0"/>
    </w:pPr>
  </w:style>
  <w:style w:type="table" w:styleId="Tablanormal5">
    <w:name w:val="Plain Table 5"/>
    <w:basedOn w:val="Tablanormal"/>
    <w:uiPriority w:val="45"/>
    <w:rsid w:val="008B1C03"/>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3">
    <w:name w:val="Plain Table 3"/>
    <w:basedOn w:val="Tablanormal"/>
    <w:uiPriority w:val="43"/>
    <w:rsid w:val="008B1C0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Textoindependiente2">
    <w:name w:val="Body Text 2"/>
    <w:basedOn w:val="Normal"/>
    <w:link w:val="Textoindependiente2Car"/>
    <w:uiPriority w:val="99"/>
    <w:semiHidden/>
    <w:unhideWhenUsed/>
    <w:rsid w:val="00125200"/>
    <w:pPr>
      <w:spacing w:after="120"/>
    </w:pPr>
  </w:style>
  <w:style w:type="character" w:customStyle="1" w:styleId="Textoindependiente2Car">
    <w:name w:val="Texto independiente 2 Car"/>
    <w:basedOn w:val="Fuentedeprrafopredeter"/>
    <w:link w:val="Textoindependiente2"/>
    <w:uiPriority w:val="99"/>
    <w:semiHidden/>
    <w:rsid w:val="00125200"/>
    <w:rPr>
      <w:rFonts w:ascii="Arial" w:hAnsi="Arial"/>
      <w:sz w:val="24"/>
      <w:szCs w:val="22"/>
      <w:lang w:eastAsia="en-US"/>
    </w:rPr>
  </w:style>
  <w:style w:type="paragraph" w:customStyle="1" w:styleId="Default">
    <w:name w:val="Default"/>
    <w:rsid w:val="00C92F11"/>
    <w:pPr>
      <w:autoSpaceDE w:val="0"/>
      <w:autoSpaceDN w:val="0"/>
      <w:adjustRightInd w:val="0"/>
    </w:pPr>
    <w:rPr>
      <w:rFonts w:ascii="Times New Roman" w:hAnsi="Times New Roman"/>
      <w:color w:val="000000"/>
      <w:sz w:val="24"/>
      <w:szCs w:val="24"/>
    </w:rPr>
  </w:style>
  <w:style w:type="paragraph" w:styleId="Textoindependiente">
    <w:name w:val="Body Text"/>
    <w:basedOn w:val="Normal"/>
    <w:link w:val="TextoindependienteCar"/>
    <w:uiPriority w:val="99"/>
    <w:unhideWhenUsed/>
    <w:rsid w:val="00753E2A"/>
    <w:pPr>
      <w:spacing w:after="120"/>
    </w:pPr>
  </w:style>
  <w:style w:type="character" w:customStyle="1" w:styleId="TextoindependienteCar">
    <w:name w:val="Texto independiente Car"/>
    <w:basedOn w:val="Fuentedeprrafopredeter"/>
    <w:link w:val="Textoindependiente"/>
    <w:uiPriority w:val="99"/>
    <w:rsid w:val="00753E2A"/>
    <w:rPr>
      <w:rFonts w:ascii="Arial" w:hAnsi="Arial"/>
      <w:sz w:val="24"/>
      <w:szCs w:val="22"/>
      <w:lang w:eastAsia="en-US"/>
    </w:rPr>
  </w:style>
  <w:style w:type="character" w:customStyle="1" w:styleId="xt0psk2">
    <w:name w:val="xt0psk2"/>
    <w:basedOn w:val="Fuentedeprrafopredeter"/>
    <w:rsid w:val="00347F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557885">
      <w:bodyDiv w:val="1"/>
      <w:marLeft w:val="0"/>
      <w:marRight w:val="0"/>
      <w:marTop w:val="0"/>
      <w:marBottom w:val="0"/>
      <w:divBdr>
        <w:top w:val="none" w:sz="0" w:space="0" w:color="auto"/>
        <w:left w:val="none" w:sz="0" w:space="0" w:color="auto"/>
        <w:bottom w:val="none" w:sz="0" w:space="0" w:color="auto"/>
        <w:right w:val="none" w:sz="0" w:space="0" w:color="auto"/>
      </w:divBdr>
    </w:div>
    <w:div w:id="23287637">
      <w:bodyDiv w:val="1"/>
      <w:marLeft w:val="0"/>
      <w:marRight w:val="0"/>
      <w:marTop w:val="0"/>
      <w:marBottom w:val="0"/>
      <w:divBdr>
        <w:top w:val="none" w:sz="0" w:space="0" w:color="auto"/>
        <w:left w:val="none" w:sz="0" w:space="0" w:color="auto"/>
        <w:bottom w:val="none" w:sz="0" w:space="0" w:color="auto"/>
        <w:right w:val="none" w:sz="0" w:space="0" w:color="auto"/>
      </w:divBdr>
    </w:div>
    <w:div w:id="30113321">
      <w:bodyDiv w:val="1"/>
      <w:marLeft w:val="0"/>
      <w:marRight w:val="0"/>
      <w:marTop w:val="0"/>
      <w:marBottom w:val="0"/>
      <w:divBdr>
        <w:top w:val="none" w:sz="0" w:space="0" w:color="auto"/>
        <w:left w:val="none" w:sz="0" w:space="0" w:color="auto"/>
        <w:bottom w:val="none" w:sz="0" w:space="0" w:color="auto"/>
        <w:right w:val="none" w:sz="0" w:space="0" w:color="auto"/>
      </w:divBdr>
    </w:div>
    <w:div w:id="61219354">
      <w:bodyDiv w:val="1"/>
      <w:marLeft w:val="0"/>
      <w:marRight w:val="0"/>
      <w:marTop w:val="0"/>
      <w:marBottom w:val="0"/>
      <w:divBdr>
        <w:top w:val="none" w:sz="0" w:space="0" w:color="auto"/>
        <w:left w:val="none" w:sz="0" w:space="0" w:color="auto"/>
        <w:bottom w:val="none" w:sz="0" w:space="0" w:color="auto"/>
        <w:right w:val="none" w:sz="0" w:space="0" w:color="auto"/>
      </w:divBdr>
    </w:div>
    <w:div w:id="69617773">
      <w:bodyDiv w:val="1"/>
      <w:marLeft w:val="0"/>
      <w:marRight w:val="0"/>
      <w:marTop w:val="0"/>
      <w:marBottom w:val="0"/>
      <w:divBdr>
        <w:top w:val="none" w:sz="0" w:space="0" w:color="auto"/>
        <w:left w:val="none" w:sz="0" w:space="0" w:color="auto"/>
        <w:bottom w:val="none" w:sz="0" w:space="0" w:color="auto"/>
        <w:right w:val="none" w:sz="0" w:space="0" w:color="auto"/>
      </w:divBdr>
    </w:div>
    <w:div w:id="80835780">
      <w:bodyDiv w:val="1"/>
      <w:marLeft w:val="0"/>
      <w:marRight w:val="0"/>
      <w:marTop w:val="0"/>
      <w:marBottom w:val="0"/>
      <w:divBdr>
        <w:top w:val="none" w:sz="0" w:space="0" w:color="auto"/>
        <w:left w:val="none" w:sz="0" w:space="0" w:color="auto"/>
        <w:bottom w:val="none" w:sz="0" w:space="0" w:color="auto"/>
        <w:right w:val="none" w:sz="0" w:space="0" w:color="auto"/>
      </w:divBdr>
    </w:div>
    <w:div w:id="84886448">
      <w:bodyDiv w:val="1"/>
      <w:marLeft w:val="0"/>
      <w:marRight w:val="0"/>
      <w:marTop w:val="0"/>
      <w:marBottom w:val="0"/>
      <w:divBdr>
        <w:top w:val="none" w:sz="0" w:space="0" w:color="auto"/>
        <w:left w:val="none" w:sz="0" w:space="0" w:color="auto"/>
        <w:bottom w:val="none" w:sz="0" w:space="0" w:color="auto"/>
        <w:right w:val="none" w:sz="0" w:space="0" w:color="auto"/>
      </w:divBdr>
    </w:div>
    <w:div w:id="94861196">
      <w:bodyDiv w:val="1"/>
      <w:marLeft w:val="0"/>
      <w:marRight w:val="0"/>
      <w:marTop w:val="0"/>
      <w:marBottom w:val="0"/>
      <w:divBdr>
        <w:top w:val="none" w:sz="0" w:space="0" w:color="auto"/>
        <w:left w:val="none" w:sz="0" w:space="0" w:color="auto"/>
        <w:bottom w:val="none" w:sz="0" w:space="0" w:color="auto"/>
        <w:right w:val="none" w:sz="0" w:space="0" w:color="auto"/>
      </w:divBdr>
    </w:div>
    <w:div w:id="94985097">
      <w:bodyDiv w:val="1"/>
      <w:marLeft w:val="0"/>
      <w:marRight w:val="0"/>
      <w:marTop w:val="0"/>
      <w:marBottom w:val="0"/>
      <w:divBdr>
        <w:top w:val="none" w:sz="0" w:space="0" w:color="auto"/>
        <w:left w:val="none" w:sz="0" w:space="0" w:color="auto"/>
        <w:bottom w:val="none" w:sz="0" w:space="0" w:color="auto"/>
        <w:right w:val="none" w:sz="0" w:space="0" w:color="auto"/>
      </w:divBdr>
    </w:div>
    <w:div w:id="111173559">
      <w:bodyDiv w:val="1"/>
      <w:marLeft w:val="0"/>
      <w:marRight w:val="0"/>
      <w:marTop w:val="0"/>
      <w:marBottom w:val="0"/>
      <w:divBdr>
        <w:top w:val="none" w:sz="0" w:space="0" w:color="auto"/>
        <w:left w:val="none" w:sz="0" w:space="0" w:color="auto"/>
        <w:bottom w:val="none" w:sz="0" w:space="0" w:color="auto"/>
        <w:right w:val="none" w:sz="0" w:space="0" w:color="auto"/>
      </w:divBdr>
    </w:div>
    <w:div w:id="111291289">
      <w:bodyDiv w:val="1"/>
      <w:marLeft w:val="0"/>
      <w:marRight w:val="0"/>
      <w:marTop w:val="0"/>
      <w:marBottom w:val="0"/>
      <w:divBdr>
        <w:top w:val="none" w:sz="0" w:space="0" w:color="auto"/>
        <w:left w:val="none" w:sz="0" w:space="0" w:color="auto"/>
        <w:bottom w:val="none" w:sz="0" w:space="0" w:color="auto"/>
        <w:right w:val="none" w:sz="0" w:space="0" w:color="auto"/>
      </w:divBdr>
    </w:div>
    <w:div w:id="130831336">
      <w:bodyDiv w:val="1"/>
      <w:marLeft w:val="0"/>
      <w:marRight w:val="0"/>
      <w:marTop w:val="0"/>
      <w:marBottom w:val="0"/>
      <w:divBdr>
        <w:top w:val="none" w:sz="0" w:space="0" w:color="auto"/>
        <w:left w:val="none" w:sz="0" w:space="0" w:color="auto"/>
        <w:bottom w:val="none" w:sz="0" w:space="0" w:color="auto"/>
        <w:right w:val="none" w:sz="0" w:space="0" w:color="auto"/>
      </w:divBdr>
    </w:div>
    <w:div w:id="132407881">
      <w:bodyDiv w:val="1"/>
      <w:marLeft w:val="0"/>
      <w:marRight w:val="0"/>
      <w:marTop w:val="0"/>
      <w:marBottom w:val="0"/>
      <w:divBdr>
        <w:top w:val="none" w:sz="0" w:space="0" w:color="auto"/>
        <w:left w:val="none" w:sz="0" w:space="0" w:color="auto"/>
        <w:bottom w:val="none" w:sz="0" w:space="0" w:color="auto"/>
        <w:right w:val="none" w:sz="0" w:space="0" w:color="auto"/>
      </w:divBdr>
    </w:div>
    <w:div w:id="160316682">
      <w:bodyDiv w:val="1"/>
      <w:marLeft w:val="0"/>
      <w:marRight w:val="0"/>
      <w:marTop w:val="0"/>
      <w:marBottom w:val="0"/>
      <w:divBdr>
        <w:top w:val="none" w:sz="0" w:space="0" w:color="auto"/>
        <w:left w:val="none" w:sz="0" w:space="0" w:color="auto"/>
        <w:bottom w:val="none" w:sz="0" w:space="0" w:color="auto"/>
        <w:right w:val="none" w:sz="0" w:space="0" w:color="auto"/>
      </w:divBdr>
    </w:div>
    <w:div w:id="164562090">
      <w:bodyDiv w:val="1"/>
      <w:marLeft w:val="0"/>
      <w:marRight w:val="0"/>
      <w:marTop w:val="0"/>
      <w:marBottom w:val="0"/>
      <w:divBdr>
        <w:top w:val="none" w:sz="0" w:space="0" w:color="auto"/>
        <w:left w:val="none" w:sz="0" w:space="0" w:color="auto"/>
        <w:bottom w:val="none" w:sz="0" w:space="0" w:color="auto"/>
        <w:right w:val="none" w:sz="0" w:space="0" w:color="auto"/>
      </w:divBdr>
    </w:div>
    <w:div w:id="167209409">
      <w:bodyDiv w:val="1"/>
      <w:marLeft w:val="0"/>
      <w:marRight w:val="0"/>
      <w:marTop w:val="0"/>
      <w:marBottom w:val="0"/>
      <w:divBdr>
        <w:top w:val="none" w:sz="0" w:space="0" w:color="auto"/>
        <w:left w:val="none" w:sz="0" w:space="0" w:color="auto"/>
        <w:bottom w:val="none" w:sz="0" w:space="0" w:color="auto"/>
        <w:right w:val="none" w:sz="0" w:space="0" w:color="auto"/>
      </w:divBdr>
    </w:div>
    <w:div w:id="176383498">
      <w:bodyDiv w:val="1"/>
      <w:marLeft w:val="0"/>
      <w:marRight w:val="0"/>
      <w:marTop w:val="0"/>
      <w:marBottom w:val="0"/>
      <w:divBdr>
        <w:top w:val="none" w:sz="0" w:space="0" w:color="auto"/>
        <w:left w:val="none" w:sz="0" w:space="0" w:color="auto"/>
        <w:bottom w:val="none" w:sz="0" w:space="0" w:color="auto"/>
        <w:right w:val="none" w:sz="0" w:space="0" w:color="auto"/>
      </w:divBdr>
    </w:div>
    <w:div w:id="215896460">
      <w:bodyDiv w:val="1"/>
      <w:marLeft w:val="0"/>
      <w:marRight w:val="0"/>
      <w:marTop w:val="0"/>
      <w:marBottom w:val="0"/>
      <w:divBdr>
        <w:top w:val="none" w:sz="0" w:space="0" w:color="auto"/>
        <w:left w:val="none" w:sz="0" w:space="0" w:color="auto"/>
        <w:bottom w:val="none" w:sz="0" w:space="0" w:color="auto"/>
        <w:right w:val="none" w:sz="0" w:space="0" w:color="auto"/>
      </w:divBdr>
    </w:div>
    <w:div w:id="227345942">
      <w:bodyDiv w:val="1"/>
      <w:marLeft w:val="0"/>
      <w:marRight w:val="0"/>
      <w:marTop w:val="0"/>
      <w:marBottom w:val="0"/>
      <w:divBdr>
        <w:top w:val="none" w:sz="0" w:space="0" w:color="auto"/>
        <w:left w:val="none" w:sz="0" w:space="0" w:color="auto"/>
        <w:bottom w:val="none" w:sz="0" w:space="0" w:color="auto"/>
        <w:right w:val="none" w:sz="0" w:space="0" w:color="auto"/>
      </w:divBdr>
    </w:div>
    <w:div w:id="233901351">
      <w:bodyDiv w:val="1"/>
      <w:marLeft w:val="0"/>
      <w:marRight w:val="0"/>
      <w:marTop w:val="0"/>
      <w:marBottom w:val="0"/>
      <w:divBdr>
        <w:top w:val="none" w:sz="0" w:space="0" w:color="auto"/>
        <w:left w:val="none" w:sz="0" w:space="0" w:color="auto"/>
        <w:bottom w:val="none" w:sz="0" w:space="0" w:color="auto"/>
        <w:right w:val="none" w:sz="0" w:space="0" w:color="auto"/>
      </w:divBdr>
    </w:div>
    <w:div w:id="234709671">
      <w:bodyDiv w:val="1"/>
      <w:marLeft w:val="0"/>
      <w:marRight w:val="0"/>
      <w:marTop w:val="0"/>
      <w:marBottom w:val="0"/>
      <w:divBdr>
        <w:top w:val="none" w:sz="0" w:space="0" w:color="auto"/>
        <w:left w:val="none" w:sz="0" w:space="0" w:color="auto"/>
        <w:bottom w:val="none" w:sz="0" w:space="0" w:color="auto"/>
        <w:right w:val="none" w:sz="0" w:space="0" w:color="auto"/>
      </w:divBdr>
    </w:div>
    <w:div w:id="248077141">
      <w:bodyDiv w:val="1"/>
      <w:marLeft w:val="0"/>
      <w:marRight w:val="0"/>
      <w:marTop w:val="0"/>
      <w:marBottom w:val="0"/>
      <w:divBdr>
        <w:top w:val="none" w:sz="0" w:space="0" w:color="auto"/>
        <w:left w:val="none" w:sz="0" w:space="0" w:color="auto"/>
        <w:bottom w:val="none" w:sz="0" w:space="0" w:color="auto"/>
        <w:right w:val="none" w:sz="0" w:space="0" w:color="auto"/>
      </w:divBdr>
    </w:div>
    <w:div w:id="301426090">
      <w:bodyDiv w:val="1"/>
      <w:marLeft w:val="0"/>
      <w:marRight w:val="0"/>
      <w:marTop w:val="0"/>
      <w:marBottom w:val="0"/>
      <w:divBdr>
        <w:top w:val="none" w:sz="0" w:space="0" w:color="auto"/>
        <w:left w:val="none" w:sz="0" w:space="0" w:color="auto"/>
        <w:bottom w:val="none" w:sz="0" w:space="0" w:color="auto"/>
        <w:right w:val="none" w:sz="0" w:space="0" w:color="auto"/>
      </w:divBdr>
    </w:div>
    <w:div w:id="310405042">
      <w:bodyDiv w:val="1"/>
      <w:marLeft w:val="0"/>
      <w:marRight w:val="0"/>
      <w:marTop w:val="0"/>
      <w:marBottom w:val="0"/>
      <w:divBdr>
        <w:top w:val="none" w:sz="0" w:space="0" w:color="auto"/>
        <w:left w:val="none" w:sz="0" w:space="0" w:color="auto"/>
        <w:bottom w:val="none" w:sz="0" w:space="0" w:color="auto"/>
        <w:right w:val="none" w:sz="0" w:space="0" w:color="auto"/>
      </w:divBdr>
    </w:div>
    <w:div w:id="323894749">
      <w:bodyDiv w:val="1"/>
      <w:marLeft w:val="0"/>
      <w:marRight w:val="0"/>
      <w:marTop w:val="0"/>
      <w:marBottom w:val="0"/>
      <w:divBdr>
        <w:top w:val="none" w:sz="0" w:space="0" w:color="auto"/>
        <w:left w:val="none" w:sz="0" w:space="0" w:color="auto"/>
        <w:bottom w:val="none" w:sz="0" w:space="0" w:color="auto"/>
        <w:right w:val="none" w:sz="0" w:space="0" w:color="auto"/>
      </w:divBdr>
    </w:div>
    <w:div w:id="328296167">
      <w:bodyDiv w:val="1"/>
      <w:marLeft w:val="0"/>
      <w:marRight w:val="0"/>
      <w:marTop w:val="0"/>
      <w:marBottom w:val="0"/>
      <w:divBdr>
        <w:top w:val="none" w:sz="0" w:space="0" w:color="auto"/>
        <w:left w:val="none" w:sz="0" w:space="0" w:color="auto"/>
        <w:bottom w:val="none" w:sz="0" w:space="0" w:color="auto"/>
        <w:right w:val="none" w:sz="0" w:space="0" w:color="auto"/>
      </w:divBdr>
    </w:div>
    <w:div w:id="349919950">
      <w:bodyDiv w:val="1"/>
      <w:marLeft w:val="0"/>
      <w:marRight w:val="0"/>
      <w:marTop w:val="0"/>
      <w:marBottom w:val="0"/>
      <w:divBdr>
        <w:top w:val="none" w:sz="0" w:space="0" w:color="auto"/>
        <w:left w:val="none" w:sz="0" w:space="0" w:color="auto"/>
        <w:bottom w:val="none" w:sz="0" w:space="0" w:color="auto"/>
        <w:right w:val="none" w:sz="0" w:space="0" w:color="auto"/>
      </w:divBdr>
    </w:div>
    <w:div w:id="353270985">
      <w:bodyDiv w:val="1"/>
      <w:marLeft w:val="0"/>
      <w:marRight w:val="0"/>
      <w:marTop w:val="0"/>
      <w:marBottom w:val="0"/>
      <w:divBdr>
        <w:top w:val="none" w:sz="0" w:space="0" w:color="auto"/>
        <w:left w:val="none" w:sz="0" w:space="0" w:color="auto"/>
        <w:bottom w:val="none" w:sz="0" w:space="0" w:color="auto"/>
        <w:right w:val="none" w:sz="0" w:space="0" w:color="auto"/>
      </w:divBdr>
    </w:div>
    <w:div w:id="354188863">
      <w:bodyDiv w:val="1"/>
      <w:marLeft w:val="0"/>
      <w:marRight w:val="0"/>
      <w:marTop w:val="0"/>
      <w:marBottom w:val="0"/>
      <w:divBdr>
        <w:top w:val="none" w:sz="0" w:space="0" w:color="auto"/>
        <w:left w:val="none" w:sz="0" w:space="0" w:color="auto"/>
        <w:bottom w:val="none" w:sz="0" w:space="0" w:color="auto"/>
        <w:right w:val="none" w:sz="0" w:space="0" w:color="auto"/>
      </w:divBdr>
    </w:div>
    <w:div w:id="356465813">
      <w:bodyDiv w:val="1"/>
      <w:marLeft w:val="0"/>
      <w:marRight w:val="0"/>
      <w:marTop w:val="0"/>
      <w:marBottom w:val="0"/>
      <w:divBdr>
        <w:top w:val="none" w:sz="0" w:space="0" w:color="auto"/>
        <w:left w:val="none" w:sz="0" w:space="0" w:color="auto"/>
        <w:bottom w:val="none" w:sz="0" w:space="0" w:color="auto"/>
        <w:right w:val="none" w:sz="0" w:space="0" w:color="auto"/>
      </w:divBdr>
    </w:div>
    <w:div w:id="357856457">
      <w:bodyDiv w:val="1"/>
      <w:marLeft w:val="0"/>
      <w:marRight w:val="0"/>
      <w:marTop w:val="0"/>
      <w:marBottom w:val="0"/>
      <w:divBdr>
        <w:top w:val="none" w:sz="0" w:space="0" w:color="auto"/>
        <w:left w:val="none" w:sz="0" w:space="0" w:color="auto"/>
        <w:bottom w:val="none" w:sz="0" w:space="0" w:color="auto"/>
        <w:right w:val="none" w:sz="0" w:space="0" w:color="auto"/>
      </w:divBdr>
    </w:div>
    <w:div w:id="359092750">
      <w:bodyDiv w:val="1"/>
      <w:marLeft w:val="0"/>
      <w:marRight w:val="0"/>
      <w:marTop w:val="0"/>
      <w:marBottom w:val="0"/>
      <w:divBdr>
        <w:top w:val="none" w:sz="0" w:space="0" w:color="auto"/>
        <w:left w:val="none" w:sz="0" w:space="0" w:color="auto"/>
        <w:bottom w:val="none" w:sz="0" w:space="0" w:color="auto"/>
        <w:right w:val="none" w:sz="0" w:space="0" w:color="auto"/>
      </w:divBdr>
    </w:div>
    <w:div w:id="371225416">
      <w:bodyDiv w:val="1"/>
      <w:marLeft w:val="0"/>
      <w:marRight w:val="0"/>
      <w:marTop w:val="0"/>
      <w:marBottom w:val="0"/>
      <w:divBdr>
        <w:top w:val="none" w:sz="0" w:space="0" w:color="auto"/>
        <w:left w:val="none" w:sz="0" w:space="0" w:color="auto"/>
        <w:bottom w:val="none" w:sz="0" w:space="0" w:color="auto"/>
        <w:right w:val="none" w:sz="0" w:space="0" w:color="auto"/>
      </w:divBdr>
    </w:div>
    <w:div w:id="394285408">
      <w:bodyDiv w:val="1"/>
      <w:marLeft w:val="0"/>
      <w:marRight w:val="0"/>
      <w:marTop w:val="0"/>
      <w:marBottom w:val="0"/>
      <w:divBdr>
        <w:top w:val="none" w:sz="0" w:space="0" w:color="auto"/>
        <w:left w:val="none" w:sz="0" w:space="0" w:color="auto"/>
        <w:bottom w:val="none" w:sz="0" w:space="0" w:color="auto"/>
        <w:right w:val="none" w:sz="0" w:space="0" w:color="auto"/>
      </w:divBdr>
      <w:divsChild>
        <w:div w:id="96756395">
          <w:marLeft w:val="360"/>
          <w:marRight w:val="0"/>
          <w:marTop w:val="280"/>
          <w:marBottom w:val="0"/>
          <w:divBdr>
            <w:top w:val="none" w:sz="0" w:space="0" w:color="auto"/>
            <w:left w:val="none" w:sz="0" w:space="0" w:color="auto"/>
            <w:bottom w:val="none" w:sz="0" w:space="0" w:color="auto"/>
            <w:right w:val="none" w:sz="0" w:space="0" w:color="auto"/>
          </w:divBdr>
        </w:div>
        <w:div w:id="899485757">
          <w:marLeft w:val="360"/>
          <w:marRight w:val="0"/>
          <w:marTop w:val="280"/>
          <w:marBottom w:val="0"/>
          <w:divBdr>
            <w:top w:val="none" w:sz="0" w:space="0" w:color="auto"/>
            <w:left w:val="none" w:sz="0" w:space="0" w:color="auto"/>
            <w:bottom w:val="none" w:sz="0" w:space="0" w:color="auto"/>
            <w:right w:val="none" w:sz="0" w:space="0" w:color="auto"/>
          </w:divBdr>
        </w:div>
        <w:div w:id="1587687131">
          <w:marLeft w:val="360"/>
          <w:marRight w:val="0"/>
          <w:marTop w:val="280"/>
          <w:marBottom w:val="0"/>
          <w:divBdr>
            <w:top w:val="none" w:sz="0" w:space="0" w:color="auto"/>
            <w:left w:val="none" w:sz="0" w:space="0" w:color="auto"/>
            <w:bottom w:val="none" w:sz="0" w:space="0" w:color="auto"/>
            <w:right w:val="none" w:sz="0" w:space="0" w:color="auto"/>
          </w:divBdr>
        </w:div>
      </w:divsChild>
    </w:div>
    <w:div w:id="413819989">
      <w:bodyDiv w:val="1"/>
      <w:marLeft w:val="0"/>
      <w:marRight w:val="0"/>
      <w:marTop w:val="0"/>
      <w:marBottom w:val="0"/>
      <w:divBdr>
        <w:top w:val="none" w:sz="0" w:space="0" w:color="auto"/>
        <w:left w:val="none" w:sz="0" w:space="0" w:color="auto"/>
        <w:bottom w:val="none" w:sz="0" w:space="0" w:color="auto"/>
        <w:right w:val="none" w:sz="0" w:space="0" w:color="auto"/>
      </w:divBdr>
    </w:div>
    <w:div w:id="419065310">
      <w:bodyDiv w:val="1"/>
      <w:marLeft w:val="0"/>
      <w:marRight w:val="0"/>
      <w:marTop w:val="0"/>
      <w:marBottom w:val="0"/>
      <w:divBdr>
        <w:top w:val="none" w:sz="0" w:space="0" w:color="auto"/>
        <w:left w:val="none" w:sz="0" w:space="0" w:color="auto"/>
        <w:bottom w:val="none" w:sz="0" w:space="0" w:color="auto"/>
        <w:right w:val="none" w:sz="0" w:space="0" w:color="auto"/>
      </w:divBdr>
    </w:div>
    <w:div w:id="429619268">
      <w:bodyDiv w:val="1"/>
      <w:marLeft w:val="0"/>
      <w:marRight w:val="0"/>
      <w:marTop w:val="0"/>
      <w:marBottom w:val="0"/>
      <w:divBdr>
        <w:top w:val="none" w:sz="0" w:space="0" w:color="auto"/>
        <w:left w:val="none" w:sz="0" w:space="0" w:color="auto"/>
        <w:bottom w:val="none" w:sz="0" w:space="0" w:color="auto"/>
        <w:right w:val="none" w:sz="0" w:space="0" w:color="auto"/>
      </w:divBdr>
    </w:div>
    <w:div w:id="430513291">
      <w:bodyDiv w:val="1"/>
      <w:marLeft w:val="0"/>
      <w:marRight w:val="0"/>
      <w:marTop w:val="0"/>
      <w:marBottom w:val="0"/>
      <w:divBdr>
        <w:top w:val="none" w:sz="0" w:space="0" w:color="auto"/>
        <w:left w:val="none" w:sz="0" w:space="0" w:color="auto"/>
        <w:bottom w:val="none" w:sz="0" w:space="0" w:color="auto"/>
        <w:right w:val="none" w:sz="0" w:space="0" w:color="auto"/>
      </w:divBdr>
    </w:div>
    <w:div w:id="450245722">
      <w:bodyDiv w:val="1"/>
      <w:marLeft w:val="0"/>
      <w:marRight w:val="0"/>
      <w:marTop w:val="0"/>
      <w:marBottom w:val="0"/>
      <w:divBdr>
        <w:top w:val="none" w:sz="0" w:space="0" w:color="auto"/>
        <w:left w:val="none" w:sz="0" w:space="0" w:color="auto"/>
        <w:bottom w:val="none" w:sz="0" w:space="0" w:color="auto"/>
        <w:right w:val="none" w:sz="0" w:space="0" w:color="auto"/>
      </w:divBdr>
    </w:div>
    <w:div w:id="452940220">
      <w:bodyDiv w:val="1"/>
      <w:marLeft w:val="0"/>
      <w:marRight w:val="0"/>
      <w:marTop w:val="0"/>
      <w:marBottom w:val="0"/>
      <w:divBdr>
        <w:top w:val="none" w:sz="0" w:space="0" w:color="auto"/>
        <w:left w:val="none" w:sz="0" w:space="0" w:color="auto"/>
        <w:bottom w:val="none" w:sz="0" w:space="0" w:color="auto"/>
        <w:right w:val="none" w:sz="0" w:space="0" w:color="auto"/>
      </w:divBdr>
    </w:div>
    <w:div w:id="456069309">
      <w:bodyDiv w:val="1"/>
      <w:marLeft w:val="0"/>
      <w:marRight w:val="0"/>
      <w:marTop w:val="0"/>
      <w:marBottom w:val="0"/>
      <w:divBdr>
        <w:top w:val="none" w:sz="0" w:space="0" w:color="auto"/>
        <w:left w:val="none" w:sz="0" w:space="0" w:color="auto"/>
        <w:bottom w:val="none" w:sz="0" w:space="0" w:color="auto"/>
        <w:right w:val="none" w:sz="0" w:space="0" w:color="auto"/>
      </w:divBdr>
    </w:div>
    <w:div w:id="465703753">
      <w:bodyDiv w:val="1"/>
      <w:marLeft w:val="0"/>
      <w:marRight w:val="0"/>
      <w:marTop w:val="0"/>
      <w:marBottom w:val="0"/>
      <w:divBdr>
        <w:top w:val="none" w:sz="0" w:space="0" w:color="auto"/>
        <w:left w:val="none" w:sz="0" w:space="0" w:color="auto"/>
        <w:bottom w:val="none" w:sz="0" w:space="0" w:color="auto"/>
        <w:right w:val="none" w:sz="0" w:space="0" w:color="auto"/>
      </w:divBdr>
      <w:divsChild>
        <w:div w:id="303974815">
          <w:marLeft w:val="0"/>
          <w:marRight w:val="0"/>
          <w:marTop w:val="0"/>
          <w:marBottom w:val="0"/>
          <w:divBdr>
            <w:top w:val="none" w:sz="0" w:space="0" w:color="auto"/>
            <w:left w:val="none" w:sz="0" w:space="0" w:color="auto"/>
            <w:bottom w:val="none" w:sz="0" w:space="0" w:color="auto"/>
            <w:right w:val="none" w:sz="0" w:space="0" w:color="auto"/>
          </w:divBdr>
        </w:div>
        <w:div w:id="387069347">
          <w:marLeft w:val="0"/>
          <w:marRight w:val="0"/>
          <w:marTop w:val="0"/>
          <w:marBottom w:val="0"/>
          <w:divBdr>
            <w:top w:val="none" w:sz="0" w:space="0" w:color="auto"/>
            <w:left w:val="none" w:sz="0" w:space="0" w:color="auto"/>
            <w:bottom w:val="none" w:sz="0" w:space="0" w:color="auto"/>
            <w:right w:val="none" w:sz="0" w:space="0" w:color="auto"/>
          </w:divBdr>
        </w:div>
        <w:div w:id="459879395">
          <w:marLeft w:val="0"/>
          <w:marRight w:val="0"/>
          <w:marTop w:val="0"/>
          <w:marBottom w:val="0"/>
          <w:divBdr>
            <w:top w:val="none" w:sz="0" w:space="0" w:color="auto"/>
            <w:left w:val="none" w:sz="0" w:space="0" w:color="auto"/>
            <w:bottom w:val="none" w:sz="0" w:space="0" w:color="auto"/>
            <w:right w:val="none" w:sz="0" w:space="0" w:color="auto"/>
          </w:divBdr>
        </w:div>
        <w:div w:id="473840448">
          <w:marLeft w:val="0"/>
          <w:marRight w:val="0"/>
          <w:marTop w:val="0"/>
          <w:marBottom w:val="0"/>
          <w:divBdr>
            <w:top w:val="none" w:sz="0" w:space="0" w:color="auto"/>
            <w:left w:val="none" w:sz="0" w:space="0" w:color="auto"/>
            <w:bottom w:val="none" w:sz="0" w:space="0" w:color="auto"/>
            <w:right w:val="none" w:sz="0" w:space="0" w:color="auto"/>
          </w:divBdr>
        </w:div>
        <w:div w:id="746416140">
          <w:marLeft w:val="0"/>
          <w:marRight w:val="0"/>
          <w:marTop w:val="0"/>
          <w:marBottom w:val="0"/>
          <w:divBdr>
            <w:top w:val="none" w:sz="0" w:space="0" w:color="auto"/>
            <w:left w:val="none" w:sz="0" w:space="0" w:color="auto"/>
            <w:bottom w:val="none" w:sz="0" w:space="0" w:color="auto"/>
            <w:right w:val="none" w:sz="0" w:space="0" w:color="auto"/>
          </w:divBdr>
        </w:div>
        <w:div w:id="766733020">
          <w:marLeft w:val="0"/>
          <w:marRight w:val="0"/>
          <w:marTop w:val="0"/>
          <w:marBottom w:val="0"/>
          <w:divBdr>
            <w:top w:val="none" w:sz="0" w:space="0" w:color="auto"/>
            <w:left w:val="none" w:sz="0" w:space="0" w:color="auto"/>
            <w:bottom w:val="none" w:sz="0" w:space="0" w:color="auto"/>
            <w:right w:val="none" w:sz="0" w:space="0" w:color="auto"/>
          </w:divBdr>
        </w:div>
        <w:div w:id="863860924">
          <w:marLeft w:val="0"/>
          <w:marRight w:val="0"/>
          <w:marTop w:val="0"/>
          <w:marBottom w:val="0"/>
          <w:divBdr>
            <w:top w:val="none" w:sz="0" w:space="0" w:color="auto"/>
            <w:left w:val="none" w:sz="0" w:space="0" w:color="auto"/>
            <w:bottom w:val="none" w:sz="0" w:space="0" w:color="auto"/>
            <w:right w:val="none" w:sz="0" w:space="0" w:color="auto"/>
          </w:divBdr>
        </w:div>
        <w:div w:id="1052922641">
          <w:marLeft w:val="0"/>
          <w:marRight w:val="0"/>
          <w:marTop w:val="0"/>
          <w:marBottom w:val="0"/>
          <w:divBdr>
            <w:top w:val="none" w:sz="0" w:space="0" w:color="auto"/>
            <w:left w:val="none" w:sz="0" w:space="0" w:color="auto"/>
            <w:bottom w:val="none" w:sz="0" w:space="0" w:color="auto"/>
            <w:right w:val="none" w:sz="0" w:space="0" w:color="auto"/>
          </w:divBdr>
        </w:div>
        <w:div w:id="1190030787">
          <w:marLeft w:val="0"/>
          <w:marRight w:val="0"/>
          <w:marTop w:val="0"/>
          <w:marBottom w:val="0"/>
          <w:divBdr>
            <w:top w:val="none" w:sz="0" w:space="0" w:color="auto"/>
            <w:left w:val="none" w:sz="0" w:space="0" w:color="auto"/>
            <w:bottom w:val="none" w:sz="0" w:space="0" w:color="auto"/>
            <w:right w:val="none" w:sz="0" w:space="0" w:color="auto"/>
          </w:divBdr>
        </w:div>
        <w:div w:id="1212113421">
          <w:marLeft w:val="0"/>
          <w:marRight w:val="0"/>
          <w:marTop w:val="0"/>
          <w:marBottom w:val="0"/>
          <w:divBdr>
            <w:top w:val="none" w:sz="0" w:space="0" w:color="auto"/>
            <w:left w:val="none" w:sz="0" w:space="0" w:color="auto"/>
            <w:bottom w:val="none" w:sz="0" w:space="0" w:color="auto"/>
            <w:right w:val="none" w:sz="0" w:space="0" w:color="auto"/>
          </w:divBdr>
        </w:div>
        <w:div w:id="1398166323">
          <w:marLeft w:val="0"/>
          <w:marRight w:val="0"/>
          <w:marTop w:val="0"/>
          <w:marBottom w:val="0"/>
          <w:divBdr>
            <w:top w:val="none" w:sz="0" w:space="0" w:color="auto"/>
            <w:left w:val="none" w:sz="0" w:space="0" w:color="auto"/>
            <w:bottom w:val="none" w:sz="0" w:space="0" w:color="auto"/>
            <w:right w:val="none" w:sz="0" w:space="0" w:color="auto"/>
          </w:divBdr>
        </w:div>
        <w:div w:id="1489706222">
          <w:marLeft w:val="0"/>
          <w:marRight w:val="0"/>
          <w:marTop w:val="0"/>
          <w:marBottom w:val="0"/>
          <w:divBdr>
            <w:top w:val="none" w:sz="0" w:space="0" w:color="auto"/>
            <w:left w:val="none" w:sz="0" w:space="0" w:color="auto"/>
            <w:bottom w:val="none" w:sz="0" w:space="0" w:color="auto"/>
            <w:right w:val="none" w:sz="0" w:space="0" w:color="auto"/>
          </w:divBdr>
        </w:div>
        <w:div w:id="1659922507">
          <w:marLeft w:val="0"/>
          <w:marRight w:val="0"/>
          <w:marTop w:val="0"/>
          <w:marBottom w:val="0"/>
          <w:divBdr>
            <w:top w:val="none" w:sz="0" w:space="0" w:color="auto"/>
            <w:left w:val="none" w:sz="0" w:space="0" w:color="auto"/>
            <w:bottom w:val="none" w:sz="0" w:space="0" w:color="auto"/>
            <w:right w:val="none" w:sz="0" w:space="0" w:color="auto"/>
          </w:divBdr>
        </w:div>
        <w:div w:id="1754351991">
          <w:marLeft w:val="0"/>
          <w:marRight w:val="0"/>
          <w:marTop w:val="0"/>
          <w:marBottom w:val="0"/>
          <w:divBdr>
            <w:top w:val="none" w:sz="0" w:space="0" w:color="auto"/>
            <w:left w:val="none" w:sz="0" w:space="0" w:color="auto"/>
            <w:bottom w:val="none" w:sz="0" w:space="0" w:color="auto"/>
            <w:right w:val="none" w:sz="0" w:space="0" w:color="auto"/>
          </w:divBdr>
        </w:div>
        <w:div w:id="1766412531">
          <w:marLeft w:val="0"/>
          <w:marRight w:val="0"/>
          <w:marTop w:val="0"/>
          <w:marBottom w:val="0"/>
          <w:divBdr>
            <w:top w:val="none" w:sz="0" w:space="0" w:color="auto"/>
            <w:left w:val="none" w:sz="0" w:space="0" w:color="auto"/>
            <w:bottom w:val="none" w:sz="0" w:space="0" w:color="auto"/>
            <w:right w:val="none" w:sz="0" w:space="0" w:color="auto"/>
          </w:divBdr>
        </w:div>
        <w:div w:id="1784809280">
          <w:marLeft w:val="0"/>
          <w:marRight w:val="0"/>
          <w:marTop w:val="0"/>
          <w:marBottom w:val="0"/>
          <w:divBdr>
            <w:top w:val="none" w:sz="0" w:space="0" w:color="auto"/>
            <w:left w:val="none" w:sz="0" w:space="0" w:color="auto"/>
            <w:bottom w:val="none" w:sz="0" w:space="0" w:color="auto"/>
            <w:right w:val="none" w:sz="0" w:space="0" w:color="auto"/>
          </w:divBdr>
        </w:div>
        <w:div w:id="1853177346">
          <w:marLeft w:val="0"/>
          <w:marRight w:val="0"/>
          <w:marTop w:val="0"/>
          <w:marBottom w:val="0"/>
          <w:divBdr>
            <w:top w:val="none" w:sz="0" w:space="0" w:color="auto"/>
            <w:left w:val="none" w:sz="0" w:space="0" w:color="auto"/>
            <w:bottom w:val="none" w:sz="0" w:space="0" w:color="auto"/>
            <w:right w:val="none" w:sz="0" w:space="0" w:color="auto"/>
          </w:divBdr>
        </w:div>
        <w:div w:id="2082824011">
          <w:marLeft w:val="0"/>
          <w:marRight w:val="0"/>
          <w:marTop w:val="0"/>
          <w:marBottom w:val="0"/>
          <w:divBdr>
            <w:top w:val="none" w:sz="0" w:space="0" w:color="auto"/>
            <w:left w:val="none" w:sz="0" w:space="0" w:color="auto"/>
            <w:bottom w:val="none" w:sz="0" w:space="0" w:color="auto"/>
            <w:right w:val="none" w:sz="0" w:space="0" w:color="auto"/>
          </w:divBdr>
        </w:div>
        <w:div w:id="2143185404">
          <w:marLeft w:val="0"/>
          <w:marRight w:val="0"/>
          <w:marTop w:val="0"/>
          <w:marBottom w:val="0"/>
          <w:divBdr>
            <w:top w:val="none" w:sz="0" w:space="0" w:color="auto"/>
            <w:left w:val="none" w:sz="0" w:space="0" w:color="auto"/>
            <w:bottom w:val="none" w:sz="0" w:space="0" w:color="auto"/>
            <w:right w:val="none" w:sz="0" w:space="0" w:color="auto"/>
          </w:divBdr>
        </w:div>
      </w:divsChild>
    </w:div>
    <w:div w:id="486553534">
      <w:bodyDiv w:val="1"/>
      <w:marLeft w:val="0"/>
      <w:marRight w:val="0"/>
      <w:marTop w:val="0"/>
      <w:marBottom w:val="0"/>
      <w:divBdr>
        <w:top w:val="none" w:sz="0" w:space="0" w:color="auto"/>
        <w:left w:val="none" w:sz="0" w:space="0" w:color="auto"/>
        <w:bottom w:val="none" w:sz="0" w:space="0" w:color="auto"/>
        <w:right w:val="none" w:sz="0" w:space="0" w:color="auto"/>
      </w:divBdr>
    </w:div>
    <w:div w:id="499810211">
      <w:bodyDiv w:val="1"/>
      <w:marLeft w:val="0"/>
      <w:marRight w:val="0"/>
      <w:marTop w:val="0"/>
      <w:marBottom w:val="0"/>
      <w:divBdr>
        <w:top w:val="none" w:sz="0" w:space="0" w:color="auto"/>
        <w:left w:val="none" w:sz="0" w:space="0" w:color="auto"/>
        <w:bottom w:val="none" w:sz="0" w:space="0" w:color="auto"/>
        <w:right w:val="none" w:sz="0" w:space="0" w:color="auto"/>
      </w:divBdr>
    </w:div>
    <w:div w:id="504784611">
      <w:bodyDiv w:val="1"/>
      <w:marLeft w:val="0"/>
      <w:marRight w:val="0"/>
      <w:marTop w:val="0"/>
      <w:marBottom w:val="0"/>
      <w:divBdr>
        <w:top w:val="none" w:sz="0" w:space="0" w:color="auto"/>
        <w:left w:val="none" w:sz="0" w:space="0" w:color="auto"/>
        <w:bottom w:val="none" w:sz="0" w:space="0" w:color="auto"/>
        <w:right w:val="none" w:sz="0" w:space="0" w:color="auto"/>
      </w:divBdr>
    </w:div>
    <w:div w:id="506290307">
      <w:bodyDiv w:val="1"/>
      <w:marLeft w:val="0"/>
      <w:marRight w:val="0"/>
      <w:marTop w:val="0"/>
      <w:marBottom w:val="0"/>
      <w:divBdr>
        <w:top w:val="none" w:sz="0" w:space="0" w:color="auto"/>
        <w:left w:val="none" w:sz="0" w:space="0" w:color="auto"/>
        <w:bottom w:val="none" w:sz="0" w:space="0" w:color="auto"/>
        <w:right w:val="none" w:sz="0" w:space="0" w:color="auto"/>
      </w:divBdr>
    </w:div>
    <w:div w:id="513424651">
      <w:bodyDiv w:val="1"/>
      <w:marLeft w:val="0"/>
      <w:marRight w:val="0"/>
      <w:marTop w:val="0"/>
      <w:marBottom w:val="0"/>
      <w:divBdr>
        <w:top w:val="none" w:sz="0" w:space="0" w:color="auto"/>
        <w:left w:val="none" w:sz="0" w:space="0" w:color="auto"/>
        <w:bottom w:val="none" w:sz="0" w:space="0" w:color="auto"/>
        <w:right w:val="none" w:sz="0" w:space="0" w:color="auto"/>
      </w:divBdr>
    </w:div>
    <w:div w:id="515575959">
      <w:bodyDiv w:val="1"/>
      <w:marLeft w:val="0"/>
      <w:marRight w:val="0"/>
      <w:marTop w:val="0"/>
      <w:marBottom w:val="0"/>
      <w:divBdr>
        <w:top w:val="none" w:sz="0" w:space="0" w:color="auto"/>
        <w:left w:val="none" w:sz="0" w:space="0" w:color="auto"/>
        <w:bottom w:val="none" w:sz="0" w:space="0" w:color="auto"/>
        <w:right w:val="none" w:sz="0" w:space="0" w:color="auto"/>
      </w:divBdr>
    </w:div>
    <w:div w:id="528220839">
      <w:bodyDiv w:val="1"/>
      <w:marLeft w:val="0"/>
      <w:marRight w:val="0"/>
      <w:marTop w:val="0"/>
      <w:marBottom w:val="0"/>
      <w:divBdr>
        <w:top w:val="none" w:sz="0" w:space="0" w:color="auto"/>
        <w:left w:val="none" w:sz="0" w:space="0" w:color="auto"/>
        <w:bottom w:val="none" w:sz="0" w:space="0" w:color="auto"/>
        <w:right w:val="none" w:sz="0" w:space="0" w:color="auto"/>
      </w:divBdr>
    </w:div>
    <w:div w:id="535001019">
      <w:bodyDiv w:val="1"/>
      <w:marLeft w:val="0"/>
      <w:marRight w:val="0"/>
      <w:marTop w:val="0"/>
      <w:marBottom w:val="0"/>
      <w:divBdr>
        <w:top w:val="none" w:sz="0" w:space="0" w:color="auto"/>
        <w:left w:val="none" w:sz="0" w:space="0" w:color="auto"/>
        <w:bottom w:val="none" w:sz="0" w:space="0" w:color="auto"/>
        <w:right w:val="none" w:sz="0" w:space="0" w:color="auto"/>
      </w:divBdr>
    </w:div>
    <w:div w:id="542253987">
      <w:bodyDiv w:val="1"/>
      <w:marLeft w:val="0"/>
      <w:marRight w:val="0"/>
      <w:marTop w:val="0"/>
      <w:marBottom w:val="0"/>
      <w:divBdr>
        <w:top w:val="none" w:sz="0" w:space="0" w:color="auto"/>
        <w:left w:val="none" w:sz="0" w:space="0" w:color="auto"/>
        <w:bottom w:val="none" w:sz="0" w:space="0" w:color="auto"/>
        <w:right w:val="none" w:sz="0" w:space="0" w:color="auto"/>
      </w:divBdr>
    </w:div>
    <w:div w:id="546256418">
      <w:bodyDiv w:val="1"/>
      <w:marLeft w:val="0"/>
      <w:marRight w:val="0"/>
      <w:marTop w:val="0"/>
      <w:marBottom w:val="0"/>
      <w:divBdr>
        <w:top w:val="none" w:sz="0" w:space="0" w:color="auto"/>
        <w:left w:val="none" w:sz="0" w:space="0" w:color="auto"/>
        <w:bottom w:val="none" w:sz="0" w:space="0" w:color="auto"/>
        <w:right w:val="none" w:sz="0" w:space="0" w:color="auto"/>
      </w:divBdr>
    </w:div>
    <w:div w:id="546914288">
      <w:bodyDiv w:val="1"/>
      <w:marLeft w:val="0"/>
      <w:marRight w:val="0"/>
      <w:marTop w:val="0"/>
      <w:marBottom w:val="0"/>
      <w:divBdr>
        <w:top w:val="none" w:sz="0" w:space="0" w:color="auto"/>
        <w:left w:val="none" w:sz="0" w:space="0" w:color="auto"/>
        <w:bottom w:val="none" w:sz="0" w:space="0" w:color="auto"/>
        <w:right w:val="none" w:sz="0" w:space="0" w:color="auto"/>
      </w:divBdr>
    </w:div>
    <w:div w:id="554435799">
      <w:bodyDiv w:val="1"/>
      <w:marLeft w:val="0"/>
      <w:marRight w:val="0"/>
      <w:marTop w:val="0"/>
      <w:marBottom w:val="0"/>
      <w:divBdr>
        <w:top w:val="none" w:sz="0" w:space="0" w:color="auto"/>
        <w:left w:val="none" w:sz="0" w:space="0" w:color="auto"/>
        <w:bottom w:val="none" w:sz="0" w:space="0" w:color="auto"/>
        <w:right w:val="none" w:sz="0" w:space="0" w:color="auto"/>
      </w:divBdr>
    </w:div>
    <w:div w:id="557785538">
      <w:bodyDiv w:val="1"/>
      <w:marLeft w:val="0"/>
      <w:marRight w:val="0"/>
      <w:marTop w:val="0"/>
      <w:marBottom w:val="0"/>
      <w:divBdr>
        <w:top w:val="none" w:sz="0" w:space="0" w:color="auto"/>
        <w:left w:val="none" w:sz="0" w:space="0" w:color="auto"/>
        <w:bottom w:val="none" w:sz="0" w:space="0" w:color="auto"/>
        <w:right w:val="none" w:sz="0" w:space="0" w:color="auto"/>
      </w:divBdr>
    </w:div>
    <w:div w:id="576862490">
      <w:bodyDiv w:val="1"/>
      <w:marLeft w:val="0"/>
      <w:marRight w:val="0"/>
      <w:marTop w:val="0"/>
      <w:marBottom w:val="0"/>
      <w:divBdr>
        <w:top w:val="none" w:sz="0" w:space="0" w:color="auto"/>
        <w:left w:val="none" w:sz="0" w:space="0" w:color="auto"/>
        <w:bottom w:val="none" w:sz="0" w:space="0" w:color="auto"/>
        <w:right w:val="none" w:sz="0" w:space="0" w:color="auto"/>
      </w:divBdr>
    </w:div>
    <w:div w:id="582953160">
      <w:bodyDiv w:val="1"/>
      <w:marLeft w:val="0"/>
      <w:marRight w:val="0"/>
      <w:marTop w:val="0"/>
      <w:marBottom w:val="0"/>
      <w:divBdr>
        <w:top w:val="none" w:sz="0" w:space="0" w:color="auto"/>
        <w:left w:val="none" w:sz="0" w:space="0" w:color="auto"/>
        <w:bottom w:val="none" w:sz="0" w:space="0" w:color="auto"/>
        <w:right w:val="none" w:sz="0" w:space="0" w:color="auto"/>
      </w:divBdr>
    </w:div>
    <w:div w:id="593973082">
      <w:bodyDiv w:val="1"/>
      <w:marLeft w:val="0"/>
      <w:marRight w:val="0"/>
      <w:marTop w:val="0"/>
      <w:marBottom w:val="0"/>
      <w:divBdr>
        <w:top w:val="none" w:sz="0" w:space="0" w:color="auto"/>
        <w:left w:val="none" w:sz="0" w:space="0" w:color="auto"/>
        <w:bottom w:val="none" w:sz="0" w:space="0" w:color="auto"/>
        <w:right w:val="none" w:sz="0" w:space="0" w:color="auto"/>
      </w:divBdr>
    </w:div>
    <w:div w:id="596326288">
      <w:bodyDiv w:val="1"/>
      <w:marLeft w:val="0"/>
      <w:marRight w:val="0"/>
      <w:marTop w:val="0"/>
      <w:marBottom w:val="0"/>
      <w:divBdr>
        <w:top w:val="none" w:sz="0" w:space="0" w:color="auto"/>
        <w:left w:val="none" w:sz="0" w:space="0" w:color="auto"/>
        <w:bottom w:val="none" w:sz="0" w:space="0" w:color="auto"/>
        <w:right w:val="none" w:sz="0" w:space="0" w:color="auto"/>
      </w:divBdr>
    </w:div>
    <w:div w:id="614990800">
      <w:bodyDiv w:val="1"/>
      <w:marLeft w:val="0"/>
      <w:marRight w:val="0"/>
      <w:marTop w:val="0"/>
      <w:marBottom w:val="0"/>
      <w:divBdr>
        <w:top w:val="none" w:sz="0" w:space="0" w:color="auto"/>
        <w:left w:val="none" w:sz="0" w:space="0" w:color="auto"/>
        <w:bottom w:val="none" w:sz="0" w:space="0" w:color="auto"/>
        <w:right w:val="none" w:sz="0" w:space="0" w:color="auto"/>
      </w:divBdr>
    </w:div>
    <w:div w:id="617027908">
      <w:bodyDiv w:val="1"/>
      <w:marLeft w:val="0"/>
      <w:marRight w:val="0"/>
      <w:marTop w:val="0"/>
      <w:marBottom w:val="0"/>
      <w:divBdr>
        <w:top w:val="none" w:sz="0" w:space="0" w:color="auto"/>
        <w:left w:val="none" w:sz="0" w:space="0" w:color="auto"/>
        <w:bottom w:val="none" w:sz="0" w:space="0" w:color="auto"/>
        <w:right w:val="none" w:sz="0" w:space="0" w:color="auto"/>
      </w:divBdr>
    </w:div>
    <w:div w:id="630020844">
      <w:bodyDiv w:val="1"/>
      <w:marLeft w:val="0"/>
      <w:marRight w:val="0"/>
      <w:marTop w:val="0"/>
      <w:marBottom w:val="0"/>
      <w:divBdr>
        <w:top w:val="none" w:sz="0" w:space="0" w:color="auto"/>
        <w:left w:val="none" w:sz="0" w:space="0" w:color="auto"/>
        <w:bottom w:val="none" w:sz="0" w:space="0" w:color="auto"/>
        <w:right w:val="none" w:sz="0" w:space="0" w:color="auto"/>
      </w:divBdr>
    </w:div>
    <w:div w:id="632296740">
      <w:bodyDiv w:val="1"/>
      <w:marLeft w:val="0"/>
      <w:marRight w:val="0"/>
      <w:marTop w:val="0"/>
      <w:marBottom w:val="0"/>
      <w:divBdr>
        <w:top w:val="none" w:sz="0" w:space="0" w:color="auto"/>
        <w:left w:val="none" w:sz="0" w:space="0" w:color="auto"/>
        <w:bottom w:val="none" w:sz="0" w:space="0" w:color="auto"/>
        <w:right w:val="none" w:sz="0" w:space="0" w:color="auto"/>
      </w:divBdr>
    </w:div>
    <w:div w:id="635262023">
      <w:bodyDiv w:val="1"/>
      <w:marLeft w:val="0"/>
      <w:marRight w:val="0"/>
      <w:marTop w:val="0"/>
      <w:marBottom w:val="0"/>
      <w:divBdr>
        <w:top w:val="none" w:sz="0" w:space="0" w:color="auto"/>
        <w:left w:val="none" w:sz="0" w:space="0" w:color="auto"/>
        <w:bottom w:val="none" w:sz="0" w:space="0" w:color="auto"/>
        <w:right w:val="none" w:sz="0" w:space="0" w:color="auto"/>
      </w:divBdr>
    </w:div>
    <w:div w:id="635768536">
      <w:bodyDiv w:val="1"/>
      <w:marLeft w:val="0"/>
      <w:marRight w:val="0"/>
      <w:marTop w:val="0"/>
      <w:marBottom w:val="0"/>
      <w:divBdr>
        <w:top w:val="none" w:sz="0" w:space="0" w:color="auto"/>
        <w:left w:val="none" w:sz="0" w:space="0" w:color="auto"/>
        <w:bottom w:val="none" w:sz="0" w:space="0" w:color="auto"/>
        <w:right w:val="none" w:sz="0" w:space="0" w:color="auto"/>
      </w:divBdr>
    </w:div>
    <w:div w:id="694841926">
      <w:bodyDiv w:val="1"/>
      <w:marLeft w:val="0"/>
      <w:marRight w:val="0"/>
      <w:marTop w:val="0"/>
      <w:marBottom w:val="0"/>
      <w:divBdr>
        <w:top w:val="none" w:sz="0" w:space="0" w:color="auto"/>
        <w:left w:val="none" w:sz="0" w:space="0" w:color="auto"/>
        <w:bottom w:val="none" w:sz="0" w:space="0" w:color="auto"/>
        <w:right w:val="none" w:sz="0" w:space="0" w:color="auto"/>
      </w:divBdr>
    </w:div>
    <w:div w:id="704064333">
      <w:bodyDiv w:val="1"/>
      <w:marLeft w:val="0"/>
      <w:marRight w:val="0"/>
      <w:marTop w:val="0"/>
      <w:marBottom w:val="0"/>
      <w:divBdr>
        <w:top w:val="none" w:sz="0" w:space="0" w:color="auto"/>
        <w:left w:val="none" w:sz="0" w:space="0" w:color="auto"/>
        <w:bottom w:val="none" w:sz="0" w:space="0" w:color="auto"/>
        <w:right w:val="none" w:sz="0" w:space="0" w:color="auto"/>
      </w:divBdr>
    </w:div>
    <w:div w:id="745686825">
      <w:bodyDiv w:val="1"/>
      <w:marLeft w:val="0"/>
      <w:marRight w:val="0"/>
      <w:marTop w:val="0"/>
      <w:marBottom w:val="0"/>
      <w:divBdr>
        <w:top w:val="none" w:sz="0" w:space="0" w:color="auto"/>
        <w:left w:val="none" w:sz="0" w:space="0" w:color="auto"/>
        <w:bottom w:val="none" w:sz="0" w:space="0" w:color="auto"/>
        <w:right w:val="none" w:sz="0" w:space="0" w:color="auto"/>
      </w:divBdr>
    </w:div>
    <w:div w:id="752052094">
      <w:bodyDiv w:val="1"/>
      <w:marLeft w:val="0"/>
      <w:marRight w:val="0"/>
      <w:marTop w:val="0"/>
      <w:marBottom w:val="0"/>
      <w:divBdr>
        <w:top w:val="none" w:sz="0" w:space="0" w:color="auto"/>
        <w:left w:val="none" w:sz="0" w:space="0" w:color="auto"/>
        <w:bottom w:val="none" w:sz="0" w:space="0" w:color="auto"/>
        <w:right w:val="none" w:sz="0" w:space="0" w:color="auto"/>
      </w:divBdr>
    </w:div>
    <w:div w:id="788011708">
      <w:bodyDiv w:val="1"/>
      <w:marLeft w:val="0"/>
      <w:marRight w:val="0"/>
      <w:marTop w:val="0"/>
      <w:marBottom w:val="0"/>
      <w:divBdr>
        <w:top w:val="none" w:sz="0" w:space="0" w:color="auto"/>
        <w:left w:val="none" w:sz="0" w:space="0" w:color="auto"/>
        <w:bottom w:val="none" w:sz="0" w:space="0" w:color="auto"/>
        <w:right w:val="none" w:sz="0" w:space="0" w:color="auto"/>
      </w:divBdr>
    </w:div>
    <w:div w:id="808935078">
      <w:bodyDiv w:val="1"/>
      <w:marLeft w:val="0"/>
      <w:marRight w:val="0"/>
      <w:marTop w:val="0"/>
      <w:marBottom w:val="0"/>
      <w:divBdr>
        <w:top w:val="none" w:sz="0" w:space="0" w:color="auto"/>
        <w:left w:val="none" w:sz="0" w:space="0" w:color="auto"/>
        <w:bottom w:val="none" w:sz="0" w:space="0" w:color="auto"/>
        <w:right w:val="none" w:sz="0" w:space="0" w:color="auto"/>
      </w:divBdr>
    </w:div>
    <w:div w:id="811098380">
      <w:bodyDiv w:val="1"/>
      <w:marLeft w:val="0"/>
      <w:marRight w:val="0"/>
      <w:marTop w:val="0"/>
      <w:marBottom w:val="0"/>
      <w:divBdr>
        <w:top w:val="none" w:sz="0" w:space="0" w:color="auto"/>
        <w:left w:val="none" w:sz="0" w:space="0" w:color="auto"/>
        <w:bottom w:val="none" w:sz="0" w:space="0" w:color="auto"/>
        <w:right w:val="none" w:sz="0" w:space="0" w:color="auto"/>
      </w:divBdr>
    </w:div>
    <w:div w:id="817454303">
      <w:bodyDiv w:val="1"/>
      <w:marLeft w:val="0"/>
      <w:marRight w:val="0"/>
      <w:marTop w:val="0"/>
      <w:marBottom w:val="0"/>
      <w:divBdr>
        <w:top w:val="none" w:sz="0" w:space="0" w:color="auto"/>
        <w:left w:val="none" w:sz="0" w:space="0" w:color="auto"/>
        <w:bottom w:val="none" w:sz="0" w:space="0" w:color="auto"/>
        <w:right w:val="none" w:sz="0" w:space="0" w:color="auto"/>
      </w:divBdr>
    </w:div>
    <w:div w:id="827403275">
      <w:bodyDiv w:val="1"/>
      <w:marLeft w:val="0"/>
      <w:marRight w:val="0"/>
      <w:marTop w:val="0"/>
      <w:marBottom w:val="0"/>
      <w:divBdr>
        <w:top w:val="none" w:sz="0" w:space="0" w:color="auto"/>
        <w:left w:val="none" w:sz="0" w:space="0" w:color="auto"/>
        <w:bottom w:val="none" w:sz="0" w:space="0" w:color="auto"/>
        <w:right w:val="none" w:sz="0" w:space="0" w:color="auto"/>
      </w:divBdr>
    </w:div>
    <w:div w:id="856120239">
      <w:bodyDiv w:val="1"/>
      <w:marLeft w:val="0"/>
      <w:marRight w:val="0"/>
      <w:marTop w:val="0"/>
      <w:marBottom w:val="0"/>
      <w:divBdr>
        <w:top w:val="none" w:sz="0" w:space="0" w:color="auto"/>
        <w:left w:val="none" w:sz="0" w:space="0" w:color="auto"/>
        <w:bottom w:val="none" w:sz="0" w:space="0" w:color="auto"/>
        <w:right w:val="none" w:sz="0" w:space="0" w:color="auto"/>
      </w:divBdr>
    </w:div>
    <w:div w:id="867063881">
      <w:bodyDiv w:val="1"/>
      <w:marLeft w:val="0"/>
      <w:marRight w:val="0"/>
      <w:marTop w:val="0"/>
      <w:marBottom w:val="0"/>
      <w:divBdr>
        <w:top w:val="none" w:sz="0" w:space="0" w:color="auto"/>
        <w:left w:val="none" w:sz="0" w:space="0" w:color="auto"/>
        <w:bottom w:val="none" w:sz="0" w:space="0" w:color="auto"/>
        <w:right w:val="none" w:sz="0" w:space="0" w:color="auto"/>
      </w:divBdr>
    </w:div>
    <w:div w:id="877621526">
      <w:bodyDiv w:val="1"/>
      <w:marLeft w:val="0"/>
      <w:marRight w:val="0"/>
      <w:marTop w:val="0"/>
      <w:marBottom w:val="0"/>
      <w:divBdr>
        <w:top w:val="none" w:sz="0" w:space="0" w:color="auto"/>
        <w:left w:val="none" w:sz="0" w:space="0" w:color="auto"/>
        <w:bottom w:val="none" w:sz="0" w:space="0" w:color="auto"/>
        <w:right w:val="none" w:sz="0" w:space="0" w:color="auto"/>
      </w:divBdr>
    </w:div>
    <w:div w:id="877819394">
      <w:bodyDiv w:val="1"/>
      <w:marLeft w:val="0"/>
      <w:marRight w:val="0"/>
      <w:marTop w:val="0"/>
      <w:marBottom w:val="0"/>
      <w:divBdr>
        <w:top w:val="none" w:sz="0" w:space="0" w:color="auto"/>
        <w:left w:val="none" w:sz="0" w:space="0" w:color="auto"/>
        <w:bottom w:val="none" w:sz="0" w:space="0" w:color="auto"/>
        <w:right w:val="none" w:sz="0" w:space="0" w:color="auto"/>
      </w:divBdr>
    </w:div>
    <w:div w:id="887423592">
      <w:bodyDiv w:val="1"/>
      <w:marLeft w:val="0"/>
      <w:marRight w:val="0"/>
      <w:marTop w:val="0"/>
      <w:marBottom w:val="0"/>
      <w:divBdr>
        <w:top w:val="none" w:sz="0" w:space="0" w:color="auto"/>
        <w:left w:val="none" w:sz="0" w:space="0" w:color="auto"/>
        <w:bottom w:val="none" w:sz="0" w:space="0" w:color="auto"/>
        <w:right w:val="none" w:sz="0" w:space="0" w:color="auto"/>
      </w:divBdr>
    </w:div>
    <w:div w:id="889269843">
      <w:bodyDiv w:val="1"/>
      <w:marLeft w:val="0"/>
      <w:marRight w:val="0"/>
      <w:marTop w:val="0"/>
      <w:marBottom w:val="0"/>
      <w:divBdr>
        <w:top w:val="none" w:sz="0" w:space="0" w:color="auto"/>
        <w:left w:val="none" w:sz="0" w:space="0" w:color="auto"/>
        <w:bottom w:val="none" w:sz="0" w:space="0" w:color="auto"/>
        <w:right w:val="none" w:sz="0" w:space="0" w:color="auto"/>
      </w:divBdr>
    </w:div>
    <w:div w:id="904687217">
      <w:bodyDiv w:val="1"/>
      <w:marLeft w:val="0"/>
      <w:marRight w:val="0"/>
      <w:marTop w:val="0"/>
      <w:marBottom w:val="0"/>
      <w:divBdr>
        <w:top w:val="none" w:sz="0" w:space="0" w:color="auto"/>
        <w:left w:val="none" w:sz="0" w:space="0" w:color="auto"/>
        <w:bottom w:val="none" w:sz="0" w:space="0" w:color="auto"/>
        <w:right w:val="none" w:sz="0" w:space="0" w:color="auto"/>
      </w:divBdr>
    </w:div>
    <w:div w:id="905408857">
      <w:bodyDiv w:val="1"/>
      <w:marLeft w:val="0"/>
      <w:marRight w:val="0"/>
      <w:marTop w:val="0"/>
      <w:marBottom w:val="0"/>
      <w:divBdr>
        <w:top w:val="none" w:sz="0" w:space="0" w:color="auto"/>
        <w:left w:val="none" w:sz="0" w:space="0" w:color="auto"/>
        <w:bottom w:val="none" w:sz="0" w:space="0" w:color="auto"/>
        <w:right w:val="none" w:sz="0" w:space="0" w:color="auto"/>
      </w:divBdr>
    </w:div>
    <w:div w:id="907112135">
      <w:bodyDiv w:val="1"/>
      <w:marLeft w:val="0"/>
      <w:marRight w:val="0"/>
      <w:marTop w:val="0"/>
      <w:marBottom w:val="0"/>
      <w:divBdr>
        <w:top w:val="none" w:sz="0" w:space="0" w:color="auto"/>
        <w:left w:val="none" w:sz="0" w:space="0" w:color="auto"/>
        <w:bottom w:val="none" w:sz="0" w:space="0" w:color="auto"/>
        <w:right w:val="none" w:sz="0" w:space="0" w:color="auto"/>
      </w:divBdr>
    </w:div>
    <w:div w:id="913511758">
      <w:bodyDiv w:val="1"/>
      <w:marLeft w:val="0"/>
      <w:marRight w:val="0"/>
      <w:marTop w:val="0"/>
      <w:marBottom w:val="0"/>
      <w:divBdr>
        <w:top w:val="none" w:sz="0" w:space="0" w:color="auto"/>
        <w:left w:val="none" w:sz="0" w:space="0" w:color="auto"/>
        <w:bottom w:val="none" w:sz="0" w:space="0" w:color="auto"/>
        <w:right w:val="none" w:sz="0" w:space="0" w:color="auto"/>
      </w:divBdr>
    </w:div>
    <w:div w:id="915674754">
      <w:bodyDiv w:val="1"/>
      <w:marLeft w:val="0"/>
      <w:marRight w:val="0"/>
      <w:marTop w:val="0"/>
      <w:marBottom w:val="0"/>
      <w:divBdr>
        <w:top w:val="none" w:sz="0" w:space="0" w:color="auto"/>
        <w:left w:val="none" w:sz="0" w:space="0" w:color="auto"/>
        <w:bottom w:val="none" w:sz="0" w:space="0" w:color="auto"/>
        <w:right w:val="none" w:sz="0" w:space="0" w:color="auto"/>
      </w:divBdr>
    </w:div>
    <w:div w:id="928929655">
      <w:bodyDiv w:val="1"/>
      <w:marLeft w:val="0"/>
      <w:marRight w:val="0"/>
      <w:marTop w:val="0"/>
      <w:marBottom w:val="0"/>
      <w:divBdr>
        <w:top w:val="none" w:sz="0" w:space="0" w:color="auto"/>
        <w:left w:val="none" w:sz="0" w:space="0" w:color="auto"/>
        <w:bottom w:val="none" w:sz="0" w:space="0" w:color="auto"/>
        <w:right w:val="none" w:sz="0" w:space="0" w:color="auto"/>
      </w:divBdr>
    </w:div>
    <w:div w:id="949700442">
      <w:bodyDiv w:val="1"/>
      <w:marLeft w:val="0"/>
      <w:marRight w:val="0"/>
      <w:marTop w:val="0"/>
      <w:marBottom w:val="0"/>
      <w:divBdr>
        <w:top w:val="none" w:sz="0" w:space="0" w:color="auto"/>
        <w:left w:val="none" w:sz="0" w:space="0" w:color="auto"/>
        <w:bottom w:val="none" w:sz="0" w:space="0" w:color="auto"/>
        <w:right w:val="none" w:sz="0" w:space="0" w:color="auto"/>
      </w:divBdr>
    </w:div>
    <w:div w:id="952859908">
      <w:bodyDiv w:val="1"/>
      <w:marLeft w:val="0"/>
      <w:marRight w:val="0"/>
      <w:marTop w:val="0"/>
      <w:marBottom w:val="0"/>
      <w:divBdr>
        <w:top w:val="none" w:sz="0" w:space="0" w:color="auto"/>
        <w:left w:val="none" w:sz="0" w:space="0" w:color="auto"/>
        <w:bottom w:val="none" w:sz="0" w:space="0" w:color="auto"/>
        <w:right w:val="none" w:sz="0" w:space="0" w:color="auto"/>
      </w:divBdr>
    </w:div>
    <w:div w:id="958343146">
      <w:bodyDiv w:val="1"/>
      <w:marLeft w:val="0"/>
      <w:marRight w:val="0"/>
      <w:marTop w:val="0"/>
      <w:marBottom w:val="0"/>
      <w:divBdr>
        <w:top w:val="none" w:sz="0" w:space="0" w:color="auto"/>
        <w:left w:val="none" w:sz="0" w:space="0" w:color="auto"/>
        <w:bottom w:val="none" w:sz="0" w:space="0" w:color="auto"/>
        <w:right w:val="none" w:sz="0" w:space="0" w:color="auto"/>
      </w:divBdr>
    </w:div>
    <w:div w:id="979312536">
      <w:bodyDiv w:val="1"/>
      <w:marLeft w:val="0"/>
      <w:marRight w:val="0"/>
      <w:marTop w:val="0"/>
      <w:marBottom w:val="0"/>
      <w:divBdr>
        <w:top w:val="none" w:sz="0" w:space="0" w:color="auto"/>
        <w:left w:val="none" w:sz="0" w:space="0" w:color="auto"/>
        <w:bottom w:val="none" w:sz="0" w:space="0" w:color="auto"/>
        <w:right w:val="none" w:sz="0" w:space="0" w:color="auto"/>
      </w:divBdr>
    </w:div>
    <w:div w:id="980618586">
      <w:bodyDiv w:val="1"/>
      <w:marLeft w:val="0"/>
      <w:marRight w:val="0"/>
      <w:marTop w:val="0"/>
      <w:marBottom w:val="0"/>
      <w:divBdr>
        <w:top w:val="none" w:sz="0" w:space="0" w:color="auto"/>
        <w:left w:val="none" w:sz="0" w:space="0" w:color="auto"/>
        <w:bottom w:val="none" w:sz="0" w:space="0" w:color="auto"/>
        <w:right w:val="none" w:sz="0" w:space="0" w:color="auto"/>
      </w:divBdr>
    </w:div>
    <w:div w:id="1007288809">
      <w:bodyDiv w:val="1"/>
      <w:marLeft w:val="0"/>
      <w:marRight w:val="0"/>
      <w:marTop w:val="0"/>
      <w:marBottom w:val="0"/>
      <w:divBdr>
        <w:top w:val="none" w:sz="0" w:space="0" w:color="auto"/>
        <w:left w:val="none" w:sz="0" w:space="0" w:color="auto"/>
        <w:bottom w:val="none" w:sz="0" w:space="0" w:color="auto"/>
        <w:right w:val="none" w:sz="0" w:space="0" w:color="auto"/>
      </w:divBdr>
    </w:div>
    <w:div w:id="1011878073">
      <w:bodyDiv w:val="1"/>
      <w:marLeft w:val="0"/>
      <w:marRight w:val="0"/>
      <w:marTop w:val="0"/>
      <w:marBottom w:val="0"/>
      <w:divBdr>
        <w:top w:val="none" w:sz="0" w:space="0" w:color="auto"/>
        <w:left w:val="none" w:sz="0" w:space="0" w:color="auto"/>
        <w:bottom w:val="none" w:sz="0" w:space="0" w:color="auto"/>
        <w:right w:val="none" w:sz="0" w:space="0" w:color="auto"/>
      </w:divBdr>
    </w:div>
    <w:div w:id="1026830289">
      <w:bodyDiv w:val="1"/>
      <w:marLeft w:val="0"/>
      <w:marRight w:val="0"/>
      <w:marTop w:val="0"/>
      <w:marBottom w:val="0"/>
      <w:divBdr>
        <w:top w:val="none" w:sz="0" w:space="0" w:color="auto"/>
        <w:left w:val="none" w:sz="0" w:space="0" w:color="auto"/>
        <w:bottom w:val="none" w:sz="0" w:space="0" w:color="auto"/>
        <w:right w:val="none" w:sz="0" w:space="0" w:color="auto"/>
      </w:divBdr>
    </w:div>
    <w:div w:id="1030452817">
      <w:bodyDiv w:val="1"/>
      <w:marLeft w:val="0"/>
      <w:marRight w:val="0"/>
      <w:marTop w:val="0"/>
      <w:marBottom w:val="0"/>
      <w:divBdr>
        <w:top w:val="none" w:sz="0" w:space="0" w:color="auto"/>
        <w:left w:val="none" w:sz="0" w:space="0" w:color="auto"/>
        <w:bottom w:val="none" w:sz="0" w:space="0" w:color="auto"/>
        <w:right w:val="none" w:sz="0" w:space="0" w:color="auto"/>
      </w:divBdr>
    </w:div>
    <w:div w:id="1031106947">
      <w:bodyDiv w:val="1"/>
      <w:marLeft w:val="0"/>
      <w:marRight w:val="0"/>
      <w:marTop w:val="0"/>
      <w:marBottom w:val="0"/>
      <w:divBdr>
        <w:top w:val="none" w:sz="0" w:space="0" w:color="auto"/>
        <w:left w:val="none" w:sz="0" w:space="0" w:color="auto"/>
        <w:bottom w:val="none" w:sz="0" w:space="0" w:color="auto"/>
        <w:right w:val="none" w:sz="0" w:space="0" w:color="auto"/>
      </w:divBdr>
    </w:div>
    <w:div w:id="1037120330">
      <w:bodyDiv w:val="1"/>
      <w:marLeft w:val="0"/>
      <w:marRight w:val="0"/>
      <w:marTop w:val="0"/>
      <w:marBottom w:val="0"/>
      <w:divBdr>
        <w:top w:val="none" w:sz="0" w:space="0" w:color="auto"/>
        <w:left w:val="none" w:sz="0" w:space="0" w:color="auto"/>
        <w:bottom w:val="none" w:sz="0" w:space="0" w:color="auto"/>
        <w:right w:val="none" w:sz="0" w:space="0" w:color="auto"/>
      </w:divBdr>
    </w:div>
    <w:div w:id="1046099817">
      <w:bodyDiv w:val="1"/>
      <w:marLeft w:val="0"/>
      <w:marRight w:val="0"/>
      <w:marTop w:val="0"/>
      <w:marBottom w:val="0"/>
      <w:divBdr>
        <w:top w:val="none" w:sz="0" w:space="0" w:color="auto"/>
        <w:left w:val="none" w:sz="0" w:space="0" w:color="auto"/>
        <w:bottom w:val="none" w:sz="0" w:space="0" w:color="auto"/>
        <w:right w:val="none" w:sz="0" w:space="0" w:color="auto"/>
      </w:divBdr>
    </w:div>
    <w:div w:id="1048067915">
      <w:bodyDiv w:val="1"/>
      <w:marLeft w:val="0"/>
      <w:marRight w:val="0"/>
      <w:marTop w:val="0"/>
      <w:marBottom w:val="0"/>
      <w:divBdr>
        <w:top w:val="none" w:sz="0" w:space="0" w:color="auto"/>
        <w:left w:val="none" w:sz="0" w:space="0" w:color="auto"/>
        <w:bottom w:val="none" w:sz="0" w:space="0" w:color="auto"/>
        <w:right w:val="none" w:sz="0" w:space="0" w:color="auto"/>
      </w:divBdr>
    </w:div>
    <w:div w:id="1057820711">
      <w:bodyDiv w:val="1"/>
      <w:marLeft w:val="0"/>
      <w:marRight w:val="0"/>
      <w:marTop w:val="0"/>
      <w:marBottom w:val="0"/>
      <w:divBdr>
        <w:top w:val="none" w:sz="0" w:space="0" w:color="auto"/>
        <w:left w:val="none" w:sz="0" w:space="0" w:color="auto"/>
        <w:bottom w:val="none" w:sz="0" w:space="0" w:color="auto"/>
        <w:right w:val="none" w:sz="0" w:space="0" w:color="auto"/>
      </w:divBdr>
    </w:div>
    <w:div w:id="1076973383">
      <w:bodyDiv w:val="1"/>
      <w:marLeft w:val="0"/>
      <w:marRight w:val="0"/>
      <w:marTop w:val="0"/>
      <w:marBottom w:val="0"/>
      <w:divBdr>
        <w:top w:val="none" w:sz="0" w:space="0" w:color="auto"/>
        <w:left w:val="none" w:sz="0" w:space="0" w:color="auto"/>
        <w:bottom w:val="none" w:sz="0" w:space="0" w:color="auto"/>
        <w:right w:val="none" w:sz="0" w:space="0" w:color="auto"/>
      </w:divBdr>
    </w:div>
    <w:div w:id="1084760255">
      <w:bodyDiv w:val="1"/>
      <w:marLeft w:val="0"/>
      <w:marRight w:val="0"/>
      <w:marTop w:val="0"/>
      <w:marBottom w:val="0"/>
      <w:divBdr>
        <w:top w:val="none" w:sz="0" w:space="0" w:color="auto"/>
        <w:left w:val="none" w:sz="0" w:space="0" w:color="auto"/>
        <w:bottom w:val="none" w:sz="0" w:space="0" w:color="auto"/>
        <w:right w:val="none" w:sz="0" w:space="0" w:color="auto"/>
      </w:divBdr>
    </w:div>
    <w:div w:id="1102215715">
      <w:bodyDiv w:val="1"/>
      <w:marLeft w:val="0"/>
      <w:marRight w:val="0"/>
      <w:marTop w:val="0"/>
      <w:marBottom w:val="0"/>
      <w:divBdr>
        <w:top w:val="none" w:sz="0" w:space="0" w:color="auto"/>
        <w:left w:val="none" w:sz="0" w:space="0" w:color="auto"/>
        <w:bottom w:val="none" w:sz="0" w:space="0" w:color="auto"/>
        <w:right w:val="none" w:sz="0" w:space="0" w:color="auto"/>
      </w:divBdr>
    </w:div>
    <w:div w:id="1109735550">
      <w:bodyDiv w:val="1"/>
      <w:marLeft w:val="0"/>
      <w:marRight w:val="0"/>
      <w:marTop w:val="0"/>
      <w:marBottom w:val="0"/>
      <w:divBdr>
        <w:top w:val="none" w:sz="0" w:space="0" w:color="auto"/>
        <w:left w:val="none" w:sz="0" w:space="0" w:color="auto"/>
        <w:bottom w:val="none" w:sz="0" w:space="0" w:color="auto"/>
        <w:right w:val="none" w:sz="0" w:space="0" w:color="auto"/>
      </w:divBdr>
      <w:divsChild>
        <w:div w:id="107705790">
          <w:marLeft w:val="360"/>
          <w:marRight w:val="0"/>
          <w:marTop w:val="280"/>
          <w:marBottom w:val="0"/>
          <w:divBdr>
            <w:top w:val="none" w:sz="0" w:space="0" w:color="auto"/>
            <w:left w:val="none" w:sz="0" w:space="0" w:color="auto"/>
            <w:bottom w:val="none" w:sz="0" w:space="0" w:color="auto"/>
            <w:right w:val="none" w:sz="0" w:space="0" w:color="auto"/>
          </w:divBdr>
        </w:div>
        <w:div w:id="1752580199">
          <w:marLeft w:val="360"/>
          <w:marRight w:val="0"/>
          <w:marTop w:val="280"/>
          <w:marBottom w:val="0"/>
          <w:divBdr>
            <w:top w:val="none" w:sz="0" w:space="0" w:color="auto"/>
            <w:left w:val="none" w:sz="0" w:space="0" w:color="auto"/>
            <w:bottom w:val="none" w:sz="0" w:space="0" w:color="auto"/>
            <w:right w:val="none" w:sz="0" w:space="0" w:color="auto"/>
          </w:divBdr>
        </w:div>
        <w:div w:id="2074084647">
          <w:marLeft w:val="360"/>
          <w:marRight w:val="0"/>
          <w:marTop w:val="280"/>
          <w:marBottom w:val="0"/>
          <w:divBdr>
            <w:top w:val="none" w:sz="0" w:space="0" w:color="auto"/>
            <w:left w:val="none" w:sz="0" w:space="0" w:color="auto"/>
            <w:bottom w:val="none" w:sz="0" w:space="0" w:color="auto"/>
            <w:right w:val="none" w:sz="0" w:space="0" w:color="auto"/>
          </w:divBdr>
        </w:div>
      </w:divsChild>
    </w:div>
    <w:div w:id="1139304559">
      <w:bodyDiv w:val="1"/>
      <w:marLeft w:val="0"/>
      <w:marRight w:val="0"/>
      <w:marTop w:val="0"/>
      <w:marBottom w:val="0"/>
      <w:divBdr>
        <w:top w:val="none" w:sz="0" w:space="0" w:color="auto"/>
        <w:left w:val="none" w:sz="0" w:space="0" w:color="auto"/>
        <w:bottom w:val="none" w:sz="0" w:space="0" w:color="auto"/>
        <w:right w:val="none" w:sz="0" w:space="0" w:color="auto"/>
      </w:divBdr>
    </w:div>
    <w:div w:id="1142425409">
      <w:bodyDiv w:val="1"/>
      <w:marLeft w:val="0"/>
      <w:marRight w:val="0"/>
      <w:marTop w:val="0"/>
      <w:marBottom w:val="0"/>
      <w:divBdr>
        <w:top w:val="none" w:sz="0" w:space="0" w:color="auto"/>
        <w:left w:val="none" w:sz="0" w:space="0" w:color="auto"/>
        <w:bottom w:val="none" w:sz="0" w:space="0" w:color="auto"/>
        <w:right w:val="none" w:sz="0" w:space="0" w:color="auto"/>
      </w:divBdr>
    </w:div>
    <w:div w:id="1153327039">
      <w:bodyDiv w:val="1"/>
      <w:marLeft w:val="0"/>
      <w:marRight w:val="0"/>
      <w:marTop w:val="0"/>
      <w:marBottom w:val="0"/>
      <w:divBdr>
        <w:top w:val="none" w:sz="0" w:space="0" w:color="auto"/>
        <w:left w:val="none" w:sz="0" w:space="0" w:color="auto"/>
        <w:bottom w:val="none" w:sz="0" w:space="0" w:color="auto"/>
        <w:right w:val="none" w:sz="0" w:space="0" w:color="auto"/>
      </w:divBdr>
    </w:div>
    <w:div w:id="1169054173">
      <w:bodyDiv w:val="1"/>
      <w:marLeft w:val="0"/>
      <w:marRight w:val="0"/>
      <w:marTop w:val="0"/>
      <w:marBottom w:val="0"/>
      <w:divBdr>
        <w:top w:val="none" w:sz="0" w:space="0" w:color="auto"/>
        <w:left w:val="none" w:sz="0" w:space="0" w:color="auto"/>
        <w:bottom w:val="none" w:sz="0" w:space="0" w:color="auto"/>
        <w:right w:val="none" w:sz="0" w:space="0" w:color="auto"/>
      </w:divBdr>
    </w:div>
    <w:div w:id="1176767342">
      <w:bodyDiv w:val="1"/>
      <w:marLeft w:val="0"/>
      <w:marRight w:val="0"/>
      <w:marTop w:val="0"/>
      <w:marBottom w:val="0"/>
      <w:divBdr>
        <w:top w:val="none" w:sz="0" w:space="0" w:color="auto"/>
        <w:left w:val="none" w:sz="0" w:space="0" w:color="auto"/>
        <w:bottom w:val="none" w:sz="0" w:space="0" w:color="auto"/>
        <w:right w:val="none" w:sz="0" w:space="0" w:color="auto"/>
      </w:divBdr>
    </w:div>
    <w:div w:id="1177618588">
      <w:bodyDiv w:val="1"/>
      <w:marLeft w:val="0"/>
      <w:marRight w:val="0"/>
      <w:marTop w:val="0"/>
      <w:marBottom w:val="0"/>
      <w:divBdr>
        <w:top w:val="none" w:sz="0" w:space="0" w:color="auto"/>
        <w:left w:val="none" w:sz="0" w:space="0" w:color="auto"/>
        <w:bottom w:val="none" w:sz="0" w:space="0" w:color="auto"/>
        <w:right w:val="none" w:sz="0" w:space="0" w:color="auto"/>
      </w:divBdr>
    </w:div>
    <w:div w:id="1185096363">
      <w:bodyDiv w:val="1"/>
      <w:marLeft w:val="0"/>
      <w:marRight w:val="0"/>
      <w:marTop w:val="0"/>
      <w:marBottom w:val="0"/>
      <w:divBdr>
        <w:top w:val="none" w:sz="0" w:space="0" w:color="auto"/>
        <w:left w:val="none" w:sz="0" w:space="0" w:color="auto"/>
        <w:bottom w:val="none" w:sz="0" w:space="0" w:color="auto"/>
        <w:right w:val="none" w:sz="0" w:space="0" w:color="auto"/>
      </w:divBdr>
    </w:div>
    <w:div w:id="1208227583">
      <w:bodyDiv w:val="1"/>
      <w:marLeft w:val="0"/>
      <w:marRight w:val="0"/>
      <w:marTop w:val="0"/>
      <w:marBottom w:val="0"/>
      <w:divBdr>
        <w:top w:val="none" w:sz="0" w:space="0" w:color="auto"/>
        <w:left w:val="none" w:sz="0" w:space="0" w:color="auto"/>
        <w:bottom w:val="none" w:sz="0" w:space="0" w:color="auto"/>
        <w:right w:val="none" w:sz="0" w:space="0" w:color="auto"/>
      </w:divBdr>
    </w:div>
    <w:div w:id="1213075604">
      <w:bodyDiv w:val="1"/>
      <w:marLeft w:val="0"/>
      <w:marRight w:val="0"/>
      <w:marTop w:val="0"/>
      <w:marBottom w:val="0"/>
      <w:divBdr>
        <w:top w:val="none" w:sz="0" w:space="0" w:color="auto"/>
        <w:left w:val="none" w:sz="0" w:space="0" w:color="auto"/>
        <w:bottom w:val="none" w:sz="0" w:space="0" w:color="auto"/>
        <w:right w:val="none" w:sz="0" w:space="0" w:color="auto"/>
      </w:divBdr>
    </w:div>
    <w:div w:id="1220630819">
      <w:bodyDiv w:val="1"/>
      <w:marLeft w:val="0"/>
      <w:marRight w:val="0"/>
      <w:marTop w:val="0"/>
      <w:marBottom w:val="0"/>
      <w:divBdr>
        <w:top w:val="none" w:sz="0" w:space="0" w:color="auto"/>
        <w:left w:val="none" w:sz="0" w:space="0" w:color="auto"/>
        <w:bottom w:val="none" w:sz="0" w:space="0" w:color="auto"/>
        <w:right w:val="none" w:sz="0" w:space="0" w:color="auto"/>
      </w:divBdr>
    </w:div>
    <w:div w:id="1221791845">
      <w:bodyDiv w:val="1"/>
      <w:marLeft w:val="0"/>
      <w:marRight w:val="0"/>
      <w:marTop w:val="0"/>
      <w:marBottom w:val="0"/>
      <w:divBdr>
        <w:top w:val="none" w:sz="0" w:space="0" w:color="auto"/>
        <w:left w:val="none" w:sz="0" w:space="0" w:color="auto"/>
        <w:bottom w:val="none" w:sz="0" w:space="0" w:color="auto"/>
        <w:right w:val="none" w:sz="0" w:space="0" w:color="auto"/>
      </w:divBdr>
    </w:div>
    <w:div w:id="1222250787">
      <w:bodyDiv w:val="1"/>
      <w:marLeft w:val="0"/>
      <w:marRight w:val="0"/>
      <w:marTop w:val="0"/>
      <w:marBottom w:val="0"/>
      <w:divBdr>
        <w:top w:val="none" w:sz="0" w:space="0" w:color="auto"/>
        <w:left w:val="none" w:sz="0" w:space="0" w:color="auto"/>
        <w:bottom w:val="none" w:sz="0" w:space="0" w:color="auto"/>
        <w:right w:val="none" w:sz="0" w:space="0" w:color="auto"/>
      </w:divBdr>
    </w:div>
    <w:div w:id="1226137574">
      <w:bodyDiv w:val="1"/>
      <w:marLeft w:val="0"/>
      <w:marRight w:val="0"/>
      <w:marTop w:val="0"/>
      <w:marBottom w:val="0"/>
      <w:divBdr>
        <w:top w:val="none" w:sz="0" w:space="0" w:color="auto"/>
        <w:left w:val="none" w:sz="0" w:space="0" w:color="auto"/>
        <w:bottom w:val="none" w:sz="0" w:space="0" w:color="auto"/>
        <w:right w:val="none" w:sz="0" w:space="0" w:color="auto"/>
      </w:divBdr>
    </w:div>
    <w:div w:id="1226993696">
      <w:bodyDiv w:val="1"/>
      <w:marLeft w:val="0"/>
      <w:marRight w:val="0"/>
      <w:marTop w:val="0"/>
      <w:marBottom w:val="0"/>
      <w:divBdr>
        <w:top w:val="none" w:sz="0" w:space="0" w:color="auto"/>
        <w:left w:val="none" w:sz="0" w:space="0" w:color="auto"/>
        <w:bottom w:val="none" w:sz="0" w:space="0" w:color="auto"/>
        <w:right w:val="none" w:sz="0" w:space="0" w:color="auto"/>
      </w:divBdr>
    </w:div>
    <w:div w:id="1232305039">
      <w:bodyDiv w:val="1"/>
      <w:marLeft w:val="0"/>
      <w:marRight w:val="0"/>
      <w:marTop w:val="0"/>
      <w:marBottom w:val="0"/>
      <w:divBdr>
        <w:top w:val="none" w:sz="0" w:space="0" w:color="auto"/>
        <w:left w:val="none" w:sz="0" w:space="0" w:color="auto"/>
        <w:bottom w:val="none" w:sz="0" w:space="0" w:color="auto"/>
        <w:right w:val="none" w:sz="0" w:space="0" w:color="auto"/>
      </w:divBdr>
    </w:div>
    <w:div w:id="1246920274">
      <w:bodyDiv w:val="1"/>
      <w:marLeft w:val="0"/>
      <w:marRight w:val="0"/>
      <w:marTop w:val="0"/>
      <w:marBottom w:val="0"/>
      <w:divBdr>
        <w:top w:val="none" w:sz="0" w:space="0" w:color="auto"/>
        <w:left w:val="none" w:sz="0" w:space="0" w:color="auto"/>
        <w:bottom w:val="none" w:sz="0" w:space="0" w:color="auto"/>
        <w:right w:val="none" w:sz="0" w:space="0" w:color="auto"/>
      </w:divBdr>
    </w:div>
    <w:div w:id="1268199475">
      <w:bodyDiv w:val="1"/>
      <w:marLeft w:val="0"/>
      <w:marRight w:val="0"/>
      <w:marTop w:val="0"/>
      <w:marBottom w:val="0"/>
      <w:divBdr>
        <w:top w:val="none" w:sz="0" w:space="0" w:color="auto"/>
        <w:left w:val="none" w:sz="0" w:space="0" w:color="auto"/>
        <w:bottom w:val="none" w:sz="0" w:space="0" w:color="auto"/>
        <w:right w:val="none" w:sz="0" w:space="0" w:color="auto"/>
      </w:divBdr>
    </w:div>
    <w:div w:id="1269313563">
      <w:bodyDiv w:val="1"/>
      <w:marLeft w:val="0"/>
      <w:marRight w:val="0"/>
      <w:marTop w:val="0"/>
      <w:marBottom w:val="0"/>
      <w:divBdr>
        <w:top w:val="none" w:sz="0" w:space="0" w:color="auto"/>
        <w:left w:val="none" w:sz="0" w:space="0" w:color="auto"/>
        <w:bottom w:val="none" w:sz="0" w:space="0" w:color="auto"/>
        <w:right w:val="none" w:sz="0" w:space="0" w:color="auto"/>
      </w:divBdr>
    </w:div>
    <w:div w:id="1289169864">
      <w:bodyDiv w:val="1"/>
      <w:marLeft w:val="0"/>
      <w:marRight w:val="0"/>
      <w:marTop w:val="0"/>
      <w:marBottom w:val="0"/>
      <w:divBdr>
        <w:top w:val="none" w:sz="0" w:space="0" w:color="auto"/>
        <w:left w:val="none" w:sz="0" w:space="0" w:color="auto"/>
        <w:bottom w:val="none" w:sz="0" w:space="0" w:color="auto"/>
        <w:right w:val="none" w:sz="0" w:space="0" w:color="auto"/>
      </w:divBdr>
    </w:div>
    <w:div w:id="1289510503">
      <w:bodyDiv w:val="1"/>
      <w:marLeft w:val="0"/>
      <w:marRight w:val="0"/>
      <w:marTop w:val="0"/>
      <w:marBottom w:val="0"/>
      <w:divBdr>
        <w:top w:val="none" w:sz="0" w:space="0" w:color="auto"/>
        <w:left w:val="none" w:sz="0" w:space="0" w:color="auto"/>
        <w:bottom w:val="none" w:sz="0" w:space="0" w:color="auto"/>
        <w:right w:val="none" w:sz="0" w:space="0" w:color="auto"/>
      </w:divBdr>
    </w:div>
    <w:div w:id="1300648789">
      <w:bodyDiv w:val="1"/>
      <w:marLeft w:val="0"/>
      <w:marRight w:val="0"/>
      <w:marTop w:val="0"/>
      <w:marBottom w:val="0"/>
      <w:divBdr>
        <w:top w:val="none" w:sz="0" w:space="0" w:color="auto"/>
        <w:left w:val="none" w:sz="0" w:space="0" w:color="auto"/>
        <w:bottom w:val="none" w:sz="0" w:space="0" w:color="auto"/>
        <w:right w:val="none" w:sz="0" w:space="0" w:color="auto"/>
      </w:divBdr>
    </w:div>
    <w:div w:id="1304575936">
      <w:bodyDiv w:val="1"/>
      <w:marLeft w:val="0"/>
      <w:marRight w:val="0"/>
      <w:marTop w:val="0"/>
      <w:marBottom w:val="0"/>
      <w:divBdr>
        <w:top w:val="none" w:sz="0" w:space="0" w:color="auto"/>
        <w:left w:val="none" w:sz="0" w:space="0" w:color="auto"/>
        <w:bottom w:val="none" w:sz="0" w:space="0" w:color="auto"/>
        <w:right w:val="none" w:sz="0" w:space="0" w:color="auto"/>
      </w:divBdr>
    </w:div>
    <w:div w:id="1320036487">
      <w:bodyDiv w:val="1"/>
      <w:marLeft w:val="0"/>
      <w:marRight w:val="0"/>
      <w:marTop w:val="0"/>
      <w:marBottom w:val="0"/>
      <w:divBdr>
        <w:top w:val="none" w:sz="0" w:space="0" w:color="auto"/>
        <w:left w:val="none" w:sz="0" w:space="0" w:color="auto"/>
        <w:bottom w:val="none" w:sz="0" w:space="0" w:color="auto"/>
        <w:right w:val="none" w:sz="0" w:space="0" w:color="auto"/>
      </w:divBdr>
    </w:div>
    <w:div w:id="1322923478">
      <w:bodyDiv w:val="1"/>
      <w:marLeft w:val="0"/>
      <w:marRight w:val="0"/>
      <w:marTop w:val="0"/>
      <w:marBottom w:val="0"/>
      <w:divBdr>
        <w:top w:val="none" w:sz="0" w:space="0" w:color="auto"/>
        <w:left w:val="none" w:sz="0" w:space="0" w:color="auto"/>
        <w:bottom w:val="none" w:sz="0" w:space="0" w:color="auto"/>
        <w:right w:val="none" w:sz="0" w:space="0" w:color="auto"/>
      </w:divBdr>
    </w:div>
    <w:div w:id="1331638779">
      <w:bodyDiv w:val="1"/>
      <w:marLeft w:val="0"/>
      <w:marRight w:val="0"/>
      <w:marTop w:val="0"/>
      <w:marBottom w:val="0"/>
      <w:divBdr>
        <w:top w:val="none" w:sz="0" w:space="0" w:color="auto"/>
        <w:left w:val="none" w:sz="0" w:space="0" w:color="auto"/>
        <w:bottom w:val="none" w:sz="0" w:space="0" w:color="auto"/>
        <w:right w:val="none" w:sz="0" w:space="0" w:color="auto"/>
      </w:divBdr>
    </w:div>
    <w:div w:id="1343819875">
      <w:bodyDiv w:val="1"/>
      <w:marLeft w:val="0"/>
      <w:marRight w:val="0"/>
      <w:marTop w:val="0"/>
      <w:marBottom w:val="0"/>
      <w:divBdr>
        <w:top w:val="none" w:sz="0" w:space="0" w:color="auto"/>
        <w:left w:val="none" w:sz="0" w:space="0" w:color="auto"/>
        <w:bottom w:val="none" w:sz="0" w:space="0" w:color="auto"/>
        <w:right w:val="none" w:sz="0" w:space="0" w:color="auto"/>
      </w:divBdr>
    </w:div>
    <w:div w:id="1351253262">
      <w:bodyDiv w:val="1"/>
      <w:marLeft w:val="0"/>
      <w:marRight w:val="0"/>
      <w:marTop w:val="0"/>
      <w:marBottom w:val="0"/>
      <w:divBdr>
        <w:top w:val="none" w:sz="0" w:space="0" w:color="auto"/>
        <w:left w:val="none" w:sz="0" w:space="0" w:color="auto"/>
        <w:bottom w:val="none" w:sz="0" w:space="0" w:color="auto"/>
        <w:right w:val="none" w:sz="0" w:space="0" w:color="auto"/>
      </w:divBdr>
    </w:div>
    <w:div w:id="1360425487">
      <w:bodyDiv w:val="1"/>
      <w:marLeft w:val="0"/>
      <w:marRight w:val="0"/>
      <w:marTop w:val="0"/>
      <w:marBottom w:val="0"/>
      <w:divBdr>
        <w:top w:val="none" w:sz="0" w:space="0" w:color="auto"/>
        <w:left w:val="none" w:sz="0" w:space="0" w:color="auto"/>
        <w:bottom w:val="none" w:sz="0" w:space="0" w:color="auto"/>
        <w:right w:val="none" w:sz="0" w:space="0" w:color="auto"/>
      </w:divBdr>
    </w:div>
    <w:div w:id="1375929726">
      <w:bodyDiv w:val="1"/>
      <w:marLeft w:val="0"/>
      <w:marRight w:val="0"/>
      <w:marTop w:val="0"/>
      <w:marBottom w:val="0"/>
      <w:divBdr>
        <w:top w:val="none" w:sz="0" w:space="0" w:color="auto"/>
        <w:left w:val="none" w:sz="0" w:space="0" w:color="auto"/>
        <w:bottom w:val="none" w:sz="0" w:space="0" w:color="auto"/>
        <w:right w:val="none" w:sz="0" w:space="0" w:color="auto"/>
      </w:divBdr>
    </w:div>
    <w:div w:id="1394500066">
      <w:bodyDiv w:val="1"/>
      <w:marLeft w:val="0"/>
      <w:marRight w:val="0"/>
      <w:marTop w:val="0"/>
      <w:marBottom w:val="0"/>
      <w:divBdr>
        <w:top w:val="none" w:sz="0" w:space="0" w:color="auto"/>
        <w:left w:val="none" w:sz="0" w:space="0" w:color="auto"/>
        <w:bottom w:val="none" w:sz="0" w:space="0" w:color="auto"/>
        <w:right w:val="none" w:sz="0" w:space="0" w:color="auto"/>
      </w:divBdr>
    </w:div>
    <w:div w:id="1396778049">
      <w:bodyDiv w:val="1"/>
      <w:marLeft w:val="0"/>
      <w:marRight w:val="0"/>
      <w:marTop w:val="0"/>
      <w:marBottom w:val="0"/>
      <w:divBdr>
        <w:top w:val="none" w:sz="0" w:space="0" w:color="auto"/>
        <w:left w:val="none" w:sz="0" w:space="0" w:color="auto"/>
        <w:bottom w:val="none" w:sz="0" w:space="0" w:color="auto"/>
        <w:right w:val="none" w:sz="0" w:space="0" w:color="auto"/>
      </w:divBdr>
    </w:div>
    <w:div w:id="1402751507">
      <w:bodyDiv w:val="1"/>
      <w:marLeft w:val="0"/>
      <w:marRight w:val="0"/>
      <w:marTop w:val="0"/>
      <w:marBottom w:val="0"/>
      <w:divBdr>
        <w:top w:val="none" w:sz="0" w:space="0" w:color="auto"/>
        <w:left w:val="none" w:sz="0" w:space="0" w:color="auto"/>
        <w:bottom w:val="none" w:sz="0" w:space="0" w:color="auto"/>
        <w:right w:val="none" w:sz="0" w:space="0" w:color="auto"/>
      </w:divBdr>
    </w:div>
    <w:div w:id="1405689981">
      <w:bodyDiv w:val="1"/>
      <w:marLeft w:val="0"/>
      <w:marRight w:val="0"/>
      <w:marTop w:val="0"/>
      <w:marBottom w:val="0"/>
      <w:divBdr>
        <w:top w:val="none" w:sz="0" w:space="0" w:color="auto"/>
        <w:left w:val="none" w:sz="0" w:space="0" w:color="auto"/>
        <w:bottom w:val="none" w:sz="0" w:space="0" w:color="auto"/>
        <w:right w:val="none" w:sz="0" w:space="0" w:color="auto"/>
      </w:divBdr>
    </w:div>
    <w:div w:id="1412893825">
      <w:bodyDiv w:val="1"/>
      <w:marLeft w:val="0"/>
      <w:marRight w:val="0"/>
      <w:marTop w:val="0"/>
      <w:marBottom w:val="0"/>
      <w:divBdr>
        <w:top w:val="none" w:sz="0" w:space="0" w:color="auto"/>
        <w:left w:val="none" w:sz="0" w:space="0" w:color="auto"/>
        <w:bottom w:val="none" w:sz="0" w:space="0" w:color="auto"/>
        <w:right w:val="none" w:sz="0" w:space="0" w:color="auto"/>
      </w:divBdr>
    </w:div>
    <w:div w:id="1423529370">
      <w:bodyDiv w:val="1"/>
      <w:marLeft w:val="0"/>
      <w:marRight w:val="0"/>
      <w:marTop w:val="0"/>
      <w:marBottom w:val="0"/>
      <w:divBdr>
        <w:top w:val="none" w:sz="0" w:space="0" w:color="auto"/>
        <w:left w:val="none" w:sz="0" w:space="0" w:color="auto"/>
        <w:bottom w:val="none" w:sz="0" w:space="0" w:color="auto"/>
        <w:right w:val="none" w:sz="0" w:space="0" w:color="auto"/>
      </w:divBdr>
    </w:div>
    <w:div w:id="1435442769">
      <w:bodyDiv w:val="1"/>
      <w:marLeft w:val="0"/>
      <w:marRight w:val="0"/>
      <w:marTop w:val="0"/>
      <w:marBottom w:val="0"/>
      <w:divBdr>
        <w:top w:val="none" w:sz="0" w:space="0" w:color="auto"/>
        <w:left w:val="none" w:sz="0" w:space="0" w:color="auto"/>
        <w:bottom w:val="none" w:sz="0" w:space="0" w:color="auto"/>
        <w:right w:val="none" w:sz="0" w:space="0" w:color="auto"/>
      </w:divBdr>
    </w:div>
    <w:div w:id="1436750447">
      <w:bodyDiv w:val="1"/>
      <w:marLeft w:val="0"/>
      <w:marRight w:val="0"/>
      <w:marTop w:val="0"/>
      <w:marBottom w:val="0"/>
      <w:divBdr>
        <w:top w:val="none" w:sz="0" w:space="0" w:color="auto"/>
        <w:left w:val="none" w:sz="0" w:space="0" w:color="auto"/>
        <w:bottom w:val="none" w:sz="0" w:space="0" w:color="auto"/>
        <w:right w:val="none" w:sz="0" w:space="0" w:color="auto"/>
      </w:divBdr>
    </w:div>
    <w:div w:id="1445803728">
      <w:bodyDiv w:val="1"/>
      <w:marLeft w:val="0"/>
      <w:marRight w:val="0"/>
      <w:marTop w:val="0"/>
      <w:marBottom w:val="0"/>
      <w:divBdr>
        <w:top w:val="none" w:sz="0" w:space="0" w:color="auto"/>
        <w:left w:val="none" w:sz="0" w:space="0" w:color="auto"/>
        <w:bottom w:val="none" w:sz="0" w:space="0" w:color="auto"/>
        <w:right w:val="none" w:sz="0" w:space="0" w:color="auto"/>
      </w:divBdr>
    </w:div>
    <w:div w:id="1447189181">
      <w:bodyDiv w:val="1"/>
      <w:marLeft w:val="0"/>
      <w:marRight w:val="0"/>
      <w:marTop w:val="0"/>
      <w:marBottom w:val="0"/>
      <w:divBdr>
        <w:top w:val="none" w:sz="0" w:space="0" w:color="auto"/>
        <w:left w:val="none" w:sz="0" w:space="0" w:color="auto"/>
        <w:bottom w:val="none" w:sz="0" w:space="0" w:color="auto"/>
        <w:right w:val="none" w:sz="0" w:space="0" w:color="auto"/>
      </w:divBdr>
    </w:div>
    <w:div w:id="1467315872">
      <w:bodyDiv w:val="1"/>
      <w:marLeft w:val="0"/>
      <w:marRight w:val="0"/>
      <w:marTop w:val="0"/>
      <w:marBottom w:val="0"/>
      <w:divBdr>
        <w:top w:val="none" w:sz="0" w:space="0" w:color="auto"/>
        <w:left w:val="none" w:sz="0" w:space="0" w:color="auto"/>
        <w:bottom w:val="none" w:sz="0" w:space="0" w:color="auto"/>
        <w:right w:val="none" w:sz="0" w:space="0" w:color="auto"/>
      </w:divBdr>
    </w:div>
    <w:div w:id="1469664505">
      <w:bodyDiv w:val="1"/>
      <w:marLeft w:val="0"/>
      <w:marRight w:val="0"/>
      <w:marTop w:val="0"/>
      <w:marBottom w:val="0"/>
      <w:divBdr>
        <w:top w:val="none" w:sz="0" w:space="0" w:color="auto"/>
        <w:left w:val="none" w:sz="0" w:space="0" w:color="auto"/>
        <w:bottom w:val="none" w:sz="0" w:space="0" w:color="auto"/>
        <w:right w:val="none" w:sz="0" w:space="0" w:color="auto"/>
      </w:divBdr>
    </w:div>
    <w:div w:id="1471049994">
      <w:bodyDiv w:val="1"/>
      <w:marLeft w:val="0"/>
      <w:marRight w:val="0"/>
      <w:marTop w:val="0"/>
      <w:marBottom w:val="0"/>
      <w:divBdr>
        <w:top w:val="none" w:sz="0" w:space="0" w:color="auto"/>
        <w:left w:val="none" w:sz="0" w:space="0" w:color="auto"/>
        <w:bottom w:val="none" w:sz="0" w:space="0" w:color="auto"/>
        <w:right w:val="none" w:sz="0" w:space="0" w:color="auto"/>
      </w:divBdr>
    </w:div>
    <w:div w:id="1474639218">
      <w:bodyDiv w:val="1"/>
      <w:marLeft w:val="0"/>
      <w:marRight w:val="0"/>
      <w:marTop w:val="0"/>
      <w:marBottom w:val="0"/>
      <w:divBdr>
        <w:top w:val="none" w:sz="0" w:space="0" w:color="auto"/>
        <w:left w:val="none" w:sz="0" w:space="0" w:color="auto"/>
        <w:bottom w:val="none" w:sz="0" w:space="0" w:color="auto"/>
        <w:right w:val="none" w:sz="0" w:space="0" w:color="auto"/>
      </w:divBdr>
    </w:div>
    <w:div w:id="1481456149">
      <w:bodyDiv w:val="1"/>
      <w:marLeft w:val="0"/>
      <w:marRight w:val="0"/>
      <w:marTop w:val="0"/>
      <w:marBottom w:val="0"/>
      <w:divBdr>
        <w:top w:val="none" w:sz="0" w:space="0" w:color="auto"/>
        <w:left w:val="none" w:sz="0" w:space="0" w:color="auto"/>
        <w:bottom w:val="none" w:sz="0" w:space="0" w:color="auto"/>
        <w:right w:val="none" w:sz="0" w:space="0" w:color="auto"/>
      </w:divBdr>
    </w:div>
    <w:div w:id="1486823086">
      <w:bodyDiv w:val="1"/>
      <w:marLeft w:val="0"/>
      <w:marRight w:val="0"/>
      <w:marTop w:val="0"/>
      <w:marBottom w:val="0"/>
      <w:divBdr>
        <w:top w:val="none" w:sz="0" w:space="0" w:color="auto"/>
        <w:left w:val="none" w:sz="0" w:space="0" w:color="auto"/>
        <w:bottom w:val="none" w:sz="0" w:space="0" w:color="auto"/>
        <w:right w:val="none" w:sz="0" w:space="0" w:color="auto"/>
      </w:divBdr>
    </w:div>
    <w:div w:id="1491553536">
      <w:bodyDiv w:val="1"/>
      <w:marLeft w:val="0"/>
      <w:marRight w:val="0"/>
      <w:marTop w:val="0"/>
      <w:marBottom w:val="0"/>
      <w:divBdr>
        <w:top w:val="none" w:sz="0" w:space="0" w:color="auto"/>
        <w:left w:val="none" w:sz="0" w:space="0" w:color="auto"/>
        <w:bottom w:val="none" w:sz="0" w:space="0" w:color="auto"/>
        <w:right w:val="none" w:sz="0" w:space="0" w:color="auto"/>
      </w:divBdr>
    </w:div>
    <w:div w:id="1512836943">
      <w:bodyDiv w:val="1"/>
      <w:marLeft w:val="0"/>
      <w:marRight w:val="0"/>
      <w:marTop w:val="0"/>
      <w:marBottom w:val="0"/>
      <w:divBdr>
        <w:top w:val="none" w:sz="0" w:space="0" w:color="auto"/>
        <w:left w:val="none" w:sz="0" w:space="0" w:color="auto"/>
        <w:bottom w:val="none" w:sz="0" w:space="0" w:color="auto"/>
        <w:right w:val="none" w:sz="0" w:space="0" w:color="auto"/>
      </w:divBdr>
    </w:div>
    <w:div w:id="1521746784">
      <w:bodyDiv w:val="1"/>
      <w:marLeft w:val="0"/>
      <w:marRight w:val="0"/>
      <w:marTop w:val="0"/>
      <w:marBottom w:val="0"/>
      <w:divBdr>
        <w:top w:val="none" w:sz="0" w:space="0" w:color="auto"/>
        <w:left w:val="none" w:sz="0" w:space="0" w:color="auto"/>
        <w:bottom w:val="none" w:sz="0" w:space="0" w:color="auto"/>
        <w:right w:val="none" w:sz="0" w:space="0" w:color="auto"/>
      </w:divBdr>
    </w:div>
    <w:div w:id="1524978407">
      <w:bodyDiv w:val="1"/>
      <w:marLeft w:val="0"/>
      <w:marRight w:val="0"/>
      <w:marTop w:val="0"/>
      <w:marBottom w:val="0"/>
      <w:divBdr>
        <w:top w:val="none" w:sz="0" w:space="0" w:color="auto"/>
        <w:left w:val="none" w:sz="0" w:space="0" w:color="auto"/>
        <w:bottom w:val="none" w:sz="0" w:space="0" w:color="auto"/>
        <w:right w:val="none" w:sz="0" w:space="0" w:color="auto"/>
      </w:divBdr>
    </w:div>
    <w:div w:id="1564683255">
      <w:bodyDiv w:val="1"/>
      <w:marLeft w:val="0"/>
      <w:marRight w:val="0"/>
      <w:marTop w:val="0"/>
      <w:marBottom w:val="0"/>
      <w:divBdr>
        <w:top w:val="none" w:sz="0" w:space="0" w:color="auto"/>
        <w:left w:val="none" w:sz="0" w:space="0" w:color="auto"/>
        <w:bottom w:val="none" w:sz="0" w:space="0" w:color="auto"/>
        <w:right w:val="none" w:sz="0" w:space="0" w:color="auto"/>
      </w:divBdr>
    </w:div>
    <w:div w:id="1578594684">
      <w:bodyDiv w:val="1"/>
      <w:marLeft w:val="0"/>
      <w:marRight w:val="0"/>
      <w:marTop w:val="0"/>
      <w:marBottom w:val="0"/>
      <w:divBdr>
        <w:top w:val="none" w:sz="0" w:space="0" w:color="auto"/>
        <w:left w:val="none" w:sz="0" w:space="0" w:color="auto"/>
        <w:bottom w:val="none" w:sz="0" w:space="0" w:color="auto"/>
        <w:right w:val="none" w:sz="0" w:space="0" w:color="auto"/>
      </w:divBdr>
    </w:div>
    <w:div w:id="1582064792">
      <w:bodyDiv w:val="1"/>
      <w:marLeft w:val="0"/>
      <w:marRight w:val="0"/>
      <w:marTop w:val="0"/>
      <w:marBottom w:val="0"/>
      <w:divBdr>
        <w:top w:val="none" w:sz="0" w:space="0" w:color="auto"/>
        <w:left w:val="none" w:sz="0" w:space="0" w:color="auto"/>
        <w:bottom w:val="none" w:sz="0" w:space="0" w:color="auto"/>
        <w:right w:val="none" w:sz="0" w:space="0" w:color="auto"/>
      </w:divBdr>
      <w:divsChild>
        <w:div w:id="741489827">
          <w:marLeft w:val="0"/>
          <w:marRight w:val="0"/>
          <w:marTop w:val="0"/>
          <w:marBottom w:val="0"/>
          <w:divBdr>
            <w:top w:val="none" w:sz="0" w:space="0" w:color="auto"/>
            <w:left w:val="none" w:sz="0" w:space="0" w:color="auto"/>
            <w:bottom w:val="none" w:sz="0" w:space="0" w:color="auto"/>
            <w:right w:val="none" w:sz="0" w:space="0" w:color="auto"/>
          </w:divBdr>
        </w:div>
        <w:div w:id="1528324642">
          <w:marLeft w:val="0"/>
          <w:marRight w:val="0"/>
          <w:marTop w:val="0"/>
          <w:marBottom w:val="0"/>
          <w:divBdr>
            <w:top w:val="none" w:sz="0" w:space="0" w:color="auto"/>
            <w:left w:val="none" w:sz="0" w:space="0" w:color="auto"/>
            <w:bottom w:val="none" w:sz="0" w:space="0" w:color="auto"/>
            <w:right w:val="none" w:sz="0" w:space="0" w:color="auto"/>
          </w:divBdr>
        </w:div>
        <w:div w:id="1761290918">
          <w:marLeft w:val="0"/>
          <w:marRight w:val="0"/>
          <w:marTop w:val="0"/>
          <w:marBottom w:val="0"/>
          <w:divBdr>
            <w:top w:val="none" w:sz="0" w:space="0" w:color="auto"/>
            <w:left w:val="none" w:sz="0" w:space="0" w:color="auto"/>
            <w:bottom w:val="none" w:sz="0" w:space="0" w:color="auto"/>
            <w:right w:val="none" w:sz="0" w:space="0" w:color="auto"/>
          </w:divBdr>
        </w:div>
      </w:divsChild>
    </w:div>
    <w:div w:id="1582133557">
      <w:bodyDiv w:val="1"/>
      <w:marLeft w:val="0"/>
      <w:marRight w:val="0"/>
      <w:marTop w:val="0"/>
      <w:marBottom w:val="0"/>
      <w:divBdr>
        <w:top w:val="none" w:sz="0" w:space="0" w:color="auto"/>
        <w:left w:val="none" w:sz="0" w:space="0" w:color="auto"/>
        <w:bottom w:val="none" w:sz="0" w:space="0" w:color="auto"/>
        <w:right w:val="none" w:sz="0" w:space="0" w:color="auto"/>
      </w:divBdr>
    </w:div>
    <w:div w:id="1585802287">
      <w:bodyDiv w:val="1"/>
      <w:marLeft w:val="0"/>
      <w:marRight w:val="0"/>
      <w:marTop w:val="0"/>
      <w:marBottom w:val="0"/>
      <w:divBdr>
        <w:top w:val="none" w:sz="0" w:space="0" w:color="auto"/>
        <w:left w:val="none" w:sz="0" w:space="0" w:color="auto"/>
        <w:bottom w:val="none" w:sz="0" w:space="0" w:color="auto"/>
        <w:right w:val="none" w:sz="0" w:space="0" w:color="auto"/>
      </w:divBdr>
    </w:div>
    <w:div w:id="1600940526">
      <w:bodyDiv w:val="1"/>
      <w:marLeft w:val="0"/>
      <w:marRight w:val="0"/>
      <w:marTop w:val="0"/>
      <w:marBottom w:val="0"/>
      <w:divBdr>
        <w:top w:val="none" w:sz="0" w:space="0" w:color="auto"/>
        <w:left w:val="none" w:sz="0" w:space="0" w:color="auto"/>
        <w:bottom w:val="none" w:sz="0" w:space="0" w:color="auto"/>
        <w:right w:val="none" w:sz="0" w:space="0" w:color="auto"/>
      </w:divBdr>
    </w:div>
    <w:div w:id="1619415613">
      <w:bodyDiv w:val="1"/>
      <w:marLeft w:val="0"/>
      <w:marRight w:val="0"/>
      <w:marTop w:val="0"/>
      <w:marBottom w:val="0"/>
      <w:divBdr>
        <w:top w:val="none" w:sz="0" w:space="0" w:color="auto"/>
        <w:left w:val="none" w:sz="0" w:space="0" w:color="auto"/>
        <w:bottom w:val="none" w:sz="0" w:space="0" w:color="auto"/>
        <w:right w:val="none" w:sz="0" w:space="0" w:color="auto"/>
      </w:divBdr>
    </w:div>
    <w:div w:id="1627466540">
      <w:bodyDiv w:val="1"/>
      <w:marLeft w:val="0"/>
      <w:marRight w:val="0"/>
      <w:marTop w:val="0"/>
      <w:marBottom w:val="0"/>
      <w:divBdr>
        <w:top w:val="none" w:sz="0" w:space="0" w:color="auto"/>
        <w:left w:val="none" w:sz="0" w:space="0" w:color="auto"/>
        <w:bottom w:val="none" w:sz="0" w:space="0" w:color="auto"/>
        <w:right w:val="none" w:sz="0" w:space="0" w:color="auto"/>
      </w:divBdr>
    </w:div>
    <w:div w:id="1661731044">
      <w:bodyDiv w:val="1"/>
      <w:marLeft w:val="0"/>
      <w:marRight w:val="0"/>
      <w:marTop w:val="0"/>
      <w:marBottom w:val="0"/>
      <w:divBdr>
        <w:top w:val="none" w:sz="0" w:space="0" w:color="auto"/>
        <w:left w:val="none" w:sz="0" w:space="0" w:color="auto"/>
        <w:bottom w:val="none" w:sz="0" w:space="0" w:color="auto"/>
        <w:right w:val="none" w:sz="0" w:space="0" w:color="auto"/>
      </w:divBdr>
    </w:div>
    <w:div w:id="1669747456">
      <w:bodyDiv w:val="1"/>
      <w:marLeft w:val="0"/>
      <w:marRight w:val="0"/>
      <w:marTop w:val="0"/>
      <w:marBottom w:val="0"/>
      <w:divBdr>
        <w:top w:val="none" w:sz="0" w:space="0" w:color="auto"/>
        <w:left w:val="none" w:sz="0" w:space="0" w:color="auto"/>
        <w:bottom w:val="none" w:sz="0" w:space="0" w:color="auto"/>
        <w:right w:val="none" w:sz="0" w:space="0" w:color="auto"/>
      </w:divBdr>
    </w:div>
    <w:div w:id="1677075212">
      <w:bodyDiv w:val="1"/>
      <w:marLeft w:val="0"/>
      <w:marRight w:val="0"/>
      <w:marTop w:val="0"/>
      <w:marBottom w:val="0"/>
      <w:divBdr>
        <w:top w:val="none" w:sz="0" w:space="0" w:color="auto"/>
        <w:left w:val="none" w:sz="0" w:space="0" w:color="auto"/>
        <w:bottom w:val="none" w:sz="0" w:space="0" w:color="auto"/>
        <w:right w:val="none" w:sz="0" w:space="0" w:color="auto"/>
      </w:divBdr>
    </w:div>
    <w:div w:id="1686321826">
      <w:bodyDiv w:val="1"/>
      <w:marLeft w:val="0"/>
      <w:marRight w:val="0"/>
      <w:marTop w:val="0"/>
      <w:marBottom w:val="0"/>
      <w:divBdr>
        <w:top w:val="none" w:sz="0" w:space="0" w:color="auto"/>
        <w:left w:val="none" w:sz="0" w:space="0" w:color="auto"/>
        <w:bottom w:val="none" w:sz="0" w:space="0" w:color="auto"/>
        <w:right w:val="none" w:sz="0" w:space="0" w:color="auto"/>
      </w:divBdr>
    </w:div>
    <w:div w:id="1686399065">
      <w:bodyDiv w:val="1"/>
      <w:marLeft w:val="0"/>
      <w:marRight w:val="0"/>
      <w:marTop w:val="0"/>
      <w:marBottom w:val="0"/>
      <w:divBdr>
        <w:top w:val="none" w:sz="0" w:space="0" w:color="auto"/>
        <w:left w:val="none" w:sz="0" w:space="0" w:color="auto"/>
        <w:bottom w:val="none" w:sz="0" w:space="0" w:color="auto"/>
        <w:right w:val="none" w:sz="0" w:space="0" w:color="auto"/>
      </w:divBdr>
    </w:div>
    <w:div w:id="1699115861">
      <w:bodyDiv w:val="1"/>
      <w:marLeft w:val="0"/>
      <w:marRight w:val="0"/>
      <w:marTop w:val="0"/>
      <w:marBottom w:val="0"/>
      <w:divBdr>
        <w:top w:val="none" w:sz="0" w:space="0" w:color="auto"/>
        <w:left w:val="none" w:sz="0" w:space="0" w:color="auto"/>
        <w:bottom w:val="none" w:sz="0" w:space="0" w:color="auto"/>
        <w:right w:val="none" w:sz="0" w:space="0" w:color="auto"/>
      </w:divBdr>
    </w:div>
    <w:div w:id="1699575466">
      <w:bodyDiv w:val="1"/>
      <w:marLeft w:val="0"/>
      <w:marRight w:val="0"/>
      <w:marTop w:val="0"/>
      <w:marBottom w:val="0"/>
      <w:divBdr>
        <w:top w:val="none" w:sz="0" w:space="0" w:color="auto"/>
        <w:left w:val="none" w:sz="0" w:space="0" w:color="auto"/>
        <w:bottom w:val="none" w:sz="0" w:space="0" w:color="auto"/>
        <w:right w:val="none" w:sz="0" w:space="0" w:color="auto"/>
      </w:divBdr>
    </w:div>
    <w:div w:id="1745909587">
      <w:bodyDiv w:val="1"/>
      <w:marLeft w:val="0"/>
      <w:marRight w:val="0"/>
      <w:marTop w:val="0"/>
      <w:marBottom w:val="0"/>
      <w:divBdr>
        <w:top w:val="none" w:sz="0" w:space="0" w:color="auto"/>
        <w:left w:val="none" w:sz="0" w:space="0" w:color="auto"/>
        <w:bottom w:val="none" w:sz="0" w:space="0" w:color="auto"/>
        <w:right w:val="none" w:sz="0" w:space="0" w:color="auto"/>
      </w:divBdr>
    </w:div>
    <w:div w:id="1748384361">
      <w:bodyDiv w:val="1"/>
      <w:marLeft w:val="0"/>
      <w:marRight w:val="0"/>
      <w:marTop w:val="0"/>
      <w:marBottom w:val="0"/>
      <w:divBdr>
        <w:top w:val="none" w:sz="0" w:space="0" w:color="auto"/>
        <w:left w:val="none" w:sz="0" w:space="0" w:color="auto"/>
        <w:bottom w:val="none" w:sz="0" w:space="0" w:color="auto"/>
        <w:right w:val="none" w:sz="0" w:space="0" w:color="auto"/>
      </w:divBdr>
    </w:div>
    <w:div w:id="1759718256">
      <w:bodyDiv w:val="1"/>
      <w:marLeft w:val="0"/>
      <w:marRight w:val="0"/>
      <w:marTop w:val="0"/>
      <w:marBottom w:val="0"/>
      <w:divBdr>
        <w:top w:val="none" w:sz="0" w:space="0" w:color="auto"/>
        <w:left w:val="none" w:sz="0" w:space="0" w:color="auto"/>
        <w:bottom w:val="none" w:sz="0" w:space="0" w:color="auto"/>
        <w:right w:val="none" w:sz="0" w:space="0" w:color="auto"/>
      </w:divBdr>
    </w:div>
    <w:div w:id="1791588994">
      <w:bodyDiv w:val="1"/>
      <w:marLeft w:val="0"/>
      <w:marRight w:val="0"/>
      <w:marTop w:val="0"/>
      <w:marBottom w:val="0"/>
      <w:divBdr>
        <w:top w:val="none" w:sz="0" w:space="0" w:color="auto"/>
        <w:left w:val="none" w:sz="0" w:space="0" w:color="auto"/>
        <w:bottom w:val="none" w:sz="0" w:space="0" w:color="auto"/>
        <w:right w:val="none" w:sz="0" w:space="0" w:color="auto"/>
      </w:divBdr>
    </w:div>
    <w:div w:id="1797063090">
      <w:bodyDiv w:val="1"/>
      <w:marLeft w:val="0"/>
      <w:marRight w:val="0"/>
      <w:marTop w:val="0"/>
      <w:marBottom w:val="0"/>
      <w:divBdr>
        <w:top w:val="none" w:sz="0" w:space="0" w:color="auto"/>
        <w:left w:val="none" w:sz="0" w:space="0" w:color="auto"/>
        <w:bottom w:val="none" w:sz="0" w:space="0" w:color="auto"/>
        <w:right w:val="none" w:sz="0" w:space="0" w:color="auto"/>
      </w:divBdr>
    </w:div>
    <w:div w:id="1800798835">
      <w:bodyDiv w:val="1"/>
      <w:marLeft w:val="0"/>
      <w:marRight w:val="0"/>
      <w:marTop w:val="0"/>
      <w:marBottom w:val="0"/>
      <w:divBdr>
        <w:top w:val="none" w:sz="0" w:space="0" w:color="auto"/>
        <w:left w:val="none" w:sz="0" w:space="0" w:color="auto"/>
        <w:bottom w:val="none" w:sz="0" w:space="0" w:color="auto"/>
        <w:right w:val="none" w:sz="0" w:space="0" w:color="auto"/>
      </w:divBdr>
    </w:div>
    <w:div w:id="1801923743">
      <w:bodyDiv w:val="1"/>
      <w:marLeft w:val="0"/>
      <w:marRight w:val="0"/>
      <w:marTop w:val="0"/>
      <w:marBottom w:val="0"/>
      <w:divBdr>
        <w:top w:val="none" w:sz="0" w:space="0" w:color="auto"/>
        <w:left w:val="none" w:sz="0" w:space="0" w:color="auto"/>
        <w:bottom w:val="none" w:sz="0" w:space="0" w:color="auto"/>
        <w:right w:val="none" w:sz="0" w:space="0" w:color="auto"/>
      </w:divBdr>
    </w:div>
    <w:div w:id="1815170933">
      <w:bodyDiv w:val="1"/>
      <w:marLeft w:val="0"/>
      <w:marRight w:val="0"/>
      <w:marTop w:val="0"/>
      <w:marBottom w:val="0"/>
      <w:divBdr>
        <w:top w:val="none" w:sz="0" w:space="0" w:color="auto"/>
        <w:left w:val="none" w:sz="0" w:space="0" w:color="auto"/>
        <w:bottom w:val="none" w:sz="0" w:space="0" w:color="auto"/>
        <w:right w:val="none" w:sz="0" w:space="0" w:color="auto"/>
      </w:divBdr>
    </w:div>
    <w:div w:id="1815949646">
      <w:bodyDiv w:val="1"/>
      <w:marLeft w:val="0"/>
      <w:marRight w:val="0"/>
      <w:marTop w:val="0"/>
      <w:marBottom w:val="0"/>
      <w:divBdr>
        <w:top w:val="none" w:sz="0" w:space="0" w:color="auto"/>
        <w:left w:val="none" w:sz="0" w:space="0" w:color="auto"/>
        <w:bottom w:val="none" w:sz="0" w:space="0" w:color="auto"/>
        <w:right w:val="none" w:sz="0" w:space="0" w:color="auto"/>
      </w:divBdr>
    </w:div>
    <w:div w:id="1823698136">
      <w:bodyDiv w:val="1"/>
      <w:marLeft w:val="0"/>
      <w:marRight w:val="0"/>
      <w:marTop w:val="0"/>
      <w:marBottom w:val="0"/>
      <w:divBdr>
        <w:top w:val="none" w:sz="0" w:space="0" w:color="auto"/>
        <w:left w:val="none" w:sz="0" w:space="0" w:color="auto"/>
        <w:bottom w:val="none" w:sz="0" w:space="0" w:color="auto"/>
        <w:right w:val="none" w:sz="0" w:space="0" w:color="auto"/>
      </w:divBdr>
    </w:div>
    <w:div w:id="1828665747">
      <w:bodyDiv w:val="1"/>
      <w:marLeft w:val="0"/>
      <w:marRight w:val="0"/>
      <w:marTop w:val="0"/>
      <w:marBottom w:val="0"/>
      <w:divBdr>
        <w:top w:val="none" w:sz="0" w:space="0" w:color="auto"/>
        <w:left w:val="none" w:sz="0" w:space="0" w:color="auto"/>
        <w:bottom w:val="none" w:sz="0" w:space="0" w:color="auto"/>
        <w:right w:val="none" w:sz="0" w:space="0" w:color="auto"/>
      </w:divBdr>
    </w:div>
    <w:div w:id="1833598187">
      <w:bodyDiv w:val="1"/>
      <w:marLeft w:val="0"/>
      <w:marRight w:val="0"/>
      <w:marTop w:val="0"/>
      <w:marBottom w:val="0"/>
      <w:divBdr>
        <w:top w:val="none" w:sz="0" w:space="0" w:color="auto"/>
        <w:left w:val="none" w:sz="0" w:space="0" w:color="auto"/>
        <w:bottom w:val="none" w:sz="0" w:space="0" w:color="auto"/>
        <w:right w:val="none" w:sz="0" w:space="0" w:color="auto"/>
      </w:divBdr>
    </w:div>
    <w:div w:id="1866405729">
      <w:bodyDiv w:val="1"/>
      <w:marLeft w:val="0"/>
      <w:marRight w:val="0"/>
      <w:marTop w:val="0"/>
      <w:marBottom w:val="0"/>
      <w:divBdr>
        <w:top w:val="none" w:sz="0" w:space="0" w:color="auto"/>
        <w:left w:val="none" w:sz="0" w:space="0" w:color="auto"/>
        <w:bottom w:val="none" w:sz="0" w:space="0" w:color="auto"/>
        <w:right w:val="none" w:sz="0" w:space="0" w:color="auto"/>
      </w:divBdr>
    </w:div>
    <w:div w:id="1874150607">
      <w:bodyDiv w:val="1"/>
      <w:marLeft w:val="0"/>
      <w:marRight w:val="0"/>
      <w:marTop w:val="0"/>
      <w:marBottom w:val="0"/>
      <w:divBdr>
        <w:top w:val="none" w:sz="0" w:space="0" w:color="auto"/>
        <w:left w:val="none" w:sz="0" w:space="0" w:color="auto"/>
        <w:bottom w:val="none" w:sz="0" w:space="0" w:color="auto"/>
        <w:right w:val="none" w:sz="0" w:space="0" w:color="auto"/>
      </w:divBdr>
    </w:div>
    <w:div w:id="1877035992">
      <w:bodyDiv w:val="1"/>
      <w:marLeft w:val="0"/>
      <w:marRight w:val="0"/>
      <w:marTop w:val="0"/>
      <w:marBottom w:val="0"/>
      <w:divBdr>
        <w:top w:val="none" w:sz="0" w:space="0" w:color="auto"/>
        <w:left w:val="none" w:sz="0" w:space="0" w:color="auto"/>
        <w:bottom w:val="none" w:sz="0" w:space="0" w:color="auto"/>
        <w:right w:val="none" w:sz="0" w:space="0" w:color="auto"/>
      </w:divBdr>
    </w:div>
    <w:div w:id="1879976047">
      <w:bodyDiv w:val="1"/>
      <w:marLeft w:val="0"/>
      <w:marRight w:val="0"/>
      <w:marTop w:val="0"/>
      <w:marBottom w:val="0"/>
      <w:divBdr>
        <w:top w:val="none" w:sz="0" w:space="0" w:color="auto"/>
        <w:left w:val="none" w:sz="0" w:space="0" w:color="auto"/>
        <w:bottom w:val="none" w:sz="0" w:space="0" w:color="auto"/>
        <w:right w:val="none" w:sz="0" w:space="0" w:color="auto"/>
      </w:divBdr>
    </w:div>
    <w:div w:id="1895193312">
      <w:bodyDiv w:val="1"/>
      <w:marLeft w:val="0"/>
      <w:marRight w:val="0"/>
      <w:marTop w:val="0"/>
      <w:marBottom w:val="0"/>
      <w:divBdr>
        <w:top w:val="none" w:sz="0" w:space="0" w:color="auto"/>
        <w:left w:val="none" w:sz="0" w:space="0" w:color="auto"/>
        <w:bottom w:val="none" w:sz="0" w:space="0" w:color="auto"/>
        <w:right w:val="none" w:sz="0" w:space="0" w:color="auto"/>
      </w:divBdr>
    </w:div>
    <w:div w:id="1903635731">
      <w:bodyDiv w:val="1"/>
      <w:marLeft w:val="0"/>
      <w:marRight w:val="0"/>
      <w:marTop w:val="0"/>
      <w:marBottom w:val="0"/>
      <w:divBdr>
        <w:top w:val="none" w:sz="0" w:space="0" w:color="auto"/>
        <w:left w:val="none" w:sz="0" w:space="0" w:color="auto"/>
        <w:bottom w:val="none" w:sz="0" w:space="0" w:color="auto"/>
        <w:right w:val="none" w:sz="0" w:space="0" w:color="auto"/>
      </w:divBdr>
      <w:divsChild>
        <w:div w:id="467942112">
          <w:marLeft w:val="567"/>
          <w:marRight w:val="0"/>
          <w:marTop w:val="0"/>
          <w:marBottom w:val="0"/>
          <w:divBdr>
            <w:top w:val="none" w:sz="0" w:space="0" w:color="auto"/>
            <w:left w:val="none" w:sz="0" w:space="0" w:color="auto"/>
            <w:bottom w:val="none" w:sz="0" w:space="0" w:color="auto"/>
            <w:right w:val="none" w:sz="0" w:space="0" w:color="auto"/>
          </w:divBdr>
        </w:div>
        <w:div w:id="1317994696">
          <w:marLeft w:val="567"/>
          <w:marRight w:val="0"/>
          <w:marTop w:val="0"/>
          <w:marBottom w:val="0"/>
          <w:divBdr>
            <w:top w:val="none" w:sz="0" w:space="0" w:color="auto"/>
            <w:left w:val="none" w:sz="0" w:space="0" w:color="auto"/>
            <w:bottom w:val="none" w:sz="0" w:space="0" w:color="auto"/>
            <w:right w:val="none" w:sz="0" w:space="0" w:color="auto"/>
          </w:divBdr>
        </w:div>
        <w:div w:id="1404253494">
          <w:marLeft w:val="0"/>
          <w:marRight w:val="0"/>
          <w:marTop w:val="0"/>
          <w:marBottom w:val="0"/>
          <w:divBdr>
            <w:top w:val="none" w:sz="0" w:space="0" w:color="auto"/>
            <w:left w:val="none" w:sz="0" w:space="0" w:color="auto"/>
            <w:bottom w:val="none" w:sz="0" w:space="0" w:color="auto"/>
            <w:right w:val="none" w:sz="0" w:space="0" w:color="auto"/>
          </w:divBdr>
        </w:div>
        <w:div w:id="1644457948">
          <w:marLeft w:val="567"/>
          <w:marRight w:val="0"/>
          <w:marTop w:val="0"/>
          <w:marBottom w:val="0"/>
          <w:divBdr>
            <w:top w:val="none" w:sz="0" w:space="0" w:color="auto"/>
            <w:left w:val="none" w:sz="0" w:space="0" w:color="auto"/>
            <w:bottom w:val="none" w:sz="0" w:space="0" w:color="auto"/>
            <w:right w:val="none" w:sz="0" w:space="0" w:color="auto"/>
          </w:divBdr>
        </w:div>
        <w:div w:id="1717199369">
          <w:marLeft w:val="567"/>
          <w:marRight w:val="0"/>
          <w:marTop w:val="0"/>
          <w:marBottom w:val="0"/>
          <w:divBdr>
            <w:top w:val="none" w:sz="0" w:space="0" w:color="auto"/>
            <w:left w:val="none" w:sz="0" w:space="0" w:color="auto"/>
            <w:bottom w:val="none" w:sz="0" w:space="0" w:color="auto"/>
            <w:right w:val="none" w:sz="0" w:space="0" w:color="auto"/>
          </w:divBdr>
        </w:div>
      </w:divsChild>
    </w:div>
    <w:div w:id="1916433839">
      <w:bodyDiv w:val="1"/>
      <w:marLeft w:val="0"/>
      <w:marRight w:val="0"/>
      <w:marTop w:val="0"/>
      <w:marBottom w:val="0"/>
      <w:divBdr>
        <w:top w:val="none" w:sz="0" w:space="0" w:color="auto"/>
        <w:left w:val="none" w:sz="0" w:space="0" w:color="auto"/>
        <w:bottom w:val="none" w:sz="0" w:space="0" w:color="auto"/>
        <w:right w:val="none" w:sz="0" w:space="0" w:color="auto"/>
      </w:divBdr>
    </w:div>
    <w:div w:id="1920872149">
      <w:bodyDiv w:val="1"/>
      <w:marLeft w:val="0"/>
      <w:marRight w:val="0"/>
      <w:marTop w:val="0"/>
      <w:marBottom w:val="0"/>
      <w:divBdr>
        <w:top w:val="none" w:sz="0" w:space="0" w:color="auto"/>
        <w:left w:val="none" w:sz="0" w:space="0" w:color="auto"/>
        <w:bottom w:val="none" w:sz="0" w:space="0" w:color="auto"/>
        <w:right w:val="none" w:sz="0" w:space="0" w:color="auto"/>
      </w:divBdr>
    </w:div>
    <w:div w:id="1931698533">
      <w:bodyDiv w:val="1"/>
      <w:marLeft w:val="0"/>
      <w:marRight w:val="0"/>
      <w:marTop w:val="0"/>
      <w:marBottom w:val="0"/>
      <w:divBdr>
        <w:top w:val="none" w:sz="0" w:space="0" w:color="auto"/>
        <w:left w:val="none" w:sz="0" w:space="0" w:color="auto"/>
        <w:bottom w:val="none" w:sz="0" w:space="0" w:color="auto"/>
        <w:right w:val="none" w:sz="0" w:space="0" w:color="auto"/>
      </w:divBdr>
    </w:div>
    <w:div w:id="1934585348">
      <w:bodyDiv w:val="1"/>
      <w:marLeft w:val="0"/>
      <w:marRight w:val="0"/>
      <w:marTop w:val="0"/>
      <w:marBottom w:val="0"/>
      <w:divBdr>
        <w:top w:val="none" w:sz="0" w:space="0" w:color="auto"/>
        <w:left w:val="none" w:sz="0" w:space="0" w:color="auto"/>
        <w:bottom w:val="none" w:sz="0" w:space="0" w:color="auto"/>
        <w:right w:val="none" w:sz="0" w:space="0" w:color="auto"/>
      </w:divBdr>
    </w:div>
    <w:div w:id="1943683900">
      <w:bodyDiv w:val="1"/>
      <w:marLeft w:val="0"/>
      <w:marRight w:val="0"/>
      <w:marTop w:val="0"/>
      <w:marBottom w:val="0"/>
      <w:divBdr>
        <w:top w:val="none" w:sz="0" w:space="0" w:color="auto"/>
        <w:left w:val="none" w:sz="0" w:space="0" w:color="auto"/>
        <w:bottom w:val="none" w:sz="0" w:space="0" w:color="auto"/>
        <w:right w:val="none" w:sz="0" w:space="0" w:color="auto"/>
      </w:divBdr>
    </w:div>
    <w:div w:id="1943755433">
      <w:bodyDiv w:val="1"/>
      <w:marLeft w:val="0"/>
      <w:marRight w:val="0"/>
      <w:marTop w:val="0"/>
      <w:marBottom w:val="0"/>
      <w:divBdr>
        <w:top w:val="none" w:sz="0" w:space="0" w:color="auto"/>
        <w:left w:val="none" w:sz="0" w:space="0" w:color="auto"/>
        <w:bottom w:val="none" w:sz="0" w:space="0" w:color="auto"/>
        <w:right w:val="none" w:sz="0" w:space="0" w:color="auto"/>
      </w:divBdr>
    </w:div>
    <w:div w:id="1944537153">
      <w:bodyDiv w:val="1"/>
      <w:marLeft w:val="0"/>
      <w:marRight w:val="0"/>
      <w:marTop w:val="0"/>
      <w:marBottom w:val="0"/>
      <w:divBdr>
        <w:top w:val="none" w:sz="0" w:space="0" w:color="auto"/>
        <w:left w:val="none" w:sz="0" w:space="0" w:color="auto"/>
        <w:bottom w:val="none" w:sz="0" w:space="0" w:color="auto"/>
        <w:right w:val="none" w:sz="0" w:space="0" w:color="auto"/>
      </w:divBdr>
    </w:div>
    <w:div w:id="1952586860">
      <w:bodyDiv w:val="1"/>
      <w:marLeft w:val="0"/>
      <w:marRight w:val="0"/>
      <w:marTop w:val="0"/>
      <w:marBottom w:val="0"/>
      <w:divBdr>
        <w:top w:val="none" w:sz="0" w:space="0" w:color="auto"/>
        <w:left w:val="none" w:sz="0" w:space="0" w:color="auto"/>
        <w:bottom w:val="none" w:sz="0" w:space="0" w:color="auto"/>
        <w:right w:val="none" w:sz="0" w:space="0" w:color="auto"/>
      </w:divBdr>
    </w:div>
    <w:div w:id="1968318911">
      <w:bodyDiv w:val="1"/>
      <w:marLeft w:val="0"/>
      <w:marRight w:val="0"/>
      <w:marTop w:val="0"/>
      <w:marBottom w:val="0"/>
      <w:divBdr>
        <w:top w:val="none" w:sz="0" w:space="0" w:color="auto"/>
        <w:left w:val="none" w:sz="0" w:space="0" w:color="auto"/>
        <w:bottom w:val="none" w:sz="0" w:space="0" w:color="auto"/>
        <w:right w:val="none" w:sz="0" w:space="0" w:color="auto"/>
      </w:divBdr>
    </w:div>
    <w:div w:id="1969050130">
      <w:bodyDiv w:val="1"/>
      <w:marLeft w:val="0"/>
      <w:marRight w:val="0"/>
      <w:marTop w:val="0"/>
      <w:marBottom w:val="0"/>
      <w:divBdr>
        <w:top w:val="none" w:sz="0" w:space="0" w:color="auto"/>
        <w:left w:val="none" w:sz="0" w:space="0" w:color="auto"/>
        <w:bottom w:val="none" w:sz="0" w:space="0" w:color="auto"/>
        <w:right w:val="none" w:sz="0" w:space="0" w:color="auto"/>
      </w:divBdr>
    </w:div>
    <w:div w:id="1984190443">
      <w:bodyDiv w:val="1"/>
      <w:marLeft w:val="0"/>
      <w:marRight w:val="0"/>
      <w:marTop w:val="0"/>
      <w:marBottom w:val="0"/>
      <w:divBdr>
        <w:top w:val="none" w:sz="0" w:space="0" w:color="auto"/>
        <w:left w:val="none" w:sz="0" w:space="0" w:color="auto"/>
        <w:bottom w:val="none" w:sz="0" w:space="0" w:color="auto"/>
        <w:right w:val="none" w:sz="0" w:space="0" w:color="auto"/>
      </w:divBdr>
    </w:div>
    <w:div w:id="1997108954">
      <w:bodyDiv w:val="1"/>
      <w:marLeft w:val="0"/>
      <w:marRight w:val="0"/>
      <w:marTop w:val="0"/>
      <w:marBottom w:val="0"/>
      <w:divBdr>
        <w:top w:val="none" w:sz="0" w:space="0" w:color="auto"/>
        <w:left w:val="none" w:sz="0" w:space="0" w:color="auto"/>
        <w:bottom w:val="none" w:sz="0" w:space="0" w:color="auto"/>
        <w:right w:val="none" w:sz="0" w:space="0" w:color="auto"/>
      </w:divBdr>
    </w:div>
    <w:div w:id="2022272243">
      <w:bodyDiv w:val="1"/>
      <w:marLeft w:val="0"/>
      <w:marRight w:val="0"/>
      <w:marTop w:val="0"/>
      <w:marBottom w:val="0"/>
      <w:divBdr>
        <w:top w:val="none" w:sz="0" w:space="0" w:color="auto"/>
        <w:left w:val="none" w:sz="0" w:space="0" w:color="auto"/>
        <w:bottom w:val="none" w:sz="0" w:space="0" w:color="auto"/>
        <w:right w:val="none" w:sz="0" w:space="0" w:color="auto"/>
      </w:divBdr>
    </w:div>
    <w:div w:id="2036154383">
      <w:bodyDiv w:val="1"/>
      <w:marLeft w:val="0"/>
      <w:marRight w:val="0"/>
      <w:marTop w:val="0"/>
      <w:marBottom w:val="0"/>
      <w:divBdr>
        <w:top w:val="none" w:sz="0" w:space="0" w:color="auto"/>
        <w:left w:val="none" w:sz="0" w:space="0" w:color="auto"/>
        <w:bottom w:val="none" w:sz="0" w:space="0" w:color="auto"/>
        <w:right w:val="none" w:sz="0" w:space="0" w:color="auto"/>
      </w:divBdr>
    </w:div>
    <w:div w:id="2047097596">
      <w:bodyDiv w:val="1"/>
      <w:marLeft w:val="0"/>
      <w:marRight w:val="0"/>
      <w:marTop w:val="0"/>
      <w:marBottom w:val="0"/>
      <w:divBdr>
        <w:top w:val="none" w:sz="0" w:space="0" w:color="auto"/>
        <w:left w:val="none" w:sz="0" w:space="0" w:color="auto"/>
        <w:bottom w:val="none" w:sz="0" w:space="0" w:color="auto"/>
        <w:right w:val="none" w:sz="0" w:space="0" w:color="auto"/>
      </w:divBdr>
    </w:div>
    <w:div w:id="2051608905">
      <w:bodyDiv w:val="1"/>
      <w:marLeft w:val="0"/>
      <w:marRight w:val="0"/>
      <w:marTop w:val="0"/>
      <w:marBottom w:val="0"/>
      <w:divBdr>
        <w:top w:val="none" w:sz="0" w:space="0" w:color="auto"/>
        <w:left w:val="none" w:sz="0" w:space="0" w:color="auto"/>
        <w:bottom w:val="none" w:sz="0" w:space="0" w:color="auto"/>
        <w:right w:val="none" w:sz="0" w:space="0" w:color="auto"/>
      </w:divBdr>
    </w:div>
    <w:div w:id="2053184988">
      <w:bodyDiv w:val="1"/>
      <w:marLeft w:val="0"/>
      <w:marRight w:val="0"/>
      <w:marTop w:val="0"/>
      <w:marBottom w:val="0"/>
      <w:divBdr>
        <w:top w:val="none" w:sz="0" w:space="0" w:color="auto"/>
        <w:left w:val="none" w:sz="0" w:space="0" w:color="auto"/>
        <w:bottom w:val="none" w:sz="0" w:space="0" w:color="auto"/>
        <w:right w:val="none" w:sz="0" w:space="0" w:color="auto"/>
      </w:divBdr>
    </w:div>
    <w:div w:id="2068873149">
      <w:bodyDiv w:val="1"/>
      <w:marLeft w:val="0"/>
      <w:marRight w:val="0"/>
      <w:marTop w:val="0"/>
      <w:marBottom w:val="0"/>
      <w:divBdr>
        <w:top w:val="none" w:sz="0" w:space="0" w:color="auto"/>
        <w:left w:val="none" w:sz="0" w:space="0" w:color="auto"/>
        <w:bottom w:val="none" w:sz="0" w:space="0" w:color="auto"/>
        <w:right w:val="none" w:sz="0" w:space="0" w:color="auto"/>
      </w:divBdr>
    </w:div>
    <w:div w:id="2071725521">
      <w:bodyDiv w:val="1"/>
      <w:marLeft w:val="0"/>
      <w:marRight w:val="0"/>
      <w:marTop w:val="0"/>
      <w:marBottom w:val="0"/>
      <w:divBdr>
        <w:top w:val="none" w:sz="0" w:space="0" w:color="auto"/>
        <w:left w:val="none" w:sz="0" w:space="0" w:color="auto"/>
        <w:bottom w:val="none" w:sz="0" w:space="0" w:color="auto"/>
        <w:right w:val="none" w:sz="0" w:space="0" w:color="auto"/>
      </w:divBdr>
    </w:div>
    <w:div w:id="2078168259">
      <w:bodyDiv w:val="1"/>
      <w:marLeft w:val="0"/>
      <w:marRight w:val="0"/>
      <w:marTop w:val="0"/>
      <w:marBottom w:val="0"/>
      <w:divBdr>
        <w:top w:val="none" w:sz="0" w:space="0" w:color="auto"/>
        <w:left w:val="none" w:sz="0" w:space="0" w:color="auto"/>
        <w:bottom w:val="none" w:sz="0" w:space="0" w:color="auto"/>
        <w:right w:val="none" w:sz="0" w:space="0" w:color="auto"/>
      </w:divBdr>
    </w:div>
    <w:div w:id="2087918448">
      <w:bodyDiv w:val="1"/>
      <w:marLeft w:val="0"/>
      <w:marRight w:val="0"/>
      <w:marTop w:val="0"/>
      <w:marBottom w:val="0"/>
      <w:divBdr>
        <w:top w:val="none" w:sz="0" w:space="0" w:color="auto"/>
        <w:left w:val="none" w:sz="0" w:space="0" w:color="auto"/>
        <w:bottom w:val="none" w:sz="0" w:space="0" w:color="auto"/>
        <w:right w:val="none" w:sz="0" w:space="0" w:color="auto"/>
      </w:divBdr>
    </w:div>
    <w:div w:id="2094548287">
      <w:bodyDiv w:val="1"/>
      <w:marLeft w:val="0"/>
      <w:marRight w:val="0"/>
      <w:marTop w:val="0"/>
      <w:marBottom w:val="0"/>
      <w:divBdr>
        <w:top w:val="none" w:sz="0" w:space="0" w:color="auto"/>
        <w:left w:val="none" w:sz="0" w:space="0" w:color="auto"/>
        <w:bottom w:val="none" w:sz="0" w:space="0" w:color="auto"/>
        <w:right w:val="none" w:sz="0" w:space="0" w:color="auto"/>
      </w:divBdr>
    </w:div>
    <w:div w:id="2101677242">
      <w:bodyDiv w:val="1"/>
      <w:marLeft w:val="0"/>
      <w:marRight w:val="0"/>
      <w:marTop w:val="0"/>
      <w:marBottom w:val="0"/>
      <w:divBdr>
        <w:top w:val="none" w:sz="0" w:space="0" w:color="auto"/>
        <w:left w:val="none" w:sz="0" w:space="0" w:color="auto"/>
        <w:bottom w:val="none" w:sz="0" w:space="0" w:color="auto"/>
        <w:right w:val="none" w:sz="0" w:space="0" w:color="auto"/>
      </w:divBdr>
    </w:div>
    <w:div w:id="2117631360">
      <w:bodyDiv w:val="1"/>
      <w:marLeft w:val="0"/>
      <w:marRight w:val="0"/>
      <w:marTop w:val="0"/>
      <w:marBottom w:val="0"/>
      <w:divBdr>
        <w:top w:val="none" w:sz="0" w:space="0" w:color="auto"/>
        <w:left w:val="none" w:sz="0" w:space="0" w:color="auto"/>
        <w:bottom w:val="none" w:sz="0" w:space="0" w:color="auto"/>
        <w:right w:val="none" w:sz="0" w:space="0" w:color="auto"/>
      </w:divBdr>
    </w:div>
    <w:div w:id="2124496399">
      <w:bodyDiv w:val="1"/>
      <w:marLeft w:val="0"/>
      <w:marRight w:val="0"/>
      <w:marTop w:val="0"/>
      <w:marBottom w:val="0"/>
      <w:divBdr>
        <w:top w:val="none" w:sz="0" w:space="0" w:color="auto"/>
        <w:left w:val="none" w:sz="0" w:space="0" w:color="auto"/>
        <w:bottom w:val="none" w:sz="0" w:space="0" w:color="auto"/>
        <w:right w:val="none" w:sz="0" w:space="0" w:color="auto"/>
      </w:divBdr>
    </w:div>
    <w:div w:id="2130976799">
      <w:bodyDiv w:val="1"/>
      <w:marLeft w:val="0"/>
      <w:marRight w:val="0"/>
      <w:marTop w:val="0"/>
      <w:marBottom w:val="0"/>
      <w:divBdr>
        <w:top w:val="none" w:sz="0" w:space="0" w:color="auto"/>
        <w:left w:val="none" w:sz="0" w:space="0" w:color="auto"/>
        <w:bottom w:val="none" w:sz="0" w:space="0" w:color="auto"/>
        <w:right w:val="none" w:sz="0" w:space="0" w:color="auto"/>
      </w:divBdr>
    </w:div>
    <w:div w:id="2137404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revistas.unal.edu.co/index.php/revfacmed/article/view/24642"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55813/gaea/jessr/v3/n3/69"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epositorio.uwiener.edu.pe/handle/20.500.13053/2384"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dialnet.unirioja.es/servlet/articulo?codigo=5655321" TargetMode="External"/><Relationship Id="rId4" Type="http://schemas.openxmlformats.org/officeDocument/2006/relationships/settings" Target="settings.xml"/><Relationship Id="rId9" Type="http://schemas.openxmlformats.org/officeDocument/2006/relationships/hyperlink" Target="https://books.google.com.co/books/about/Elaboracion_de_Trabajo_de_Investigacion.html?id=M_N1CzTB2D4C" TargetMode="Externa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xmlns:b="http://schemas.openxmlformats.org/officeDocument/2006/bibliography" xmlns="http://schemas.openxmlformats.org/officeDocument/2006/bibliography">
    <b:Tag>MarcadorDePosición1</b:Tag>
    <b:RefOrder>30</b:RefOrder>
  </b:Source>
  <b:Source>
    <b:Tag>Qui06</b:Tag>
    <b:SourceType>BookSection</b:SourceType>
    <b:Guid>{C2D70E8B-670D-4E68-B963-6B95CAEC6101}</b:Guid>
    <b:Title>METODOS ALTERNATIVO DE CONFLICTOS: PERSPECTIVA MULTIDICIPLINAR</b:Title>
    <b:Year>2006</b:Year>
    <b:City>Bosnia de Saravejo</b:City>
    <b:Publisher>Editorial URG</b:Publisher>
    <b:BookTitle>METODOS ALTERNATIVO DE CONFLICTOS: PERSPECTIVA MULTIDICIPLINAR</b:BookTitle>
    <b:Pages>113 -129</b:Pages>
    <b:Author>
      <b:Author>
        <b:NameList>
          <b:Person>
            <b:Last>Quiroga</b:Last>
            <b:First>Gonzalo</b:First>
          </b:Person>
        </b:NameList>
      </b:Author>
      <b:BookAuthor>
        <b:NameList>
          <b:Person>
            <b:Last>Gonzalo</b:Last>
            <b:First>Quiroga</b:First>
          </b:Person>
        </b:NameList>
      </b:BookAuthor>
    </b:Author>
    <b:RefOrder>31</b:RefOrder>
  </b:Source>
  <b:Source>
    <b:Tag>Bae09</b:Tag>
    <b:SourceType>JournalArticle</b:SourceType>
    <b:Guid>{F172EB0D-66C8-4079-8190-3E0DA8733234}</b:Guid>
    <b:Title>LAS TECNOLOGIA DE LA INFORMACIÓN Y LA COMUNICACIÓN EN LA EDUCACIÓN SUPERIOR.</b:Title>
    <b:Year> Noviembre 2009</b:Year>
    <b:Pages>5-10</b:Pages>
    <b:Author>
      <b:Author>
        <b:NameList>
          <b:Person>
            <b:Last>Baelo</b:Last>
            <b:First>Roberto</b:First>
            <b:Middle>Álvarez</b:Middle>
          </b:Person>
          <b:Person>
            <b:Last>Álavarez Baelo</b:Last>
            <b:First>Roberto</b:First>
          </b:Person>
        </b:NameList>
      </b:Author>
    </b:Author>
    <b:JournalName>Revista Iberoamericana de educación</b:JournalName>
    <b:RefOrder>32</b:RefOrder>
  </b:Source>
  <b:Source>
    <b:Tag>Rob09</b:Tag>
    <b:SourceType>JournalArticle</b:SourceType>
    <b:Guid>{3F43F789-BBCA-4312-BB95-569FF7451F70}</b:Guid>
    <b:Author>
      <b:Author>
        <b:NameList>
          <b:Person>
            <b:Last>Baelo</b:Last>
            <b:First>Roberto</b:First>
          </b:Person>
        </b:NameList>
      </b:Author>
    </b:Author>
    <b:Title>LAS TECNOLOGIAS DE LA INFORMACION Y LA COMUNICACION EN LA EDUCACION SUPERIOR</b:Title>
    <b:JournalName>Revista Iberoamericana de Educación</b:JournalName>
    <b:Year>Noviembre 2009</b:Year>
    <b:Pages>5 - 10</b:Pages>
    <b:RefOrder>33</b:RefOrder>
  </b:Source>
  <b:Source>
    <b:Tag>Mat96</b:Tag>
    <b:SourceType>JournalArticle</b:SourceType>
    <b:Guid>{F2E9FD7B-AA7C-41B1-8EB4-14B6B032CB3E}</b:Guid>
    <b:Title>SENSACIÓN Y PERCEPCIÓN</b:Title>
    <b:JournalName>Prentice Hall</b:JournalName>
    <b:Year>1996</b:Year>
    <b:Pages>554</b:Pages>
    <b:City>Bogota</b:City>
    <b:Author>
      <b:Author>
        <b:NameList>
          <b:Person>
            <b:Last>Matlin</b:Last>
            <b:First>Margaret</b:First>
          </b:Person>
        </b:NameList>
      </b:Author>
    </b:Author>
    <b:RefOrder>34</b:RefOrder>
  </b:Source>
  <b:Source>
    <b:Tag>Lit07</b:Tag>
    <b:SourceType>Report</b:SourceType>
    <b:Guid>{7AD29CF9-6AA2-4303-ADA8-1CBE5F404F8B}</b:Guid>
    <b:Title>Cuadernos de Investigación Educativa</b:Title>
    <b:Year>Diciembre 2007</b:Year>
    <b:Publisher>Publicación anual del Instituto de Educación</b:Publisher>
    <b:City>Uruguay</b:City>
    <b:Author>
      <b:Author>
        <b:NameList>
          <b:Person>
            <b:Last>Litwin</b:Last>
            <b:First>Edith </b:First>
          </b:Person>
        </b:NameList>
      </b:Author>
    </b:Author>
    <b:RefOrder>35</b:RefOrder>
  </b:Source>
  <b:Source>
    <b:Tag>Faj11</b:Tag>
    <b:SourceType>JournalArticle</b:SourceType>
    <b:Guid>{FE514D03-D4FB-4826-8298-22E203E0E606}</b:Guid>
    <b:Author>
      <b:Author>
        <b:NameList>
          <b:Person>
            <b:Last>Fajardo</b:Last>
            <b:First>Gloria</b:First>
            <b:Middle>Patricia Avila</b:Middle>
          </b:Person>
          <b:Person>
            <b:Last>Riasgos Erazo</b:Last>
            <b:Middle>Cristina</b:Middle>
            <b:First>Sandra</b:First>
          </b:Person>
        </b:NameList>
      </b:Author>
    </b:Author>
    <b:Title>PROPUESTA PARA LA MEDIACIÓN DEL IMPACTO DE LAS TIC EN LA ENSERÑANZA UNIVERSITARIA</b:Title>
    <b:JournalName>Educ.Educ</b:JournalName>
    <b:Year>2011</b:Year>
    <b:Pages>169-188</b:Pages>
    <b:City>Bogotá</b:City>
    <b:Month>Enero - Abril</b:Month>
    <b:Volume>14</b:Volume>
    <b:Issue>1</b:Issue>
    <b:URL>http://www.scielo.org.co/pdf/eded/v14nl/vl4n1a10pdf</b:URL>
    <b:RefOrder>36</b:RefOrder>
  </b:Source>
  <b:Source>
    <b:Tag>Sch00</b:Tag>
    <b:SourceType>JournalArticle</b:SourceType>
    <b:Guid>{A723E567-28E5-478A-AE41-45BFE5F45B43}</b:Guid>
    <b:Title>Roles alternativos de TIC en educación: sistemas de apoyo al proceso de enseñanza aprendizaje</b:Title>
    <b:Year>2000</b:Year>
    <b:Month>Diciembre</b:Month>
    <b:Day>4,5 y 6</b:Day>
    <b:Author>
      <b:Author>
        <b:NameList>
          <b:Person>
            <b:Last>Scheel</b:Last>
            <b:First>Juan</b:First>
            <b:Middle>Enrique Inestroza</b:Middle>
          </b:Person>
          <b:Person>
            <b:Last>Laval</b:Last>
            <b:First>Ernesto</b:First>
          </b:Person>
        </b:NameList>
      </b:Author>
    </b:Author>
    <b:JournalName>Ribie</b:JournalName>
    <b:City>Villa del Mar - Chile</b:City>
    <b:URL>http://www.niee.ufrgs.br/eventos/RIBIE/2000/papers/048.htm</b:URL>
    <b:RefOrder>37</b:RefOrder>
  </b:Source>
  <b:Source>
    <b:Tag>Jul08</b:Tag>
    <b:SourceType>JournalArticle</b:SourceType>
    <b:Guid>{E106D1BC-BAD7-4F2D-B2D5-B3130D84C598}</b:Guid>
    <b:Author>
      <b:Author>
        <b:NameList>
          <b:Person>
            <b:Last>Mariño</b:Last>
            <b:First>Julio</b:First>
            <b:Middle>César Gonzáles</b:Middle>
          </b:Person>
        </b:NameList>
      </b:Author>
    </b:Author>
    <b:Title>TIC y la transformación de la práctica educativa en el contexto de las sociedades del conocimiento</b:Title>
    <b:JournalName>Universidad y sociedad del conocimineto</b:JournalName>
    <b:Year>2008</b:Year>
    <b:City>Oberta de Catalunya</b:City>
    <b:Month>Octubre</b:Month>
    <b:Volume>5</b:Volume>
    <b:Issue>2</b:Issue>
    <b:URL>http://www.uoc.edu/rusc/5/2/dt/esp/gonzalez.pdf</b:URL>
    <b:RefOrder>38</b:RefOrder>
  </b:Source>
  <b:Source>
    <b:Tag>Góm13</b:Tag>
    <b:SourceType>JournalArticle</b:SourceType>
    <b:Guid>{A4C55DA9-8D2B-4D1B-8317-7D10D5A21020}</b:Guid>
    <b:Author>
      <b:Author>
        <b:NameList>
          <b:Person>
            <b:Last>Gómez</b:Last>
            <b:First>María</b:First>
            <b:Middle>de Jesús García</b:Middle>
          </b:Person>
          <b:Person>
            <b:Last>García Gómez</b:Last>
            <b:First>Amalia</b:First>
          </b:Person>
        </b:NameList>
      </b:Author>
    </b:Author>
    <b:Title>PROGRAMA DE ENSEÑANZA LUDICA: Un espacio para todos.</b:Title>
    <b:JournalName>Iberoamericana para la Investigación y el Desarrollo Educativo</b:JournalName>
    <b:Year>2013</b:Year>
    <b:City>México</b:City>
    <b:Month>Enero - Junio</b:Month>
    <b:Issue>10</b:Issue>
    <b:URL>http://www.ride.org.mx/docs/publicaciones/10/educacion/C27.pdf</b:URL>
    <b:RefOrder>39</b:RefOrder>
  </b:Source>
  <b:Source>
    <b:Tag>Pri11</b:Tag>
    <b:SourceType>JournalArticle</b:SourceType>
    <b:Guid>{C4D419EC-793A-4997-9E89-5BD43EFEA555}</b:Guid>
    <b:Title>Influencia de la percepción visual en el aprendizaje</b:Title>
    <b:JournalName>Universidad de La Salle. Fundación Universitaria del Área Andina	</b:JournalName>
    <b:Year>2011</b:Year>
    <b:Pages>89</b:Pages>
    <b:Author>
      <b:Author>
        <b:NameList>
          <b:Person>
            <b:Last>Price</b:Last>
            <b:First>María</b:First>
            <b:Middle>Susana Merchán</b:Middle>
          </b:Person>
          <b:Person>
            <b:Last>Henao Calderón</b:Last>
            <b:Middle>Luis </b:Middle>
            <b:First>José </b:First>
          </b:Person>
        </b:NameList>
      </b:Author>
    </b:Author>
    <b:Publisher>Unisalle</b:Publisher>
    <b:Volume>9</b:Volume>
    <b:Issue>1</b:Issue>
    <b:URL>http://revistas.lasalle.edu.co/index.php/sv/article/view/221</b:URL>
    <b:RefOrder>40</b:RefOrder>
  </b:Source>
  <b:Source>
    <b:Tag>Ben98</b:Tag>
    <b:SourceType>Report</b:SourceType>
    <b:Guid>{AE101819-24CE-4E2D-A187-257F33CB191F}</b:Guid>
    <b:Title>Lúdica: Una opción para comprender</b:Title>
    <b:Year>1998</b:Year>
    <b:Author>
      <b:Author>
        <b:NameList>
          <b:Person>
            <b:Last>Benavides</b:Last>
            <b:First>Guillermo</b:First>
            <b:Middle>Zuñiga</b:Middle>
          </b:Person>
        </b:NameList>
      </b:Author>
    </b:Author>
    <b:City>Caldas</b:City>
    <b:RefOrder>41</b:RefOrder>
  </b:Source>
  <b:Source>
    <b:Tag>Ech09</b:Tag>
    <b:SourceType>JournalArticle</b:SourceType>
    <b:Guid>{D815F4F5-7D42-4DFD-AFFF-16DAE58A364A}</b:Guid>
    <b:Title>Lúdica del maestro en formación</b:Title>
    <b:Year>2009</b:Year>
    <b:Author>
      <b:Author>
        <b:NameList>
          <b:Person>
            <b:Last>Echeverry</b:Last>
            <b:First>Jaime</b:First>
            <b:Middle>Hernan</b:Middle>
          </b:Person>
          <b:Person>
            <b:Last>Goméz</b:Last>
            <b:First>José Gabriel</b:First>
          </b:Person>
        </b:NameList>
      </b:Author>
    </b:Author>
    <b:RefOrder>42</b:RefOrder>
  </b:Source>
  <b:Source>
    <b:Tag>Bet02</b:Tag>
    <b:SourceType>ArticleInAPeriodical</b:SourceType>
    <b:Guid>{EE8E99E8-44C4-4445-9A64-415C5C61D2C5}</b:Guid>
    <b:Year>2002</b:Year>
    <b:Author>
      <b:Author>
        <b:NameList>
          <b:Person>
            <b:Last>Betancur</b:Last>
            <b:First>Mabel</b:First>
          </b:Person>
        </b:NameList>
      </b:Author>
    </b:Author>
    <b:City>Bogotá</b:City>
    <b:PeriodicalTitle>Al tablero</b:PeriodicalTitle>
    <b:Month>Julio</b:Month>
    <b:Day>16</b:Day>
    <b:RefOrder>43</b:RefOrder>
  </b:Source>
  <b:Source>
    <b:Tag>Ban03</b:Tag>
    <b:SourceType>Report</b:SourceType>
    <b:Guid>{150AD95B-92F9-498C-8B16-A4F110D7E30E}</b:Guid>
    <b:Author>
      <b:Author>
        <b:NameList>
          <b:Person>
            <b:Last>Bandera</b:Last>
            <b:First>Pedro</b:First>
            <b:Middle>Fulleda</b:Middle>
          </b:Person>
        </b:NameList>
      </b:Author>
    </b:Author>
    <b:Title>Programa general de acciones recreativas para dolescentes, jovenes y adultos</b:Title>
    <b:Year>2003</b:Year>
    <b:City>Bogotá</b:City>
    <b:RefOrder>44</b:RefOrder>
  </b:Source>
  <b:Source>
    <b:Tag>Gil04</b:Tag>
    <b:SourceType>JournalArticle</b:SourceType>
    <b:Guid>{295F3A2A-955B-4192-886A-0ADB815133C7}</b:Guid>
    <b:Title>La definicion del concepto de percepción en psicologia con base en la teoria de Gestalt</b:Title>
    <b:Year>2004</b:Year>
    <b:Author>
      <b:Author>
        <b:NameList>
          <b:Person>
            <b:Last>Oviedo</b:Last>
            <b:First>Gilberto</b:First>
            <b:Middle>Leonardo</b:Middle>
          </b:Person>
        </b:NameList>
      </b:Author>
    </b:Author>
    <b:JournalName>Revista de estudioas  sociales</b:JournalName>
    <b:Pages>89-96</b:Pages>
    <b:RefOrder>45</b:RefOrder>
  </b:Source>
  <b:Source>
    <b:Tag>Gib08</b:Tag>
    <b:SourceType>BookSection</b:SourceType>
    <b:Guid>{7CDE5BD5-A0DE-4F63-BA3F-98DA82EC4BDE}</b:Guid>
    <b:Author>
      <b:Author>
        <b:NameList>
          <b:Person>
            <b:Last>Gibson</b:Last>
            <b:First>James</b:First>
          </b:Person>
        </b:NameList>
      </b:Author>
    </b:Author>
    <b:Title>Los sentidos considerados como sistema de percepción</b:Title>
    <b:Year>2008</b:Year>
    <b:Pages>28-56</b:Pages>
    <b:City>Boston</b:City>
    <b:RefOrder>46</b:RefOrder>
  </b:Source>
  <b:Source>
    <b:Tag>Luc08</b:Tag>
    <b:SourceType>Report</b:SourceType>
    <b:Guid>{726928C8-491A-46F8-9E2F-C42847E71C8D}</b:Guid>
    <b:Title>Tecnológia de la infromacion y la comunicación</b:Title>
    <b:Year>2009</b:Year>
    <b:City>Argentina</b:City>
    <b:Author>
      <b:Author>
        <b:NameList>
          <b:Person>
            <b:Last>Guido</b:Last>
            <b:First>Luciana</b:First>
            <b:Middle>Monica</b:Middle>
          </b:Person>
        </b:NameList>
      </b:Author>
    </b:Author>
    <b:RefOrder>47</b:RefOrder>
  </b:Source>
  <b:Source>
    <b:Tag>Ski09</b:Tag>
    <b:SourceType>BookSection</b:SourceType>
    <b:Guid>{4B0525EE-5BEE-4284-8406-15EF4EE85894}</b:Guid>
    <b:Title>Aprendizaje y comportamiento</b:Title>
    <b:Year>2009</b:Year>
    <b:City>Barcelona</b:City>
    <b:Author>
      <b:Author>
        <b:NameList>
          <b:Person>
            <b:Last>Skinner</b:Last>
          </b:Person>
        </b:NameList>
      </b:Author>
    </b:Author>
    <b:Pages>74</b:Pages>
    <b:RefOrder>48</b:RefOrder>
  </b:Source>
  <b:Source>
    <b:Tag>Sol10</b:Tag>
    <b:SourceType>BookSection</b:SourceType>
    <b:Guid>{6782C7E4-33F0-40D2-8C9E-3F46BA9BBBF5}</b:Guid>
    <b:Author>
      <b:Author>
        <b:NameList>
          <b:Person>
            <b:Last>Solomon</b:Last>
          </b:Person>
        </b:NameList>
      </b:Author>
    </b:Author>
    <b:Title>Entorno de aprendizaje con ordenadores</b:Title>
    <b:Year>2010</b:Year>
    <b:Pages>86</b:Pages>
    <b:City>Barcelona</b:City>
    <b:RefOrder>49</b:RefOrder>
  </b:Source>
  <b:Source>
    <b:Tag>Ara08</b:Tag>
    <b:SourceType>BookSection</b:SourceType>
    <b:Guid>{06D63E73-3AF2-47CE-8E76-D74F25318EDD}</b:Guid>
    <b:Author>
      <b:Author>
        <b:NameList>
          <b:Person>
            <b:Last>Araujo</b:Last>
          </b:Person>
          <b:Person>
            <b:Last>Shadwick</b:Last>
          </b:Person>
        </b:NameList>
      </b:Author>
    </b:Author>
    <b:Title>Tecnologia educacional</b:Title>
    <b:Year>2008</b:Year>
    <b:Pages>53</b:Pages>
    <b:City>Barcelona</b:City>
    <b:RefOrder>50</b:RefOrder>
  </b:Source>
  <b:Source>
    <b:Tag>Bra91</b:Tag>
    <b:SourceType>BookSection</b:SourceType>
    <b:Guid>{16A7D5FF-E9E2-4B8F-9C5A-CFB856FBAB88}</b:Guid>
    <b:Author>
      <b:Author>
        <b:NameList>
          <b:Person>
            <b:Last>Bravo</b:Last>
          </b:Person>
        </b:NameList>
      </b:Author>
    </b:Author>
    <b:Title>Psicologia de las dificultades del aprendizaje escolar</b:Title>
    <b:Year>1991</b:Year>
    <b:City>Santiago de Chile</b:City>
    <b:RefOrder>51</b:RefOrder>
  </b:Source>
  <b:Source>
    <b:Tag>Gal97</b:Tag>
    <b:SourceType>BookSection</b:SourceType>
    <b:Guid>{F7885BD0-177F-479F-B9B3-D1A32E5452E9}</b:Guid>
    <b:Author>
      <b:Author>
        <b:NameList>
          <b:Person>
            <b:Last>Gallego</b:Last>
          </b:Person>
        </b:NameList>
      </b:Author>
    </b:Author>
    <b:Title>Las estrategias cognitivas en el aula</b:Title>
    <b:Year>1997</b:Year>
    <b:City>Madrid</b:City>
    <b:RefOrder>52</b:RefOrder>
  </b:Source>
  <b:Source>
    <b:Tag>Gor97</b:Tag>
    <b:SourceType>BookSection</b:SourceType>
    <b:Guid>{A1D4396A-CDF1-40FD-A2EC-95B2C65BD5F7}</b:Guid>
    <b:Author>
      <b:Author>
        <b:NameList>
          <b:Person>
            <b:Last>Goróstegui</b:Last>
          </b:Person>
        </b:NameList>
      </b:Author>
    </b:Author>
    <b:Title>Sindrome de deficit de atención con hiperactividad</b:Title>
    <b:Year>1997</b:Year>
    <b:Pages>63-70</b:Pages>
    <b:RefOrder>53</b:RefOrder>
  </b:Source>
  <b:Source>
    <b:Tag>Kin90</b:Tag>
    <b:SourceType>BookSection</b:SourceType>
    <b:Guid>{FC28651B-0874-49D0-82B3-28F043655D09}</b:Guid>
    <b:Author>
      <b:Author>
        <b:NameList>
          <b:Person>
            <b:Last>Kinsbourle</b:Last>
          </b:Person>
          <b:Person>
            <b:Last>Kaplan</b:Last>
          </b:Person>
        </b:NameList>
      </b:Author>
    </b:Author>
    <b:Title>Problema de atención y aprendizaje en noños</b:Title>
    <b:Year>1990</b:Year>
    <b:City>México</b:City>
    <b:RefOrder>54</b:RefOrder>
  </b:Source>
  <b:Source>
    <b:Tag>Gen87</b:Tag>
    <b:SourceType>BookSection</b:SourceType>
    <b:Guid>{C2A4921F-ADE4-45C8-B8E2-ADAEF9D94DA1}</b:Guid>
    <b:Author>
      <b:Author>
        <b:NameList>
          <b:Person>
            <b:Last>Genovard</b:Last>
          </b:Person>
          <b:Person>
            <b:First>Gotzens</b:First>
          </b:Person>
          <b:Person>
            <b:First>Montané</b:First>
          </b:Person>
        </b:NameList>
      </b:Author>
    </b:Author>
    <b:Title>Psicologia de la educación</b:Title>
    <b:Year>1987</b:Year>
    <b:City>Barcelona</b:City>
    <b:RefOrder>55</b:RefOrder>
  </b:Source>
  <b:Source>
    <b:Tag>Pin96</b:Tag>
    <b:SourceType>JournalArticle</b:SourceType>
    <b:Guid>{817DED86-DED5-4AF0-89FF-CE64CF52D541}</b:Guid>
    <b:Author>
      <b:Author>
        <b:NameList>
          <b:Person>
            <b:Last>Pineda</b:Last>
          </b:Person>
        </b:NameList>
      </b:Author>
    </b:Author>
    <b:Title>Disfunción ejecutiva en niños con transtorno por deficif de atención con hiperactividad</b:Title>
    <b:Year>1996</b:Year>
    <b:Pages>16-25</b:Pages>
    <b:City>Manizales</b:City>
    <b:JournalName>Revista neurológica Colombiana</b:JournalName>
    <b:RefOrder>56</b:RefOrder>
  </b:Source>
  <b:Source>
    <b:Tag>Gar00</b:Tag>
    <b:SourceType>JournalArticle</b:SourceType>
    <b:Guid>{0E54B196-CAC2-4CB2-9521-5CE21F37AF72}</b:Guid>
    <b:Author>
      <b:Author>
        <b:NameList>
          <b:Person>
            <b:Last>Garcia</b:Last>
          </b:Person>
          <b:Person>
            <b:First>Magaz</b:First>
          </b:Person>
        </b:NameList>
      </b:Author>
    </b:Author>
    <b:Title>Actualidad sobre el TDA-H</b:Title>
    <b:Year>2000</b:Year>
    <b:RefOrder>57</b:RefOrder>
  </b:Source>
  <b:Source>
    <b:Tag>Com97</b:Tag>
    <b:SourceType>Report</b:SourceType>
    <b:Guid>{EECD906C-27BA-48F2-8883-449A6C70793E}</b:Guid>
    <b:Title>Algunos factores del rendimiento: las expectativas y el genero.</b:Title>
    <b:Year>1997</b:Year>
    <b:Pages>20</b:Pages>
    <b:City>Honduras</b:City>
    <b:Author>
      <b:Author>
        <b:NameList>
          <b:Person>
            <b:Last>Cominetti</b:Last>
          </b:Person>
          <b:Person>
            <b:Last>Ruiz</b:Last>
          </b:Person>
        </b:NameList>
      </b:Author>
    </b:Author>
    <b:RefOrder>58</b:RefOrder>
  </b:Source>
  <b:Source>
    <b:Tag>BBr98</b:Tag>
    <b:SourceType>Report</b:SourceType>
    <b:Guid>{F7C419C1-4F31-4762-908B-9927B3BD582C}</b:Guid>
    <b:Author>
      <b:Author>
        <b:NameList>
          <b:Person>
            <b:Last>B</b:Last>
            <b:First>Bricklin</b:First>
          </b:Person>
          <b:Person>
            <b:Last>Bricklin M</b:Last>
          </b:Person>
        </b:NameList>
      </b:Author>
    </b:Author>
    <b:Title>Causa psicologica del bajo rendimiento escolar.</b:Title>
    <b:Year>1998</b:Year>
    <b:City>México</b:City>
    <b:RefOrder>59</b:RefOrder>
  </b:Source>
  <b:Source>
    <b:Tag>nat90</b:Tag>
    <b:SourceType>JournalArticle</b:SourceType>
    <b:Guid>{BC71B1B6-0443-40DA-BB18-29699995AC0A}</b:Guid>
    <b:Title>Estilo de aprendizaje y rendimiento académico</b:Title>
    <b:Year>1990</b:Year>
    <b:Author>
      <b:Author>
        <b:NameList>
          <b:Person>
            <b:Last>Natale</b:Last>
            <b:First>Vacanze</b:First>
            <b:Middle>Di</b:Middle>
          </b:Person>
        </b:NameList>
      </b:Author>
    </b:Author>
    <b:JournalName>Estilo de aprendizaje</b:JournalName>
    <b:Volume>1</b:Volume>
    <b:Issue>5</b:Issue>
    <b:RefOrder>60</b:RefOrder>
  </b:Source>
  <b:Source>
    <b:Tag>Sch001</b:Tag>
    <b:SourceType>Report</b:SourceType>
    <b:Guid>{04E40B35-36FA-45FA-B9FB-C4B7E72BADEF}</b:Guid>
    <b:Author>
      <b:Author>
        <b:NameList>
          <b:Person>
            <b:Last>Scheel</b:Last>
            <b:First>Juan</b:First>
            <b:Middle>Enrique Hinostroza</b:Middle>
          </b:Person>
        </b:NameList>
      </b:Author>
    </b:Author>
    <b:Title>Roles alternativos de las tics en educación:sistema de apoyo al sistema de enseñanza aprendizaje</b:Title>
    <b:Year>2000</b:Year>
    <b:City>Chile</b:City>
    <b:RefOrder>61</b:RefOrder>
  </b:Source>
  <b:Source>
    <b:Tag>Orj99</b:Tag>
    <b:SourceType>BookSection</b:SourceType>
    <b:Guid>{F9A7F7C1-055A-4011-8B91-8597A3A206AB}</b:Guid>
    <b:Author>
      <b:Author>
        <b:NameList>
          <b:Person>
            <b:Last>Orjales</b:Last>
          </b:Person>
        </b:NameList>
      </b:Author>
    </b:Author>
    <b:Title>Deficit de atención con hiperactividad</b:Title>
    <b:Year>1998</b:Year>
    <b:City>Madrid</b:City>
    <b:RefOrder>62</b:RefOrder>
  </b:Source>
  <b:Source>
    <b:Tag>Mic08</b:Tag>
    <b:SourceType>Report</b:SourceType>
    <b:Guid>{4FC13CCD-23FF-4646-A3B0-F0F2A5DB9C9A}</b:Guid>
    <b:Author>
      <b:Author>
        <b:NameList>
          <b:Person>
            <b:Last>wehmeyer</b:Last>
            <b:First>Michael</b:First>
          </b:Person>
        </b:NameList>
      </b:Author>
    </b:Author>
    <b:Title>The intellectual disability construct and its relation to human functioning. Intellectual and Developmental Disabilities </b:Title>
    <b:Year>2008</b:Year>
    <b:City>San Diego</b:City>
    <b:RefOrder>63</b:RefOrder>
  </b:Source>
  <b:Source>
    <b:Tag>Ada09</b:Tag>
    <b:SourceType>JournalArticle</b:SourceType>
    <b:Guid>{6B4270D1-0E5E-4B0F-87FF-295874DBE801}</b:Guid>
    <b:Author>
      <b:Author>
        <b:NameList>
          <b:Person>
            <b:Last>Adams</b:Last>
          </b:Person>
          <b:Person>
            <b:Last>Finn</b:Last>
          </b:Person>
          <b:Person>
            <b:Last>Moes</b:Last>
          </b:Person>
          <b:Person>
            <b:Last>Flannery</b:Last>
          </b:Person>
          <b:Person>
            <b:Last>Rizzo</b:Last>
          </b:Person>
        </b:NameList>
      </b:Author>
    </b:Author>
    <b:Title>The virtual reality classroom</b:Title>
    <b:Year>2009</b:Year>
    <b:JournalName>Childneuropsychology</b:JournalName>
    <b:Pages>120-135</b:Pages>
    <b:Volume>15</b:Volume>
    <b:RefOrder>64</b:RefOrder>
  </b:Source>
  <b:Source>
    <b:Tag>Qui09</b:Tag>
    <b:SourceType>JournalArticle</b:SourceType>
    <b:Guid>{6B58298B-67D3-4787-A287-337E7C992A7F}</b:Guid>
    <b:Author>
      <b:Author>
        <b:NameList>
          <b:Person>
            <b:Last>Quintero</b:Last>
          </b:Person>
        </b:NameList>
      </b:Author>
    </b:Author>
    <b:Title>Avances en el transtorno por deficit de atención e hiperactividad</b:Title>
    <b:JournalName>Revista actas esp psiquitria</b:JournalName>
    <b:Year>2009</b:Year>
    <b:Pages>352-358</b:Pages>
    <b:Volume>9</b:Volume>
    <b:Issue>6</b:Issue>
    <b:RefOrder>65</b:RefOrder>
  </b:Source>
  <b:Source>
    <b:Tag>DeS08</b:Tag>
    <b:SourceType>JournalArticle</b:SourceType>
    <b:Guid>{2C98EB83-E61C-4246-936A-D0AF4E92F388}</b:Guid>
    <b:Title>The impact when not diagnosed</b:Title>
    <b:JournalName>Revista Jbras psiqiatry</b:JournalName>
    <b:Year>2008</b:Year>
    <b:Pages>139-151</b:Pages>
    <b:Author>
      <b:Author>
        <b:NameList>
          <b:Person>
            <b:Last>Souza</b:Last>
            <b:First>De</b:First>
          </b:Person>
        </b:NameList>
      </b:Author>
    </b:Author>
    <b:Volume>57</b:Volume>
    <b:Issue>2</b:Issue>
    <b:RefOrder>66</b:RefOrder>
  </b:Source>
  <b:Source>
    <b:Tag>Her161</b:Tag>
    <b:SourceType>Book</b:SourceType>
    <b:Guid>{9771AD98-5C90-4220-AB14-B4192C590882}</b:Guid>
    <b:Title>Metodología de la Investigación Sexta Edición</b:Title>
    <b:Year>2016</b:Year>
    <b:City>México</b:City>
    <b:Publisher>Mc Graw Hill</b:Publisher>
    <b:Author>
      <b:Author>
        <b:NameList>
          <b:Person>
            <b:Last>Hernández</b:Last>
            <b:First>F</b:First>
          </b:Person>
          <b:Person>
            <b:Last>Fernandez</b:Last>
            <b:First>S</b:First>
          </b:Person>
        </b:NameList>
      </b:Author>
    </b:Author>
    <b:RefOrder>67</b:RefOrder>
  </b:Source>
  <b:Source>
    <b:Tag>Zub14</b:Tag>
    <b:SourceType>Book</b:SourceType>
    <b:Guid>{CD3F2AC2-1CC5-4A59-8F19-EDC23FB9BA38}</b:Guid>
    <b:Title>Metodología de la Investigación</b:Title>
    <b:Year>2014</b:Year>
    <b:City>Bogotá, D.C</b:City>
    <b:Publisher>Estudios</b:Publisher>
    <b:Author>
      <b:Author>
        <b:NameList>
          <b:Person>
            <b:Last>Zubiria</b:Last>
            <b:First>F</b:First>
          </b:Person>
        </b:NameList>
      </b:Author>
    </b:Author>
    <b:RefOrder>68</b:RefOrder>
  </b:Source>
  <b:Source>
    <b:Tag>dia23</b:Tag>
    <b:SourceType>Book</b:SourceType>
    <b:Guid>{CCFFC32B-5828-4BDD-A2AB-DABBC023FDFA}</b:Guid>
    <b:Author>
      <b:Author>
        <b:Corporate>lorena ayala rodriguez y daisy davila</b:Corporate>
      </b:Author>
    </b:Author>
    <b:Title>Implementación de un plan de acción estratégico como mejora al proceso de facturación de</b:Title>
    <b:Year>2023</b:Year>
    <b:City>Gamarra Cesar</b:City>
    <b:URL>https://repository.usta.edu.co/bitstream/handle/11634/53194/2023RODRIGUEZLILIANA.pdf?sequence=1</b:URL>
    <b:LCID>es-CO</b:LCID>
    <b:RefOrder>69</b:RefOrder>
  </b:Source>
  <b:Source>
    <b:Tag>lor19</b:Tag>
    <b:SourceType>InternetSite</b:SourceType>
    <b:Guid>{32E6C331-51AD-4F77-BC83-98990D4C877A}</b:Guid>
    <b:Author>
      <b:Author>
        <b:NameList>
          <b:Person>
            <b:Last>lorena ayala rodríguez</b:Last>
            <b:First>daisy</b:First>
            <b:Middle>dávila díaz</b:Middle>
          </b:Person>
        </b:NameList>
      </b:Author>
    </b:Author>
    <b:Title>PROPUESTA DE MEJORAMIENTO AL PROCESO DE FACTURACIÓN DE LA</b:Title>
    <b:Year>2019</b:Year>
    <b:City>PEREIRA</b:City>
    <b:URL>https://repository.unilibre.edu.co/bitstream/handle/10901/20069/PROPUESTA%20DE%20MEJORAMIENTO%20AL%20PROCESO%20DE%20FACTURACI%C3%93N.pdf?sequence=1</b:URL>
    <b:RefOrder>70</b:RefOrder>
  </b:Source>
  <b:Source>
    <b:Tag>Sha23</b:Tag>
    <b:SourceType>InternetSite</b:SourceType>
    <b:Guid>{E20B6E8E-7BBC-49E5-98EA-22FBDC1510DE}</b:Guid>
    <b:Author>
      <b:Author>
        <b:Corporate>Sharon Licari</b:Corporate>
      </b:Author>
    </b:Author>
    <b:Title>hubspot</b:Title>
    <b:Year>2023</b:Year>
    <b:Month>04</b:Month>
    <b:Day>5</b:Day>
    <b:URL>https://blog.hubspot.es/service/proceso-atencion-cliente</b:URL>
    <b:RefOrder>1</b:RefOrder>
  </b:Source>
  <b:Source>
    <b:Tag>Gem241</b:Tag>
    <b:SourceType>InternetSite</b:SourceType>
    <b:Guid>{8B2B2AB1-5A32-4E4E-9065-92E56EE42EC9}</b:Guid>
    <b:Author>
      <b:Author>
        <b:Corporate>Gemma Mondejar</b:Corporate>
      </b:Author>
    </b:Author>
    <b:Title>tickelia</b:Title>
    <b:Year>2024</b:Year>
    <b:Month>enero</b:Month>
    <b:Day>12</b:Day>
    <b:URL>https://tickelia.com/co/blog/gestion-de-gastos/sistema-facturacion-funcion/</b:URL>
    <b:RefOrder>2</b:RefOrder>
  </b:Source>
  <b:Source>
    <b:Tag>Jul24</b:Tag>
    <b:SourceType>InternetSite</b:SourceType>
    <b:Guid>{8AC5A72E-AB53-4075-8E88-7174387ACE2C}</b:Guid>
    <b:Author>
      <b:Author>
        <b:Corporate>Julia Martins</b:Corporate>
      </b:Author>
    </b:Author>
    <b:Title>Asana</b:Title>
    <b:Year>2024</b:Year>
    <b:Month>febrero</b:Month>
    <b:Day>15</b:Day>
    <b:URL>https://asana.com/es/resources/pdca-cycle</b:URL>
    <b:RefOrder>3</b:RefOrder>
  </b:Source>
  <b:Source>
    <b:Tag>phi23</b:Tag>
    <b:SourceType>InternetSite</b:SourceType>
    <b:Guid>{62E94045-C9B2-47C2-AE44-9966AC06D158}</b:Guid>
    <b:Author>
      <b:Author>
        <b:Corporate>philipp steubel</b:Corporate>
      </b:Author>
    </b:Author>
    <b:Title>Asana</b:Title>
    <b:Year>2023</b:Year>
    <b:Month>octubre</b:Month>
    <b:Day>07</b:Day>
    <b:URL>https://asana.com/es/resources/quality-management</b:URL>
    <b:RefOrder>4</b:RefOrder>
  </b:Source>
  <b:Source>
    <b:Tag>TOL15</b:Tag>
    <b:SourceType>InternetSite</b:SourceType>
    <b:Guid>{7F5557A2-1BF7-4300-8AC7-02A50A18E062}</b:Guid>
    <b:Author>
      <b:Author>
        <b:Corporate>Toledo Vasquez Tania Maribel, Mite Lopez Violeta Jacqueline</b:Corporate>
      </b:Author>
    </b:Author>
    <b:Year>2015</b:Year>
    <b:Month>diciembre</b:Month>
    <b:URL>https://repositorio.ug.edu.ec/server/api/core/bitstreams/222051f4-4e4a-4382-9826-ee965d706f4a/content</b:URL>
    <b:RefOrder>6</b:RefOrder>
  </b:Source>
  <b:Source>
    <b:Tag>Mar21</b:Tag>
    <b:SourceType>InternetSite</b:SourceType>
    <b:Guid>{D309C204-77BA-4F3E-897B-B8A19AB2DA82}</b:Guid>
    <b:Author>
      <b:Author>
        <b:Corporate>Martínez Herrán Jennifer</b:Corporate>
      </b:Author>
    </b:Author>
    <b:Year>2021</b:Year>
    <b:URL>https://repository.usta.edu.co/bitstream/handle/11634/35363/2021Mart%c3%adnezJennifer.pdf?sequence=1&amp;isAllowed=y</b:URL>
    <b:RefOrder>7</b:RefOrder>
  </b:Source>
  <b:Source>
    <b:Tag>alc21</b:Tag>
    <b:SourceType>InternetSite</b:SourceType>
    <b:Guid>{50F59E4A-B7B2-4182-8BEA-6921F44CE6A8}</b:Guid>
    <b:Title>faceboock</b:Title>
    <b:Year>2021</b:Year>
    <b:Author>
      <b:Author>
        <b:NameList>
          <b:Person>
            <b:Last>arenal</b:Last>
            <b:First>alcadia</b:First>
            <b:Middle>de</b:Middle>
          </b:Person>
        </b:NameList>
      </b:Author>
    </b:Author>
    <b:InternetSiteTitle>alcadia de arenal</b:InternetSiteTitle>
    <b:Month>junio</b:Month>
    <b:Day>18</b:Day>
    <b:RefOrder>5</b:RefOrder>
  </b:Source>
  <b:Source>
    <b:Tag>cui17</b:Tag>
    <b:SourceType>JournalArticle</b:SourceType>
    <b:Guid>{D3326487-47B4-4A86-A062-FCE6AC6A85F4}</b:Guid>
    <b:Title>investigacion mixta</b:Title>
    <b:Year>2017</b:Year>
    <b:Author>
      <b:Author>
        <b:NameList>
          <b:Person>
            <b:Last>cuidarte</b:Last>
          </b:Person>
        </b:NameList>
      </b:Author>
    </b:Author>
    <b:JournalName>cuidarte </b:JournalName>
    <b:RefOrder>16</b:RefOrder>
  </b:Source>
  <b:Source>
    <b:Tag>met24</b:Tag>
    <b:SourceType>InternetSite</b:SourceType>
    <b:Guid>{E1077C26-4E5D-4F58-872A-2E757461DED6}</b:Guid>
    <b:Title>metodoligia de investigacion </b:Title>
    <b:Year>2024</b:Year>
    <b:Author>
      <b:Author>
        <b:NameList>
          <b:Person>
            <b:Last>investigacion</b:Last>
            <b:First>metodoligia</b:First>
            <b:Middle>de</b:Middle>
          </b:Person>
        </b:NameList>
      </b:Author>
    </b:Author>
    <b:InternetSiteTitle>metodoligia de investigacion </b:InternetSiteTitle>
    <b:Month>mayo </b:Month>
    <b:Day>01</b:Day>
    <b:RefOrder>17</b:RefOrder>
  </b:Source>
  <b:Source>
    <b:Tag>que20</b:Tag>
    <b:SourceType>BookSection</b:SourceType>
    <b:Guid>{BA8D25CB-F667-4668-8206-659649DBDE3A}</b:Guid>
    <b:Title>muestreo probabilistico</b:Title>
    <b:Year>2020</b:Year>
    <b:Author>
      <b:Author>
        <b:NameList>
          <b:Person>
            <b:Last>questionpro</b:Last>
          </b:Person>
        </b:NameList>
      </b:Author>
      <b:BookAuthor>
        <b:NameList>
          <b:Person>
            <b:Last>questionpro</b:Last>
            <b:First>block</b:First>
          </b:Person>
        </b:NameList>
      </b:BookAuthor>
    </b:Author>
    <b:RefOrder>18</b:RefOrder>
  </b:Source>
  <b:Source>
    <b:Tag>Mer20</b:Tag>
    <b:SourceType>DocumentFromInternetSite</b:SourceType>
    <b:Guid>{8FA3ED09-547C-44F3-8C1B-566C7C303832}</b:Guid>
    <b:Title>openaccess.uoc.edu</b:Title>
    <b:Year>2020</b:Year>
    <b:Author>
      <b:Author>
        <b:NameList>
          <b:Person>
            <b:Last>Bernaus</b:Last>
            <b:First>Mercè</b:First>
            <b:Middle>Tella</b:Middle>
          </b:Person>
        </b:NameList>
      </b:Author>
    </b:Author>
    <b:RefOrder>13</b:RefOrder>
  </b:Source>
  <b:Source>
    <b:Tag>med20</b:Tag>
    <b:SourceType>DocumentFromInternetSite</b:SourceType>
    <b:Guid>{FB081294-53EE-4ADF-84CA-62E8820B854A}</b:Guid>
    <b:Author>
      <b:Author>
        <b:NameList>
          <b:Person>
            <b:Last>medlineplus.gov</b:Last>
          </b:Person>
        </b:NameList>
      </b:Author>
    </b:Author>
    <b:Title>medlineplus.gov</b:Title>
    <b:Year>2020</b:Year>
    <b:RefOrder>14</b:RefOrder>
  </b:Source>
  <b:Source>
    <b:Tag>syd22</b:Tag>
    <b:SourceType>DocumentFromInternetSite</b:SourceType>
    <b:Guid>{AFEFAC93-58AA-467F-9D20-E70A6C095426}</b:Guid>
    <b:Author>
      <b:Author>
        <b:NameList>
          <b:Person>
            <b:Last>sydle.com</b:Last>
          </b:Person>
        </b:NameList>
      </b:Author>
    </b:Author>
    <b:Year>2022</b:Year>
    <b:RefOrder>15</b:RefOrder>
  </b:Source>
  <b:Source>
    <b:Tag>fac23</b:Tag>
    <b:SourceType>DocumentFromInternetSite</b:SourceType>
    <b:Guid>{3AFF54BF-D031-4719-ACC3-570E0A7AFDFF}</b:Guid>
    <b:Author>
      <b:Author>
        <b:NameList>
          <b:Person>
            <b:Last>factorialhr</b:Last>
          </b:Person>
        </b:NameList>
      </b:Author>
    </b:Author>
    <b:Title>factorialhr</b:Title>
    <b:Year>2023</b:Year>
    <b:RefOrder>9</b:RefOrder>
  </b:Source>
  <b:Source>
    <b:Tag>MER19</b:Tag>
    <b:SourceType>DocumentFromInternetSite</b:SourceType>
    <b:Guid>{C17CEB19-567E-488E-82CB-F82F66AAE671}</b:Guid>
    <b:Author>
      <b:Author>
        <b:NameList>
          <b:Person>
            <b:Last>Chatelain</b:Last>
            <b:First>ME</b:First>
            <b:Middle>Ruiz</b:Middle>
          </b:Person>
        </b:NameList>
      </b:Author>
    </b:Author>
    <b:Title>ME Ruiz Chatelain</b:Title>
    <b:Year>2019</b:Year>
    <b:RefOrder>10</b:RefOrder>
  </b:Source>
  <b:Source>
    <b:Tag>ROD23</b:Tag>
    <b:SourceType>DocumentFromInternetSite</b:SourceType>
    <b:Guid>{F8FB385C-E53B-4241-8A7E-D1FA80B9F976}</b:Guid>
    <b:Author>
      <b:Author>
        <b:NameList>
          <b:Person>
            <b:Last>RODRIGUEZ</b:Last>
          </b:Person>
        </b:NameList>
      </b:Author>
    </b:Author>
    <b:Year>2023</b:Year>
    <b:RefOrder>11</b:RefOrder>
  </b:Source>
  <b:Source>
    <b:Tag>cor21</b:Tag>
    <b:SourceType>DocumentFromInternetSite</b:SourceType>
    <b:Guid>{5C70FBE2-D948-4060-A149-580701C34DBC}</b:Guid>
    <b:Author>
      <b:Author>
        <b:NameList>
          <b:Person>
            <b:Last>corpomojana</b:Last>
          </b:Person>
        </b:NameList>
      </b:Author>
    </b:Author>
    <b:Title>https://www.corpomojana.gov.co/la-corporacion/instrumentos-de-planificacion/plan-de-mejoramiento</b:Title>
    <b:Year>2021</b:Year>
    <b:RefOrder>12</b:RefOrder>
  </b:Source>
  <b:Source>
    <b:Tag>sha231</b:Tag>
    <b:SourceType>InternetSite</b:SourceType>
    <b:Guid>{5796C77D-6C07-4ED6-89D6-6AA9A047CE39}</b:Guid>
    <b:Author>
      <b:Author>
        <b:NameList>
          <b:Person>
            <b:Last>licari</b:Last>
            <b:First>sharon</b:First>
          </b:Person>
        </b:NameList>
      </b:Author>
    </b:Author>
    <b:Title>hubspot</b:Title>
    <b:Year>2023</b:Year>
    <b:Month>4</b:Month>
    <b:Day>5</b:Day>
    <b:URL>https://blog.hubspot.es/service/proceso-atencion-cliente</b:URL>
    <b:RefOrder>19</b:RefOrder>
  </b:Source>
  <b:Source>
    <b:Tag>Gem242</b:Tag>
    <b:SourceType>InternetSite</b:SourceType>
    <b:Guid>{13F95CB6-B27E-4568-AD29-DBC304B3137B}</b:Guid>
    <b:Author>
      <b:Author>
        <b:NameList>
          <b:Person>
            <b:Last>Mondegar</b:Last>
            <b:First>Gemma</b:First>
          </b:Person>
        </b:NameList>
      </b:Author>
    </b:Author>
    <b:Title>tickelia</b:Title>
    <b:Year>2024</b:Year>
    <b:Month>1</b:Month>
    <b:Day>12</b:Day>
    <b:URL>https://tickelia.com/co/blog/gestion-de-gastos/sistema-facturacion-funcion/</b:URL>
    <b:RefOrder>20</b:RefOrder>
  </b:Source>
  <b:Source>
    <b:Tag>Jul241</b:Tag>
    <b:SourceType>InternetSite</b:SourceType>
    <b:Guid>{15E7C183-C3E4-4966-BA7E-74B4E43FBC82}</b:Guid>
    <b:Author>
      <b:Author>
        <b:NameList>
          <b:Person>
            <b:Last>Martins</b:Last>
            <b:First>Julia</b:First>
          </b:Person>
        </b:NameList>
      </b:Author>
    </b:Author>
    <b:Title>asana</b:Title>
    <b:Year>2024</b:Year>
    <b:Month>2</b:Month>
    <b:Day>15</b:Day>
    <b:URL>https://asana.com/es/resources/pdca-cycle</b:URL>
    <b:RefOrder>21</b:RefOrder>
  </b:Source>
  <b:Source>
    <b:Tag>Jen21</b:Tag>
    <b:SourceType>InternetSite</b:SourceType>
    <b:Guid>{E2CC6235-10EE-434A-B83D-F87C090DB339}</b:Guid>
    <b:Author>
      <b:Author>
        <b:NameList>
          <b:Person>
            <b:Last>Herrán</b:Last>
            <b:First>Jennifer</b:First>
            <b:Middle>Martínez</b:Middle>
          </b:Person>
        </b:NameList>
      </b:Author>
    </b:Author>
    <b:Title>DISEÑO DE UN PLAN DE ACCIÓN ESTRATÉGICO</b:Title>
    <b:Year>2021</b:Year>
    <b:URL>https://repository.usta.edu.co/bitstream/handle/11634/35363/2021Mart%C3%ADnezJennifer.pdf?sequence=1&amp;isAllowed=y</b:URL>
    <b:RefOrder>22</b:RefOrder>
  </b:Source>
  <b:Source>
    <b:Tag>Arr19</b:Tag>
    <b:SourceType>InternetSite</b:SourceType>
    <b:Guid>{80B17B86-DA99-43AB-878C-8DB20E36B942}</b:Guid>
    <b:Author>
      <b:Author>
        <b:NameList>
          <b:Person>
            <b:Last>Arrieta Echeverria</b:Last>
            <b:First>Luis</b:First>
            <b:Middle>Alberto</b:Middle>
          </b:Person>
        </b:NameList>
      </b:Author>
    </b:Author>
    <b:Title>Universidad de Cordoba</b:Title>
    <b:Year>2019</b:Year>
    <b:Month>12</b:Month>
    <b:Day>19</b:Day>
    <b:URL>https://repositorio.unicordoba.edu.co/entities/publication/2243379f-4fc2-4bd4-ae1c-eb5bfaec3afa</b:URL>
    <b:RefOrder>23</b:RefOrder>
  </b:Source>
  <b:Source>
    <b:Tag>rep16</b:Tag>
    <b:SourceType>InternetSite</b:SourceType>
    <b:Guid>{0EB7C0A7-F957-4309-86F3-AC9E03EB5A33}</b:Guid>
    <b:Author>
      <b:Author>
        <b:NameList>
          <b:Person>
            <b:Last>UPN</b:Last>
            <b:First>repositorio</b:First>
            <b:Middle>institucional</b:Middle>
          </b:Person>
        </b:NameList>
      </b:Author>
    </b:Author>
    <b:Title>Optimización del proceso de distribución de la facturación y la satisfacción al cliente de la empresa América Móvil Perú S.A. 2016</b:Title>
    <b:Year>2016</b:Year>
    <b:Month>11</b:Month>
    <b:Day>12</b:Day>
    <b:URL>https://repositorio.upn.edu.pe/handle/11537/10743</b:URL>
    <b:RefOrder>24</b:RefOrder>
  </b:Source>
  <b:Source>
    <b:Tag>Cor13</b:Tag>
    <b:SourceType>InternetSite</b:SourceType>
    <b:Guid>{0A03E003-B877-4834-BFE4-D9880DAEFE28}</b:Guid>
    <b:Author>
      <b:Author>
        <b:NameList>
          <b:Person>
            <b:Last>Corrales Gallego</b:Last>
            <b:First>Maritza</b:First>
          </b:Person>
        </b:NameList>
      </b:Author>
    </b:Author>
    <b:Title>universidad Ces</b:Title>
    <b:Year>2013</b:Year>
    <b:URL>https://repository.ces.edu.co/handle/10946/1083</b:URL>
    <b:RefOrder>25</b:RefOrder>
  </b:Source>
  <b:Source>
    <b:Tag>dem23</b:Tag>
    <b:SourceType>InternetSite</b:SourceType>
    <b:Guid>{CF2CAE67-26E7-4633-BDD8-1917B7A609BA}</b:Guid>
    <b:Title>deming</b:Title>
    <b:Year>2023</b:Year>
    <b:URL>https://www.sydle.com/es/blog/ciclo-pdca-61ba2a15876cf6271d556be9</b:URL>
    <b:RefOrder>8</b:RefOrder>
  </b:Source>
  <b:Source>
    <b:Tag>Zen23</b:Tag>
    <b:SourceType>InternetSite</b:SourceType>
    <b:Guid>{A1C33A80-52E5-4034-B82C-22D441AAEF0B}</b:Guid>
    <b:Author>
      <b:Author>
        <b:NameList>
          <b:Person>
            <b:Last>Zendesk</b:Last>
          </b:Person>
        </b:NameList>
      </b:Author>
    </b:Author>
    <b:Title>Zendesk</b:Title>
    <b:Year>2023</b:Year>
    <b:Month>julio</b:Month>
    <b:Day>11</b:Day>
    <b:URL>https://www.zendesk.com.mx/blog/estrategias-para-mejorar-la-calidad-en-el-servicio/</b:URL>
    <b:RefOrder>26</b:RefOrder>
  </b:Source>
  <b:Source>
    <b:Tag>Jua23</b:Tag>
    <b:SourceType>InternetSite</b:SourceType>
    <b:Guid>{1FADDA38-DCE9-4971-9558-34A1BDB943A3}</b:Guid>
    <b:Author>
      <b:Author>
        <b:NameList>
          <b:Person>
            <b:Last>Moreno</b:Last>
            <b:First>Juanita</b:First>
          </b:Person>
        </b:NameList>
      </b:Author>
    </b:Author>
    <b:Title>Hubspot</b:Title>
    <b:Year>2023</b:Year>
    <b:Month>Abril</b:Month>
    <b:Day>2023</b:Day>
    <b:URL>https://blog.hubspot.es/service/mejorar-servicio-cliente-herramientas</b:URL>
    <b:RefOrder>27</b:RefOrder>
  </b:Source>
  <b:Source>
    <b:Tag>MAU13</b:Tag>
    <b:SourceType>InternetSite</b:SourceType>
    <b:Guid>{D1E5DE35-FBD2-4433-B0BE-95F059F7C19F}</b:Guid>
    <b:Author>
      <b:Author>
        <b:NameList>
          <b:Person>
            <b:Last>MAURICIO REY</b:Last>
            <b:First>CLAUDIA</b:First>
            <b:Middle>ARIZA</b:Middle>
          </b:Person>
        </b:NameList>
      </b:Author>
    </b:Author>
    <b:Title>DISEÑO DE UNA PROPUESTA DE MEJORAMIENTO DE LA GESTION </b:Title>
    <b:Year>2013</b:Year>
    <b:URL>https://repository.urosario.edu.co/server/api/core/bitstreams/5ae15509-0e7b-4a6e-88df-5d01d012b66d/content</b:URL>
    <b:RefOrder>28</b:RefOrder>
  </b:Source>
  <b:Source>
    <b:Tag>ADR18</b:Tag>
    <b:SourceType>InternetSite</b:SourceType>
    <b:Guid>{BB86EC81-80AA-4A48-88A4-F7335DEAF732}</b:Guid>
    <b:Author>
      <b:Author>
        <b:NameList>
          <b:Person>
            <b:Last>LEMU</b:Last>
            <b:First>ADRIANA</b:First>
            <b:Middle>JULIETH GARZÓN</b:Middle>
          </b:Person>
        </b:NameList>
      </b:Author>
    </b:Author>
    <b:Title>propuesta para el mejoramiento de la gestión administrativa del hospital san vicente e.s.e de arauca en aras de su autosostenibilidad financiera</b:Title>
    <b:Year>2018</b:Year>
    <b:URL>http://repositoriodspace.unipamplona.edu.co/jspui/bitstream/20.500.12744/1792/1/Garz%C3%B3n_2018_TG.pdf</b:URL>
    <b:RefOrder>29</b:RefOrder>
  </b:Source>
</b:Sources>
</file>

<file path=customXml/itemProps1.xml><?xml version="1.0" encoding="utf-8"?>
<ds:datastoreItem xmlns:ds="http://schemas.openxmlformats.org/officeDocument/2006/customXml" ds:itemID="{CFC1D3F6-1EDF-4132-8174-F578FA21BE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15</Pages>
  <Words>3304</Words>
  <Characters>18178</Characters>
  <Application>Microsoft Office Word</Application>
  <DocSecurity>0</DocSecurity>
  <Lines>151</Lines>
  <Paragraphs>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21440</CharactersWithSpaces>
  <SharedDoc>false</SharedDoc>
  <HLinks>
    <vt:vector size="84" baseType="variant">
      <vt:variant>
        <vt:i4>1245201</vt:i4>
      </vt:variant>
      <vt:variant>
        <vt:i4>105</vt:i4>
      </vt:variant>
      <vt:variant>
        <vt:i4>0</vt:i4>
      </vt:variant>
      <vt:variant>
        <vt:i4>5</vt:i4>
      </vt:variant>
      <vt:variant>
        <vt:lpwstr>http://www.uaeh.edu.mx/scige/boletin/huejutla/n3/a3.html</vt:lpwstr>
      </vt:variant>
      <vt:variant>
        <vt:lpwstr/>
      </vt:variant>
      <vt:variant>
        <vt:i4>5374044</vt:i4>
      </vt:variant>
      <vt:variant>
        <vt:i4>36</vt:i4>
      </vt:variant>
      <vt:variant>
        <vt:i4>0</vt:i4>
      </vt:variant>
      <vt:variant>
        <vt:i4>5</vt:i4>
      </vt:variant>
      <vt:variant>
        <vt:lpwstr>http://definicion.de/evaluacion/</vt:lpwstr>
      </vt:variant>
      <vt:variant>
        <vt:lpwstr/>
      </vt:variant>
      <vt:variant>
        <vt:i4>4063271</vt:i4>
      </vt:variant>
      <vt:variant>
        <vt:i4>33</vt:i4>
      </vt:variant>
      <vt:variant>
        <vt:i4>0</vt:i4>
      </vt:variant>
      <vt:variant>
        <vt:i4>5</vt:i4>
      </vt:variant>
      <vt:variant>
        <vt:lpwstr>http://www.definicion.org/lenguaje</vt:lpwstr>
      </vt:variant>
      <vt:variant>
        <vt:lpwstr/>
      </vt:variant>
      <vt:variant>
        <vt:i4>2293815</vt:i4>
      </vt:variant>
      <vt:variant>
        <vt:i4>30</vt:i4>
      </vt:variant>
      <vt:variant>
        <vt:i4>0</vt:i4>
      </vt:variant>
      <vt:variant>
        <vt:i4>5</vt:i4>
      </vt:variant>
      <vt:variant>
        <vt:lpwstr>http://www.definicion.org/deterioro</vt:lpwstr>
      </vt:variant>
      <vt:variant>
        <vt:lpwstr/>
      </vt:variant>
      <vt:variant>
        <vt:i4>4653151</vt:i4>
      </vt:variant>
      <vt:variant>
        <vt:i4>27</vt:i4>
      </vt:variant>
      <vt:variant>
        <vt:i4>0</vt:i4>
      </vt:variant>
      <vt:variant>
        <vt:i4>5</vt:i4>
      </vt:variant>
      <vt:variant>
        <vt:lpwstr>http://www.definicion.org/cronico</vt:lpwstr>
      </vt:variant>
      <vt:variant>
        <vt:lpwstr/>
      </vt:variant>
      <vt:variant>
        <vt:i4>3801149</vt:i4>
      </vt:variant>
      <vt:variant>
        <vt:i4>24</vt:i4>
      </vt:variant>
      <vt:variant>
        <vt:i4>0</vt:i4>
      </vt:variant>
      <vt:variant>
        <vt:i4>5</vt:i4>
      </vt:variant>
      <vt:variant>
        <vt:lpwstr>http://www.definicion.org/actividad</vt:lpwstr>
      </vt:variant>
      <vt:variant>
        <vt:lpwstr/>
      </vt:variant>
      <vt:variant>
        <vt:i4>2424882</vt:i4>
      </vt:variant>
      <vt:variant>
        <vt:i4>21</vt:i4>
      </vt:variant>
      <vt:variant>
        <vt:i4>0</vt:i4>
      </vt:variant>
      <vt:variant>
        <vt:i4>5</vt:i4>
      </vt:variant>
      <vt:variant>
        <vt:lpwstr>http://www.definicion.org/atencion</vt:lpwstr>
      </vt:variant>
      <vt:variant>
        <vt:lpwstr/>
      </vt:variant>
      <vt:variant>
        <vt:i4>6094939</vt:i4>
      </vt:variant>
      <vt:variant>
        <vt:i4>18</vt:i4>
      </vt:variant>
      <vt:variant>
        <vt:i4>0</vt:i4>
      </vt:variant>
      <vt:variant>
        <vt:i4>5</vt:i4>
      </vt:variant>
      <vt:variant>
        <vt:lpwstr>http://www.definicion.org/deficit</vt:lpwstr>
      </vt:variant>
      <vt:variant>
        <vt:lpwstr/>
      </vt:variant>
      <vt:variant>
        <vt:i4>2031622</vt:i4>
      </vt:variant>
      <vt:variant>
        <vt:i4>15</vt:i4>
      </vt:variant>
      <vt:variant>
        <vt:i4>0</vt:i4>
      </vt:variant>
      <vt:variant>
        <vt:i4>5</vt:i4>
      </vt:variant>
      <vt:variant>
        <vt:lpwstr>http://www.ugr.es/~recfpro/rev163COL4.pdf</vt:lpwstr>
      </vt:variant>
      <vt:variant>
        <vt:lpwstr/>
      </vt:variant>
      <vt:variant>
        <vt:i4>2949192</vt:i4>
      </vt:variant>
      <vt:variant>
        <vt:i4>12</vt:i4>
      </vt:variant>
      <vt:variant>
        <vt:i4>0</vt:i4>
      </vt:variant>
      <vt:variant>
        <vt:i4>5</vt:i4>
      </vt:variant>
      <vt:variant>
        <vt:lpwstr>http://www.scielo.cl/scielo.php?pid=S0718-07052010000100001&amp;script=sci_arttext</vt:lpwstr>
      </vt:variant>
      <vt:variant>
        <vt:lpwstr/>
      </vt:variant>
      <vt:variant>
        <vt:i4>3932273</vt:i4>
      </vt:variant>
      <vt:variant>
        <vt:i4>9</vt:i4>
      </vt:variant>
      <vt:variant>
        <vt:i4>0</vt:i4>
      </vt:variant>
      <vt:variant>
        <vt:i4>5</vt:i4>
      </vt:variant>
      <vt:variant>
        <vt:lpwstr>http://www.redalyc.org/pdf/567/56722230017.pdf</vt:lpwstr>
      </vt:variant>
      <vt:variant>
        <vt:lpwstr/>
      </vt:variant>
      <vt:variant>
        <vt:i4>655455</vt:i4>
      </vt:variant>
      <vt:variant>
        <vt:i4>6</vt:i4>
      </vt:variant>
      <vt:variant>
        <vt:i4>0</vt:i4>
      </vt:variant>
      <vt:variant>
        <vt:i4>5</vt:i4>
      </vt:variant>
      <vt:variant>
        <vt:lpwstr>http://www.investigacion-psicopedagogica.org/revista/new/ContadorArticulo.php?306</vt:lpwstr>
      </vt:variant>
      <vt:variant>
        <vt:lpwstr/>
      </vt:variant>
      <vt:variant>
        <vt:i4>7471170</vt:i4>
      </vt:variant>
      <vt:variant>
        <vt:i4>3</vt:i4>
      </vt:variant>
      <vt:variant>
        <vt:i4>0</vt:i4>
      </vt:variant>
      <vt:variant>
        <vt:i4>5</vt:i4>
      </vt:variant>
      <vt:variant>
        <vt:lpwstr>http://www.ride.org.mx/pdf/tec_emergente_en_educacion/06_tec_emergente_en_educacion.pdf</vt:lpwstr>
      </vt:variant>
      <vt:variant>
        <vt:lpwstr/>
      </vt:variant>
      <vt:variant>
        <vt:i4>1179742</vt:i4>
      </vt:variant>
      <vt:variant>
        <vt:i4>0</vt:i4>
      </vt:variant>
      <vt:variant>
        <vt:i4>0</vt:i4>
      </vt:variant>
      <vt:variant>
        <vt:i4>5</vt:i4>
      </vt:variant>
      <vt:variant>
        <vt:lpwstr>http://www.edmetic.es/Documentos/Vol1Num2-2012/4.pdf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Máryury Salazar Leyva</dc:creator>
  <cp:lastModifiedBy>Angel Jurado</cp:lastModifiedBy>
  <cp:revision>3</cp:revision>
  <cp:lastPrinted>2024-06-14T02:15:00Z</cp:lastPrinted>
  <dcterms:created xsi:type="dcterms:W3CDTF">2025-01-21T13:34:00Z</dcterms:created>
  <dcterms:modified xsi:type="dcterms:W3CDTF">2025-01-21T13:44:00Z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alizcano@udi.edu.co@www.mendeley.com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http://www.zotero.org/styles/iso690-author-date-es</vt:lpwstr>
  </property>
  <property fmtid="{D5CDD505-2E9C-101B-9397-08002B2CF9AE}" pid="20" name="Mendeley Recent Style Name 7_1">
    <vt:lpwstr>ISO-690 (author-date, Spanish)</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7th edition</vt:lpwstr>
  </property>
</Properties>
</file>