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E6F73" w:rsidRPr="00282F65" w:rsidRDefault="00282F65" w:rsidP="00282F65">
      <w:pPr>
        <w:spacing w:line="360" w:lineRule="auto"/>
        <w:jc w:val="center"/>
        <w:rPr>
          <w:rStyle w:val="eop"/>
          <w:rFonts w:ascii="Arial" w:hAnsi="Arial" w:cs="Arial"/>
          <w:b/>
          <w:color w:val="000000"/>
          <w:sz w:val="28"/>
          <w:szCs w:val="28"/>
          <w:shd w:val="clear" w:color="auto" w:fill="FFFFFF"/>
        </w:rPr>
      </w:pPr>
      <w:bookmarkStart w:id="0" w:name="_GoBack"/>
      <w:r>
        <w:rPr>
          <w:rStyle w:val="normaltextrun"/>
          <w:rFonts w:ascii="Arial" w:hAnsi="Arial" w:cs="Arial"/>
          <w:b/>
          <w:bCs/>
          <w:color w:val="000000"/>
          <w:sz w:val="28"/>
          <w:szCs w:val="28"/>
          <w:shd w:val="clear" w:color="auto" w:fill="FFFFFF"/>
        </w:rPr>
        <w:t>E</w:t>
      </w:r>
      <w:r w:rsidRPr="00282F65">
        <w:rPr>
          <w:rStyle w:val="normaltextrun"/>
          <w:rFonts w:ascii="Arial" w:hAnsi="Arial" w:cs="Arial"/>
          <w:b/>
          <w:bCs/>
          <w:color w:val="000000"/>
          <w:sz w:val="28"/>
          <w:szCs w:val="28"/>
          <w:shd w:val="clear" w:color="auto" w:fill="FFFFFF"/>
        </w:rPr>
        <w:t>valuación del programa de seguridad de paciente en el servicio de cirugía de una IPS de ii nivel de atención</w:t>
      </w:r>
      <w:r>
        <w:rPr>
          <w:rStyle w:val="normaltextrun"/>
          <w:rFonts w:ascii="Arial" w:hAnsi="Arial" w:cs="Arial"/>
          <w:b/>
          <w:bCs/>
          <w:color w:val="000000"/>
          <w:sz w:val="28"/>
          <w:szCs w:val="28"/>
          <w:shd w:val="clear" w:color="auto" w:fill="FFFFFF"/>
        </w:rPr>
        <w:t>, V</w:t>
      </w:r>
      <w:r w:rsidRPr="00282F65">
        <w:rPr>
          <w:rStyle w:val="normaltextrun"/>
          <w:rFonts w:ascii="Arial" w:hAnsi="Arial" w:cs="Arial"/>
          <w:b/>
          <w:bCs/>
          <w:color w:val="000000"/>
          <w:sz w:val="28"/>
          <w:szCs w:val="28"/>
          <w:shd w:val="clear" w:color="auto" w:fill="FFFFFF"/>
        </w:rPr>
        <w:t>alledupar  2018</w:t>
      </w:r>
    </w:p>
    <w:bookmarkEnd w:id="0"/>
    <w:p w:rsidR="00282F65" w:rsidRPr="00282F65" w:rsidRDefault="00282F65" w:rsidP="00282F65">
      <w:pPr>
        <w:spacing w:line="360" w:lineRule="auto"/>
        <w:rPr>
          <w:rStyle w:val="eop"/>
          <w:rFonts w:ascii="Arial" w:hAnsi="Arial" w:cs="Arial"/>
          <w:color w:val="000000"/>
          <w:sz w:val="24"/>
          <w:szCs w:val="24"/>
          <w:shd w:val="clear" w:color="auto" w:fill="FFFFFF"/>
        </w:rPr>
      </w:pPr>
    </w:p>
    <w:p w:rsidR="00282F65" w:rsidRDefault="00282F65" w:rsidP="00282F65">
      <w:pPr>
        <w:pStyle w:val="paragraph"/>
        <w:spacing w:before="0" w:beforeAutospacing="0" w:after="0" w:afterAutospacing="0" w:line="360" w:lineRule="auto"/>
        <w:jc w:val="both"/>
        <w:textAlignment w:val="baseline"/>
        <w:rPr>
          <w:rStyle w:val="normaltextrun"/>
          <w:rFonts w:ascii="Arial" w:hAnsi="Arial" w:cs="Arial"/>
          <w:bCs/>
          <w:color w:val="000000"/>
        </w:rPr>
      </w:pPr>
      <w:r>
        <w:rPr>
          <w:rStyle w:val="normaltextrun"/>
          <w:rFonts w:ascii="Arial" w:hAnsi="Arial" w:cs="Arial"/>
          <w:bCs/>
          <w:color w:val="000000"/>
        </w:rPr>
        <w:t>Autores:</w:t>
      </w:r>
    </w:p>
    <w:p w:rsidR="00282F65" w:rsidRDefault="00282F65" w:rsidP="00282F65">
      <w:pPr>
        <w:pStyle w:val="paragraph"/>
        <w:spacing w:before="0" w:beforeAutospacing="0" w:after="0" w:afterAutospacing="0" w:line="360" w:lineRule="auto"/>
        <w:jc w:val="both"/>
        <w:textAlignment w:val="baseline"/>
        <w:rPr>
          <w:rStyle w:val="normaltextrun"/>
          <w:rFonts w:ascii="Arial" w:hAnsi="Arial" w:cs="Arial"/>
          <w:bCs/>
          <w:color w:val="000000"/>
        </w:rPr>
      </w:pPr>
      <w:r>
        <w:rPr>
          <w:rStyle w:val="normaltextrun"/>
          <w:rFonts w:ascii="Arial" w:hAnsi="Arial" w:cs="Arial"/>
          <w:bCs/>
          <w:color w:val="000000"/>
        </w:rPr>
        <w:t xml:space="preserve">Tutor: Fernández Beleño, Ailem; Coinvestigadores: </w:t>
      </w:r>
      <w:r w:rsidRPr="00282F65">
        <w:rPr>
          <w:rStyle w:val="normaltextrun"/>
          <w:rFonts w:ascii="Arial" w:hAnsi="Arial" w:cs="Arial"/>
          <w:bCs/>
          <w:color w:val="000000"/>
        </w:rPr>
        <w:t>Ávila</w:t>
      </w:r>
      <w:r w:rsidRPr="00282F65">
        <w:rPr>
          <w:rStyle w:val="normaltextrun"/>
          <w:rFonts w:ascii="Arial" w:hAnsi="Arial" w:cs="Arial"/>
          <w:bCs/>
          <w:color w:val="000000"/>
        </w:rPr>
        <w:t xml:space="preserve"> Torres</w:t>
      </w:r>
      <w:r>
        <w:rPr>
          <w:rStyle w:val="normaltextrun"/>
          <w:rFonts w:ascii="Arial" w:hAnsi="Arial" w:cs="Arial"/>
          <w:bCs/>
          <w:color w:val="000000"/>
        </w:rPr>
        <w:t>,</w:t>
      </w:r>
      <w:r w:rsidRPr="00282F65">
        <w:rPr>
          <w:rStyle w:val="eop"/>
          <w:rFonts w:ascii="Arial" w:hAnsi="Arial" w:cs="Arial"/>
          <w:color w:val="000000"/>
        </w:rPr>
        <w:t> </w:t>
      </w:r>
      <w:r>
        <w:rPr>
          <w:rStyle w:val="normaltextrun"/>
          <w:rFonts w:ascii="Arial" w:hAnsi="Arial" w:cs="Arial"/>
          <w:bCs/>
          <w:color w:val="000000"/>
        </w:rPr>
        <w:t xml:space="preserve"> </w:t>
      </w:r>
      <w:r w:rsidRPr="00282F65">
        <w:rPr>
          <w:rStyle w:val="normaltextrun"/>
          <w:rFonts w:ascii="Arial" w:hAnsi="Arial" w:cs="Arial"/>
          <w:bCs/>
          <w:color w:val="000000"/>
        </w:rPr>
        <w:t>Daylin Dayana</w:t>
      </w:r>
      <w:r>
        <w:rPr>
          <w:rStyle w:val="normaltextrun"/>
          <w:rFonts w:ascii="Arial" w:hAnsi="Arial" w:cs="Arial"/>
          <w:bCs/>
          <w:color w:val="000000"/>
        </w:rPr>
        <w:t>;</w:t>
      </w:r>
      <w:r w:rsidRPr="00282F65">
        <w:rPr>
          <w:rStyle w:val="normaltextrun"/>
          <w:rFonts w:ascii="Arial" w:hAnsi="Arial" w:cs="Arial"/>
          <w:bCs/>
          <w:color w:val="000000"/>
        </w:rPr>
        <w:t xml:space="preserve"> </w:t>
      </w:r>
      <w:r w:rsidRPr="00282F65">
        <w:rPr>
          <w:rStyle w:val="normaltextrun"/>
          <w:rFonts w:ascii="Arial" w:hAnsi="Arial" w:cs="Arial"/>
          <w:bCs/>
          <w:color w:val="000000"/>
        </w:rPr>
        <w:t>Ñustes Lozano</w:t>
      </w:r>
      <w:r>
        <w:rPr>
          <w:rStyle w:val="normaltextrun"/>
          <w:rFonts w:ascii="Arial" w:hAnsi="Arial" w:cs="Arial"/>
          <w:bCs/>
          <w:color w:val="000000"/>
        </w:rPr>
        <w:t xml:space="preserve">, </w:t>
      </w:r>
      <w:r w:rsidRPr="00282F65">
        <w:rPr>
          <w:rStyle w:val="normaltextrun"/>
          <w:rFonts w:ascii="Arial" w:hAnsi="Arial" w:cs="Arial"/>
          <w:bCs/>
          <w:color w:val="000000"/>
        </w:rPr>
        <w:t>Lina María</w:t>
      </w:r>
      <w:r>
        <w:rPr>
          <w:rStyle w:val="normaltextrun"/>
          <w:rFonts w:ascii="Arial" w:hAnsi="Arial" w:cs="Arial"/>
          <w:bCs/>
          <w:color w:val="000000"/>
        </w:rPr>
        <w:t>.</w:t>
      </w:r>
    </w:p>
    <w:p w:rsidR="00282F65" w:rsidRDefault="00282F65" w:rsidP="00282F65">
      <w:pPr>
        <w:pStyle w:val="paragraph"/>
        <w:spacing w:before="0" w:beforeAutospacing="0" w:after="0" w:afterAutospacing="0" w:line="360" w:lineRule="auto"/>
        <w:jc w:val="both"/>
        <w:textAlignment w:val="baseline"/>
        <w:rPr>
          <w:rStyle w:val="normaltextrun"/>
          <w:rFonts w:ascii="Arial" w:hAnsi="Arial" w:cs="Arial"/>
          <w:bCs/>
          <w:color w:val="000000"/>
        </w:rPr>
      </w:pPr>
    </w:p>
    <w:p w:rsidR="00282F65" w:rsidRDefault="00282F65" w:rsidP="00282F65">
      <w:pPr>
        <w:pStyle w:val="paragraph"/>
        <w:spacing w:before="0" w:beforeAutospacing="0" w:after="0" w:afterAutospacing="0" w:line="360" w:lineRule="auto"/>
        <w:jc w:val="both"/>
        <w:textAlignment w:val="baseline"/>
        <w:rPr>
          <w:rStyle w:val="normaltextrun"/>
          <w:rFonts w:ascii="Arial" w:hAnsi="Arial" w:cs="Arial"/>
          <w:bCs/>
          <w:color w:val="000000"/>
        </w:rPr>
      </w:pPr>
      <w:r>
        <w:rPr>
          <w:rStyle w:val="normaltextrun"/>
          <w:rFonts w:ascii="Arial" w:hAnsi="Arial" w:cs="Arial"/>
          <w:bCs/>
          <w:color w:val="000000"/>
        </w:rPr>
        <w:t>Año: 2018.</w:t>
      </w:r>
      <w:r w:rsidRPr="00282F65">
        <w:rPr>
          <w:rStyle w:val="normaltextrun"/>
          <w:rFonts w:ascii="Arial" w:hAnsi="Arial" w:cs="Arial"/>
          <w:bCs/>
          <w:color w:val="000000"/>
        </w:rPr>
        <w:t xml:space="preserve"> </w:t>
      </w:r>
    </w:p>
    <w:p w:rsidR="00282F65" w:rsidRDefault="00282F65" w:rsidP="00282F65">
      <w:pPr>
        <w:pStyle w:val="paragraph"/>
        <w:spacing w:before="0" w:beforeAutospacing="0" w:after="0" w:afterAutospacing="0" w:line="360" w:lineRule="auto"/>
        <w:jc w:val="both"/>
        <w:textAlignment w:val="baseline"/>
        <w:rPr>
          <w:rStyle w:val="normaltextrun"/>
          <w:rFonts w:ascii="Arial" w:hAnsi="Arial" w:cs="Arial"/>
          <w:bCs/>
          <w:color w:val="000000"/>
        </w:rPr>
      </w:pPr>
    </w:p>
    <w:p w:rsidR="00282F65" w:rsidRDefault="00282F65" w:rsidP="00282F65">
      <w:pPr>
        <w:pStyle w:val="paragraph"/>
        <w:spacing w:before="0" w:beforeAutospacing="0" w:after="0" w:afterAutospacing="0" w:line="360" w:lineRule="auto"/>
        <w:jc w:val="center"/>
        <w:textAlignment w:val="baseline"/>
        <w:rPr>
          <w:rStyle w:val="normaltextrun"/>
          <w:rFonts w:ascii="Arial" w:hAnsi="Arial" w:cs="Arial"/>
          <w:b/>
          <w:bCs/>
          <w:color w:val="000000"/>
        </w:rPr>
      </w:pPr>
      <w:r>
        <w:rPr>
          <w:rStyle w:val="normaltextrun"/>
          <w:rFonts w:ascii="Arial" w:hAnsi="Arial" w:cs="Arial"/>
          <w:b/>
          <w:bCs/>
          <w:color w:val="000000"/>
        </w:rPr>
        <w:t>Resumen</w:t>
      </w:r>
    </w:p>
    <w:p w:rsidR="00282F65" w:rsidRDefault="00282F65" w:rsidP="00282F65">
      <w:pPr>
        <w:pStyle w:val="paragraph"/>
        <w:spacing w:before="0" w:beforeAutospacing="0" w:after="0" w:afterAutospacing="0" w:line="360" w:lineRule="auto"/>
        <w:jc w:val="both"/>
        <w:textAlignment w:val="baseline"/>
        <w:rPr>
          <w:rStyle w:val="normaltextrun"/>
          <w:rFonts w:ascii="Arial" w:hAnsi="Arial" w:cs="Arial"/>
          <w:b/>
          <w:bCs/>
          <w:color w:val="000000"/>
        </w:rPr>
      </w:pPr>
    </w:p>
    <w:p w:rsidR="00282F65" w:rsidRPr="00282F65" w:rsidRDefault="00282F65" w:rsidP="00282F65">
      <w:pPr>
        <w:pStyle w:val="paragraph"/>
        <w:spacing w:before="0" w:beforeAutospacing="0" w:after="0" w:afterAutospacing="0" w:line="360" w:lineRule="auto"/>
        <w:jc w:val="both"/>
        <w:textAlignment w:val="baseline"/>
        <w:rPr>
          <w:rFonts w:ascii="Segoe UI" w:hAnsi="Segoe UI" w:cs="Segoe UI"/>
          <w:sz w:val="18"/>
          <w:szCs w:val="18"/>
        </w:rPr>
      </w:pPr>
      <w:r>
        <w:rPr>
          <w:rStyle w:val="normaltextrun"/>
          <w:rFonts w:ascii="Arial" w:hAnsi="Arial" w:cs="Arial"/>
        </w:rPr>
        <w:t xml:space="preserve">La Seguridad del Paciente (SP), es un componente esencial de la Calidad Asistencial y la condición previa para la realización </w:t>
      </w:r>
      <w:r>
        <w:rPr>
          <w:rStyle w:val="normaltextrun"/>
          <w:rFonts w:ascii="Arial" w:hAnsi="Arial" w:cs="Arial"/>
        </w:rPr>
        <w:t xml:space="preserve">de cualquier actividad clínica. </w:t>
      </w:r>
      <w:r>
        <w:rPr>
          <w:rStyle w:val="normaltextrun"/>
          <w:rFonts w:ascii="Arial" w:hAnsi="Arial" w:cs="Arial"/>
        </w:rPr>
        <w:t xml:space="preserve">Solo recientemente a la luz de datos objetivos, la seguridad del paciente ha comenzado a considerarse una cuestión primordial en la práctica sanitaria. </w:t>
      </w:r>
      <w:r w:rsidRPr="00282F65">
        <w:rPr>
          <w:rStyle w:val="contentcontrolboundarysink"/>
          <w:rFonts w:ascii="Calibri" w:hAnsi="Calibri" w:cs="Calibri"/>
        </w:rPr>
        <w:t>​</w:t>
      </w:r>
      <w:r w:rsidRPr="00282F65">
        <w:rPr>
          <w:rStyle w:val="normaltextrun"/>
          <w:rFonts w:ascii="Arial" w:hAnsi="Arial" w:cs="Arial"/>
          <w:color w:val="000000"/>
          <w:shd w:val="clear" w:color="auto" w:fill="E1E3E6"/>
        </w:rPr>
        <w:t>(Issue, 2017</w:t>
      </w:r>
      <w:proofErr w:type="gramStart"/>
      <w:r w:rsidRPr="00282F65">
        <w:rPr>
          <w:rStyle w:val="normaltextrun"/>
          <w:rFonts w:ascii="Arial" w:hAnsi="Arial" w:cs="Arial"/>
          <w:color w:val="000000"/>
          <w:shd w:val="clear" w:color="auto" w:fill="E1E3E6"/>
        </w:rPr>
        <w:t>)</w:t>
      </w:r>
      <w:r w:rsidRPr="00282F65">
        <w:rPr>
          <w:rStyle w:val="contentcontrolboundarysink"/>
          <w:rFonts w:ascii="Calibri" w:hAnsi="Calibri" w:cs="Calibri"/>
        </w:rPr>
        <w:t>​</w:t>
      </w:r>
      <w:r>
        <w:rPr>
          <w:rStyle w:val="eop"/>
          <w:rFonts w:ascii="Arial" w:hAnsi="Arial" w:cs="Arial"/>
        </w:rPr>
        <w:t>.</w:t>
      </w:r>
      <w:proofErr w:type="gramEnd"/>
    </w:p>
    <w:p w:rsidR="00282F65" w:rsidRDefault="00282F65" w:rsidP="00282F65">
      <w:pPr>
        <w:pStyle w:val="paragraph"/>
        <w:spacing w:before="0" w:beforeAutospacing="0" w:after="0" w:afterAutospacing="0" w:line="360" w:lineRule="auto"/>
        <w:jc w:val="both"/>
        <w:textAlignment w:val="baseline"/>
        <w:rPr>
          <w:rStyle w:val="normaltextrun"/>
          <w:rFonts w:ascii="Arial" w:hAnsi="Arial" w:cs="Arial"/>
        </w:rPr>
      </w:pPr>
    </w:p>
    <w:p w:rsidR="00282F65" w:rsidRDefault="00282F65" w:rsidP="00282F65">
      <w:pPr>
        <w:pStyle w:val="paragraph"/>
        <w:spacing w:before="0" w:beforeAutospacing="0" w:after="0" w:afterAutospacing="0" w:line="360" w:lineRule="auto"/>
        <w:jc w:val="both"/>
        <w:textAlignment w:val="baseline"/>
        <w:rPr>
          <w:rFonts w:ascii="Segoe UI" w:hAnsi="Segoe UI" w:cs="Segoe UI"/>
          <w:sz w:val="18"/>
          <w:szCs w:val="18"/>
        </w:rPr>
      </w:pPr>
      <w:r w:rsidRPr="00282F65">
        <w:rPr>
          <w:rStyle w:val="normaltextrun"/>
          <w:rFonts w:ascii="Arial" w:hAnsi="Arial" w:cs="Arial"/>
        </w:rPr>
        <w:t xml:space="preserve">La seguridad del paciente  es un principio fundamental de la atención en salud  al paciente y un componente crítico de la gestión de la calidad </w:t>
      </w:r>
      <w:r w:rsidRPr="00282F65">
        <w:rPr>
          <w:rStyle w:val="contentcontrolboundarysink"/>
          <w:rFonts w:ascii="Calibri" w:hAnsi="Calibri" w:cs="Calibri"/>
        </w:rPr>
        <w:t>​</w:t>
      </w:r>
      <w:r w:rsidRPr="00282F65">
        <w:rPr>
          <w:rStyle w:val="normaltextrun"/>
          <w:rFonts w:ascii="Arial" w:hAnsi="Arial" w:cs="Arial"/>
          <w:color w:val="000000"/>
          <w:shd w:val="clear" w:color="auto" w:fill="E1E3E6"/>
        </w:rPr>
        <w:t>(OMS, 2002</w:t>
      </w:r>
      <w:r w:rsidRPr="00282F65">
        <w:rPr>
          <w:rStyle w:val="normaltextrun"/>
          <w:rFonts w:ascii="Arial" w:hAnsi="Arial" w:cs="Arial"/>
          <w:color w:val="000000"/>
          <w:shd w:val="clear" w:color="auto" w:fill="E1E3E6"/>
        </w:rPr>
        <w:t>)</w:t>
      </w:r>
      <w:r w:rsidRPr="00282F65">
        <w:rPr>
          <w:rStyle w:val="contentcontrolboundarysink"/>
          <w:rFonts w:ascii="Calibri" w:hAnsi="Calibri" w:cs="Calibri"/>
        </w:rPr>
        <w:t xml:space="preserve">. </w:t>
      </w:r>
      <w:r w:rsidRPr="00282F65">
        <w:rPr>
          <w:rStyle w:val="normaltextrun"/>
          <w:rFonts w:ascii="Arial" w:hAnsi="Arial" w:cs="Arial"/>
        </w:rPr>
        <w:t xml:space="preserve">El siguiente estudio tiene como objetivo </w:t>
      </w:r>
      <w:r>
        <w:rPr>
          <w:rStyle w:val="normaltextrun"/>
          <w:rFonts w:ascii="Arial" w:hAnsi="Arial" w:cs="Arial"/>
        </w:rPr>
        <w:t>evaluar el c</w:t>
      </w:r>
      <w:r w:rsidRPr="00282F65">
        <w:rPr>
          <w:rStyle w:val="normaltextrun"/>
          <w:rFonts w:ascii="Arial" w:hAnsi="Arial" w:cs="Arial"/>
        </w:rPr>
        <w:t>umplimento del </w:t>
      </w:r>
      <w:r>
        <w:rPr>
          <w:rStyle w:val="normaltextrun"/>
          <w:rFonts w:ascii="Arial" w:hAnsi="Arial" w:cs="Arial"/>
        </w:rPr>
        <w:t xml:space="preserve"> p</w:t>
      </w:r>
      <w:r w:rsidRPr="00282F65">
        <w:rPr>
          <w:rStyle w:val="normaltextrun"/>
          <w:rFonts w:ascii="Arial" w:hAnsi="Arial" w:cs="Arial"/>
        </w:rPr>
        <w:t>rograma</w:t>
      </w:r>
      <w:r>
        <w:rPr>
          <w:rStyle w:val="normaltextrun"/>
          <w:rFonts w:ascii="Arial" w:hAnsi="Arial" w:cs="Arial"/>
        </w:rPr>
        <w:t xml:space="preserve"> de seguridad de paciente en el servicio de c</w:t>
      </w:r>
      <w:r>
        <w:rPr>
          <w:rStyle w:val="normaltextrun"/>
          <w:rFonts w:ascii="Arial" w:hAnsi="Arial" w:cs="Arial"/>
        </w:rPr>
        <w:t>irugía de una IPS de II nivel de atención, Valledupar  2018</w:t>
      </w:r>
      <w:r>
        <w:rPr>
          <w:rStyle w:val="normaltextrun"/>
          <w:rFonts w:ascii="Arial" w:hAnsi="Arial" w:cs="Arial"/>
          <w:b/>
          <w:bCs/>
          <w:color w:val="000000"/>
        </w:rPr>
        <w:t xml:space="preserve">, </w:t>
      </w:r>
      <w:r>
        <w:rPr>
          <w:rStyle w:val="normaltextrun"/>
          <w:rFonts w:ascii="Arial" w:hAnsi="Arial" w:cs="Arial"/>
        </w:rPr>
        <w:t>con el fin de mejorar la calidad de la atención y la seguridad del paciente. </w:t>
      </w:r>
      <w:r>
        <w:rPr>
          <w:rStyle w:val="eop"/>
          <w:rFonts w:ascii="Arial" w:hAnsi="Arial" w:cs="Arial"/>
        </w:rPr>
        <w:t> </w:t>
      </w:r>
    </w:p>
    <w:p w:rsidR="00282F65" w:rsidRDefault="00282F65" w:rsidP="00282F65">
      <w:pPr>
        <w:pStyle w:val="paragraph"/>
        <w:spacing w:before="0" w:beforeAutospacing="0" w:after="0" w:afterAutospacing="0" w:line="360" w:lineRule="auto"/>
        <w:jc w:val="both"/>
        <w:textAlignment w:val="baseline"/>
        <w:rPr>
          <w:rFonts w:ascii="Segoe UI" w:hAnsi="Segoe UI" w:cs="Segoe UI"/>
          <w:sz w:val="18"/>
          <w:szCs w:val="18"/>
        </w:rPr>
      </w:pPr>
      <w:r>
        <w:rPr>
          <w:rStyle w:val="eop"/>
          <w:rFonts w:ascii="Arial" w:hAnsi="Arial" w:cs="Arial"/>
        </w:rPr>
        <w:t> </w:t>
      </w:r>
    </w:p>
    <w:p w:rsidR="00282F65" w:rsidRDefault="00282F65" w:rsidP="00282F65">
      <w:pPr>
        <w:pStyle w:val="paragraph"/>
        <w:spacing w:before="0" w:beforeAutospacing="0" w:after="0" w:afterAutospacing="0" w:line="360" w:lineRule="auto"/>
        <w:jc w:val="both"/>
        <w:textAlignment w:val="baseline"/>
        <w:rPr>
          <w:rFonts w:ascii="Segoe UI" w:hAnsi="Segoe UI" w:cs="Segoe UI"/>
          <w:sz w:val="18"/>
          <w:szCs w:val="18"/>
        </w:rPr>
      </w:pPr>
      <w:r>
        <w:rPr>
          <w:rStyle w:val="normaltextrun"/>
          <w:rFonts w:ascii="Arial" w:hAnsi="Arial" w:cs="Arial"/>
        </w:rPr>
        <w:t xml:space="preserve">El diseño metodológico de esta investigación se basó en un estudio descriptivo de corte transversal prospectivo. Con una población total de 48 trabajadores </w:t>
      </w:r>
      <w:r>
        <w:rPr>
          <w:rStyle w:val="normaltextrun"/>
          <w:rFonts w:ascii="Arial" w:hAnsi="Arial" w:cs="Arial"/>
        </w:rPr>
        <w:t xml:space="preserve">(anestesiólogos, médicos, especialistas, enfermeros, instrumentadores quirúrgicos y servicios generales). </w:t>
      </w:r>
      <w:r>
        <w:rPr>
          <w:rStyle w:val="normaltextrun"/>
          <w:rFonts w:ascii="Arial" w:hAnsi="Arial" w:cs="Arial"/>
        </w:rPr>
        <w:t xml:space="preserve">Que mediante la aplicación de una encuesta que tuvo como título conocer la percepción del recurso humano que labora en el área de cirugía acerca del conocimiento del programa de seguridad paciente, la cual  arrojó la </w:t>
      </w:r>
      <w:r>
        <w:rPr>
          <w:rStyle w:val="normaltextrun"/>
          <w:rFonts w:ascii="Arial" w:hAnsi="Arial" w:cs="Arial"/>
        </w:rPr>
        <w:lastRenderedPageBreak/>
        <w:t>medición del conocimiento que tiene el personal objeto de estudio,  se realizó otra encuesta de título caracterizar al personal que labora en el servicio de cirugía la cual nos ayudó a determinar la  caracterización del personal que labora en esta área  y una</w:t>
      </w:r>
      <w:r>
        <w:rPr>
          <w:rStyle w:val="normaltextrun"/>
          <w:rFonts w:ascii="Arial" w:hAnsi="Arial" w:cs="Arial"/>
        </w:rPr>
        <w:t xml:space="preserve"> lista de chequeo basada en la guía de buenas p</w:t>
      </w:r>
      <w:r>
        <w:rPr>
          <w:rStyle w:val="normaltextrun"/>
          <w:rFonts w:ascii="Arial" w:hAnsi="Arial" w:cs="Arial"/>
        </w:rPr>
        <w:t>rácticas de seguridad del</w:t>
      </w:r>
      <w:r>
        <w:rPr>
          <w:rStyle w:val="normaltextrun"/>
          <w:rFonts w:ascii="Arial" w:hAnsi="Arial" w:cs="Arial"/>
        </w:rPr>
        <w:t xml:space="preserve"> paciente del ministerio de la protección s</w:t>
      </w:r>
      <w:r>
        <w:rPr>
          <w:rStyle w:val="normaltextrun"/>
          <w:rFonts w:ascii="Arial" w:hAnsi="Arial" w:cs="Arial"/>
        </w:rPr>
        <w:t>ocial aplicada para indagar sobre la existencia del programa de seguridad del paciente, el cual tenía una totalidad de 31 objetivos de los cuales  29 de ellos cumplieron con lo establecido en los lineamientos y  solo 2 de ellos  no cumplieron con el proceso.  Arrojando resultados satisfactorios evidenciando que los trabajadores del área de cirugía están prestos a una atención segura.</w:t>
      </w:r>
      <w:r>
        <w:rPr>
          <w:rStyle w:val="eop"/>
          <w:rFonts w:ascii="Arial" w:hAnsi="Arial" w:cs="Arial"/>
        </w:rPr>
        <w:t> </w:t>
      </w:r>
    </w:p>
    <w:p w:rsidR="00282F65" w:rsidRDefault="00282F65" w:rsidP="00282F65">
      <w:pPr>
        <w:pStyle w:val="paragraph"/>
        <w:spacing w:before="0" w:beforeAutospacing="0" w:after="0" w:afterAutospacing="0" w:line="360" w:lineRule="auto"/>
        <w:jc w:val="both"/>
        <w:textAlignment w:val="baseline"/>
        <w:rPr>
          <w:rFonts w:ascii="Segoe UI" w:hAnsi="Segoe UI" w:cs="Segoe UI"/>
          <w:sz w:val="18"/>
          <w:szCs w:val="18"/>
        </w:rPr>
      </w:pPr>
      <w:r>
        <w:rPr>
          <w:rStyle w:val="eop"/>
          <w:rFonts w:ascii="Arial" w:hAnsi="Arial" w:cs="Arial"/>
        </w:rPr>
        <w:t> </w:t>
      </w:r>
    </w:p>
    <w:p w:rsidR="00282F65" w:rsidRDefault="00282F65" w:rsidP="00282F65">
      <w:pPr>
        <w:pStyle w:val="paragraph"/>
        <w:spacing w:before="0" w:beforeAutospacing="0" w:after="0" w:afterAutospacing="0" w:line="360" w:lineRule="auto"/>
        <w:jc w:val="both"/>
        <w:textAlignment w:val="baseline"/>
        <w:rPr>
          <w:rFonts w:ascii="Segoe UI" w:hAnsi="Segoe UI" w:cs="Segoe UI"/>
          <w:sz w:val="18"/>
          <w:szCs w:val="18"/>
        </w:rPr>
      </w:pPr>
      <w:r>
        <w:rPr>
          <w:rStyle w:val="normaltextrun"/>
          <w:rFonts w:ascii="Arial" w:hAnsi="Arial" w:cs="Arial"/>
          <w:b/>
          <w:bCs/>
        </w:rPr>
        <w:t>Palabras claves:</w:t>
      </w:r>
      <w:r>
        <w:rPr>
          <w:rStyle w:val="normaltextrun"/>
          <w:rFonts w:ascii="Arial" w:hAnsi="Arial" w:cs="Arial"/>
        </w:rPr>
        <w:t xml:space="preserve"> </w:t>
      </w:r>
      <w:r>
        <w:rPr>
          <w:rStyle w:val="normaltextrun"/>
          <w:rFonts w:ascii="Arial" w:hAnsi="Arial" w:cs="Arial"/>
        </w:rPr>
        <w:t>lista de chequeo, seguridad de paciente, calidad, evento adverso</w:t>
      </w:r>
      <w:r>
        <w:rPr>
          <w:rStyle w:val="eop"/>
          <w:rFonts w:ascii="Arial" w:hAnsi="Arial" w:cs="Arial"/>
        </w:rPr>
        <w:t>.</w:t>
      </w:r>
    </w:p>
    <w:p w:rsidR="00282F65" w:rsidRDefault="00282F65" w:rsidP="00282F65">
      <w:pPr>
        <w:pStyle w:val="paragraph"/>
        <w:spacing w:before="0" w:beforeAutospacing="0" w:after="0" w:afterAutospacing="0" w:line="360" w:lineRule="auto"/>
        <w:textAlignment w:val="baseline"/>
        <w:rPr>
          <w:rFonts w:ascii="Segoe UI" w:hAnsi="Segoe UI" w:cs="Segoe UI"/>
          <w:sz w:val="18"/>
          <w:szCs w:val="18"/>
        </w:rPr>
      </w:pPr>
      <w:r>
        <w:rPr>
          <w:rStyle w:val="eop"/>
          <w:rFonts w:ascii="Arial" w:hAnsi="Arial" w:cs="Arial"/>
          <w:color w:val="000000"/>
        </w:rPr>
        <w:t> </w:t>
      </w:r>
    </w:p>
    <w:p w:rsidR="00282F65" w:rsidRDefault="00282F65" w:rsidP="00282F65">
      <w:pPr>
        <w:pStyle w:val="paragraph"/>
        <w:spacing w:before="0" w:beforeAutospacing="0" w:after="0" w:afterAutospacing="0" w:line="360" w:lineRule="auto"/>
        <w:textAlignment w:val="baseline"/>
        <w:rPr>
          <w:rStyle w:val="eop"/>
          <w:rFonts w:ascii="Arial" w:hAnsi="Arial" w:cs="Arial"/>
          <w:color w:val="000000"/>
        </w:rPr>
      </w:pPr>
      <w:r>
        <w:rPr>
          <w:rStyle w:val="eop"/>
          <w:rFonts w:ascii="Arial" w:hAnsi="Arial" w:cs="Arial"/>
          <w:color w:val="000000"/>
        </w:rPr>
        <w:t> </w:t>
      </w:r>
    </w:p>
    <w:p w:rsidR="00282F65" w:rsidRDefault="00282F65" w:rsidP="00282F65">
      <w:pPr>
        <w:pStyle w:val="paragraph"/>
        <w:spacing w:before="0" w:beforeAutospacing="0" w:after="0" w:afterAutospacing="0" w:line="360" w:lineRule="auto"/>
        <w:textAlignment w:val="baseline"/>
        <w:rPr>
          <w:rFonts w:ascii="Segoe UI" w:hAnsi="Segoe UI" w:cs="Segoe UI"/>
          <w:sz w:val="18"/>
          <w:szCs w:val="18"/>
        </w:rPr>
      </w:pPr>
    </w:p>
    <w:p w:rsidR="00282F65" w:rsidRDefault="00282F65" w:rsidP="00282F65">
      <w:pPr>
        <w:pStyle w:val="paragraph"/>
        <w:spacing w:before="0" w:beforeAutospacing="0" w:after="0" w:afterAutospacing="0" w:line="360" w:lineRule="auto"/>
        <w:jc w:val="center"/>
        <w:textAlignment w:val="baseline"/>
        <w:rPr>
          <w:rFonts w:ascii="Segoe UI" w:hAnsi="Segoe UI" w:cs="Segoe UI"/>
          <w:color w:val="2E74B5"/>
          <w:sz w:val="18"/>
          <w:szCs w:val="18"/>
        </w:rPr>
      </w:pPr>
      <w:r>
        <w:rPr>
          <w:rStyle w:val="normaltextrun"/>
          <w:rFonts w:ascii="Arial" w:hAnsi="Arial" w:cs="Arial"/>
          <w:b/>
          <w:bCs/>
          <w:lang w:val="en-US"/>
        </w:rPr>
        <w:t>ABSTRACT</w:t>
      </w:r>
      <w:r>
        <w:rPr>
          <w:rStyle w:val="eop"/>
          <w:rFonts w:ascii="Arial" w:hAnsi="Arial" w:cs="Arial"/>
        </w:rPr>
        <w:t> </w:t>
      </w:r>
    </w:p>
    <w:p w:rsidR="00282F65" w:rsidRDefault="00282F65" w:rsidP="00282F65">
      <w:pPr>
        <w:pStyle w:val="paragraph"/>
        <w:spacing w:before="0" w:beforeAutospacing="0" w:after="0" w:afterAutospacing="0" w:line="360" w:lineRule="auto"/>
        <w:textAlignment w:val="baseline"/>
        <w:rPr>
          <w:rFonts w:ascii="Segoe UI" w:hAnsi="Segoe UI" w:cs="Segoe UI"/>
          <w:sz w:val="18"/>
          <w:szCs w:val="18"/>
        </w:rPr>
      </w:pPr>
      <w:r>
        <w:rPr>
          <w:rStyle w:val="eop"/>
          <w:rFonts w:ascii="Arial" w:hAnsi="Arial" w:cs="Arial"/>
          <w:color w:val="000000"/>
        </w:rPr>
        <w:t> </w:t>
      </w:r>
    </w:p>
    <w:p w:rsidR="00282F65" w:rsidRDefault="00282F65" w:rsidP="00282F65">
      <w:pPr>
        <w:pStyle w:val="paragraph"/>
        <w:spacing w:before="0" w:beforeAutospacing="0" w:after="0" w:afterAutospacing="0" w:line="360" w:lineRule="auto"/>
        <w:jc w:val="both"/>
        <w:textAlignment w:val="baseline"/>
        <w:rPr>
          <w:rFonts w:ascii="Segoe UI" w:hAnsi="Segoe UI" w:cs="Segoe UI"/>
          <w:sz w:val="18"/>
          <w:szCs w:val="18"/>
        </w:rPr>
      </w:pPr>
      <w:r>
        <w:rPr>
          <w:rStyle w:val="scxw149330563"/>
          <w:rFonts w:ascii="Calibri" w:hAnsi="Calibri" w:cs="Calibri"/>
          <w:sz w:val="22"/>
          <w:szCs w:val="22"/>
        </w:rPr>
        <w:t> </w:t>
      </w:r>
      <w:r>
        <w:rPr>
          <w:rFonts w:ascii="Calibri" w:hAnsi="Calibri" w:cs="Calibri"/>
          <w:sz w:val="22"/>
          <w:szCs w:val="22"/>
        </w:rPr>
        <w:br/>
      </w:r>
      <w:r>
        <w:rPr>
          <w:rStyle w:val="normaltextrun"/>
          <w:rFonts w:ascii="Arial" w:hAnsi="Arial" w:cs="Arial"/>
          <w:color w:val="212121"/>
          <w:shd w:val="clear" w:color="auto" w:fill="FFFFFF"/>
          <w:lang w:val="en-US"/>
        </w:rPr>
        <w:t xml:space="preserve">Patient </w:t>
      </w:r>
      <w:proofErr w:type="spellStart"/>
      <w:r>
        <w:rPr>
          <w:rStyle w:val="normaltextrun"/>
          <w:rFonts w:ascii="Arial" w:hAnsi="Arial" w:cs="Arial"/>
          <w:color w:val="212121"/>
          <w:shd w:val="clear" w:color="auto" w:fill="FFFFFF"/>
          <w:lang w:val="en-US"/>
        </w:rPr>
        <w:t>p</w:t>
      </w:r>
      <w:r>
        <w:rPr>
          <w:rStyle w:val="normaltextrun"/>
          <w:rFonts w:ascii="Arial" w:hAnsi="Arial" w:cs="Arial"/>
          <w:color w:val="212121"/>
          <w:shd w:val="clear" w:color="auto" w:fill="FFFFFF"/>
          <w:lang w:val="en-US"/>
        </w:rPr>
        <w:t>afety</w:t>
      </w:r>
      <w:proofErr w:type="spellEnd"/>
      <w:r>
        <w:rPr>
          <w:rStyle w:val="normaltextrun"/>
          <w:rFonts w:ascii="Arial" w:hAnsi="Arial" w:cs="Arial"/>
          <w:color w:val="212121"/>
          <w:shd w:val="clear" w:color="auto" w:fill="FFFFFF"/>
          <w:lang w:val="en-US"/>
        </w:rPr>
        <w:t xml:space="preserve"> (SP) is an essential component of </w:t>
      </w:r>
      <w:r>
        <w:rPr>
          <w:rStyle w:val="normaltextrun"/>
          <w:rFonts w:ascii="Arial" w:hAnsi="Arial" w:cs="Arial"/>
          <w:color w:val="212121"/>
          <w:shd w:val="clear" w:color="auto" w:fill="FFFFFF"/>
          <w:lang w:val="en-US"/>
        </w:rPr>
        <w:t>the q</w:t>
      </w:r>
      <w:r>
        <w:rPr>
          <w:rStyle w:val="normaltextrun"/>
          <w:rFonts w:ascii="Arial" w:hAnsi="Arial" w:cs="Arial"/>
          <w:color w:val="212121"/>
          <w:shd w:val="clear" w:color="auto" w:fill="FFFFFF"/>
          <w:lang w:val="en-US"/>
        </w:rPr>
        <w:t>uality</w:t>
      </w:r>
      <w:r>
        <w:rPr>
          <w:rStyle w:val="normaltextrun"/>
          <w:rFonts w:ascii="Arial" w:hAnsi="Arial" w:cs="Arial"/>
          <w:color w:val="212121"/>
          <w:shd w:val="clear" w:color="auto" w:fill="FFFFFF"/>
          <w:lang w:val="en-US"/>
        </w:rPr>
        <w:t xml:space="preserve"> a</w:t>
      </w:r>
      <w:r>
        <w:rPr>
          <w:rStyle w:val="normaltextrun"/>
          <w:rFonts w:ascii="Arial" w:hAnsi="Arial" w:cs="Arial"/>
          <w:color w:val="212121"/>
          <w:shd w:val="clear" w:color="auto" w:fill="FFFFFF"/>
          <w:lang w:val="en-US"/>
        </w:rPr>
        <w:t>ssurance and the precondition for the performance of any clinical activity. Only recently in the light of objective data, patient safety has begun to be considered a key issue in health practice. (Issue, 2017) </w:t>
      </w:r>
      <w:r>
        <w:rPr>
          <w:rStyle w:val="eop"/>
          <w:rFonts w:ascii="Arial" w:hAnsi="Arial" w:cs="Arial"/>
          <w:color w:val="212121"/>
        </w:rPr>
        <w:t> </w:t>
      </w:r>
    </w:p>
    <w:p w:rsidR="00282F65" w:rsidRDefault="00282F65" w:rsidP="00282F65">
      <w:pPr>
        <w:pStyle w:val="paragraph"/>
        <w:spacing w:before="0" w:beforeAutospacing="0" w:after="0" w:afterAutospacing="0" w:line="360" w:lineRule="auto"/>
        <w:jc w:val="both"/>
        <w:textAlignment w:val="baseline"/>
        <w:rPr>
          <w:rFonts w:ascii="Segoe UI" w:hAnsi="Segoe UI" w:cs="Segoe UI"/>
          <w:sz w:val="18"/>
          <w:szCs w:val="18"/>
        </w:rPr>
      </w:pPr>
      <w:r>
        <w:rPr>
          <w:rStyle w:val="normaltextrun"/>
          <w:rFonts w:ascii="Arial" w:hAnsi="Arial" w:cs="Arial"/>
          <w:color w:val="212121"/>
          <w:shd w:val="clear" w:color="auto" w:fill="FFFFFF"/>
          <w:lang w:val="en-US"/>
        </w:rPr>
        <w:t xml:space="preserve">Patient safety is a fundamental principle of patient health care and a critical component of quality management (WHO, 2002). The following study aims to </w:t>
      </w:r>
      <w:r>
        <w:rPr>
          <w:rStyle w:val="normaltextrun"/>
          <w:rFonts w:ascii="Arial" w:hAnsi="Arial" w:cs="Arial"/>
          <w:color w:val="212121"/>
          <w:shd w:val="clear" w:color="auto" w:fill="FFFFFF"/>
          <w:lang w:val="en-US"/>
        </w:rPr>
        <w:t>evaluate the compliance of the patient safety program in the s</w:t>
      </w:r>
      <w:r>
        <w:rPr>
          <w:rStyle w:val="normaltextrun"/>
          <w:rFonts w:ascii="Arial" w:hAnsi="Arial" w:cs="Arial"/>
          <w:color w:val="212121"/>
          <w:shd w:val="clear" w:color="auto" w:fill="FFFFFF"/>
          <w:lang w:val="en-US"/>
        </w:rPr>
        <w:t>urgery service. Of an IPS of II level of care, Valledupar 2018, in order to improve the quality of care and patient safety. </w:t>
      </w:r>
      <w:r>
        <w:rPr>
          <w:rStyle w:val="eop"/>
          <w:rFonts w:ascii="Arial" w:hAnsi="Arial" w:cs="Arial"/>
          <w:color w:val="212121"/>
        </w:rPr>
        <w:t> </w:t>
      </w:r>
    </w:p>
    <w:p w:rsidR="00282F65" w:rsidRDefault="00282F65" w:rsidP="00282F65">
      <w:pPr>
        <w:pStyle w:val="paragraph"/>
        <w:spacing w:before="0" w:beforeAutospacing="0" w:after="0" w:afterAutospacing="0" w:line="360" w:lineRule="auto"/>
        <w:textAlignment w:val="baseline"/>
        <w:rPr>
          <w:rFonts w:ascii="Segoe UI" w:hAnsi="Segoe UI" w:cs="Segoe UI"/>
          <w:sz w:val="18"/>
          <w:szCs w:val="18"/>
        </w:rPr>
      </w:pPr>
      <w:r>
        <w:rPr>
          <w:rStyle w:val="eop"/>
          <w:rFonts w:ascii="Arial" w:hAnsi="Arial" w:cs="Arial"/>
          <w:color w:val="000000"/>
        </w:rPr>
        <w:t> </w:t>
      </w:r>
    </w:p>
    <w:p w:rsidR="00282F65" w:rsidRDefault="00282F65" w:rsidP="00282F65">
      <w:pPr>
        <w:pStyle w:val="paragraph"/>
        <w:shd w:val="clear" w:color="auto" w:fill="FFFFFF"/>
        <w:spacing w:before="0" w:beforeAutospacing="0" w:after="0" w:afterAutospacing="0" w:line="360" w:lineRule="auto"/>
        <w:jc w:val="both"/>
        <w:textAlignment w:val="baseline"/>
        <w:rPr>
          <w:rFonts w:ascii="Segoe UI" w:hAnsi="Segoe UI" w:cs="Segoe UI"/>
          <w:sz w:val="18"/>
          <w:szCs w:val="18"/>
        </w:rPr>
      </w:pPr>
      <w:r>
        <w:rPr>
          <w:rStyle w:val="normaltextrun"/>
          <w:rFonts w:ascii="Arial" w:hAnsi="Arial" w:cs="Arial"/>
          <w:color w:val="212121"/>
          <w:lang w:val="en"/>
        </w:rPr>
        <w:t>The methodological design of this research was based on a prospective descriptive cross-sectional study. With a total population of 48 workers (</w:t>
      </w:r>
      <w:r>
        <w:rPr>
          <w:rStyle w:val="normaltextrun"/>
          <w:rFonts w:ascii="Arial" w:hAnsi="Arial" w:cs="Arial"/>
          <w:color w:val="212121"/>
          <w:lang w:val="en"/>
        </w:rPr>
        <w:t>anesthesiologists, physicians, specialists, nurses, surgical instructors and general services</w:t>
      </w:r>
      <w:r>
        <w:rPr>
          <w:rStyle w:val="normaltextrun"/>
          <w:rFonts w:ascii="Arial" w:hAnsi="Arial" w:cs="Arial"/>
          <w:color w:val="212121"/>
          <w:lang w:val="en"/>
        </w:rPr>
        <w:t xml:space="preserve">). That by </w:t>
      </w:r>
      <w:r>
        <w:rPr>
          <w:rStyle w:val="normaltextrun"/>
          <w:rFonts w:ascii="Arial" w:hAnsi="Arial" w:cs="Arial"/>
          <w:color w:val="212121"/>
          <w:lang w:val="en"/>
        </w:rPr>
        <w:lastRenderedPageBreak/>
        <w:t xml:space="preserve">means of the application of a survey it was possible to measure the knowledge of the personnel under study, another survey was carried out for the characterization of the personnel that works in this area and a checklist based on the Guide of Good Practices of patient safety </w:t>
      </w:r>
      <w:r>
        <w:rPr>
          <w:rStyle w:val="normaltextrun"/>
          <w:rFonts w:ascii="Arial" w:hAnsi="Arial" w:cs="Arial"/>
          <w:color w:val="212121"/>
          <w:lang w:val="en"/>
        </w:rPr>
        <w:t xml:space="preserve">ministry of social protection </w:t>
      </w:r>
      <w:r>
        <w:rPr>
          <w:rStyle w:val="normaltextrun"/>
          <w:rFonts w:ascii="Arial" w:hAnsi="Arial" w:cs="Arial"/>
          <w:color w:val="212121"/>
          <w:lang w:val="en"/>
        </w:rPr>
        <w:t>applied to investigate the existence of the patient safety program, which had a total of 31 objectives of which 29 of them met the guidelines and only 2 of them did not comply with the process . Throwing satisfactory results showing that workers in the surgery area are ready for safe care.</w:t>
      </w:r>
      <w:r>
        <w:rPr>
          <w:rStyle w:val="eop"/>
          <w:rFonts w:ascii="Arial" w:hAnsi="Arial" w:cs="Arial"/>
          <w:color w:val="212121"/>
        </w:rPr>
        <w:t> </w:t>
      </w:r>
    </w:p>
    <w:p w:rsidR="00282F65" w:rsidRDefault="00282F65" w:rsidP="00282F65">
      <w:pPr>
        <w:pStyle w:val="paragraph"/>
        <w:spacing w:before="0" w:beforeAutospacing="0" w:after="0" w:afterAutospacing="0" w:line="360" w:lineRule="auto"/>
        <w:textAlignment w:val="baseline"/>
        <w:rPr>
          <w:rFonts w:ascii="Segoe UI" w:hAnsi="Segoe UI" w:cs="Segoe UI"/>
          <w:sz w:val="18"/>
          <w:szCs w:val="18"/>
        </w:rPr>
      </w:pPr>
      <w:r>
        <w:rPr>
          <w:rStyle w:val="eop"/>
          <w:rFonts w:ascii="Arial" w:hAnsi="Arial" w:cs="Arial"/>
          <w:color w:val="000000"/>
        </w:rPr>
        <w:t> </w:t>
      </w:r>
    </w:p>
    <w:p w:rsidR="00282F65" w:rsidRDefault="00282F65" w:rsidP="00282F65">
      <w:pPr>
        <w:pStyle w:val="paragraph"/>
        <w:spacing w:before="0" w:beforeAutospacing="0" w:after="0" w:afterAutospacing="0" w:line="360" w:lineRule="auto"/>
        <w:textAlignment w:val="baseline"/>
        <w:rPr>
          <w:rFonts w:ascii="Segoe UI" w:hAnsi="Segoe UI" w:cs="Segoe UI"/>
          <w:sz w:val="18"/>
          <w:szCs w:val="18"/>
        </w:rPr>
      </w:pPr>
      <w:r>
        <w:rPr>
          <w:rStyle w:val="scxw149330563"/>
          <w:rFonts w:ascii="Calibri" w:hAnsi="Calibri" w:cs="Calibri"/>
          <w:sz w:val="22"/>
          <w:szCs w:val="22"/>
        </w:rPr>
        <w:t> </w:t>
      </w:r>
      <w:r>
        <w:rPr>
          <w:rFonts w:ascii="Calibri" w:hAnsi="Calibri" w:cs="Calibri"/>
          <w:sz w:val="22"/>
          <w:szCs w:val="22"/>
        </w:rPr>
        <w:br/>
      </w:r>
      <w:r>
        <w:rPr>
          <w:rStyle w:val="normaltextrun"/>
          <w:rFonts w:ascii="Arial" w:hAnsi="Arial" w:cs="Arial"/>
          <w:color w:val="212121"/>
          <w:sz w:val="22"/>
          <w:szCs w:val="22"/>
          <w:shd w:val="clear" w:color="auto" w:fill="FFFFFF"/>
          <w:lang w:val="en-US"/>
        </w:rPr>
        <w:t xml:space="preserve">Keywords: </w:t>
      </w:r>
      <w:r>
        <w:rPr>
          <w:rStyle w:val="normaltextrun"/>
          <w:rFonts w:ascii="Arial" w:hAnsi="Arial" w:cs="Arial"/>
          <w:color w:val="212121"/>
          <w:sz w:val="22"/>
          <w:szCs w:val="22"/>
          <w:shd w:val="clear" w:color="auto" w:fill="FFFFFF"/>
          <w:lang w:val="en-US"/>
        </w:rPr>
        <w:t>checklist, patient safety, quality, adverse event</w:t>
      </w:r>
      <w:r>
        <w:rPr>
          <w:rStyle w:val="eop"/>
          <w:rFonts w:ascii="Arial" w:hAnsi="Arial" w:cs="Arial"/>
          <w:color w:val="212121"/>
          <w:sz w:val="22"/>
          <w:szCs w:val="22"/>
        </w:rPr>
        <w:t>.</w:t>
      </w:r>
    </w:p>
    <w:p w:rsidR="00282F65" w:rsidRDefault="00282F65" w:rsidP="00282F65">
      <w:pPr>
        <w:pStyle w:val="paragraph"/>
        <w:spacing w:before="0" w:beforeAutospacing="0" w:after="0" w:afterAutospacing="0" w:line="360" w:lineRule="auto"/>
        <w:textAlignment w:val="baseline"/>
        <w:rPr>
          <w:rFonts w:ascii="Segoe UI" w:hAnsi="Segoe UI" w:cs="Segoe UI"/>
          <w:sz w:val="18"/>
          <w:szCs w:val="18"/>
        </w:rPr>
      </w:pPr>
      <w:r>
        <w:rPr>
          <w:rStyle w:val="eop"/>
          <w:rFonts w:ascii="Arial" w:hAnsi="Arial" w:cs="Arial"/>
          <w:color w:val="000000"/>
        </w:rPr>
        <w:t> </w:t>
      </w:r>
    </w:p>
    <w:p w:rsidR="00282F65" w:rsidRPr="00282F65" w:rsidRDefault="00282F65" w:rsidP="00282F65">
      <w:pPr>
        <w:pStyle w:val="paragraph"/>
        <w:spacing w:before="0" w:beforeAutospacing="0" w:after="0" w:afterAutospacing="0" w:line="360" w:lineRule="auto"/>
        <w:jc w:val="both"/>
        <w:textAlignment w:val="baseline"/>
        <w:rPr>
          <w:rFonts w:ascii="Segoe UI" w:hAnsi="Segoe UI" w:cs="Segoe UI"/>
        </w:rPr>
      </w:pPr>
    </w:p>
    <w:sectPr w:rsidR="00282F65" w:rsidRPr="00282F65">
      <w:pgSz w:w="12240" w:h="15840"/>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4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82F65"/>
    <w:rsid w:val="00282F65"/>
    <w:rsid w:val="002E6F73"/>
    <w:rsid w:val="00515338"/>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5600929A-CC5A-4D27-B874-963F9DD5DDE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normaltextrun">
    <w:name w:val="normaltextrun"/>
    <w:basedOn w:val="Fuentedeprrafopredeter"/>
    <w:rsid w:val="00282F65"/>
  </w:style>
  <w:style w:type="character" w:customStyle="1" w:styleId="eop">
    <w:name w:val="eop"/>
    <w:basedOn w:val="Fuentedeprrafopredeter"/>
    <w:rsid w:val="00282F65"/>
  </w:style>
  <w:style w:type="paragraph" w:customStyle="1" w:styleId="paragraph">
    <w:name w:val="paragraph"/>
    <w:basedOn w:val="Normal"/>
    <w:rsid w:val="00282F65"/>
    <w:pPr>
      <w:spacing w:before="100" w:beforeAutospacing="1" w:after="100" w:afterAutospacing="1" w:line="240" w:lineRule="auto"/>
    </w:pPr>
    <w:rPr>
      <w:rFonts w:ascii="Times New Roman" w:eastAsia="Times New Roman" w:hAnsi="Times New Roman" w:cs="Times New Roman"/>
      <w:sz w:val="24"/>
      <w:szCs w:val="24"/>
      <w:lang w:eastAsia="es-CO"/>
    </w:rPr>
  </w:style>
  <w:style w:type="character" w:customStyle="1" w:styleId="contentcontrolboundarysink">
    <w:name w:val="contentcontrolboundarysink"/>
    <w:basedOn w:val="Fuentedeprrafopredeter"/>
    <w:rsid w:val="00282F65"/>
  </w:style>
  <w:style w:type="character" w:customStyle="1" w:styleId="scxw149330563">
    <w:name w:val="scxw149330563"/>
    <w:basedOn w:val="Fuentedeprrafopredeter"/>
    <w:rsid w:val="00282F6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006133647">
      <w:bodyDiv w:val="1"/>
      <w:marLeft w:val="0"/>
      <w:marRight w:val="0"/>
      <w:marTop w:val="0"/>
      <w:marBottom w:val="0"/>
      <w:divBdr>
        <w:top w:val="none" w:sz="0" w:space="0" w:color="auto"/>
        <w:left w:val="none" w:sz="0" w:space="0" w:color="auto"/>
        <w:bottom w:val="none" w:sz="0" w:space="0" w:color="auto"/>
        <w:right w:val="none" w:sz="0" w:space="0" w:color="auto"/>
      </w:divBdr>
      <w:divsChild>
        <w:div w:id="1977294152">
          <w:marLeft w:val="0"/>
          <w:marRight w:val="0"/>
          <w:marTop w:val="0"/>
          <w:marBottom w:val="0"/>
          <w:divBdr>
            <w:top w:val="none" w:sz="0" w:space="0" w:color="auto"/>
            <w:left w:val="none" w:sz="0" w:space="0" w:color="auto"/>
            <w:bottom w:val="none" w:sz="0" w:space="0" w:color="auto"/>
            <w:right w:val="none" w:sz="0" w:space="0" w:color="auto"/>
          </w:divBdr>
        </w:div>
        <w:div w:id="1594237179">
          <w:marLeft w:val="0"/>
          <w:marRight w:val="0"/>
          <w:marTop w:val="0"/>
          <w:marBottom w:val="0"/>
          <w:divBdr>
            <w:top w:val="none" w:sz="0" w:space="0" w:color="auto"/>
            <w:left w:val="none" w:sz="0" w:space="0" w:color="auto"/>
            <w:bottom w:val="none" w:sz="0" w:space="0" w:color="auto"/>
            <w:right w:val="none" w:sz="0" w:space="0" w:color="auto"/>
          </w:divBdr>
        </w:div>
      </w:divsChild>
    </w:div>
    <w:div w:id="1171606603">
      <w:bodyDiv w:val="1"/>
      <w:marLeft w:val="0"/>
      <w:marRight w:val="0"/>
      <w:marTop w:val="0"/>
      <w:marBottom w:val="0"/>
      <w:divBdr>
        <w:top w:val="none" w:sz="0" w:space="0" w:color="auto"/>
        <w:left w:val="none" w:sz="0" w:space="0" w:color="auto"/>
        <w:bottom w:val="none" w:sz="0" w:space="0" w:color="auto"/>
        <w:right w:val="none" w:sz="0" w:space="0" w:color="auto"/>
      </w:divBdr>
      <w:divsChild>
        <w:div w:id="26611445">
          <w:marLeft w:val="0"/>
          <w:marRight w:val="0"/>
          <w:marTop w:val="0"/>
          <w:marBottom w:val="0"/>
          <w:divBdr>
            <w:top w:val="none" w:sz="0" w:space="0" w:color="auto"/>
            <w:left w:val="none" w:sz="0" w:space="0" w:color="auto"/>
            <w:bottom w:val="none" w:sz="0" w:space="0" w:color="auto"/>
            <w:right w:val="none" w:sz="0" w:space="0" w:color="auto"/>
          </w:divBdr>
        </w:div>
        <w:div w:id="1540506829">
          <w:marLeft w:val="0"/>
          <w:marRight w:val="0"/>
          <w:marTop w:val="0"/>
          <w:marBottom w:val="0"/>
          <w:divBdr>
            <w:top w:val="none" w:sz="0" w:space="0" w:color="auto"/>
            <w:left w:val="none" w:sz="0" w:space="0" w:color="auto"/>
            <w:bottom w:val="none" w:sz="0" w:space="0" w:color="auto"/>
            <w:right w:val="none" w:sz="0" w:space="0" w:color="auto"/>
          </w:divBdr>
        </w:div>
        <w:div w:id="2064325487">
          <w:marLeft w:val="0"/>
          <w:marRight w:val="0"/>
          <w:marTop w:val="0"/>
          <w:marBottom w:val="0"/>
          <w:divBdr>
            <w:top w:val="none" w:sz="0" w:space="0" w:color="auto"/>
            <w:left w:val="none" w:sz="0" w:space="0" w:color="auto"/>
            <w:bottom w:val="none" w:sz="0" w:space="0" w:color="auto"/>
            <w:right w:val="none" w:sz="0" w:space="0" w:color="auto"/>
          </w:divBdr>
        </w:div>
        <w:div w:id="1930889469">
          <w:marLeft w:val="0"/>
          <w:marRight w:val="0"/>
          <w:marTop w:val="0"/>
          <w:marBottom w:val="0"/>
          <w:divBdr>
            <w:top w:val="none" w:sz="0" w:space="0" w:color="auto"/>
            <w:left w:val="none" w:sz="0" w:space="0" w:color="auto"/>
            <w:bottom w:val="none" w:sz="0" w:space="0" w:color="auto"/>
            <w:right w:val="none" w:sz="0" w:space="0" w:color="auto"/>
          </w:divBdr>
        </w:div>
        <w:div w:id="1419255378">
          <w:marLeft w:val="0"/>
          <w:marRight w:val="0"/>
          <w:marTop w:val="0"/>
          <w:marBottom w:val="0"/>
          <w:divBdr>
            <w:top w:val="none" w:sz="0" w:space="0" w:color="auto"/>
            <w:left w:val="none" w:sz="0" w:space="0" w:color="auto"/>
            <w:bottom w:val="none" w:sz="0" w:space="0" w:color="auto"/>
            <w:right w:val="none" w:sz="0" w:space="0" w:color="auto"/>
          </w:divBdr>
        </w:div>
        <w:div w:id="837229359">
          <w:marLeft w:val="0"/>
          <w:marRight w:val="0"/>
          <w:marTop w:val="0"/>
          <w:marBottom w:val="0"/>
          <w:divBdr>
            <w:top w:val="none" w:sz="0" w:space="0" w:color="auto"/>
            <w:left w:val="none" w:sz="0" w:space="0" w:color="auto"/>
            <w:bottom w:val="none" w:sz="0" w:space="0" w:color="auto"/>
            <w:right w:val="none" w:sz="0" w:space="0" w:color="auto"/>
          </w:divBdr>
        </w:div>
        <w:div w:id="1747799818">
          <w:marLeft w:val="0"/>
          <w:marRight w:val="0"/>
          <w:marTop w:val="0"/>
          <w:marBottom w:val="0"/>
          <w:divBdr>
            <w:top w:val="none" w:sz="0" w:space="0" w:color="auto"/>
            <w:left w:val="none" w:sz="0" w:space="0" w:color="auto"/>
            <w:bottom w:val="none" w:sz="0" w:space="0" w:color="auto"/>
            <w:right w:val="none" w:sz="0" w:space="0" w:color="auto"/>
          </w:divBdr>
        </w:div>
        <w:div w:id="1453789640">
          <w:marLeft w:val="0"/>
          <w:marRight w:val="0"/>
          <w:marTop w:val="0"/>
          <w:marBottom w:val="0"/>
          <w:divBdr>
            <w:top w:val="none" w:sz="0" w:space="0" w:color="auto"/>
            <w:left w:val="none" w:sz="0" w:space="0" w:color="auto"/>
            <w:bottom w:val="none" w:sz="0" w:space="0" w:color="auto"/>
            <w:right w:val="none" w:sz="0" w:space="0" w:color="auto"/>
          </w:divBdr>
        </w:div>
        <w:div w:id="587007009">
          <w:marLeft w:val="0"/>
          <w:marRight w:val="0"/>
          <w:marTop w:val="0"/>
          <w:marBottom w:val="0"/>
          <w:divBdr>
            <w:top w:val="none" w:sz="0" w:space="0" w:color="auto"/>
            <w:left w:val="none" w:sz="0" w:space="0" w:color="auto"/>
            <w:bottom w:val="none" w:sz="0" w:space="0" w:color="auto"/>
            <w:right w:val="none" w:sz="0" w:space="0" w:color="auto"/>
          </w:divBdr>
        </w:div>
        <w:div w:id="2044550387">
          <w:marLeft w:val="0"/>
          <w:marRight w:val="0"/>
          <w:marTop w:val="0"/>
          <w:marBottom w:val="0"/>
          <w:divBdr>
            <w:top w:val="none" w:sz="0" w:space="0" w:color="auto"/>
            <w:left w:val="none" w:sz="0" w:space="0" w:color="auto"/>
            <w:bottom w:val="none" w:sz="0" w:space="0" w:color="auto"/>
            <w:right w:val="none" w:sz="0" w:space="0" w:color="auto"/>
          </w:divBdr>
        </w:div>
        <w:div w:id="23558454">
          <w:marLeft w:val="0"/>
          <w:marRight w:val="0"/>
          <w:marTop w:val="0"/>
          <w:marBottom w:val="0"/>
          <w:divBdr>
            <w:top w:val="none" w:sz="0" w:space="0" w:color="auto"/>
            <w:left w:val="none" w:sz="0" w:space="0" w:color="auto"/>
            <w:bottom w:val="none" w:sz="0" w:space="0" w:color="auto"/>
            <w:right w:val="none" w:sz="0" w:space="0" w:color="auto"/>
          </w:divBdr>
        </w:div>
        <w:div w:id="886799778">
          <w:marLeft w:val="0"/>
          <w:marRight w:val="0"/>
          <w:marTop w:val="0"/>
          <w:marBottom w:val="0"/>
          <w:divBdr>
            <w:top w:val="none" w:sz="0" w:space="0" w:color="auto"/>
            <w:left w:val="none" w:sz="0" w:space="0" w:color="auto"/>
            <w:bottom w:val="none" w:sz="0" w:space="0" w:color="auto"/>
            <w:right w:val="none" w:sz="0" w:space="0" w:color="auto"/>
          </w:divBdr>
        </w:div>
        <w:div w:id="1528444988">
          <w:marLeft w:val="0"/>
          <w:marRight w:val="0"/>
          <w:marTop w:val="0"/>
          <w:marBottom w:val="0"/>
          <w:divBdr>
            <w:top w:val="none" w:sz="0" w:space="0" w:color="auto"/>
            <w:left w:val="none" w:sz="0" w:space="0" w:color="auto"/>
            <w:bottom w:val="none" w:sz="0" w:space="0" w:color="auto"/>
            <w:right w:val="none" w:sz="0" w:space="0" w:color="auto"/>
          </w:divBdr>
        </w:div>
        <w:div w:id="1702124800">
          <w:marLeft w:val="0"/>
          <w:marRight w:val="0"/>
          <w:marTop w:val="0"/>
          <w:marBottom w:val="0"/>
          <w:divBdr>
            <w:top w:val="none" w:sz="0" w:space="0" w:color="auto"/>
            <w:left w:val="none" w:sz="0" w:space="0" w:color="auto"/>
            <w:bottom w:val="none" w:sz="0" w:space="0" w:color="auto"/>
            <w:right w:val="none" w:sz="0" w:space="0" w:color="auto"/>
          </w:divBdr>
        </w:div>
        <w:div w:id="1910310202">
          <w:marLeft w:val="0"/>
          <w:marRight w:val="0"/>
          <w:marTop w:val="0"/>
          <w:marBottom w:val="0"/>
          <w:divBdr>
            <w:top w:val="none" w:sz="0" w:space="0" w:color="auto"/>
            <w:left w:val="none" w:sz="0" w:space="0" w:color="auto"/>
            <w:bottom w:val="none" w:sz="0" w:space="0" w:color="auto"/>
            <w:right w:val="none" w:sz="0" w:space="0" w:color="auto"/>
          </w:divBdr>
        </w:div>
        <w:div w:id="191848012">
          <w:marLeft w:val="0"/>
          <w:marRight w:val="0"/>
          <w:marTop w:val="0"/>
          <w:marBottom w:val="0"/>
          <w:divBdr>
            <w:top w:val="none" w:sz="0" w:space="0" w:color="auto"/>
            <w:left w:val="none" w:sz="0" w:space="0" w:color="auto"/>
            <w:bottom w:val="none" w:sz="0" w:space="0" w:color="auto"/>
            <w:right w:val="none" w:sz="0" w:space="0" w:color="auto"/>
          </w:divBdr>
        </w:div>
        <w:div w:id="546525431">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10</TotalTime>
  <Pages>3</Pages>
  <Words>599</Words>
  <Characters>3295</Characters>
  <Application>Microsoft Office Word</Application>
  <DocSecurity>0</DocSecurity>
  <Lines>27</Lines>
  <Paragraphs>7</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3887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Nechi</dc:creator>
  <cp:keywords/>
  <dc:description/>
  <cp:lastModifiedBy>Nechi</cp:lastModifiedBy>
  <cp:revision>1</cp:revision>
  <dcterms:created xsi:type="dcterms:W3CDTF">2025-09-06T03:46:00Z</dcterms:created>
  <dcterms:modified xsi:type="dcterms:W3CDTF">2025-09-06T03:56:00Z</dcterms:modified>
</cp:coreProperties>
</file>