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4F090" w14:textId="491335CC" w:rsidR="005E006C" w:rsidRDefault="00D17C1C" w:rsidP="00423A72">
      <w:pPr>
        <w:ind w:firstLine="0"/>
        <w:rPr>
          <w:rFonts w:cs="Times New Roman"/>
          <w:szCs w:val="24"/>
          <w:lang w:eastAsia="es-CO"/>
        </w:rPr>
      </w:pPr>
      <w:r>
        <w:rPr>
          <w:rFonts w:cs="Times New Roman"/>
          <w:szCs w:val="24"/>
          <w:lang w:eastAsia="es-CO"/>
        </w:rPr>
        <w:t xml:space="preserve">  </w:t>
      </w:r>
    </w:p>
    <w:p w14:paraId="0103A862" w14:textId="77777777" w:rsidR="00D17C1C" w:rsidRPr="004F0BDB" w:rsidRDefault="00D17C1C" w:rsidP="00423A72">
      <w:pPr>
        <w:ind w:firstLine="0"/>
        <w:rPr>
          <w:rFonts w:cs="Times New Roman"/>
          <w:szCs w:val="24"/>
          <w:lang w:eastAsia="es-CO"/>
        </w:rPr>
      </w:pPr>
    </w:p>
    <w:p w14:paraId="2D5D867A" w14:textId="77777777" w:rsidR="005E006C" w:rsidRPr="004F0BDB" w:rsidRDefault="005E006C" w:rsidP="00423A72">
      <w:pPr>
        <w:tabs>
          <w:tab w:val="center" w:pos="4823"/>
        </w:tabs>
        <w:rPr>
          <w:rFonts w:cs="Times New Roman"/>
          <w:szCs w:val="24"/>
          <w:lang w:eastAsia="es-CO"/>
        </w:rPr>
        <w:sectPr w:rsidR="005E006C" w:rsidRPr="004F0BDB" w:rsidSect="00D67F59">
          <w:headerReference w:type="default" r:id="rId8"/>
          <w:headerReference w:type="first" r:id="rId9"/>
          <w:pgSz w:w="12242" w:h="15840"/>
          <w:pgMar w:top="1701" w:right="1134" w:bottom="1701" w:left="2268" w:header="289" w:footer="885" w:gutter="0"/>
          <w:cols w:space="720"/>
          <w:titlePg/>
          <w:docGrid w:linePitch="326"/>
        </w:sectPr>
      </w:pPr>
      <w:r w:rsidRPr="004F0BDB">
        <w:rPr>
          <w:rFonts w:cs="Times New Roman"/>
          <w:noProof/>
          <w:szCs w:val="24"/>
          <w:lang w:val="en-US"/>
        </w:rPr>
        <w:drawing>
          <wp:anchor distT="0" distB="0" distL="114300" distR="114300" simplePos="0" relativeHeight="251687936" behindDoc="0" locked="0" layoutInCell="1" allowOverlap="1" wp14:anchorId="27733F93" wp14:editId="0B5AB975">
            <wp:simplePos x="0" y="0"/>
            <wp:positionH relativeFrom="column">
              <wp:posOffset>-1217462</wp:posOffset>
            </wp:positionH>
            <wp:positionV relativeFrom="paragraph">
              <wp:posOffset>1778635</wp:posOffset>
            </wp:positionV>
            <wp:extent cx="7187565" cy="2524125"/>
            <wp:effectExtent l="0" t="0" r="0" b="9525"/>
            <wp:wrapTopAndBottom/>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87565" cy="2524125"/>
                    </a:xfrm>
                    <a:prstGeom prst="rect">
                      <a:avLst/>
                    </a:prstGeom>
                    <a:noFill/>
                  </pic:spPr>
                </pic:pic>
              </a:graphicData>
            </a:graphic>
            <wp14:sizeRelH relativeFrom="page">
              <wp14:pctWidth>0</wp14:pctWidth>
            </wp14:sizeRelH>
            <wp14:sizeRelV relativeFrom="page">
              <wp14:pctHeight>0</wp14:pctHeight>
            </wp14:sizeRelV>
          </wp:anchor>
        </w:drawing>
      </w:r>
      <w:r w:rsidRPr="004F0BDB">
        <w:rPr>
          <w:rFonts w:cs="Times New Roman"/>
          <w:szCs w:val="24"/>
          <w:lang w:eastAsia="es-CO"/>
        </w:rPr>
        <w:tab/>
      </w:r>
    </w:p>
    <w:p w14:paraId="77FCB8B4" w14:textId="14616EAF" w:rsidR="005E006C" w:rsidRPr="0072134C" w:rsidRDefault="009F295A" w:rsidP="00423A72">
      <w:pPr>
        <w:pStyle w:val="Default"/>
        <w:spacing w:line="360" w:lineRule="auto"/>
        <w:ind w:firstLine="278"/>
        <w:jc w:val="center"/>
        <w:rPr>
          <w:rFonts w:ascii="Times New Roman" w:hAnsi="Times New Roman" w:cs="Times New Roman"/>
          <w:color w:val="auto"/>
        </w:rPr>
      </w:pPr>
      <w:r w:rsidRPr="0072134C">
        <w:rPr>
          <w:rFonts w:ascii="Times New Roman" w:hAnsi="Times New Roman" w:cs="Times New Roman"/>
        </w:rPr>
        <w:lastRenderedPageBreak/>
        <w:t>Seguimiento al plan de acción del III trimestres del año 2024 en el área de investigación de la Universidad Popular Del Cesar Seccional Aguachica</w:t>
      </w:r>
    </w:p>
    <w:p w14:paraId="3546CF0C"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7881CA5C" w14:textId="77777777" w:rsidR="005E006C" w:rsidRPr="0072134C" w:rsidRDefault="005E006C" w:rsidP="00423A72">
      <w:pPr>
        <w:pStyle w:val="Default"/>
        <w:spacing w:line="360" w:lineRule="auto"/>
        <w:ind w:firstLine="278"/>
        <w:rPr>
          <w:rFonts w:ascii="Times New Roman" w:hAnsi="Times New Roman" w:cs="Times New Roman"/>
          <w:color w:val="auto"/>
        </w:rPr>
      </w:pPr>
    </w:p>
    <w:p w14:paraId="263D24CF" w14:textId="77777777" w:rsidR="005E006C" w:rsidRPr="0072134C" w:rsidRDefault="005E006C" w:rsidP="00423A72">
      <w:pPr>
        <w:pStyle w:val="Default"/>
        <w:spacing w:line="360" w:lineRule="auto"/>
        <w:ind w:firstLine="278"/>
        <w:rPr>
          <w:rFonts w:ascii="Times New Roman" w:hAnsi="Times New Roman" w:cs="Times New Roman"/>
          <w:color w:val="auto"/>
        </w:rPr>
      </w:pPr>
    </w:p>
    <w:p w14:paraId="12B9D692" w14:textId="77777777" w:rsidR="005E006C" w:rsidRPr="0072134C" w:rsidRDefault="005E006C" w:rsidP="00423A72">
      <w:pPr>
        <w:pStyle w:val="Default"/>
        <w:spacing w:line="360" w:lineRule="auto"/>
        <w:ind w:firstLine="278"/>
        <w:rPr>
          <w:rFonts w:ascii="Times New Roman" w:hAnsi="Times New Roman" w:cs="Times New Roman"/>
          <w:color w:val="auto"/>
        </w:rPr>
      </w:pPr>
    </w:p>
    <w:p w14:paraId="7E694972" w14:textId="77777777" w:rsidR="005E006C" w:rsidRPr="0072134C" w:rsidRDefault="005E006C" w:rsidP="00423A72">
      <w:pPr>
        <w:pStyle w:val="Default"/>
        <w:spacing w:line="360" w:lineRule="auto"/>
        <w:ind w:firstLine="278"/>
        <w:rPr>
          <w:rFonts w:ascii="Times New Roman" w:hAnsi="Times New Roman" w:cs="Times New Roman"/>
          <w:color w:val="auto"/>
        </w:rPr>
      </w:pPr>
    </w:p>
    <w:p w14:paraId="28339346" w14:textId="77777777" w:rsidR="005E006C" w:rsidRPr="0072134C" w:rsidRDefault="005E006C" w:rsidP="00423A72">
      <w:pPr>
        <w:pStyle w:val="Default"/>
        <w:spacing w:line="360" w:lineRule="auto"/>
        <w:ind w:firstLine="278"/>
        <w:rPr>
          <w:rFonts w:ascii="Times New Roman" w:hAnsi="Times New Roman" w:cs="Times New Roman"/>
          <w:color w:val="auto"/>
        </w:rPr>
      </w:pPr>
    </w:p>
    <w:p w14:paraId="5DA5BDD1" w14:textId="77777777" w:rsidR="005E006C" w:rsidRPr="0072134C" w:rsidRDefault="005E006C" w:rsidP="00423A72">
      <w:pPr>
        <w:pStyle w:val="Default"/>
        <w:spacing w:line="360" w:lineRule="auto"/>
        <w:ind w:firstLine="278"/>
        <w:rPr>
          <w:rFonts w:ascii="Times New Roman" w:hAnsi="Times New Roman" w:cs="Times New Roman"/>
          <w:color w:val="auto"/>
        </w:rPr>
      </w:pPr>
    </w:p>
    <w:p w14:paraId="3A6FEF84" w14:textId="77777777" w:rsidR="005E006C" w:rsidRPr="0072134C" w:rsidRDefault="005E006C" w:rsidP="00423A72">
      <w:pPr>
        <w:pStyle w:val="Default"/>
        <w:spacing w:line="360" w:lineRule="auto"/>
        <w:ind w:firstLine="278"/>
        <w:rPr>
          <w:rFonts w:ascii="Times New Roman" w:hAnsi="Times New Roman" w:cs="Times New Roman"/>
          <w:color w:val="auto"/>
        </w:rPr>
      </w:pPr>
    </w:p>
    <w:p w14:paraId="734466B4"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2224F9BC"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7F8D5BF6" w14:textId="1C69D3D5" w:rsidR="005E006C" w:rsidRPr="0072134C" w:rsidRDefault="00BD07EC" w:rsidP="00423A72">
      <w:pPr>
        <w:pStyle w:val="Default"/>
        <w:spacing w:line="360" w:lineRule="auto"/>
        <w:ind w:firstLine="278"/>
        <w:jc w:val="center"/>
        <w:rPr>
          <w:rFonts w:ascii="Times New Roman" w:hAnsi="Times New Roman" w:cs="Times New Roman"/>
          <w:color w:val="auto"/>
        </w:rPr>
      </w:pPr>
      <w:r w:rsidRPr="0072134C">
        <w:rPr>
          <w:rFonts w:ascii="Times New Roman" w:hAnsi="Times New Roman" w:cs="Times New Roman"/>
          <w:color w:val="auto"/>
        </w:rPr>
        <w:t>Claribel González Reyes</w:t>
      </w:r>
    </w:p>
    <w:p w14:paraId="6D0DF52F"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4B83FFFD"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220066C0"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0472A56D"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3D40F9A0"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00B53D5B"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43FF7173"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39B014C2"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33191C76" w14:textId="77777777" w:rsidR="005E006C" w:rsidRPr="0072134C" w:rsidRDefault="005E006C" w:rsidP="00423A72">
      <w:pPr>
        <w:pStyle w:val="Default"/>
        <w:spacing w:line="360" w:lineRule="auto"/>
        <w:rPr>
          <w:rFonts w:ascii="Times New Roman" w:hAnsi="Times New Roman" w:cs="Times New Roman"/>
          <w:color w:val="auto"/>
        </w:rPr>
      </w:pPr>
    </w:p>
    <w:p w14:paraId="6565A75E"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p>
    <w:p w14:paraId="07D2AC73"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r w:rsidRPr="0072134C">
        <w:rPr>
          <w:rFonts w:ascii="Times New Roman" w:hAnsi="Times New Roman" w:cs="Times New Roman"/>
          <w:color w:val="auto"/>
        </w:rPr>
        <w:t>Universidad Popular Del Cesar Seccional Aguachica</w:t>
      </w:r>
    </w:p>
    <w:p w14:paraId="382E6F73"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r w:rsidRPr="0072134C">
        <w:rPr>
          <w:rFonts w:ascii="Times New Roman" w:hAnsi="Times New Roman" w:cs="Times New Roman"/>
          <w:color w:val="auto"/>
        </w:rPr>
        <w:t>Facultad De Ciencias Administrativas Y Contables</w:t>
      </w:r>
    </w:p>
    <w:p w14:paraId="6876670A"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r w:rsidRPr="0072134C">
        <w:rPr>
          <w:rFonts w:ascii="Times New Roman" w:hAnsi="Times New Roman" w:cs="Times New Roman"/>
          <w:color w:val="auto"/>
        </w:rPr>
        <w:t>Administración De Empresas</w:t>
      </w:r>
    </w:p>
    <w:p w14:paraId="215BE9CA" w14:textId="77777777" w:rsidR="005E006C" w:rsidRPr="0072134C" w:rsidRDefault="005E006C" w:rsidP="00423A72">
      <w:pPr>
        <w:pStyle w:val="Default"/>
        <w:spacing w:line="360" w:lineRule="auto"/>
        <w:ind w:firstLine="278"/>
        <w:jc w:val="center"/>
        <w:rPr>
          <w:rFonts w:ascii="Times New Roman" w:hAnsi="Times New Roman" w:cs="Times New Roman"/>
          <w:color w:val="auto"/>
        </w:rPr>
      </w:pPr>
      <w:r w:rsidRPr="0072134C">
        <w:rPr>
          <w:rFonts w:ascii="Times New Roman" w:hAnsi="Times New Roman" w:cs="Times New Roman"/>
          <w:color w:val="auto"/>
        </w:rPr>
        <w:t>Aguachica - Cesar</w:t>
      </w:r>
    </w:p>
    <w:p w14:paraId="5E24A739" w14:textId="107F75FA" w:rsidR="005E006C" w:rsidRPr="0072134C" w:rsidRDefault="00D67F59" w:rsidP="00423A72">
      <w:pPr>
        <w:pStyle w:val="Default"/>
        <w:spacing w:line="360" w:lineRule="auto"/>
        <w:ind w:firstLine="278"/>
        <w:jc w:val="center"/>
        <w:rPr>
          <w:rFonts w:ascii="Times New Roman" w:hAnsi="Times New Roman" w:cs="Times New Roman"/>
          <w:color w:val="auto"/>
        </w:rPr>
        <w:sectPr w:rsidR="005E006C" w:rsidRPr="0072134C" w:rsidSect="00D67F59">
          <w:headerReference w:type="first" r:id="rId11"/>
          <w:pgSz w:w="12242" w:h="15840"/>
          <w:pgMar w:top="1701" w:right="1134" w:bottom="1701" w:left="2268" w:header="289" w:footer="885" w:gutter="0"/>
          <w:cols w:space="720"/>
          <w:titlePg/>
          <w:docGrid w:linePitch="326"/>
        </w:sectPr>
      </w:pPr>
      <w:r w:rsidRPr="0072134C">
        <w:rPr>
          <w:rFonts w:ascii="Times New Roman" w:hAnsi="Times New Roman" w:cs="Times New Roman"/>
          <w:color w:val="auto"/>
        </w:rPr>
        <w:t>202</w:t>
      </w:r>
      <w:r w:rsidR="00BD07EC" w:rsidRPr="0072134C">
        <w:rPr>
          <w:rFonts w:ascii="Times New Roman" w:hAnsi="Times New Roman" w:cs="Times New Roman"/>
          <w:color w:val="auto"/>
        </w:rPr>
        <w:t>4</w:t>
      </w:r>
    </w:p>
    <w:p w14:paraId="3F30226E" w14:textId="43607581" w:rsidR="002E6672" w:rsidRPr="0072134C" w:rsidRDefault="009F295A" w:rsidP="00423A72">
      <w:pPr>
        <w:pStyle w:val="Default"/>
        <w:tabs>
          <w:tab w:val="left" w:pos="3449"/>
        </w:tabs>
        <w:spacing w:line="360" w:lineRule="auto"/>
        <w:jc w:val="center"/>
        <w:rPr>
          <w:rFonts w:ascii="Times New Roman" w:hAnsi="Times New Roman" w:cs="Times New Roman"/>
          <w:color w:val="auto"/>
        </w:rPr>
      </w:pPr>
      <w:r w:rsidRPr="0072134C">
        <w:rPr>
          <w:rFonts w:ascii="Times New Roman" w:hAnsi="Times New Roman" w:cs="Times New Roman"/>
        </w:rPr>
        <w:lastRenderedPageBreak/>
        <w:t>Seguimiento al plan de acción del III trimestres del año 2024 en el área de investigación de la Universidad Popular Del Cesar Seccional Aguachica</w:t>
      </w:r>
    </w:p>
    <w:p w14:paraId="34A59EF1"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50CF5A3E"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3DC5DC6F"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6AA654FB"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0A17060A"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304F73D8" w14:textId="77777777" w:rsidR="005627E9" w:rsidRPr="0072134C" w:rsidRDefault="005627E9" w:rsidP="00423A72">
      <w:pPr>
        <w:pStyle w:val="Default"/>
        <w:tabs>
          <w:tab w:val="left" w:pos="3449"/>
        </w:tabs>
        <w:spacing w:line="360" w:lineRule="auto"/>
        <w:jc w:val="center"/>
        <w:rPr>
          <w:rFonts w:ascii="Times New Roman" w:hAnsi="Times New Roman" w:cs="Times New Roman"/>
          <w:color w:val="auto"/>
        </w:rPr>
      </w:pPr>
    </w:p>
    <w:p w14:paraId="731BE082" w14:textId="7891DEC2" w:rsidR="002E6672" w:rsidRPr="0072134C" w:rsidRDefault="00BD07EC" w:rsidP="00423A72">
      <w:pPr>
        <w:pStyle w:val="Default"/>
        <w:tabs>
          <w:tab w:val="left" w:pos="3449"/>
        </w:tabs>
        <w:spacing w:line="360" w:lineRule="auto"/>
        <w:jc w:val="center"/>
        <w:rPr>
          <w:rFonts w:ascii="Times New Roman" w:hAnsi="Times New Roman" w:cs="Times New Roman"/>
          <w:color w:val="auto"/>
        </w:rPr>
      </w:pPr>
      <w:r w:rsidRPr="0072134C">
        <w:rPr>
          <w:rFonts w:ascii="Times New Roman" w:hAnsi="Times New Roman" w:cs="Times New Roman"/>
          <w:color w:val="auto"/>
        </w:rPr>
        <w:t>Claribel González Reyes</w:t>
      </w:r>
    </w:p>
    <w:p w14:paraId="0F80E087"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5E3253E9"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4BCA0CAD"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21552C6E"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5B963ACC"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2D5A7ED9"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03C12367" w14:textId="6A5A4EEF" w:rsidR="002E6672" w:rsidRPr="0072134C" w:rsidRDefault="006C30F9" w:rsidP="006C30F9">
      <w:pPr>
        <w:pStyle w:val="Default"/>
        <w:tabs>
          <w:tab w:val="left" w:pos="3449"/>
        </w:tabs>
        <w:spacing w:line="360" w:lineRule="auto"/>
        <w:jc w:val="center"/>
        <w:rPr>
          <w:rFonts w:ascii="Times New Roman" w:hAnsi="Times New Roman" w:cs="Times New Roman"/>
          <w:color w:val="auto"/>
        </w:rPr>
      </w:pPr>
      <w:r w:rsidRPr="0072134C">
        <w:rPr>
          <w:rFonts w:ascii="Times New Roman" w:hAnsi="Times New Roman" w:cs="Times New Roman"/>
          <w:color w:val="auto"/>
        </w:rPr>
        <w:t>Asesora De Practicas Curriculares</w:t>
      </w:r>
    </w:p>
    <w:p w14:paraId="2377CE5B" w14:textId="7CFE285D"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r w:rsidRPr="0072134C">
        <w:rPr>
          <w:rFonts w:ascii="Times New Roman" w:hAnsi="Times New Roman" w:cs="Times New Roman"/>
          <w:color w:val="auto"/>
        </w:rPr>
        <w:t>K</w:t>
      </w:r>
      <w:r w:rsidR="00BD07EC" w:rsidRPr="0072134C">
        <w:rPr>
          <w:rFonts w:ascii="Times New Roman" w:hAnsi="Times New Roman" w:cs="Times New Roman"/>
          <w:color w:val="auto"/>
        </w:rPr>
        <w:t xml:space="preserve">ennia Escobar Ruiz </w:t>
      </w:r>
    </w:p>
    <w:p w14:paraId="5F4BFF83" w14:textId="77777777" w:rsidR="002E6672" w:rsidRPr="0072134C" w:rsidRDefault="002E6672" w:rsidP="00BD07EC">
      <w:pPr>
        <w:pStyle w:val="Default"/>
        <w:tabs>
          <w:tab w:val="left" w:pos="3449"/>
        </w:tabs>
        <w:spacing w:line="360" w:lineRule="auto"/>
        <w:rPr>
          <w:rFonts w:ascii="Times New Roman" w:hAnsi="Times New Roman" w:cs="Times New Roman"/>
          <w:color w:val="auto"/>
        </w:rPr>
      </w:pPr>
    </w:p>
    <w:p w14:paraId="019625DA"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7836C6D4"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68769A6A"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p>
    <w:p w14:paraId="290ED35D" w14:textId="2593095B" w:rsidR="002E6672" w:rsidRPr="0072134C" w:rsidRDefault="002E6672" w:rsidP="00423A72">
      <w:pPr>
        <w:pStyle w:val="Default"/>
        <w:tabs>
          <w:tab w:val="left" w:pos="3449"/>
        </w:tabs>
        <w:spacing w:line="360" w:lineRule="auto"/>
        <w:rPr>
          <w:rFonts w:ascii="Times New Roman" w:hAnsi="Times New Roman" w:cs="Times New Roman"/>
          <w:color w:val="auto"/>
        </w:rPr>
      </w:pPr>
    </w:p>
    <w:p w14:paraId="6D436670" w14:textId="77777777" w:rsidR="006C30F9" w:rsidRPr="0072134C" w:rsidRDefault="006C30F9" w:rsidP="00423A72">
      <w:pPr>
        <w:pStyle w:val="Default"/>
        <w:tabs>
          <w:tab w:val="left" w:pos="3449"/>
        </w:tabs>
        <w:spacing w:line="360" w:lineRule="auto"/>
        <w:rPr>
          <w:rFonts w:ascii="Times New Roman" w:hAnsi="Times New Roman" w:cs="Times New Roman"/>
          <w:color w:val="auto"/>
        </w:rPr>
      </w:pPr>
    </w:p>
    <w:p w14:paraId="38CF5E1E"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r w:rsidRPr="0072134C">
        <w:rPr>
          <w:rFonts w:ascii="Times New Roman" w:hAnsi="Times New Roman" w:cs="Times New Roman"/>
          <w:color w:val="auto"/>
        </w:rPr>
        <w:t>Universidad Popular Del Cesar Seccional Aguachica</w:t>
      </w:r>
    </w:p>
    <w:p w14:paraId="065A7BBF"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r w:rsidRPr="0072134C">
        <w:rPr>
          <w:rFonts w:ascii="Times New Roman" w:hAnsi="Times New Roman" w:cs="Times New Roman"/>
          <w:color w:val="auto"/>
        </w:rPr>
        <w:t>Facultad Administrativa y Contable</w:t>
      </w:r>
    </w:p>
    <w:p w14:paraId="5849EF81"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r w:rsidRPr="0072134C">
        <w:rPr>
          <w:rFonts w:ascii="Times New Roman" w:hAnsi="Times New Roman" w:cs="Times New Roman"/>
          <w:color w:val="auto"/>
        </w:rPr>
        <w:t>Administración De Empresas</w:t>
      </w:r>
    </w:p>
    <w:p w14:paraId="27760CA5" w14:textId="77777777" w:rsidR="002E6672" w:rsidRPr="0072134C" w:rsidRDefault="002E6672" w:rsidP="00423A72">
      <w:pPr>
        <w:pStyle w:val="Default"/>
        <w:tabs>
          <w:tab w:val="left" w:pos="3449"/>
        </w:tabs>
        <w:spacing w:line="360" w:lineRule="auto"/>
        <w:jc w:val="center"/>
        <w:rPr>
          <w:rFonts w:ascii="Times New Roman" w:hAnsi="Times New Roman" w:cs="Times New Roman"/>
          <w:color w:val="auto"/>
        </w:rPr>
      </w:pPr>
      <w:r w:rsidRPr="0072134C">
        <w:rPr>
          <w:rFonts w:ascii="Times New Roman" w:hAnsi="Times New Roman" w:cs="Times New Roman"/>
          <w:color w:val="auto"/>
        </w:rPr>
        <w:t>Aguachica - Cesar</w:t>
      </w:r>
    </w:p>
    <w:p w14:paraId="76CFD52E" w14:textId="4A31AF8D" w:rsidR="002E6672" w:rsidRPr="0072134C" w:rsidRDefault="002E6672" w:rsidP="00423A72">
      <w:pPr>
        <w:pStyle w:val="Default"/>
        <w:tabs>
          <w:tab w:val="left" w:pos="3449"/>
        </w:tabs>
        <w:spacing w:line="360" w:lineRule="auto"/>
        <w:jc w:val="center"/>
        <w:rPr>
          <w:rFonts w:ascii="Times New Roman" w:hAnsi="Times New Roman" w:cs="Times New Roman"/>
          <w:color w:val="auto"/>
        </w:rPr>
        <w:sectPr w:rsidR="002E6672" w:rsidRPr="0072134C" w:rsidSect="00D67F59">
          <w:pgSz w:w="12242" w:h="15840"/>
          <w:pgMar w:top="1701" w:right="1134" w:bottom="1701" w:left="2268" w:header="289" w:footer="885" w:gutter="0"/>
          <w:cols w:space="720"/>
          <w:docGrid w:linePitch="326"/>
        </w:sectPr>
      </w:pPr>
      <w:r w:rsidRPr="0072134C">
        <w:rPr>
          <w:rFonts w:ascii="Times New Roman" w:hAnsi="Times New Roman" w:cs="Times New Roman"/>
          <w:color w:val="auto"/>
        </w:rPr>
        <w:t>202</w:t>
      </w:r>
      <w:r w:rsidR="00BD07EC" w:rsidRPr="0072134C">
        <w:rPr>
          <w:rFonts w:ascii="Times New Roman" w:hAnsi="Times New Roman" w:cs="Times New Roman"/>
          <w:color w:val="auto"/>
        </w:rPr>
        <w:t>4</w:t>
      </w:r>
    </w:p>
    <w:p w14:paraId="1E322B3E" w14:textId="3C330669" w:rsidR="00A74E96" w:rsidRPr="0072134C" w:rsidRDefault="00A74E96" w:rsidP="00423A72">
      <w:pPr>
        <w:pStyle w:val="Default"/>
        <w:spacing w:line="360" w:lineRule="auto"/>
        <w:jc w:val="center"/>
        <w:rPr>
          <w:rFonts w:ascii="Times New Roman" w:hAnsi="Times New Roman" w:cs="Times New Roman"/>
          <w:b/>
          <w:bCs/>
          <w:color w:val="auto"/>
        </w:rPr>
      </w:pPr>
      <w:r w:rsidRPr="0072134C">
        <w:rPr>
          <w:rFonts w:ascii="Times New Roman" w:hAnsi="Times New Roman" w:cs="Times New Roman"/>
          <w:b/>
          <w:bCs/>
          <w:color w:val="auto"/>
        </w:rPr>
        <w:lastRenderedPageBreak/>
        <w:t>DEDICATORIA</w:t>
      </w:r>
    </w:p>
    <w:p w14:paraId="0B09C297" w14:textId="77777777" w:rsidR="00B8545C" w:rsidRPr="0072134C" w:rsidRDefault="00B8545C" w:rsidP="0072134C">
      <w:pPr>
        <w:pStyle w:val="Default"/>
        <w:spacing w:line="360" w:lineRule="auto"/>
        <w:jc w:val="both"/>
        <w:rPr>
          <w:rFonts w:ascii="Times New Roman" w:hAnsi="Times New Roman" w:cs="Times New Roman"/>
          <w:b/>
          <w:bCs/>
          <w:color w:val="auto"/>
        </w:rPr>
      </w:pPr>
    </w:p>
    <w:p w14:paraId="263D8C32" w14:textId="6BC53E87" w:rsidR="00B8545C" w:rsidRPr="0072134C" w:rsidRDefault="00B8545C" w:rsidP="0072134C">
      <w:pPr>
        <w:pStyle w:val="Default"/>
        <w:spacing w:line="360" w:lineRule="auto"/>
        <w:ind w:firstLine="278"/>
        <w:rPr>
          <w:rFonts w:ascii="Times New Roman" w:hAnsi="Times New Roman" w:cs="Times New Roman"/>
          <w:color w:val="auto"/>
        </w:rPr>
      </w:pPr>
      <w:r w:rsidRPr="0072134C">
        <w:rPr>
          <w:rFonts w:ascii="Times New Roman" w:hAnsi="Times New Roman" w:cs="Times New Roman"/>
          <w:color w:val="auto"/>
        </w:rPr>
        <w:t>Dedico este trabajo a Dios, por su infinita bondad, sabiduría y guía en cada momento de mi vida, que me ha dado la fuerza para seguir adelante.</w:t>
      </w:r>
    </w:p>
    <w:p w14:paraId="08FCB064" w14:textId="7C1778AD" w:rsidR="00B8545C" w:rsidRPr="0072134C" w:rsidRDefault="00B8545C" w:rsidP="0072134C">
      <w:pPr>
        <w:pStyle w:val="Default"/>
        <w:spacing w:line="360" w:lineRule="auto"/>
        <w:ind w:firstLine="278"/>
        <w:rPr>
          <w:rFonts w:ascii="Times New Roman" w:hAnsi="Times New Roman" w:cs="Times New Roman"/>
          <w:color w:val="auto"/>
        </w:rPr>
      </w:pPr>
    </w:p>
    <w:p w14:paraId="6E797DAA" w14:textId="56AB3D48" w:rsidR="00B8545C" w:rsidRPr="0072134C" w:rsidRDefault="00B8545C" w:rsidP="0072134C">
      <w:pPr>
        <w:pStyle w:val="Default"/>
        <w:spacing w:line="360" w:lineRule="auto"/>
        <w:rPr>
          <w:rFonts w:ascii="Times New Roman" w:hAnsi="Times New Roman" w:cs="Times New Roman"/>
        </w:rPr>
      </w:pPr>
      <w:r w:rsidRPr="0072134C">
        <w:rPr>
          <w:rFonts w:ascii="Times New Roman" w:hAnsi="Times New Roman" w:cs="Times New Roman"/>
          <w:color w:val="auto"/>
        </w:rPr>
        <w:t xml:space="preserve"> A mis padres Miguel González Cuero y Nayivis Mercedes Reyes García, por su amor y apoyo incondicional </w:t>
      </w:r>
      <w:r w:rsidRPr="0072134C">
        <w:rPr>
          <w:rFonts w:ascii="Times New Roman" w:hAnsi="Times New Roman" w:cs="Times New Roman"/>
        </w:rPr>
        <w:t>que desde la distancia han sido parte fundamental en mi vida, quienes, a pesar de las adversidades de la vida, se han encargado de brindar educación e inculcarme los mejores principios y valores que me han servido para llegar a la etapa donde estoy.</w:t>
      </w:r>
    </w:p>
    <w:p w14:paraId="3A622A13" w14:textId="77777777" w:rsidR="00B8545C" w:rsidRPr="0072134C" w:rsidRDefault="00B8545C" w:rsidP="0072134C">
      <w:pPr>
        <w:pStyle w:val="Default"/>
        <w:spacing w:line="360" w:lineRule="auto"/>
        <w:ind w:firstLine="278"/>
        <w:rPr>
          <w:rFonts w:ascii="Times New Roman" w:hAnsi="Times New Roman" w:cs="Times New Roman"/>
          <w:color w:val="auto"/>
        </w:rPr>
      </w:pPr>
      <w:r w:rsidRPr="0072134C">
        <w:rPr>
          <w:rFonts w:ascii="Times New Roman" w:hAnsi="Times New Roman" w:cs="Times New Roman"/>
          <w:color w:val="auto"/>
        </w:rPr>
        <w:t xml:space="preserve">A mis hermanos, por ser mis compañeros de vida, por su amor y apoyo inquebrantables, siempre dispuestos a caminar a mi lado. </w:t>
      </w:r>
    </w:p>
    <w:p w14:paraId="05B1A1CC" w14:textId="62F4FE1B" w:rsidR="00A74E96" w:rsidRPr="0072134C" w:rsidRDefault="00B8545C" w:rsidP="0072134C">
      <w:pPr>
        <w:pStyle w:val="Default"/>
        <w:spacing w:line="360" w:lineRule="auto"/>
        <w:ind w:firstLine="278"/>
        <w:rPr>
          <w:rFonts w:ascii="Times New Roman" w:hAnsi="Times New Roman" w:cs="Times New Roman"/>
          <w:color w:val="auto"/>
        </w:rPr>
      </w:pPr>
      <w:r w:rsidRPr="0072134C">
        <w:rPr>
          <w:rFonts w:ascii="Times New Roman" w:hAnsi="Times New Roman" w:cs="Times New Roman"/>
          <w:color w:val="auto"/>
        </w:rPr>
        <w:t xml:space="preserve"> a mi equipo de trabajo, por su dedicación, esfuerzo y colaboración, sin los cuales este proyecto no habría sido posible. A todos ustedes, gracias por ser mi inspiración, mi fortaleza y mi motivación en cada paso de este camino.</w:t>
      </w:r>
    </w:p>
    <w:p w14:paraId="5FEE4700" w14:textId="77777777" w:rsidR="005F7EA1" w:rsidRPr="0072134C" w:rsidRDefault="005F7EA1" w:rsidP="00423A72">
      <w:pPr>
        <w:pStyle w:val="Default"/>
        <w:spacing w:line="360" w:lineRule="auto"/>
        <w:ind w:firstLine="278"/>
        <w:jc w:val="both"/>
        <w:rPr>
          <w:rFonts w:ascii="Times New Roman" w:hAnsi="Times New Roman" w:cs="Times New Roman"/>
        </w:rPr>
      </w:pPr>
    </w:p>
    <w:p w14:paraId="5326B360" w14:textId="77777777" w:rsidR="00AC237E" w:rsidRPr="0072134C" w:rsidRDefault="00AC237E" w:rsidP="00423A72">
      <w:pPr>
        <w:pStyle w:val="Default"/>
        <w:spacing w:line="360" w:lineRule="auto"/>
        <w:ind w:firstLine="278"/>
        <w:jc w:val="both"/>
        <w:rPr>
          <w:rFonts w:ascii="Times New Roman" w:hAnsi="Times New Roman" w:cs="Times New Roman"/>
          <w:bCs/>
        </w:rPr>
      </w:pPr>
    </w:p>
    <w:p w14:paraId="0EBC44B1" w14:textId="77777777" w:rsidR="00AC237E" w:rsidRPr="0072134C" w:rsidRDefault="00AC237E" w:rsidP="00423A72">
      <w:pPr>
        <w:pStyle w:val="Default"/>
        <w:spacing w:line="360" w:lineRule="auto"/>
        <w:ind w:firstLine="278"/>
        <w:jc w:val="both"/>
        <w:rPr>
          <w:rFonts w:ascii="Times New Roman" w:hAnsi="Times New Roman" w:cs="Times New Roman"/>
          <w:bCs/>
        </w:rPr>
      </w:pPr>
    </w:p>
    <w:p w14:paraId="67A3F378" w14:textId="77777777" w:rsidR="005F7EA1" w:rsidRPr="0072134C" w:rsidRDefault="005F7EA1" w:rsidP="00423A72">
      <w:pPr>
        <w:pStyle w:val="Default"/>
        <w:spacing w:line="360" w:lineRule="auto"/>
        <w:ind w:firstLine="278"/>
        <w:jc w:val="both"/>
        <w:rPr>
          <w:rFonts w:ascii="Times New Roman" w:hAnsi="Times New Roman" w:cs="Times New Roman"/>
          <w:bCs/>
          <w:iCs/>
        </w:rPr>
      </w:pPr>
    </w:p>
    <w:p w14:paraId="17C03324" w14:textId="366EB29D" w:rsidR="00A74E96" w:rsidRPr="0072134C" w:rsidRDefault="005F7EA1" w:rsidP="00423A72">
      <w:pPr>
        <w:pStyle w:val="Default"/>
        <w:spacing w:line="360" w:lineRule="auto"/>
        <w:ind w:firstLine="278"/>
        <w:jc w:val="right"/>
        <w:rPr>
          <w:rFonts w:ascii="Times New Roman" w:hAnsi="Times New Roman" w:cs="Times New Roman"/>
          <w:bCs/>
          <w:iCs/>
        </w:rPr>
      </w:pPr>
      <w:r w:rsidRPr="0072134C">
        <w:rPr>
          <w:rFonts w:ascii="Times New Roman" w:hAnsi="Times New Roman" w:cs="Times New Roman"/>
          <w:bCs/>
          <w:iCs/>
        </w:rPr>
        <w:t xml:space="preserve">                                        </w:t>
      </w:r>
      <w:r w:rsidR="00BD07EC" w:rsidRPr="0072134C">
        <w:rPr>
          <w:rFonts w:ascii="Times New Roman" w:hAnsi="Times New Roman" w:cs="Times New Roman"/>
          <w:bCs/>
          <w:iCs/>
        </w:rPr>
        <w:t>Claribel González Reyes</w:t>
      </w:r>
      <w:r w:rsidRPr="0072134C">
        <w:rPr>
          <w:rFonts w:ascii="Times New Roman" w:hAnsi="Times New Roman" w:cs="Times New Roman"/>
          <w:bCs/>
          <w:iCs/>
        </w:rPr>
        <w:t xml:space="preserve"> </w:t>
      </w:r>
    </w:p>
    <w:p w14:paraId="437698CF" w14:textId="77777777" w:rsidR="00A74E96" w:rsidRPr="0072134C" w:rsidRDefault="00A74E96" w:rsidP="00423A72">
      <w:pPr>
        <w:pStyle w:val="Default"/>
        <w:spacing w:line="360" w:lineRule="auto"/>
        <w:ind w:firstLine="278"/>
        <w:jc w:val="both"/>
        <w:rPr>
          <w:rFonts w:ascii="Times New Roman" w:hAnsi="Times New Roman" w:cs="Times New Roman"/>
          <w:iCs/>
          <w:color w:val="auto"/>
        </w:rPr>
      </w:pPr>
    </w:p>
    <w:p w14:paraId="37D127E6" w14:textId="77777777" w:rsidR="00A74E96" w:rsidRPr="0072134C" w:rsidRDefault="00A74E96" w:rsidP="00423A72">
      <w:pPr>
        <w:pStyle w:val="Default"/>
        <w:spacing w:line="360" w:lineRule="auto"/>
        <w:ind w:firstLine="278"/>
        <w:jc w:val="both"/>
        <w:rPr>
          <w:rFonts w:ascii="Times New Roman" w:hAnsi="Times New Roman" w:cs="Times New Roman"/>
          <w:color w:val="auto"/>
        </w:rPr>
      </w:pPr>
    </w:p>
    <w:p w14:paraId="6DF46F34" w14:textId="77777777" w:rsidR="00C00672" w:rsidRPr="0072134C" w:rsidRDefault="00C00672" w:rsidP="00423A72">
      <w:pPr>
        <w:pStyle w:val="Default"/>
        <w:spacing w:line="360" w:lineRule="auto"/>
        <w:jc w:val="both"/>
        <w:rPr>
          <w:rFonts w:ascii="Times New Roman" w:hAnsi="Times New Roman" w:cs="Times New Roman"/>
          <w:color w:val="auto"/>
        </w:rPr>
        <w:sectPr w:rsidR="00C00672" w:rsidRPr="0072134C" w:rsidSect="00D67F59">
          <w:headerReference w:type="default" r:id="rId12"/>
          <w:pgSz w:w="12242" w:h="15840"/>
          <w:pgMar w:top="1701" w:right="1134" w:bottom="1701" w:left="2268" w:header="289" w:footer="885" w:gutter="0"/>
          <w:cols w:space="720"/>
          <w:titlePg/>
          <w:docGrid w:linePitch="326"/>
        </w:sectPr>
      </w:pPr>
    </w:p>
    <w:p w14:paraId="555B1720" w14:textId="77777777" w:rsidR="00A74E96" w:rsidRPr="0072134C" w:rsidRDefault="00A74E96" w:rsidP="00423A72">
      <w:pPr>
        <w:pStyle w:val="Default"/>
        <w:spacing w:line="360" w:lineRule="auto"/>
        <w:jc w:val="center"/>
        <w:rPr>
          <w:rFonts w:ascii="Times New Roman" w:hAnsi="Times New Roman" w:cs="Times New Roman"/>
          <w:b/>
          <w:bCs/>
          <w:color w:val="auto"/>
        </w:rPr>
      </w:pPr>
      <w:r w:rsidRPr="0072134C">
        <w:rPr>
          <w:rFonts w:ascii="Times New Roman" w:hAnsi="Times New Roman" w:cs="Times New Roman"/>
          <w:b/>
          <w:bCs/>
          <w:color w:val="auto"/>
        </w:rPr>
        <w:lastRenderedPageBreak/>
        <w:t>AGRADECIMIENTOS</w:t>
      </w:r>
    </w:p>
    <w:p w14:paraId="2292FC92" w14:textId="77777777" w:rsidR="00AC237E" w:rsidRPr="0072134C" w:rsidRDefault="00AC237E" w:rsidP="00423A72">
      <w:pPr>
        <w:pStyle w:val="Default"/>
        <w:spacing w:line="360" w:lineRule="auto"/>
        <w:ind w:firstLine="278"/>
        <w:jc w:val="center"/>
        <w:rPr>
          <w:rFonts w:ascii="Times New Roman" w:hAnsi="Times New Roman" w:cs="Times New Roman"/>
          <w:b/>
          <w:bCs/>
          <w:color w:val="auto"/>
        </w:rPr>
      </w:pPr>
    </w:p>
    <w:p w14:paraId="554F5C11" w14:textId="77777777" w:rsidR="00BD07EC" w:rsidRPr="0072134C" w:rsidRDefault="00BD07EC" w:rsidP="00430F82">
      <w:pPr>
        <w:pStyle w:val="Default"/>
        <w:spacing w:line="360" w:lineRule="auto"/>
        <w:rPr>
          <w:rFonts w:ascii="Times New Roman" w:hAnsi="Times New Roman" w:cs="Times New Roman"/>
          <w:b/>
          <w:bCs/>
          <w:color w:val="auto"/>
        </w:rPr>
      </w:pPr>
    </w:p>
    <w:p w14:paraId="23B6DDF2" w14:textId="2F9C8A61" w:rsidR="00430F82" w:rsidRDefault="00AC7B90" w:rsidP="00430F82">
      <w:pPr>
        <w:pStyle w:val="Default"/>
        <w:spacing w:line="360" w:lineRule="auto"/>
        <w:ind w:firstLine="278"/>
        <w:rPr>
          <w:rFonts w:ascii="Times New Roman" w:hAnsi="Times New Roman" w:cs="Times New Roman"/>
          <w:bCs/>
          <w:color w:val="auto"/>
        </w:rPr>
      </w:pPr>
      <w:r w:rsidRPr="0072134C">
        <w:rPr>
          <w:rFonts w:ascii="Times New Roman" w:hAnsi="Times New Roman" w:cs="Times New Roman"/>
          <w:bCs/>
          <w:color w:val="auto"/>
        </w:rPr>
        <w:t>En primer lugar, agradezco a Dios por su guía, sabiduría y fortaleza, que me han</w:t>
      </w:r>
    </w:p>
    <w:p w14:paraId="4F85AAAB" w14:textId="77777777" w:rsidR="00430F82" w:rsidRDefault="00AC7B90" w:rsidP="00430F82">
      <w:pPr>
        <w:pStyle w:val="Default"/>
        <w:spacing w:line="360" w:lineRule="auto"/>
        <w:ind w:firstLine="278"/>
        <w:rPr>
          <w:rFonts w:ascii="Times New Roman" w:hAnsi="Times New Roman" w:cs="Times New Roman"/>
          <w:bCs/>
          <w:color w:val="auto"/>
        </w:rPr>
      </w:pPr>
      <w:r w:rsidRPr="0072134C">
        <w:rPr>
          <w:rFonts w:ascii="Times New Roman" w:hAnsi="Times New Roman" w:cs="Times New Roman"/>
          <w:bCs/>
          <w:color w:val="auto"/>
        </w:rPr>
        <w:t xml:space="preserve"> acompañado en cada paso de este camino, brindándome la paz y la determinación</w:t>
      </w:r>
    </w:p>
    <w:p w14:paraId="1F15A78A" w14:textId="55F15309" w:rsidR="00B12D2F" w:rsidRPr="0072134C" w:rsidRDefault="00AC7B90" w:rsidP="00430F82">
      <w:pPr>
        <w:pStyle w:val="Default"/>
        <w:spacing w:line="360" w:lineRule="auto"/>
        <w:rPr>
          <w:rFonts w:ascii="Times New Roman" w:hAnsi="Times New Roman" w:cs="Times New Roman"/>
          <w:bCs/>
          <w:color w:val="auto"/>
        </w:rPr>
      </w:pPr>
      <w:r w:rsidRPr="0072134C">
        <w:rPr>
          <w:rFonts w:ascii="Times New Roman" w:hAnsi="Times New Roman" w:cs="Times New Roman"/>
          <w:bCs/>
          <w:color w:val="auto"/>
        </w:rPr>
        <w:t xml:space="preserve"> necesarias para superar cada desafío. Mi más sincero agradecimiento a la universidad, por ofrecerme el espacio y los recursos para desarrollar mis conocimientos y habilidades, y por crear un entorno académico enriquecedor. A los docentes, por su dedicación, paciencia y compromiso, quienes con su enseñanza y orientación me han impulsado a alcanzar nuevas metas y a crecer tanto en lo personal como en lo profesional. Gracias a todos por su apoyo constante en este proceso</w:t>
      </w:r>
    </w:p>
    <w:p w14:paraId="1CC90CB0" w14:textId="77777777" w:rsidR="00B12D2F" w:rsidRPr="0072134C" w:rsidRDefault="00B12D2F" w:rsidP="00423A72">
      <w:pPr>
        <w:pStyle w:val="Default"/>
        <w:spacing w:line="360" w:lineRule="auto"/>
        <w:ind w:firstLine="278"/>
        <w:jc w:val="both"/>
        <w:rPr>
          <w:rFonts w:ascii="Times New Roman" w:hAnsi="Times New Roman" w:cs="Times New Roman"/>
          <w:bCs/>
          <w:color w:val="auto"/>
        </w:rPr>
      </w:pPr>
    </w:p>
    <w:p w14:paraId="67F86E36" w14:textId="77777777" w:rsidR="00B12D2F" w:rsidRPr="0072134C" w:rsidRDefault="00B12D2F" w:rsidP="00423A72">
      <w:pPr>
        <w:pStyle w:val="Default"/>
        <w:spacing w:line="360" w:lineRule="auto"/>
        <w:ind w:firstLine="278"/>
        <w:jc w:val="both"/>
        <w:rPr>
          <w:rFonts w:ascii="Times New Roman" w:hAnsi="Times New Roman" w:cs="Times New Roman"/>
          <w:bCs/>
          <w:color w:val="auto"/>
        </w:rPr>
      </w:pPr>
    </w:p>
    <w:p w14:paraId="40A90940" w14:textId="77777777" w:rsidR="00B12D2F" w:rsidRPr="0072134C" w:rsidRDefault="00B12D2F" w:rsidP="00423A72">
      <w:pPr>
        <w:pStyle w:val="Default"/>
        <w:spacing w:line="360" w:lineRule="auto"/>
        <w:ind w:firstLine="278"/>
        <w:jc w:val="right"/>
        <w:rPr>
          <w:rFonts w:ascii="Times New Roman" w:hAnsi="Times New Roman" w:cs="Times New Roman"/>
          <w:bCs/>
          <w:iCs/>
          <w:color w:val="auto"/>
        </w:rPr>
      </w:pPr>
    </w:p>
    <w:p w14:paraId="2FD4AADA" w14:textId="1F89411D" w:rsidR="00B12D2F" w:rsidRPr="0072134C" w:rsidRDefault="00BD07EC" w:rsidP="00423A72">
      <w:pPr>
        <w:pStyle w:val="Default"/>
        <w:spacing w:line="360" w:lineRule="auto"/>
        <w:ind w:firstLine="278"/>
        <w:jc w:val="right"/>
        <w:rPr>
          <w:rFonts w:ascii="Times New Roman" w:hAnsi="Times New Roman" w:cs="Times New Roman"/>
          <w:bCs/>
          <w:iCs/>
          <w:color w:val="auto"/>
        </w:rPr>
        <w:sectPr w:rsidR="00B12D2F" w:rsidRPr="0072134C" w:rsidSect="00A867F4">
          <w:pgSz w:w="12242" w:h="15840"/>
          <w:pgMar w:top="1440" w:right="1440" w:bottom="1440" w:left="1440" w:header="289" w:footer="885" w:gutter="0"/>
          <w:cols w:space="720"/>
          <w:titlePg/>
          <w:docGrid w:linePitch="326"/>
        </w:sectPr>
      </w:pPr>
      <w:r w:rsidRPr="0072134C">
        <w:rPr>
          <w:rFonts w:ascii="Times New Roman" w:hAnsi="Times New Roman" w:cs="Times New Roman"/>
          <w:bCs/>
          <w:iCs/>
          <w:color w:val="auto"/>
        </w:rPr>
        <w:t>Claribel González Reyes</w:t>
      </w:r>
    </w:p>
    <w:p w14:paraId="0CAB356E" w14:textId="77777777" w:rsidR="00A0386E" w:rsidRPr="0072134C" w:rsidRDefault="00A0386E" w:rsidP="008A155C">
      <w:pPr>
        <w:pStyle w:val="Default"/>
        <w:spacing w:line="360" w:lineRule="auto"/>
        <w:jc w:val="center"/>
        <w:rPr>
          <w:rFonts w:ascii="Times New Roman" w:hAnsi="Times New Roman" w:cs="Times New Roman"/>
          <w:b/>
          <w:bCs/>
          <w:color w:val="auto"/>
        </w:rPr>
      </w:pPr>
      <w:r w:rsidRPr="0072134C">
        <w:rPr>
          <w:rFonts w:ascii="Times New Roman" w:hAnsi="Times New Roman" w:cs="Times New Roman"/>
          <w:b/>
          <w:bCs/>
          <w:color w:val="auto"/>
        </w:rPr>
        <w:lastRenderedPageBreak/>
        <w:t>CONTENIDO</w:t>
      </w:r>
    </w:p>
    <w:p w14:paraId="1F2D7456" w14:textId="77777777" w:rsidR="009205D4" w:rsidRPr="0072134C" w:rsidRDefault="009205D4" w:rsidP="00423A72">
      <w:pPr>
        <w:pStyle w:val="Default"/>
        <w:tabs>
          <w:tab w:val="left" w:pos="1032"/>
        </w:tabs>
        <w:spacing w:line="360" w:lineRule="auto"/>
        <w:rPr>
          <w:rFonts w:ascii="Times New Roman" w:hAnsi="Times New Roman" w:cs="Times New Roman"/>
          <w:b/>
          <w:bCs/>
          <w:color w:val="auto"/>
        </w:rPr>
      </w:pPr>
    </w:p>
    <w:sdt>
      <w:sdtPr>
        <w:rPr>
          <w:rFonts w:ascii="Times New Roman" w:eastAsiaTheme="minorHAnsi" w:hAnsi="Times New Roman" w:cs="Times New Roman"/>
          <w:color w:val="auto"/>
          <w:sz w:val="24"/>
          <w:szCs w:val="24"/>
          <w:lang w:val="es-ES"/>
        </w:rPr>
        <w:id w:val="901708193"/>
        <w:docPartObj>
          <w:docPartGallery w:val="Table of Contents"/>
          <w:docPartUnique/>
        </w:docPartObj>
      </w:sdtPr>
      <w:sdtEndPr>
        <w:rPr>
          <w:b/>
          <w:bCs/>
        </w:rPr>
      </w:sdtEndPr>
      <w:sdtContent>
        <w:p w14:paraId="2DD4C3A3" w14:textId="77777777" w:rsidR="004E724E" w:rsidRPr="0072134C" w:rsidRDefault="004E724E">
          <w:pPr>
            <w:pStyle w:val="TtuloTDC"/>
            <w:rPr>
              <w:rFonts w:ascii="Times New Roman" w:hAnsi="Times New Roman" w:cs="Times New Roman"/>
              <w:sz w:val="24"/>
              <w:szCs w:val="24"/>
            </w:rPr>
          </w:pPr>
        </w:p>
        <w:p w14:paraId="69E02194" w14:textId="65B7BF60" w:rsidR="00AA52B3" w:rsidRPr="0072134C" w:rsidRDefault="004E724E">
          <w:pPr>
            <w:pStyle w:val="TDC1"/>
            <w:tabs>
              <w:tab w:val="right" w:leader="dot" w:pos="8830"/>
            </w:tabs>
            <w:rPr>
              <w:rFonts w:eastAsiaTheme="minorEastAsia" w:cs="Times New Roman"/>
              <w:noProof/>
              <w:szCs w:val="24"/>
              <w:lang w:eastAsia="es-CO"/>
            </w:rPr>
          </w:pPr>
          <w:r w:rsidRPr="0072134C">
            <w:rPr>
              <w:rFonts w:cs="Times New Roman"/>
              <w:szCs w:val="24"/>
            </w:rPr>
            <w:fldChar w:fldCharType="begin"/>
          </w:r>
          <w:r w:rsidRPr="0072134C">
            <w:rPr>
              <w:rFonts w:cs="Times New Roman"/>
              <w:szCs w:val="24"/>
            </w:rPr>
            <w:instrText xml:space="preserve"> TOC \o "1-3" \h \z \u </w:instrText>
          </w:r>
          <w:r w:rsidRPr="0072134C">
            <w:rPr>
              <w:rFonts w:cs="Times New Roman"/>
              <w:szCs w:val="24"/>
            </w:rPr>
            <w:fldChar w:fldCharType="separate"/>
          </w:r>
          <w:hyperlink w:anchor="_Toc182765799" w:history="1">
            <w:r w:rsidR="00AA52B3" w:rsidRPr="0072134C">
              <w:rPr>
                <w:rStyle w:val="Hipervnculo"/>
                <w:rFonts w:cs="Times New Roman"/>
                <w:noProof/>
                <w:szCs w:val="24"/>
                <w:lang w:bidi="es-CO"/>
              </w:rPr>
              <w:t>GLOSARIO</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_Toc182765799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9</w:t>
            </w:r>
            <w:r w:rsidR="00AA52B3" w:rsidRPr="0072134C">
              <w:rPr>
                <w:rFonts w:cs="Times New Roman"/>
                <w:noProof/>
                <w:webHidden/>
                <w:szCs w:val="24"/>
              </w:rPr>
              <w:fldChar w:fldCharType="end"/>
            </w:r>
          </w:hyperlink>
        </w:p>
        <w:p w14:paraId="567514B7" w14:textId="3E00B251" w:rsidR="00AA52B3" w:rsidRPr="0072134C" w:rsidRDefault="00861D58">
          <w:pPr>
            <w:pStyle w:val="TDC1"/>
            <w:tabs>
              <w:tab w:val="right" w:leader="dot" w:pos="8830"/>
            </w:tabs>
            <w:rPr>
              <w:rFonts w:eastAsiaTheme="minorEastAsia" w:cs="Times New Roman"/>
              <w:noProof/>
              <w:szCs w:val="24"/>
              <w:lang w:eastAsia="es-CO"/>
            </w:rPr>
          </w:pPr>
          <w:hyperlink w:anchor="_Toc182765800" w:history="1">
            <w:r w:rsidR="00AA52B3" w:rsidRPr="0072134C">
              <w:rPr>
                <w:rStyle w:val="Hipervnculo"/>
                <w:rFonts w:cs="Times New Roman"/>
                <w:noProof/>
                <w:szCs w:val="24"/>
                <w:lang w:bidi="es-CO"/>
              </w:rPr>
              <w:t>CAPÍTULO 1</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_Toc182765800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12</w:t>
            </w:r>
            <w:r w:rsidR="00AA52B3" w:rsidRPr="0072134C">
              <w:rPr>
                <w:rFonts w:cs="Times New Roman"/>
                <w:noProof/>
                <w:webHidden/>
                <w:szCs w:val="24"/>
              </w:rPr>
              <w:fldChar w:fldCharType="end"/>
            </w:r>
          </w:hyperlink>
        </w:p>
        <w:p w14:paraId="64A8842C" w14:textId="0DF420CA"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01" w:history="1">
            <w:r w:rsidR="00AA52B3" w:rsidRPr="0072134C">
              <w:rPr>
                <w:rStyle w:val="Hipervnculo"/>
                <w:rFonts w:cs="Times New Roman"/>
                <w:noProof/>
                <w:szCs w:val="24"/>
                <w:lang w:bidi="es-CO"/>
              </w:rPr>
              <w:t>1.</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ASPECTOS BÁSICOS DE LA</w:t>
            </w:r>
            <w:r w:rsidR="00AA52B3" w:rsidRPr="0072134C">
              <w:rPr>
                <w:rStyle w:val="Hipervnculo"/>
                <w:rFonts w:cs="Times New Roman"/>
                <w:noProof/>
                <w:spacing w:val="-8"/>
                <w:szCs w:val="24"/>
                <w:lang w:bidi="es-CO"/>
              </w:rPr>
              <w:t xml:space="preserve"> </w:t>
            </w:r>
            <w:r w:rsidR="00AA52B3" w:rsidRPr="0072134C">
              <w:rPr>
                <w:rStyle w:val="Hipervnculo"/>
                <w:rFonts w:cs="Times New Roman"/>
                <w:noProof/>
                <w:szCs w:val="24"/>
                <w:lang w:bidi="es-CO"/>
              </w:rPr>
              <w:t>EMPRESA</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_Toc182765801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12</w:t>
            </w:r>
            <w:r w:rsidR="00AA52B3" w:rsidRPr="0072134C">
              <w:rPr>
                <w:rFonts w:cs="Times New Roman"/>
                <w:noProof/>
                <w:webHidden/>
                <w:szCs w:val="24"/>
              </w:rPr>
              <w:fldChar w:fldCharType="end"/>
            </w:r>
          </w:hyperlink>
        </w:p>
        <w:p w14:paraId="2FE38811" w14:textId="518FCB2C"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02" w:history="1">
            <w:r w:rsidR="00AA52B3" w:rsidRPr="0072134C">
              <w:rPr>
                <w:rStyle w:val="Hipervnculo"/>
                <w:rFonts w:cs="Times New Roman"/>
                <w:noProof/>
                <w:w w:val="99"/>
                <w:szCs w:val="24"/>
                <w:lang w:bidi="es-CO"/>
              </w:rPr>
              <w:t>1.1</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ACTIVIDAD ECONÓMICA QUE DESARROLLA LA</w:t>
            </w:r>
            <w:r w:rsidR="00AA52B3" w:rsidRPr="0072134C">
              <w:rPr>
                <w:rStyle w:val="Hipervnculo"/>
                <w:rFonts w:cs="Times New Roman"/>
                <w:noProof/>
                <w:spacing w:val="-15"/>
                <w:szCs w:val="24"/>
                <w:lang w:bidi="es-CO"/>
              </w:rPr>
              <w:t xml:space="preserve"> </w:t>
            </w:r>
            <w:r w:rsidR="00AA52B3" w:rsidRPr="0072134C">
              <w:rPr>
                <w:rStyle w:val="Hipervnculo"/>
                <w:rFonts w:cs="Times New Roman"/>
                <w:noProof/>
                <w:szCs w:val="24"/>
                <w:lang w:bidi="es-CO"/>
              </w:rPr>
              <w:t>EMPRESA</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_Toc182765802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17</w:t>
            </w:r>
            <w:r w:rsidR="00AA52B3" w:rsidRPr="0072134C">
              <w:rPr>
                <w:rFonts w:cs="Times New Roman"/>
                <w:noProof/>
                <w:webHidden/>
                <w:szCs w:val="24"/>
              </w:rPr>
              <w:fldChar w:fldCharType="end"/>
            </w:r>
          </w:hyperlink>
        </w:p>
        <w:p w14:paraId="46E7C639" w14:textId="41BFD07C"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03" w:history="1">
            <w:r w:rsidR="00AA52B3" w:rsidRPr="0072134C">
              <w:rPr>
                <w:rStyle w:val="Hipervnculo"/>
                <w:rFonts w:cs="Times New Roman"/>
                <w:noProof/>
                <w:w w:val="99"/>
                <w:szCs w:val="24"/>
                <w:lang w:bidi="es-CO"/>
              </w:rPr>
              <w:t>1.2</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MISIÓN</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_Toc182765803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18</w:t>
            </w:r>
            <w:r w:rsidR="00AA52B3" w:rsidRPr="0072134C">
              <w:rPr>
                <w:rFonts w:cs="Times New Roman"/>
                <w:noProof/>
                <w:webHidden/>
                <w:szCs w:val="24"/>
              </w:rPr>
              <w:fldChar w:fldCharType="end"/>
            </w:r>
          </w:hyperlink>
        </w:p>
        <w:p w14:paraId="44AC4E93" w14:textId="4B9FECD2"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04" w:history="1">
            <w:r w:rsidR="00AA52B3" w:rsidRPr="0072134C">
              <w:rPr>
                <w:rStyle w:val="Hipervnculo"/>
                <w:rFonts w:cs="Times New Roman"/>
                <w:noProof/>
                <w:w w:val="99"/>
                <w:szCs w:val="24"/>
                <w:lang w:bidi="es-CO"/>
              </w:rPr>
              <w:t>1.3</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VISIÓN</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_Toc182765804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19</w:t>
            </w:r>
            <w:r w:rsidR="00AA52B3" w:rsidRPr="0072134C">
              <w:rPr>
                <w:rFonts w:cs="Times New Roman"/>
                <w:noProof/>
                <w:webHidden/>
                <w:szCs w:val="24"/>
              </w:rPr>
              <w:fldChar w:fldCharType="end"/>
            </w:r>
          </w:hyperlink>
        </w:p>
        <w:p w14:paraId="214F3D63" w14:textId="5A673A51"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05" w:history="1">
            <w:r w:rsidR="00AA52B3" w:rsidRPr="0072134C">
              <w:rPr>
                <w:rStyle w:val="Hipervnculo"/>
                <w:rFonts w:cs="Times New Roman"/>
                <w:noProof/>
                <w:w w:val="99"/>
                <w:szCs w:val="24"/>
                <w:lang w:bidi="es-CO"/>
              </w:rPr>
              <w:t>1.4</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POLÍTICAS</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_Toc182765805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19</w:t>
            </w:r>
            <w:r w:rsidR="00AA52B3" w:rsidRPr="0072134C">
              <w:rPr>
                <w:rFonts w:cs="Times New Roman"/>
                <w:noProof/>
                <w:webHidden/>
                <w:szCs w:val="24"/>
              </w:rPr>
              <w:fldChar w:fldCharType="end"/>
            </w:r>
          </w:hyperlink>
        </w:p>
        <w:p w14:paraId="77F2CC96" w14:textId="3A04459C"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06" w:history="1">
            <w:r w:rsidR="00AA52B3" w:rsidRPr="0072134C">
              <w:rPr>
                <w:rStyle w:val="Hipervnculo"/>
                <w:rFonts w:cs="Times New Roman"/>
                <w:noProof/>
                <w:w w:val="99"/>
                <w:szCs w:val="24"/>
                <w:lang w:bidi="es-CO"/>
              </w:rPr>
              <w:t>1.5</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VALORES</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_Toc182765806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28</w:t>
            </w:r>
            <w:r w:rsidR="00AA52B3" w:rsidRPr="0072134C">
              <w:rPr>
                <w:rFonts w:cs="Times New Roman"/>
                <w:noProof/>
                <w:webHidden/>
                <w:szCs w:val="24"/>
              </w:rPr>
              <w:fldChar w:fldCharType="end"/>
            </w:r>
          </w:hyperlink>
        </w:p>
        <w:p w14:paraId="389F9D97" w14:textId="6B60377C" w:rsidR="00AA52B3" w:rsidRPr="0072134C" w:rsidRDefault="00861D58">
          <w:pPr>
            <w:pStyle w:val="TDC1"/>
            <w:tabs>
              <w:tab w:val="right" w:leader="dot" w:pos="8830"/>
            </w:tabs>
            <w:rPr>
              <w:rFonts w:eastAsiaTheme="minorEastAsia" w:cs="Times New Roman"/>
              <w:noProof/>
              <w:szCs w:val="24"/>
              <w:lang w:eastAsia="es-CO"/>
            </w:rPr>
          </w:pPr>
          <w:hyperlink w:anchor="_Toc182765807" w:history="1">
            <w:r w:rsidR="00AA52B3" w:rsidRPr="0072134C">
              <w:rPr>
                <w:rStyle w:val="Hipervnculo"/>
                <w:rFonts w:cs="Times New Roman"/>
                <w:noProof/>
                <w:szCs w:val="24"/>
                <w:lang w:bidi="es-CO"/>
              </w:rPr>
              <w:t>1.6 ORGANIGRAMA</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_Toc182765807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31</w:t>
            </w:r>
            <w:r w:rsidR="00AA52B3" w:rsidRPr="0072134C">
              <w:rPr>
                <w:rFonts w:cs="Times New Roman"/>
                <w:noProof/>
                <w:webHidden/>
                <w:szCs w:val="24"/>
              </w:rPr>
              <w:fldChar w:fldCharType="end"/>
            </w:r>
          </w:hyperlink>
        </w:p>
        <w:p w14:paraId="5E6D7083" w14:textId="2375F3A1" w:rsidR="00AA52B3" w:rsidRPr="0072134C" w:rsidRDefault="00861D58">
          <w:pPr>
            <w:pStyle w:val="TDC1"/>
            <w:tabs>
              <w:tab w:val="right" w:leader="dot" w:pos="8830"/>
            </w:tabs>
            <w:rPr>
              <w:rFonts w:eastAsiaTheme="minorEastAsia" w:cs="Times New Roman"/>
              <w:noProof/>
              <w:szCs w:val="24"/>
              <w:lang w:eastAsia="es-CO"/>
            </w:rPr>
          </w:pPr>
          <w:hyperlink w:anchor="_Toc182765808" w:history="1">
            <w:r w:rsidR="00AA52B3" w:rsidRPr="0072134C">
              <w:rPr>
                <w:rStyle w:val="Hipervnculo"/>
                <w:rFonts w:cs="Times New Roman"/>
                <w:noProof/>
                <w:szCs w:val="24"/>
                <w:lang w:bidi="es-CO"/>
              </w:rPr>
              <w:t>1.7 ÁREA ESPECÍFICA DE LA</w:t>
            </w:r>
            <w:r w:rsidR="00AA52B3" w:rsidRPr="0072134C">
              <w:rPr>
                <w:rStyle w:val="Hipervnculo"/>
                <w:rFonts w:cs="Times New Roman"/>
                <w:noProof/>
                <w:spacing w:val="-18"/>
                <w:szCs w:val="24"/>
                <w:lang w:bidi="es-CO"/>
              </w:rPr>
              <w:t xml:space="preserve"> </w:t>
            </w:r>
            <w:r w:rsidR="00AA52B3" w:rsidRPr="0072134C">
              <w:rPr>
                <w:rStyle w:val="Hipervnculo"/>
                <w:rFonts w:cs="Times New Roman"/>
                <w:noProof/>
                <w:szCs w:val="24"/>
                <w:lang w:bidi="es-CO"/>
              </w:rPr>
              <w:t>PRÁCTICA</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_Toc182765808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32</w:t>
            </w:r>
            <w:r w:rsidR="00AA52B3" w:rsidRPr="0072134C">
              <w:rPr>
                <w:rFonts w:cs="Times New Roman"/>
                <w:noProof/>
                <w:webHidden/>
                <w:szCs w:val="24"/>
              </w:rPr>
              <w:fldChar w:fldCharType="end"/>
            </w:r>
          </w:hyperlink>
        </w:p>
        <w:p w14:paraId="27823672" w14:textId="6B863577" w:rsidR="00AA52B3" w:rsidRPr="0072134C" w:rsidRDefault="00861D58">
          <w:pPr>
            <w:pStyle w:val="TDC1"/>
            <w:tabs>
              <w:tab w:val="right" w:leader="dot" w:pos="8830"/>
            </w:tabs>
            <w:rPr>
              <w:rFonts w:eastAsiaTheme="minorEastAsia" w:cs="Times New Roman"/>
              <w:noProof/>
              <w:szCs w:val="24"/>
              <w:lang w:eastAsia="es-CO"/>
            </w:rPr>
          </w:pPr>
          <w:hyperlink w:anchor="_Toc182765809" w:history="1">
            <w:r w:rsidR="00AA52B3" w:rsidRPr="0072134C">
              <w:rPr>
                <w:rStyle w:val="Hipervnculo"/>
                <w:rFonts w:cs="Times New Roman"/>
                <w:noProof/>
                <w:szCs w:val="24"/>
                <w:lang w:bidi="es-CO"/>
              </w:rPr>
              <w:t>CAPÍTULO 2</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_Toc182765809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33</w:t>
            </w:r>
            <w:r w:rsidR="00AA52B3" w:rsidRPr="0072134C">
              <w:rPr>
                <w:rFonts w:cs="Times New Roman"/>
                <w:noProof/>
                <w:webHidden/>
                <w:szCs w:val="24"/>
              </w:rPr>
              <w:fldChar w:fldCharType="end"/>
            </w:r>
          </w:hyperlink>
        </w:p>
        <w:p w14:paraId="496F799F" w14:textId="48ABE150"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10" w:history="1">
            <w:r w:rsidR="00AA52B3" w:rsidRPr="0072134C">
              <w:rPr>
                <w:rStyle w:val="Hipervnculo"/>
                <w:rFonts w:cs="Times New Roman"/>
                <w:noProof/>
                <w:spacing w:val="-8"/>
                <w:w w:val="99"/>
                <w:szCs w:val="24"/>
                <w:lang w:bidi="es-CO"/>
              </w:rPr>
              <w:t>2.</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ACTIVIDADES ESPECÍFICAS DE LA PRÁCTICA</w:t>
            </w:r>
            <w:r w:rsidR="00AA52B3" w:rsidRPr="0072134C">
              <w:rPr>
                <w:rStyle w:val="Hipervnculo"/>
                <w:rFonts w:cs="Times New Roman"/>
                <w:noProof/>
                <w:spacing w:val="-13"/>
                <w:szCs w:val="24"/>
                <w:lang w:bidi="es-CO"/>
              </w:rPr>
              <w:t xml:space="preserve"> </w:t>
            </w:r>
            <w:r w:rsidR="00AA52B3" w:rsidRPr="0072134C">
              <w:rPr>
                <w:rStyle w:val="Hipervnculo"/>
                <w:rFonts w:cs="Times New Roman"/>
                <w:noProof/>
                <w:szCs w:val="24"/>
                <w:lang w:bidi="es-CO"/>
              </w:rPr>
              <w:t>PROFESIONAL.</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_Toc182765810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33</w:t>
            </w:r>
            <w:r w:rsidR="00AA52B3" w:rsidRPr="0072134C">
              <w:rPr>
                <w:rFonts w:cs="Times New Roman"/>
                <w:noProof/>
                <w:webHidden/>
                <w:szCs w:val="24"/>
              </w:rPr>
              <w:fldChar w:fldCharType="end"/>
            </w:r>
          </w:hyperlink>
        </w:p>
        <w:p w14:paraId="5499AA2B" w14:textId="246013D5" w:rsidR="00AA52B3" w:rsidRPr="0072134C" w:rsidRDefault="00861D58">
          <w:pPr>
            <w:pStyle w:val="TDC1"/>
            <w:tabs>
              <w:tab w:val="right" w:leader="dot" w:pos="8830"/>
            </w:tabs>
            <w:rPr>
              <w:rFonts w:eastAsiaTheme="minorEastAsia" w:cs="Times New Roman"/>
              <w:noProof/>
              <w:szCs w:val="24"/>
              <w:lang w:eastAsia="es-CO"/>
            </w:rPr>
          </w:pPr>
          <w:hyperlink w:anchor="_Toc182765811" w:history="1">
            <w:r w:rsidR="00AA52B3" w:rsidRPr="0072134C">
              <w:rPr>
                <w:rStyle w:val="Hipervnculo"/>
                <w:rFonts w:cs="Times New Roman"/>
                <w:noProof/>
                <w:szCs w:val="24"/>
                <w:lang w:bidi="es-CO"/>
              </w:rPr>
              <w:t>2.1 NOMBRE DEL</w:t>
            </w:r>
            <w:r w:rsidR="00AA52B3" w:rsidRPr="0072134C">
              <w:rPr>
                <w:rStyle w:val="Hipervnculo"/>
                <w:rFonts w:cs="Times New Roman"/>
                <w:noProof/>
                <w:spacing w:val="-1"/>
                <w:szCs w:val="24"/>
                <w:lang w:bidi="es-CO"/>
              </w:rPr>
              <w:t xml:space="preserve"> </w:t>
            </w:r>
            <w:r w:rsidR="00AA52B3" w:rsidRPr="0072134C">
              <w:rPr>
                <w:rStyle w:val="Hipervnculo"/>
                <w:rFonts w:cs="Times New Roman"/>
                <w:noProof/>
                <w:szCs w:val="24"/>
                <w:lang w:bidi="es-CO"/>
              </w:rPr>
              <w:t>TRABAJO</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_Toc182765811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33</w:t>
            </w:r>
            <w:r w:rsidR="00AA52B3" w:rsidRPr="0072134C">
              <w:rPr>
                <w:rFonts w:cs="Times New Roman"/>
                <w:noProof/>
                <w:webHidden/>
                <w:szCs w:val="24"/>
              </w:rPr>
              <w:fldChar w:fldCharType="end"/>
            </w:r>
          </w:hyperlink>
        </w:p>
        <w:p w14:paraId="2622128F" w14:textId="31C663F5" w:rsidR="00AA52B3" w:rsidRPr="0072134C" w:rsidRDefault="00861D58">
          <w:pPr>
            <w:pStyle w:val="TDC1"/>
            <w:tabs>
              <w:tab w:val="right" w:leader="dot" w:pos="8830"/>
            </w:tabs>
            <w:rPr>
              <w:rFonts w:eastAsiaTheme="minorEastAsia" w:cs="Times New Roman"/>
              <w:noProof/>
              <w:szCs w:val="24"/>
              <w:lang w:eastAsia="es-CO"/>
            </w:rPr>
          </w:pPr>
          <w:hyperlink w:anchor="_Toc182765812" w:history="1">
            <w:r w:rsidR="00AA52B3" w:rsidRPr="0072134C">
              <w:rPr>
                <w:rStyle w:val="Hipervnculo"/>
                <w:rFonts w:cs="Times New Roman"/>
                <w:noProof/>
                <w:szCs w:val="24"/>
                <w:lang w:bidi="es-CO"/>
              </w:rPr>
              <w:t>2.2 DIAGNÓSTICO</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_Toc182765812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33</w:t>
            </w:r>
            <w:r w:rsidR="00AA52B3" w:rsidRPr="0072134C">
              <w:rPr>
                <w:rFonts w:cs="Times New Roman"/>
                <w:noProof/>
                <w:webHidden/>
                <w:szCs w:val="24"/>
              </w:rPr>
              <w:fldChar w:fldCharType="end"/>
            </w:r>
          </w:hyperlink>
        </w:p>
        <w:p w14:paraId="042EB0C0" w14:textId="1EAE8F38"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13" w:history="1">
            <w:r w:rsidR="00AA52B3" w:rsidRPr="0072134C">
              <w:rPr>
                <w:rStyle w:val="Hipervnculo"/>
                <w:rFonts w:cs="Times New Roman"/>
                <w:noProof/>
                <w:szCs w:val="24"/>
                <w:lang w:bidi="es-CO"/>
              </w:rPr>
              <w:t>2.3</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JUSTIFICACIÓN</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_Toc182765813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35</w:t>
            </w:r>
            <w:r w:rsidR="00AA52B3" w:rsidRPr="0072134C">
              <w:rPr>
                <w:rFonts w:cs="Times New Roman"/>
                <w:noProof/>
                <w:webHidden/>
                <w:szCs w:val="24"/>
              </w:rPr>
              <w:fldChar w:fldCharType="end"/>
            </w:r>
          </w:hyperlink>
        </w:p>
        <w:p w14:paraId="0E3F5D17" w14:textId="4D59BF4D"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14" w:history="1">
            <w:r w:rsidR="00AA52B3" w:rsidRPr="0072134C">
              <w:rPr>
                <w:rStyle w:val="Hipervnculo"/>
                <w:rFonts w:cs="Times New Roman"/>
                <w:noProof/>
                <w:szCs w:val="24"/>
                <w:lang w:bidi="es-CO"/>
              </w:rPr>
              <w:t>2.4</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OBJETIVOS</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_Toc182765814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36</w:t>
            </w:r>
            <w:r w:rsidR="00AA52B3" w:rsidRPr="0072134C">
              <w:rPr>
                <w:rFonts w:cs="Times New Roman"/>
                <w:noProof/>
                <w:webHidden/>
                <w:szCs w:val="24"/>
              </w:rPr>
              <w:fldChar w:fldCharType="end"/>
            </w:r>
          </w:hyperlink>
        </w:p>
        <w:p w14:paraId="2FE2FCB2" w14:textId="40AEABBD" w:rsidR="00AA52B3" w:rsidRPr="0072134C" w:rsidRDefault="00861D58">
          <w:pPr>
            <w:pStyle w:val="TDC1"/>
            <w:tabs>
              <w:tab w:val="right" w:leader="dot" w:pos="8830"/>
            </w:tabs>
            <w:rPr>
              <w:rFonts w:eastAsiaTheme="minorEastAsia" w:cs="Times New Roman"/>
              <w:noProof/>
              <w:szCs w:val="24"/>
              <w:lang w:eastAsia="es-CO"/>
            </w:rPr>
          </w:pPr>
          <w:hyperlink w:anchor="_Toc182765815" w:history="1">
            <w:r w:rsidR="00AA52B3" w:rsidRPr="0072134C">
              <w:rPr>
                <w:rStyle w:val="Hipervnculo"/>
                <w:rFonts w:cs="Times New Roman"/>
                <w:noProof/>
                <w:szCs w:val="24"/>
                <w:lang w:bidi="es-CO"/>
              </w:rPr>
              <w:t>2.5 PLAN DE</w:t>
            </w:r>
            <w:r w:rsidR="00AA52B3" w:rsidRPr="0072134C">
              <w:rPr>
                <w:rStyle w:val="Hipervnculo"/>
                <w:rFonts w:cs="Times New Roman"/>
                <w:noProof/>
                <w:spacing w:val="4"/>
                <w:szCs w:val="24"/>
                <w:lang w:bidi="es-CO"/>
              </w:rPr>
              <w:t xml:space="preserve"> </w:t>
            </w:r>
            <w:r w:rsidR="00AA52B3" w:rsidRPr="0072134C">
              <w:rPr>
                <w:rStyle w:val="Hipervnculo"/>
                <w:rFonts w:cs="Times New Roman"/>
                <w:noProof/>
                <w:szCs w:val="24"/>
                <w:lang w:bidi="es-CO"/>
              </w:rPr>
              <w:t>ACTIVIDADES</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_Toc182765815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38</w:t>
            </w:r>
            <w:r w:rsidR="00AA52B3" w:rsidRPr="0072134C">
              <w:rPr>
                <w:rFonts w:cs="Times New Roman"/>
                <w:noProof/>
                <w:webHidden/>
                <w:szCs w:val="24"/>
              </w:rPr>
              <w:fldChar w:fldCharType="end"/>
            </w:r>
          </w:hyperlink>
        </w:p>
        <w:p w14:paraId="3204FB20" w14:textId="68AEC830" w:rsidR="00AA52B3" w:rsidRPr="0072134C" w:rsidRDefault="00861D58">
          <w:pPr>
            <w:pStyle w:val="TDC1"/>
            <w:tabs>
              <w:tab w:val="right" w:leader="dot" w:pos="8830"/>
            </w:tabs>
            <w:rPr>
              <w:rFonts w:eastAsiaTheme="minorEastAsia" w:cs="Times New Roman"/>
              <w:noProof/>
              <w:szCs w:val="24"/>
              <w:lang w:eastAsia="es-CO"/>
            </w:rPr>
          </w:pPr>
          <w:hyperlink w:anchor="_Toc182765816" w:history="1">
            <w:r w:rsidR="00AA52B3" w:rsidRPr="0072134C">
              <w:rPr>
                <w:rStyle w:val="Hipervnculo"/>
                <w:rFonts w:cs="Times New Roman"/>
                <w:noProof/>
                <w:szCs w:val="24"/>
                <w:lang w:bidi="es-CO"/>
              </w:rPr>
              <w:t>CAPITULO 3</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_Toc182765816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40</w:t>
            </w:r>
            <w:r w:rsidR="00AA52B3" w:rsidRPr="0072134C">
              <w:rPr>
                <w:rFonts w:cs="Times New Roman"/>
                <w:noProof/>
                <w:webHidden/>
                <w:szCs w:val="24"/>
              </w:rPr>
              <w:fldChar w:fldCharType="end"/>
            </w:r>
          </w:hyperlink>
        </w:p>
        <w:p w14:paraId="0422D8E4" w14:textId="1158620C"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17" w:history="1">
            <w:r w:rsidR="00AA52B3" w:rsidRPr="0072134C">
              <w:rPr>
                <w:rStyle w:val="Hipervnculo"/>
                <w:rFonts w:cs="Times New Roman"/>
                <w:noProof/>
                <w:szCs w:val="24"/>
                <w:lang w:bidi="es-CO"/>
              </w:rPr>
              <w:t>3.</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DESARROLLO DE LA PRÁCTICA</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_Toc182765817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40</w:t>
            </w:r>
            <w:r w:rsidR="00AA52B3" w:rsidRPr="0072134C">
              <w:rPr>
                <w:rFonts w:cs="Times New Roman"/>
                <w:noProof/>
                <w:webHidden/>
                <w:szCs w:val="24"/>
              </w:rPr>
              <w:fldChar w:fldCharType="end"/>
            </w:r>
          </w:hyperlink>
        </w:p>
        <w:p w14:paraId="47E74346" w14:textId="24295CC1" w:rsidR="00AA52B3" w:rsidRPr="0072134C" w:rsidRDefault="00861D58">
          <w:pPr>
            <w:pStyle w:val="TDC1"/>
            <w:tabs>
              <w:tab w:val="right" w:leader="dot" w:pos="8830"/>
            </w:tabs>
            <w:rPr>
              <w:rFonts w:eastAsiaTheme="minorEastAsia" w:cs="Times New Roman"/>
              <w:noProof/>
              <w:szCs w:val="24"/>
              <w:lang w:eastAsia="es-CO"/>
            </w:rPr>
          </w:pPr>
          <w:hyperlink w:anchor="_Toc182765818" w:history="1">
            <w:r w:rsidR="00AA52B3" w:rsidRPr="0072134C">
              <w:rPr>
                <w:rStyle w:val="Hipervnculo"/>
                <w:rFonts w:cs="Times New Roman"/>
                <w:noProof/>
                <w:szCs w:val="24"/>
                <w:lang w:bidi="es-CO"/>
              </w:rPr>
              <w:t>4. CONCLUSIONES</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_Toc182765818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41</w:t>
            </w:r>
            <w:r w:rsidR="00AA52B3" w:rsidRPr="0072134C">
              <w:rPr>
                <w:rFonts w:cs="Times New Roman"/>
                <w:noProof/>
                <w:webHidden/>
                <w:szCs w:val="24"/>
              </w:rPr>
              <w:fldChar w:fldCharType="end"/>
            </w:r>
          </w:hyperlink>
        </w:p>
        <w:p w14:paraId="0E0CA0DC" w14:textId="7DFAE969" w:rsidR="00AA52B3" w:rsidRPr="0072134C" w:rsidRDefault="00861D58">
          <w:pPr>
            <w:pStyle w:val="TDC1"/>
            <w:tabs>
              <w:tab w:val="left" w:pos="880"/>
              <w:tab w:val="right" w:leader="dot" w:pos="8830"/>
            </w:tabs>
            <w:rPr>
              <w:rFonts w:eastAsiaTheme="minorEastAsia" w:cs="Times New Roman"/>
              <w:noProof/>
              <w:szCs w:val="24"/>
              <w:lang w:eastAsia="es-CO"/>
            </w:rPr>
          </w:pPr>
          <w:hyperlink w:anchor="_Toc182765819" w:history="1">
            <w:r w:rsidR="00AA52B3" w:rsidRPr="0072134C">
              <w:rPr>
                <w:rStyle w:val="Hipervnculo"/>
                <w:rFonts w:cs="Times New Roman"/>
                <w:noProof/>
                <w:szCs w:val="24"/>
                <w:lang w:bidi="es-CO"/>
              </w:rPr>
              <w:t>5.</w:t>
            </w:r>
            <w:r w:rsidR="00AA52B3" w:rsidRPr="0072134C">
              <w:rPr>
                <w:rFonts w:eastAsiaTheme="minorEastAsia" w:cs="Times New Roman"/>
                <w:noProof/>
                <w:szCs w:val="24"/>
                <w:lang w:eastAsia="es-CO"/>
              </w:rPr>
              <w:tab/>
            </w:r>
            <w:r w:rsidR="00AA52B3" w:rsidRPr="0072134C">
              <w:rPr>
                <w:rStyle w:val="Hipervnculo"/>
                <w:rFonts w:cs="Times New Roman"/>
                <w:noProof/>
                <w:szCs w:val="24"/>
                <w:lang w:bidi="es-CO"/>
              </w:rPr>
              <w:t>RECOMENDACIONES</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_Toc182765819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42</w:t>
            </w:r>
            <w:r w:rsidR="00AA52B3" w:rsidRPr="0072134C">
              <w:rPr>
                <w:rFonts w:cs="Times New Roman"/>
                <w:noProof/>
                <w:webHidden/>
                <w:szCs w:val="24"/>
              </w:rPr>
              <w:fldChar w:fldCharType="end"/>
            </w:r>
          </w:hyperlink>
        </w:p>
        <w:p w14:paraId="1583D5E4" w14:textId="0D608A17" w:rsidR="00AA52B3" w:rsidRPr="0072134C" w:rsidRDefault="00861D58">
          <w:pPr>
            <w:pStyle w:val="TDC1"/>
            <w:tabs>
              <w:tab w:val="right" w:leader="dot" w:pos="8830"/>
            </w:tabs>
            <w:rPr>
              <w:rFonts w:eastAsiaTheme="minorEastAsia" w:cs="Times New Roman"/>
              <w:noProof/>
              <w:szCs w:val="24"/>
              <w:lang w:eastAsia="es-CO"/>
            </w:rPr>
          </w:pPr>
          <w:hyperlink w:anchor="_Toc182765820" w:history="1">
            <w:r w:rsidR="00AA52B3" w:rsidRPr="0072134C">
              <w:rPr>
                <w:rStyle w:val="Hipervnculo"/>
                <w:rFonts w:cs="Times New Roman"/>
                <w:noProof/>
                <w:szCs w:val="24"/>
                <w:lang w:bidi="es-CO"/>
              </w:rPr>
              <w:t>BIBLIOGRAFÍA</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_Toc182765820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43</w:t>
            </w:r>
            <w:r w:rsidR="00AA52B3" w:rsidRPr="0072134C">
              <w:rPr>
                <w:rFonts w:cs="Times New Roman"/>
                <w:noProof/>
                <w:webHidden/>
                <w:szCs w:val="24"/>
              </w:rPr>
              <w:fldChar w:fldCharType="end"/>
            </w:r>
          </w:hyperlink>
        </w:p>
        <w:p w14:paraId="7DB1479E" w14:textId="5E906907" w:rsidR="00AA52B3" w:rsidRPr="0072134C" w:rsidRDefault="00861D58">
          <w:pPr>
            <w:pStyle w:val="TDC1"/>
            <w:tabs>
              <w:tab w:val="right" w:leader="dot" w:pos="8830"/>
            </w:tabs>
            <w:rPr>
              <w:rFonts w:eastAsiaTheme="minorEastAsia" w:cs="Times New Roman"/>
              <w:noProof/>
              <w:szCs w:val="24"/>
              <w:lang w:eastAsia="es-CO"/>
            </w:rPr>
          </w:pPr>
          <w:hyperlink w:anchor="_Toc182765821" w:history="1">
            <w:r w:rsidR="00AA52B3" w:rsidRPr="0072134C">
              <w:rPr>
                <w:rStyle w:val="Hipervnculo"/>
                <w:rFonts w:cs="Times New Roman"/>
                <w:noProof/>
                <w:szCs w:val="24"/>
                <w:lang w:bidi="es-CO"/>
              </w:rPr>
              <w:t>ANEXOS</w:t>
            </w:r>
            <w:r w:rsidR="00AA52B3" w:rsidRPr="0072134C">
              <w:rPr>
                <w:rFonts w:cs="Times New Roman"/>
                <w:noProof/>
                <w:webHidden/>
                <w:szCs w:val="24"/>
              </w:rPr>
              <w:tab/>
            </w:r>
            <w:r w:rsidR="00AA52B3" w:rsidRPr="0072134C">
              <w:rPr>
                <w:rFonts w:cs="Times New Roman"/>
                <w:noProof/>
                <w:webHidden/>
                <w:szCs w:val="24"/>
              </w:rPr>
              <w:fldChar w:fldCharType="begin"/>
            </w:r>
            <w:r w:rsidR="00AA52B3" w:rsidRPr="0072134C">
              <w:rPr>
                <w:rFonts w:cs="Times New Roman"/>
                <w:noProof/>
                <w:webHidden/>
                <w:szCs w:val="24"/>
              </w:rPr>
              <w:instrText xml:space="preserve"> PAGEREF _Toc182765821 \h </w:instrText>
            </w:r>
            <w:r w:rsidR="00AA52B3" w:rsidRPr="0072134C">
              <w:rPr>
                <w:rFonts w:cs="Times New Roman"/>
                <w:noProof/>
                <w:webHidden/>
                <w:szCs w:val="24"/>
              </w:rPr>
            </w:r>
            <w:r w:rsidR="00AA52B3" w:rsidRPr="0072134C">
              <w:rPr>
                <w:rFonts w:cs="Times New Roman"/>
                <w:noProof/>
                <w:webHidden/>
                <w:szCs w:val="24"/>
              </w:rPr>
              <w:fldChar w:fldCharType="separate"/>
            </w:r>
            <w:r w:rsidR="00AA52B3" w:rsidRPr="0072134C">
              <w:rPr>
                <w:rFonts w:cs="Times New Roman"/>
                <w:noProof/>
                <w:webHidden/>
                <w:szCs w:val="24"/>
              </w:rPr>
              <w:t>1</w:t>
            </w:r>
            <w:r w:rsidR="00AA52B3" w:rsidRPr="0072134C">
              <w:rPr>
                <w:rFonts w:cs="Times New Roman"/>
                <w:noProof/>
                <w:webHidden/>
                <w:szCs w:val="24"/>
              </w:rPr>
              <w:fldChar w:fldCharType="end"/>
            </w:r>
          </w:hyperlink>
        </w:p>
        <w:p w14:paraId="41478E0A" w14:textId="151576A8" w:rsidR="004E724E" w:rsidRPr="0072134C" w:rsidRDefault="004E724E">
          <w:pPr>
            <w:rPr>
              <w:rFonts w:cs="Times New Roman"/>
              <w:szCs w:val="24"/>
            </w:rPr>
          </w:pPr>
          <w:r w:rsidRPr="0072134C">
            <w:rPr>
              <w:rFonts w:cs="Times New Roman"/>
              <w:b/>
              <w:bCs/>
              <w:szCs w:val="24"/>
              <w:lang w:val="es-ES"/>
            </w:rPr>
            <w:fldChar w:fldCharType="end"/>
          </w:r>
        </w:p>
      </w:sdtContent>
    </w:sdt>
    <w:p w14:paraId="4D0CC93C" w14:textId="11ED8FD0" w:rsidR="008A155C" w:rsidRPr="0072134C" w:rsidRDefault="00AA52B3" w:rsidP="00AA52B3">
      <w:pPr>
        <w:pStyle w:val="Default"/>
        <w:tabs>
          <w:tab w:val="left" w:pos="3075"/>
        </w:tabs>
        <w:spacing w:line="360" w:lineRule="auto"/>
        <w:rPr>
          <w:rFonts w:ascii="Times New Roman" w:hAnsi="Times New Roman" w:cs="Times New Roman"/>
          <w:b/>
          <w:bCs/>
          <w:color w:val="auto"/>
        </w:rPr>
      </w:pPr>
      <w:r w:rsidRPr="0072134C">
        <w:rPr>
          <w:rFonts w:ascii="Times New Roman" w:hAnsi="Times New Roman" w:cs="Times New Roman"/>
          <w:b/>
          <w:bCs/>
          <w:color w:val="auto"/>
        </w:rPr>
        <w:tab/>
      </w:r>
    </w:p>
    <w:p w14:paraId="7120E5A7" w14:textId="1353D3B5" w:rsidR="00AA52B3" w:rsidRPr="0072134C" w:rsidRDefault="00AA52B3" w:rsidP="00AA52B3">
      <w:pPr>
        <w:tabs>
          <w:tab w:val="left" w:pos="3075"/>
        </w:tabs>
        <w:rPr>
          <w:rFonts w:cs="Times New Roman"/>
          <w:szCs w:val="24"/>
          <w:lang w:eastAsia="es-CO"/>
        </w:rPr>
        <w:sectPr w:rsidR="00AA52B3" w:rsidRPr="0072134C" w:rsidSect="00D67F59">
          <w:pgSz w:w="12242" w:h="15840"/>
          <w:pgMar w:top="1701" w:right="1134" w:bottom="1701" w:left="2268" w:header="289" w:footer="885" w:gutter="0"/>
          <w:cols w:space="720"/>
          <w:titlePg/>
          <w:docGrid w:linePitch="326"/>
        </w:sectPr>
      </w:pPr>
      <w:r w:rsidRPr="0072134C">
        <w:rPr>
          <w:rFonts w:cs="Times New Roman"/>
          <w:szCs w:val="24"/>
          <w:lang w:eastAsia="es-CO"/>
        </w:rPr>
        <w:tab/>
      </w:r>
    </w:p>
    <w:p w14:paraId="16173793" w14:textId="77777777" w:rsidR="007B4458" w:rsidRPr="0072134C" w:rsidRDefault="007B5A3B" w:rsidP="00423A72">
      <w:pPr>
        <w:pStyle w:val="Default"/>
        <w:spacing w:line="360" w:lineRule="auto"/>
        <w:jc w:val="center"/>
        <w:rPr>
          <w:rFonts w:ascii="Times New Roman" w:hAnsi="Times New Roman" w:cs="Times New Roman"/>
          <w:b/>
          <w:bCs/>
          <w:color w:val="auto"/>
        </w:rPr>
      </w:pPr>
      <w:r w:rsidRPr="0072134C">
        <w:rPr>
          <w:rFonts w:ascii="Times New Roman" w:hAnsi="Times New Roman" w:cs="Times New Roman"/>
          <w:b/>
          <w:bCs/>
          <w:color w:val="auto"/>
        </w:rPr>
        <w:lastRenderedPageBreak/>
        <w:t xml:space="preserve">LISTA DE </w:t>
      </w:r>
      <w:r w:rsidR="007C1E48" w:rsidRPr="0072134C">
        <w:rPr>
          <w:rFonts w:ascii="Times New Roman" w:hAnsi="Times New Roman" w:cs="Times New Roman"/>
          <w:b/>
          <w:bCs/>
          <w:color w:val="auto"/>
        </w:rPr>
        <w:t>GRÁFICA</w:t>
      </w:r>
    </w:p>
    <w:p w14:paraId="13BBB847" w14:textId="77777777" w:rsidR="007B5A3B" w:rsidRPr="0072134C" w:rsidRDefault="007B5A3B" w:rsidP="00423A72">
      <w:pPr>
        <w:pStyle w:val="Default"/>
        <w:spacing w:line="360" w:lineRule="auto"/>
        <w:jc w:val="both"/>
        <w:rPr>
          <w:rFonts w:ascii="Times New Roman" w:hAnsi="Times New Roman" w:cs="Times New Roman"/>
          <w:b/>
          <w:bCs/>
          <w:color w:val="auto"/>
        </w:rPr>
      </w:pPr>
    </w:p>
    <w:p w14:paraId="23994646" w14:textId="77777777" w:rsidR="00F019DA" w:rsidRPr="0072134C" w:rsidRDefault="00F019DA" w:rsidP="00423A72">
      <w:pPr>
        <w:pStyle w:val="Tabladeilustraciones"/>
        <w:tabs>
          <w:tab w:val="right" w:leader="dot" w:pos="9352"/>
        </w:tabs>
        <w:rPr>
          <w:rFonts w:eastAsiaTheme="minorEastAsia" w:cs="Times New Roman"/>
          <w:b/>
          <w:noProof/>
          <w:szCs w:val="24"/>
          <w:lang w:val="en-US"/>
        </w:rPr>
      </w:pPr>
      <w:r w:rsidRPr="0072134C">
        <w:rPr>
          <w:rFonts w:cs="Times New Roman"/>
          <w:b/>
          <w:bCs/>
          <w:szCs w:val="24"/>
        </w:rPr>
        <w:fldChar w:fldCharType="begin"/>
      </w:r>
      <w:r w:rsidRPr="0072134C">
        <w:rPr>
          <w:rFonts w:cs="Times New Roman"/>
          <w:b/>
          <w:bCs/>
          <w:szCs w:val="24"/>
        </w:rPr>
        <w:instrText xml:space="preserve"> TOC \h \z \c "Ilustración" </w:instrText>
      </w:r>
      <w:r w:rsidRPr="0072134C">
        <w:rPr>
          <w:rFonts w:cs="Times New Roman"/>
          <w:b/>
          <w:bCs/>
          <w:szCs w:val="24"/>
        </w:rPr>
        <w:fldChar w:fldCharType="separate"/>
      </w:r>
      <w:hyperlink r:id="rId13" w:anchor="_Toc146468164" w:history="1">
        <w:r w:rsidR="00EA25CF" w:rsidRPr="0072134C">
          <w:rPr>
            <w:rStyle w:val="Hipervnculo"/>
            <w:rFonts w:cs="Times New Roman"/>
            <w:b/>
            <w:noProof/>
            <w:szCs w:val="24"/>
          </w:rPr>
          <w:t>Ilustración 1 Organ</w:t>
        </w:r>
        <w:r w:rsidRPr="0072134C">
          <w:rPr>
            <w:rStyle w:val="Hipervnculo"/>
            <w:rFonts w:cs="Times New Roman"/>
            <w:b/>
            <w:noProof/>
            <w:szCs w:val="24"/>
          </w:rPr>
          <w:t>igrama</w:t>
        </w:r>
        <w:r w:rsidRPr="0072134C">
          <w:rPr>
            <w:rFonts w:cs="Times New Roman"/>
            <w:noProof/>
            <w:webHidden/>
            <w:szCs w:val="24"/>
          </w:rPr>
          <w:tab/>
        </w:r>
        <w:r w:rsidRPr="0072134C">
          <w:rPr>
            <w:rFonts w:cs="Times New Roman"/>
            <w:noProof/>
            <w:webHidden/>
            <w:szCs w:val="24"/>
          </w:rPr>
          <w:fldChar w:fldCharType="begin"/>
        </w:r>
        <w:r w:rsidRPr="0072134C">
          <w:rPr>
            <w:rFonts w:cs="Times New Roman"/>
            <w:noProof/>
            <w:webHidden/>
            <w:szCs w:val="24"/>
          </w:rPr>
          <w:instrText xml:space="preserve"> PAGEREF _Toc146468164 \h </w:instrText>
        </w:r>
        <w:r w:rsidRPr="0072134C">
          <w:rPr>
            <w:rFonts w:cs="Times New Roman"/>
            <w:noProof/>
            <w:webHidden/>
            <w:szCs w:val="24"/>
          </w:rPr>
        </w:r>
        <w:r w:rsidRPr="0072134C">
          <w:rPr>
            <w:rFonts w:cs="Times New Roman"/>
            <w:noProof/>
            <w:webHidden/>
            <w:szCs w:val="24"/>
          </w:rPr>
          <w:fldChar w:fldCharType="separate"/>
        </w:r>
        <w:r w:rsidR="00B51EFD" w:rsidRPr="0072134C">
          <w:rPr>
            <w:rFonts w:cs="Times New Roman"/>
            <w:noProof/>
            <w:webHidden/>
            <w:szCs w:val="24"/>
          </w:rPr>
          <w:t>30</w:t>
        </w:r>
        <w:r w:rsidRPr="0072134C">
          <w:rPr>
            <w:rFonts w:cs="Times New Roman"/>
            <w:noProof/>
            <w:webHidden/>
            <w:szCs w:val="24"/>
          </w:rPr>
          <w:fldChar w:fldCharType="end"/>
        </w:r>
      </w:hyperlink>
    </w:p>
    <w:p w14:paraId="4A29B409" w14:textId="77777777" w:rsidR="007B5A3B" w:rsidRPr="0072134C" w:rsidRDefault="00F019DA" w:rsidP="00423A72">
      <w:pPr>
        <w:pStyle w:val="Default"/>
        <w:spacing w:line="360" w:lineRule="auto"/>
        <w:jc w:val="both"/>
        <w:rPr>
          <w:rFonts w:ascii="Times New Roman" w:hAnsi="Times New Roman" w:cs="Times New Roman"/>
          <w:b/>
          <w:bCs/>
          <w:color w:val="auto"/>
        </w:rPr>
      </w:pPr>
      <w:r w:rsidRPr="0072134C">
        <w:rPr>
          <w:rFonts w:ascii="Times New Roman" w:hAnsi="Times New Roman" w:cs="Times New Roman"/>
          <w:b/>
          <w:bCs/>
          <w:color w:val="auto"/>
        </w:rPr>
        <w:fldChar w:fldCharType="end"/>
      </w:r>
    </w:p>
    <w:p w14:paraId="3CEC977C" w14:textId="77777777" w:rsidR="007B5A3B" w:rsidRPr="0072134C" w:rsidRDefault="007B5A3B" w:rsidP="00423A72">
      <w:pPr>
        <w:pStyle w:val="Default"/>
        <w:spacing w:line="360" w:lineRule="auto"/>
        <w:jc w:val="right"/>
        <w:rPr>
          <w:rFonts w:ascii="Times New Roman" w:hAnsi="Times New Roman" w:cs="Times New Roman"/>
          <w:b/>
          <w:bCs/>
          <w:color w:val="auto"/>
        </w:rPr>
      </w:pPr>
    </w:p>
    <w:p w14:paraId="5B7C3E32" w14:textId="77777777" w:rsidR="007B5A3B" w:rsidRPr="0072134C" w:rsidRDefault="007B5A3B" w:rsidP="00423A72">
      <w:pPr>
        <w:pStyle w:val="Default"/>
        <w:spacing w:line="360" w:lineRule="auto"/>
        <w:rPr>
          <w:rFonts w:ascii="Times New Roman" w:hAnsi="Times New Roman" w:cs="Times New Roman"/>
          <w:b/>
          <w:bCs/>
          <w:color w:val="auto"/>
        </w:rPr>
      </w:pPr>
    </w:p>
    <w:p w14:paraId="486AEF50" w14:textId="77777777" w:rsidR="007B5A3B" w:rsidRPr="0072134C" w:rsidRDefault="007B5A3B" w:rsidP="00423A72">
      <w:pPr>
        <w:pStyle w:val="Default"/>
        <w:spacing w:line="360" w:lineRule="auto"/>
        <w:jc w:val="center"/>
        <w:rPr>
          <w:rFonts w:ascii="Times New Roman" w:hAnsi="Times New Roman" w:cs="Times New Roman"/>
          <w:b/>
          <w:bCs/>
          <w:color w:val="auto"/>
        </w:rPr>
      </w:pPr>
      <w:r w:rsidRPr="0072134C">
        <w:rPr>
          <w:rFonts w:ascii="Times New Roman" w:hAnsi="Times New Roman" w:cs="Times New Roman"/>
          <w:b/>
          <w:bCs/>
          <w:color w:val="auto"/>
        </w:rPr>
        <w:t>LISTA DE CUADROS</w:t>
      </w:r>
    </w:p>
    <w:p w14:paraId="496BA029" w14:textId="77777777" w:rsidR="007B5A3B" w:rsidRPr="0072134C" w:rsidRDefault="007B5A3B" w:rsidP="00423A72">
      <w:pPr>
        <w:pStyle w:val="Default"/>
        <w:spacing w:line="360" w:lineRule="auto"/>
        <w:jc w:val="center"/>
        <w:rPr>
          <w:rFonts w:ascii="Times New Roman" w:hAnsi="Times New Roman" w:cs="Times New Roman"/>
          <w:b/>
          <w:bCs/>
          <w:color w:val="auto"/>
        </w:rPr>
      </w:pPr>
    </w:p>
    <w:p w14:paraId="40EC2567" w14:textId="77777777" w:rsidR="007B5A3B" w:rsidRPr="0072134C" w:rsidRDefault="007B5A3B" w:rsidP="00423A72">
      <w:pPr>
        <w:pStyle w:val="Default"/>
        <w:spacing w:line="360" w:lineRule="auto"/>
        <w:jc w:val="center"/>
        <w:rPr>
          <w:rFonts w:ascii="Times New Roman" w:hAnsi="Times New Roman" w:cs="Times New Roman"/>
          <w:b/>
          <w:bCs/>
          <w:color w:val="auto"/>
        </w:rPr>
        <w:sectPr w:rsidR="007B5A3B" w:rsidRPr="0072134C" w:rsidSect="00D67F59">
          <w:pgSz w:w="12242" w:h="15840"/>
          <w:pgMar w:top="1701" w:right="1134" w:bottom="1701" w:left="2268" w:header="289" w:footer="885" w:gutter="0"/>
          <w:cols w:space="720"/>
          <w:titlePg/>
          <w:docGrid w:linePitch="326"/>
        </w:sectPr>
      </w:pPr>
    </w:p>
    <w:p w14:paraId="3E63B876" w14:textId="77777777" w:rsidR="00A6461C" w:rsidRPr="0072134C" w:rsidRDefault="00A6461C" w:rsidP="00423A72">
      <w:pPr>
        <w:pStyle w:val="Tabladeilustraciones"/>
        <w:tabs>
          <w:tab w:val="right" w:leader="dot" w:pos="9352"/>
        </w:tabs>
        <w:rPr>
          <w:rFonts w:eastAsiaTheme="minorEastAsia" w:cs="Times New Roman"/>
          <w:noProof/>
          <w:szCs w:val="24"/>
          <w:lang w:val="en-US"/>
        </w:rPr>
      </w:pPr>
      <w:r w:rsidRPr="0072134C">
        <w:rPr>
          <w:rFonts w:cs="Times New Roman"/>
          <w:bCs/>
          <w:szCs w:val="24"/>
          <w:lang w:val="es-MX"/>
        </w:rPr>
        <w:fldChar w:fldCharType="begin"/>
      </w:r>
      <w:r w:rsidRPr="0072134C">
        <w:rPr>
          <w:rFonts w:cs="Times New Roman"/>
          <w:bCs/>
          <w:szCs w:val="24"/>
          <w:lang w:val="es-MX"/>
        </w:rPr>
        <w:instrText xml:space="preserve"> TOC \h \z \c "Tabla" </w:instrText>
      </w:r>
      <w:r w:rsidRPr="0072134C">
        <w:rPr>
          <w:rFonts w:cs="Times New Roman"/>
          <w:bCs/>
          <w:szCs w:val="24"/>
          <w:lang w:val="es-MX"/>
        </w:rPr>
        <w:fldChar w:fldCharType="separate"/>
      </w:r>
      <w:hyperlink w:anchor="_Toc146574153" w:history="1">
        <w:r w:rsidRPr="0072134C">
          <w:rPr>
            <w:rStyle w:val="Hipervnculo"/>
            <w:rFonts w:cs="Times New Roman"/>
            <w:b/>
            <w:noProof/>
            <w:szCs w:val="24"/>
          </w:rPr>
          <w:t>Tabla 1. Análisis FODA Universidad Popular Del Cesar</w:t>
        </w:r>
        <w:r w:rsidRPr="0072134C">
          <w:rPr>
            <w:rFonts w:cs="Times New Roman"/>
            <w:noProof/>
            <w:webHidden/>
            <w:szCs w:val="24"/>
          </w:rPr>
          <w:tab/>
        </w:r>
        <w:r w:rsidRPr="0072134C">
          <w:rPr>
            <w:rFonts w:cs="Times New Roman"/>
            <w:noProof/>
            <w:webHidden/>
            <w:szCs w:val="24"/>
          </w:rPr>
          <w:fldChar w:fldCharType="begin"/>
        </w:r>
        <w:r w:rsidRPr="0072134C">
          <w:rPr>
            <w:rFonts w:cs="Times New Roman"/>
            <w:noProof/>
            <w:webHidden/>
            <w:szCs w:val="24"/>
          </w:rPr>
          <w:instrText xml:space="preserve"> PAGEREF _Toc146574153 \h </w:instrText>
        </w:r>
        <w:r w:rsidRPr="0072134C">
          <w:rPr>
            <w:rFonts w:cs="Times New Roman"/>
            <w:noProof/>
            <w:webHidden/>
            <w:szCs w:val="24"/>
          </w:rPr>
        </w:r>
        <w:r w:rsidRPr="0072134C">
          <w:rPr>
            <w:rFonts w:cs="Times New Roman"/>
            <w:noProof/>
            <w:webHidden/>
            <w:szCs w:val="24"/>
          </w:rPr>
          <w:fldChar w:fldCharType="separate"/>
        </w:r>
        <w:r w:rsidR="00B51EFD" w:rsidRPr="0072134C">
          <w:rPr>
            <w:rFonts w:cs="Times New Roman"/>
            <w:noProof/>
            <w:webHidden/>
            <w:szCs w:val="24"/>
          </w:rPr>
          <w:t>33</w:t>
        </w:r>
        <w:r w:rsidRPr="0072134C">
          <w:rPr>
            <w:rFonts w:cs="Times New Roman"/>
            <w:noProof/>
            <w:webHidden/>
            <w:szCs w:val="24"/>
          </w:rPr>
          <w:fldChar w:fldCharType="end"/>
        </w:r>
      </w:hyperlink>
    </w:p>
    <w:p w14:paraId="12A84AC1" w14:textId="77777777" w:rsidR="00A6461C" w:rsidRPr="0072134C" w:rsidRDefault="00861D58" w:rsidP="00423A72">
      <w:pPr>
        <w:pStyle w:val="Tabladeilustraciones"/>
        <w:tabs>
          <w:tab w:val="right" w:leader="dot" w:pos="9352"/>
        </w:tabs>
        <w:rPr>
          <w:rFonts w:eastAsiaTheme="minorEastAsia" w:cs="Times New Roman"/>
          <w:noProof/>
          <w:szCs w:val="24"/>
          <w:lang w:val="en-US"/>
        </w:rPr>
      </w:pPr>
      <w:hyperlink w:anchor="_Toc146574154" w:history="1">
        <w:r w:rsidR="00A6461C" w:rsidRPr="0072134C">
          <w:rPr>
            <w:rStyle w:val="Hipervnculo"/>
            <w:rFonts w:cs="Times New Roman"/>
            <w:b/>
            <w:noProof/>
            <w:szCs w:val="24"/>
          </w:rPr>
          <w:t>Tabla 2. Plan De Actividades</w:t>
        </w:r>
        <w:r w:rsidR="00A6461C" w:rsidRPr="0072134C">
          <w:rPr>
            <w:rFonts w:cs="Times New Roman"/>
            <w:noProof/>
            <w:webHidden/>
            <w:szCs w:val="24"/>
          </w:rPr>
          <w:tab/>
        </w:r>
        <w:r w:rsidR="00A6461C" w:rsidRPr="0072134C">
          <w:rPr>
            <w:rFonts w:cs="Times New Roman"/>
            <w:noProof/>
            <w:webHidden/>
            <w:szCs w:val="24"/>
          </w:rPr>
          <w:fldChar w:fldCharType="begin"/>
        </w:r>
        <w:r w:rsidR="00A6461C" w:rsidRPr="0072134C">
          <w:rPr>
            <w:rFonts w:cs="Times New Roman"/>
            <w:noProof/>
            <w:webHidden/>
            <w:szCs w:val="24"/>
          </w:rPr>
          <w:instrText xml:space="preserve"> PAGEREF _Toc146574154 \h </w:instrText>
        </w:r>
        <w:r w:rsidR="00A6461C" w:rsidRPr="0072134C">
          <w:rPr>
            <w:rFonts w:cs="Times New Roman"/>
            <w:noProof/>
            <w:webHidden/>
            <w:szCs w:val="24"/>
          </w:rPr>
        </w:r>
        <w:r w:rsidR="00A6461C" w:rsidRPr="0072134C">
          <w:rPr>
            <w:rFonts w:cs="Times New Roman"/>
            <w:noProof/>
            <w:webHidden/>
            <w:szCs w:val="24"/>
          </w:rPr>
          <w:fldChar w:fldCharType="separate"/>
        </w:r>
        <w:r w:rsidR="00B51EFD" w:rsidRPr="0072134C">
          <w:rPr>
            <w:rFonts w:cs="Times New Roman"/>
            <w:noProof/>
            <w:webHidden/>
            <w:szCs w:val="24"/>
          </w:rPr>
          <w:t>36</w:t>
        </w:r>
        <w:r w:rsidR="00A6461C" w:rsidRPr="0072134C">
          <w:rPr>
            <w:rFonts w:cs="Times New Roman"/>
            <w:noProof/>
            <w:webHidden/>
            <w:szCs w:val="24"/>
          </w:rPr>
          <w:fldChar w:fldCharType="end"/>
        </w:r>
      </w:hyperlink>
    </w:p>
    <w:p w14:paraId="5D489751" w14:textId="77777777" w:rsidR="007B5A3B" w:rsidRPr="0072134C" w:rsidRDefault="00A6461C" w:rsidP="00423A72">
      <w:pPr>
        <w:pStyle w:val="Default"/>
        <w:spacing w:line="360" w:lineRule="auto"/>
        <w:jc w:val="center"/>
        <w:rPr>
          <w:rFonts w:ascii="Times New Roman" w:eastAsiaTheme="minorHAnsi" w:hAnsi="Times New Roman" w:cs="Times New Roman"/>
          <w:bCs/>
          <w:color w:val="auto"/>
          <w:lang w:val="es-MX" w:eastAsia="en-US"/>
        </w:rPr>
      </w:pPr>
      <w:r w:rsidRPr="0072134C">
        <w:rPr>
          <w:rFonts w:ascii="Times New Roman" w:eastAsiaTheme="minorHAnsi" w:hAnsi="Times New Roman" w:cs="Times New Roman"/>
          <w:bCs/>
          <w:color w:val="auto"/>
          <w:lang w:val="es-MX" w:eastAsia="en-US"/>
        </w:rPr>
        <w:fldChar w:fldCharType="end"/>
      </w:r>
    </w:p>
    <w:p w14:paraId="44E1EA06" w14:textId="77777777" w:rsidR="00FD2A04" w:rsidRPr="0072134C" w:rsidRDefault="00FD2A04" w:rsidP="00423A72">
      <w:pPr>
        <w:pStyle w:val="Default"/>
        <w:spacing w:line="360" w:lineRule="auto"/>
        <w:jc w:val="center"/>
        <w:rPr>
          <w:rFonts w:ascii="Times New Roman" w:hAnsi="Times New Roman" w:cs="Times New Roman"/>
          <w:b/>
          <w:bCs/>
          <w:color w:val="auto"/>
        </w:rPr>
      </w:pPr>
      <w:r w:rsidRPr="0072134C">
        <w:rPr>
          <w:rFonts w:ascii="Times New Roman" w:eastAsiaTheme="minorHAnsi" w:hAnsi="Times New Roman" w:cs="Times New Roman"/>
          <w:b/>
          <w:bCs/>
          <w:color w:val="auto"/>
          <w:lang w:val="es-MX" w:eastAsia="en-US"/>
        </w:rPr>
        <w:t>LISTA DE ANEXOS</w:t>
      </w:r>
    </w:p>
    <w:p w14:paraId="29DBBBBA" w14:textId="77777777" w:rsidR="00FD2A04" w:rsidRPr="0072134C" w:rsidRDefault="00FD2A04" w:rsidP="00FD2A04">
      <w:pPr>
        <w:tabs>
          <w:tab w:val="center" w:pos="4681"/>
        </w:tabs>
        <w:rPr>
          <w:rFonts w:cs="Times New Roman"/>
          <w:szCs w:val="24"/>
          <w:lang w:eastAsia="es-CO"/>
        </w:rPr>
      </w:pPr>
    </w:p>
    <w:p w14:paraId="6DBD9659" w14:textId="77777777" w:rsidR="00E26A94" w:rsidRPr="0072134C" w:rsidRDefault="00E26A94" w:rsidP="00E26A94">
      <w:pPr>
        <w:pStyle w:val="Tabladeilustraciones"/>
        <w:tabs>
          <w:tab w:val="right" w:leader="dot" w:pos="9395"/>
        </w:tabs>
        <w:rPr>
          <w:rFonts w:eastAsiaTheme="minorEastAsia" w:cs="Times New Roman"/>
          <w:noProof/>
          <w:szCs w:val="24"/>
          <w:lang w:val="en-US"/>
        </w:rPr>
      </w:pPr>
      <w:r w:rsidRPr="0072134C">
        <w:rPr>
          <w:rFonts w:cs="Times New Roman"/>
          <w:bCs/>
          <w:szCs w:val="24"/>
        </w:rPr>
        <w:fldChar w:fldCharType="begin"/>
      </w:r>
      <w:r w:rsidRPr="0072134C">
        <w:rPr>
          <w:rFonts w:cs="Times New Roman"/>
          <w:bCs/>
          <w:szCs w:val="24"/>
        </w:rPr>
        <w:instrText xml:space="preserve"> TOC \h \z \c "Anexo" </w:instrText>
      </w:r>
      <w:r w:rsidRPr="0072134C">
        <w:rPr>
          <w:rFonts w:cs="Times New Roman"/>
          <w:bCs/>
          <w:szCs w:val="24"/>
        </w:rPr>
        <w:fldChar w:fldCharType="separate"/>
      </w:r>
      <w:hyperlink w:anchor="_Toc90067966" w:history="1">
        <w:r w:rsidRPr="0072134C">
          <w:rPr>
            <w:rStyle w:val="Hipervnculo"/>
            <w:rFonts w:cs="Times New Roman"/>
            <w:b/>
            <w:noProof/>
            <w:szCs w:val="24"/>
          </w:rPr>
          <w:t>Anexo 1. Asesoria de practicas</w:t>
        </w:r>
        <w:r w:rsidR="00E63ED8" w:rsidRPr="0072134C">
          <w:rPr>
            <w:rFonts w:cs="Times New Roman"/>
            <w:noProof/>
            <w:webHidden/>
            <w:szCs w:val="24"/>
          </w:rPr>
          <w:tab/>
        </w:r>
      </w:hyperlink>
      <w:r w:rsidR="00584D37" w:rsidRPr="0072134C">
        <w:rPr>
          <w:rFonts w:cs="Times New Roman"/>
          <w:noProof/>
          <w:szCs w:val="24"/>
        </w:rPr>
        <w:t>43</w:t>
      </w:r>
    </w:p>
    <w:p w14:paraId="1D3DD4FD" w14:textId="77777777" w:rsidR="00E26A94" w:rsidRPr="0072134C" w:rsidRDefault="00861D58" w:rsidP="00E26A94">
      <w:pPr>
        <w:pStyle w:val="Tabladeilustraciones"/>
        <w:tabs>
          <w:tab w:val="right" w:leader="dot" w:pos="9395"/>
        </w:tabs>
        <w:rPr>
          <w:rFonts w:eastAsiaTheme="minorEastAsia" w:cs="Times New Roman"/>
          <w:noProof/>
          <w:szCs w:val="24"/>
          <w:lang w:val="en-US"/>
        </w:rPr>
      </w:pPr>
      <w:hyperlink r:id="rId14" w:anchor="_Toc90067967" w:history="1">
        <w:r w:rsidR="00E26A94" w:rsidRPr="0072134C">
          <w:rPr>
            <w:rStyle w:val="Hipervnculo"/>
            <w:rFonts w:cs="Times New Roman"/>
            <w:b/>
            <w:noProof/>
            <w:szCs w:val="24"/>
          </w:rPr>
          <w:t xml:space="preserve">Anexo 2. </w:t>
        </w:r>
        <w:r w:rsidR="00E63ED8" w:rsidRPr="0072134C">
          <w:rPr>
            <w:rStyle w:val="Hipervnculo"/>
            <w:rFonts w:cs="Times New Roman"/>
            <w:b/>
            <w:noProof/>
            <w:szCs w:val="24"/>
          </w:rPr>
          <w:t>Recopilación de datos en la oficina</w:t>
        </w:r>
        <w:r w:rsidR="00E63ED8" w:rsidRPr="0072134C">
          <w:rPr>
            <w:rFonts w:cs="Times New Roman"/>
            <w:noProof/>
            <w:webHidden/>
            <w:szCs w:val="24"/>
          </w:rPr>
          <w:tab/>
        </w:r>
      </w:hyperlink>
      <w:r w:rsidR="00584D37" w:rsidRPr="0072134C">
        <w:rPr>
          <w:rFonts w:cs="Times New Roman"/>
          <w:noProof/>
          <w:szCs w:val="24"/>
        </w:rPr>
        <w:t>43</w:t>
      </w:r>
    </w:p>
    <w:p w14:paraId="68209CBD" w14:textId="77777777" w:rsidR="00E26A94" w:rsidRPr="0072134C" w:rsidRDefault="00861D58" w:rsidP="00E26A94">
      <w:pPr>
        <w:pStyle w:val="Tabladeilustraciones"/>
        <w:tabs>
          <w:tab w:val="right" w:leader="dot" w:pos="9395"/>
        </w:tabs>
        <w:rPr>
          <w:rFonts w:eastAsiaTheme="minorEastAsia" w:cs="Times New Roman"/>
          <w:noProof/>
          <w:szCs w:val="24"/>
          <w:lang w:val="en-US"/>
        </w:rPr>
      </w:pPr>
      <w:hyperlink r:id="rId15" w:anchor="_Toc90067968" w:history="1">
        <w:r w:rsidR="00E26A94" w:rsidRPr="0072134C">
          <w:rPr>
            <w:rStyle w:val="Hipervnculo"/>
            <w:rFonts w:cs="Times New Roman"/>
            <w:b/>
            <w:noProof/>
            <w:szCs w:val="24"/>
          </w:rPr>
          <w:t xml:space="preserve">Anexo 3. </w:t>
        </w:r>
        <w:r w:rsidR="00E63ED8" w:rsidRPr="0072134C">
          <w:rPr>
            <w:rStyle w:val="Hipervnculo"/>
            <w:rFonts w:cs="Times New Roman"/>
            <w:b/>
            <w:noProof/>
            <w:szCs w:val="24"/>
          </w:rPr>
          <w:t>Recuperación de datos en la biblioteca</w:t>
        </w:r>
        <w:r w:rsidR="00E26A94" w:rsidRPr="0072134C">
          <w:rPr>
            <w:rFonts w:cs="Times New Roman"/>
            <w:noProof/>
            <w:webHidden/>
            <w:szCs w:val="24"/>
          </w:rPr>
          <w:tab/>
        </w:r>
      </w:hyperlink>
      <w:r w:rsidR="00584D37" w:rsidRPr="0072134C">
        <w:rPr>
          <w:rFonts w:cs="Times New Roman"/>
          <w:noProof/>
          <w:szCs w:val="24"/>
        </w:rPr>
        <w:t>44</w:t>
      </w:r>
    </w:p>
    <w:p w14:paraId="4629ECA8" w14:textId="77777777" w:rsidR="00E63ED8" w:rsidRPr="0072134C" w:rsidRDefault="00861D58" w:rsidP="00E63ED8">
      <w:pPr>
        <w:pStyle w:val="Tabladeilustraciones"/>
        <w:tabs>
          <w:tab w:val="right" w:leader="dot" w:pos="9395"/>
        </w:tabs>
        <w:rPr>
          <w:rFonts w:cs="Times New Roman"/>
          <w:bCs/>
          <w:szCs w:val="24"/>
        </w:rPr>
      </w:pPr>
      <w:hyperlink r:id="rId16" w:anchor="_Toc90067969" w:history="1">
        <w:r w:rsidR="00E26A94" w:rsidRPr="0072134C">
          <w:rPr>
            <w:rStyle w:val="Hipervnculo"/>
            <w:rFonts w:cs="Times New Roman"/>
            <w:b/>
            <w:noProof/>
            <w:szCs w:val="24"/>
          </w:rPr>
          <w:t xml:space="preserve">Anexo 4. </w:t>
        </w:r>
        <w:r w:rsidR="00E63ED8" w:rsidRPr="0072134C">
          <w:rPr>
            <w:rStyle w:val="Hipervnculo"/>
            <w:rFonts w:cs="Times New Roman"/>
            <w:b/>
            <w:noProof/>
            <w:szCs w:val="24"/>
          </w:rPr>
          <w:t>Análisis de la información</w:t>
        </w:r>
        <w:r w:rsidR="00E26A94" w:rsidRPr="0072134C">
          <w:rPr>
            <w:rFonts w:cs="Times New Roman"/>
            <w:noProof/>
            <w:webHidden/>
            <w:szCs w:val="24"/>
          </w:rPr>
          <w:tab/>
        </w:r>
      </w:hyperlink>
      <w:r w:rsidR="00E26A94" w:rsidRPr="0072134C">
        <w:rPr>
          <w:rFonts w:cs="Times New Roman"/>
          <w:bCs/>
          <w:szCs w:val="24"/>
        </w:rPr>
        <w:fldChar w:fldCharType="end"/>
      </w:r>
      <w:r w:rsidR="00584D37" w:rsidRPr="0072134C">
        <w:rPr>
          <w:rFonts w:cs="Times New Roman"/>
          <w:bCs/>
          <w:szCs w:val="24"/>
        </w:rPr>
        <w:t>45</w:t>
      </w:r>
    </w:p>
    <w:p w14:paraId="5168B562" w14:textId="77777777" w:rsidR="00E63ED8" w:rsidRPr="0072134C" w:rsidRDefault="00D459A8">
      <w:pPr>
        <w:pStyle w:val="Tabladeilustraciones"/>
        <w:tabs>
          <w:tab w:val="right" w:leader="dot" w:pos="8830"/>
        </w:tabs>
        <w:rPr>
          <w:rFonts w:eastAsiaTheme="minorEastAsia" w:cs="Times New Roman"/>
          <w:noProof/>
          <w:szCs w:val="24"/>
          <w:lang w:val="en-US"/>
        </w:rPr>
      </w:pPr>
      <w:r w:rsidRPr="0072134C">
        <w:rPr>
          <w:rFonts w:cs="Times New Roman"/>
          <w:b/>
          <w:szCs w:val="24"/>
        </w:rPr>
        <w:t>Anexo 5</w:t>
      </w:r>
      <w:r w:rsidR="00E63ED8" w:rsidRPr="0072134C">
        <w:rPr>
          <w:rFonts w:cs="Times New Roman"/>
          <w:szCs w:val="24"/>
        </w:rPr>
        <w:fldChar w:fldCharType="begin"/>
      </w:r>
      <w:r w:rsidR="00E63ED8" w:rsidRPr="0072134C">
        <w:rPr>
          <w:rFonts w:cs="Times New Roman"/>
          <w:szCs w:val="24"/>
        </w:rPr>
        <w:instrText xml:space="preserve"> TOC \h \z \c "Tabla" </w:instrText>
      </w:r>
      <w:r w:rsidR="00E63ED8" w:rsidRPr="0072134C">
        <w:rPr>
          <w:rFonts w:cs="Times New Roman"/>
          <w:szCs w:val="24"/>
        </w:rPr>
        <w:fldChar w:fldCharType="separate"/>
      </w:r>
      <w:hyperlink w:anchor="_Toc150181734" w:history="1">
        <w:r w:rsidRPr="0072134C">
          <w:rPr>
            <w:rStyle w:val="Hipervnculo"/>
            <w:rFonts w:cs="Times New Roman"/>
            <w:b/>
            <w:noProof/>
            <w:szCs w:val="24"/>
          </w:rPr>
          <w:t xml:space="preserve">. </w:t>
        </w:r>
        <w:r w:rsidRPr="0072134C">
          <w:rPr>
            <w:rFonts w:cs="Times New Roman"/>
            <w:b/>
            <w:color w:val="000000" w:themeColor="text1"/>
            <w:szCs w:val="24"/>
          </w:rPr>
          <w:t>Herramienta tecnológica para la creación de una base de datos</w:t>
        </w:r>
        <w:r w:rsidR="00E63ED8" w:rsidRPr="0072134C">
          <w:rPr>
            <w:rFonts w:cs="Times New Roman"/>
            <w:noProof/>
            <w:webHidden/>
            <w:szCs w:val="24"/>
          </w:rPr>
          <w:tab/>
        </w:r>
        <w:r w:rsidR="00584D37" w:rsidRPr="0072134C">
          <w:rPr>
            <w:rFonts w:cs="Times New Roman"/>
            <w:noProof/>
            <w:webHidden/>
            <w:szCs w:val="24"/>
          </w:rPr>
          <w:t>46</w:t>
        </w:r>
      </w:hyperlink>
    </w:p>
    <w:p w14:paraId="39034DF7" w14:textId="77777777" w:rsidR="00E63ED8" w:rsidRPr="0072134C" w:rsidRDefault="00861D58">
      <w:pPr>
        <w:pStyle w:val="Tabladeilustraciones"/>
        <w:tabs>
          <w:tab w:val="right" w:leader="dot" w:pos="8830"/>
        </w:tabs>
        <w:rPr>
          <w:rFonts w:cs="Times New Roman"/>
          <w:noProof/>
          <w:szCs w:val="24"/>
        </w:rPr>
      </w:pPr>
      <w:hyperlink w:anchor="_Toc150181735" w:history="1">
        <w:r w:rsidR="00972EE3" w:rsidRPr="0072134C">
          <w:rPr>
            <w:rStyle w:val="Hipervnculo"/>
            <w:rFonts w:cs="Times New Roman"/>
            <w:b/>
            <w:noProof/>
            <w:szCs w:val="24"/>
          </w:rPr>
          <w:t>Anexo</w:t>
        </w:r>
        <w:r w:rsidR="00D459A8" w:rsidRPr="0072134C">
          <w:rPr>
            <w:rStyle w:val="Hipervnculo"/>
            <w:rFonts w:cs="Times New Roman"/>
            <w:b/>
            <w:noProof/>
            <w:szCs w:val="24"/>
          </w:rPr>
          <w:t xml:space="preserve"> 6. </w:t>
        </w:r>
        <w:r w:rsidR="00D459A8" w:rsidRPr="0072134C">
          <w:rPr>
            <w:rFonts w:cs="Times New Roman"/>
            <w:b/>
            <w:color w:val="000000" w:themeColor="text1"/>
            <w:szCs w:val="24"/>
          </w:rPr>
          <w:t>Creación de carpetas de base datos</w:t>
        </w:r>
        <w:r w:rsidR="00E63ED8" w:rsidRPr="0072134C">
          <w:rPr>
            <w:rFonts w:cs="Times New Roman"/>
            <w:noProof/>
            <w:webHidden/>
            <w:szCs w:val="24"/>
          </w:rPr>
          <w:tab/>
        </w:r>
        <w:r w:rsidR="00E63ED8" w:rsidRPr="0072134C">
          <w:rPr>
            <w:rFonts w:cs="Times New Roman"/>
            <w:noProof/>
            <w:webHidden/>
            <w:szCs w:val="24"/>
          </w:rPr>
          <w:fldChar w:fldCharType="begin"/>
        </w:r>
        <w:r w:rsidR="00E63ED8" w:rsidRPr="0072134C">
          <w:rPr>
            <w:rFonts w:cs="Times New Roman"/>
            <w:noProof/>
            <w:webHidden/>
            <w:szCs w:val="24"/>
          </w:rPr>
          <w:instrText xml:space="preserve"> PAGEREF _Toc150181735 \h </w:instrText>
        </w:r>
        <w:r w:rsidR="00E63ED8" w:rsidRPr="0072134C">
          <w:rPr>
            <w:rFonts w:cs="Times New Roman"/>
            <w:noProof/>
            <w:webHidden/>
            <w:szCs w:val="24"/>
          </w:rPr>
        </w:r>
        <w:r w:rsidR="00E63ED8" w:rsidRPr="0072134C">
          <w:rPr>
            <w:rFonts w:cs="Times New Roman"/>
            <w:noProof/>
            <w:webHidden/>
            <w:szCs w:val="24"/>
          </w:rPr>
          <w:fldChar w:fldCharType="separate"/>
        </w:r>
        <w:r w:rsidR="00584D37" w:rsidRPr="0072134C">
          <w:rPr>
            <w:rFonts w:cs="Times New Roman"/>
            <w:noProof/>
            <w:webHidden/>
            <w:szCs w:val="24"/>
          </w:rPr>
          <w:t>46</w:t>
        </w:r>
        <w:r w:rsidR="00E63ED8" w:rsidRPr="0072134C">
          <w:rPr>
            <w:rFonts w:cs="Times New Roman"/>
            <w:noProof/>
            <w:webHidden/>
            <w:szCs w:val="24"/>
          </w:rPr>
          <w:fldChar w:fldCharType="end"/>
        </w:r>
      </w:hyperlink>
    </w:p>
    <w:p w14:paraId="4ED2BCA5" w14:textId="77777777" w:rsidR="00972EE3" w:rsidRPr="0072134C" w:rsidRDefault="00972EE3" w:rsidP="00972EE3">
      <w:pPr>
        <w:rPr>
          <w:rFonts w:cs="Times New Roman"/>
          <w:b/>
          <w:szCs w:val="24"/>
        </w:rPr>
      </w:pPr>
      <w:r w:rsidRPr="0072134C">
        <w:rPr>
          <w:rFonts w:cs="Times New Roman"/>
          <w:b/>
          <w:szCs w:val="24"/>
        </w:rPr>
        <w:t xml:space="preserve">Anexo 7. </w:t>
      </w:r>
      <w:r w:rsidRPr="0072134C">
        <w:rPr>
          <w:rFonts w:cs="Times New Roman"/>
          <w:b/>
          <w:color w:val="000000" w:themeColor="text1"/>
          <w:szCs w:val="24"/>
        </w:rPr>
        <w:t>Visita en la oficina…………………………………………………………...47</w:t>
      </w:r>
    </w:p>
    <w:p w14:paraId="059BDD76" w14:textId="77777777" w:rsidR="00D459A8" w:rsidRPr="0072134C" w:rsidRDefault="00E63ED8" w:rsidP="00D459A8">
      <w:pPr>
        <w:rPr>
          <w:rFonts w:cs="Times New Roman"/>
          <w:szCs w:val="24"/>
        </w:rPr>
      </w:pPr>
      <w:r w:rsidRPr="0072134C">
        <w:rPr>
          <w:rFonts w:cs="Times New Roman"/>
          <w:szCs w:val="24"/>
        </w:rPr>
        <w:fldChar w:fldCharType="end"/>
      </w:r>
    </w:p>
    <w:p w14:paraId="478BB156" w14:textId="77777777" w:rsidR="00E63ED8" w:rsidRPr="0072134C" w:rsidRDefault="00E63ED8" w:rsidP="00E63ED8">
      <w:pPr>
        <w:rPr>
          <w:rFonts w:cs="Times New Roman"/>
          <w:szCs w:val="24"/>
        </w:rPr>
      </w:pPr>
    </w:p>
    <w:p w14:paraId="551F164B" w14:textId="77777777" w:rsidR="00E63ED8" w:rsidRPr="0072134C" w:rsidRDefault="00E63ED8" w:rsidP="00E63ED8">
      <w:pPr>
        <w:rPr>
          <w:rFonts w:cs="Times New Roman"/>
          <w:szCs w:val="24"/>
        </w:rPr>
        <w:sectPr w:rsidR="00E63ED8" w:rsidRPr="0072134C" w:rsidSect="00D67F59">
          <w:type w:val="continuous"/>
          <w:pgSz w:w="12242" w:h="15840"/>
          <w:pgMar w:top="1701" w:right="1134" w:bottom="1701" w:left="2268" w:header="289" w:footer="885" w:gutter="0"/>
          <w:cols w:space="720"/>
          <w:titlePg/>
          <w:docGrid w:linePitch="326"/>
        </w:sectPr>
      </w:pPr>
    </w:p>
    <w:p w14:paraId="7289E3AC" w14:textId="77777777" w:rsidR="00E41DC8" w:rsidRPr="0072134C" w:rsidRDefault="00E41DC8" w:rsidP="00E41DC8">
      <w:pPr>
        <w:pStyle w:val="Ttulo1"/>
        <w:rPr>
          <w:rFonts w:ascii="Times New Roman" w:hAnsi="Times New Roman" w:cs="Times New Roman"/>
        </w:rPr>
      </w:pPr>
      <w:bookmarkStart w:id="0" w:name="_Toc182339254"/>
      <w:bookmarkStart w:id="1" w:name="_Toc182765799"/>
      <w:bookmarkStart w:id="2" w:name="_Toc90053717"/>
      <w:r w:rsidRPr="0072134C">
        <w:rPr>
          <w:rFonts w:ascii="Times New Roman" w:hAnsi="Times New Roman" w:cs="Times New Roman"/>
        </w:rPr>
        <w:lastRenderedPageBreak/>
        <w:t>GLOSARIO</w:t>
      </w:r>
      <w:bookmarkEnd w:id="0"/>
      <w:bookmarkEnd w:id="1"/>
    </w:p>
    <w:p w14:paraId="2EF02EA1" w14:textId="77777777" w:rsidR="00E41DC8" w:rsidRPr="0072134C" w:rsidRDefault="00E41DC8" w:rsidP="00E41DC8">
      <w:pPr>
        <w:spacing w:after="0"/>
        <w:jc w:val="both"/>
        <w:rPr>
          <w:rFonts w:cs="Times New Roman"/>
          <w:b/>
          <w:bCs/>
          <w:szCs w:val="24"/>
        </w:rPr>
      </w:pPr>
    </w:p>
    <w:p w14:paraId="4F3994C1" w14:textId="77777777" w:rsidR="00E41DC8" w:rsidRPr="0072134C" w:rsidRDefault="00E41DC8" w:rsidP="00F00A6F">
      <w:pPr>
        <w:spacing w:after="0"/>
        <w:jc w:val="both"/>
        <w:rPr>
          <w:rFonts w:cs="Times New Roman"/>
          <w:szCs w:val="24"/>
        </w:rPr>
      </w:pPr>
      <w:r w:rsidRPr="0072134C">
        <w:rPr>
          <w:rFonts w:cs="Times New Roman"/>
          <w:b/>
          <w:szCs w:val="24"/>
        </w:rPr>
        <w:t>APRENDIZAJE:</w:t>
      </w:r>
      <w:r w:rsidRPr="0072134C">
        <w:rPr>
          <w:rFonts w:cs="Times New Roman"/>
          <w:szCs w:val="24"/>
        </w:rPr>
        <w:t xml:space="preserve"> Se entiende por aprendizaje al proceso a través del cual el ser humano adquiere o modifica sus habilidades, destrezas, conocimientos o conductas, como fruto de la experiencia directa, el estudio, la observación, el razonamiento o la instrucción.</w:t>
      </w:r>
    </w:p>
    <w:p w14:paraId="6F0C87C7" w14:textId="77777777" w:rsidR="00E41DC8" w:rsidRPr="0072134C" w:rsidRDefault="00E41DC8" w:rsidP="00F00A6F">
      <w:pPr>
        <w:spacing w:after="0"/>
        <w:jc w:val="both"/>
        <w:rPr>
          <w:rFonts w:cs="Times New Roman"/>
          <w:szCs w:val="24"/>
        </w:rPr>
      </w:pPr>
    </w:p>
    <w:p w14:paraId="4EC1CB10" w14:textId="77777777" w:rsidR="00E41DC8" w:rsidRPr="0072134C" w:rsidRDefault="00E41DC8" w:rsidP="00F00A6F">
      <w:pPr>
        <w:spacing w:after="0"/>
        <w:jc w:val="both"/>
        <w:rPr>
          <w:rFonts w:cs="Times New Roman"/>
          <w:szCs w:val="24"/>
        </w:rPr>
      </w:pPr>
      <w:r w:rsidRPr="0072134C">
        <w:rPr>
          <w:rFonts w:cs="Times New Roman"/>
          <w:b/>
          <w:szCs w:val="24"/>
        </w:rPr>
        <w:t>CALIDAD:</w:t>
      </w:r>
      <w:r w:rsidRPr="0072134C">
        <w:rPr>
          <w:rFonts w:cs="Times New Roman"/>
          <w:szCs w:val="24"/>
        </w:rPr>
        <w:t xml:space="preserve"> La calidad se refiere a aquellos productos o servicios que cuentan con características que cubren las expectativas del cliente, ofreciendo un máximo de conformidad con un margen mínimo de errores y defectos.</w:t>
      </w:r>
    </w:p>
    <w:p w14:paraId="11AC575C" w14:textId="77777777" w:rsidR="00E41DC8" w:rsidRPr="0072134C" w:rsidRDefault="00E41DC8" w:rsidP="00F00A6F">
      <w:pPr>
        <w:spacing w:after="0"/>
        <w:ind w:firstLine="0"/>
        <w:jc w:val="both"/>
        <w:rPr>
          <w:rFonts w:cs="Times New Roman"/>
          <w:szCs w:val="24"/>
        </w:rPr>
      </w:pPr>
    </w:p>
    <w:p w14:paraId="1BA01F18" w14:textId="77777777" w:rsidR="00E41DC8" w:rsidRPr="0072134C" w:rsidRDefault="00E41DC8" w:rsidP="00F00A6F">
      <w:pPr>
        <w:spacing w:after="0"/>
        <w:jc w:val="both"/>
        <w:rPr>
          <w:rFonts w:cs="Times New Roman"/>
          <w:szCs w:val="24"/>
        </w:rPr>
      </w:pPr>
      <w:r w:rsidRPr="0072134C">
        <w:rPr>
          <w:rFonts w:cs="Times New Roman"/>
          <w:b/>
          <w:szCs w:val="24"/>
        </w:rPr>
        <w:t xml:space="preserve">CULTURA: </w:t>
      </w:r>
      <w:r w:rsidRPr="0072134C">
        <w:rPr>
          <w:rFonts w:cs="Times New Roman"/>
          <w:szCs w:val="24"/>
        </w:rPr>
        <w:t>La cultura es un sistema complejo de conocimientos y de costumbres que caracteriza a una población determinada y que es transmitido a las generaciones siguientes. El lenguaje, los hábitos y los valores son algunos de los aspectos que forman parte de la cultura.</w:t>
      </w:r>
    </w:p>
    <w:p w14:paraId="68D597CF" w14:textId="77777777" w:rsidR="00E41DC8" w:rsidRPr="0072134C" w:rsidRDefault="00E41DC8" w:rsidP="00F00A6F">
      <w:pPr>
        <w:spacing w:after="0"/>
        <w:jc w:val="both"/>
        <w:rPr>
          <w:rFonts w:cs="Times New Roman"/>
          <w:szCs w:val="24"/>
        </w:rPr>
      </w:pPr>
    </w:p>
    <w:p w14:paraId="652DD3F6" w14:textId="77777777" w:rsidR="00E41DC8" w:rsidRPr="0072134C" w:rsidRDefault="00E41DC8" w:rsidP="00F00A6F">
      <w:pPr>
        <w:spacing w:after="0"/>
        <w:jc w:val="both"/>
        <w:rPr>
          <w:rFonts w:cs="Times New Roman"/>
          <w:szCs w:val="24"/>
        </w:rPr>
      </w:pPr>
      <w:r w:rsidRPr="0072134C">
        <w:rPr>
          <w:rFonts w:cs="Times New Roman"/>
          <w:b/>
          <w:szCs w:val="24"/>
        </w:rPr>
        <w:t xml:space="preserve">DESARROLLO: </w:t>
      </w:r>
      <w:r w:rsidRPr="0072134C">
        <w:rPr>
          <w:rFonts w:cs="Times New Roman"/>
          <w:szCs w:val="24"/>
        </w:rPr>
        <w:t>Desarrollo hace referencia a un proceso en desenvolvimiento, sea que se trate de un asunto de orden físico, moral o intelectual, por lo cual puede aplicar a una tarea, una persona, una sociedad, un país o cualquier otra cosa.</w:t>
      </w:r>
    </w:p>
    <w:p w14:paraId="2A29768F" w14:textId="77777777" w:rsidR="00E41DC8" w:rsidRPr="0072134C" w:rsidRDefault="00E41DC8" w:rsidP="00F00A6F">
      <w:pPr>
        <w:spacing w:after="0"/>
        <w:jc w:val="both"/>
        <w:rPr>
          <w:rFonts w:cs="Times New Roman"/>
          <w:b/>
          <w:szCs w:val="24"/>
        </w:rPr>
      </w:pPr>
    </w:p>
    <w:p w14:paraId="13B61EE6" w14:textId="77777777" w:rsidR="00E41DC8" w:rsidRPr="0072134C" w:rsidRDefault="00E41DC8" w:rsidP="00F00A6F">
      <w:pPr>
        <w:spacing w:after="0"/>
        <w:jc w:val="both"/>
        <w:rPr>
          <w:rFonts w:cs="Times New Roman"/>
          <w:szCs w:val="24"/>
        </w:rPr>
      </w:pPr>
      <w:r w:rsidRPr="0072134C">
        <w:rPr>
          <w:rFonts w:cs="Times New Roman"/>
          <w:b/>
          <w:szCs w:val="24"/>
        </w:rPr>
        <w:t xml:space="preserve"> EDUCACIÓN</w:t>
      </w:r>
      <w:r w:rsidRPr="0072134C">
        <w:rPr>
          <w:rFonts w:cs="Times New Roman"/>
          <w:szCs w:val="24"/>
        </w:rPr>
        <w:t>: La educación es la disciplina que se ocupa de los diversos métodos de enseñanza y de aprendizaje en las diferentes instituciones educativas y en los grupos sociales, con el objetivo de transmitir conocimientos, valores, habilidades, creencias y hábitos.</w:t>
      </w:r>
    </w:p>
    <w:p w14:paraId="4CCC13F4" w14:textId="77777777" w:rsidR="00E41DC8" w:rsidRPr="0072134C" w:rsidRDefault="00E41DC8" w:rsidP="00F00A6F">
      <w:pPr>
        <w:spacing w:after="0"/>
        <w:jc w:val="both"/>
        <w:rPr>
          <w:rFonts w:cs="Times New Roman"/>
          <w:szCs w:val="24"/>
        </w:rPr>
      </w:pPr>
    </w:p>
    <w:p w14:paraId="4C264C89" w14:textId="77777777" w:rsidR="00E41DC8" w:rsidRPr="0072134C" w:rsidRDefault="00E41DC8" w:rsidP="00F00A6F">
      <w:pPr>
        <w:spacing w:after="0"/>
        <w:jc w:val="both"/>
        <w:rPr>
          <w:rFonts w:cs="Times New Roman"/>
          <w:szCs w:val="24"/>
        </w:rPr>
      </w:pPr>
      <w:r w:rsidRPr="0072134C">
        <w:rPr>
          <w:rFonts w:cs="Times New Roman"/>
          <w:b/>
          <w:szCs w:val="24"/>
        </w:rPr>
        <w:t>EMPRENDIMIENTO:</w:t>
      </w:r>
      <w:r w:rsidRPr="0072134C">
        <w:rPr>
          <w:rFonts w:cs="Times New Roman"/>
          <w:szCs w:val="24"/>
        </w:rPr>
        <w:t xml:space="preserve"> Un emprendimiento es el esfuerzo que hace una persona o grupo de personas para impulsar un proyecto, crear una empresa o una solución innovadora. Con base en esta actividad se generarán ganancias y se aportará valor a los consumidores, de tal forma que el negocio o proyecto permanezca, crezca y escale.</w:t>
      </w:r>
    </w:p>
    <w:p w14:paraId="7452F5E3" w14:textId="77777777" w:rsidR="00E41DC8" w:rsidRPr="0072134C" w:rsidRDefault="00E41DC8" w:rsidP="00F00A6F">
      <w:pPr>
        <w:spacing w:after="0"/>
        <w:jc w:val="both"/>
        <w:rPr>
          <w:rFonts w:cs="Times New Roman"/>
          <w:szCs w:val="24"/>
        </w:rPr>
      </w:pPr>
    </w:p>
    <w:p w14:paraId="2DB008AA" w14:textId="77777777" w:rsidR="00E41DC8" w:rsidRPr="0072134C" w:rsidRDefault="00E41DC8" w:rsidP="00F00A6F">
      <w:pPr>
        <w:spacing w:after="0"/>
        <w:jc w:val="both"/>
        <w:rPr>
          <w:rFonts w:cs="Times New Roman"/>
          <w:szCs w:val="24"/>
        </w:rPr>
      </w:pPr>
      <w:r w:rsidRPr="0072134C">
        <w:rPr>
          <w:rFonts w:cs="Times New Roman"/>
          <w:b/>
          <w:szCs w:val="24"/>
        </w:rPr>
        <w:t>NORMAS:</w:t>
      </w:r>
      <w:r w:rsidRPr="0072134C">
        <w:rPr>
          <w:rFonts w:cs="Times New Roman"/>
          <w:szCs w:val="24"/>
        </w:rPr>
        <w:t xml:space="preserve"> Las normas son reglas que se establecen con el propósito de regular comportamientos para mantener un orden determinado, y son articuladas para establecer las bases de un comportamiento aceptado dentro de una sociedad u organización.</w:t>
      </w:r>
    </w:p>
    <w:p w14:paraId="55493DB2" w14:textId="77777777" w:rsidR="00E41DC8" w:rsidRPr="0072134C" w:rsidRDefault="00E41DC8" w:rsidP="00F00A6F">
      <w:pPr>
        <w:spacing w:after="0"/>
        <w:jc w:val="both"/>
        <w:rPr>
          <w:rFonts w:cs="Times New Roman"/>
          <w:szCs w:val="24"/>
        </w:rPr>
      </w:pPr>
    </w:p>
    <w:p w14:paraId="75D0AAA1" w14:textId="77777777" w:rsidR="00E41DC8" w:rsidRPr="0072134C" w:rsidRDefault="00E41DC8" w:rsidP="00F00A6F">
      <w:pPr>
        <w:spacing w:after="0"/>
        <w:jc w:val="both"/>
        <w:rPr>
          <w:rFonts w:cs="Times New Roman"/>
          <w:szCs w:val="24"/>
        </w:rPr>
      </w:pPr>
      <w:r w:rsidRPr="0072134C">
        <w:rPr>
          <w:rFonts w:cs="Times New Roman"/>
          <w:b/>
          <w:szCs w:val="24"/>
        </w:rPr>
        <w:t>POLÍTICAS:</w:t>
      </w:r>
      <w:r w:rsidRPr="0072134C">
        <w:rPr>
          <w:rFonts w:cs="Times New Roman"/>
          <w:szCs w:val="24"/>
        </w:rPr>
        <w:t xml:space="preserve"> La política suele ser definida como el conjunto de decisiones y medidas tomadas por determinados grupos que detentan el poder, en </w:t>
      </w:r>
      <w:proofErr w:type="spellStart"/>
      <w:r w:rsidRPr="0072134C">
        <w:rPr>
          <w:rFonts w:cs="Times New Roman"/>
          <w:szCs w:val="24"/>
        </w:rPr>
        <w:t>pos</w:t>
      </w:r>
      <w:proofErr w:type="spellEnd"/>
      <w:r w:rsidRPr="0072134C">
        <w:rPr>
          <w:rFonts w:cs="Times New Roman"/>
          <w:szCs w:val="24"/>
        </w:rPr>
        <w:t xml:space="preserve"> de organizar una sociedad o grupo particular.</w:t>
      </w:r>
    </w:p>
    <w:p w14:paraId="612EE1F1" w14:textId="77777777" w:rsidR="00E41DC8" w:rsidRPr="0072134C" w:rsidRDefault="00E41DC8" w:rsidP="00F00A6F">
      <w:pPr>
        <w:spacing w:after="0"/>
        <w:jc w:val="both"/>
        <w:rPr>
          <w:rFonts w:cs="Times New Roman"/>
          <w:szCs w:val="24"/>
        </w:rPr>
      </w:pPr>
    </w:p>
    <w:p w14:paraId="102B91ED" w14:textId="06D2BB9D" w:rsidR="00E41DC8" w:rsidRPr="0072134C" w:rsidRDefault="00E41DC8" w:rsidP="00F00A6F">
      <w:pPr>
        <w:spacing w:after="0"/>
        <w:jc w:val="both"/>
        <w:rPr>
          <w:rFonts w:cs="Times New Roman"/>
          <w:szCs w:val="24"/>
        </w:rPr>
      </w:pPr>
      <w:r w:rsidRPr="0072134C">
        <w:rPr>
          <w:rFonts w:cs="Times New Roman"/>
          <w:b/>
          <w:szCs w:val="24"/>
        </w:rPr>
        <w:t>SOCIAL:</w:t>
      </w:r>
      <w:r w:rsidRPr="0072134C">
        <w:rPr>
          <w:rFonts w:cs="Times New Roman"/>
          <w:szCs w:val="24"/>
        </w:rPr>
        <w:t xml:space="preserve"> Social es aquello que repercute de forma directa en toda la sociedad. Sin duda, el tejido social es muy complejo puesto que está formado por individuos diferentes entre sí. El ser humano es un ser individual que necesita de momentos de intimidad, pero también es un ser social que se relaciona con los demás en el plano académico, en el ámbito profesional.</w:t>
      </w:r>
    </w:p>
    <w:p w14:paraId="5D742AA2" w14:textId="18EF8DAB" w:rsidR="006C30F9" w:rsidRPr="0072134C" w:rsidRDefault="006C30F9" w:rsidP="00F00A6F">
      <w:pPr>
        <w:spacing w:after="0"/>
        <w:jc w:val="both"/>
        <w:rPr>
          <w:rFonts w:cs="Times New Roman"/>
          <w:szCs w:val="24"/>
        </w:rPr>
      </w:pPr>
    </w:p>
    <w:p w14:paraId="391AA3E6" w14:textId="4E0E9308" w:rsidR="00F00A6F" w:rsidRPr="0072134C" w:rsidRDefault="00F00A6F" w:rsidP="00F00A6F">
      <w:pPr>
        <w:spacing w:after="0"/>
        <w:jc w:val="both"/>
        <w:rPr>
          <w:rFonts w:cs="Times New Roman"/>
          <w:szCs w:val="24"/>
        </w:rPr>
      </w:pPr>
    </w:p>
    <w:p w14:paraId="202B8A00" w14:textId="77777777" w:rsidR="00F00A6F" w:rsidRPr="0072134C" w:rsidRDefault="00F00A6F" w:rsidP="00F00A6F">
      <w:pPr>
        <w:spacing w:after="0"/>
        <w:jc w:val="both"/>
        <w:rPr>
          <w:rFonts w:cs="Times New Roman"/>
          <w:szCs w:val="24"/>
        </w:rPr>
      </w:pPr>
    </w:p>
    <w:p w14:paraId="692C7391" w14:textId="07A997A7" w:rsidR="003F5845" w:rsidRPr="0072134C" w:rsidRDefault="00265EEB" w:rsidP="00F00A6F">
      <w:pPr>
        <w:jc w:val="center"/>
        <w:rPr>
          <w:rFonts w:cs="Times New Roman"/>
          <w:b/>
          <w:szCs w:val="24"/>
        </w:rPr>
      </w:pPr>
      <w:r w:rsidRPr="0072134C">
        <w:rPr>
          <w:rFonts w:cs="Times New Roman"/>
          <w:b/>
          <w:szCs w:val="24"/>
        </w:rPr>
        <w:lastRenderedPageBreak/>
        <w:t>I</w:t>
      </w:r>
      <w:r w:rsidR="00A74E96" w:rsidRPr="0072134C">
        <w:rPr>
          <w:rFonts w:cs="Times New Roman"/>
          <w:b/>
          <w:szCs w:val="24"/>
        </w:rPr>
        <w:t>NTRODUCCIÓN</w:t>
      </w:r>
      <w:bookmarkEnd w:id="2"/>
    </w:p>
    <w:p w14:paraId="7ACABE76" w14:textId="5D7EF52A" w:rsidR="00415314" w:rsidRPr="0072134C" w:rsidRDefault="00415314" w:rsidP="0038655F">
      <w:pPr>
        <w:ind w:firstLine="278"/>
        <w:jc w:val="both"/>
        <w:rPr>
          <w:rFonts w:cs="Times New Roman"/>
          <w:szCs w:val="24"/>
        </w:rPr>
      </w:pPr>
      <w:r w:rsidRPr="0072134C">
        <w:rPr>
          <w:rFonts w:cs="Times New Roman"/>
          <w:szCs w:val="24"/>
        </w:rPr>
        <w:t xml:space="preserve">El presente informe tiene como objetivo realizar un seguimiento detallado al Plan de Acción del III trimestre del año 2024, específicamente en el área de proyecto </w:t>
      </w:r>
      <w:r w:rsidR="00AA52B3" w:rsidRPr="0072134C">
        <w:rPr>
          <w:rFonts w:cs="Times New Roman"/>
          <w:szCs w:val="24"/>
        </w:rPr>
        <w:t>de investigación</w:t>
      </w:r>
      <w:r w:rsidRPr="0072134C">
        <w:rPr>
          <w:rFonts w:cs="Times New Roman"/>
          <w:szCs w:val="24"/>
        </w:rPr>
        <w:t xml:space="preserve"> de la Universidad Popular del Cesar, Seccional Aguachica. Este seguimiento busca evaluar el avance de las actividades y proyectos planteados en el plan, identificar logros, dificultades y áreas de oportunidad, y proponer acciones correctivas o de mejora que contribuyan al cumplimiento de los objetivos establecidos.</w:t>
      </w:r>
    </w:p>
    <w:p w14:paraId="6A90439E" w14:textId="77777777" w:rsidR="00F00A6F" w:rsidRPr="0072134C" w:rsidRDefault="00F00A6F" w:rsidP="0038655F">
      <w:pPr>
        <w:ind w:firstLine="278"/>
        <w:jc w:val="both"/>
        <w:rPr>
          <w:rFonts w:cs="Times New Roman"/>
          <w:szCs w:val="24"/>
        </w:rPr>
      </w:pPr>
    </w:p>
    <w:p w14:paraId="5CFD615A" w14:textId="7535517F" w:rsidR="00415314" w:rsidRPr="0072134C" w:rsidRDefault="00415314" w:rsidP="0038655F">
      <w:pPr>
        <w:ind w:firstLine="278"/>
        <w:jc w:val="both"/>
        <w:rPr>
          <w:rFonts w:cs="Times New Roman"/>
          <w:szCs w:val="24"/>
        </w:rPr>
      </w:pPr>
      <w:r w:rsidRPr="0072134C">
        <w:rPr>
          <w:rFonts w:cs="Times New Roman"/>
          <w:szCs w:val="24"/>
        </w:rPr>
        <w:t>La investigación académica es un pilar fundamental en el desarrollo institucional, y en este contexto, el área de investigación de la Seccional Aguachica se ha comprometido a promover y fortalecer las actividades investigativas entre estudiantes y docentes, alineándose con las directrices estratégicas de la universidad. A través de este Plan de Acción, se busca fomentar la producción de conocimiento, el desarrollo de proyectos innovadores y la participación activa en iniciativas que contribuyan tanto al crecimiento académico como a la comunidad en general.</w:t>
      </w:r>
    </w:p>
    <w:p w14:paraId="19847A23" w14:textId="77777777" w:rsidR="00F00A6F" w:rsidRPr="0072134C" w:rsidRDefault="00F00A6F" w:rsidP="0038655F">
      <w:pPr>
        <w:ind w:firstLine="278"/>
        <w:jc w:val="both"/>
        <w:rPr>
          <w:rFonts w:cs="Times New Roman"/>
          <w:szCs w:val="24"/>
        </w:rPr>
      </w:pPr>
    </w:p>
    <w:p w14:paraId="7151EE67" w14:textId="71E83B3C" w:rsidR="00497ABC" w:rsidRPr="0072134C" w:rsidRDefault="00415314" w:rsidP="0038655F">
      <w:pPr>
        <w:ind w:firstLine="278"/>
        <w:jc w:val="both"/>
        <w:rPr>
          <w:rFonts w:cs="Times New Roman"/>
          <w:szCs w:val="24"/>
        </w:rPr>
      </w:pPr>
      <w:r w:rsidRPr="0072134C">
        <w:rPr>
          <w:rFonts w:cs="Times New Roman"/>
          <w:szCs w:val="24"/>
        </w:rPr>
        <w:t xml:space="preserve">Este seguimiento al Plan de Acción del III trimestre del año 2024 servirá como una herramienta clave para evaluar el impacto de las iniciativas en curso, asegurando la mejora continua en los procesos de investigación y fortaleciendo el compromiso de la universidad con la excelencia académica. De esta manera, se pretende garantizar que las acciones </w:t>
      </w:r>
      <w:r w:rsidRPr="0072134C">
        <w:rPr>
          <w:rFonts w:cs="Times New Roman"/>
          <w:szCs w:val="24"/>
        </w:rPr>
        <w:lastRenderedPageBreak/>
        <w:t>realizadas estén alineadas con las metas y expectativas del plan estratégico de la institución, promoviendo un entorno de investigación más dinámico, colaborativo y productivo.</w:t>
      </w:r>
    </w:p>
    <w:p w14:paraId="6F33CF70" w14:textId="77777777" w:rsidR="009B1B86" w:rsidRPr="0072134C" w:rsidRDefault="00A74E96" w:rsidP="0038655F">
      <w:pPr>
        <w:pStyle w:val="Ttulo1"/>
        <w:spacing w:line="480" w:lineRule="auto"/>
        <w:ind w:left="0"/>
        <w:jc w:val="center"/>
        <w:rPr>
          <w:rFonts w:ascii="Times New Roman" w:hAnsi="Times New Roman" w:cs="Times New Roman"/>
        </w:rPr>
      </w:pPr>
      <w:bookmarkStart w:id="3" w:name="_Toc90053718"/>
      <w:bookmarkStart w:id="4" w:name="_Toc182765800"/>
      <w:r w:rsidRPr="0072134C">
        <w:rPr>
          <w:rFonts w:ascii="Times New Roman" w:hAnsi="Times New Roman" w:cs="Times New Roman"/>
        </w:rPr>
        <w:t>CAPÍTULO 1</w:t>
      </w:r>
      <w:bookmarkEnd w:id="3"/>
      <w:bookmarkEnd w:id="4"/>
    </w:p>
    <w:p w14:paraId="31A9FCCA" w14:textId="77777777" w:rsidR="008A155C" w:rsidRPr="0072134C" w:rsidRDefault="008A155C" w:rsidP="0038655F">
      <w:pPr>
        <w:pStyle w:val="Ttulo1"/>
        <w:spacing w:line="480" w:lineRule="auto"/>
        <w:ind w:left="0"/>
        <w:jc w:val="center"/>
        <w:rPr>
          <w:rFonts w:ascii="Times New Roman" w:hAnsi="Times New Roman" w:cs="Times New Roman"/>
        </w:rPr>
      </w:pPr>
    </w:p>
    <w:p w14:paraId="6153AA05" w14:textId="77777777" w:rsidR="009B1B86" w:rsidRPr="0072134C" w:rsidRDefault="00A74E96" w:rsidP="0038655F">
      <w:pPr>
        <w:pStyle w:val="Ttulo1"/>
        <w:numPr>
          <w:ilvl w:val="0"/>
          <w:numId w:val="11"/>
        </w:numPr>
        <w:spacing w:line="480" w:lineRule="auto"/>
        <w:ind w:left="0"/>
        <w:rPr>
          <w:rFonts w:ascii="Times New Roman" w:hAnsi="Times New Roman" w:cs="Times New Roman"/>
        </w:rPr>
      </w:pPr>
      <w:bookmarkStart w:id="5" w:name="_Toc90053719"/>
      <w:bookmarkStart w:id="6" w:name="_Toc182765801"/>
      <w:r w:rsidRPr="0072134C">
        <w:rPr>
          <w:rFonts w:ascii="Times New Roman" w:hAnsi="Times New Roman" w:cs="Times New Roman"/>
        </w:rPr>
        <w:t>ASPECTOS BÁSICOS DE LA</w:t>
      </w:r>
      <w:r w:rsidRPr="0072134C">
        <w:rPr>
          <w:rFonts w:ascii="Times New Roman" w:hAnsi="Times New Roman" w:cs="Times New Roman"/>
          <w:spacing w:val="-8"/>
        </w:rPr>
        <w:t xml:space="preserve"> </w:t>
      </w:r>
      <w:r w:rsidRPr="0072134C">
        <w:rPr>
          <w:rFonts w:ascii="Times New Roman" w:hAnsi="Times New Roman" w:cs="Times New Roman"/>
        </w:rPr>
        <w:t>EMPRESA</w:t>
      </w:r>
      <w:bookmarkEnd w:id="5"/>
      <w:bookmarkEnd w:id="6"/>
    </w:p>
    <w:p w14:paraId="61AE7D72" w14:textId="77777777" w:rsidR="009B1B86" w:rsidRPr="0072134C" w:rsidRDefault="009B1B86" w:rsidP="0038655F">
      <w:pPr>
        <w:spacing w:after="0"/>
        <w:ind w:firstLine="278"/>
        <w:rPr>
          <w:rFonts w:cs="Times New Roman"/>
          <w:szCs w:val="24"/>
          <w:lang w:eastAsia="es-ES"/>
        </w:rPr>
      </w:pPr>
    </w:p>
    <w:p w14:paraId="7E0F7360"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Razón social:</w:t>
      </w:r>
      <w:r w:rsidRPr="0072134C">
        <w:rPr>
          <w:rFonts w:ascii="Times New Roman" w:hAnsi="Times New Roman" w:cs="Times New Roman"/>
        </w:rPr>
        <w:t xml:space="preserve"> Universidad popul</w:t>
      </w:r>
      <w:r w:rsidR="009B1B86" w:rsidRPr="0072134C">
        <w:rPr>
          <w:rFonts w:ascii="Times New Roman" w:hAnsi="Times New Roman" w:cs="Times New Roman"/>
        </w:rPr>
        <w:t>ar de cesar Seccional Aguachica</w:t>
      </w:r>
    </w:p>
    <w:p w14:paraId="31CA1878"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Dirección</w:t>
      </w:r>
      <w:r w:rsidRPr="0072134C">
        <w:rPr>
          <w:rFonts w:ascii="Times New Roman" w:hAnsi="Times New Roman" w:cs="Times New Roman"/>
        </w:rPr>
        <w:t xml:space="preserve">: Carrera 40 vía al </w:t>
      </w:r>
      <w:r w:rsidR="009B1B86" w:rsidRPr="0072134C">
        <w:rPr>
          <w:rFonts w:ascii="Times New Roman" w:hAnsi="Times New Roman" w:cs="Times New Roman"/>
        </w:rPr>
        <w:t xml:space="preserve">Mar- Aguachica Cesar </w:t>
      </w:r>
      <w:r w:rsidR="00112D6F" w:rsidRPr="0072134C">
        <w:rPr>
          <w:rFonts w:ascii="Times New Roman" w:hAnsi="Times New Roman" w:cs="Times New Roman"/>
        </w:rPr>
        <w:t>–</w:t>
      </w:r>
      <w:r w:rsidR="009B1B86" w:rsidRPr="0072134C">
        <w:rPr>
          <w:rFonts w:ascii="Times New Roman" w:hAnsi="Times New Roman" w:cs="Times New Roman"/>
        </w:rPr>
        <w:t xml:space="preserve"> Colombia</w:t>
      </w:r>
    </w:p>
    <w:p w14:paraId="31199155" w14:textId="77777777" w:rsidR="00112D6F" w:rsidRPr="0072134C" w:rsidRDefault="00FA3E5D"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Tamaño</w:t>
      </w:r>
      <w:r w:rsidR="00112D6F" w:rsidRPr="0072134C">
        <w:rPr>
          <w:rFonts w:ascii="Times New Roman" w:hAnsi="Times New Roman" w:cs="Times New Roman"/>
          <w:b/>
        </w:rPr>
        <w:t xml:space="preserve">: </w:t>
      </w:r>
      <w:r w:rsidR="00112D6F" w:rsidRPr="0072134C">
        <w:rPr>
          <w:rFonts w:ascii="Times New Roman" w:hAnsi="Times New Roman" w:cs="Times New Roman"/>
        </w:rPr>
        <w:t>Grande</w:t>
      </w:r>
    </w:p>
    <w:p w14:paraId="3CE92646"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Ciudad</w:t>
      </w:r>
      <w:r w:rsidR="009B1B86" w:rsidRPr="0072134C">
        <w:rPr>
          <w:rFonts w:ascii="Times New Roman" w:hAnsi="Times New Roman" w:cs="Times New Roman"/>
        </w:rPr>
        <w:t>: Aguachica</w:t>
      </w:r>
    </w:p>
    <w:p w14:paraId="576E0E57"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Departamento</w:t>
      </w:r>
      <w:r w:rsidR="009B1B86" w:rsidRPr="0072134C">
        <w:rPr>
          <w:rFonts w:ascii="Times New Roman" w:hAnsi="Times New Roman" w:cs="Times New Roman"/>
        </w:rPr>
        <w:t>: Cesar</w:t>
      </w:r>
    </w:p>
    <w:p w14:paraId="34290150" w14:textId="77777777" w:rsidR="006F206F" w:rsidRPr="0072134C" w:rsidRDefault="006F206F"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Vicerrector</w:t>
      </w:r>
      <w:r w:rsidR="00112D6F" w:rsidRPr="0072134C">
        <w:rPr>
          <w:rFonts w:ascii="Times New Roman" w:hAnsi="Times New Roman" w:cs="Times New Roman"/>
          <w:b/>
        </w:rPr>
        <w:t xml:space="preserve"> General</w:t>
      </w:r>
      <w:r w:rsidRPr="0072134C">
        <w:rPr>
          <w:rFonts w:ascii="Times New Roman" w:hAnsi="Times New Roman" w:cs="Times New Roman"/>
          <w:b/>
        </w:rPr>
        <w:t xml:space="preserve">: </w:t>
      </w:r>
      <w:r w:rsidR="0077526F" w:rsidRPr="0072134C">
        <w:rPr>
          <w:rFonts w:ascii="Times New Roman" w:hAnsi="Times New Roman" w:cs="Times New Roman"/>
        </w:rPr>
        <w:t>WILFRED SMITH</w:t>
      </w:r>
      <w:r w:rsidR="00112D6F" w:rsidRPr="0072134C">
        <w:rPr>
          <w:rFonts w:ascii="Times New Roman" w:hAnsi="Times New Roman" w:cs="Times New Roman"/>
        </w:rPr>
        <w:t xml:space="preserve"> TORRES GUTIÉRREZ DE PIÑERES</w:t>
      </w:r>
    </w:p>
    <w:p w14:paraId="24242E82" w14:textId="77777777" w:rsidR="009B1B86"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Gerente</w:t>
      </w:r>
      <w:r w:rsidRPr="0072134C">
        <w:rPr>
          <w:rFonts w:ascii="Times New Roman" w:hAnsi="Times New Roman" w:cs="Times New Roman"/>
        </w:rPr>
        <w:t xml:space="preserve"> </w:t>
      </w:r>
      <w:r w:rsidRPr="0072134C">
        <w:rPr>
          <w:rFonts w:ascii="Times New Roman" w:hAnsi="Times New Roman" w:cs="Times New Roman"/>
          <w:b/>
        </w:rPr>
        <w:t>General</w:t>
      </w:r>
      <w:r w:rsidRPr="0072134C">
        <w:rPr>
          <w:rFonts w:ascii="Times New Roman" w:hAnsi="Times New Roman" w:cs="Times New Roman"/>
        </w:rPr>
        <w:t>: ROBER T</w:t>
      </w:r>
      <w:r w:rsidR="009B1B86" w:rsidRPr="0072134C">
        <w:rPr>
          <w:rFonts w:ascii="Times New Roman" w:hAnsi="Times New Roman" w:cs="Times New Roman"/>
        </w:rPr>
        <w:t>RINIDAD ROMERO RAMÍREZ (Rector)</w:t>
      </w:r>
    </w:p>
    <w:p w14:paraId="1B18FFE7" w14:textId="77777777" w:rsidR="00112D6F" w:rsidRPr="0072134C" w:rsidRDefault="00112D6F" w:rsidP="0038655F">
      <w:pPr>
        <w:pStyle w:val="Textoindependiente"/>
        <w:spacing w:line="480" w:lineRule="auto"/>
        <w:ind w:firstLine="278"/>
        <w:rPr>
          <w:rFonts w:ascii="Times New Roman" w:hAnsi="Times New Roman" w:cs="Times New Roman"/>
        </w:rPr>
      </w:pPr>
    </w:p>
    <w:p w14:paraId="291E101E" w14:textId="77777777" w:rsidR="003F5845" w:rsidRPr="0072134C" w:rsidRDefault="007D7000" w:rsidP="0038655F">
      <w:pPr>
        <w:pStyle w:val="Textoindependiente"/>
        <w:spacing w:line="480" w:lineRule="auto"/>
        <w:ind w:firstLine="278"/>
        <w:rPr>
          <w:rFonts w:ascii="Times New Roman" w:hAnsi="Times New Roman" w:cs="Times New Roman"/>
          <w:b/>
        </w:rPr>
      </w:pPr>
      <w:r w:rsidRPr="0072134C">
        <w:rPr>
          <w:rFonts w:ascii="Times New Roman" w:hAnsi="Times New Roman" w:cs="Times New Roman"/>
          <w:b/>
        </w:rPr>
        <w:t>BIOGRAFÍA DE ROBER TRINIDAD ROMERO RAMÍREZ (RECTOR)</w:t>
      </w:r>
    </w:p>
    <w:p w14:paraId="015D2884" w14:textId="77777777" w:rsidR="00714210" w:rsidRPr="0072134C" w:rsidRDefault="00714210" w:rsidP="0038655F">
      <w:pPr>
        <w:pStyle w:val="Textoindependiente"/>
        <w:spacing w:line="480" w:lineRule="auto"/>
        <w:ind w:firstLine="278"/>
        <w:rPr>
          <w:rFonts w:ascii="Times New Roman" w:hAnsi="Times New Roman" w:cs="Times New Roman"/>
          <w:b/>
        </w:rPr>
      </w:pPr>
    </w:p>
    <w:p w14:paraId="6DE80CB8"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Sus primeros años de estudios lo realizó en la vereda La Gallineta, zona rural de Mariangola, corregimiento de Valledupar, a los 10 años ante la muerte de su padre se radica en Valledupar, donde continúo los estudios en la Escuela Mixta No</w:t>
      </w:r>
      <w:r w:rsidR="005E5C92" w:rsidRPr="0072134C">
        <w:rPr>
          <w:rFonts w:ascii="Times New Roman" w:hAnsi="Times New Roman" w:cs="Times New Roman"/>
        </w:rPr>
        <w:t xml:space="preserve"> </w:t>
      </w:r>
      <w:r w:rsidRPr="0072134C">
        <w:rPr>
          <w:rFonts w:ascii="Times New Roman" w:hAnsi="Times New Roman" w:cs="Times New Roman"/>
        </w:rPr>
        <w:t xml:space="preserve">1 La Granja, el bachillerato lo terminó en el colegio Nacional Loperena y se graduó como abogado en la Universidad Simón Bolívar de Barranquilla; Es especialista en derecho administrativo de la </w:t>
      </w:r>
      <w:r w:rsidRPr="0072134C">
        <w:rPr>
          <w:rFonts w:ascii="Times New Roman" w:hAnsi="Times New Roman" w:cs="Times New Roman"/>
        </w:rPr>
        <w:lastRenderedPageBreak/>
        <w:t xml:space="preserve">universidad Libre de Bogotá y especialista en gestión pública de la Escuela Superior de Administración Pública ESAP, y se graduó como doctor en ciencias políticas en la Universidad Rafael Belloso Chacín – URBE en Venezuela, Además de </w:t>
      </w:r>
      <w:r w:rsidR="009B1B86" w:rsidRPr="0072134C">
        <w:rPr>
          <w:rFonts w:ascii="Times New Roman" w:hAnsi="Times New Roman" w:cs="Times New Roman"/>
        </w:rPr>
        <w:t>ser formador de investigadores.</w:t>
      </w:r>
    </w:p>
    <w:p w14:paraId="7A3CD498" w14:textId="77777777" w:rsidR="009B1B86" w:rsidRPr="0072134C" w:rsidRDefault="009B1B86" w:rsidP="0038655F">
      <w:pPr>
        <w:pStyle w:val="Textoindependiente"/>
        <w:spacing w:line="480" w:lineRule="auto"/>
        <w:ind w:firstLine="278"/>
        <w:rPr>
          <w:rFonts w:ascii="Times New Roman" w:hAnsi="Times New Roman" w:cs="Times New Roman"/>
        </w:rPr>
      </w:pPr>
    </w:p>
    <w:p w14:paraId="0AB4CA3A" w14:textId="77777777" w:rsidR="009B1B86"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Con más de 30 años de experiencia profesional, Rober Romero Ramírez, tiene amplios conocimientos en ciencias políticas, derecho administrativo, gestión pública, gobierno y políticas públ</w:t>
      </w:r>
      <w:r w:rsidR="009B1B86" w:rsidRPr="0072134C">
        <w:rPr>
          <w:rFonts w:ascii="Times New Roman" w:hAnsi="Times New Roman" w:cs="Times New Roman"/>
        </w:rPr>
        <w:t>icas y pedagogía universitaria.</w:t>
      </w:r>
    </w:p>
    <w:p w14:paraId="54BEC20D" w14:textId="77777777" w:rsidR="00112D6F" w:rsidRPr="0072134C" w:rsidRDefault="00112D6F" w:rsidP="0038655F">
      <w:pPr>
        <w:pStyle w:val="Textoindependiente"/>
        <w:spacing w:line="480" w:lineRule="auto"/>
        <w:ind w:firstLine="278"/>
        <w:rPr>
          <w:rFonts w:ascii="Times New Roman" w:hAnsi="Times New Roman" w:cs="Times New Roman"/>
        </w:rPr>
      </w:pPr>
    </w:p>
    <w:p w14:paraId="3527424B"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En el ejercicio de la función administrativa y judicial, es acreedor de excelentes relaciones públicas, ya que despierta gran simpatía entre su familia, compañeros y amigos; es respetuoso del derecho de los demás, del libre pensamiento, de la autonomía personal y de la dignidad humana, todo esto lo ha llevado a ser elegido por voto popular, concejal del Municipio de Valledupar donde se desempeñó como presidente, primer vicepresidente, presidente de la comisión de presupuesto y miembro de la comisión del Plan de Desarrollo, y diputado del Departamento del Cesar.</w:t>
      </w:r>
    </w:p>
    <w:p w14:paraId="3E26FB5B" w14:textId="77777777" w:rsidR="00677782" w:rsidRPr="0072134C" w:rsidRDefault="00677782" w:rsidP="0038655F">
      <w:pPr>
        <w:pStyle w:val="Textoindependiente"/>
        <w:spacing w:line="480" w:lineRule="auto"/>
        <w:ind w:firstLine="278"/>
        <w:rPr>
          <w:rFonts w:ascii="Times New Roman" w:hAnsi="Times New Roman" w:cs="Times New Roman"/>
        </w:rPr>
      </w:pPr>
    </w:p>
    <w:p w14:paraId="7885B02A"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Durante sus más de veinte (20) años ha ejercido con buen crédito la profesión de abogado en condición de litigante en las áreas de derecho administrativo, derecho civil y derecho penal.</w:t>
      </w:r>
    </w:p>
    <w:p w14:paraId="3BC440DB"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En su amplia experiencia laboral se destaca el haberse desempeñado como:</w:t>
      </w:r>
    </w:p>
    <w:p w14:paraId="72F8E64D"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lastRenderedPageBreak/>
        <w:t>•Revisor de documentos grado III en la Contraloría General de la República.</w:t>
      </w:r>
    </w:p>
    <w:p w14:paraId="51A80285" w14:textId="77777777" w:rsidR="00677782" w:rsidRPr="0072134C" w:rsidRDefault="009B1B86"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w:t>
      </w:r>
      <w:r w:rsidR="00677782" w:rsidRPr="0072134C">
        <w:rPr>
          <w:rFonts w:ascii="Times New Roman" w:hAnsi="Times New Roman" w:cs="Times New Roman"/>
        </w:rPr>
        <w:t>Asesor externo de la Alcaldía Municipal de Valledupar.</w:t>
      </w:r>
    </w:p>
    <w:p w14:paraId="35758D8C" w14:textId="77777777" w:rsidR="00677782" w:rsidRPr="0072134C" w:rsidRDefault="009B1B86"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w:t>
      </w:r>
      <w:r w:rsidR="00677782" w:rsidRPr="0072134C">
        <w:rPr>
          <w:rFonts w:ascii="Times New Roman" w:hAnsi="Times New Roman" w:cs="Times New Roman"/>
        </w:rPr>
        <w:t>Fiscal delegado ante los jueces penales municipales de Valledupar.</w:t>
      </w:r>
    </w:p>
    <w:p w14:paraId="79C3F68B" w14:textId="77777777" w:rsidR="00677782" w:rsidRPr="0072134C" w:rsidRDefault="009B1B86"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w:t>
      </w:r>
      <w:r w:rsidR="00677782" w:rsidRPr="0072134C">
        <w:rPr>
          <w:rFonts w:ascii="Times New Roman" w:hAnsi="Times New Roman" w:cs="Times New Roman"/>
        </w:rPr>
        <w:t>Gerente de la Lotería del César la Vallenata, cargo que le permitió ser miembro de la junta directiva del sorteo extraordinario sorteo de navidad, y de la junta directiva de la federación de loterías de Colombia.</w:t>
      </w:r>
    </w:p>
    <w:p w14:paraId="6DD625A9" w14:textId="0F28E46D" w:rsidR="00677782" w:rsidRPr="0072134C" w:rsidRDefault="009B1B86"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w:t>
      </w:r>
      <w:r w:rsidR="00F00A6F" w:rsidRPr="0072134C">
        <w:rPr>
          <w:rFonts w:ascii="Times New Roman" w:hAnsi="Times New Roman" w:cs="Times New Roman"/>
        </w:rPr>
        <w:t>secretario</w:t>
      </w:r>
      <w:r w:rsidR="00677782" w:rsidRPr="0072134C">
        <w:rPr>
          <w:rFonts w:ascii="Times New Roman" w:hAnsi="Times New Roman" w:cs="Times New Roman"/>
        </w:rPr>
        <w:t xml:space="preserve"> de Gobierno Municipal.</w:t>
      </w:r>
    </w:p>
    <w:p w14:paraId="4B6FA547" w14:textId="77777777" w:rsidR="003F5845" w:rsidRPr="0072134C" w:rsidRDefault="003F5845" w:rsidP="0038655F">
      <w:pPr>
        <w:pStyle w:val="Textoindependiente"/>
        <w:spacing w:line="480" w:lineRule="auto"/>
        <w:ind w:firstLine="278"/>
        <w:rPr>
          <w:rFonts w:ascii="Times New Roman" w:hAnsi="Times New Roman" w:cs="Times New Roman"/>
        </w:rPr>
      </w:pPr>
    </w:p>
    <w:p w14:paraId="15246964" w14:textId="77777777" w:rsidR="003F5845" w:rsidRPr="0072134C" w:rsidRDefault="006F206F" w:rsidP="0038655F">
      <w:pPr>
        <w:pStyle w:val="Textoindependiente"/>
        <w:spacing w:line="480" w:lineRule="auto"/>
        <w:ind w:firstLine="278"/>
        <w:rPr>
          <w:rFonts w:ascii="Times New Roman" w:hAnsi="Times New Roman" w:cs="Times New Roman"/>
          <w:b/>
        </w:rPr>
      </w:pPr>
      <w:r w:rsidRPr="0072134C">
        <w:rPr>
          <w:rFonts w:ascii="Times New Roman" w:hAnsi="Times New Roman" w:cs="Times New Roman"/>
          <w:b/>
        </w:rPr>
        <w:t>Historia De L</w:t>
      </w:r>
      <w:r w:rsidR="00112D6F" w:rsidRPr="0072134C">
        <w:rPr>
          <w:rFonts w:ascii="Times New Roman" w:hAnsi="Times New Roman" w:cs="Times New Roman"/>
          <w:b/>
        </w:rPr>
        <w:t>a Universidad Popular Del Cesar</w:t>
      </w:r>
    </w:p>
    <w:p w14:paraId="30EBD794" w14:textId="77777777" w:rsidR="003F5845" w:rsidRPr="0072134C" w:rsidRDefault="003F5845" w:rsidP="0038655F">
      <w:pPr>
        <w:pStyle w:val="Textoindependiente"/>
        <w:spacing w:line="480" w:lineRule="auto"/>
        <w:ind w:firstLine="278"/>
        <w:rPr>
          <w:rFonts w:ascii="Times New Roman" w:hAnsi="Times New Roman" w:cs="Times New Roman"/>
          <w:b/>
        </w:rPr>
      </w:pPr>
    </w:p>
    <w:p w14:paraId="62BA0FB9"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La Universidad Popular del Cesar, se crea en el año 1976 en el cual el Instituto Tecnológico Universitario del Cesar, se transforma en Universidad como establecimiento público con personería jurídica, teniendo como sede principal la ciudad de Valledupar, cuyo objetivo principal será la investigación y la docencia a través de programas que han de conducir a la obtención de licenciaturas, grados profesionales y títulos académicos.</w:t>
      </w:r>
    </w:p>
    <w:p w14:paraId="16FA0693" w14:textId="77777777" w:rsidR="003F5845" w:rsidRPr="0072134C" w:rsidRDefault="003F5845" w:rsidP="0038655F">
      <w:pPr>
        <w:pStyle w:val="Textoindependiente"/>
        <w:spacing w:line="480" w:lineRule="auto"/>
        <w:ind w:firstLine="278"/>
        <w:rPr>
          <w:rFonts w:ascii="Times New Roman" w:hAnsi="Times New Roman" w:cs="Times New Roman"/>
        </w:rPr>
      </w:pPr>
    </w:p>
    <w:p w14:paraId="10DAEB21"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En el año de 1992 se llevó a cabo el importante proyecto de consultar a los habitantes de los Municipios del Sur del Departamento del Cesar sobre la viabilidad de crear una Universidad en dicho territorio y fue así como se dio origen, por parte de las autoridades académicas del Cesar, para que se desarrollara el “Estudio de Factibilidad de la creación de una Universidad en el Sur del Cesar”, labor que fue adelantada por los profesores Simón </w:t>
      </w:r>
      <w:r w:rsidRPr="0072134C">
        <w:rPr>
          <w:rFonts w:ascii="Times New Roman" w:hAnsi="Times New Roman" w:cs="Times New Roman"/>
        </w:rPr>
        <w:lastRenderedPageBreak/>
        <w:t>Martínez Guarnes y la profesora Carmen Patricia Guerrero.</w:t>
      </w:r>
    </w:p>
    <w:p w14:paraId="397B0D88" w14:textId="77777777" w:rsidR="003F5845" w:rsidRPr="0072134C" w:rsidRDefault="003F5845" w:rsidP="0038655F">
      <w:pPr>
        <w:pStyle w:val="Textoindependiente"/>
        <w:spacing w:line="480" w:lineRule="auto"/>
        <w:ind w:firstLine="278"/>
        <w:rPr>
          <w:rFonts w:ascii="Times New Roman" w:hAnsi="Times New Roman" w:cs="Times New Roman"/>
        </w:rPr>
      </w:pPr>
    </w:p>
    <w:p w14:paraId="40C2EB41"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El mencionado estudio arrojó como resultado, entre otros, que el Municipio de Aguachica presentaba las mejores condiciones básicas para el funcionamiento de la Universidad.</w:t>
      </w:r>
    </w:p>
    <w:p w14:paraId="10C7F615" w14:textId="77777777" w:rsidR="00677782" w:rsidRPr="0072134C" w:rsidRDefault="00677782" w:rsidP="0038655F">
      <w:pPr>
        <w:pStyle w:val="Textoindependiente"/>
        <w:spacing w:line="480" w:lineRule="auto"/>
        <w:ind w:firstLine="278"/>
        <w:rPr>
          <w:rFonts w:ascii="Times New Roman" w:hAnsi="Times New Roman" w:cs="Times New Roman"/>
        </w:rPr>
      </w:pPr>
    </w:p>
    <w:p w14:paraId="62383275" w14:textId="174E9C1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Teniendo como fundamento lo anterior, por iniciativa del representante de los ex – rectores de la Universidad Popular del Cesar en el Consejo Superior Universitario, Dr. Vicente </w:t>
      </w:r>
      <w:r w:rsidR="0074169A" w:rsidRPr="0072134C">
        <w:rPr>
          <w:rFonts w:ascii="Times New Roman" w:hAnsi="Times New Roman" w:cs="Times New Roman"/>
        </w:rPr>
        <w:t>Baños</w:t>
      </w:r>
      <w:r w:rsidRPr="0072134C">
        <w:rPr>
          <w:rFonts w:ascii="Times New Roman" w:hAnsi="Times New Roman" w:cs="Times New Roman"/>
        </w:rPr>
        <w:t xml:space="preserve"> Galvis, se presentó el proyecto de acuerdo, en el mes de septiembre de 1995, para que funcionaran, en extensión, los programas Administración de Empresas y Contaduría Pública en el Municipio de Aguachica. Esta iniciativa se sustentó en la necesidad social, política, académica, económica, entre otros aspectos, que requería y que poseía la Región a beneficiarse con dichos programas.</w:t>
      </w:r>
    </w:p>
    <w:p w14:paraId="20F4A080" w14:textId="77777777" w:rsidR="00677782" w:rsidRPr="0072134C" w:rsidRDefault="00677782" w:rsidP="0038655F">
      <w:pPr>
        <w:pStyle w:val="Textoindependiente"/>
        <w:spacing w:line="480" w:lineRule="auto"/>
        <w:ind w:firstLine="278"/>
        <w:rPr>
          <w:rFonts w:ascii="Times New Roman" w:hAnsi="Times New Roman" w:cs="Times New Roman"/>
        </w:rPr>
      </w:pPr>
    </w:p>
    <w:p w14:paraId="63BE1ADA"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La propuesta no era descabellada pues presencialmente en Aguachica y su zona de influencia no existía ningún Centro de Estudios Superiores, lo cual fue sopesado por las directivas de la Universidad y además porque no exigía mayor erogación económica.</w:t>
      </w:r>
    </w:p>
    <w:p w14:paraId="0F18FA8F" w14:textId="77777777" w:rsidR="00112D6F" w:rsidRPr="0072134C" w:rsidRDefault="00112D6F" w:rsidP="0038655F">
      <w:pPr>
        <w:pStyle w:val="Textoindependiente"/>
        <w:spacing w:line="480" w:lineRule="auto"/>
        <w:ind w:firstLine="278"/>
        <w:rPr>
          <w:rFonts w:ascii="Times New Roman" w:hAnsi="Times New Roman" w:cs="Times New Roman"/>
        </w:rPr>
      </w:pPr>
    </w:p>
    <w:p w14:paraId="4C50FFDD" w14:textId="77777777" w:rsidR="00694BC3"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El día 22 de diciembre del año 1995, el Consejo Superior Universitario aprobó el Acuerdo </w:t>
      </w:r>
      <w:proofErr w:type="spellStart"/>
      <w:r w:rsidRPr="0072134C">
        <w:rPr>
          <w:rFonts w:ascii="Times New Roman" w:hAnsi="Times New Roman" w:cs="Times New Roman"/>
        </w:rPr>
        <w:t>N°</w:t>
      </w:r>
      <w:proofErr w:type="spellEnd"/>
      <w:r w:rsidRPr="0072134C">
        <w:rPr>
          <w:rFonts w:ascii="Times New Roman" w:hAnsi="Times New Roman" w:cs="Times New Roman"/>
        </w:rPr>
        <w:t xml:space="preserve"> 033 por medio del cual dio vía libre para que empezaran a funcionar en Aguachica los programas ya citados, es decir, la Misión de la Universidad abría sus puertas en Extensión para cobijar a tan importante región. Para concretar y fortalecer esta determinación de </w:t>
      </w:r>
      <w:r w:rsidRPr="0072134C">
        <w:rPr>
          <w:rFonts w:ascii="Times New Roman" w:hAnsi="Times New Roman" w:cs="Times New Roman"/>
        </w:rPr>
        <w:lastRenderedPageBreak/>
        <w:t xml:space="preserve">progreso y desarrollo, el 21 de enero de 1996 se firmó en Aguachica un Convenio Interinstitucional Tripartita entre la Gobernación del Cesar, Dr. Mauricio Pimiento Barrera; la Alcaldía de Aguachica, Dr. Luís Fernando Rincón López (q.e.p.d.) y la Universidad Popular del Cesar, Dr. José Antonio Murgas. Este convenio buscó en esencia definir compromisos económicos que cada institución aportaría para el funcionamiento en Extensión del Alma Mater en el Municipio de Aguachica. </w:t>
      </w:r>
    </w:p>
    <w:p w14:paraId="5A7498CD" w14:textId="77777777" w:rsidR="00694BC3" w:rsidRPr="0072134C" w:rsidRDefault="00694BC3" w:rsidP="0038655F">
      <w:pPr>
        <w:pStyle w:val="Textoindependiente"/>
        <w:spacing w:line="480" w:lineRule="auto"/>
        <w:ind w:firstLine="278"/>
        <w:rPr>
          <w:rFonts w:ascii="Times New Roman" w:hAnsi="Times New Roman" w:cs="Times New Roman"/>
        </w:rPr>
      </w:pPr>
    </w:p>
    <w:p w14:paraId="4616D04E" w14:textId="77777777" w:rsidR="003F5845" w:rsidRPr="0072134C" w:rsidRDefault="00112D6F" w:rsidP="0038655F">
      <w:pPr>
        <w:pStyle w:val="Textoindependiente"/>
        <w:spacing w:line="480" w:lineRule="auto"/>
        <w:ind w:firstLine="278"/>
        <w:rPr>
          <w:rFonts w:ascii="Times New Roman" w:hAnsi="Times New Roman" w:cs="Times New Roman"/>
          <w:b/>
        </w:rPr>
      </w:pPr>
      <w:r w:rsidRPr="0072134C">
        <w:rPr>
          <w:rFonts w:ascii="Times New Roman" w:hAnsi="Times New Roman" w:cs="Times New Roman"/>
          <w:b/>
        </w:rPr>
        <w:t>Aprobación Como Seccional</w:t>
      </w:r>
    </w:p>
    <w:p w14:paraId="74422663" w14:textId="48305788" w:rsidR="0072518E"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La Resolución 1022 del 14 de mayo de 2002 expedida por el Ministerio de Educación Nacional y firmada por el </w:t>
      </w:r>
      <w:r w:rsidR="00A867F4" w:rsidRPr="0072134C">
        <w:rPr>
          <w:rFonts w:ascii="Times New Roman" w:hAnsi="Times New Roman" w:cs="Times New Roman"/>
        </w:rPr>
        <w:t>ministro</w:t>
      </w:r>
      <w:r w:rsidRPr="0072134C">
        <w:rPr>
          <w:rFonts w:ascii="Times New Roman" w:hAnsi="Times New Roman" w:cs="Times New Roman"/>
        </w:rPr>
        <w:t xml:space="preserve"> Francisco Lloreda Mera, no fue fácil su consecución. Desde el mismo momento que se iniciaron las actividades académicas, en el año de 1996, se llevó a cabo un Estudio de Factibilidad con el objeto de tener el código y la aprobación de Seccional, él fue fundamental para que el Ministerio de Hacienda </w:t>
      </w:r>
      <w:r w:rsidR="00602E2D" w:rsidRPr="0072134C">
        <w:rPr>
          <w:rFonts w:ascii="Times New Roman" w:hAnsi="Times New Roman" w:cs="Times New Roman"/>
        </w:rPr>
        <w:t>tomará</w:t>
      </w:r>
      <w:r w:rsidRPr="0072134C">
        <w:rPr>
          <w:rFonts w:ascii="Times New Roman" w:hAnsi="Times New Roman" w:cs="Times New Roman"/>
        </w:rPr>
        <w:t xml:space="preserve"> como referente y </w:t>
      </w:r>
      <w:r w:rsidR="00602E2D" w:rsidRPr="0072134C">
        <w:rPr>
          <w:rFonts w:ascii="Times New Roman" w:hAnsi="Times New Roman" w:cs="Times New Roman"/>
        </w:rPr>
        <w:t>adjudicará</w:t>
      </w:r>
      <w:r w:rsidRPr="0072134C">
        <w:rPr>
          <w:rFonts w:ascii="Times New Roman" w:hAnsi="Times New Roman" w:cs="Times New Roman"/>
        </w:rPr>
        <w:t xml:space="preserve"> los recursos que se incorporaron desde 1998. A finales de 1997, siendo Rector, el Dr. Roberto Daza Suárez, logra la aprobación como Seccional, por parte del Consejo Superior Universitario quien lo formalizó mediante el Acuerdo </w:t>
      </w:r>
      <w:proofErr w:type="spellStart"/>
      <w:r w:rsidRPr="0072134C">
        <w:rPr>
          <w:rFonts w:ascii="Times New Roman" w:hAnsi="Times New Roman" w:cs="Times New Roman"/>
        </w:rPr>
        <w:t>N°</w:t>
      </w:r>
      <w:proofErr w:type="spellEnd"/>
      <w:r w:rsidRPr="0072134C">
        <w:rPr>
          <w:rFonts w:ascii="Times New Roman" w:hAnsi="Times New Roman" w:cs="Times New Roman"/>
        </w:rPr>
        <w:t xml:space="preserve"> 033 del 22 de diciembre de 1997, que viene a servir para tramitar ante el ICFES, y a su vez este ante el Ministerio de Educación Nacional el reconocimiento como Seccional. Desde este momento se inicia entre la Rectoría y la Dirección del ICFES misivas y comunicaciones, sustentando por parte del Consejo Superior Universitario el fundamento legal del trámite para la aprobación de la Universidad en Aguachica.</w:t>
      </w:r>
    </w:p>
    <w:p w14:paraId="28C78CF1" w14:textId="77777777" w:rsidR="00677782" w:rsidRPr="0072134C" w:rsidRDefault="00677782" w:rsidP="0038655F">
      <w:pPr>
        <w:pStyle w:val="Textoindependiente"/>
        <w:spacing w:line="480" w:lineRule="auto"/>
        <w:ind w:firstLine="278"/>
        <w:rPr>
          <w:rFonts w:ascii="Times New Roman" w:hAnsi="Times New Roman" w:cs="Times New Roman"/>
        </w:rPr>
      </w:pPr>
    </w:p>
    <w:p w14:paraId="0A76BF76" w14:textId="275EABB4"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En 1998 se presenta un documento que es clave para la obtención de aprobación de Seccional exigido por la ley 30 de 1992, y es un convenio firmado entre el Ministerio de Hacienda y el ente territorial donde va a funcionar la Universidad y definir los recursos con los cuales funcionará la Seccional. Este convenio logró proyectarse en la Seccional de Aguachica y fue firmado por el </w:t>
      </w:r>
      <w:r w:rsidR="00A867F4" w:rsidRPr="0072134C">
        <w:rPr>
          <w:rFonts w:ascii="Times New Roman" w:hAnsi="Times New Roman" w:cs="Times New Roman"/>
        </w:rPr>
        <w:t>alcalde</w:t>
      </w:r>
      <w:r w:rsidRPr="0072134C">
        <w:rPr>
          <w:rFonts w:ascii="Times New Roman" w:hAnsi="Times New Roman" w:cs="Times New Roman"/>
        </w:rPr>
        <w:t xml:space="preserve"> Municipal de Aguachica, Dr. Israel Obregón Ropero; por el Rector de la UPC, Dr. Roberto Daza Suárez. El convenio debía ser firmado por el </w:t>
      </w:r>
      <w:r w:rsidR="00A867F4" w:rsidRPr="0072134C">
        <w:rPr>
          <w:rFonts w:ascii="Times New Roman" w:hAnsi="Times New Roman" w:cs="Times New Roman"/>
        </w:rPr>
        <w:t>ministro</w:t>
      </w:r>
      <w:r w:rsidRPr="0072134C">
        <w:rPr>
          <w:rFonts w:ascii="Times New Roman" w:hAnsi="Times New Roman" w:cs="Times New Roman"/>
        </w:rPr>
        <w:t xml:space="preserve"> de Hacienda Dr. Juan Camilo Restrepo y el </w:t>
      </w:r>
      <w:r w:rsidR="00A867F4" w:rsidRPr="0072134C">
        <w:rPr>
          <w:rFonts w:ascii="Times New Roman" w:hAnsi="Times New Roman" w:cs="Times New Roman"/>
        </w:rPr>
        <w:t>ministro</w:t>
      </w:r>
      <w:r w:rsidRPr="0072134C">
        <w:rPr>
          <w:rFonts w:ascii="Times New Roman" w:hAnsi="Times New Roman" w:cs="Times New Roman"/>
        </w:rPr>
        <w:t xml:space="preserve"> de Educación Nacional Dr. Germán Bula, pero, por la incompetencia por una de las instituciones oficiales, como fue el ICFES, quien teniendo bajo su responsabilidad el documento original desapareció, por tanto, la aprobación de la Seccional estaba en duda.</w:t>
      </w:r>
    </w:p>
    <w:p w14:paraId="089BD768" w14:textId="77777777" w:rsidR="00A90592" w:rsidRPr="0072134C" w:rsidRDefault="00A90592" w:rsidP="0038655F">
      <w:pPr>
        <w:pStyle w:val="Textoindependiente"/>
        <w:spacing w:line="480" w:lineRule="auto"/>
        <w:ind w:firstLine="278"/>
        <w:rPr>
          <w:rFonts w:ascii="Times New Roman" w:hAnsi="Times New Roman" w:cs="Times New Roman"/>
        </w:rPr>
      </w:pPr>
    </w:p>
    <w:p w14:paraId="5DA35379"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A partir de este momento la Universidad empieza a demostrar con datos el buen desarrollo del proyecto de la Seccional y en septiembre de 2001 se presenta una última documentación. Bajo la dirección de Bertha Rojas, Directora de Programas de Pregrado y Posgrado, el ICFES analiza la documentación y emite concepto ante el Ministerio de Educación Nacional el cual lo considera pertinente a través de la Dirección de Educación Superior quien da el concepto favorable para que en mayo de 2002 se expida la autorización al Consejo Superior Universitario para el funcionamiento de la Universidad Popular del Cesar – Seccional Aguachica, bajo el número de la Resolución 1022, inicialmente citada.</w:t>
      </w:r>
    </w:p>
    <w:p w14:paraId="5DC6269E" w14:textId="77777777" w:rsidR="00677782" w:rsidRPr="0072134C" w:rsidRDefault="00677782" w:rsidP="0038655F">
      <w:pPr>
        <w:pStyle w:val="Textoindependiente"/>
        <w:spacing w:line="480" w:lineRule="auto"/>
        <w:ind w:firstLine="278"/>
        <w:rPr>
          <w:rFonts w:ascii="Times New Roman" w:hAnsi="Times New Roman" w:cs="Times New Roman"/>
        </w:rPr>
      </w:pPr>
    </w:p>
    <w:p w14:paraId="15C45730" w14:textId="77777777" w:rsidR="0067778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lastRenderedPageBreak/>
        <w:t xml:space="preserve">Hoy la Seccional orgullosamente oferta 7 programas: Ing. de Sistemas, Ing. Agroindustrial, Ing. Ambiental y Sanitaria, </w:t>
      </w:r>
      <w:proofErr w:type="spellStart"/>
      <w:r w:rsidRPr="0072134C">
        <w:rPr>
          <w:rFonts w:ascii="Times New Roman" w:hAnsi="Times New Roman" w:cs="Times New Roman"/>
        </w:rPr>
        <w:t>Adm</w:t>
      </w:r>
      <w:proofErr w:type="spellEnd"/>
      <w:r w:rsidRPr="0072134C">
        <w:rPr>
          <w:rFonts w:ascii="Times New Roman" w:hAnsi="Times New Roman" w:cs="Times New Roman"/>
        </w:rPr>
        <w:t>. de Empresas, Contaduría, Economía y Tecnología Agropecuaria, ha iniciado la alternativa académica de las especializaciones y adelantado ante las respectivas instancias gubernamentales la documentación pertinente para la apertura de otros programas como Psicología, Derecho, entre otras.</w:t>
      </w:r>
    </w:p>
    <w:p w14:paraId="28519379" w14:textId="77777777" w:rsidR="00677782" w:rsidRPr="0072134C" w:rsidRDefault="00677782" w:rsidP="0038655F">
      <w:pPr>
        <w:pStyle w:val="Textoindependiente"/>
        <w:spacing w:line="480" w:lineRule="auto"/>
        <w:ind w:firstLine="278"/>
        <w:rPr>
          <w:rFonts w:ascii="Times New Roman" w:hAnsi="Times New Roman" w:cs="Times New Roman"/>
        </w:rPr>
      </w:pPr>
    </w:p>
    <w:p w14:paraId="5C9343ED" w14:textId="77777777" w:rsidR="00A90592" w:rsidRPr="0072134C" w:rsidRDefault="0067778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Han sido más de 20 años, llevando y consolidando un proceso académico que garantice la continuidad y la formación de valores morales, tan necesarios en los momentos actuales, de lucha constante y de arraigo en nuestras creencias para entregar a la sociedad el talento humano que la región necesita. Desde que nace la Seccional, la historia del Sur del Cesar y su área de influencia cambió para bien de todos; desde ese entonces la historia humana, social, política, religiosa, científica y afines, no es la misma y eso que hoy tan solo se cumplen 20 años.</w:t>
      </w:r>
    </w:p>
    <w:p w14:paraId="7990760B" w14:textId="77777777" w:rsidR="00423A72" w:rsidRPr="0072134C" w:rsidRDefault="00423A72" w:rsidP="0038655F">
      <w:pPr>
        <w:spacing w:after="0"/>
        <w:ind w:firstLine="0"/>
        <w:jc w:val="both"/>
        <w:rPr>
          <w:rFonts w:cs="Times New Roman"/>
          <w:szCs w:val="24"/>
        </w:rPr>
      </w:pPr>
    </w:p>
    <w:p w14:paraId="360D6F38" w14:textId="77777777" w:rsidR="005B71A6" w:rsidRPr="0072134C" w:rsidRDefault="00A74E96" w:rsidP="0038655F">
      <w:pPr>
        <w:pStyle w:val="Ttulo1"/>
        <w:numPr>
          <w:ilvl w:val="1"/>
          <w:numId w:val="1"/>
        </w:numPr>
        <w:tabs>
          <w:tab w:val="left" w:pos="426"/>
        </w:tabs>
        <w:spacing w:line="480" w:lineRule="auto"/>
        <w:ind w:left="0" w:firstLine="278"/>
        <w:rPr>
          <w:rFonts w:ascii="Times New Roman" w:hAnsi="Times New Roman" w:cs="Times New Roman"/>
        </w:rPr>
      </w:pPr>
      <w:bookmarkStart w:id="7" w:name="_Toc90053720"/>
      <w:bookmarkStart w:id="8" w:name="_Toc182765802"/>
      <w:r w:rsidRPr="0072134C">
        <w:rPr>
          <w:rFonts w:ascii="Times New Roman" w:hAnsi="Times New Roman" w:cs="Times New Roman"/>
        </w:rPr>
        <w:t>ACTIVIDAD ECONÓMICA QUE DESARROLLA LA</w:t>
      </w:r>
      <w:r w:rsidRPr="0072134C">
        <w:rPr>
          <w:rFonts w:ascii="Times New Roman" w:hAnsi="Times New Roman" w:cs="Times New Roman"/>
          <w:spacing w:val="-15"/>
        </w:rPr>
        <w:t xml:space="preserve"> </w:t>
      </w:r>
      <w:r w:rsidRPr="0072134C">
        <w:rPr>
          <w:rFonts w:ascii="Times New Roman" w:hAnsi="Times New Roman" w:cs="Times New Roman"/>
        </w:rPr>
        <w:t>EMPRESA</w:t>
      </w:r>
      <w:bookmarkEnd w:id="7"/>
      <w:bookmarkEnd w:id="8"/>
    </w:p>
    <w:p w14:paraId="3C708E7C" w14:textId="77777777" w:rsidR="00497ABC" w:rsidRPr="0072134C" w:rsidRDefault="00497ABC" w:rsidP="0038655F">
      <w:pPr>
        <w:pStyle w:val="Ttulo1"/>
        <w:tabs>
          <w:tab w:val="left" w:pos="426"/>
        </w:tabs>
        <w:spacing w:line="480" w:lineRule="auto"/>
        <w:ind w:left="0"/>
        <w:rPr>
          <w:rFonts w:ascii="Times New Roman" w:hAnsi="Times New Roman" w:cs="Times New Roman"/>
        </w:rPr>
      </w:pPr>
    </w:p>
    <w:p w14:paraId="45170E67" w14:textId="77777777" w:rsidR="005B71A6" w:rsidRPr="0072134C" w:rsidRDefault="00291754" w:rsidP="0038655F">
      <w:pPr>
        <w:ind w:firstLine="278"/>
        <w:jc w:val="both"/>
        <w:rPr>
          <w:rFonts w:cs="Times New Roman"/>
          <w:b/>
          <w:szCs w:val="24"/>
        </w:rPr>
      </w:pPr>
      <w:r w:rsidRPr="0072134C">
        <w:rPr>
          <w:rFonts w:cs="Times New Roman"/>
          <w:szCs w:val="24"/>
        </w:rPr>
        <w:t xml:space="preserve">   </w:t>
      </w:r>
      <w:r w:rsidR="005B71A6" w:rsidRPr="0072134C">
        <w:rPr>
          <w:rFonts w:cs="Times New Roman"/>
          <w:szCs w:val="24"/>
        </w:rPr>
        <w:t>La universidad popular del Cesar seccional Aguachica, identificada con el NIT 89230 0285-6, de educación superior de orden estatal u oficial, es un ente universitario autónomo, con ré</w:t>
      </w:r>
      <w:r w:rsidR="00602E2D" w:rsidRPr="0072134C">
        <w:rPr>
          <w:rFonts w:cs="Times New Roman"/>
          <w:szCs w:val="24"/>
        </w:rPr>
        <w:t>gimen especial, vinculado</w:t>
      </w:r>
      <w:r w:rsidR="005B71A6" w:rsidRPr="0072134C">
        <w:rPr>
          <w:rFonts w:cs="Times New Roman"/>
          <w:szCs w:val="24"/>
        </w:rPr>
        <w:t xml:space="preserve"> al Ministerio de Educación Nacional, con sede principal en Valledupar, Cesar. Cuyo principal objetivo es la formación integral y búsqueda del desarrollo del ser humano. La Universidad Popular del Cesar se sustenta en la docencia, la investigación </w:t>
      </w:r>
      <w:r w:rsidR="005B71A6" w:rsidRPr="0072134C">
        <w:rPr>
          <w:rFonts w:cs="Times New Roman"/>
          <w:szCs w:val="24"/>
        </w:rPr>
        <w:lastRenderedPageBreak/>
        <w:t>y la proyección social, comprometida con el logro constante de la calidad. La actividad económica de la facultad, es prestar un servicio de educación de universidades, ubicándose en el sector terciario, según el código de la cámara de comercio la actividad a declarar CIIU 8544.</w:t>
      </w:r>
    </w:p>
    <w:p w14:paraId="209059B7" w14:textId="77777777" w:rsidR="005B71A6" w:rsidRPr="0072134C" w:rsidRDefault="00291754" w:rsidP="0038655F">
      <w:pPr>
        <w:ind w:firstLine="278"/>
        <w:jc w:val="both"/>
        <w:rPr>
          <w:rFonts w:cs="Times New Roman"/>
          <w:b/>
          <w:szCs w:val="24"/>
        </w:rPr>
      </w:pPr>
      <w:r w:rsidRPr="0072134C">
        <w:rPr>
          <w:rFonts w:cs="Times New Roman"/>
          <w:szCs w:val="24"/>
        </w:rPr>
        <w:t xml:space="preserve">   </w:t>
      </w:r>
      <w:r w:rsidR="005B71A6" w:rsidRPr="0072134C">
        <w:rPr>
          <w:rFonts w:cs="Times New Roman"/>
          <w:szCs w:val="24"/>
        </w:rPr>
        <w:t>El ámbito principal de proyección es el territorio regional, con visibilidad nacional y alcance internacional. Garantiza el ingreso e igualdad de oportunidades a quienes demuestren poseer las capacidades requeridas y cumplan con los requisitos establecidos por la institución de educación superior.</w:t>
      </w:r>
    </w:p>
    <w:p w14:paraId="5CCE8238" w14:textId="77777777" w:rsidR="005B71A6" w:rsidRPr="0072134C" w:rsidRDefault="00291754" w:rsidP="0038655F">
      <w:pPr>
        <w:ind w:firstLine="278"/>
        <w:jc w:val="both"/>
        <w:rPr>
          <w:rFonts w:cs="Times New Roman"/>
          <w:b/>
          <w:szCs w:val="24"/>
        </w:rPr>
      </w:pPr>
      <w:r w:rsidRPr="0072134C">
        <w:rPr>
          <w:rFonts w:cs="Times New Roman"/>
          <w:szCs w:val="24"/>
        </w:rPr>
        <w:t xml:space="preserve">   </w:t>
      </w:r>
      <w:r w:rsidR="005B71A6" w:rsidRPr="0072134C">
        <w:rPr>
          <w:rFonts w:cs="Times New Roman"/>
          <w:szCs w:val="24"/>
        </w:rPr>
        <w:t>Patrimonio y fuente de financiación: los ingresos y el patrimonio de la universidad popular estarán constituidos por:</w:t>
      </w:r>
    </w:p>
    <w:p w14:paraId="796675C8" w14:textId="77777777" w:rsidR="005B71A6" w:rsidRPr="0072134C" w:rsidRDefault="005B71A6"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t>Las partidas que le sean asignadas dentro del presupuesto nacional y de las entidades territoriales.</w:t>
      </w:r>
    </w:p>
    <w:p w14:paraId="6AC178E2" w14:textId="77777777" w:rsidR="005B71A6" w:rsidRPr="0072134C" w:rsidRDefault="005B71A6"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t>Los bienes que actualmente posee y los que adquiera a cualquier título posteriormente, así como sus frutos y rendimientos igualmente las donaciones, legados y subvenciones que recibieren de cualquier persona natural o jurídica, nacional o extranjera.</w:t>
      </w:r>
    </w:p>
    <w:p w14:paraId="1B47606D" w14:textId="77777777" w:rsidR="005B71A6" w:rsidRPr="0072134C" w:rsidRDefault="005B71A6"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t>Las rentas que reciba por concepto de matrículas, inscripciones y demás derechos pecuniarios.</w:t>
      </w:r>
    </w:p>
    <w:p w14:paraId="1C4B05C6" w14:textId="77777777" w:rsidR="005B71A6" w:rsidRPr="0072134C" w:rsidRDefault="005B71A6"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t>Los ingresos económicos que se deriven del usufructo de patentes de invención y de los derechos del autor que sean de la propiedad de la institución.</w:t>
      </w:r>
    </w:p>
    <w:p w14:paraId="05293E0C" w14:textId="77777777" w:rsidR="005B71A6" w:rsidRPr="0072134C" w:rsidRDefault="005B71A6"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t>Los reintegros del IVA y las transferencias de impuesto a la renta de acuerdo con la ley.</w:t>
      </w:r>
    </w:p>
    <w:p w14:paraId="1A3DFFEB" w14:textId="77777777" w:rsidR="005B71A6" w:rsidRPr="0072134C" w:rsidRDefault="005B71A6"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lastRenderedPageBreak/>
        <w:t>Los dineros que reciba por la venta de servicios y prestación de asesorías de todo tipo</w:t>
      </w:r>
      <w:r w:rsidR="0053356E" w:rsidRPr="0072134C">
        <w:rPr>
          <w:rFonts w:ascii="Times New Roman" w:hAnsi="Times New Roman" w:cs="Times New Roman"/>
          <w:sz w:val="24"/>
          <w:szCs w:val="24"/>
        </w:rPr>
        <w:t>.</w:t>
      </w:r>
    </w:p>
    <w:p w14:paraId="578F9EA1" w14:textId="77777777" w:rsidR="005B71A6" w:rsidRPr="0072134C" w:rsidRDefault="005B71A6"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t>Las partidas derivadas por su participación en el Fondo de Desarrollo de la Educación Superior (FODESEP) y empresas de diversa índole.</w:t>
      </w:r>
    </w:p>
    <w:p w14:paraId="3BC57289" w14:textId="77777777" w:rsidR="00291754" w:rsidRPr="0072134C" w:rsidRDefault="005B71A6"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t xml:space="preserve">Las otras que deriven </w:t>
      </w:r>
      <w:r w:rsidR="00602E2D" w:rsidRPr="0072134C">
        <w:rPr>
          <w:rFonts w:ascii="Times New Roman" w:hAnsi="Times New Roman" w:cs="Times New Roman"/>
          <w:sz w:val="24"/>
          <w:szCs w:val="24"/>
        </w:rPr>
        <w:t xml:space="preserve">de </w:t>
      </w:r>
      <w:r w:rsidRPr="0072134C">
        <w:rPr>
          <w:rFonts w:ascii="Times New Roman" w:hAnsi="Times New Roman" w:cs="Times New Roman"/>
          <w:sz w:val="24"/>
          <w:szCs w:val="24"/>
        </w:rPr>
        <w:t>la Ley.</w:t>
      </w:r>
    </w:p>
    <w:p w14:paraId="20C7C8C3" w14:textId="77777777" w:rsidR="005B71A6" w:rsidRPr="0072134C" w:rsidRDefault="00602E2D" w:rsidP="0038655F">
      <w:pPr>
        <w:pStyle w:val="Prrafodelista"/>
        <w:numPr>
          <w:ilvl w:val="0"/>
          <w:numId w:val="5"/>
        </w:numPr>
        <w:spacing w:line="480" w:lineRule="auto"/>
        <w:ind w:left="0"/>
        <w:jc w:val="both"/>
        <w:rPr>
          <w:rFonts w:ascii="Times New Roman" w:hAnsi="Times New Roman" w:cs="Times New Roman"/>
          <w:b/>
          <w:sz w:val="24"/>
          <w:szCs w:val="24"/>
        </w:rPr>
      </w:pPr>
      <w:r w:rsidRPr="0072134C">
        <w:rPr>
          <w:rFonts w:ascii="Times New Roman" w:hAnsi="Times New Roman" w:cs="Times New Roman"/>
          <w:sz w:val="24"/>
          <w:szCs w:val="24"/>
        </w:rPr>
        <w:t>La universidad popular del C</w:t>
      </w:r>
      <w:r w:rsidR="005B71A6" w:rsidRPr="0072134C">
        <w:rPr>
          <w:rFonts w:ascii="Times New Roman" w:hAnsi="Times New Roman" w:cs="Times New Roman"/>
          <w:sz w:val="24"/>
          <w:szCs w:val="24"/>
        </w:rPr>
        <w:t>esar incluirá en el proyecto de presupuesto de funcionamiento que se presente al Ministerio de Hacienda y crédito público como mínimo: para investigaciones el 7%</w:t>
      </w:r>
      <w:r w:rsidRPr="0072134C">
        <w:rPr>
          <w:rFonts w:ascii="Times New Roman" w:hAnsi="Times New Roman" w:cs="Times New Roman"/>
          <w:sz w:val="24"/>
          <w:szCs w:val="24"/>
        </w:rPr>
        <w:t>,</w:t>
      </w:r>
      <w:r w:rsidR="005B71A6" w:rsidRPr="0072134C">
        <w:rPr>
          <w:rFonts w:ascii="Times New Roman" w:hAnsi="Times New Roman" w:cs="Times New Roman"/>
          <w:sz w:val="24"/>
          <w:szCs w:val="24"/>
        </w:rPr>
        <w:t xml:space="preserve"> para capacitación 2% y para el bienestar 3%</w:t>
      </w:r>
      <w:r w:rsidR="005B71A6" w:rsidRPr="0072134C">
        <w:rPr>
          <w:rFonts w:ascii="Times New Roman" w:hAnsi="Times New Roman" w:cs="Times New Roman"/>
          <w:b/>
          <w:sz w:val="24"/>
          <w:szCs w:val="24"/>
        </w:rPr>
        <w:t>.</w:t>
      </w:r>
    </w:p>
    <w:p w14:paraId="2B6DB642" w14:textId="77777777" w:rsidR="004E23AB" w:rsidRPr="0072134C" w:rsidRDefault="005B71A6" w:rsidP="0038655F">
      <w:pPr>
        <w:pStyle w:val="Prrafodelista"/>
        <w:numPr>
          <w:ilvl w:val="0"/>
          <w:numId w:val="5"/>
        </w:numPr>
        <w:spacing w:after="0" w:line="480" w:lineRule="auto"/>
        <w:ind w:left="0"/>
        <w:jc w:val="both"/>
        <w:rPr>
          <w:rFonts w:ascii="Times New Roman" w:hAnsi="Times New Roman" w:cs="Times New Roman"/>
          <w:sz w:val="24"/>
          <w:szCs w:val="24"/>
        </w:rPr>
      </w:pPr>
      <w:r w:rsidRPr="0072134C">
        <w:rPr>
          <w:rFonts w:ascii="Times New Roman" w:hAnsi="Times New Roman" w:cs="Times New Roman"/>
          <w:sz w:val="24"/>
          <w:szCs w:val="24"/>
        </w:rPr>
        <w:t>Por lo tanto, se puede decir que el presupuesto de la universidad popular del cesar secciona</w:t>
      </w:r>
      <w:r w:rsidR="00F73CE4" w:rsidRPr="0072134C">
        <w:rPr>
          <w:rFonts w:ascii="Times New Roman" w:hAnsi="Times New Roman" w:cs="Times New Roman"/>
          <w:sz w:val="24"/>
          <w:szCs w:val="24"/>
        </w:rPr>
        <w:t>l</w:t>
      </w:r>
      <w:r w:rsidRPr="0072134C">
        <w:rPr>
          <w:rFonts w:ascii="Times New Roman" w:hAnsi="Times New Roman" w:cs="Times New Roman"/>
          <w:sz w:val="24"/>
          <w:szCs w:val="24"/>
        </w:rPr>
        <w:t xml:space="preserve"> Aguachica está constituido por: los aportes de la Nación que equivalen a un 40% para funcionamiento e inversión, los recursos y rentas propias de la institución equivalen a un 53% y estampillas 7%.</w:t>
      </w:r>
    </w:p>
    <w:p w14:paraId="2AF5DE84" w14:textId="77777777" w:rsidR="00423A72" w:rsidRPr="0072134C" w:rsidRDefault="00423A72" w:rsidP="0038655F">
      <w:pPr>
        <w:pStyle w:val="Prrafodelista"/>
        <w:spacing w:after="0" w:line="480" w:lineRule="auto"/>
        <w:ind w:left="0"/>
        <w:jc w:val="both"/>
        <w:rPr>
          <w:rFonts w:ascii="Times New Roman" w:hAnsi="Times New Roman" w:cs="Times New Roman"/>
          <w:sz w:val="24"/>
          <w:szCs w:val="24"/>
        </w:rPr>
      </w:pPr>
    </w:p>
    <w:p w14:paraId="35662DF1" w14:textId="77777777" w:rsidR="00A74E96" w:rsidRPr="0072134C" w:rsidRDefault="00A74E96" w:rsidP="0038655F">
      <w:pPr>
        <w:pStyle w:val="Ttulo1"/>
        <w:numPr>
          <w:ilvl w:val="1"/>
          <w:numId w:val="1"/>
        </w:numPr>
        <w:spacing w:line="480" w:lineRule="auto"/>
        <w:ind w:left="0" w:firstLine="278"/>
        <w:rPr>
          <w:rFonts w:ascii="Times New Roman" w:hAnsi="Times New Roman" w:cs="Times New Roman"/>
        </w:rPr>
      </w:pPr>
      <w:bookmarkStart w:id="9" w:name="_Toc90053721"/>
      <w:bookmarkStart w:id="10" w:name="_Toc182765803"/>
      <w:r w:rsidRPr="0072134C">
        <w:rPr>
          <w:rFonts w:ascii="Times New Roman" w:hAnsi="Times New Roman" w:cs="Times New Roman"/>
        </w:rPr>
        <w:t>MISIÓN</w:t>
      </w:r>
      <w:bookmarkEnd w:id="9"/>
      <w:bookmarkEnd w:id="10"/>
    </w:p>
    <w:p w14:paraId="2BFD5509" w14:textId="77777777" w:rsidR="00CD1C91" w:rsidRPr="0072134C" w:rsidRDefault="00CD1C91" w:rsidP="0038655F">
      <w:pPr>
        <w:pStyle w:val="Textoindependiente"/>
        <w:spacing w:line="480" w:lineRule="auto"/>
        <w:ind w:firstLine="278"/>
        <w:rPr>
          <w:rFonts w:ascii="Times New Roman" w:hAnsi="Times New Roman" w:cs="Times New Roman"/>
          <w:b/>
        </w:rPr>
      </w:pPr>
    </w:p>
    <w:p w14:paraId="30B415FC" w14:textId="77777777" w:rsidR="00D36794" w:rsidRPr="0072134C" w:rsidRDefault="00812ACE"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D36794" w:rsidRPr="0072134C">
        <w:rPr>
          <w:rFonts w:ascii="Times New Roman" w:hAnsi="Times New Roman" w:cs="Times New Roman"/>
        </w:rPr>
        <w:t>La Universidad Popular del Cesar, como institución de educación superior oficial del orden nacional, forma personas responsables social y culturalmente; con una educación de calidad, integral e inclusiva, rigor científico y tecnológico; mediante las diferentes modalidades y metodologías de educación, a través de programas pertinentes al contexto, dentro de la diversidad de campos disciplinares, en un marco de libertad de pensamiento; que consolide la construcción de saberes, para contribuir a la solución de problemas y conflictos, en un ambiente sostenible, con visibilidad nacional e internacional.</w:t>
      </w:r>
    </w:p>
    <w:p w14:paraId="07BC249D" w14:textId="77777777" w:rsidR="00CD1C91" w:rsidRPr="0072134C" w:rsidRDefault="00CD1C91" w:rsidP="0038655F">
      <w:pPr>
        <w:pStyle w:val="Textoindependiente"/>
        <w:spacing w:line="480" w:lineRule="auto"/>
        <w:ind w:firstLine="278"/>
        <w:rPr>
          <w:rFonts w:ascii="Times New Roman" w:hAnsi="Times New Roman" w:cs="Times New Roman"/>
        </w:rPr>
      </w:pPr>
    </w:p>
    <w:p w14:paraId="57D55A20" w14:textId="39ADF759" w:rsidR="009B1B86" w:rsidRPr="0072134C" w:rsidRDefault="00812ACE"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 xml:space="preserve">   </w:t>
      </w:r>
      <w:r w:rsidR="00661AA9" w:rsidRPr="0072134C">
        <w:rPr>
          <w:rFonts w:ascii="Times New Roman" w:hAnsi="Times New Roman" w:cs="Times New Roman"/>
          <w:b/>
        </w:rPr>
        <w:t>Análisis:</w:t>
      </w:r>
      <w:r w:rsidR="00661AA9" w:rsidRPr="0072134C">
        <w:rPr>
          <w:rFonts w:ascii="Times New Roman" w:hAnsi="Times New Roman" w:cs="Times New Roman"/>
        </w:rPr>
        <w:t xml:space="preserve"> </w:t>
      </w:r>
      <w:r w:rsidR="00291754" w:rsidRPr="0072134C">
        <w:rPr>
          <w:rFonts w:ascii="Times New Roman" w:hAnsi="Times New Roman" w:cs="Times New Roman"/>
        </w:rPr>
        <w:t xml:space="preserve"> </w:t>
      </w:r>
      <w:r w:rsidR="00CD1C91" w:rsidRPr="0072134C">
        <w:rPr>
          <w:rFonts w:ascii="Times New Roman" w:hAnsi="Times New Roman" w:cs="Times New Roman"/>
        </w:rPr>
        <w:t xml:space="preserve">Considero que la misión se encuentra adecuadamente estructurada, se proyecta de manera futura y cumple las </w:t>
      </w:r>
      <w:r w:rsidR="00A867F4" w:rsidRPr="0072134C">
        <w:rPr>
          <w:rFonts w:ascii="Times New Roman" w:hAnsi="Times New Roman" w:cs="Times New Roman"/>
        </w:rPr>
        <w:t>funciones propuestas</w:t>
      </w:r>
      <w:r w:rsidR="00CD1C91" w:rsidRPr="0072134C">
        <w:rPr>
          <w:rFonts w:ascii="Times New Roman" w:hAnsi="Times New Roman" w:cs="Times New Roman"/>
        </w:rPr>
        <w:t xml:space="preserve"> de l</w:t>
      </w:r>
      <w:r w:rsidR="00291754" w:rsidRPr="0072134C">
        <w:rPr>
          <w:rFonts w:ascii="Times New Roman" w:hAnsi="Times New Roman" w:cs="Times New Roman"/>
        </w:rPr>
        <w:t xml:space="preserve">a universidad popular del cesar, el cual se implementa acorde a los objetivos con el que cuenta la institución educativa universitaria, donde esta permite establecer las bases en la educación </w:t>
      </w:r>
      <w:r w:rsidRPr="0072134C">
        <w:rPr>
          <w:rFonts w:ascii="Times New Roman" w:hAnsi="Times New Roman" w:cs="Times New Roman"/>
        </w:rPr>
        <w:t>para así cumplir lo planteado.</w:t>
      </w:r>
    </w:p>
    <w:p w14:paraId="2EEF5538" w14:textId="77777777" w:rsidR="004E23AB" w:rsidRPr="0072134C" w:rsidRDefault="004E23AB" w:rsidP="0038655F">
      <w:pPr>
        <w:pStyle w:val="Textoindependiente"/>
        <w:spacing w:line="480" w:lineRule="auto"/>
        <w:ind w:firstLine="278"/>
        <w:rPr>
          <w:rFonts w:ascii="Times New Roman" w:hAnsi="Times New Roman" w:cs="Times New Roman"/>
        </w:rPr>
      </w:pPr>
    </w:p>
    <w:p w14:paraId="2EA505C9" w14:textId="77777777" w:rsidR="00A74E96" w:rsidRPr="0072134C" w:rsidRDefault="00A74E96" w:rsidP="0038655F">
      <w:pPr>
        <w:pStyle w:val="Ttulo1"/>
        <w:numPr>
          <w:ilvl w:val="1"/>
          <w:numId w:val="1"/>
        </w:numPr>
        <w:tabs>
          <w:tab w:val="left" w:pos="426"/>
        </w:tabs>
        <w:spacing w:line="480" w:lineRule="auto"/>
        <w:ind w:left="0" w:firstLine="278"/>
        <w:rPr>
          <w:rFonts w:ascii="Times New Roman" w:hAnsi="Times New Roman" w:cs="Times New Roman"/>
        </w:rPr>
      </w:pPr>
      <w:bookmarkStart w:id="11" w:name="_Toc90053722"/>
      <w:bookmarkStart w:id="12" w:name="_Toc182765804"/>
      <w:r w:rsidRPr="0072134C">
        <w:rPr>
          <w:rFonts w:ascii="Times New Roman" w:hAnsi="Times New Roman" w:cs="Times New Roman"/>
        </w:rPr>
        <w:t>VISIÓN</w:t>
      </w:r>
      <w:bookmarkEnd w:id="11"/>
      <w:bookmarkEnd w:id="12"/>
    </w:p>
    <w:p w14:paraId="0BDBAB97" w14:textId="77777777" w:rsidR="00CD1C91" w:rsidRPr="0072134C" w:rsidRDefault="00CD1C91" w:rsidP="0038655F">
      <w:pPr>
        <w:spacing w:after="0"/>
        <w:ind w:firstLine="278"/>
        <w:jc w:val="both"/>
        <w:rPr>
          <w:rFonts w:eastAsia="Arial" w:cs="Times New Roman"/>
          <w:b/>
          <w:szCs w:val="24"/>
          <w:lang w:eastAsia="es-CO" w:bidi="es-CO"/>
        </w:rPr>
      </w:pPr>
    </w:p>
    <w:p w14:paraId="055282D8" w14:textId="77777777" w:rsidR="00D36794" w:rsidRPr="0072134C" w:rsidRDefault="00C24843" w:rsidP="0038655F">
      <w:pPr>
        <w:spacing w:after="0"/>
        <w:ind w:firstLine="278"/>
        <w:jc w:val="both"/>
        <w:rPr>
          <w:rFonts w:cs="Times New Roman"/>
          <w:szCs w:val="24"/>
        </w:rPr>
      </w:pPr>
      <w:r w:rsidRPr="0072134C">
        <w:rPr>
          <w:rFonts w:cs="Times New Roman"/>
          <w:szCs w:val="24"/>
        </w:rPr>
        <w:t xml:space="preserve">   </w:t>
      </w:r>
      <w:r w:rsidR="00D36794" w:rsidRPr="0072134C">
        <w:rPr>
          <w:rFonts w:cs="Times New Roman"/>
          <w:szCs w:val="24"/>
        </w:rPr>
        <w:t>En el año 2025, la Universidad Popular del Cesar será una Institución de Educación Superior de alta calidad, incluyente y transformadora; comprometida en el desarrollo sustentable de la Región, con visibilidad nacional y alcance internacional.</w:t>
      </w:r>
    </w:p>
    <w:p w14:paraId="49725AC8" w14:textId="77777777" w:rsidR="006057E3" w:rsidRPr="0072134C" w:rsidRDefault="006057E3" w:rsidP="0038655F">
      <w:pPr>
        <w:spacing w:after="0"/>
        <w:ind w:firstLine="278"/>
        <w:jc w:val="both"/>
        <w:rPr>
          <w:rFonts w:cs="Times New Roman"/>
          <w:szCs w:val="24"/>
        </w:rPr>
      </w:pPr>
    </w:p>
    <w:p w14:paraId="43117AFB" w14:textId="77777777" w:rsidR="007D7000" w:rsidRPr="0072134C" w:rsidRDefault="00C24843" w:rsidP="0038655F">
      <w:pPr>
        <w:spacing w:after="0"/>
        <w:ind w:firstLine="278"/>
        <w:jc w:val="both"/>
        <w:rPr>
          <w:rFonts w:cs="Times New Roman"/>
          <w:szCs w:val="24"/>
        </w:rPr>
      </w:pPr>
      <w:r w:rsidRPr="0072134C">
        <w:rPr>
          <w:rFonts w:cs="Times New Roman"/>
          <w:szCs w:val="24"/>
        </w:rPr>
        <w:t xml:space="preserve">   </w:t>
      </w:r>
      <w:r w:rsidRPr="0072134C">
        <w:rPr>
          <w:rFonts w:cs="Times New Roman"/>
          <w:b/>
          <w:szCs w:val="24"/>
        </w:rPr>
        <w:t>Análisis:</w:t>
      </w:r>
      <w:r w:rsidRPr="0072134C">
        <w:rPr>
          <w:rFonts w:cs="Times New Roman"/>
          <w:szCs w:val="24"/>
        </w:rPr>
        <w:t xml:space="preserve"> </w:t>
      </w:r>
      <w:r w:rsidR="00F46912" w:rsidRPr="0072134C">
        <w:rPr>
          <w:rFonts w:cs="Times New Roman"/>
          <w:szCs w:val="24"/>
        </w:rPr>
        <w:t xml:space="preserve"> </w:t>
      </w:r>
      <w:r w:rsidR="00A74E96" w:rsidRPr="0072134C">
        <w:rPr>
          <w:rFonts w:cs="Times New Roman"/>
          <w:szCs w:val="24"/>
        </w:rPr>
        <w:t xml:space="preserve">Considero que la visión se realizó de </w:t>
      </w:r>
      <w:r w:rsidR="00CD1C91" w:rsidRPr="0072134C">
        <w:rPr>
          <w:rFonts w:cs="Times New Roman"/>
          <w:szCs w:val="24"/>
        </w:rPr>
        <w:t>carácter</w:t>
      </w:r>
      <w:r w:rsidR="00A74E96" w:rsidRPr="0072134C">
        <w:rPr>
          <w:rFonts w:cs="Times New Roman"/>
          <w:szCs w:val="24"/>
        </w:rPr>
        <w:t xml:space="preserve"> bien </w:t>
      </w:r>
      <w:r w:rsidR="00F46912" w:rsidRPr="0072134C">
        <w:rPr>
          <w:rFonts w:cs="Times New Roman"/>
          <w:szCs w:val="24"/>
        </w:rPr>
        <w:t>constituida</w:t>
      </w:r>
      <w:r w:rsidR="00CD1C91" w:rsidRPr="0072134C">
        <w:rPr>
          <w:rFonts w:cs="Times New Roman"/>
          <w:szCs w:val="24"/>
        </w:rPr>
        <w:t xml:space="preserve"> </w:t>
      </w:r>
      <w:r w:rsidR="00A74E96" w:rsidRPr="0072134C">
        <w:rPr>
          <w:rFonts w:cs="Times New Roman"/>
          <w:szCs w:val="24"/>
        </w:rPr>
        <w:t xml:space="preserve">y </w:t>
      </w:r>
      <w:r w:rsidR="00F46912" w:rsidRPr="0072134C">
        <w:rPr>
          <w:rFonts w:cs="Times New Roman"/>
          <w:szCs w:val="24"/>
        </w:rPr>
        <w:t>compuesta</w:t>
      </w:r>
      <w:r w:rsidR="00A74E96" w:rsidRPr="0072134C">
        <w:rPr>
          <w:rFonts w:cs="Times New Roman"/>
          <w:szCs w:val="24"/>
        </w:rPr>
        <w:t>,</w:t>
      </w:r>
      <w:r w:rsidR="00CD1C91" w:rsidRPr="0072134C">
        <w:rPr>
          <w:rFonts w:cs="Times New Roman"/>
          <w:szCs w:val="24"/>
        </w:rPr>
        <w:t xml:space="preserve"> que</w:t>
      </w:r>
      <w:r w:rsidR="00A74E96" w:rsidRPr="0072134C">
        <w:rPr>
          <w:rFonts w:cs="Times New Roman"/>
          <w:szCs w:val="24"/>
        </w:rPr>
        <w:t xml:space="preserve"> cumple con los </w:t>
      </w:r>
      <w:r w:rsidR="00CD1C91" w:rsidRPr="0072134C">
        <w:rPr>
          <w:rFonts w:cs="Times New Roman"/>
          <w:szCs w:val="24"/>
        </w:rPr>
        <w:t xml:space="preserve">estados en el </w:t>
      </w:r>
      <w:r w:rsidR="00A74E96" w:rsidRPr="0072134C">
        <w:rPr>
          <w:rFonts w:cs="Times New Roman"/>
          <w:szCs w:val="24"/>
        </w:rPr>
        <w:t xml:space="preserve">que </w:t>
      </w:r>
      <w:r w:rsidR="00CD1C91" w:rsidRPr="0072134C">
        <w:rPr>
          <w:rFonts w:cs="Times New Roman"/>
          <w:szCs w:val="24"/>
        </w:rPr>
        <w:t>dirige</w:t>
      </w:r>
      <w:r w:rsidR="00A74E96" w:rsidRPr="0072134C">
        <w:rPr>
          <w:rFonts w:cs="Times New Roman"/>
          <w:szCs w:val="24"/>
        </w:rPr>
        <w:t xml:space="preserve"> la </w:t>
      </w:r>
      <w:r w:rsidR="003564A4" w:rsidRPr="0072134C">
        <w:rPr>
          <w:rFonts w:cs="Times New Roman"/>
          <w:szCs w:val="24"/>
          <w:lang w:val="es-ES"/>
        </w:rPr>
        <w:t>universidad popular del cesar</w:t>
      </w:r>
      <w:r w:rsidRPr="0072134C">
        <w:rPr>
          <w:rFonts w:cs="Times New Roman"/>
          <w:szCs w:val="24"/>
        </w:rPr>
        <w:t xml:space="preserve">, donde </w:t>
      </w:r>
      <w:r w:rsidR="000845AD" w:rsidRPr="0072134C">
        <w:rPr>
          <w:rFonts w:cs="Times New Roman"/>
          <w:szCs w:val="24"/>
        </w:rPr>
        <w:t>ha permitido definir y alcanzar las metas que se han propuesto a lo largo del camino, lo cual representa esfuerzo</w:t>
      </w:r>
      <w:r w:rsidR="00F46912" w:rsidRPr="0072134C">
        <w:rPr>
          <w:rFonts w:cs="Times New Roman"/>
          <w:szCs w:val="24"/>
        </w:rPr>
        <w:t xml:space="preserve"> y recurso para llevar a cabo estos procesos académicos.</w:t>
      </w:r>
    </w:p>
    <w:p w14:paraId="10A7BE3C" w14:textId="77777777" w:rsidR="00694BC3" w:rsidRPr="0072134C" w:rsidRDefault="00694BC3" w:rsidP="0038655F">
      <w:pPr>
        <w:spacing w:after="0"/>
        <w:ind w:firstLine="278"/>
        <w:jc w:val="both"/>
        <w:rPr>
          <w:rFonts w:cs="Times New Roman"/>
          <w:szCs w:val="24"/>
        </w:rPr>
      </w:pPr>
    </w:p>
    <w:p w14:paraId="0E39CF7A" w14:textId="77777777" w:rsidR="00A74E96" w:rsidRPr="0072134C" w:rsidRDefault="00A74E96" w:rsidP="0038655F">
      <w:pPr>
        <w:pStyle w:val="Ttulo1"/>
        <w:numPr>
          <w:ilvl w:val="1"/>
          <w:numId w:val="1"/>
        </w:numPr>
        <w:tabs>
          <w:tab w:val="left" w:pos="426"/>
        </w:tabs>
        <w:spacing w:line="480" w:lineRule="auto"/>
        <w:ind w:left="0" w:firstLine="278"/>
        <w:rPr>
          <w:rFonts w:ascii="Times New Roman" w:hAnsi="Times New Roman" w:cs="Times New Roman"/>
        </w:rPr>
      </w:pPr>
      <w:bookmarkStart w:id="13" w:name="_Toc90053723"/>
      <w:bookmarkStart w:id="14" w:name="_Toc182765805"/>
      <w:r w:rsidRPr="0072134C">
        <w:rPr>
          <w:rFonts w:ascii="Times New Roman" w:hAnsi="Times New Roman" w:cs="Times New Roman"/>
        </w:rPr>
        <w:t>POLÍTICAS</w:t>
      </w:r>
      <w:bookmarkEnd w:id="13"/>
      <w:bookmarkEnd w:id="14"/>
    </w:p>
    <w:p w14:paraId="5AD94054" w14:textId="77777777" w:rsidR="00F54DA2" w:rsidRPr="0072134C" w:rsidRDefault="00F54DA2" w:rsidP="0038655F">
      <w:pPr>
        <w:pStyle w:val="Ttulo1"/>
        <w:tabs>
          <w:tab w:val="left" w:pos="426"/>
        </w:tabs>
        <w:spacing w:line="480" w:lineRule="auto"/>
        <w:ind w:left="0"/>
        <w:rPr>
          <w:rFonts w:ascii="Times New Roman" w:hAnsi="Times New Roman" w:cs="Times New Roman"/>
        </w:rPr>
      </w:pPr>
    </w:p>
    <w:p w14:paraId="5B85BB85" w14:textId="77777777" w:rsidR="00A74E96" w:rsidRPr="0072134C" w:rsidRDefault="000F5FB8" w:rsidP="0038655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Política de emprendimiento</w:t>
      </w:r>
    </w:p>
    <w:p w14:paraId="3477B176" w14:textId="77777777" w:rsidR="004A5B3A" w:rsidRPr="0072134C" w:rsidRDefault="004A5B3A" w:rsidP="0038655F">
      <w:pPr>
        <w:pStyle w:val="Textoindependiente"/>
        <w:spacing w:line="480" w:lineRule="auto"/>
        <w:rPr>
          <w:rFonts w:ascii="Times New Roman" w:hAnsi="Times New Roman" w:cs="Times New Roman"/>
          <w:b/>
        </w:rPr>
      </w:pPr>
    </w:p>
    <w:p w14:paraId="6EDFD508" w14:textId="77777777" w:rsidR="000F5FB8" w:rsidRPr="0072134C" w:rsidRDefault="000F5FB8"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Promover y desarrollar una cultura de emprendimiento</w:t>
      </w:r>
      <w:r w:rsidR="00602E2D" w:rsidRPr="0072134C">
        <w:rPr>
          <w:rFonts w:ascii="Times New Roman" w:hAnsi="Times New Roman" w:cs="Times New Roman"/>
        </w:rPr>
        <w:t xml:space="preserve"> en la universidad popular del C</w:t>
      </w:r>
      <w:r w:rsidRPr="0072134C">
        <w:rPr>
          <w:rFonts w:ascii="Times New Roman" w:hAnsi="Times New Roman" w:cs="Times New Roman"/>
        </w:rPr>
        <w:t>esar que propenda</w:t>
      </w:r>
      <w:r w:rsidR="00602E2D" w:rsidRPr="0072134C">
        <w:rPr>
          <w:rFonts w:ascii="Times New Roman" w:hAnsi="Times New Roman" w:cs="Times New Roman"/>
        </w:rPr>
        <w:t>n</w:t>
      </w:r>
      <w:r w:rsidRPr="0072134C">
        <w:rPr>
          <w:rFonts w:ascii="Times New Roman" w:hAnsi="Times New Roman" w:cs="Times New Roman"/>
        </w:rPr>
        <w:t xml:space="preserve"> por la creatividad, el espíritu y la cultura emprendedora, con el apoyo de alianzas entre el sistema educativo, la empresa, el estado y la sociedad.</w:t>
      </w:r>
    </w:p>
    <w:p w14:paraId="1BFC7398" w14:textId="77777777" w:rsidR="005A6522" w:rsidRPr="0072134C" w:rsidRDefault="005A6522" w:rsidP="0038655F">
      <w:pPr>
        <w:pStyle w:val="Textoindependiente"/>
        <w:spacing w:line="480" w:lineRule="auto"/>
        <w:ind w:firstLine="278"/>
        <w:rPr>
          <w:rFonts w:ascii="Times New Roman" w:hAnsi="Times New Roman" w:cs="Times New Roman"/>
        </w:rPr>
      </w:pPr>
    </w:p>
    <w:p w14:paraId="3EEB400C" w14:textId="77777777" w:rsidR="005A6522" w:rsidRPr="0072134C" w:rsidRDefault="005A6522" w:rsidP="0038655F">
      <w:pPr>
        <w:pStyle w:val="Textoindependiente"/>
        <w:spacing w:line="480" w:lineRule="auto"/>
        <w:ind w:firstLine="278"/>
        <w:rPr>
          <w:rFonts w:ascii="Times New Roman" w:hAnsi="Times New Roman" w:cs="Times New Roman"/>
          <w:b/>
        </w:rPr>
      </w:pPr>
      <w:r w:rsidRPr="0072134C">
        <w:rPr>
          <w:rFonts w:ascii="Times New Roman" w:hAnsi="Times New Roman" w:cs="Times New Roman"/>
          <w:b/>
        </w:rPr>
        <w:t>Directrices</w:t>
      </w:r>
    </w:p>
    <w:p w14:paraId="6204DE2E" w14:textId="77777777" w:rsidR="005A6522" w:rsidRPr="0072134C" w:rsidRDefault="005A6522" w:rsidP="0038655F">
      <w:pPr>
        <w:pStyle w:val="Textoindependiente"/>
        <w:spacing w:line="480" w:lineRule="auto"/>
        <w:ind w:firstLine="278"/>
        <w:rPr>
          <w:rFonts w:ascii="Times New Roman" w:hAnsi="Times New Roman" w:cs="Times New Roman"/>
        </w:rPr>
      </w:pPr>
    </w:p>
    <w:p w14:paraId="6FCC7209" w14:textId="77777777" w:rsidR="005A6522" w:rsidRPr="0072134C" w:rsidRDefault="005A652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La UPC fomentará la creación de grupos y líneas de investigación en el área de desarrollo empresarial que coadyuven en las dificultades de los empresarios en el proceso de creación de empresas.</w:t>
      </w:r>
    </w:p>
    <w:p w14:paraId="113FAF9E" w14:textId="77777777" w:rsidR="005A6522" w:rsidRPr="0072134C" w:rsidRDefault="005A6522" w:rsidP="0038655F">
      <w:pPr>
        <w:pStyle w:val="Textoindependiente"/>
        <w:spacing w:line="480" w:lineRule="auto"/>
        <w:ind w:firstLine="278"/>
        <w:rPr>
          <w:rFonts w:ascii="Times New Roman" w:hAnsi="Times New Roman" w:cs="Times New Roman"/>
        </w:rPr>
      </w:pPr>
    </w:p>
    <w:p w14:paraId="53410D0D" w14:textId="77777777" w:rsidR="005A6522" w:rsidRPr="0072134C" w:rsidRDefault="005A652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Se estimulará en el estudiantado el emprendimiento empresarial, mediante la flexibilidad y multidisciplinariedad curricular.</w:t>
      </w:r>
      <w:r w:rsidR="00A50AF7" w:rsidRPr="0072134C">
        <w:rPr>
          <w:rFonts w:ascii="Times New Roman" w:hAnsi="Times New Roman" w:cs="Times New Roman"/>
        </w:rPr>
        <w:t xml:space="preserve">  </w:t>
      </w:r>
      <w:r w:rsidRPr="0072134C">
        <w:rPr>
          <w:rFonts w:ascii="Times New Roman" w:hAnsi="Times New Roman" w:cs="Times New Roman"/>
        </w:rPr>
        <w:t>La UPC establecerá y fortalecerá alianzas con las cáma</w:t>
      </w:r>
      <w:r w:rsidR="00A50AF7" w:rsidRPr="0072134C">
        <w:rPr>
          <w:rFonts w:ascii="Times New Roman" w:hAnsi="Times New Roman" w:cs="Times New Roman"/>
        </w:rPr>
        <w:t xml:space="preserve">ras de comercio, fundaciones de </w:t>
      </w:r>
      <w:r w:rsidRPr="0072134C">
        <w:rPr>
          <w:rFonts w:ascii="Times New Roman" w:hAnsi="Times New Roman" w:cs="Times New Roman"/>
        </w:rPr>
        <w:t>fomento empresarial, las cajas de compensación, organizaciones empresariales, y entidades públicas de apoyo al sector empresarial.</w:t>
      </w:r>
    </w:p>
    <w:p w14:paraId="019E7E99" w14:textId="77777777" w:rsidR="005A6522" w:rsidRPr="0072134C" w:rsidRDefault="005A6522" w:rsidP="0038655F">
      <w:pPr>
        <w:pStyle w:val="Textoindependiente"/>
        <w:spacing w:line="480" w:lineRule="auto"/>
        <w:ind w:firstLine="278"/>
        <w:rPr>
          <w:rFonts w:ascii="Times New Roman" w:hAnsi="Times New Roman" w:cs="Times New Roman"/>
        </w:rPr>
      </w:pPr>
    </w:p>
    <w:p w14:paraId="386B6303" w14:textId="77777777" w:rsidR="005A6522" w:rsidRPr="0072134C" w:rsidRDefault="005A652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Se ofertará la creación de cursos y programas para formar líderes empresariales capaces de crear nuevas empresas y de</w:t>
      </w:r>
      <w:r w:rsidR="00A50AF7" w:rsidRPr="0072134C">
        <w:rPr>
          <w:rFonts w:ascii="Times New Roman" w:hAnsi="Times New Roman" w:cs="Times New Roman"/>
        </w:rPr>
        <w:t xml:space="preserve"> gestionar las ya establecidas. </w:t>
      </w:r>
      <w:r w:rsidRPr="0072134C">
        <w:rPr>
          <w:rFonts w:ascii="Times New Roman" w:hAnsi="Times New Roman" w:cs="Times New Roman"/>
        </w:rPr>
        <w:t>Fomentar el desarrollo de intra-networking es decir la creación de redes que acaparen todo el contexto general acerca de un tema.</w:t>
      </w:r>
    </w:p>
    <w:p w14:paraId="0AC2431C" w14:textId="77777777" w:rsidR="005A6522" w:rsidRPr="0072134C" w:rsidRDefault="005A6522" w:rsidP="0038655F">
      <w:pPr>
        <w:pStyle w:val="Textoindependiente"/>
        <w:spacing w:line="480" w:lineRule="auto"/>
        <w:ind w:firstLine="278"/>
        <w:rPr>
          <w:rFonts w:ascii="Times New Roman" w:hAnsi="Times New Roman" w:cs="Times New Roman"/>
        </w:rPr>
      </w:pPr>
    </w:p>
    <w:p w14:paraId="59954005" w14:textId="77777777" w:rsidR="001B5795" w:rsidRPr="0072134C" w:rsidRDefault="005A652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lastRenderedPageBreak/>
        <w:t>La Unidad de Emprendimiento coadyuvará en la identific</w:t>
      </w:r>
      <w:r w:rsidR="00A50AF7" w:rsidRPr="0072134C">
        <w:rPr>
          <w:rFonts w:ascii="Times New Roman" w:hAnsi="Times New Roman" w:cs="Times New Roman"/>
        </w:rPr>
        <w:t xml:space="preserve">ación y utilización de recursos </w:t>
      </w:r>
      <w:r w:rsidRPr="0072134C">
        <w:rPr>
          <w:rFonts w:ascii="Times New Roman" w:hAnsi="Times New Roman" w:cs="Times New Roman"/>
        </w:rPr>
        <w:t>disponibles en el entorno, con el fin de convertir a los diferentes actores de la Universidad Popular del Cesar, en personas creativas, innovadoras y más competitivas.</w:t>
      </w:r>
    </w:p>
    <w:p w14:paraId="4DC5D828" w14:textId="77777777" w:rsidR="001B5795" w:rsidRPr="0072134C" w:rsidRDefault="001B5795" w:rsidP="0038655F">
      <w:pPr>
        <w:pStyle w:val="Textoindependiente"/>
        <w:spacing w:line="480" w:lineRule="auto"/>
        <w:ind w:firstLine="278"/>
        <w:rPr>
          <w:rFonts w:ascii="Times New Roman" w:hAnsi="Times New Roman" w:cs="Times New Roman"/>
        </w:rPr>
      </w:pPr>
    </w:p>
    <w:p w14:paraId="3A02564A" w14:textId="77777777" w:rsidR="005A6522" w:rsidRPr="0072134C" w:rsidRDefault="005A6522"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La UPC dispondrá, acorde con la capacidad económica, el talento humano necesario para proyectar la Unidad de Emprendimiento, y el Desarrollo Empresarial como el agente impulsor del Emprendimiento en la Universidad Popular del Cesar y su área de influencia.</w:t>
      </w:r>
    </w:p>
    <w:p w14:paraId="06B533F8" w14:textId="77777777" w:rsidR="00A90592" w:rsidRPr="0072134C" w:rsidRDefault="00A90592" w:rsidP="0038655F">
      <w:pPr>
        <w:pStyle w:val="Textoindependiente"/>
        <w:spacing w:line="480" w:lineRule="auto"/>
        <w:ind w:firstLine="278"/>
        <w:rPr>
          <w:rFonts w:ascii="Times New Roman" w:hAnsi="Times New Roman" w:cs="Times New Roman"/>
        </w:rPr>
      </w:pPr>
    </w:p>
    <w:p w14:paraId="709777D3" w14:textId="77777777" w:rsidR="003F5845" w:rsidRPr="0072134C" w:rsidRDefault="00BC4905" w:rsidP="0038655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Política de Educación Abierta y a Distancia</w:t>
      </w:r>
    </w:p>
    <w:p w14:paraId="7DDCC579" w14:textId="77777777" w:rsidR="007D7000" w:rsidRPr="0072134C" w:rsidRDefault="007D7000" w:rsidP="0038655F">
      <w:pPr>
        <w:pStyle w:val="Textoindependiente"/>
        <w:spacing w:line="480" w:lineRule="auto"/>
        <w:rPr>
          <w:rFonts w:ascii="Times New Roman" w:hAnsi="Times New Roman" w:cs="Times New Roman"/>
          <w:b/>
        </w:rPr>
      </w:pPr>
    </w:p>
    <w:p w14:paraId="19909B7C" w14:textId="77777777" w:rsidR="00423A72" w:rsidRPr="0072134C" w:rsidRDefault="003F5845" w:rsidP="0038655F">
      <w:pPr>
        <w:pStyle w:val="Textoindependiente"/>
        <w:spacing w:line="480" w:lineRule="auto"/>
        <w:ind w:firstLine="278"/>
        <w:rPr>
          <w:rFonts w:ascii="Times New Roman" w:hAnsi="Times New Roman" w:cs="Times New Roman"/>
          <w:b/>
        </w:rPr>
      </w:pPr>
      <w:r w:rsidRPr="0072134C">
        <w:rPr>
          <w:rFonts w:ascii="Times New Roman" w:hAnsi="Times New Roman" w:cs="Times New Roman"/>
          <w:b/>
        </w:rPr>
        <w:t xml:space="preserve">         Objetivo general</w:t>
      </w:r>
    </w:p>
    <w:p w14:paraId="5BA9A682" w14:textId="77777777" w:rsidR="00BC4905" w:rsidRPr="0072134C" w:rsidRDefault="00BC4905" w:rsidP="0038655F">
      <w:pPr>
        <w:pStyle w:val="Textoindependiente"/>
        <w:spacing w:line="480" w:lineRule="auto"/>
        <w:ind w:firstLine="278"/>
        <w:rPr>
          <w:rFonts w:ascii="Times New Roman" w:hAnsi="Times New Roman" w:cs="Times New Roman"/>
          <w:b/>
        </w:rPr>
      </w:pPr>
      <w:r w:rsidRPr="0072134C">
        <w:rPr>
          <w:rFonts w:ascii="Times New Roman" w:hAnsi="Times New Roman" w:cs="Times New Roman"/>
        </w:rPr>
        <w:t>Desarrollar programas en la modalidad de educación abierta y a distancia, apoyados en</w:t>
      </w:r>
      <w:r w:rsidR="004F5AE5" w:rsidRPr="0072134C">
        <w:rPr>
          <w:rFonts w:ascii="Times New Roman" w:hAnsi="Times New Roman" w:cs="Times New Roman"/>
        </w:rPr>
        <w:t xml:space="preserve"> </w:t>
      </w:r>
      <w:r w:rsidRPr="0072134C">
        <w:rPr>
          <w:rFonts w:ascii="Times New Roman" w:hAnsi="Times New Roman" w:cs="Times New Roman"/>
        </w:rPr>
        <w:t>los avances de las tecnologías de la información y la comunicac</w:t>
      </w:r>
      <w:r w:rsidR="004F5AE5" w:rsidRPr="0072134C">
        <w:rPr>
          <w:rFonts w:ascii="Times New Roman" w:hAnsi="Times New Roman" w:cs="Times New Roman"/>
        </w:rPr>
        <w:t xml:space="preserve">ión, para propiciar espacios de </w:t>
      </w:r>
      <w:r w:rsidRPr="0072134C">
        <w:rPr>
          <w:rFonts w:ascii="Times New Roman" w:hAnsi="Times New Roman" w:cs="Times New Roman"/>
        </w:rPr>
        <w:t>formación, que apoye el sistema presencial escolarizado, ampli</w:t>
      </w:r>
      <w:r w:rsidR="004F5AE5" w:rsidRPr="0072134C">
        <w:rPr>
          <w:rFonts w:ascii="Times New Roman" w:hAnsi="Times New Roman" w:cs="Times New Roman"/>
        </w:rPr>
        <w:t xml:space="preserve">ar la cobertura, a través de un </w:t>
      </w:r>
      <w:r w:rsidRPr="0072134C">
        <w:rPr>
          <w:rFonts w:ascii="Times New Roman" w:hAnsi="Times New Roman" w:cs="Times New Roman"/>
        </w:rPr>
        <w:t>conjunto de procedimientos, estrategias y actividades organizada</w:t>
      </w:r>
      <w:r w:rsidR="004F5AE5" w:rsidRPr="0072134C">
        <w:rPr>
          <w:rFonts w:ascii="Times New Roman" w:hAnsi="Times New Roman" w:cs="Times New Roman"/>
        </w:rPr>
        <w:t xml:space="preserve">s secuencialmente, que permitan </w:t>
      </w:r>
      <w:r w:rsidRPr="0072134C">
        <w:rPr>
          <w:rFonts w:ascii="Times New Roman" w:hAnsi="Times New Roman" w:cs="Times New Roman"/>
        </w:rPr>
        <w:t>una solución a los problemas de acceso a la educación superior.</w:t>
      </w:r>
    </w:p>
    <w:p w14:paraId="1665A77D" w14:textId="77777777" w:rsidR="00BC4905" w:rsidRPr="0072134C" w:rsidRDefault="00BC4905" w:rsidP="0038655F">
      <w:pPr>
        <w:pStyle w:val="Textoindependiente"/>
        <w:spacing w:line="480" w:lineRule="auto"/>
        <w:ind w:firstLine="278"/>
        <w:rPr>
          <w:rFonts w:ascii="Times New Roman" w:hAnsi="Times New Roman" w:cs="Times New Roman"/>
        </w:rPr>
      </w:pPr>
    </w:p>
    <w:p w14:paraId="54D72D37" w14:textId="77777777" w:rsidR="00BC4905" w:rsidRPr="0072134C" w:rsidRDefault="00BC4905"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La Universidad Popular del Cesar ofrecerá a sus</w:t>
      </w:r>
      <w:r w:rsidR="004F5AE5" w:rsidRPr="0072134C">
        <w:rPr>
          <w:rFonts w:ascii="Times New Roman" w:hAnsi="Times New Roman" w:cs="Times New Roman"/>
        </w:rPr>
        <w:t xml:space="preserve"> estudiantes en la modalidad de </w:t>
      </w:r>
      <w:r w:rsidRPr="0072134C">
        <w:rPr>
          <w:rFonts w:ascii="Times New Roman" w:hAnsi="Times New Roman" w:cs="Times New Roman"/>
        </w:rPr>
        <w:t>educación abierta y a distancia, dos tipos de espacios de forma</w:t>
      </w:r>
      <w:r w:rsidR="004F5AE5" w:rsidRPr="0072134C">
        <w:rPr>
          <w:rFonts w:ascii="Times New Roman" w:hAnsi="Times New Roman" w:cs="Times New Roman"/>
        </w:rPr>
        <w:t xml:space="preserve">ción: uno donde se dirigen a un </w:t>
      </w:r>
      <w:r w:rsidRPr="0072134C">
        <w:rPr>
          <w:rFonts w:ascii="Times New Roman" w:hAnsi="Times New Roman" w:cs="Times New Roman"/>
        </w:rPr>
        <w:t xml:space="preserve">centro de educación a distancia y otro, a través de </w:t>
      </w:r>
      <w:r w:rsidR="00602E2D" w:rsidRPr="0072134C">
        <w:rPr>
          <w:rFonts w:ascii="Times New Roman" w:hAnsi="Times New Roman" w:cs="Times New Roman"/>
        </w:rPr>
        <w:t xml:space="preserve">un </w:t>
      </w:r>
      <w:r w:rsidRPr="0072134C">
        <w:rPr>
          <w:rFonts w:ascii="Times New Roman" w:hAnsi="Times New Roman" w:cs="Times New Roman"/>
        </w:rPr>
        <w:t>campus virtual</w:t>
      </w:r>
      <w:r w:rsidR="004F5AE5" w:rsidRPr="0072134C">
        <w:rPr>
          <w:rFonts w:ascii="Times New Roman" w:hAnsi="Times New Roman" w:cs="Times New Roman"/>
        </w:rPr>
        <w:t>.</w:t>
      </w:r>
    </w:p>
    <w:p w14:paraId="5DEE89C5" w14:textId="77777777" w:rsidR="00BC4905" w:rsidRPr="0072134C" w:rsidRDefault="00BC4905" w:rsidP="0038655F">
      <w:pPr>
        <w:pStyle w:val="Textoindependiente"/>
        <w:spacing w:line="480" w:lineRule="auto"/>
        <w:ind w:firstLine="278"/>
        <w:rPr>
          <w:rFonts w:ascii="Times New Roman" w:hAnsi="Times New Roman" w:cs="Times New Roman"/>
        </w:rPr>
      </w:pPr>
    </w:p>
    <w:p w14:paraId="23282EE6" w14:textId="77777777" w:rsidR="00BC4905" w:rsidRPr="0072134C" w:rsidRDefault="00BC4905"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lastRenderedPageBreak/>
        <w:t>Utilizar estrategias didácticas, activas, que fac</w:t>
      </w:r>
      <w:r w:rsidR="004F5AE5" w:rsidRPr="0072134C">
        <w:rPr>
          <w:rFonts w:ascii="Times New Roman" w:hAnsi="Times New Roman" w:cs="Times New Roman"/>
        </w:rPr>
        <w:t xml:space="preserve">iliten el aprendizaje autónomo, </w:t>
      </w:r>
      <w:r w:rsidRPr="0072134C">
        <w:rPr>
          <w:rFonts w:ascii="Times New Roman" w:hAnsi="Times New Roman" w:cs="Times New Roman"/>
        </w:rPr>
        <w:t xml:space="preserve">colaborativo, el pensamiento crítico y creativo, mediante </w:t>
      </w:r>
      <w:r w:rsidR="004F5AE5" w:rsidRPr="0072134C">
        <w:rPr>
          <w:rFonts w:ascii="Times New Roman" w:hAnsi="Times New Roman" w:cs="Times New Roman"/>
        </w:rPr>
        <w:t xml:space="preserve">el uso de las tecnologías de la </w:t>
      </w:r>
      <w:r w:rsidRPr="0072134C">
        <w:rPr>
          <w:rFonts w:ascii="Times New Roman" w:hAnsi="Times New Roman" w:cs="Times New Roman"/>
        </w:rPr>
        <w:t>información y la comunicación TIC.</w:t>
      </w:r>
    </w:p>
    <w:p w14:paraId="579BE959" w14:textId="77777777" w:rsidR="00BC4905" w:rsidRPr="0072134C" w:rsidRDefault="00BC4905" w:rsidP="0038655F">
      <w:pPr>
        <w:pStyle w:val="Textoindependiente"/>
        <w:spacing w:line="480" w:lineRule="auto"/>
        <w:ind w:firstLine="278"/>
        <w:rPr>
          <w:rFonts w:ascii="Times New Roman" w:hAnsi="Times New Roman" w:cs="Times New Roman"/>
        </w:rPr>
      </w:pPr>
    </w:p>
    <w:p w14:paraId="1353D33A" w14:textId="77777777" w:rsidR="00BC4905" w:rsidRPr="0072134C" w:rsidRDefault="00BC4905"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El Centro de Educación Abierta y a Distancia de la Un</w:t>
      </w:r>
      <w:r w:rsidR="004F5AE5" w:rsidRPr="0072134C">
        <w:rPr>
          <w:rFonts w:ascii="Times New Roman" w:hAnsi="Times New Roman" w:cs="Times New Roman"/>
        </w:rPr>
        <w:t xml:space="preserve">iversidad Popular del Cesar, en </w:t>
      </w:r>
      <w:r w:rsidRPr="0072134C">
        <w:rPr>
          <w:rFonts w:ascii="Times New Roman" w:hAnsi="Times New Roman" w:cs="Times New Roman"/>
        </w:rPr>
        <w:t>coordinación con la Vicerrectoría Académica, la Facultad y</w:t>
      </w:r>
      <w:r w:rsidR="004F5AE5" w:rsidRPr="0072134C">
        <w:rPr>
          <w:rFonts w:ascii="Times New Roman" w:hAnsi="Times New Roman" w:cs="Times New Roman"/>
        </w:rPr>
        <w:t xml:space="preserve"> el Departamento respectivo del </w:t>
      </w:r>
      <w:r w:rsidRPr="0072134C">
        <w:rPr>
          <w:rFonts w:ascii="Times New Roman" w:hAnsi="Times New Roman" w:cs="Times New Roman"/>
        </w:rPr>
        <w:t>programa, serán los responsables del desarrollo académico y p</w:t>
      </w:r>
      <w:r w:rsidR="004F5AE5" w:rsidRPr="0072134C">
        <w:rPr>
          <w:rFonts w:ascii="Times New Roman" w:hAnsi="Times New Roman" w:cs="Times New Roman"/>
        </w:rPr>
        <w:t xml:space="preserve">edagógico de los mismos, con el </w:t>
      </w:r>
      <w:r w:rsidRPr="0072134C">
        <w:rPr>
          <w:rFonts w:ascii="Times New Roman" w:hAnsi="Times New Roman" w:cs="Times New Roman"/>
        </w:rPr>
        <w:t>apoyo tecnológico de CEFONTEV.</w:t>
      </w:r>
    </w:p>
    <w:p w14:paraId="11DB0E06" w14:textId="77777777" w:rsidR="007D7000" w:rsidRPr="0072134C" w:rsidRDefault="007D7000" w:rsidP="0038655F">
      <w:pPr>
        <w:pStyle w:val="Textoindependiente"/>
        <w:spacing w:line="480" w:lineRule="auto"/>
        <w:ind w:firstLine="278"/>
        <w:rPr>
          <w:rFonts w:ascii="Times New Roman" w:hAnsi="Times New Roman" w:cs="Times New Roman"/>
        </w:rPr>
      </w:pPr>
    </w:p>
    <w:p w14:paraId="1BB5A744" w14:textId="77777777" w:rsidR="00BC4905" w:rsidRPr="0072134C" w:rsidRDefault="00BC4905"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La Universidad fortalecerá los procesos de docencia</w:t>
      </w:r>
      <w:r w:rsidR="004F5AE5" w:rsidRPr="0072134C">
        <w:rPr>
          <w:rFonts w:ascii="Times New Roman" w:hAnsi="Times New Roman" w:cs="Times New Roman"/>
        </w:rPr>
        <w:t xml:space="preserve">, extensión y proyección social </w:t>
      </w:r>
      <w:r w:rsidR="00602E2D" w:rsidRPr="0072134C">
        <w:rPr>
          <w:rFonts w:ascii="Times New Roman" w:hAnsi="Times New Roman" w:cs="Times New Roman"/>
        </w:rPr>
        <w:t>haciendo uso de las Tic</w:t>
      </w:r>
      <w:r w:rsidRPr="0072134C">
        <w:rPr>
          <w:rFonts w:ascii="Times New Roman" w:hAnsi="Times New Roman" w:cs="Times New Roman"/>
        </w:rPr>
        <w:t>s, a través de los programas académ</w:t>
      </w:r>
      <w:r w:rsidR="004F5AE5" w:rsidRPr="0072134C">
        <w:rPr>
          <w:rFonts w:ascii="Times New Roman" w:hAnsi="Times New Roman" w:cs="Times New Roman"/>
        </w:rPr>
        <w:t xml:space="preserve">icos, grupos de investigación e </w:t>
      </w:r>
      <w:r w:rsidRPr="0072134C">
        <w:rPr>
          <w:rFonts w:ascii="Times New Roman" w:hAnsi="Times New Roman" w:cs="Times New Roman"/>
        </w:rPr>
        <w:t>interacción con el sector externo.</w:t>
      </w:r>
    </w:p>
    <w:p w14:paraId="22DEA031" w14:textId="77777777" w:rsidR="00BC4905" w:rsidRPr="0072134C" w:rsidRDefault="00BC4905" w:rsidP="0038655F">
      <w:pPr>
        <w:pStyle w:val="Textoindependiente"/>
        <w:spacing w:line="480" w:lineRule="auto"/>
        <w:ind w:firstLine="278"/>
        <w:rPr>
          <w:rFonts w:ascii="Times New Roman" w:hAnsi="Times New Roman" w:cs="Times New Roman"/>
        </w:rPr>
      </w:pPr>
    </w:p>
    <w:p w14:paraId="51B42C06" w14:textId="77777777" w:rsidR="00BC4905" w:rsidRPr="0072134C" w:rsidRDefault="00BC4905" w:rsidP="0038655F">
      <w:pPr>
        <w:pStyle w:val="Textoindependiente"/>
        <w:spacing w:line="480" w:lineRule="auto"/>
        <w:ind w:firstLine="278"/>
        <w:rPr>
          <w:rFonts w:ascii="Times New Roman" w:hAnsi="Times New Roman" w:cs="Times New Roman"/>
        </w:rPr>
      </w:pPr>
      <w:r w:rsidRPr="0072134C">
        <w:rPr>
          <w:rFonts w:ascii="Times New Roman" w:hAnsi="Times New Roman" w:cs="Times New Roman"/>
        </w:rPr>
        <w:t>Los programas académicos que se crean a partir de la apro</w:t>
      </w:r>
      <w:r w:rsidR="004F5AE5" w:rsidRPr="0072134C">
        <w:rPr>
          <w:rFonts w:ascii="Times New Roman" w:hAnsi="Times New Roman" w:cs="Times New Roman"/>
        </w:rPr>
        <w:t xml:space="preserve">bación de la presente política, </w:t>
      </w:r>
      <w:r w:rsidRPr="0072134C">
        <w:rPr>
          <w:rFonts w:ascii="Times New Roman" w:hAnsi="Times New Roman" w:cs="Times New Roman"/>
        </w:rPr>
        <w:t>para ser ofrecidos en la modalidad de formación técnica, tecnológ</w:t>
      </w:r>
      <w:r w:rsidR="00602E2D" w:rsidRPr="0072134C">
        <w:rPr>
          <w:rFonts w:ascii="Times New Roman" w:hAnsi="Times New Roman" w:cs="Times New Roman"/>
        </w:rPr>
        <w:t>ica, profesional y pos</w:t>
      </w:r>
      <w:r w:rsidR="004F5AE5" w:rsidRPr="0072134C">
        <w:rPr>
          <w:rFonts w:ascii="Times New Roman" w:hAnsi="Times New Roman" w:cs="Times New Roman"/>
        </w:rPr>
        <w:t xml:space="preserve">gradual, </w:t>
      </w:r>
      <w:r w:rsidRPr="0072134C">
        <w:rPr>
          <w:rFonts w:ascii="Times New Roman" w:hAnsi="Times New Roman" w:cs="Times New Roman"/>
        </w:rPr>
        <w:t>a distancia, deben ceñirse a la misión, la visión, a las pol</w:t>
      </w:r>
      <w:r w:rsidR="004F5AE5" w:rsidRPr="0072134C">
        <w:rPr>
          <w:rFonts w:ascii="Times New Roman" w:hAnsi="Times New Roman" w:cs="Times New Roman"/>
        </w:rPr>
        <w:t xml:space="preserve">íticas, y al Proyecto Educativo </w:t>
      </w:r>
      <w:r w:rsidRPr="0072134C">
        <w:rPr>
          <w:rFonts w:ascii="Times New Roman" w:hAnsi="Times New Roman" w:cs="Times New Roman"/>
        </w:rPr>
        <w:t>Institucional, que la Universidad adopte.</w:t>
      </w:r>
    </w:p>
    <w:p w14:paraId="0809D32D" w14:textId="77777777" w:rsidR="004F5AE5" w:rsidRPr="0072134C" w:rsidRDefault="004F5AE5" w:rsidP="00F00A6F">
      <w:pPr>
        <w:pStyle w:val="Textoindependiente"/>
        <w:spacing w:line="480" w:lineRule="auto"/>
        <w:ind w:firstLine="278"/>
        <w:rPr>
          <w:rFonts w:ascii="Times New Roman" w:hAnsi="Times New Roman" w:cs="Times New Roman"/>
        </w:rPr>
      </w:pPr>
    </w:p>
    <w:p w14:paraId="7BF71586" w14:textId="77777777" w:rsidR="00BC4905" w:rsidRPr="0072134C" w:rsidRDefault="00BC4905" w:rsidP="00F00A6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Política Ejercicio de la Docencia</w:t>
      </w:r>
    </w:p>
    <w:p w14:paraId="5101AE04" w14:textId="77777777" w:rsidR="00BC4905" w:rsidRPr="0072134C" w:rsidRDefault="00BC4905" w:rsidP="00F00A6F">
      <w:pPr>
        <w:pStyle w:val="Textoindependiente"/>
        <w:spacing w:line="480" w:lineRule="auto"/>
        <w:ind w:firstLine="278"/>
        <w:rPr>
          <w:rFonts w:ascii="Times New Roman" w:hAnsi="Times New Roman" w:cs="Times New Roman"/>
        </w:rPr>
      </w:pPr>
    </w:p>
    <w:p w14:paraId="487D9E81" w14:textId="77777777" w:rsidR="008C576B"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Contribuir al desarrollo humano, económico, social, c</w:t>
      </w:r>
      <w:r w:rsidR="004F5AE5" w:rsidRPr="0072134C">
        <w:rPr>
          <w:rFonts w:ascii="Times New Roman" w:hAnsi="Times New Roman" w:cs="Times New Roman"/>
        </w:rPr>
        <w:t xml:space="preserve">ultural y político a través del </w:t>
      </w:r>
      <w:r w:rsidRPr="0072134C">
        <w:rPr>
          <w:rFonts w:ascii="Times New Roman" w:hAnsi="Times New Roman" w:cs="Times New Roman"/>
        </w:rPr>
        <w:lastRenderedPageBreak/>
        <w:t>ejercicio de la docencia, la investigación, la creación artística, cult</w:t>
      </w:r>
      <w:r w:rsidR="004F5AE5" w:rsidRPr="0072134C">
        <w:rPr>
          <w:rFonts w:ascii="Times New Roman" w:hAnsi="Times New Roman" w:cs="Times New Roman"/>
        </w:rPr>
        <w:t xml:space="preserve">ural técnica y tecnológica y la </w:t>
      </w:r>
      <w:r w:rsidRPr="0072134C">
        <w:rPr>
          <w:rFonts w:ascii="Times New Roman" w:hAnsi="Times New Roman" w:cs="Times New Roman"/>
        </w:rPr>
        <w:t>proyección social, para responder a la solución de las problemáticas</w:t>
      </w:r>
      <w:r w:rsidR="004F5AE5" w:rsidRPr="0072134C">
        <w:rPr>
          <w:rFonts w:ascii="Times New Roman" w:hAnsi="Times New Roman" w:cs="Times New Roman"/>
        </w:rPr>
        <w:t xml:space="preserve"> que afectan a las </w:t>
      </w:r>
      <w:r w:rsidRPr="0072134C">
        <w:rPr>
          <w:rFonts w:ascii="Times New Roman" w:hAnsi="Times New Roman" w:cs="Times New Roman"/>
        </w:rPr>
        <w:t>comunidades en las cuales se halla inmersa la Universid</w:t>
      </w:r>
      <w:r w:rsidR="004F5AE5" w:rsidRPr="0072134C">
        <w:rPr>
          <w:rFonts w:ascii="Times New Roman" w:hAnsi="Times New Roman" w:cs="Times New Roman"/>
        </w:rPr>
        <w:t xml:space="preserve">ad, aportando de esta manera al </w:t>
      </w:r>
      <w:r w:rsidR="008C5DE5" w:rsidRPr="0072134C">
        <w:rPr>
          <w:rFonts w:ascii="Times New Roman" w:hAnsi="Times New Roman" w:cs="Times New Roman"/>
        </w:rPr>
        <w:t xml:space="preserve">mejoramiento de la calidad de </w:t>
      </w:r>
      <w:r w:rsidRPr="0072134C">
        <w:rPr>
          <w:rFonts w:ascii="Times New Roman" w:hAnsi="Times New Roman" w:cs="Times New Roman"/>
        </w:rPr>
        <w:t>vida</w:t>
      </w:r>
      <w:r w:rsidR="004F5AE5" w:rsidRPr="0072134C">
        <w:rPr>
          <w:rFonts w:ascii="Times New Roman" w:hAnsi="Times New Roman" w:cs="Times New Roman"/>
        </w:rPr>
        <w:t>.</w:t>
      </w:r>
    </w:p>
    <w:p w14:paraId="1636868B" w14:textId="77777777" w:rsidR="00714210" w:rsidRPr="0072134C" w:rsidRDefault="00714210" w:rsidP="00F00A6F">
      <w:pPr>
        <w:pStyle w:val="Textoindependiente"/>
        <w:spacing w:line="480" w:lineRule="auto"/>
        <w:ind w:firstLine="278"/>
        <w:rPr>
          <w:rFonts w:ascii="Times New Roman" w:hAnsi="Times New Roman" w:cs="Times New Roman"/>
        </w:rPr>
      </w:pPr>
    </w:p>
    <w:p w14:paraId="44D44781"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La Universidad Popular del Cesar, con el fin de lograr los fi</w:t>
      </w:r>
      <w:r w:rsidR="004F5AE5" w:rsidRPr="0072134C">
        <w:rPr>
          <w:rFonts w:ascii="Times New Roman" w:hAnsi="Times New Roman" w:cs="Times New Roman"/>
        </w:rPr>
        <w:t xml:space="preserve">nes establecidos en la política </w:t>
      </w:r>
      <w:r w:rsidRPr="0072134C">
        <w:rPr>
          <w:rFonts w:ascii="Times New Roman" w:hAnsi="Times New Roman" w:cs="Times New Roman"/>
        </w:rPr>
        <w:t>de ejercicio de la docencia, plantea las siguientes estrategias:</w:t>
      </w:r>
    </w:p>
    <w:p w14:paraId="1EC804DE" w14:textId="77777777" w:rsidR="00BC4905" w:rsidRPr="0072134C" w:rsidRDefault="004F5AE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Designación de profesores preferiblemente con formació</w:t>
      </w:r>
      <w:r w:rsidR="008C5DE5" w:rsidRPr="0072134C">
        <w:rPr>
          <w:rFonts w:ascii="Times New Roman" w:hAnsi="Times New Roman" w:cs="Times New Roman"/>
        </w:rPr>
        <w:t xml:space="preserve">n de maestría y doctorado o con </w:t>
      </w:r>
      <w:r w:rsidR="00BC4905" w:rsidRPr="0072134C">
        <w:rPr>
          <w:rFonts w:ascii="Times New Roman" w:hAnsi="Times New Roman" w:cs="Times New Roman"/>
        </w:rPr>
        <w:t xml:space="preserve">experiencia y producción científica demostrada, para el ejercicio </w:t>
      </w:r>
      <w:r w:rsidR="008C5DE5" w:rsidRPr="0072134C">
        <w:rPr>
          <w:rFonts w:ascii="Times New Roman" w:hAnsi="Times New Roman" w:cs="Times New Roman"/>
        </w:rPr>
        <w:t xml:space="preserve">y desarrollo de investigaciones </w:t>
      </w:r>
      <w:r w:rsidR="00BC4905" w:rsidRPr="0072134C">
        <w:rPr>
          <w:rFonts w:ascii="Times New Roman" w:hAnsi="Times New Roman" w:cs="Times New Roman"/>
        </w:rPr>
        <w:t>de carácter científico, artístico, cultural, técnico y tecnológico.</w:t>
      </w:r>
    </w:p>
    <w:p w14:paraId="7A6F8CCA" w14:textId="77777777" w:rsidR="00BC4905" w:rsidRPr="0072134C" w:rsidRDefault="00BC4905" w:rsidP="00F00A6F">
      <w:pPr>
        <w:pStyle w:val="Textoindependiente"/>
        <w:spacing w:line="480" w:lineRule="auto"/>
        <w:ind w:firstLine="278"/>
        <w:rPr>
          <w:rFonts w:ascii="Times New Roman" w:hAnsi="Times New Roman" w:cs="Times New Roman"/>
        </w:rPr>
      </w:pPr>
    </w:p>
    <w:p w14:paraId="247920EA" w14:textId="77777777" w:rsidR="00BC4905" w:rsidRPr="0072134C" w:rsidRDefault="008C5DE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Apoyo académico a los grupos de investigación, con el fi</w:t>
      </w:r>
      <w:r w:rsidRPr="0072134C">
        <w:rPr>
          <w:rFonts w:ascii="Times New Roman" w:hAnsi="Times New Roman" w:cs="Times New Roman"/>
        </w:rPr>
        <w:t xml:space="preserve">n de mejorar el ejercicio de la </w:t>
      </w:r>
      <w:r w:rsidR="00BC4905" w:rsidRPr="0072134C">
        <w:rPr>
          <w:rFonts w:ascii="Times New Roman" w:hAnsi="Times New Roman" w:cs="Times New Roman"/>
        </w:rPr>
        <w:t>docencia y la proyección social</w:t>
      </w:r>
      <w:r w:rsidRPr="0072134C">
        <w:rPr>
          <w:rFonts w:ascii="Times New Roman" w:hAnsi="Times New Roman" w:cs="Times New Roman"/>
        </w:rPr>
        <w:t>.</w:t>
      </w:r>
    </w:p>
    <w:p w14:paraId="55F06A7A" w14:textId="77777777" w:rsidR="00BC4905" w:rsidRPr="0072134C" w:rsidRDefault="00BC4905" w:rsidP="00F00A6F">
      <w:pPr>
        <w:pStyle w:val="Textoindependiente"/>
        <w:spacing w:line="480" w:lineRule="auto"/>
        <w:ind w:firstLine="278"/>
        <w:rPr>
          <w:rFonts w:ascii="Times New Roman" w:hAnsi="Times New Roman" w:cs="Times New Roman"/>
        </w:rPr>
      </w:pPr>
    </w:p>
    <w:p w14:paraId="0331B060" w14:textId="77777777" w:rsidR="00BC4905" w:rsidRPr="0072134C" w:rsidRDefault="008C5DE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Implementación de actividades tendientes a la forma</w:t>
      </w:r>
      <w:r w:rsidRPr="0072134C">
        <w:rPr>
          <w:rFonts w:ascii="Times New Roman" w:hAnsi="Times New Roman" w:cs="Times New Roman"/>
        </w:rPr>
        <w:t xml:space="preserve">ción de docentes en el nivel de </w:t>
      </w:r>
      <w:r w:rsidR="00BC4905" w:rsidRPr="0072134C">
        <w:rPr>
          <w:rFonts w:ascii="Times New Roman" w:hAnsi="Times New Roman" w:cs="Times New Roman"/>
        </w:rPr>
        <w:t>mae</w:t>
      </w:r>
      <w:r w:rsidRPr="0072134C">
        <w:rPr>
          <w:rFonts w:ascii="Times New Roman" w:hAnsi="Times New Roman" w:cs="Times New Roman"/>
        </w:rPr>
        <w:t xml:space="preserve">stría y </w:t>
      </w:r>
      <w:r w:rsidR="00BC4905" w:rsidRPr="0072134C">
        <w:rPr>
          <w:rFonts w:ascii="Times New Roman" w:hAnsi="Times New Roman" w:cs="Times New Roman"/>
        </w:rPr>
        <w:t>doctorado que garanticen con el fin de generar m</w:t>
      </w:r>
      <w:r w:rsidRPr="0072134C">
        <w:rPr>
          <w:rFonts w:ascii="Times New Roman" w:hAnsi="Times New Roman" w:cs="Times New Roman"/>
        </w:rPr>
        <w:t xml:space="preserve">ejores niveles de calidad en la </w:t>
      </w:r>
      <w:r w:rsidR="00BC4905" w:rsidRPr="0072134C">
        <w:rPr>
          <w:rFonts w:ascii="Times New Roman" w:hAnsi="Times New Roman" w:cs="Times New Roman"/>
        </w:rPr>
        <w:t>docencia</w:t>
      </w:r>
      <w:r w:rsidRPr="0072134C">
        <w:rPr>
          <w:rFonts w:ascii="Times New Roman" w:hAnsi="Times New Roman" w:cs="Times New Roman"/>
        </w:rPr>
        <w:t>.</w:t>
      </w:r>
    </w:p>
    <w:p w14:paraId="2448157D" w14:textId="77777777" w:rsidR="00BC4905" w:rsidRPr="0072134C" w:rsidRDefault="00BC4905" w:rsidP="00F00A6F">
      <w:pPr>
        <w:pStyle w:val="Textoindependiente"/>
        <w:spacing w:line="480" w:lineRule="auto"/>
        <w:ind w:firstLine="278"/>
        <w:rPr>
          <w:rFonts w:ascii="Times New Roman" w:hAnsi="Times New Roman" w:cs="Times New Roman"/>
        </w:rPr>
      </w:pPr>
    </w:p>
    <w:p w14:paraId="7C6D223E" w14:textId="77777777" w:rsidR="00BC4905" w:rsidRPr="0072134C" w:rsidRDefault="008C5DE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Creación de espacios que permitan intercambiar la produ</w:t>
      </w:r>
      <w:r w:rsidRPr="0072134C">
        <w:rPr>
          <w:rFonts w:ascii="Times New Roman" w:hAnsi="Times New Roman" w:cs="Times New Roman"/>
        </w:rPr>
        <w:t xml:space="preserve">cción académica e investigativa de los </w:t>
      </w:r>
      <w:r w:rsidR="00BC4905" w:rsidRPr="0072134C">
        <w:rPr>
          <w:rFonts w:ascii="Times New Roman" w:hAnsi="Times New Roman" w:cs="Times New Roman"/>
        </w:rPr>
        <w:t>docentes, con el fin de conformar equipos int</w:t>
      </w:r>
      <w:r w:rsidRPr="0072134C">
        <w:rPr>
          <w:rFonts w:ascii="Times New Roman" w:hAnsi="Times New Roman" w:cs="Times New Roman"/>
        </w:rPr>
        <w:t>e</w:t>
      </w:r>
      <w:r w:rsidR="00BC4905" w:rsidRPr="0072134C">
        <w:rPr>
          <w:rFonts w:ascii="Times New Roman" w:hAnsi="Times New Roman" w:cs="Times New Roman"/>
        </w:rPr>
        <w:t>rdisciplinarios y comunidad académica.</w:t>
      </w:r>
    </w:p>
    <w:p w14:paraId="01C7A075" w14:textId="77777777" w:rsidR="00BC4905" w:rsidRPr="0072134C" w:rsidRDefault="00BC4905" w:rsidP="00F00A6F">
      <w:pPr>
        <w:pStyle w:val="Textoindependiente"/>
        <w:spacing w:line="480" w:lineRule="auto"/>
        <w:ind w:firstLine="278"/>
        <w:rPr>
          <w:rFonts w:ascii="Times New Roman" w:hAnsi="Times New Roman" w:cs="Times New Roman"/>
        </w:rPr>
      </w:pPr>
    </w:p>
    <w:p w14:paraId="62636CC3" w14:textId="77777777" w:rsidR="00BC4905" w:rsidRPr="0072134C" w:rsidRDefault="008C5DE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lastRenderedPageBreak/>
        <w:t xml:space="preserve">- </w:t>
      </w:r>
      <w:r w:rsidR="00BC4905" w:rsidRPr="0072134C">
        <w:rPr>
          <w:rFonts w:ascii="Times New Roman" w:hAnsi="Times New Roman" w:cs="Times New Roman"/>
        </w:rPr>
        <w:t>Participación activa de la academia en la vida social, política,</w:t>
      </w:r>
      <w:r w:rsidRPr="0072134C">
        <w:rPr>
          <w:rFonts w:ascii="Times New Roman" w:hAnsi="Times New Roman" w:cs="Times New Roman"/>
        </w:rPr>
        <w:t xml:space="preserve"> cultural, artística, técnica y </w:t>
      </w:r>
      <w:r w:rsidR="00BC4905" w:rsidRPr="0072134C">
        <w:rPr>
          <w:rFonts w:ascii="Times New Roman" w:hAnsi="Times New Roman" w:cs="Times New Roman"/>
        </w:rPr>
        <w:t>tecnológica del territorio</w:t>
      </w:r>
      <w:r w:rsidR="00602E2D" w:rsidRPr="0072134C">
        <w:rPr>
          <w:rFonts w:ascii="Times New Roman" w:hAnsi="Times New Roman" w:cs="Times New Roman"/>
        </w:rPr>
        <w:t>,</w:t>
      </w:r>
      <w:r w:rsidR="00BC4905" w:rsidRPr="0072134C">
        <w:rPr>
          <w:rFonts w:ascii="Times New Roman" w:hAnsi="Times New Roman" w:cs="Times New Roman"/>
        </w:rPr>
        <w:t xml:space="preserve"> la región y el país, buscando responder </w:t>
      </w:r>
      <w:r w:rsidRPr="0072134C">
        <w:rPr>
          <w:rFonts w:ascii="Times New Roman" w:hAnsi="Times New Roman" w:cs="Times New Roman"/>
        </w:rPr>
        <w:t>a las problemáticas que afectan a</w:t>
      </w:r>
      <w:r w:rsidR="00BC4905" w:rsidRPr="0072134C">
        <w:rPr>
          <w:rFonts w:ascii="Times New Roman" w:hAnsi="Times New Roman" w:cs="Times New Roman"/>
        </w:rPr>
        <w:t xml:space="preserve"> las comunidades mediante el ejercicio de las actividades docentes.</w:t>
      </w:r>
    </w:p>
    <w:p w14:paraId="1B5060E4" w14:textId="77777777" w:rsidR="00BC4905" w:rsidRPr="0072134C" w:rsidRDefault="00BC4905" w:rsidP="00F00A6F">
      <w:pPr>
        <w:pStyle w:val="Textoindependiente"/>
        <w:spacing w:line="480" w:lineRule="auto"/>
        <w:ind w:firstLine="278"/>
        <w:rPr>
          <w:rFonts w:ascii="Times New Roman" w:hAnsi="Times New Roman" w:cs="Times New Roman"/>
        </w:rPr>
      </w:pPr>
    </w:p>
    <w:p w14:paraId="75A1D275" w14:textId="77777777" w:rsidR="00BC4905" w:rsidRPr="0072134C" w:rsidRDefault="008C5DE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Capacitación permanente en el ejercicio de la docencia,</w:t>
      </w:r>
      <w:r w:rsidRPr="0072134C">
        <w:rPr>
          <w:rFonts w:ascii="Times New Roman" w:hAnsi="Times New Roman" w:cs="Times New Roman"/>
        </w:rPr>
        <w:t xml:space="preserve"> mediante capacitación continua </w:t>
      </w:r>
      <w:r w:rsidR="00BC4905" w:rsidRPr="0072134C">
        <w:rPr>
          <w:rFonts w:ascii="Times New Roman" w:hAnsi="Times New Roman" w:cs="Times New Roman"/>
        </w:rPr>
        <w:t>para el ejercicio de la docencia, la Investigación y la extens</w:t>
      </w:r>
      <w:r w:rsidRPr="0072134C">
        <w:rPr>
          <w:rFonts w:ascii="Times New Roman" w:hAnsi="Times New Roman" w:cs="Times New Roman"/>
        </w:rPr>
        <w:t xml:space="preserve">ión a nivel Institucional y por </w:t>
      </w:r>
      <w:r w:rsidR="00BC4905" w:rsidRPr="0072134C">
        <w:rPr>
          <w:rFonts w:ascii="Times New Roman" w:hAnsi="Times New Roman" w:cs="Times New Roman"/>
        </w:rPr>
        <w:t>programas.</w:t>
      </w:r>
    </w:p>
    <w:p w14:paraId="5C13C538" w14:textId="77777777" w:rsidR="008C576B" w:rsidRPr="0072134C" w:rsidRDefault="008C576B" w:rsidP="00F00A6F">
      <w:pPr>
        <w:pStyle w:val="Textoindependiente"/>
        <w:spacing w:line="480" w:lineRule="auto"/>
        <w:rPr>
          <w:rFonts w:ascii="Times New Roman" w:hAnsi="Times New Roman" w:cs="Times New Roman"/>
        </w:rPr>
      </w:pPr>
    </w:p>
    <w:p w14:paraId="7D81D2C7" w14:textId="77777777" w:rsidR="00BC4905" w:rsidRPr="0072134C" w:rsidRDefault="00BC4905" w:rsidP="00F00A6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Política de Gestión Integral del Personal Docente</w:t>
      </w:r>
    </w:p>
    <w:p w14:paraId="78800989" w14:textId="77777777" w:rsidR="00BC4905" w:rsidRPr="0072134C" w:rsidRDefault="00BC4905" w:rsidP="00F00A6F">
      <w:pPr>
        <w:pStyle w:val="Textoindependiente"/>
        <w:spacing w:line="480" w:lineRule="auto"/>
        <w:ind w:firstLine="278"/>
        <w:rPr>
          <w:rFonts w:ascii="Times New Roman" w:hAnsi="Times New Roman" w:cs="Times New Roman"/>
        </w:rPr>
      </w:pPr>
    </w:p>
    <w:p w14:paraId="62FAC6AD"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Garantizar los procesos de selección, vinculación, formación, permanencia, </w:t>
      </w:r>
      <w:r w:rsidR="008C5DE5" w:rsidRPr="0072134C">
        <w:rPr>
          <w:rFonts w:ascii="Times New Roman" w:hAnsi="Times New Roman" w:cs="Times New Roman"/>
        </w:rPr>
        <w:t xml:space="preserve">evaluación, </w:t>
      </w:r>
      <w:r w:rsidRPr="0072134C">
        <w:rPr>
          <w:rFonts w:ascii="Times New Roman" w:hAnsi="Times New Roman" w:cs="Times New Roman"/>
        </w:rPr>
        <w:t>desarrollo integral, participación en órganos de dirección a los do</w:t>
      </w:r>
      <w:r w:rsidR="008C5DE5" w:rsidRPr="0072134C">
        <w:rPr>
          <w:rFonts w:ascii="Times New Roman" w:hAnsi="Times New Roman" w:cs="Times New Roman"/>
        </w:rPr>
        <w:t xml:space="preserve">centes de planta, ocasionales y </w:t>
      </w:r>
      <w:r w:rsidRPr="0072134C">
        <w:rPr>
          <w:rFonts w:ascii="Times New Roman" w:hAnsi="Times New Roman" w:cs="Times New Roman"/>
        </w:rPr>
        <w:t>catedráticos, respetando los principios de transparencia, igualda</w:t>
      </w:r>
      <w:r w:rsidR="008C5DE5" w:rsidRPr="0072134C">
        <w:rPr>
          <w:rFonts w:ascii="Times New Roman" w:hAnsi="Times New Roman" w:cs="Times New Roman"/>
        </w:rPr>
        <w:t xml:space="preserve">d y méritos académicos, para el </w:t>
      </w:r>
      <w:r w:rsidRPr="0072134C">
        <w:rPr>
          <w:rFonts w:ascii="Times New Roman" w:hAnsi="Times New Roman" w:cs="Times New Roman"/>
        </w:rPr>
        <w:t>desempeño de las funciones sustantivas de la Universidad.</w:t>
      </w:r>
    </w:p>
    <w:p w14:paraId="49A4C911"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Crear una cultura de mejoramiento continuo del estamento </w:t>
      </w:r>
      <w:r w:rsidR="008C5DE5" w:rsidRPr="0072134C">
        <w:rPr>
          <w:rFonts w:ascii="Times New Roman" w:hAnsi="Times New Roman" w:cs="Times New Roman"/>
        </w:rPr>
        <w:t>docente, con el fin de alcanzar</w:t>
      </w:r>
      <w:r w:rsidR="00BB07A6" w:rsidRPr="0072134C">
        <w:rPr>
          <w:rFonts w:ascii="Times New Roman" w:hAnsi="Times New Roman" w:cs="Times New Roman"/>
        </w:rPr>
        <w:t xml:space="preserve"> los </w:t>
      </w:r>
      <w:r w:rsidRPr="0072134C">
        <w:rPr>
          <w:rFonts w:ascii="Times New Roman" w:hAnsi="Times New Roman" w:cs="Times New Roman"/>
        </w:rPr>
        <w:t>máximos niveles de formación y desempeño, en función de lo</w:t>
      </w:r>
      <w:r w:rsidR="00BB07A6" w:rsidRPr="0072134C">
        <w:rPr>
          <w:rFonts w:ascii="Times New Roman" w:hAnsi="Times New Roman" w:cs="Times New Roman"/>
        </w:rPr>
        <w:t xml:space="preserve">grar la excelencia académica en </w:t>
      </w:r>
      <w:r w:rsidRPr="0072134C">
        <w:rPr>
          <w:rFonts w:ascii="Times New Roman" w:hAnsi="Times New Roman" w:cs="Times New Roman"/>
        </w:rPr>
        <w:t>los procesos de producción científica para el aseguramiento</w:t>
      </w:r>
      <w:r w:rsidR="00BB07A6" w:rsidRPr="0072134C">
        <w:rPr>
          <w:rFonts w:ascii="Times New Roman" w:hAnsi="Times New Roman" w:cs="Times New Roman"/>
        </w:rPr>
        <w:t xml:space="preserve"> de la calidad de los programas </w:t>
      </w:r>
      <w:r w:rsidRPr="0072134C">
        <w:rPr>
          <w:rFonts w:ascii="Times New Roman" w:hAnsi="Times New Roman" w:cs="Times New Roman"/>
        </w:rPr>
        <w:t>académicos y la acreditación institucional.</w:t>
      </w:r>
    </w:p>
    <w:p w14:paraId="51C2726F" w14:textId="77777777" w:rsidR="00BC4905" w:rsidRPr="0072134C" w:rsidRDefault="00BC4905" w:rsidP="00F00A6F">
      <w:pPr>
        <w:pStyle w:val="Textoindependiente"/>
        <w:spacing w:line="480" w:lineRule="auto"/>
        <w:ind w:firstLine="278"/>
        <w:rPr>
          <w:rFonts w:ascii="Times New Roman" w:hAnsi="Times New Roman" w:cs="Times New Roman"/>
        </w:rPr>
      </w:pPr>
    </w:p>
    <w:p w14:paraId="2BACDD53"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Promover la cultura del mérito en el estamento profesora</w:t>
      </w:r>
      <w:r w:rsidR="00BB07A6" w:rsidRPr="0072134C">
        <w:rPr>
          <w:rFonts w:ascii="Times New Roman" w:hAnsi="Times New Roman" w:cs="Times New Roman"/>
        </w:rPr>
        <w:t xml:space="preserve">l de la Universidad Popular del </w:t>
      </w:r>
      <w:r w:rsidRPr="0072134C">
        <w:rPr>
          <w:rFonts w:ascii="Times New Roman" w:hAnsi="Times New Roman" w:cs="Times New Roman"/>
        </w:rPr>
        <w:t>Cesar, como único mecanismo para el ingreso, permanencia</w:t>
      </w:r>
      <w:r w:rsidR="00BB07A6" w:rsidRPr="0072134C">
        <w:rPr>
          <w:rFonts w:ascii="Times New Roman" w:hAnsi="Times New Roman" w:cs="Times New Roman"/>
        </w:rPr>
        <w:t xml:space="preserve"> y retiro de la carrera docente </w:t>
      </w:r>
      <w:r w:rsidRPr="0072134C">
        <w:rPr>
          <w:rFonts w:ascii="Times New Roman" w:hAnsi="Times New Roman" w:cs="Times New Roman"/>
        </w:rPr>
        <w:lastRenderedPageBreak/>
        <w:t>universitaria.</w:t>
      </w:r>
    </w:p>
    <w:p w14:paraId="21B37A31" w14:textId="77777777" w:rsidR="00BC4905" w:rsidRPr="0072134C" w:rsidRDefault="00BC4905" w:rsidP="00F00A6F">
      <w:pPr>
        <w:pStyle w:val="Textoindependiente"/>
        <w:spacing w:line="480" w:lineRule="auto"/>
        <w:rPr>
          <w:rFonts w:ascii="Times New Roman" w:hAnsi="Times New Roman" w:cs="Times New Roman"/>
        </w:rPr>
      </w:pPr>
    </w:p>
    <w:p w14:paraId="7D6376C0" w14:textId="77777777" w:rsidR="00BB07A6"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Socializar a través de los diferentes medios las políticas </w:t>
      </w:r>
      <w:r w:rsidR="00BB07A6" w:rsidRPr="0072134C">
        <w:rPr>
          <w:rFonts w:ascii="Times New Roman" w:hAnsi="Times New Roman" w:cs="Times New Roman"/>
        </w:rPr>
        <w:t xml:space="preserve">adoptadas por la Universidad en </w:t>
      </w:r>
      <w:r w:rsidRPr="0072134C">
        <w:rPr>
          <w:rFonts w:ascii="Times New Roman" w:hAnsi="Times New Roman" w:cs="Times New Roman"/>
        </w:rPr>
        <w:t xml:space="preserve">relación a la gestión docente. </w:t>
      </w:r>
    </w:p>
    <w:p w14:paraId="6BCF927E" w14:textId="77777777" w:rsidR="00BB07A6" w:rsidRPr="0072134C" w:rsidRDefault="00BB07A6" w:rsidP="00F00A6F">
      <w:pPr>
        <w:pStyle w:val="Textoindependiente"/>
        <w:spacing w:line="480" w:lineRule="auto"/>
        <w:ind w:firstLine="278"/>
        <w:rPr>
          <w:rFonts w:ascii="Times New Roman" w:hAnsi="Times New Roman" w:cs="Times New Roman"/>
        </w:rPr>
      </w:pPr>
    </w:p>
    <w:p w14:paraId="1533D799" w14:textId="77777777" w:rsidR="00BB07A6"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Socializar en el estamento pro</w:t>
      </w:r>
      <w:r w:rsidR="00BB07A6" w:rsidRPr="0072134C">
        <w:rPr>
          <w:rFonts w:ascii="Times New Roman" w:hAnsi="Times New Roman" w:cs="Times New Roman"/>
        </w:rPr>
        <w:t xml:space="preserve">fesoral las normas, criterios y </w:t>
      </w:r>
      <w:r w:rsidRPr="0072134C">
        <w:rPr>
          <w:rFonts w:ascii="Times New Roman" w:hAnsi="Times New Roman" w:cs="Times New Roman"/>
        </w:rPr>
        <w:t>procedimientos e instrumentos adoptados por la Institución p</w:t>
      </w:r>
      <w:r w:rsidR="00BB07A6" w:rsidRPr="0072134C">
        <w:rPr>
          <w:rFonts w:ascii="Times New Roman" w:hAnsi="Times New Roman" w:cs="Times New Roman"/>
        </w:rPr>
        <w:t xml:space="preserve">ara materializar la política de </w:t>
      </w:r>
      <w:r w:rsidRPr="0072134C">
        <w:rPr>
          <w:rFonts w:ascii="Times New Roman" w:hAnsi="Times New Roman" w:cs="Times New Roman"/>
        </w:rPr>
        <w:t>gestión docente en relac</w:t>
      </w:r>
      <w:r w:rsidR="00747749" w:rsidRPr="0072134C">
        <w:rPr>
          <w:rFonts w:ascii="Times New Roman" w:hAnsi="Times New Roman" w:cs="Times New Roman"/>
        </w:rPr>
        <w:t>ión al cicl</w:t>
      </w:r>
      <w:r w:rsidR="00BB07A6" w:rsidRPr="0072134C">
        <w:rPr>
          <w:rFonts w:ascii="Times New Roman" w:hAnsi="Times New Roman" w:cs="Times New Roman"/>
        </w:rPr>
        <w:t xml:space="preserve">o de vida profesoral. </w:t>
      </w:r>
    </w:p>
    <w:p w14:paraId="00E2CABF" w14:textId="77777777" w:rsidR="00BB07A6" w:rsidRPr="0072134C" w:rsidRDefault="00BB07A6" w:rsidP="00F00A6F">
      <w:pPr>
        <w:pStyle w:val="Textoindependiente"/>
        <w:spacing w:line="480" w:lineRule="auto"/>
        <w:ind w:firstLine="278"/>
        <w:rPr>
          <w:rFonts w:ascii="Times New Roman" w:hAnsi="Times New Roman" w:cs="Times New Roman"/>
        </w:rPr>
      </w:pPr>
    </w:p>
    <w:p w14:paraId="1788C3C7"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Sensibilizar al profesorado, la importancia que tienen los p</w:t>
      </w:r>
      <w:r w:rsidR="00BB07A6" w:rsidRPr="0072134C">
        <w:rPr>
          <w:rFonts w:ascii="Times New Roman" w:hAnsi="Times New Roman" w:cs="Times New Roman"/>
        </w:rPr>
        <w:t xml:space="preserve">rocesos del ciclo profesoral en </w:t>
      </w:r>
      <w:r w:rsidRPr="0072134C">
        <w:rPr>
          <w:rFonts w:ascii="Times New Roman" w:hAnsi="Times New Roman" w:cs="Times New Roman"/>
        </w:rPr>
        <w:t>el marco de la política de gestión docente, en aras de garantizar sus derechos.</w:t>
      </w:r>
    </w:p>
    <w:p w14:paraId="74CB5A38" w14:textId="77777777" w:rsidR="00497ABC" w:rsidRPr="0072134C" w:rsidRDefault="00497ABC" w:rsidP="00F00A6F">
      <w:pPr>
        <w:pStyle w:val="Textoindependiente"/>
        <w:spacing w:line="480" w:lineRule="auto"/>
        <w:rPr>
          <w:rFonts w:ascii="Times New Roman" w:hAnsi="Times New Roman" w:cs="Times New Roman"/>
        </w:rPr>
      </w:pPr>
    </w:p>
    <w:p w14:paraId="38511323"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Difundir y dar a conocer a través de los diferentes </w:t>
      </w:r>
      <w:r w:rsidR="00BB07A6" w:rsidRPr="0072134C">
        <w:rPr>
          <w:rFonts w:ascii="Times New Roman" w:hAnsi="Times New Roman" w:cs="Times New Roman"/>
        </w:rPr>
        <w:t xml:space="preserve">medios, las convocatorias a los </w:t>
      </w:r>
      <w:r w:rsidRPr="0072134C">
        <w:rPr>
          <w:rFonts w:ascii="Times New Roman" w:hAnsi="Times New Roman" w:cs="Times New Roman"/>
        </w:rPr>
        <w:t>diferentes concursos de méritos para ingresar a la carrera docente.</w:t>
      </w:r>
    </w:p>
    <w:p w14:paraId="19580075" w14:textId="77777777" w:rsidR="00BC4905" w:rsidRPr="0072134C" w:rsidRDefault="00BC4905" w:rsidP="00F00A6F">
      <w:pPr>
        <w:pStyle w:val="Textoindependiente"/>
        <w:spacing w:line="480" w:lineRule="auto"/>
        <w:ind w:firstLine="278"/>
        <w:rPr>
          <w:rFonts w:ascii="Times New Roman" w:hAnsi="Times New Roman" w:cs="Times New Roman"/>
        </w:rPr>
      </w:pPr>
    </w:p>
    <w:p w14:paraId="60163AB4"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Hacer públicas las convocatorias institucionales orie</w:t>
      </w:r>
      <w:r w:rsidR="00BB07A6" w:rsidRPr="0072134C">
        <w:rPr>
          <w:rFonts w:ascii="Times New Roman" w:hAnsi="Times New Roman" w:cs="Times New Roman"/>
        </w:rPr>
        <w:t xml:space="preserve">ntadas a promover el desarrollo </w:t>
      </w:r>
      <w:r w:rsidRPr="0072134C">
        <w:rPr>
          <w:rFonts w:ascii="Times New Roman" w:hAnsi="Times New Roman" w:cs="Times New Roman"/>
        </w:rPr>
        <w:t>integral y la form</w:t>
      </w:r>
      <w:r w:rsidR="00860597" w:rsidRPr="0072134C">
        <w:rPr>
          <w:rFonts w:ascii="Times New Roman" w:hAnsi="Times New Roman" w:cs="Times New Roman"/>
        </w:rPr>
        <w:t>ación continua de los docentes.</w:t>
      </w:r>
    </w:p>
    <w:p w14:paraId="4FD7000E" w14:textId="77777777" w:rsidR="00A90592" w:rsidRPr="0072134C" w:rsidRDefault="00A90592" w:rsidP="00F00A6F">
      <w:pPr>
        <w:pStyle w:val="Textoindependiente"/>
        <w:spacing w:line="480" w:lineRule="auto"/>
        <w:ind w:firstLine="278"/>
        <w:rPr>
          <w:rFonts w:ascii="Times New Roman" w:hAnsi="Times New Roman" w:cs="Times New Roman"/>
        </w:rPr>
      </w:pPr>
    </w:p>
    <w:p w14:paraId="0629EBD0"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Rediseñar los instrumentos de evaluación del desempeño de lo</w:t>
      </w:r>
      <w:r w:rsidR="00B96F3C" w:rsidRPr="0072134C">
        <w:rPr>
          <w:rFonts w:ascii="Times New Roman" w:hAnsi="Times New Roman" w:cs="Times New Roman"/>
        </w:rPr>
        <w:t xml:space="preserve">s docentes y someterlo a </w:t>
      </w:r>
      <w:r w:rsidRPr="0072134C">
        <w:rPr>
          <w:rFonts w:ascii="Times New Roman" w:hAnsi="Times New Roman" w:cs="Times New Roman"/>
        </w:rPr>
        <w:t>discusión de la comunidad académica</w:t>
      </w:r>
      <w:r w:rsidR="00B96F3C" w:rsidRPr="0072134C">
        <w:rPr>
          <w:rFonts w:ascii="Times New Roman" w:hAnsi="Times New Roman" w:cs="Times New Roman"/>
        </w:rPr>
        <w:t>.</w:t>
      </w:r>
    </w:p>
    <w:p w14:paraId="11482C0F" w14:textId="77777777" w:rsidR="00BC4905" w:rsidRPr="0072134C" w:rsidRDefault="00BC4905" w:rsidP="00F00A6F">
      <w:pPr>
        <w:pStyle w:val="Textoindependiente"/>
        <w:spacing w:line="480" w:lineRule="auto"/>
        <w:ind w:firstLine="278"/>
        <w:rPr>
          <w:rFonts w:ascii="Times New Roman" w:hAnsi="Times New Roman" w:cs="Times New Roman"/>
        </w:rPr>
      </w:pPr>
    </w:p>
    <w:p w14:paraId="18CEF658"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lastRenderedPageBreak/>
        <w:t>Promover en el estamento profesoral la necesidad de lo</w:t>
      </w:r>
      <w:r w:rsidR="00B96F3C" w:rsidRPr="0072134C">
        <w:rPr>
          <w:rFonts w:ascii="Times New Roman" w:hAnsi="Times New Roman" w:cs="Times New Roman"/>
        </w:rPr>
        <w:t xml:space="preserve">grar formación avanzada a nivel </w:t>
      </w:r>
      <w:r w:rsidRPr="0072134C">
        <w:rPr>
          <w:rFonts w:ascii="Times New Roman" w:hAnsi="Times New Roman" w:cs="Times New Roman"/>
        </w:rPr>
        <w:t>de maestrías, doctorados y manejo de las Tecnologías de la Información y Comunicación (TIC).</w:t>
      </w:r>
    </w:p>
    <w:p w14:paraId="56CD5EF7" w14:textId="77777777" w:rsidR="00BC4905" w:rsidRPr="0072134C" w:rsidRDefault="00BC4905" w:rsidP="00F00A6F">
      <w:pPr>
        <w:pStyle w:val="Textoindependiente"/>
        <w:spacing w:line="480" w:lineRule="auto"/>
        <w:ind w:firstLine="278"/>
        <w:rPr>
          <w:rFonts w:ascii="Times New Roman" w:hAnsi="Times New Roman" w:cs="Times New Roman"/>
        </w:rPr>
      </w:pPr>
    </w:p>
    <w:p w14:paraId="1FC11122" w14:textId="77777777" w:rsidR="00BC4905" w:rsidRPr="0072134C" w:rsidRDefault="00BC4905" w:rsidP="00F00A6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Política de internacionalización</w:t>
      </w:r>
    </w:p>
    <w:p w14:paraId="4CBB124D" w14:textId="77777777" w:rsidR="00BC4905" w:rsidRPr="0072134C" w:rsidRDefault="00BC4905" w:rsidP="00F00A6F">
      <w:pPr>
        <w:pStyle w:val="Textoindependiente"/>
        <w:spacing w:line="480" w:lineRule="auto"/>
        <w:ind w:firstLine="278"/>
        <w:rPr>
          <w:rFonts w:ascii="Times New Roman" w:hAnsi="Times New Roman" w:cs="Times New Roman"/>
        </w:rPr>
      </w:pPr>
    </w:p>
    <w:p w14:paraId="3FBA02B8"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El objetivo</w:t>
      </w:r>
      <w:r w:rsidR="00B96F3C" w:rsidRPr="0072134C">
        <w:rPr>
          <w:rFonts w:ascii="Times New Roman" w:hAnsi="Times New Roman" w:cs="Times New Roman"/>
        </w:rPr>
        <w:t xml:space="preserve"> general de la política de intern</w:t>
      </w:r>
      <w:r w:rsidRPr="0072134C">
        <w:rPr>
          <w:rFonts w:ascii="Times New Roman" w:hAnsi="Times New Roman" w:cs="Times New Roman"/>
        </w:rPr>
        <w:t>acionalizació</w:t>
      </w:r>
      <w:r w:rsidR="00B96F3C" w:rsidRPr="0072134C">
        <w:rPr>
          <w:rFonts w:ascii="Times New Roman" w:hAnsi="Times New Roman" w:cs="Times New Roman"/>
        </w:rPr>
        <w:t xml:space="preserve">n de la Universidad Popular del </w:t>
      </w:r>
      <w:r w:rsidRPr="0072134C">
        <w:rPr>
          <w:rFonts w:ascii="Times New Roman" w:hAnsi="Times New Roman" w:cs="Times New Roman"/>
        </w:rPr>
        <w:t>Cesar</w:t>
      </w:r>
      <w:r w:rsidR="00B96F3C" w:rsidRPr="0072134C">
        <w:rPr>
          <w:rFonts w:ascii="Times New Roman" w:hAnsi="Times New Roman" w:cs="Times New Roman"/>
        </w:rPr>
        <w:t>, es insertar la dimensión intern</w:t>
      </w:r>
      <w:r w:rsidRPr="0072134C">
        <w:rPr>
          <w:rFonts w:ascii="Times New Roman" w:hAnsi="Times New Roman" w:cs="Times New Roman"/>
        </w:rPr>
        <w:t>acional en la cultura y estrategi</w:t>
      </w:r>
      <w:r w:rsidR="00B96F3C" w:rsidRPr="0072134C">
        <w:rPr>
          <w:rFonts w:ascii="Times New Roman" w:hAnsi="Times New Roman" w:cs="Times New Roman"/>
        </w:rPr>
        <w:t xml:space="preserve">a institucional, con el fin que esta sea </w:t>
      </w:r>
      <w:r w:rsidRPr="0072134C">
        <w:rPr>
          <w:rFonts w:ascii="Times New Roman" w:hAnsi="Times New Roman" w:cs="Times New Roman"/>
        </w:rPr>
        <w:t>implementada transversalmente, tanto en el direc</w:t>
      </w:r>
      <w:r w:rsidR="00B96F3C" w:rsidRPr="0072134C">
        <w:rPr>
          <w:rFonts w:ascii="Times New Roman" w:hAnsi="Times New Roman" w:cs="Times New Roman"/>
        </w:rPr>
        <w:t xml:space="preserve">cionamiento estratégico y en la </w:t>
      </w:r>
      <w:r w:rsidRPr="0072134C">
        <w:rPr>
          <w:rFonts w:ascii="Times New Roman" w:hAnsi="Times New Roman" w:cs="Times New Roman"/>
        </w:rPr>
        <w:t xml:space="preserve">estructura, así como al interior de las tres funciones misionales de </w:t>
      </w:r>
      <w:r w:rsidR="00B96F3C" w:rsidRPr="0072134C">
        <w:rPr>
          <w:rFonts w:ascii="Times New Roman" w:hAnsi="Times New Roman" w:cs="Times New Roman"/>
        </w:rPr>
        <w:t xml:space="preserve">la universidad: la academia, la </w:t>
      </w:r>
      <w:r w:rsidRPr="0072134C">
        <w:rPr>
          <w:rFonts w:ascii="Times New Roman" w:hAnsi="Times New Roman" w:cs="Times New Roman"/>
        </w:rPr>
        <w:t>investigación y la extensión o proyección social</w:t>
      </w:r>
      <w:r w:rsidR="00B96F3C" w:rsidRPr="0072134C">
        <w:rPr>
          <w:rFonts w:ascii="Times New Roman" w:hAnsi="Times New Roman" w:cs="Times New Roman"/>
        </w:rPr>
        <w:t>.</w:t>
      </w:r>
    </w:p>
    <w:p w14:paraId="5E071227" w14:textId="77777777" w:rsidR="004A5B3A" w:rsidRPr="0072134C" w:rsidRDefault="004A5B3A" w:rsidP="00F00A6F">
      <w:pPr>
        <w:pStyle w:val="Textoindependiente"/>
        <w:spacing w:line="480" w:lineRule="auto"/>
        <w:rPr>
          <w:rFonts w:ascii="Times New Roman" w:hAnsi="Times New Roman" w:cs="Times New Roman"/>
        </w:rPr>
      </w:pPr>
    </w:p>
    <w:p w14:paraId="50503CAE" w14:textId="77777777" w:rsidR="00B96F3C"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Desarrollar plane</w:t>
      </w:r>
      <w:r w:rsidR="00B96F3C" w:rsidRPr="0072134C">
        <w:rPr>
          <w:rFonts w:ascii="Times New Roman" w:hAnsi="Times New Roman" w:cs="Times New Roman"/>
        </w:rPr>
        <w:t>s tácticos y operativos de intern</w:t>
      </w:r>
      <w:r w:rsidRPr="0072134C">
        <w:rPr>
          <w:rFonts w:ascii="Times New Roman" w:hAnsi="Times New Roman" w:cs="Times New Roman"/>
        </w:rPr>
        <w:t>aciona</w:t>
      </w:r>
      <w:r w:rsidR="00B96F3C" w:rsidRPr="0072134C">
        <w:rPr>
          <w:rFonts w:ascii="Times New Roman" w:hAnsi="Times New Roman" w:cs="Times New Roman"/>
        </w:rPr>
        <w:t xml:space="preserve">lización, coordinados entre las </w:t>
      </w:r>
      <w:r w:rsidRPr="0072134C">
        <w:rPr>
          <w:rFonts w:ascii="Times New Roman" w:hAnsi="Times New Roman" w:cs="Times New Roman"/>
        </w:rPr>
        <w:t>diferentes oficinas (misionales y administrativas) asociad</w:t>
      </w:r>
      <w:r w:rsidR="00B96F3C" w:rsidRPr="0072134C">
        <w:rPr>
          <w:rFonts w:ascii="Times New Roman" w:hAnsi="Times New Roman" w:cs="Times New Roman"/>
        </w:rPr>
        <w:t>os a un presupuesto específico.</w:t>
      </w:r>
    </w:p>
    <w:p w14:paraId="3134C93C" w14:textId="77777777" w:rsidR="00B96F3C" w:rsidRPr="0072134C" w:rsidRDefault="00B96F3C" w:rsidP="00F00A6F">
      <w:pPr>
        <w:pStyle w:val="Textoindependiente"/>
        <w:spacing w:line="480" w:lineRule="auto"/>
        <w:ind w:firstLine="278"/>
        <w:rPr>
          <w:rFonts w:ascii="Times New Roman" w:hAnsi="Times New Roman" w:cs="Times New Roman"/>
        </w:rPr>
      </w:pPr>
    </w:p>
    <w:p w14:paraId="5118DD76"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Participar</w:t>
      </w:r>
      <w:r w:rsidR="00B96F3C" w:rsidRPr="0072134C">
        <w:rPr>
          <w:rFonts w:ascii="Times New Roman" w:hAnsi="Times New Roman" w:cs="Times New Roman"/>
        </w:rPr>
        <w:t xml:space="preserve"> en redes y plataformas de intern</w:t>
      </w:r>
      <w:r w:rsidRPr="0072134C">
        <w:rPr>
          <w:rFonts w:ascii="Times New Roman" w:hAnsi="Times New Roman" w:cs="Times New Roman"/>
        </w:rPr>
        <w:t>acionalización de la educación superior.</w:t>
      </w:r>
      <w:r w:rsidR="00714210" w:rsidRPr="0072134C">
        <w:rPr>
          <w:rFonts w:ascii="Times New Roman" w:hAnsi="Times New Roman" w:cs="Times New Roman"/>
        </w:rPr>
        <w:t xml:space="preserve"> </w:t>
      </w:r>
      <w:r w:rsidRPr="0072134C">
        <w:rPr>
          <w:rFonts w:ascii="Times New Roman" w:hAnsi="Times New Roman" w:cs="Times New Roman"/>
        </w:rPr>
        <w:t>Brindar servicios institucionales de protocolo, atención a</w:t>
      </w:r>
      <w:r w:rsidR="00780330" w:rsidRPr="0072134C">
        <w:rPr>
          <w:rFonts w:ascii="Times New Roman" w:hAnsi="Times New Roman" w:cs="Times New Roman"/>
        </w:rPr>
        <w:t xml:space="preserve"> delegaciones y organización de eventos intern</w:t>
      </w:r>
      <w:r w:rsidRPr="0072134C">
        <w:rPr>
          <w:rFonts w:ascii="Times New Roman" w:hAnsi="Times New Roman" w:cs="Times New Roman"/>
        </w:rPr>
        <w:t>acionales.</w:t>
      </w:r>
    </w:p>
    <w:p w14:paraId="41F4C977" w14:textId="77777777" w:rsidR="00BC4905" w:rsidRPr="0072134C" w:rsidRDefault="00BC4905" w:rsidP="00F00A6F">
      <w:pPr>
        <w:pStyle w:val="Textoindependiente"/>
        <w:spacing w:line="480" w:lineRule="auto"/>
        <w:rPr>
          <w:rFonts w:ascii="Times New Roman" w:hAnsi="Times New Roman" w:cs="Times New Roman"/>
        </w:rPr>
      </w:pPr>
    </w:p>
    <w:p w14:paraId="66E1ACA6"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Definir normas y procedimientos de carácter institucio</w:t>
      </w:r>
      <w:r w:rsidR="00780330" w:rsidRPr="0072134C">
        <w:rPr>
          <w:rFonts w:ascii="Times New Roman" w:hAnsi="Times New Roman" w:cs="Times New Roman"/>
        </w:rPr>
        <w:t xml:space="preserve">nal que impulsen la cooperación </w:t>
      </w:r>
      <w:r w:rsidRPr="0072134C">
        <w:rPr>
          <w:rFonts w:ascii="Times New Roman" w:hAnsi="Times New Roman" w:cs="Times New Roman"/>
        </w:rPr>
        <w:t>internacional, la movilidad y la realización de convenios y ali</w:t>
      </w:r>
      <w:r w:rsidR="00780330" w:rsidRPr="0072134C">
        <w:rPr>
          <w:rFonts w:ascii="Times New Roman" w:hAnsi="Times New Roman" w:cs="Times New Roman"/>
        </w:rPr>
        <w:t xml:space="preserve">anzas estratégicas con </w:t>
      </w:r>
      <w:r w:rsidRPr="0072134C">
        <w:rPr>
          <w:rFonts w:ascii="Times New Roman" w:hAnsi="Times New Roman" w:cs="Times New Roman"/>
        </w:rPr>
        <w:lastRenderedPageBreak/>
        <w:t>universidades y empresas del extranjero.</w:t>
      </w:r>
    </w:p>
    <w:p w14:paraId="7AA95503" w14:textId="77777777" w:rsidR="00BC4905" w:rsidRPr="0072134C" w:rsidRDefault="00BC4905" w:rsidP="00F00A6F">
      <w:pPr>
        <w:pStyle w:val="Textoindependiente"/>
        <w:spacing w:line="480" w:lineRule="auto"/>
        <w:ind w:firstLine="278"/>
        <w:rPr>
          <w:rFonts w:ascii="Times New Roman" w:hAnsi="Times New Roman" w:cs="Times New Roman"/>
        </w:rPr>
      </w:pPr>
    </w:p>
    <w:p w14:paraId="4D2F45D5"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Establecer servicios de recepción y bienestar a prof</w:t>
      </w:r>
      <w:r w:rsidR="00780330" w:rsidRPr="0072134C">
        <w:rPr>
          <w:rFonts w:ascii="Times New Roman" w:hAnsi="Times New Roman" w:cs="Times New Roman"/>
        </w:rPr>
        <w:t xml:space="preserve">esores y estudiantes y personal </w:t>
      </w:r>
      <w:r w:rsidRPr="0072134C">
        <w:rPr>
          <w:rFonts w:ascii="Times New Roman" w:hAnsi="Times New Roman" w:cs="Times New Roman"/>
        </w:rPr>
        <w:t>administrativo extranjero.</w:t>
      </w:r>
    </w:p>
    <w:p w14:paraId="2996CC08" w14:textId="77777777" w:rsidR="00714210" w:rsidRPr="0072134C" w:rsidRDefault="00714210" w:rsidP="00F00A6F">
      <w:pPr>
        <w:pStyle w:val="Textoindependiente"/>
        <w:spacing w:line="480" w:lineRule="auto"/>
        <w:rPr>
          <w:rFonts w:ascii="Times New Roman" w:hAnsi="Times New Roman" w:cs="Times New Roman"/>
        </w:rPr>
      </w:pPr>
    </w:p>
    <w:p w14:paraId="191E059B"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Asesorar y brindar cons</w:t>
      </w:r>
      <w:r w:rsidR="00780330" w:rsidRPr="0072134C">
        <w:rPr>
          <w:rFonts w:ascii="Times New Roman" w:hAnsi="Times New Roman" w:cs="Times New Roman"/>
        </w:rPr>
        <w:t>ejería en oportunidades de intern</w:t>
      </w:r>
      <w:r w:rsidRPr="0072134C">
        <w:rPr>
          <w:rFonts w:ascii="Times New Roman" w:hAnsi="Times New Roman" w:cs="Times New Roman"/>
        </w:rPr>
        <w:t>acionalización, activi</w:t>
      </w:r>
      <w:r w:rsidR="00780330" w:rsidRPr="0072134C">
        <w:rPr>
          <w:rFonts w:ascii="Times New Roman" w:hAnsi="Times New Roman" w:cs="Times New Roman"/>
        </w:rPr>
        <w:t xml:space="preserve">dades </w:t>
      </w:r>
      <w:r w:rsidRPr="0072134C">
        <w:rPr>
          <w:rFonts w:ascii="Times New Roman" w:hAnsi="Times New Roman" w:cs="Times New Roman"/>
        </w:rPr>
        <w:t>migratorias y proyectos internacionales a los estudiantes, doc</w:t>
      </w:r>
      <w:r w:rsidR="00780330" w:rsidRPr="0072134C">
        <w:rPr>
          <w:rFonts w:ascii="Times New Roman" w:hAnsi="Times New Roman" w:cs="Times New Roman"/>
        </w:rPr>
        <w:t xml:space="preserve">entes y personal administrativo </w:t>
      </w:r>
      <w:r w:rsidRPr="0072134C">
        <w:rPr>
          <w:rFonts w:ascii="Times New Roman" w:hAnsi="Times New Roman" w:cs="Times New Roman"/>
        </w:rPr>
        <w:t>propio y proveniente de universidades del exterior, median</w:t>
      </w:r>
      <w:r w:rsidR="00780330" w:rsidRPr="0072134C">
        <w:rPr>
          <w:rFonts w:ascii="Times New Roman" w:hAnsi="Times New Roman" w:cs="Times New Roman"/>
        </w:rPr>
        <w:t>te la creación de un sistema de información de la intern</w:t>
      </w:r>
      <w:r w:rsidRPr="0072134C">
        <w:rPr>
          <w:rFonts w:ascii="Times New Roman" w:hAnsi="Times New Roman" w:cs="Times New Roman"/>
        </w:rPr>
        <w:t>acionalización.</w:t>
      </w:r>
      <w:r w:rsidR="00A90592" w:rsidRPr="0072134C">
        <w:rPr>
          <w:rFonts w:ascii="Times New Roman" w:hAnsi="Times New Roman" w:cs="Times New Roman"/>
        </w:rPr>
        <w:t xml:space="preserve"> </w:t>
      </w:r>
      <w:r w:rsidRPr="0072134C">
        <w:rPr>
          <w:rFonts w:ascii="Times New Roman" w:hAnsi="Times New Roman" w:cs="Times New Roman"/>
        </w:rPr>
        <w:t>Fortalecer el Centro de Estudios de Idiomas CEDI.</w:t>
      </w:r>
    </w:p>
    <w:p w14:paraId="2FC9D5B7" w14:textId="77777777" w:rsidR="00780330" w:rsidRPr="0072134C" w:rsidRDefault="00780330" w:rsidP="00F00A6F">
      <w:pPr>
        <w:pStyle w:val="Textoindependiente"/>
        <w:spacing w:line="480" w:lineRule="auto"/>
        <w:ind w:firstLine="278"/>
        <w:rPr>
          <w:rFonts w:ascii="Times New Roman" w:hAnsi="Times New Roman" w:cs="Times New Roman"/>
        </w:rPr>
      </w:pPr>
    </w:p>
    <w:p w14:paraId="6D188F1D" w14:textId="77777777" w:rsidR="00BC4905" w:rsidRPr="0072134C" w:rsidRDefault="00BC4905" w:rsidP="00F00A6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Política de autoevaluación y autorregulación</w:t>
      </w:r>
    </w:p>
    <w:p w14:paraId="6237503B" w14:textId="77777777" w:rsidR="00BC4905" w:rsidRPr="0072134C" w:rsidRDefault="00BC4905" w:rsidP="00F00A6F">
      <w:pPr>
        <w:pStyle w:val="Textoindependiente"/>
        <w:spacing w:line="480" w:lineRule="auto"/>
        <w:ind w:firstLine="278"/>
        <w:rPr>
          <w:rFonts w:ascii="Times New Roman" w:hAnsi="Times New Roman" w:cs="Times New Roman"/>
        </w:rPr>
      </w:pPr>
    </w:p>
    <w:p w14:paraId="7F0DDBA5"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Fortalecer la cultura de autoevaluación y autorregulación para el mejoramiento continuo</w:t>
      </w:r>
      <w:r w:rsidR="00C8077E" w:rsidRPr="0072134C">
        <w:rPr>
          <w:rFonts w:ascii="Times New Roman" w:hAnsi="Times New Roman" w:cs="Times New Roman"/>
        </w:rPr>
        <w:t xml:space="preserve"> </w:t>
      </w:r>
      <w:r w:rsidRPr="0072134C">
        <w:rPr>
          <w:rFonts w:ascii="Times New Roman" w:hAnsi="Times New Roman" w:cs="Times New Roman"/>
        </w:rPr>
        <w:t>de la</w:t>
      </w:r>
      <w:r w:rsidR="00C8077E" w:rsidRPr="0072134C">
        <w:rPr>
          <w:rFonts w:ascii="Times New Roman" w:hAnsi="Times New Roman" w:cs="Times New Roman"/>
        </w:rPr>
        <w:t xml:space="preserve"> </w:t>
      </w:r>
      <w:r w:rsidRPr="0072134C">
        <w:rPr>
          <w:rFonts w:ascii="Times New Roman" w:hAnsi="Times New Roman" w:cs="Times New Roman"/>
        </w:rPr>
        <w:t>Universidad, Identificando el nivel de cumplimiento Instituciona</w:t>
      </w:r>
      <w:r w:rsidR="00C8077E" w:rsidRPr="0072134C">
        <w:rPr>
          <w:rFonts w:ascii="Times New Roman" w:hAnsi="Times New Roman" w:cs="Times New Roman"/>
        </w:rPr>
        <w:t xml:space="preserve">l y por programas, según los </w:t>
      </w:r>
      <w:r w:rsidRPr="0072134C">
        <w:rPr>
          <w:rFonts w:ascii="Times New Roman" w:hAnsi="Times New Roman" w:cs="Times New Roman"/>
        </w:rPr>
        <w:t>requerimientos inte</w:t>
      </w:r>
      <w:r w:rsidR="00C8077E" w:rsidRPr="0072134C">
        <w:rPr>
          <w:rFonts w:ascii="Times New Roman" w:hAnsi="Times New Roman" w:cs="Times New Roman"/>
        </w:rPr>
        <w:t>r</w:t>
      </w:r>
      <w:r w:rsidRPr="0072134C">
        <w:rPr>
          <w:rFonts w:ascii="Times New Roman" w:hAnsi="Times New Roman" w:cs="Times New Roman"/>
        </w:rPr>
        <w:t>nos y exte</w:t>
      </w:r>
      <w:r w:rsidR="00C8077E" w:rsidRPr="0072134C">
        <w:rPr>
          <w:rFonts w:ascii="Times New Roman" w:hAnsi="Times New Roman" w:cs="Times New Roman"/>
        </w:rPr>
        <w:t>r</w:t>
      </w:r>
      <w:r w:rsidRPr="0072134C">
        <w:rPr>
          <w:rFonts w:ascii="Times New Roman" w:hAnsi="Times New Roman" w:cs="Times New Roman"/>
        </w:rPr>
        <w:t>nos, asociados al aseguramient</w:t>
      </w:r>
      <w:r w:rsidR="00C8077E" w:rsidRPr="0072134C">
        <w:rPr>
          <w:rFonts w:ascii="Times New Roman" w:hAnsi="Times New Roman" w:cs="Times New Roman"/>
        </w:rPr>
        <w:t>o de la calidad de la Educación Superior Nacional e Intern</w:t>
      </w:r>
      <w:r w:rsidRPr="0072134C">
        <w:rPr>
          <w:rFonts w:ascii="Times New Roman" w:hAnsi="Times New Roman" w:cs="Times New Roman"/>
        </w:rPr>
        <w:t>acional como insumo para el diseñ</w:t>
      </w:r>
      <w:r w:rsidR="00C8077E" w:rsidRPr="0072134C">
        <w:rPr>
          <w:rFonts w:ascii="Times New Roman" w:hAnsi="Times New Roman" w:cs="Times New Roman"/>
        </w:rPr>
        <w:t xml:space="preserve">o e implementación de planes de </w:t>
      </w:r>
      <w:r w:rsidRPr="0072134C">
        <w:rPr>
          <w:rFonts w:ascii="Times New Roman" w:hAnsi="Times New Roman" w:cs="Times New Roman"/>
        </w:rPr>
        <w:t xml:space="preserve">mejoramiento que posibiliten la </w:t>
      </w:r>
      <w:r w:rsidR="00747749" w:rsidRPr="0072134C">
        <w:rPr>
          <w:rFonts w:ascii="Times New Roman" w:hAnsi="Times New Roman" w:cs="Times New Roman"/>
        </w:rPr>
        <w:t>transformación</w:t>
      </w:r>
      <w:r w:rsidR="00B32621" w:rsidRPr="0072134C">
        <w:rPr>
          <w:rFonts w:ascii="Times New Roman" w:hAnsi="Times New Roman" w:cs="Times New Roman"/>
        </w:rPr>
        <w:t xml:space="preserve"> y el quehacer institucional</w:t>
      </w:r>
      <w:r w:rsidR="00714210" w:rsidRPr="0072134C">
        <w:rPr>
          <w:rFonts w:ascii="Times New Roman" w:hAnsi="Times New Roman" w:cs="Times New Roman"/>
        </w:rPr>
        <w:t xml:space="preserve">. </w:t>
      </w:r>
      <w:r w:rsidRPr="0072134C">
        <w:rPr>
          <w:rFonts w:ascii="Times New Roman" w:hAnsi="Times New Roman" w:cs="Times New Roman"/>
        </w:rPr>
        <w:t xml:space="preserve">A </w:t>
      </w:r>
      <w:r w:rsidR="00C8077E" w:rsidRPr="0072134C">
        <w:rPr>
          <w:rFonts w:ascii="Times New Roman" w:hAnsi="Times New Roman" w:cs="Times New Roman"/>
        </w:rPr>
        <w:t>continuación,</w:t>
      </w:r>
      <w:r w:rsidRPr="0072134C">
        <w:rPr>
          <w:rFonts w:ascii="Times New Roman" w:hAnsi="Times New Roman" w:cs="Times New Roman"/>
        </w:rPr>
        <w:t xml:space="preserve"> se presentan las estrategias que </w:t>
      </w:r>
      <w:r w:rsidR="00C8077E" w:rsidRPr="0072134C">
        <w:rPr>
          <w:rFonts w:ascii="Times New Roman" w:hAnsi="Times New Roman" w:cs="Times New Roman"/>
        </w:rPr>
        <w:t xml:space="preserve">darán soporte a los procesos de </w:t>
      </w:r>
      <w:r w:rsidRPr="0072134C">
        <w:rPr>
          <w:rFonts w:ascii="Times New Roman" w:hAnsi="Times New Roman" w:cs="Times New Roman"/>
        </w:rPr>
        <w:t>autoevaluación y autorregulación:</w:t>
      </w:r>
    </w:p>
    <w:p w14:paraId="51B03E94" w14:textId="77777777" w:rsidR="00BC4905" w:rsidRPr="0072134C" w:rsidRDefault="00BC4905" w:rsidP="00F00A6F">
      <w:pPr>
        <w:pStyle w:val="Textoindependiente"/>
        <w:spacing w:line="480" w:lineRule="auto"/>
        <w:ind w:firstLine="278"/>
        <w:rPr>
          <w:rFonts w:ascii="Times New Roman" w:hAnsi="Times New Roman" w:cs="Times New Roman"/>
        </w:rPr>
      </w:pPr>
    </w:p>
    <w:p w14:paraId="715D947F"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Socializar, a través de los diferentes canales de comu</w:t>
      </w:r>
      <w:r w:rsidR="00C8077E" w:rsidRPr="0072134C">
        <w:rPr>
          <w:rFonts w:ascii="Times New Roman" w:hAnsi="Times New Roman" w:cs="Times New Roman"/>
        </w:rPr>
        <w:t xml:space="preserve">nicación de la Universidad, los </w:t>
      </w:r>
      <w:r w:rsidRPr="0072134C">
        <w:rPr>
          <w:rFonts w:ascii="Times New Roman" w:hAnsi="Times New Roman" w:cs="Times New Roman"/>
        </w:rPr>
        <w:lastRenderedPageBreak/>
        <w:t>lineamientos, conceptos y metodologías a desarrollar, en el ma</w:t>
      </w:r>
      <w:r w:rsidR="00C8077E" w:rsidRPr="0072134C">
        <w:rPr>
          <w:rFonts w:ascii="Times New Roman" w:hAnsi="Times New Roman" w:cs="Times New Roman"/>
        </w:rPr>
        <w:t xml:space="preserve">rco de la Autoevaluación de los </w:t>
      </w:r>
      <w:r w:rsidRPr="0072134C">
        <w:rPr>
          <w:rFonts w:ascii="Times New Roman" w:hAnsi="Times New Roman" w:cs="Times New Roman"/>
        </w:rPr>
        <w:t>programas académic</w:t>
      </w:r>
      <w:r w:rsidR="001858EE" w:rsidRPr="0072134C">
        <w:rPr>
          <w:rFonts w:ascii="Times New Roman" w:hAnsi="Times New Roman" w:cs="Times New Roman"/>
        </w:rPr>
        <w:t>os y de Institución.</w:t>
      </w:r>
    </w:p>
    <w:p w14:paraId="2E16B915" w14:textId="77777777" w:rsidR="0018322F" w:rsidRPr="0072134C" w:rsidRDefault="0018322F" w:rsidP="00F00A6F">
      <w:pPr>
        <w:pStyle w:val="Textoindependiente"/>
        <w:spacing w:line="480" w:lineRule="auto"/>
        <w:ind w:firstLine="278"/>
        <w:rPr>
          <w:rFonts w:ascii="Times New Roman" w:hAnsi="Times New Roman" w:cs="Times New Roman"/>
        </w:rPr>
      </w:pPr>
    </w:p>
    <w:p w14:paraId="38C738AA"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Utilizar la información de la autoevaluación para la toma </w:t>
      </w:r>
      <w:r w:rsidR="00C8077E" w:rsidRPr="0072134C">
        <w:rPr>
          <w:rFonts w:ascii="Times New Roman" w:hAnsi="Times New Roman" w:cs="Times New Roman"/>
        </w:rPr>
        <w:t xml:space="preserve">de decisiones que direccionen y </w:t>
      </w:r>
      <w:r w:rsidRPr="0072134C">
        <w:rPr>
          <w:rFonts w:ascii="Times New Roman" w:hAnsi="Times New Roman" w:cs="Times New Roman"/>
        </w:rPr>
        <w:t>posibiliten la acreditación de los programas y de la Institución.</w:t>
      </w:r>
      <w:r w:rsidR="00714210" w:rsidRPr="0072134C">
        <w:rPr>
          <w:rFonts w:ascii="Times New Roman" w:hAnsi="Times New Roman" w:cs="Times New Roman"/>
        </w:rPr>
        <w:t xml:space="preserve"> </w:t>
      </w:r>
      <w:r w:rsidRPr="0072134C">
        <w:rPr>
          <w:rFonts w:ascii="Times New Roman" w:hAnsi="Times New Roman" w:cs="Times New Roman"/>
        </w:rPr>
        <w:t>Disponer los recursos aprobados por el Consejo Superior</w:t>
      </w:r>
      <w:r w:rsidR="00C8077E" w:rsidRPr="0072134C">
        <w:rPr>
          <w:rFonts w:ascii="Times New Roman" w:hAnsi="Times New Roman" w:cs="Times New Roman"/>
        </w:rPr>
        <w:t xml:space="preserve"> en los planes de mejoramiento, </w:t>
      </w:r>
      <w:r w:rsidRPr="0072134C">
        <w:rPr>
          <w:rFonts w:ascii="Times New Roman" w:hAnsi="Times New Roman" w:cs="Times New Roman"/>
        </w:rPr>
        <w:t>y la asignación de recursos para la realización de las actividades d</w:t>
      </w:r>
      <w:r w:rsidR="00C8077E" w:rsidRPr="0072134C">
        <w:rPr>
          <w:rFonts w:ascii="Times New Roman" w:hAnsi="Times New Roman" w:cs="Times New Roman"/>
        </w:rPr>
        <w:t xml:space="preserve">e autoevaluación al interior de </w:t>
      </w:r>
      <w:r w:rsidRPr="0072134C">
        <w:rPr>
          <w:rFonts w:ascii="Times New Roman" w:hAnsi="Times New Roman" w:cs="Times New Roman"/>
        </w:rPr>
        <w:t>los diferentes programas académicos y de la Institución, teniendo</w:t>
      </w:r>
      <w:r w:rsidR="00C8077E" w:rsidRPr="0072134C">
        <w:rPr>
          <w:rFonts w:ascii="Times New Roman" w:hAnsi="Times New Roman" w:cs="Times New Roman"/>
        </w:rPr>
        <w:t xml:space="preserve"> en cuenta los priorizados para </w:t>
      </w:r>
      <w:r w:rsidRPr="0072134C">
        <w:rPr>
          <w:rFonts w:ascii="Times New Roman" w:hAnsi="Times New Roman" w:cs="Times New Roman"/>
        </w:rPr>
        <w:t>acreditación o renov</w:t>
      </w:r>
      <w:r w:rsidR="0072518E" w:rsidRPr="0072134C">
        <w:rPr>
          <w:rFonts w:ascii="Times New Roman" w:hAnsi="Times New Roman" w:cs="Times New Roman"/>
        </w:rPr>
        <w:t>ación de registros calificados.</w:t>
      </w:r>
    </w:p>
    <w:p w14:paraId="4DD5AA06" w14:textId="77777777" w:rsidR="00A90592" w:rsidRPr="0072134C" w:rsidRDefault="00A90592" w:rsidP="00F00A6F">
      <w:pPr>
        <w:pStyle w:val="Textoindependiente"/>
        <w:spacing w:line="480" w:lineRule="auto"/>
        <w:ind w:firstLine="278"/>
        <w:rPr>
          <w:rFonts w:ascii="Times New Roman" w:hAnsi="Times New Roman" w:cs="Times New Roman"/>
        </w:rPr>
      </w:pPr>
    </w:p>
    <w:p w14:paraId="18E880F9" w14:textId="77777777" w:rsidR="00BC4905" w:rsidRPr="0072134C" w:rsidRDefault="00C8077E"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Realizar las auditorías intern</w:t>
      </w:r>
      <w:r w:rsidR="00BC4905" w:rsidRPr="0072134C">
        <w:rPr>
          <w:rFonts w:ascii="Times New Roman" w:hAnsi="Times New Roman" w:cs="Times New Roman"/>
        </w:rPr>
        <w:t>as de calidad a los diferentes p</w:t>
      </w:r>
      <w:r w:rsidRPr="0072134C">
        <w:rPr>
          <w:rFonts w:ascii="Times New Roman" w:hAnsi="Times New Roman" w:cs="Times New Roman"/>
        </w:rPr>
        <w:t xml:space="preserve">rocesos del sistema de gestión, </w:t>
      </w:r>
      <w:r w:rsidR="00BC4905" w:rsidRPr="0072134C">
        <w:rPr>
          <w:rFonts w:ascii="Times New Roman" w:hAnsi="Times New Roman" w:cs="Times New Roman"/>
        </w:rPr>
        <w:t>que permita identificar las -</w:t>
      </w:r>
      <w:r w:rsidRPr="0072134C">
        <w:rPr>
          <w:rFonts w:ascii="Times New Roman" w:hAnsi="Times New Roman" w:cs="Times New Roman"/>
        </w:rPr>
        <w:t xml:space="preserve"> </w:t>
      </w:r>
      <w:r w:rsidR="00BC4905" w:rsidRPr="0072134C">
        <w:rPr>
          <w:rFonts w:ascii="Times New Roman" w:hAnsi="Times New Roman" w:cs="Times New Roman"/>
        </w:rPr>
        <w:t>no conformidades</w:t>
      </w:r>
      <w:r w:rsidRPr="0072134C">
        <w:rPr>
          <w:rFonts w:ascii="Times New Roman" w:hAnsi="Times New Roman" w:cs="Times New Roman"/>
        </w:rPr>
        <w:t xml:space="preserve"> </w:t>
      </w:r>
      <w:r w:rsidR="00BC4905" w:rsidRPr="0072134C">
        <w:rPr>
          <w:rFonts w:ascii="Times New Roman" w:hAnsi="Times New Roman" w:cs="Times New Roman"/>
        </w:rPr>
        <w:t>- con respectos a los</w:t>
      </w:r>
      <w:r w:rsidRPr="0072134C">
        <w:rPr>
          <w:rFonts w:ascii="Times New Roman" w:hAnsi="Times New Roman" w:cs="Times New Roman"/>
        </w:rPr>
        <w:t xml:space="preserve"> requisitos legales, normativos </w:t>
      </w:r>
      <w:r w:rsidR="00BC4905" w:rsidRPr="0072134C">
        <w:rPr>
          <w:rFonts w:ascii="Times New Roman" w:hAnsi="Times New Roman" w:cs="Times New Roman"/>
        </w:rPr>
        <w:t>y a los establecidos por la Universidad.</w:t>
      </w:r>
    </w:p>
    <w:p w14:paraId="2AA88D4D" w14:textId="77777777" w:rsidR="00714210" w:rsidRPr="0072134C" w:rsidRDefault="00714210" w:rsidP="00F00A6F">
      <w:pPr>
        <w:pStyle w:val="Textoindependiente"/>
        <w:spacing w:line="480" w:lineRule="auto"/>
        <w:ind w:firstLine="278"/>
        <w:rPr>
          <w:rFonts w:ascii="Times New Roman" w:hAnsi="Times New Roman" w:cs="Times New Roman"/>
        </w:rPr>
      </w:pPr>
    </w:p>
    <w:p w14:paraId="1F418955" w14:textId="77777777" w:rsidR="00B32621"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Desarrollar planes de mejoramiento que orienten la</w:t>
      </w:r>
      <w:r w:rsidR="00C8077E" w:rsidRPr="0072134C">
        <w:rPr>
          <w:rFonts w:ascii="Times New Roman" w:hAnsi="Times New Roman" w:cs="Times New Roman"/>
        </w:rPr>
        <w:t xml:space="preserve"> corrección de debilidades, que </w:t>
      </w:r>
      <w:r w:rsidRPr="0072134C">
        <w:rPr>
          <w:rFonts w:ascii="Times New Roman" w:hAnsi="Times New Roman" w:cs="Times New Roman"/>
        </w:rPr>
        <w:t>contribuyan a la obtención de la certificación de los subsistemas d</w:t>
      </w:r>
      <w:r w:rsidR="00C8077E" w:rsidRPr="0072134C">
        <w:rPr>
          <w:rFonts w:ascii="Times New Roman" w:hAnsi="Times New Roman" w:cs="Times New Roman"/>
        </w:rPr>
        <w:t xml:space="preserve">el sistema integrado de gestión de la </w:t>
      </w:r>
      <w:r w:rsidRPr="0072134C">
        <w:rPr>
          <w:rFonts w:ascii="Times New Roman" w:hAnsi="Times New Roman" w:cs="Times New Roman"/>
        </w:rPr>
        <w:t>Universidad Popular del Cesar a la Acreditación de progra</w:t>
      </w:r>
      <w:r w:rsidR="00C8077E" w:rsidRPr="0072134C">
        <w:rPr>
          <w:rFonts w:ascii="Times New Roman" w:hAnsi="Times New Roman" w:cs="Times New Roman"/>
        </w:rPr>
        <w:t xml:space="preserve">mas y al establecimiento de las </w:t>
      </w:r>
      <w:r w:rsidRPr="0072134C">
        <w:rPr>
          <w:rFonts w:ascii="Times New Roman" w:hAnsi="Times New Roman" w:cs="Times New Roman"/>
        </w:rPr>
        <w:t>condiciones iniciales para la acreditación institucional.</w:t>
      </w:r>
    </w:p>
    <w:p w14:paraId="303E4ADC" w14:textId="77777777" w:rsidR="003E077A" w:rsidRPr="0072134C" w:rsidRDefault="003E077A" w:rsidP="00F00A6F">
      <w:pPr>
        <w:pStyle w:val="Textoindependiente"/>
        <w:spacing w:line="480" w:lineRule="auto"/>
        <w:rPr>
          <w:rFonts w:ascii="Times New Roman" w:hAnsi="Times New Roman" w:cs="Times New Roman"/>
        </w:rPr>
      </w:pPr>
    </w:p>
    <w:p w14:paraId="60CAB09D" w14:textId="77777777" w:rsidR="00C8077E" w:rsidRPr="0072134C" w:rsidRDefault="00C8077E" w:rsidP="00F00A6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Política de educación inclusiva</w:t>
      </w:r>
    </w:p>
    <w:p w14:paraId="5AE656F1" w14:textId="77777777" w:rsidR="00BC4905" w:rsidRPr="0072134C" w:rsidRDefault="00BC4905" w:rsidP="00F00A6F">
      <w:pPr>
        <w:pStyle w:val="Textoindependiente"/>
        <w:spacing w:line="480" w:lineRule="auto"/>
        <w:ind w:firstLine="278"/>
        <w:rPr>
          <w:rFonts w:ascii="Times New Roman" w:hAnsi="Times New Roman" w:cs="Times New Roman"/>
        </w:rPr>
      </w:pPr>
    </w:p>
    <w:p w14:paraId="51A24892" w14:textId="77777777" w:rsidR="00BC4905" w:rsidRPr="0072134C" w:rsidRDefault="00BC4905"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lastRenderedPageBreak/>
        <w:t>Ofrecer las condiciones necesarias para que las poblac</w:t>
      </w:r>
      <w:r w:rsidR="00362F67" w:rsidRPr="0072134C">
        <w:rPr>
          <w:rFonts w:ascii="Times New Roman" w:hAnsi="Times New Roman" w:cs="Times New Roman"/>
        </w:rPr>
        <w:t xml:space="preserve">iones vulnerables y diversas y, </w:t>
      </w:r>
      <w:r w:rsidRPr="0072134C">
        <w:rPr>
          <w:rFonts w:ascii="Times New Roman" w:hAnsi="Times New Roman" w:cs="Times New Roman"/>
        </w:rPr>
        <w:t>dentro de ellas, ingrese, permanezca y egrese de los programa</w:t>
      </w:r>
      <w:r w:rsidR="00362F67" w:rsidRPr="0072134C">
        <w:rPr>
          <w:rFonts w:ascii="Times New Roman" w:hAnsi="Times New Roman" w:cs="Times New Roman"/>
        </w:rPr>
        <w:t xml:space="preserve">s académicos que la Universidad </w:t>
      </w:r>
      <w:r w:rsidRPr="0072134C">
        <w:rPr>
          <w:rFonts w:ascii="Times New Roman" w:hAnsi="Times New Roman" w:cs="Times New Roman"/>
        </w:rPr>
        <w:t>ofrezca, para mecanismo para contribuir a la construcción</w:t>
      </w:r>
      <w:r w:rsidR="00362F67" w:rsidRPr="0072134C">
        <w:rPr>
          <w:rFonts w:ascii="Times New Roman" w:hAnsi="Times New Roman" w:cs="Times New Roman"/>
        </w:rPr>
        <w:t xml:space="preserve"> de una sociedad incluyente, al </w:t>
      </w:r>
      <w:r w:rsidRPr="0072134C">
        <w:rPr>
          <w:rFonts w:ascii="Times New Roman" w:hAnsi="Times New Roman" w:cs="Times New Roman"/>
        </w:rPr>
        <w:t>desarrollo regional, a una educación para todos desde la perspectiva de los derechos humanos.</w:t>
      </w:r>
    </w:p>
    <w:p w14:paraId="59C6EDE4" w14:textId="77777777" w:rsidR="00714210" w:rsidRPr="0072134C" w:rsidRDefault="00714210" w:rsidP="00F00A6F">
      <w:pPr>
        <w:pStyle w:val="Textoindependiente"/>
        <w:spacing w:line="480" w:lineRule="auto"/>
        <w:ind w:firstLine="278"/>
        <w:rPr>
          <w:rFonts w:ascii="Times New Roman" w:hAnsi="Times New Roman" w:cs="Times New Roman"/>
        </w:rPr>
      </w:pPr>
    </w:p>
    <w:p w14:paraId="3FA13066" w14:textId="77777777" w:rsidR="00BC4905" w:rsidRPr="0072134C" w:rsidRDefault="0018322F"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 xml:space="preserve">Actualizar el proceso de selección, </w:t>
      </w:r>
      <w:r w:rsidR="001932E6" w:rsidRPr="0072134C">
        <w:rPr>
          <w:rFonts w:ascii="Times New Roman" w:hAnsi="Times New Roman" w:cs="Times New Roman"/>
        </w:rPr>
        <w:t>ajustándose a</w:t>
      </w:r>
      <w:r w:rsidR="00BC4905" w:rsidRPr="0072134C">
        <w:rPr>
          <w:rFonts w:ascii="Times New Roman" w:hAnsi="Times New Roman" w:cs="Times New Roman"/>
        </w:rPr>
        <w:t xml:space="preserve"> las necesid</w:t>
      </w:r>
      <w:r w:rsidR="00362F67" w:rsidRPr="0072134C">
        <w:rPr>
          <w:rFonts w:ascii="Times New Roman" w:hAnsi="Times New Roman" w:cs="Times New Roman"/>
        </w:rPr>
        <w:t xml:space="preserve">ades reales de los estudiantes, a las </w:t>
      </w:r>
      <w:r w:rsidR="00BC4905" w:rsidRPr="0072134C">
        <w:rPr>
          <w:rFonts w:ascii="Times New Roman" w:hAnsi="Times New Roman" w:cs="Times New Roman"/>
        </w:rPr>
        <w:t xml:space="preserve">condiciones financieras y a la infraestructura </w:t>
      </w:r>
      <w:r w:rsidR="00362F67" w:rsidRPr="0072134C">
        <w:rPr>
          <w:rFonts w:ascii="Times New Roman" w:hAnsi="Times New Roman" w:cs="Times New Roman"/>
        </w:rPr>
        <w:t>física</w:t>
      </w:r>
      <w:r w:rsidR="00BC4905" w:rsidRPr="0072134C">
        <w:rPr>
          <w:rFonts w:ascii="Times New Roman" w:hAnsi="Times New Roman" w:cs="Times New Roman"/>
        </w:rPr>
        <w:t xml:space="preserve"> de la Institución cuando fuere necesario.</w:t>
      </w:r>
    </w:p>
    <w:p w14:paraId="25CA9A77" w14:textId="77777777" w:rsidR="00044AE4" w:rsidRPr="0072134C" w:rsidRDefault="00044AE4" w:rsidP="00F00A6F">
      <w:pPr>
        <w:pStyle w:val="Textoindependiente"/>
        <w:spacing w:line="480" w:lineRule="auto"/>
        <w:ind w:firstLine="278"/>
        <w:rPr>
          <w:rFonts w:ascii="Times New Roman" w:hAnsi="Times New Roman" w:cs="Times New Roman"/>
        </w:rPr>
      </w:pPr>
    </w:p>
    <w:p w14:paraId="68947FCD" w14:textId="77777777" w:rsidR="00BC4905" w:rsidRPr="0072134C" w:rsidRDefault="0018322F"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 xml:space="preserve">Desarrollar y fortalecer estrategias de capacitación a </w:t>
      </w:r>
      <w:r w:rsidR="00362F67" w:rsidRPr="0072134C">
        <w:rPr>
          <w:rFonts w:ascii="Times New Roman" w:hAnsi="Times New Roman" w:cs="Times New Roman"/>
        </w:rPr>
        <w:t xml:space="preserve">la comunidad académica en temas </w:t>
      </w:r>
      <w:r w:rsidR="00BC4905" w:rsidRPr="0072134C">
        <w:rPr>
          <w:rFonts w:ascii="Times New Roman" w:hAnsi="Times New Roman" w:cs="Times New Roman"/>
        </w:rPr>
        <w:t>relacionados con Inclusión Social y población diversa.</w:t>
      </w:r>
    </w:p>
    <w:p w14:paraId="23F7BAA2" w14:textId="77777777" w:rsidR="00BC4905" w:rsidRPr="0072134C" w:rsidRDefault="00BC4905" w:rsidP="00F00A6F">
      <w:pPr>
        <w:pStyle w:val="Textoindependiente"/>
        <w:spacing w:line="480" w:lineRule="auto"/>
        <w:ind w:firstLine="278"/>
        <w:rPr>
          <w:rFonts w:ascii="Times New Roman" w:hAnsi="Times New Roman" w:cs="Times New Roman"/>
        </w:rPr>
      </w:pPr>
    </w:p>
    <w:p w14:paraId="71BFA68D" w14:textId="77777777" w:rsidR="00BC4905" w:rsidRPr="0072134C" w:rsidRDefault="00044AE4"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362F67" w:rsidRPr="0072134C">
        <w:rPr>
          <w:rFonts w:ascii="Times New Roman" w:hAnsi="Times New Roman" w:cs="Times New Roman"/>
        </w:rPr>
        <w:t>Actualizar los proyect</w:t>
      </w:r>
      <w:r w:rsidR="00BC4905" w:rsidRPr="0072134C">
        <w:rPr>
          <w:rFonts w:ascii="Times New Roman" w:hAnsi="Times New Roman" w:cs="Times New Roman"/>
        </w:rPr>
        <w:t>os educativos de los programa</w:t>
      </w:r>
      <w:r w:rsidR="00362F67" w:rsidRPr="0072134C">
        <w:rPr>
          <w:rFonts w:ascii="Times New Roman" w:hAnsi="Times New Roman" w:cs="Times New Roman"/>
        </w:rPr>
        <w:t>s</w:t>
      </w:r>
      <w:r w:rsidR="00BC4905" w:rsidRPr="0072134C">
        <w:rPr>
          <w:rFonts w:ascii="Times New Roman" w:hAnsi="Times New Roman" w:cs="Times New Roman"/>
        </w:rPr>
        <w:t>, incluyendo estrategias de</w:t>
      </w:r>
      <w:r w:rsidR="00362F67" w:rsidRPr="0072134C">
        <w:rPr>
          <w:rFonts w:ascii="Times New Roman" w:hAnsi="Times New Roman" w:cs="Times New Roman"/>
        </w:rPr>
        <w:t xml:space="preserve"> </w:t>
      </w:r>
      <w:r w:rsidR="00BC4905" w:rsidRPr="0072134C">
        <w:rPr>
          <w:rFonts w:ascii="Times New Roman" w:hAnsi="Times New Roman" w:cs="Times New Roman"/>
        </w:rPr>
        <w:t>fortalecimiento en</w:t>
      </w:r>
      <w:r w:rsidR="00362F67" w:rsidRPr="0072134C">
        <w:rPr>
          <w:rFonts w:ascii="Times New Roman" w:hAnsi="Times New Roman" w:cs="Times New Roman"/>
        </w:rPr>
        <w:t xml:space="preserve"> </w:t>
      </w:r>
      <w:r w:rsidR="00BC4905" w:rsidRPr="0072134C">
        <w:rPr>
          <w:rFonts w:ascii="Times New Roman" w:hAnsi="Times New Roman" w:cs="Times New Roman"/>
        </w:rPr>
        <w:t>el proceso formativo de estudiantes de min</w:t>
      </w:r>
      <w:r w:rsidR="00362F67" w:rsidRPr="0072134C">
        <w:rPr>
          <w:rFonts w:ascii="Times New Roman" w:hAnsi="Times New Roman" w:cs="Times New Roman"/>
        </w:rPr>
        <w:t xml:space="preserve">orías étnicas, afrocolombianos. </w:t>
      </w:r>
      <w:r w:rsidR="00BC4905" w:rsidRPr="0072134C">
        <w:rPr>
          <w:rFonts w:ascii="Times New Roman" w:hAnsi="Times New Roman" w:cs="Times New Roman"/>
        </w:rPr>
        <w:t xml:space="preserve">discapacitados y de poblaciones vulnerables, entre otras, que </w:t>
      </w:r>
      <w:r w:rsidR="00362F67" w:rsidRPr="0072134C">
        <w:rPr>
          <w:rFonts w:ascii="Times New Roman" w:hAnsi="Times New Roman" w:cs="Times New Roman"/>
        </w:rPr>
        <w:t xml:space="preserve">permitan reducir las brechas de </w:t>
      </w:r>
      <w:r w:rsidR="00BC4905" w:rsidRPr="0072134C">
        <w:rPr>
          <w:rFonts w:ascii="Times New Roman" w:hAnsi="Times New Roman" w:cs="Times New Roman"/>
        </w:rPr>
        <w:t>formación en condiciones de calidad.</w:t>
      </w:r>
    </w:p>
    <w:p w14:paraId="606556EC" w14:textId="77777777" w:rsidR="00A90592" w:rsidRPr="0072134C" w:rsidRDefault="00A90592" w:rsidP="00F00A6F">
      <w:pPr>
        <w:pStyle w:val="Textoindependiente"/>
        <w:spacing w:line="480" w:lineRule="auto"/>
        <w:ind w:firstLine="278"/>
        <w:rPr>
          <w:rFonts w:ascii="Times New Roman" w:hAnsi="Times New Roman" w:cs="Times New Roman"/>
        </w:rPr>
      </w:pPr>
    </w:p>
    <w:p w14:paraId="2AC48490" w14:textId="77777777" w:rsidR="00BC4905" w:rsidRPr="0072134C" w:rsidRDefault="00044AE4"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 xml:space="preserve">Promover la investigación en inclusión social con el </w:t>
      </w:r>
      <w:r w:rsidR="00E43F12" w:rsidRPr="0072134C">
        <w:rPr>
          <w:rFonts w:ascii="Times New Roman" w:hAnsi="Times New Roman" w:cs="Times New Roman"/>
        </w:rPr>
        <w:t xml:space="preserve">apoyo de grupos y semilleros de </w:t>
      </w:r>
      <w:r w:rsidR="00BC4905" w:rsidRPr="0072134C">
        <w:rPr>
          <w:rFonts w:ascii="Times New Roman" w:hAnsi="Times New Roman" w:cs="Times New Roman"/>
        </w:rPr>
        <w:t>investigación en la UPC</w:t>
      </w:r>
      <w:r w:rsidR="00575C9E" w:rsidRPr="0072134C">
        <w:rPr>
          <w:rFonts w:ascii="Times New Roman" w:hAnsi="Times New Roman" w:cs="Times New Roman"/>
        </w:rPr>
        <w:t>.</w:t>
      </w:r>
    </w:p>
    <w:p w14:paraId="501E4035" w14:textId="77777777" w:rsidR="00714210" w:rsidRPr="0072134C" w:rsidRDefault="00714210" w:rsidP="00F00A6F">
      <w:pPr>
        <w:pStyle w:val="Textoindependiente"/>
        <w:spacing w:line="480" w:lineRule="auto"/>
        <w:ind w:firstLine="278"/>
        <w:rPr>
          <w:rFonts w:ascii="Times New Roman" w:hAnsi="Times New Roman" w:cs="Times New Roman"/>
        </w:rPr>
      </w:pPr>
    </w:p>
    <w:p w14:paraId="33921E6D" w14:textId="77777777" w:rsidR="00BC4905" w:rsidRPr="0072134C" w:rsidRDefault="00044AE4"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lastRenderedPageBreak/>
        <w:t xml:space="preserve">   </w:t>
      </w:r>
      <w:r w:rsidR="00BC4905" w:rsidRPr="0072134C">
        <w:rPr>
          <w:rFonts w:ascii="Times New Roman" w:hAnsi="Times New Roman" w:cs="Times New Roman"/>
        </w:rPr>
        <w:t xml:space="preserve">Diseñar programas de Bienestar Institucional, dirigidos </w:t>
      </w:r>
      <w:r w:rsidR="00E43F12" w:rsidRPr="0072134C">
        <w:rPr>
          <w:rFonts w:ascii="Times New Roman" w:hAnsi="Times New Roman" w:cs="Times New Roman"/>
        </w:rPr>
        <w:t xml:space="preserve">a la población con discapacidad </w:t>
      </w:r>
      <w:r w:rsidR="00BC4905" w:rsidRPr="0072134C">
        <w:rPr>
          <w:rFonts w:ascii="Times New Roman" w:hAnsi="Times New Roman" w:cs="Times New Roman"/>
        </w:rPr>
        <w:t>indígena, raizale</w:t>
      </w:r>
      <w:r w:rsidR="009F738D" w:rsidRPr="0072134C">
        <w:rPr>
          <w:rFonts w:ascii="Times New Roman" w:hAnsi="Times New Roman" w:cs="Times New Roman"/>
        </w:rPr>
        <w:t xml:space="preserve">s y estudiantes en situación de </w:t>
      </w:r>
      <w:r w:rsidR="00BC4905" w:rsidRPr="0072134C">
        <w:rPr>
          <w:rFonts w:ascii="Times New Roman" w:hAnsi="Times New Roman" w:cs="Times New Roman"/>
        </w:rPr>
        <w:t>desplazamie</w:t>
      </w:r>
      <w:r w:rsidR="009F738D" w:rsidRPr="0072134C">
        <w:rPr>
          <w:rFonts w:ascii="Times New Roman" w:hAnsi="Times New Roman" w:cs="Times New Roman"/>
        </w:rPr>
        <w:t>nto</w:t>
      </w:r>
      <w:r w:rsidR="00E43F12" w:rsidRPr="0072134C">
        <w:rPr>
          <w:rFonts w:ascii="Times New Roman" w:hAnsi="Times New Roman" w:cs="Times New Roman"/>
        </w:rPr>
        <w:t xml:space="preserve">, incluyendo estrategias de </w:t>
      </w:r>
      <w:r w:rsidR="00BC4905" w:rsidRPr="0072134C">
        <w:rPr>
          <w:rFonts w:ascii="Times New Roman" w:hAnsi="Times New Roman" w:cs="Times New Roman"/>
        </w:rPr>
        <w:t>ayudas a aquellos que evidencien dificultades económicas.</w:t>
      </w:r>
    </w:p>
    <w:p w14:paraId="07A60807" w14:textId="77777777" w:rsidR="00BC4905" w:rsidRPr="0072134C" w:rsidRDefault="00BC4905" w:rsidP="00F00A6F">
      <w:pPr>
        <w:pStyle w:val="Textoindependiente"/>
        <w:spacing w:line="480" w:lineRule="auto"/>
        <w:ind w:firstLine="278"/>
        <w:rPr>
          <w:rFonts w:ascii="Times New Roman" w:hAnsi="Times New Roman" w:cs="Times New Roman"/>
        </w:rPr>
      </w:pPr>
    </w:p>
    <w:p w14:paraId="078EB283" w14:textId="77777777" w:rsidR="001858EE" w:rsidRPr="0072134C" w:rsidRDefault="00044AE4"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Promover el respeto por la diversidad, la eliminación de es</w:t>
      </w:r>
      <w:r w:rsidR="00E43F12" w:rsidRPr="0072134C">
        <w:rPr>
          <w:rFonts w:ascii="Times New Roman" w:hAnsi="Times New Roman" w:cs="Times New Roman"/>
        </w:rPr>
        <w:t xml:space="preserve">tereotipos, estigmas, prácticas </w:t>
      </w:r>
      <w:r w:rsidR="00BC4905" w:rsidRPr="0072134C">
        <w:rPr>
          <w:rFonts w:ascii="Times New Roman" w:hAnsi="Times New Roman" w:cs="Times New Roman"/>
        </w:rPr>
        <w:t xml:space="preserve">de discriminación y prejuicios sobre las personas con discapacidad, </w:t>
      </w:r>
      <w:r w:rsidR="00E43F12" w:rsidRPr="0072134C">
        <w:rPr>
          <w:rFonts w:ascii="Times New Roman" w:hAnsi="Times New Roman" w:cs="Times New Roman"/>
        </w:rPr>
        <w:t xml:space="preserve">minoría étnica y población </w:t>
      </w:r>
      <w:r w:rsidR="00BC4905" w:rsidRPr="0072134C">
        <w:rPr>
          <w:rFonts w:ascii="Times New Roman" w:hAnsi="Times New Roman" w:cs="Times New Roman"/>
        </w:rPr>
        <w:t>diversa y víctimas del conflicto, a través de procesos de sensibilización, información y formación</w:t>
      </w:r>
      <w:r w:rsidR="00E43F12" w:rsidRPr="0072134C">
        <w:rPr>
          <w:rFonts w:ascii="Times New Roman" w:hAnsi="Times New Roman" w:cs="Times New Roman"/>
        </w:rPr>
        <w:t xml:space="preserve"> a </w:t>
      </w:r>
      <w:r w:rsidR="00BC4905" w:rsidRPr="0072134C">
        <w:rPr>
          <w:rFonts w:ascii="Times New Roman" w:hAnsi="Times New Roman" w:cs="Times New Roman"/>
        </w:rPr>
        <w:t>la comunidad académica en general.</w:t>
      </w:r>
    </w:p>
    <w:p w14:paraId="08630763" w14:textId="77777777" w:rsidR="003E077A" w:rsidRPr="0072134C" w:rsidRDefault="003E077A" w:rsidP="00F00A6F">
      <w:pPr>
        <w:pStyle w:val="Textoindependiente"/>
        <w:spacing w:line="480" w:lineRule="auto"/>
        <w:ind w:firstLine="278"/>
        <w:rPr>
          <w:rFonts w:ascii="Times New Roman" w:hAnsi="Times New Roman" w:cs="Times New Roman"/>
        </w:rPr>
      </w:pPr>
    </w:p>
    <w:p w14:paraId="5A1F127E" w14:textId="77777777" w:rsidR="00BC4905" w:rsidRPr="0072134C" w:rsidRDefault="00E43F12" w:rsidP="00F00A6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 xml:space="preserve">Política </w:t>
      </w:r>
      <w:r w:rsidR="00BC4905" w:rsidRPr="0072134C">
        <w:rPr>
          <w:rFonts w:ascii="Times New Roman" w:hAnsi="Times New Roman" w:cs="Times New Roman"/>
          <w:b/>
        </w:rPr>
        <w:t>de talento humano</w:t>
      </w:r>
    </w:p>
    <w:p w14:paraId="75154815" w14:textId="77777777" w:rsidR="00BC4905" w:rsidRPr="0072134C" w:rsidRDefault="00BC4905" w:rsidP="00F00A6F">
      <w:pPr>
        <w:pStyle w:val="Textoindependiente"/>
        <w:spacing w:line="480" w:lineRule="auto"/>
        <w:ind w:firstLine="278"/>
        <w:rPr>
          <w:rFonts w:ascii="Times New Roman" w:hAnsi="Times New Roman" w:cs="Times New Roman"/>
        </w:rPr>
      </w:pPr>
    </w:p>
    <w:p w14:paraId="4C7B4570" w14:textId="77777777" w:rsidR="00BC4905" w:rsidRPr="0072134C" w:rsidRDefault="00044AE4"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E43F12" w:rsidRPr="0072134C">
        <w:rPr>
          <w:rFonts w:ascii="Times New Roman" w:hAnsi="Times New Roman" w:cs="Times New Roman"/>
        </w:rPr>
        <w:t>E</w:t>
      </w:r>
      <w:r w:rsidR="00BC4905" w:rsidRPr="0072134C">
        <w:rPr>
          <w:rFonts w:ascii="Times New Roman" w:hAnsi="Times New Roman" w:cs="Times New Roman"/>
        </w:rPr>
        <w:t>l propósito de esta política es ofrecerle a la Universi</w:t>
      </w:r>
      <w:r w:rsidR="00E43F12" w:rsidRPr="0072134C">
        <w:rPr>
          <w:rFonts w:ascii="Times New Roman" w:hAnsi="Times New Roman" w:cs="Times New Roman"/>
        </w:rPr>
        <w:t xml:space="preserve">dad Popular del Cesar, las </w:t>
      </w:r>
      <w:r w:rsidR="00BC4905" w:rsidRPr="0072134C">
        <w:rPr>
          <w:rFonts w:ascii="Times New Roman" w:hAnsi="Times New Roman" w:cs="Times New Roman"/>
        </w:rPr>
        <w:t>herramientas para gestionar adecuadamente su talento humano</w:t>
      </w:r>
      <w:r w:rsidR="000D6592" w:rsidRPr="0072134C">
        <w:rPr>
          <w:rFonts w:ascii="Times New Roman" w:hAnsi="Times New Roman" w:cs="Times New Roman"/>
        </w:rPr>
        <w:t xml:space="preserve"> a través del cic</w:t>
      </w:r>
      <w:r w:rsidR="00E43F12" w:rsidRPr="0072134C">
        <w:rPr>
          <w:rFonts w:ascii="Times New Roman" w:hAnsi="Times New Roman" w:cs="Times New Roman"/>
        </w:rPr>
        <w:t xml:space="preserve">lo de vida del servidor público </w:t>
      </w:r>
      <w:r w:rsidR="00BC4905" w:rsidRPr="0072134C">
        <w:rPr>
          <w:rFonts w:ascii="Times New Roman" w:hAnsi="Times New Roman" w:cs="Times New Roman"/>
        </w:rPr>
        <w:t>(planeación, ingreso, desarrollo y retro),</w:t>
      </w:r>
      <w:r w:rsidR="00E43F12" w:rsidRPr="0072134C">
        <w:rPr>
          <w:rFonts w:ascii="Times New Roman" w:hAnsi="Times New Roman" w:cs="Times New Roman"/>
        </w:rPr>
        <w:t xml:space="preserve"> de acuerdo con las prioridades </w:t>
      </w:r>
      <w:r w:rsidR="00BC4905" w:rsidRPr="0072134C">
        <w:rPr>
          <w:rFonts w:ascii="Times New Roman" w:hAnsi="Times New Roman" w:cs="Times New Roman"/>
        </w:rPr>
        <w:t>estratégicas de la entidad. las normas que les rigen en materia</w:t>
      </w:r>
      <w:r w:rsidR="00E43F12" w:rsidRPr="0072134C">
        <w:rPr>
          <w:rFonts w:ascii="Times New Roman" w:hAnsi="Times New Roman" w:cs="Times New Roman"/>
        </w:rPr>
        <w:t xml:space="preserve"> de personal, y la garantía del </w:t>
      </w:r>
      <w:r w:rsidR="00BC4905" w:rsidRPr="0072134C">
        <w:rPr>
          <w:rFonts w:ascii="Times New Roman" w:hAnsi="Times New Roman" w:cs="Times New Roman"/>
        </w:rPr>
        <w:t>derecho fundamental al diálogo social y a la concertació</w:t>
      </w:r>
      <w:r w:rsidR="00E43F12" w:rsidRPr="0072134C">
        <w:rPr>
          <w:rFonts w:ascii="Times New Roman" w:hAnsi="Times New Roman" w:cs="Times New Roman"/>
        </w:rPr>
        <w:t xml:space="preserve">n como principal mecanismo para </w:t>
      </w:r>
      <w:r w:rsidR="00BC4905" w:rsidRPr="0072134C">
        <w:rPr>
          <w:rFonts w:ascii="Times New Roman" w:hAnsi="Times New Roman" w:cs="Times New Roman"/>
        </w:rPr>
        <w:t>resolver las controversias laborales: promoviendo siempre la in</w:t>
      </w:r>
      <w:r w:rsidR="00E43F12" w:rsidRPr="0072134C">
        <w:rPr>
          <w:rFonts w:ascii="Times New Roman" w:hAnsi="Times New Roman" w:cs="Times New Roman"/>
        </w:rPr>
        <w:t xml:space="preserve">tegridad en el ejercicio de las </w:t>
      </w:r>
      <w:r w:rsidR="00BC4905" w:rsidRPr="0072134C">
        <w:rPr>
          <w:rFonts w:ascii="Times New Roman" w:hAnsi="Times New Roman" w:cs="Times New Roman"/>
        </w:rPr>
        <w:t>funciones y competencias de los servidores públicos.</w:t>
      </w:r>
    </w:p>
    <w:p w14:paraId="3023C49D" w14:textId="77777777" w:rsidR="00714210" w:rsidRPr="0072134C" w:rsidRDefault="00714210" w:rsidP="00F00A6F">
      <w:pPr>
        <w:pStyle w:val="Textoindependiente"/>
        <w:spacing w:line="480" w:lineRule="auto"/>
        <w:rPr>
          <w:rFonts w:ascii="Times New Roman" w:hAnsi="Times New Roman" w:cs="Times New Roman"/>
        </w:rPr>
      </w:pPr>
    </w:p>
    <w:p w14:paraId="673A763A" w14:textId="77777777" w:rsidR="00BC4905" w:rsidRPr="0072134C" w:rsidRDefault="00044AE4"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E43F12" w:rsidRPr="0072134C">
        <w:rPr>
          <w:rFonts w:ascii="Times New Roman" w:hAnsi="Times New Roman" w:cs="Times New Roman"/>
        </w:rPr>
        <w:t xml:space="preserve">Para </w:t>
      </w:r>
      <w:r w:rsidR="00BC4905" w:rsidRPr="0072134C">
        <w:rPr>
          <w:rFonts w:ascii="Times New Roman" w:hAnsi="Times New Roman" w:cs="Times New Roman"/>
        </w:rPr>
        <w:t>dar cumplimiento a los objetivos institucionale</w:t>
      </w:r>
      <w:r w:rsidR="00E43F12" w:rsidRPr="0072134C">
        <w:rPr>
          <w:rFonts w:ascii="Times New Roman" w:hAnsi="Times New Roman" w:cs="Times New Roman"/>
        </w:rPr>
        <w:t xml:space="preserve">s, se desarrolla la Política de </w:t>
      </w:r>
      <w:r w:rsidR="00BC4905" w:rsidRPr="0072134C">
        <w:rPr>
          <w:rFonts w:ascii="Times New Roman" w:hAnsi="Times New Roman" w:cs="Times New Roman"/>
        </w:rPr>
        <w:t>Talento Humano, la cual sirve como guía a los estamentos in</w:t>
      </w:r>
      <w:r w:rsidR="00E43F12" w:rsidRPr="0072134C">
        <w:rPr>
          <w:rFonts w:ascii="Times New Roman" w:hAnsi="Times New Roman" w:cs="Times New Roman"/>
        </w:rPr>
        <w:t xml:space="preserve">stitucionales para operar en un </w:t>
      </w:r>
      <w:r w:rsidR="00BC4905" w:rsidRPr="0072134C">
        <w:rPr>
          <w:rFonts w:ascii="Times New Roman" w:hAnsi="Times New Roman" w:cs="Times New Roman"/>
        </w:rPr>
        <w:t xml:space="preserve">marco </w:t>
      </w:r>
      <w:r w:rsidR="00BC4905" w:rsidRPr="0072134C">
        <w:rPr>
          <w:rFonts w:ascii="Times New Roman" w:hAnsi="Times New Roman" w:cs="Times New Roman"/>
        </w:rPr>
        <w:lastRenderedPageBreak/>
        <w:t>lógico, ajustado a las normas, flexible y eficiente.</w:t>
      </w:r>
    </w:p>
    <w:p w14:paraId="48D67BF1" w14:textId="77777777" w:rsidR="00A90592" w:rsidRPr="0072134C" w:rsidRDefault="00A90592" w:rsidP="00F00A6F">
      <w:pPr>
        <w:pStyle w:val="Textoindependiente"/>
        <w:spacing w:line="480" w:lineRule="auto"/>
        <w:ind w:firstLine="278"/>
        <w:rPr>
          <w:rFonts w:ascii="Times New Roman" w:hAnsi="Times New Roman" w:cs="Times New Roman"/>
        </w:rPr>
      </w:pPr>
    </w:p>
    <w:p w14:paraId="675DA377" w14:textId="77777777" w:rsidR="00BC4905" w:rsidRPr="0072134C" w:rsidRDefault="00BC4905" w:rsidP="00F00A6F">
      <w:pPr>
        <w:pStyle w:val="Textoindependiente"/>
        <w:numPr>
          <w:ilvl w:val="0"/>
          <w:numId w:val="4"/>
        </w:numPr>
        <w:spacing w:line="480" w:lineRule="auto"/>
        <w:ind w:left="0" w:firstLine="278"/>
        <w:rPr>
          <w:rFonts w:ascii="Times New Roman" w:hAnsi="Times New Roman" w:cs="Times New Roman"/>
          <w:b/>
        </w:rPr>
      </w:pPr>
      <w:r w:rsidRPr="0072134C">
        <w:rPr>
          <w:rFonts w:ascii="Times New Roman" w:hAnsi="Times New Roman" w:cs="Times New Roman"/>
          <w:b/>
        </w:rPr>
        <w:t>Política de calidad</w:t>
      </w:r>
    </w:p>
    <w:p w14:paraId="0E55010C" w14:textId="77777777" w:rsidR="00BC4905" w:rsidRPr="0072134C" w:rsidRDefault="00BC4905" w:rsidP="00F00A6F">
      <w:pPr>
        <w:pStyle w:val="Textoindependiente"/>
        <w:spacing w:line="480" w:lineRule="auto"/>
        <w:ind w:firstLine="278"/>
        <w:rPr>
          <w:rFonts w:ascii="Times New Roman" w:hAnsi="Times New Roman" w:cs="Times New Roman"/>
        </w:rPr>
      </w:pPr>
    </w:p>
    <w:p w14:paraId="6E15E3A7" w14:textId="77777777" w:rsidR="00A74E96" w:rsidRPr="0072134C" w:rsidRDefault="002258A1"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rPr>
        <w:t xml:space="preserve">   </w:t>
      </w:r>
      <w:r w:rsidR="00BC4905" w:rsidRPr="0072134C">
        <w:rPr>
          <w:rFonts w:ascii="Times New Roman" w:hAnsi="Times New Roman" w:cs="Times New Roman"/>
        </w:rPr>
        <w:t>Compromiso satisfacer las necesidades, expectativ</w:t>
      </w:r>
      <w:r w:rsidR="00DA1864" w:rsidRPr="0072134C">
        <w:rPr>
          <w:rFonts w:ascii="Times New Roman" w:hAnsi="Times New Roman" w:cs="Times New Roman"/>
        </w:rPr>
        <w:t xml:space="preserve">as y requisitos de la comunidad </w:t>
      </w:r>
      <w:r w:rsidR="00BC4905" w:rsidRPr="0072134C">
        <w:rPr>
          <w:rFonts w:ascii="Times New Roman" w:hAnsi="Times New Roman" w:cs="Times New Roman"/>
        </w:rPr>
        <w:t>universitaria y partes interesadas garantizando una formación integral, la excelencia académi</w:t>
      </w:r>
      <w:r w:rsidR="00DA1864" w:rsidRPr="0072134C">
        <w:rPr>
          <w:rFonts w:ascii="Times New Roman" w:hAnsi="Times New Roman" w:cs="Times New Roman"/>
        </w:rPr>
        <w:t xml:space="preserve">ca, </w:t>
      </w:r>
      <w:r w:rsidR="00BC4905" w:rsidRPr="0072134C">
        <w:rPr>
          <w:rFonts w:ascii="Times New Roman" w:hAnsi="Times New Roman" w:cs="Times New Roman"/>
        </w:rPr>
        <w:t>el cumplimiento de los estándares encaminados a la calidad</w:t>
      </w:r>
      <w:r w:rsidR="00DA1864" w:rsidRPr="0072134C">
        <w:rPr>
          <w:rFonts w:ascii="Times New Roman" w:hAnsi="Times New Roman" w:cs="Times New Roman"/>
        </w:rPr>
        <w:t xml:space="preserve"> académica de sus programas, la </w:t>
      </w:r>
      <w:r w:rsidR="00BC4905" w:rsidRPr="0072134C">
        <w:rPr>
          <w:rFonts w:ascii="Times New Roman" w:hAnsi="Times New Roman" w:cs="Times New Roman"/>
        </w:rPr>
        <w:t>consolidación de la investigación científica, la extensión y proy</w:t>
      </w:r>
      <w:r w:rsidR="00DA1864" w:rsidRPr="0072134C">
        <w:rPr>
          <w:rFonts w:ascii="Times New Roman" w:hAnsi="Times New Roman" w:cs="Times New Roman"/>
        </w:rPr>
        <w:t xml:space="preserve">ección social a nivel regional, </w:t>
      </w:r>
      <w:r w:rsidR="00BC4905" w:rsidRPr="0072134C">
        <w:rPr>
          <w:rFonts w:ascii="Times New Roman" w:hAnsi="Times New Roman" w:cs="Times New Roman"/>
        </w:rPr>
        <w:t>nacional e internacional por medio de un talento humano cualifica</w:t>
      </w:r>
      <w:r w:rsidR="00DA1864" w:rsidRPr="0072134C">
        <w:rPr>
          <w:rFonts w:ascii="Times New Roman" w:hAnsi="Times New Roman" w:cs="Times New Roman"/>
        </w:rPr>
        <w:t xml:space="preserve">do, la provisión y </w:t>
      </w:r>
      <w:r w:rsidR="00BC4905" w:rsidRPr="0072134C">
        <w:rPr>
          <w:rFonts w:ascii="Times New Roman" w:hAnsi="Times New Roman" w:cs="Times New Roman"/>
        </w:rPr>
        <w:t>mantenimiento de la infraestructura física y tecnológica y el mane</w:t>
      </w:r>
      <w:r w:rsidR="00DA1864" w:rsidRPr="0072134C">
        <w:rPr>
          <w:rFonts w:ascii="Times New Roman" w:hAnsi="Times New Roman" w:cs="Times New Roman"/>
        </w:rPr>
        <w:t xml:space="preserve">jo transparente de los recursos </w:t>
      </w:r>
      <w:r w:rsidR="00BC4905" w:rsidRPr="0072134C">
        <w:rPr>
          <w:rFonts w:ascii="Times New Roman" w:hAnsi="Times New Roman" w:cs="Times New Roman"/>
        </w:rPr>
        <w:t>que le permita mejorar continuamente la eficacia eficiencia y efe</w:t>
      </w:r>
      <w:r w:rsidR="00DA1864" w:rsidRPr="0072134C">
        <w:rPr>
          <w:rFonts w:ascii="Times New Roman" w:hAnsi="Times New Roman" w:cs="Times New Roman"/>
        </w:rPr>
        <w:t xml:space="preserve">ctividad del sistema de gestión </w:t>
      </w:r>
      <w:r w:rsidR="00BC4905" w:rsidRPr="0072134C">
        <w:rPr>
          <w:rFonts w:ascii="Times New Roman" w:hAnsi="Times New Roman" w:cs="Times New Roman"/>
        </w:rPr>
        <w:t>de la calidad y contribuir al logro de los fines esenc</w:t>
      </w:r>
      <w:r w:rsidR="00DA1864" w:rsidRPr="0072134C">
        <w:rPr>
          <w:rFonts w:ascii="Times New Roman" w:hAnsi="Times New Roman" w:cs="Times New Roman"/>
        </w:rPr>
        <w:t>iales del Estado." (Universidad Popular Del Cesar - Seccional Aguachica).</w:t>
      </w:r>
    </w:p>
    <w:p w14:paraId="58CB63A5" w14:textId="77777777" w:rsidR="00F54DA2" w:rsidRPr="0072134C" w:rsidRDefault="00F54DA2" w:rsidP="00F00A6F">
      <w:pPr>
        <w:pStyle w:val="Textoindependiente"/>
        <w:spacing w:line="480" w:lineRule="auto"/>
        <w:ind w:firstLine="278"/>
        <w:rPr>
          <w:rFonts w:ascii="Times New Roman" w:hAnsi="Times New Roman" w:cs="Times New Roman"/>
        </w:rPr>
      </w:pPr>
    </w:p>
    <w:p w14:paraId="0DBA9307" w14:textId="77777777" w:rsidR="00F03BAB" w:rsidRPr="0072134C" w:rsidRDefault="002258A1" w:rsidP="00F00A6F">
      <w:pPr>
        <w:pStyle w:val="Textoindependiente"/>
        <w:spacing w:line="480" w:lineRule="auto"/>
        <w:ind w:firstLine="278"/>
        <w:rPr>
          <w:rFonts w:ascii="Times New Roman" w:hAnsi="Times New Roman" w:cs="Times New Roman"/>
        </w:rPr>
      </w:pPr>
      <w:r w:rsidRPr="0072134C">
        <w:rPr>
          <w:rFonts w:ascii="Times New Roman" w:hAnsi="Times New Roman" w:cs="Times New Roman"/>
          <w:b/>
        </w:rPr>
        <w:t xml:space="preserve">   </w:t>
      </w:r>
      <w:r w:rsidR="00860597" w:rsidRPr="0072134C">
        <w:rPr>
          <w:rFonts w:ascii="Times New Roman" w:hAnsi="Times New Roman" w:cs="Times New Roman"/>
          <w:b/>
        </w:rPr>
        <w:t>Análisis:</w:t>
      </w:r>
      <w:r w:rsidR="00860597" w:rsidRPr="0072134C">
        <w:rPr>
          <w:rFonts w:ascii="Times New Roman" w:hAnsi="Times New Roman" w:cs="Times New Roman"/>
        </w:rPr>
        <w:t xml:space="preserve"> </w:t>
      </w:r>
      <w:r w:rsidR="00BB232E" w:rsidRPr="0072134C">
        <w:rPr>
          <w:rFonts w:ascii="Times New Roman" w:hAnsi="Times New Roman" w:cs="Times New Roman"/>
        </w:rPr>
        <w:t>Considero que las políticas de la Universidad Popular Del Cesar se encuentran bien construidas y no sol</w:t>
      </w:r>
      <w:r w:rsidR="00860597" w:rsidRPr="0072134C">
        <w:rPr>
          <w:rFonts w:ascii="Times New Roman" w:hAnsi="Times New Roman" w:cs="Times New Roman"/>
        </w:rPr>
        <w:t>icita ningún cambi</w:t>
      </w:r>
      <w:r w:rsidR="00FE44D3" w:rsidRPr="0072134C">
        <w:rPr>
          <w:rFonts w:ascii="Times New Roman" w:hAnsi="Times New Roman" w:cs="Times New Roman"/>
        </w:rPr>
        <w:t>o en absoluto, donde estas son las normativas que regula la institución educativa universitaria</w:t>
      </w:r>
      <w:r w:rsidR="00044AE4" w:rsidRPr="0072134C">
        <w:rPr>
          <w:rFonts w:ascii="Times New Roman" w:hAnsi="Times New Roman" w:cs="Times New Roman"/>
        </w:rPr>
        <w:t>,</w:t>
      </w:r>
      <w:r w:rsidR="00FE44D3" w:rsidRPr="0072134C">
        <w:rPr>
          <w:rFonts w:ascii="Times New Roman" w:hAnsi="Times New Roman" w:cs="Times New Roman"/>
        </w:rPr>
        <w:t xml:space="preserve"> para llevar a</w:t>
      </w:r>
      <w:r w:rsidRPr="0072134C">
        <w:rPr>
          <w:rFonts w:ascii="Times New Roman" w:hAnsi="Times New Roman" w:cs="Times New Roman"/>
        </w:rPr>
        <w:t xml:space="preserve"> </w:t>
      </w:r>
      <w:r w:rsidR="00FE44D3" w:rsidRPr="0072134C">
        <w:rPr>
          <w:rFonts w:ascii="Times New Roman" w:hAnsi="Times New Roman" w:cs="Times New Roman"/>
        </w:rPr>
        <w:t xml:space="preserve">cabo </w:t>
      </w:r>
      <w:r w:rsidR="00044AE4" w:rsidRPr="0072134C">
        <w:rPr>
          <w:rFonts w:ascii="Times New Roman" w:hAnsi="Times New Roman" w:cs="Times New Roman"/>
        </w:rPr>
        <w:t>los procesos gestionados, orientados a mejorar y aumentar la calidad educativa de nuestra alma mater.</w:t>
      </w:r>
    </w:p>
    <w:p w14:paraId="57C7CD8B" w14:textId="443B7A32" w:rsidR="00F00A6F" w:rsidRPr="0072134C" w:rsidRDefault="00F00A6F" w:rsidP="00F00A6F">
      <w:pPr>
        <w:pStyle w:val="Ttulo1"/>
        <w:spacing w:line="480" w:lineRule="auto"/>
        <w:rPr>
          <w:rFonts w:ascii="Times New Roman" w:hAnsi="Times New Roman" w:cs="Times New Roman"/>
        </w:rPr>
      </w:pPr>
    </w:p>
    <w:p w14:paraId="38CBA283" w14:textId="772646F7" w:rsidR="00F00A6F" w:rsidRPr="0072134C" w:rsidRDefault="00F00A6F" w:rsidP="00F00A6F">
      <w:pPr>
        <w:pStyle w:val="Ttulo1"/>
        <w:spacing w:line="480" w:lineRule="auto"/>
        <w:rPr>
          <w:rFonts w:ascii="Times New Roman" w:hAnsi="Times New Roman" w:cs="Times New Roman"/>
        </w:rPr>
      </w:pPr>
    </w:p>
    <w:p w14:paraId="127D6799" w14:textId="77777777" w:rsidR="00F00A6F" w:rsidRPr="0072134C" w:rsidRDefault="00F00A6F" w:rsidP="00F00A6F">
      <w:pPr>
        <w:pStyle w:val="Ttulo1"/>
        <w:spacing w:line="480" w:lineRule="auto"/>
        <w:rPr>
          <w:rFonts w:ascii="Times New Roman" w:hAnsi="Times New Roman" w:cs="Times New Roman"/>
        </w:rPr>
      </w:pPr>
    </w:p>
    <w:p w14:paraId="2B3AABE1" w14:textId="77777777" w:rsidR="003E077A" w:rsidRPr="0072134C" w:rsidRDefault="0018322F" w:rsidP="00F00A6F">
      <w:pPr>
        <w:pStyle w:val="Ttulo1"/>
        <w:numPr>
          <w:ilvl w:val="1"/>
          <w:numId w:val="1"/>
        </w:numPr>
        <w:spacing w:line="480" w:lineRule="auto"/>
        <w:rPr>
          <w:rFonts w:ascii="Times New Roman" w:hAnsi="Times New Roman" w:cs="Times New Roman"/>
        </w:rPr>
      </w:pPr>
      <w:bookmarkStart w:id="15" w:name="_Toc182765806"/>
      <w:r w:rsidRPr="0072134C">
        <w:rPr>
          <w:rFonts w:ascii="Times New Roman" w:hAnsi="Times New Roman" w:cs="Times New Roman"/>
        </w:rPr>
        <w:lastRenderedPageBreak/>
        <w:t>VALORES</w:t>
      </w:r>
      <w:bookmarkEnd w:id="15"/>
    </w:p>
    <w:p w14:paraId="04E0A7D1" w14:textId="77777777" w:rsidR="001868B1" w:rsidRPr="0072134C" w:rsidRDefault="001868B1" w:rsidP="00F00A6F">
      <w:pPr>
        <w:pStyle w:val="Ttulo1"/>
        <w:spacing w:line="480" w:lineRule="auto"/>
        <w:ind w:left="403"/>
        <w:rPr>
          <w:rFonts w:ascii="Times New Roman" w:hAnsi="Times New Roman" w:cs="Times New Roman"/>
        </w:rPr>
      </w:pPr>
    </w:p>
    <w:p w14:paraId="39929E92" w14:textId="77777777" w:rsidR="001B45DA" w:rsidRPr="0072134C" w:rsidRDefault="001B45DA" w:rsidP="00F00A6F">
      <w:pPr>
        <w:pStyle w:val="Prrafodelista"/>
        <w:numPr>
          <w:ilvl w:val="0"/>
          <w:numId w:val="2"/>
        </w:numPr>
        <w:spacing w:after="0" w:line="480" w:lineRule="auto"/>
        <w:ind w:left="0" w:firstLine="278"/>
        <w:jc w:val="both"/>
        <w:rPr>
          <w:rFonts w:ascii="Times New Roman" w:hAnsi="Times New Roman" w:cs="Times New Roman"/>
          <w:b/>
          <w:sz w:val="24"/>
          <w:szCs w:val="24"/>
        </w:rPr>
      </w:pPr>
      <w:r w:rsidRPr="0072134C">
        <w:rPr>
          <w:rFonts w:ascii="Times New Roman" w:hAnsi="Times New Roman" w:cs="Times New Roman"/>
          <w:b/>
          <w:sz w:val="24"/>
          <w:szCs w:val="24"/>
        </w:rPr>
        <w:t>La responsabilidad</w:t>
      </w:r>
    </w:p>
    <w:p w14:paraId="48DA0FDF" w14:textId="77777777" w:rsidR="00D222CA" w:rsidRPr="0072134C" w:rsidRDefault="00D222CA" w:rsidP="00F00A6F">
      <w:pPr>
        <w:pStyle w:val="Prrafodelista"/>
        <w:spacing w:after="0" w:line="480" w:lineRule="auto"/>
        <w:ind w:left="0" w:firstLine="278"/>
        <w:jc w:val="both"/>
        <w:rPr>
          <w:rFonts w:ascii="Times New Roman" w:hAnsi="Times New Roman" w:cs="Times New Roman"/>
          <w:sz w:val="24"/>
          <w:szCs w:val="24"/>
        </w:rPr>
      </w:pPr>
    </w:p>
    <w:p w14:paraId="709FA6C4" w14:textId="77777777" w:rsidR="001B45DA" w:rsidRPr="0072134C" w:rsidRDefault="001B45DA" w:rsidP="00F00A6F">
      <w:pPr>
        <w:spacing w:after="0"/>
        <w:ind w:firstLine="0"/>
        <w:jc w:val="both"/>
        <w:rPr>
          <w:rFonts w:cs="Times New Roman"/>
          <w:szCs w:val="24"/>
        </w:rPr>
      </w:pPr>
      <w:r w:rsidRPr="0072134C">
        <w:rPr>
          <w:rFonts w:cs="Times New Roman"/>
          <w:szCs w:val="24"/>
        </w:rPr>
        <w:t>Es el cumplimiento de la tarea o labor asignada, asumida de manera libre y autónoma, y como compromiso individual, colectivo o social, desde la posición que cada grupo, individuo o estamento ocupe, para</w:t>
      </w:r>
      <w:r w:rsidR="0018322F" w:rsidRPr="0072134C">
        <w:rPr>
          <w:rFonts w:cs="Times New Roman"/>
          <w:szCs w:val="24"/>
        </w:rPr>
        <w:t xml:space="preserve"> generar un clima de confianza. </w:t>
      </w:r>
      <w:r w:rsidRPr="0072134C">
        <w:rPr>
          <w:rFonts w:cs="Times New Roman"/>
          <w:szCs w:val="24"/>
        </w:rPr>
        <w:t>La Responsabilidad es la conciencia acerca de las consecuencias de todas nuestras actuaciones y la libre voluntad para realizarlas.</w:t>
      </w:r>
    </w:p>
    <w:p w14:paraId="37CD955B" w14:textId="77777777" w:rsidR="00497ABC" w:rsidRPr="0072134C" w:rsidRDefault="00497ABC" w:rsidP="00F00A6F">
      <w:pPr>
        <w:spacing w:after="0"/>
        <w:ind w:firstLine="0"/>
        <w:jc w:val="both"/>
        <w:rPr>
          <w:rFonts w:cs="Times New Roman"/>
          <w:szCs w:val="24"/>
        </w:rPr>
      </w:pPr>
    </w:p>
    <w:p w14:paraId="64E78A1D" w14:textId="77777777" w:rsidR="001B45DA" w:rsidRPr="0072134C" w:rsidRDefault="001B45DA" w:rsidP="00F00A6F">
      <w:pPr>
        <w:pStyle w:val="Prrafodelista"/>
        <w:numPr>
          <w:ilvl w:val="0"/>
          <w:numId w:val="2"/>
        </w:numPr>
        <w:spacing w:after="0" w:line="480" w:lineRule="auto"/>
        <w:ind w:left="0" w:firstLine="278"/>
        <w:jc w:val="both"/>
        <w:rPr>
          <w:rFonts w:ascii="Times New Roman" w:hAnsi="Times New Roman" w:cs="Times New Roman"/>
          <w:b/>
          <w:sz w:val="24"/>
          <w:szCs w:val="24"/>
        </w:rPr>
      </w:pPr>
      <w:r w:rsidRPr="0072134C">
        <w:rPr>
          <w:rFonts w:ascii="Times New Roman" w:hAnsi="Times New Roman" w:cs="Times New Roman"/>
          <w:b/>
          <w:sz w:val="24"/>
          <w:szCs w:val="24"/>
        </w:rPr>
        <w:t>La honestidad</w:t>
      </w:r>
    </w:p>
    <w:p w14:paraId="21AA745F" w14:textId="77777777" w:rsidR="00D222CA" w:rsidRPr="0072134C" w:rsidRDefault="00D222CA" w:rsidP="00F00A6F">
      <w:pPr>
        <w:pStyle w:val="Prrafodelista"/>
        <w:spacing w:after="0" w:line="480" w:lineRule="auto"/>
        <w:ind w:left="0" w:firstLine="278"/>
        <w:jc w:val="both"/>
        <w:rPr>
          <w:rFonts w:ascii="Times New Roman" w:hAnsi="Times New Roman" w:cs="Times New Roman"/>
          <w:sz w:val="24"/>
          <w:szCs w:val="24"/>
        </w:rPr>
      </w:pPr>
    </w:p>
    <w:p w14:paraId="233F2154" w14:textId="77777777" w:rsidR="001B45DA" w:rsidRPr="0072134C" w:rsidRDefault="00044AE4" w:rsidP="00F00A6F">
      <w:pPr>
        <w:pStyle w:val="Prrafodelista"/>
        <w:spacing w:after="0" w:line="480" w:lineRule="auto"/>
        <w:ind w:left="0" w:firstLine="278"/>
        <w:jc w:val="both"/>
        <w:rPr>
          <w:rFonts w:ascii="Times New Roman" w:hAnsi="Times New Roman" w:cs="Times New Roman"/>
          <w:sz w:val="24"/>
          <w:szCs w:val="24"/>
        </w:rPr>
      </w:pPr>
      <w:r w:rsidRPr="0072134C">
        <w:rPr>
          <w:rFonts w:ascii="Times New Roman" w:hAnsi="Times New Roman" w:cs="Times New Roman"/>
          <w:sz w:val="24"/>
          <w:szCs w:val="24"/>
        </w:rPr>
        <w:t xml:space="preserve">   </w:t>
      </w:r>
      <w:r w:rsidR="001B45DA" w:rsidRPr="0072134C">
        <w:rPr>
          <w:rFonts w:ascii="Times New Roman" w:hAnsi="Times New Roman" w:cs="Times New Roman"/>
          <w:sz w:val="24"/>
          <w:szCs w:val="24"/>
        </w:rPr>
        <w:t>Es el valor que les da decoro y pudor a nuestras acciones y nos hace dignos de merecer honor, respeto y consideración.</w:t>
      </w:r>
    </w:p>
    <w:p w14:paraId="47EE4B90" w14:textId="77777777" w:rsidR="00714210" w:rsidRPr="0072134C" w:rsidRDefault="00714210" w:rsidP="00F00A6F">
      <w:pPr>
        <w:pStyle w:val="Prrafodelista"/>
        <w:spacing w:after="0" w:line="480" w:lineRule="auto"/>
        <w:ind w:left="0" w:firstLine="278"/>
        <w:jc w:val="both"/>
        <w:rPr>
          <w:rFonts w:ascii="Times New Roman" w:hAnsi="Times New Roman" w:cs="Times New Roman"/>
          <w:sz w:val="24"/>
          <w:szCs w:val="24"/>
        </w:rPr>
      </w:pPr>
    </w:p>
    <w:p w14:paraId="1BD5A80F" w14:textId="77777777" w:rsidR="00714210" w:rsidRPr="0072134C" w:rsidRDefault="00714210" w:rsidP="00F00A6F">
      <w:pPr>
        <w:pStyle w:val="Prrafodelista"/>
        <w:spacing w:after="0" w:line="480" w:lineRule="auto"/>
        <w:ind w:left="0" w:firstLine="278"/>
        <w:jc w:val="both"/>
        <w:rPr>
          <w:rFonts w:ascii="Times New Roman" w:hAnsi="Times New Roman" w:cs="Times New Roman"/>
          <w:sz w:val="24"/>
          <w:szCs w:val="24"/>
        </w:rPr>
      </w:pPr>
    </w:p>
    <w:p w14:paraId="6E9D0BA2" w14:textId="77777777" w:rsidR="00714210" w:rsidRPr="0072134C" w:rsidRDefault="00714210" w:rsidP="00F00A6F">
      <w:pPr>
        <w:pStyle w:val="Prrafodelista"/>
        <w:spacing w:after="0" w:line="480" w:lineRule="auto"/>
        <w:ind w:left="0" w:firstLine="278"/>
        <w:jc w:val="both"/>
        <w:rPr>
          <w:rFonts w:ascii="Times New Roman" w:hAnsi="Times New Roman" w:cs="Times New Roman"/>
          <w:sz w:val="24"/>
          <w:szCs w:val="24"/>
        </w:rPr>
      </w:pPr>
    </w:p>
    <w:p w14:paraId="19D42AEF" w14:textId="77777777" w:rsidR="001B45DA" w:rsidRPr="0072134C" w:rsidRDefault="001B45DA" w:rsidP="00F00A6F">
      <w:pPr>
        <w:pStyle w:val="Prrafodelista"/>
        <w:numPr>
          <w:ilvl w:val="0"/>
          <w:numId w:val="2"/>
        </w:numPr>
        <w:spacing w:after="0" w:line="480" w:lineRule="auto"/>
        <w:ind w:left="0" w:firstLine="278"/>
        <w:jc w:val="both"/>
        <w:rPr>
          <w:rFonts w:ascii="Times New Roman" w:hAnsi="Times New Roman" w:cs="Times New Roman"/>
          <w:b/>
          <w:sz w:val="24"/>
          <w:szCs w:val="24"/>
        </w:rPr>
      </w:pPr>
      <w:r w:rsidRPr="0072134C">
        <w:rPr>
          <w:rFonts w:ascii="Times New Roman" w:hAnsi="Times New Roman" w:cs="Times New Roman"/>
          <w:b/>
          <w:sz w:val="24"/>
          <w:szCs w:val="24"/>
        </w:rPr>
        <w:t>La justicia</w:t>
      </w:r>
    </w:p>
    <w:p w14:paraId="7B7FC7A5" w14:textId="77777777" w:rsidR="00D222CA" w:rsidRPr="0072134C" w:rsidRDefault="00D222CA" w:rsidP="00F00A6F">
      <w:pPr>
        <w:pStyle w:val="Prrafodelista"/>
        <w:spacing w:after="0" w:line="480" w:lineRule="auto"/>
        <w:ind w:left="0" w:firstLine="278"/>
        <w:jc w:val="both"/>
        <w:rPr>
          <w:rFonts w:ascii="Times New Roman" w:hAnsi="Times New Roman" w:cs="Times New Roman"/>
          <w:sz w:val="24"/>
          <w:szCs w:val="24"/>
        </w:rPr>
      </w:pPr>
    </w:p>
    <w:p w14:paraId="701B0750" w14:textId="77777777" w:rsidR="001B45DA" w:rsidRPr="0072134C" w:rsidRDefault="00044AE4" w:rsidP="00F00A6F">
      <w:pPr>
        <w:pStyle w:val="Prrafodelista"/>
        <w:spacing w:after="0" w:line="480" w:lineRule="auto"/>
        <w:ind w:left="0" w:firstLine="278"/>
        <w:jc w:val="both"/>
        <w:rPr>
          <w:rFonts w:ascii="Times New Roman" w:hAnsi="Times New Roman" w:cs="Times New Roman"/>
          <w:sz w:val="24"/>
          <w:szCs w:val="24"/>
        </w:rPr>
      </w:pPr>
      <w:r w:rsidRPr="0072134C">
        <w:rPr>
          <w:rFonts w:ascii="Times New Roman" w:hAnsi="Times New Roman" w:cs="Times New Roman"/>
          <w:sz w:val="24"/>
          <w:szCs w:val="24"/>
        </w:rPr>
        <w:t xml:space="preserve">   </w:t>
      </w:r>
      <w:r w:rsidR="001B45DA" w:rsidRPr="0072134C">
        <w:rPr>
          <w:rFonts w:ascii="Times New Roman" w:hAnsi="Times New Roman" w:cs="Times New Roman"/>
          <w:sz w:val="24"/>
          <w:szCs w:val="24"/>
        </w:rPr>
        <w:t xml:space="preserve">Corresponde a la Universidad ser depositaria de la aplicación de la Justicia, entendida ésta como todas las acciones públicas y privadas dirigidas a los individuos para garantizar la igualdad, el respeto, la integridad, el libre desarrollo de la personalidad y el respeto por la </w:t>
      </w:r>
      <w:r w:rsidR="001B45DA" w:rsidRPr="0072134C">
        <w:rPr>
          <w:rFonts w:ascii="Times New Roman" w:hAnsi="Times New Roman" w:cs="Times New Roman"/>
          <w:sz w:val="24"/>
          <w:szCs w:val="24"/>
        </w:rPr>
        <w:lastRenderedPageBreak/>
        <w:t>vida, las creencias, los credos políticos, los derechos humanos, y el disfrute de condiciones de dignidad para estudiantes, profesores y administrativos, a la luz de su misión y visión en el marco legal y constitucional que nos rige.</w:t>
      </w:r>
    </w:p>
    <w:p w14:paraId="57F48A5D" w14:textId="77777777" w:rsidR="001B45DA" w:rsidRPr="0072134C" w:rsidRDefault="001B45DA" w:rsidP="00F00A6F">
      <w:pPr>
        <w:pStyle w:val="Prrafodelista"/>
        <w:spacing w:after="0" w:line="480" w:lineRule="auto"/>
        <w:ind w:left="0" w:firstLine="278"/>
        <w:jc w:val="both"/>
        <w:rPr>
          <w:rFonts w:ascii="Times New Roman" w:hAnsi="Times New Roman" w:cs="Times New Roman"/>
          <w:sz w:val="24"/>
          <w:szCs w:val="24"/>
        </w:rPr>
      </w:pPr>
    </w:p>
    <w:p w14:paraId="5B6CE6D4" w14:textId="77777777" w:rsidR="001B45DA" w:rsidRPr="0072134C" w:rsidRDefault="00044AE4" w:rsidP="00F00A6F">
      <w:pPr>
        <w:pStyle w:val="Prrafodelista"/>
        <w:spacing w:after="0" w:line="480" w:lineRule="auto"/>
        <w:ind w:left="0" w:firstLine="278"/>
        <w:jc w:val="both"/>
        <w:rPr>
          <w:rFonts w:ascii="Times New Roman" w:hAnsi="Times New Roman" w:cs="Times New Roman"/>
          <w:sz w:val="24"/>
          <w:szCs w:val="24"/>
        </w:rPr>
      </w:pPr>
      <w:r w:rsidRPr="0072134C">
        <w:rPr>
          <w:rFonts w:ascii="Times New Roman" w:hAnsi="Times New Roman" w:cs="Times New Roman"/>
          <w:sz w:val="24"/>
          <w:szCs w:val="24"/>
        </w:rPr>
        <w:t xml:space="preserve">   </w:t>
      </w:r>
      <w:r w:rsidR="001B45DA" w:rsidRPr="0072134C">
        <w:rPr>
          <w:rFonts w:ascii="Times New Roman" w:hAnsi="Times New Roman" w:cs="Times New Roman"/>
          <w:sz w:val="24"/>
          <w:szCs w:val="24"/>
        </w:rPr>
        <w:t>La Justicia considerada por los antiguos como la más excelsa de todas las virtudes, es un valor que nos inclina a dar a cada quien lo que le corresponde como propio según la recta razón.</w:t>
      </w:r>
    </w:p>
    <w:p w14:paraId="7BE03312" w14:textId="77777777" w:rsidR="00575C9E" w:rsidRPr="0072134C" w:rsidRDefault="00575C9E" w:rsidP="00F00A6F">
      <w:pPr>
        <w:pStyle w:val="Prrafodelista"/>
        <w:spacing w:after="0" w:line="480" w:lineRule="auto"/>
        <w:ind w:left="0" w:firstLine="278"/>
        <w:jc w:val="both"/>
        <w:rPr>
          <w:rFonts w:ascii="Times New Roman" w:hAnsi="Times New Roman" w:cs="Times New Roman"/>
          <w:sz w:val="24"/>
          <w:szCs w:val="24"/>
        </w:rPr>
      </w:pPr>
    </w:p>
    <w:p w14:paraId="6314347F" w14:textId="77777777" w:rsidR="00D222CA" w:rsidRPr="0072134C" w:rsidRDefault="001B45DA" w:rsidP="00F00A6F">
      <w:pPr>
        <w:pStyle w:val="Prrafodelista"/>
        <w:numPr>
          <w:ilvl w:val="0"/>
          <w:numId w:val="2"/>
        </w:numPr>
        <w:spacing w:after="0" w:line="480" w:lineRule="auto"/>
        <w:ind w:left="0" w:firstLine="278"/>
        <w:jc w:val="both"/>
        <w:rPr>
          <w:rFonts w:ascii="Times New Roman" w:hAnsi="Times New Roman" w:cs="Times New Roman"/>
          <w:b/>
          <w:sz w:val="24"/>
          <w:szCs w:val="24"/>
        </w:rPr>
      </w:pPr>
      <w:r w:rsidRPr="0072134C">
        <w:rPr>
          <w:rFonts w:ascii="Times New Roman" w:hAnsi="Times New Roman" w:cs="Times New Roman"/>
          <w:b/>
          <w:sz w:val="24"/>
          <w:szCs w:val="24"/>
        </w:rPr>
        <w:t>Lealtad y veracidad</w:t>
      </w:r>
    </w:p>
    <w:p w14:paraId="192EC8D3" w14:textId="77777777" w:rsidR="00575C9E" w:rsidRPr="0072134C" w:rsidRDefault="00575C9E" w:rsidP="00F00A6F">
      <w:pPr>
        <w:pStyle w:val="Prrafodelista"/>
        <w:spacing w:after="0" w:line="480" w:lineRule="auto"/>
        <w:ind w:left="0"/>
        <w:jc w:val="both"/>
        <w:rPr>
          <w:rFonts w:ascii="Times New Roman" w:hAnsi="Times New Roman" w:cs="Times New Roman"/>
          <w:sz w:val="24"/>
          <w:szCs w:val="24"/>
        </w:rPr>
      </w:pPr>
    </w:p>
    <w:p w14:paraId="32DB1494" w14:textId="77777777" w:rsidR="001B45DA" w:rsidRPr="0072134C" w:rsidRDefault="00044AE4" w:rsidP="00F00A6F">
      <w:pPr>
        <w:pStyle w:val="Prrafodelista"/>
        <w:spacing w:after="0" w:line="480" w:lineRule="auto"/>
        <w:ind w:left="0" w:firstLine="278"/>
        <w:jc w:val="both"/>
        <w:rPr>
          <w:rFonts w:ascii="Times New Roman" w:hAnsi="Times New Roman" w:cs="Times New Roman"/>
          <w:sz w:val="24"/>
          <w:szCs w:val="24"/>
        </w:rPr>
      </w:pPr>
      <w:r w:rsidRPr="0072134C">
        <w:rPr>
          <w:rFonts w:ascii="Times New Roman" w:hAnsi="Times New Roman" w:cs="Times New Roman"/>
          <w:sz w:val="24"/>
          <w:szCs w:val="24"/>
        </w:rPr>
        <w:t xml:space="preserve">   </w:t>
      </w:r>
      <w:r w:rsidR="001B45DA" w:rsidRPr="0072134C">
        <w:rPr>
          <w:rFonts w:ascii="Times New Roman" w:hAnsi="Times New Roman" w:cs="Times New Roman"/>
          <w:sz w:val="24"/>
          <w:szCs w:val="24"/>
        </w:rPr>
        <w:t>Son todas aquellas formas de actuar donde priman la verdad, el compromiso de la palabra, el respeto por las normas y la inviolabilidad a la vida privada y a los procesos reservados para cada uno en el cumplimiento de su trabajo.</w:t>
      </w:r>
    </w:p>
    <w:p w14:paraId="19B14803" w14:textId="77777777" w:rsidR="001B45DA" w:rsidRPr="0072134C" w:rsidRDefault="001B45DA" w:rsidP="00F00A6F">
      <w:pPr>
        <w:pStyle w:val="Prrafodelista"/>
        <w:spacing w:after="0" w:line="480" w:lineRule="auto"/>
        <w:ind w:left="0" w:firstLine="278"/>
        <w:jc w:val="both"/>
        <w:rPr>
          <w:rFonts w:ascii="Times New Roman" w:hAnsi="Times New Roman" w:cs="Times New Roman"/>
          <w:sz w:val="24"/>
          <w:szCs w:val="24"/>
        </w:rPr>
      </w:pPr>
    </w:p>
    <w:p w14:paraId="0565A433" w14:textId="446023A5" w:rsidR="00F00A6F" w:rsidRPr="0072134C" w:rsidRDefault="00044AE4" w:rsidP="00F00A6F">
      <w:pPr>
        <w:pStyle w:val="Prrafodelista"/>
        <w:spacing w:after="0" w:line="480" w:lineRule="auto"/>
        <w:ind w:left="0" w:firstLine="278"/>
        <w:jc w:val="both"/>
        <w:rPr>
          <w:rFonts w:ascii="Times New Roman" w:hAnsi="Times New Roman" w:cs="Times New Roman"/>
          <w:sz w:val="24"/>
          <w:szCs w:val="24"/>
        </w:rPr>
      </w:pPr>
      <w:r w:rsidRPr="0072134C">
        <w:rPr>
          <w:rFonts w:ascii="Times New Roman" w:hAnsi="Times New Roman" w:cs="Times New Roman"/>
          <w:sz w:val="24"/>
          <w:szCs w:val="24"/>
        </w:rPr>
        <w:t xml:space="preserve">   </w:t>
      </w:r>
      <w:r w:rsidR="001B45DA" w:rsidRPr="0072134C">
        <w:rPr>
          <w:rFonts w:ascii="Times New Roman" w:hAnsi="Times New Roman" w:cs="Times New Roman"/>
          <w:sz w:val="24"/>
          <w:szCs w:val="24"/>
        </w:rPr>
        <w:t>Son todas aquellas formas de actuar donde priman la verdad, el compromiso de la palabra, el respeto por las normas y la inviolabilidad a la vida privada y a los procesos reservados para cada uno en el cumplimiento de su trabajo.</w:t>
      </w:r>
    </w:p>
    <w:p w14:paraId="374457BE" w14:textId="77777777" w:rsidR="00F00A6F" w:rsidRPr="0072134C" w:rsidRDefault="00F00A6F" w:rsidP="00F00A6F">
      <w:pPr>
        <w:pStyle w:val="Prrafodelista"/>
        <w:spacing w:after="0" w:line="480" w:lineRule="auto"/>
        <w:ind w:left="0" w:firstLine="278"/>
        <w:jc w:val="both"/>
        <w:rPr>
          <w:rFonts w:ascii="Times New Roman" w:hAnsi="Times New Roman" w:cs="Times New Roman"/>
          <w:sz w:val="24"/>
          <w:szCs w:val="24"/>
        </w:rPr>
      </w:pPr>
    </w:p>
    <w:p w14:paraId="5026C3E5" w14:textId="77777777" w:rsidR="001B45DA" w:rsidRPr="0072134C" w:rsidRDefault="001B45DA" w:rsidP="00F00A6F">
      <w:pPr>
        <w:pStyle w:val="Prrafodelista"/>
        <w:numPr>
          <w:ilvl w:val="0"/>
          <w:numId w:val="2"/>
        </w:numPr>
        <w:spacing w:after="0" w:line="480" w:lineRule="auto"/>
        <w:ind w:left="0" w:firstLine="278"/>
        <w:jc w:val="both"/>
        <w:rPr>
          <w:rFonts w:ascii="Times New Roman" w:hAnsi="Times New Roman" w:cs="Times New Roman"/>
          <w:b/>
          <w:sz w:val="24"/>
          <w:szCs w:val="24"/>
        </w:rPr>
      </w:pPr>
      <w:r w:rsidRPr="0072134C">
        <w:rPr>
          <w:rFonts w:ascii="Times New Roman" w:hAnsi="Times New Roman" w:cs="Times New Roman"/>
          <w:b/>
          <w:sz w:val="24"/>
          <w:szCs w:val="24"/>
        </w:rPr>
        <w:t>La solidaridad</w:t>
      </w:r>
    </w:p>
    <w:p w14:paraId="7A360387" w14:textId="77777777" w:rsidR="007E6706" w:rsidRPr="0072134C" w:rsidRDefault="007E6706" w:rsidP="00F00A6F">
      <w:pPr>
        <w:pStyle w:val="Prrafodelista"/>
        <w:spacing w:after="0" w:line="480" w:lineRule="auto"/>
        <w:ind w:left="0" w:firstLine="278"/>
        <w:jc w:val="both"/>
        <w:rPr>
          <w:rFonts w:ascii="Times New Roman" w:hAnsi="Times New Roman" w:cs="Times New Roman"/>
          <w:sz w:val="24"/>
          <w:szCs w:val="24"/>
        </w:rPr>
      </w:pPr>
    </w:p>
    <w:p w14:paraId="05323BFF" w14:textId="77777777" w:rsidR="001B45DA" w:rsidRPr="0072134C" w:rsidRDefault="00044AE4" w:rsidP="00F00A6F">
      <w:pPr>
        <w:pStyle w:val="Prrafodelista"/>
        <w:spacing w:after="0" w:line="480" w:lineRule="auto"/>
        <w:ind w:left="0" w:firstLine="278"/>
        <w:jc w:val="both"/>
        <w:rPr>
          <w:rFonts w:ascii="Times New Roman" w:hAnsi="Times New Roman" w:cs="Times New Roman"/>
          <w:sz w:val="24"/>
          <w:szCs w:val="24"/>
        </w:rPr>
      </w:pPr>
      <w:r w:rsidRPr="0072134C">
        <w:rPr>
          <w:rFonts w:ascii="Times New Roman" w:hAnsi="Times New Roman" w:cs="Times New Roman"/>
          <w:sz w:val="24"/>
          <w:szCs w:val="24"/>
        </w:rPr>
        <w:lastRenderedPageBreak/>
        <w:t xml:space="preserve">   </w:t>
      </w:r>
      <w:r w:rsidR="001B45DA" w:rsidRPr="0072134C">
        <w:rPr>
          <w:rFonts w:ascii="Times New Roman" w:hAnsi="Times New Roman" w:cs="Times New Roman"/>
          <w:sz w:val="24"/>
          <w:szCs w:val="24"/>
        </w:rPr>
        <w:t>Es el apoyo mutuo, la realización de actos de beneficios comunes y sociales que favorezcan a los de menores recursos y capacidades y que potencialicen el acercamiento, la paz, la convivencia y el reconoc</w:t>
      </w:r>
      <w:r w:rsidR="00802586" w:rsidRPr="0072134C">
        <w:rPr>
          <w:rFonts w:ascii="Times New Roman" w:hAnsi="Times New Roman" w:cs="Times New Roman"/>
          <w:sz w:val="24"/>
          <w:szCs w:val="24"/>
        </w:rPr>
        <w:t xml:space="preserve">imiento del otro y el servicio. </w:t>
      </w:r>
      <w:r w:rsidRPr="0072134C">
        <w:rPr>
          <w:rFonts w:ascii="Times New Roman" w:hAnsi="Times New Roman" w:cs="Times New Roman"/>
          <w:sz w:val="24"/>
          <w:szCs w:val="24"/>
        </w:rPr>
        <w:t xml:space="preserve"> </w:t>
      </w:r>
      <w:r w:rsidR="001B45DA" w:rsidRPr="0072134C">
        <w:rPr>
          <w:rFonts w:ascii="Times New Roman" w:hAnsi="Times New Roman" w:cs="Times New Roman"/>
          <w:sz w:val="24"/>
          <w:szCs w:val="24"/>
        </w:rPr>
        <w:t>Es el valor que lleva a los miembros de una sociedad a unirse para realizar acciones positivas y evitar las malas.</w:t>
      </w:r>
    </w:p>
    <w:p w14:paraId="7334531E" w14:textId="77777777" w:rsidR="001B45DA" w:rsidRPr="0072134C" w:rsidRDefault="001B45DA" w:rsidP="00F00A6F">
      <w:pPr>
        <w:pStyle w:val="Prrafodelista"/>
        <w:spacing w:after="0" w:line="480" w:lineRule="auto"/>
        <w:ind w:left="0" w:firstLine="278"/>
        <w:jc w:val="both"/>
        <w:rPr>
          <w:rFonts w:ascii="Times New Roman" w:hAnsi="Times New Roman" w:cs="Times New Roman"/>
          <w:sz w:val="24"/>
          <w:szCs w:val="24"/>
        </w:rPr>
      </w:pPr>
    </w:p>
    <w:p w14:paraId="3965898E" w14:textId="77777777" w:rsidR="00A74E96" w:rsidRPr="0072134C" w:rsidRDefault="00A74E96" w:rsidP="00F00A6F">
      <w:pPr>
        <w:pStyle w:val="Prrafodelista"/>
        <w:numPr>
          <w:ilvl w:val="0"/>
          <w:numId w:val="2"/>
        </w:numPr>
        <w:spacing w:after="0" w:line="480" w:lineRule="auto"/>
        <w:ind w:left="0" w:firstLine="278"/>
        <w:jc w:val="both"/>
        <w:rPr>
          <w:rFonts w:ascii="Times New Roman" w:hAnsi="Times New Roman" w:cs="Times New Roman"/>
          <w:b/>
          <w:sz w:val="24"/>
          <w:szCs w:val="24"/>
        </w:rPr>
      </w:pPr>
      <w:r w:rsidRPr="0072134C">
        <w:rPr>
          <w:rFonts w:ascii="Times New Roman" w:hAnsi="Times New Roman" w:cs="Times New Roman"/>
          <w:b/>
          <w:sz w:val="24"/>
          <w:szCs w:val="24"/>
        </w:rPr>
        <w:t xml:space="preserve">La </w:t>
      </w:r>
      <w:r w:rsidR="001B45DA" w:rsidRPr="0072134C">
        <w:rPr>
          <w:rFonts w:ascii="Times New Roman" w:hAnsi="Times New Roman" w:cs="Times New Roman"/>
          <w:b/>
          <w:sz w:val="24"/>
          <w:szCs w:val="24"/>
        </w:rPr>
        <w:t>fidelidad</w:t>
      </w:r>
    </w:p>
    <w:p w14:paraId="075AD68B" w14:textId="77777777" w:rsidR="007E6706" w:rsidRPr="0072134C" w:rsidRDefault="007E6706" w:rsidP="00F00A6F">
      <w:pPr>
        <w:pStyle w:val="Prrafodelista"/>
        <w:spacing w:after="0" w:line="480" w:lineRule="auto"/>
        <w:ind w:left="0" w:firstLine="278"/>
        <w:jc w:val="both"/>
        <w:rPr>
          <w:rFonts w:ascii="Times New Roman" w:hAnsi="Times New Roman" w:cs="Times New Roman"/>
          <w:b/>
          <w:sz w:val="24"/>
          <w:szCs w:val="24"/>
        </w:rPr>
      </w:pPr>
    </w:p>
    <w:p w14:paraId="42E550B0" w14:textId="77777777" w:rsidR="003E077A" w:rsidRPr="0072134C" w:rsidRDefault="001B45DA" w:rsidP="00F00A6F">
      <w:pPr>
        <w:pStyle w:val="Prrafodelista"/>
        <w:spacing w:after="0" w:line="480" w:lineRule="auto"/>
        <w:ind w:left="0" w:firstLine="278"/>
        <w:jc w:val="both"/>
        <w:rPr>
          <w:rFonts w:ascii="Times New Roman" w:hAnsi="Times New Roman" w:cs="Times New Roman"/>
          <w:sz w:val="24"/>
          <w:szCs w:val="24"/>
        </w:rPr>
      </w:pPr>
      <w:r w:rsidRPr="0072134C">
        <w:rPr>
          <w:rFonts w:ascii="Times New Roman" w:hAnsi="Times New Roman" w:cs="Times New Roman"/>
          <w:sz w:val="24"/>
          <w:szCs w:val="24"/>
        </w:rPr>
        <w:t>Es valor determinante de las actitudes y compromisos de los miembros de la organización, con su naturaleza y razón de ser, con su misión y su</w:t>
      </w:r>
      <w:r w:rsidR="00802586" w:rsidRPr="0072134C">
        <w:rPr>
          <w:rFonts w:ascii="Times New Roman" w:hAnsi="Times New Roman" w:cs="Times New Roman"/>
          <w:sz w:val="24"/>
          <w:szCs w:val="24"/>
        </w:rPr>
        <w:t xml:space="preserve"> visión. </w:t>
      </w:r>
      <w:r w:rsidRPr="0072134C">
        <w:rPr>
          <w:rFonts w:ascii="Times New Roman" w:hAnsi="Times New Roman" w:cs="Times New Roman"/>
          <w:sz w:val="24"/>
          <w:szCs w:val="24"/>
        </w:rPr>
        <w:t>Corresponde a los estamentos de la Universidad Popular del Cesar ser fieles a su Institución, entendida la Fidelidad como el compromiso con la Universidad en las realizaciones de las acciones y valores dedicados a la organización, respetando su nombre, funcionarios, misión y visión que la hagan grande y reconocida por otro.</w:t>
      </w:r>
    </w:p>
    <w:p w14:paraId="725540A2" w14:textId="77777777" w:rsidR="00F03BAB" w:rsidRPr="0072134C" w:rsidRDefault="00F03BAB" w:rsidP="00F00A6F">
      <w:pPr>
        <w:spacing w:after="0"/>
        <w:ind w:firstLine="0"/>
        <w:jc w:val="both"/>
        <w:rPr>
          <w:rFonts w:cs="Times New Roman"/>
          <w:szCs w:val="24"/>
        </w:rPr>
      </w:pPr>
    </w:p>
    <w:p w14:paraId="4B9D78BE" w14:textId="77777777" w:rsidR="007E6706" w:rsidRPr="0072134C" w:rsidRDefault="001B45DA" w:rsidP="00F00A6F">
      <w:pPr>
        <w:pStyle w:val="Prrafodelista"/>
        <w:numPr>
          <w:ilvl w:val="0"/>
          <w:numId w:val="2"/>
        </w:numPr>
        <w:spacing w:after="0" w:line="480" w:lineRule="auto"/>
        <w:ind w:left="0" w:firstLine="278"/>
        <w:jc w:val="both"/>
        <w:rPr>
          <w:rFonts w:ascii="Times New Roman" w:hAnsi="Times New Roman" w:cs="Times New Roman"/>
          <w:b/>
          <w:sz w:val="24"/>
          <w:szCs w:val="24"/>
        </w:rPr>
      </w:pPr>
      <w:r w:rsidRPr="0072134C">
        <w:rPr>
          <w:rFonts w:ascii="Times New Roman" w:hAnsi="Times New Roman" w:cs="Times New Roman"/>
          <w:b/>
          <w:sz w:val="24"/>
          <w:szCs w:val="24"/>
        </w:rPr>
        <w:t>La prudencia</w:t>
      </w:r>
    </w:p>
    <w:p w14:paraId="732DEE75" w14:textId="77777777" w:rsidR="00575C9E" w:rsidRPr="0072134C" w:rsidRDefault="00575C9E" w:rsidP="00F00A6F">
      <w:pPr>
        <w:pStyle w:val="Prrafodelista"/>
        <w:spacing w:after="0" w:line="480" w:lineRule="auto"/>
        <w:ind w:left="0"/>
        <w:jc w:val="both"/>
        <w:rPr>
          <w:rFonts w:ascii="Times New Roman" w:hAnsi="Times New Roman" w:cs="Times New Roman"/>
          <w:b/>
          <w:sz w:val="24"/>
          <w:szCs w:val="24"/>
        </w:rPr>
      </w:pPr>
    </w:p>
    <w:p w14:paraId="4421EBC0" w14:textId="77777777" w:rsidR="001B45DA" w:rsidRPr="0072134C" w:rsidRDefault="001B45DA" w:rsidP="00F00A6F">
      <w:pPr>
        <w:pStyle w:val="Prrafodelista"/>
        <w:spacing w:after="0" w:line="480" w:lineRule="auto"/>
        <w:ind w:left="0" w:firstLine="278"/>
        <w:jc w:val="both"/>
        <w:rPr>
          <w:rFonts w:ascii="Times New Roman" w:hAnsi="Times New Roman" w:cs="Times New Roman"/>
          <w:sz w:val="24"/>
          <w:szCs w:val="24"/>
        </w:rPr>
      </w:pPr>
      <w:r w:rsidRPr="0072134C">
        <w:rPr>
          <w:rFonts w:ascii="Times New Roman" w:hAnsi="Times New Roman" w:cs="Times New Roman"/>
          <w:sz w:val="24"/>
          <w:szCs w:val="24"/>
        </w:rPr>
        <w:t>Es el ejercicio pensado del ser y del actuar para el respeto de los otros; implica callar cuando no corresponde ni por autoridad ni por trabajo, o delatar o hablar o escribir o dar información</w:t>
      </w:r>
      <w:r w:rsidR="00802586" w:rsidRPr="0072134C">
        <w:rPr>
          <w:rFonts w:ascii="Times New Roman" w:hAnsi="Times New Roman" w:cs="Times New Roman"/>
          <w:sz w:val="24"/>
          <w:szCs w:val="24"/>
        </w:rPr>
        <w:t xml:space="preserve"> sobre lo que no se me pregunta. </w:t>
      </w:r>
      <w:r w:rsidRPr="0072134C">
        <w:rPr>
          <w:rFonts w:ascii="Times New Roman" w:hAnsi="Times New Roman" w:cs="Times New Roman"/>
          <w:sz w:val="24"/>
          <w:szCs w:val="24"/>
        </w:rPr>
        <w:t xml:space="preserve">La </w:t>
      </w:r>
      <w:r w:rsidR="000D6592" w:rsidRPr="0072134C">
        <w:rPr>
          <w:rFonts w:ascii="Times New Roman" w:hAnsi="Times New Roman" w:cs="Times New Roman"/>
          <w:sz w:val="24"/>
          <w:szCs w:val="24"/>
        </w:rPr>
        <w:t>prudencia</w:t>
      </w:r>
      <w:r w:rsidRPr="0072134C">
        <w:rPr>
          <w:rFonts w:ascii="Times New Roman" w:hAnsi="Times New Roman" w:cs="Times New Roman"/>
          <w:sz w:val="24"/>
          <w:szCs w:val="24"/>
        </w:rPr>
        <w:t xml:space="preserve"> es el valor del discernimiento sobre el bien y la forma para llevarlo a cabo y permite distinguir entre lo bueno y lo malo.</w:t>
      </w:r>
    </w:p>
    <w:p w14:paraId="645DF84B" w14:textId="77777777" w:rsidR="00ED225C" w:rsidRPr="0072134C" w:rsidRDefault="00ED225C" w:rsidP="00F00A6F">
      <w:pPr>
        <w:spacing w:after="0"/>
        <w:ind w:firstLine="278"/>
        <w:jc w:val="both"/>
        <w:rPr>
          <w:rFonts w:cs="Times New Roman"/>
          <w:b/>
          <w:szCs w:val="24"/>
        </w:rPr>
      </w:pPr>
    </w:p>
    <w:p w14:paraId="040B4365" w14:textId="77777777" w:rsidR="00A74E96" w:rsidRPr="0072134C" w:rsidRDefault="00802586" w:rsidP="00F00A6F">
      <w:pPr>
        <w:spacing w:after="0"/>
        <w:ind w:firstLine="278"/>
        <w:jc w:val="both"/>
        <w:rPr>
          <w:rFonts w:cs="Times New Roman"/>
          <w:b/>
          <w:szCs w:val="24"/>
        </w:rPr>
      </w:pPr>
      <w:r w:rsidRPr="0072134C">
        <w:rPr>
          <w:rFonts w:cs="Times New Roman"/>
          <w:b/>
          <w:szCs w:val="24"/>
        </w:rPr>
        <w:lastRenderedPageBreak/>
        <w:t>Análisis:</w:t>
      </w:r>
      <w:r w:rsidRPr="0072134C">
        <w:rPr>
          <w:rFonts w:cs="Times New Roman"/>
          <w:szCs w:val="24"/>
        </w:rPr>
        <w:t xml:space="preserve"> </w:t>
      </w:r>
      <w:r w:rsidR="00A74E96" w:rsidRPr="0072134C">
        <w:rPr>
          <w:rFonts w:cs="Times New Roman"/>
          <w:szCs w:val="24"/>
        </w:rPr>
        <w:t>Considero</w:t>
      </w:r>
      <w:r w:rsidR="00ED225C" w:rsidRPr="0072134C">
        <w:rPr>
          <w:rFonts w:cs="Times New Roman"/>
          <w:szCs w:val="24"/>
        </w:rPr>
        <w:t xml:space="preserve"> que los valores se encuentran</w:t>
      </w:r>
      <w:r w:rsidR="00A74E96" w:rsidRPr="0072134C">
        <w:rPr>
          <w:rFonts w:cs="Times New Roman"/>
          <w:szCs w:val="24"/>
        </w:rPr>
        <w:t xml:space="preserve"> bien construidos</w:t>
      </w:r>
      <w:r w:rsidR="00ED225C" w:rsidRPr="0072134C">
        <w:rPr>
          <w:rFonts w:cs="Times New Roman"/>
          <w:szCs w:val="24"/>
        </w:rPr>
        <w:t>,</w:t>
      </w:r>
      <w:r w:rsidR="00A74E96" w:rsidRPr="0072134C">
        <w:rPr>
          <w:rFonts w:cs="Times New Roman"/>
          <w:szCs w:val="24"/>
        </w:rPr>
        <w:t xml:space="preserve"> </w:t>
      </w:r>
      <w:r w:rsidR="00ED225C" w:rsidRPr="0072134C">
        <w:rPr>
          <w:rFonts w:cs="Times New Roman"/>
          <w:szCs w:val="24"/>
        </w:rPr>
        <w:t>el cual es un guía para las decisiones que se presentan en l</w:t>
      </w:r>
      <w:r w:rsidR="00232DFF" w:rsidRPr="0072134C">
        <w:rPr>
          <w:rFonts w:cs="Times New Roman"/>
          <w:szCs w:val="24"/>
        </w:rPr>
        <w:t>a universidad popular del C</w:t>
      </w:r>
      <w:r w:rsidRPr="0072134C">
        <w:rPr>
          <w:rFonts w:cs="Times New Roman"/>
          <w:szCs w:val="24"/>
        </w:rPr>
        <w:t>esar, donde permite reconocer y fomentar el aprendizaje educativo, para contribuir con el desarrollo tanto lo personal, como institucional para así formarnos profesionalmente.</w:t>
      </w:r>
    </w:p>
    <w:p w14:paraId="3F252D9E" w14:textId="77777777" w:rsidR="00A74E96" w:rsidRPr="0072134C" w:rsidRDefault="00A74E96" w:rsidP="00423A72">
      <w:pPr>
        <w:spacing w:after="0" w:line="360" w:lineRule="auto"/>
        <w:ind w:firstLine="278"/>
        <w:jc w:val="both"/>
        <w:rPr>
          <w:rFonts w:cs="Times New Roman"/>
          <w:szCs w:val="24"/>
        </w:rPr>
        <w:sectPr w:rsidR="00A74E96" w:rsidRPr="0072134C" w:rsidSect="00D67F59">
          <w:pgSz w:w="12242" w:h="15840" w:code="1"/>
          <w:pgMar w:top="1701" w:right="1134" w:bottom="1701" w:left="2268" w:header="289" w:footer="885" w:gutter="0"/>
          <w:cols w:space="720"/>
          <w:titlePg/>
          <w:docGrid w:linePitch="326"/>
        </w:sectPr>
      </w:pPr>
    </w:p>
    <w:p w14:paraId="1053DB85" w14:textId="77777777" w:rsidR="00A74E96" w:rsidRPr="0072134C" w:rsidRDefault="00F03BAB" w:rsidP="001868B1">
      <w:pPr>
        <w:pStyle w:val="Ttulo1"/>
        <w:rPr>
          <w:rFonts w:ascii="Times New Roman" w:hAnsi="Times New Roman" w:cs="Times New Roman"/>
        </w:rPr>
      </w:pPr>
      <w:bookmarkStart w:id="16" w:name="_Toc182765807"/>
      <w:r w:rsidRPr="0072134C">
        <w:rPr>
          <w:rFonts w:ascii="Times New Roman" w:hAnsi="Times New Roman" w:cs="Times New Roman"/>
        </w:rPr>
        <w:lastRenderedPageBreak/>
        <w:t>1.6 ORGANIGRAMA</w:t>
      </w:r>
      <w:bookmarkEnd w:id="16"/>
    </w:p>
    <w:p w14:paraId="7C193DFA" w14:textId="77777777" w:rsidR="001868B1" w:rsidRPr="0072134C" w:rsidRDefault="001868B1" w:rsidP="001868B1">
      <w:pPr>
        <w:pStyle w:val="Ttulo1"/>
        <w:rPr>
          <w:rFonts w:ascii="Times New Roman" w:hAnsi="Times New Roman" w:cs="Times New Roman"/>
        </w:rPr>
      </w:pPr>
    </w:p>
    <w:p w14:paraId="6F6B96A7" w14:textId="77777777" w:rsidR="00A74E96" w:rsidRPr="0072134C" w:rsidRDefault="00452F6C" w:rsidP="00423A72">
      <w:pPr>
        <w:tabs>
          <w:tab w:val="center" w:pos="6899"/>
        </w:tabs>
        <w:spacing w:line="360" w:lineRule="auto"/>
        <w:ind w:firstLine="278"/>
        <w:jc w:val="both"/>
        <w:rPr>
          <w:rFonts w:cs="Times New Roman"/>
          <w:b/>
          <w:szCs w:val="24"/>
        </w:rPr>
        <w:sectPr w:rsidR="00A74E96" w:rsidRPr="0072134C" w:rsidSect="00D67F59">
          <w:pgSz w:w="15840" w:h="12242" w:orient="landscape"/>
          <w:pgMar w:top="1701" w:right="1134" w:bottom="1701" w:left="2268" w:header="289" w:footer="885" w:gutter="0"/>
          <w:cols w:space="720"/>
          <w:docGrid w:linePitch="326"/>
        </w:sectPr>
      </w:pPr>
      <w:r w:rsidRPr="0072134C">
        <w:rPr>
          <w:rFonts w:cs="Times New Roman"/>
          <w:noProof/>
          <w:szCs w:val="24"/>
          <w:lang w:val="en-US"/>
        </w:rPr>
        <mc:AlternateContent>
          <mc:Choice Requires="wps">
            <w:drawing>
              <wp:anchor distT="0" distB="0" distL="114300" distR="114300" simplePos="0" relativeHeight="251685888" behindDoc="0" locked="0" layoutInCell="1" allowOverlap="1" wp14:anchorId="328962D2" wp14:editId="5BA0D74C">
                <wp:simplePos x="0" y="0"/>
                <wp:positionH relativeFrom="margin">
                  <wp:posOffset>-153670</wp:posOffset>
                </wp:positionH>
                <wp:positionV relativeFrom="paragraph">
                  <wp:posOffset>4437380</wp:posOffset>
                </wp:positionV>
                <wp:extent cx="2295525" cy="635"/>
                <wp:effectExtent l="0" t="0" r="9525" b="2540"/>
                <wp:wrapThrough wrapText="bothSides">
                  <wp:wrapPolygon edited="0">
                    <wp:start x="0" y="0"/>
                    <wp:lineTo x="0" y="20420"/>
                    <wp:lineTo x="21510" y="20420"/>
                    <wp:lineTo x="21510" y="0"/>
                    <wp:lineTo x="0" y="0"/>
                  </wp:wrapPolygon>
                </wp:wrapThrough>
                <wp:docPr id="2860" name="Cuadro de texto 2860"/>
                <wp:cNvGraphicFramePr/>
                <a:graphic xmlns:a="http://schemas.openxmlformats.org/drawingml/2006/main">
                  <a:graphicData uri="http://schemas.microsoft.com/office/word/2010/wordprocessingShape">
                    <wps:wsp>
                      <wps:cNvSpPr txBox="1"/>
                      <wps:spPr>
                        <a:xfrm>
                          <a:off x="0" y="0"/>
                          <a:ext cx="2295525" cy="635"/>
                        </a:xfrm>
                        <a:prstGeom prst="rect">
                          <a:avLst/>
                        </a:prstGeom>
                        <a:solidFill>
                          <a:prstClr val="white"/>
                        </a:solidFill>
                        <a:ln>
                          <a:noFill/>
                        </a:ln>
                      </wps:spPr>
                      <wps:txbx>
                        <w:txbxContent>
                          <w:p w14:paraId="5EDC4080" w14:textId="77777777" w:rsidR="00D762B8" w:rsidRPr="00766B08" w:rsidRDefault="00D762B8" w:rsidP="003B4EA3">
                            <w:pPr>
                              <w:pStyle w:val="Descripcin"/>
                              <w:rPr>
                                <w:rFonts w:cs="Times New Roman"/>
                                <w:b/>
                                <w:noProof/>
                                <w:color w:val="auto"/>
                                <w:sz w:val="36"/>
                                <w:szCs w:val="24"/>
                              </w:rPr>
                            </w:pPr>
                            <w:bookmarkStart w:id="17" w:name="_Toc146468164"/>
                            <w:bookmarkStart w:id="18" w:name="_Toc150181697"/>
                            <w:r w:rsidRPr="00766B08">
                              <w:rPr>
                                <w:b/>
                                <w:color w:val="auto"/>
                                <w:sz w:val="24"/>
                              </w:rPr>
                              <w:t xml:space="preserve">Ilustración </w:t>
                            </w:r>
                            <w:r w:rsidRPr="00766B08">
                              <w:rPr>
                                <w:b/>
                                <w:color w:val="auto"/>
                                <w:sz w:val="24"/>
                              </w:rPr>
                              <w:fldChar w:fldCharType="begin"/>
                            </w:r>
                            <w:r w:rsidRPr="00766B08">
                              <w:rPr>
                                <w:b/>
                                <w:color w:val="auto"/>
                                <w:sz w:val="24"/>
                              </w:rPr>
                              <w:instrText xml:space="preserve"> SEQ Ilustración \* ARABIC </w:instrText>
                            </w:r>
                            <w:r w:rsidRPr="00766B08">
                              <w:rPr>
                                <w:b/>
                                <w:color w:val="auto"/>
                                <w:sz w:val="24"/>
                              </w:rPr>
                              <w:fldChar w:fldCharType="separate"/>
                            </w:r>
                            <w:r>
                              <w:rPr>
                                <w:b/>
                                <w:noProof/>
                                <w:color w:val="auto"/>
                                <w:sz w:val="24"/>
                              </w:rPr>
                              <w:t>1</w:t>
                            </w:r>
                            <w:r w:rsidRPr="00766B08">
                              <w:rPr>
                                <w:b/>
                                <w:color w:val="auto"/>
                                <w:sz w:val="24"/>
                              </w:rPr>
                              <w:fldChar w:fldCharType="end"/>
                            </w:r>
                            <w:r w:rsidRPr="00766B08">
                              <w:rPr>
                                <w:b/>
                                <w:color w:val="auto"/>
                                <w:sz w:val="24"/>
                              </w:rPr>
                              <w:t xml:space="preserve"> Organigrama</w:t>
                            </w:r>
                            <w:bookmarkEnd w:id="17"/>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28962D2" id="_x0000_t202" coordsize="21600,21600" o:spt="202" path="m,l,21600r21600,l21600,xe">
                <v:stroke joinstyle="miter"/>
                <v:path gradientshapeok="t" o:connecttype="rect"/>
              </v:shapetype>
              <v:shape id="Cuadro de texto 2860" o:spid="_x0000_s1026" type="#_x0000_t202" style="position:absolute;left:0;text-align:left;margin-left:-12.1pt;margin-top:349.4pt;width:180.75pt;height:.05pt;z-index:251685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" stroked="f">
                <v:textbox style="mso-fit-shape-to-text:t" inset="0,0,0,0">
                  <w:txbxContent>
                    <w:p w14:paraId="5EDC4080" w14:textId="77777777" w:rsidR="00D762B8" w:rsidRPr="00766B08" w:rsidRDefault="00D762B8" w:rsidP="003B4EA3">
                      <w:pPr>
                        <w:pStyle w:val="Descripcin"/>
                        <w:rPr>
                          <w:rFonts w:cs="Times New Roman"/>
                          <w:b/>
                          <w:noProof/>
                          <w:color w:val="auto"/>
                          <w:sz w:val="36"/>
                          <w:szCs w:val="24"/>
                        </w:rPr>
                      </w:pPr>
                      <w:bookmarkStart w:id="19" w:name="_Toc146468164"/>
                      <w:bookmarkStart w:id="20" w:name="_Toc150181697"/>
                      <w:r w:rsidRPr="00766B08">
                        <w:rPr>
                          <w:b/>
                          <w:color w:val="auto"/>
                          <w:sz w:val="24"/>
                        </w:rPr>
                        <w:t xml:space="preserve">Ilustración </w:t>
                      </w:r>
                      <w:r w:rsidRPr="00766B08">
                        <w:rPr>
                          <w:b/>
                          <w:color w:val="auto"/>
                          <w:sz w:val="24"/>
                        </w:rPr>
                        <w:fldChar w:fldCharType="begin"/>
                      </w:r>
                      <w:r w:rsidRPr="00766B08">
                        <w:rPr>
                          <w:b/>
                          <w:color w:val="auto"/>
                          <w:sz w:val="24"/>
                        </w:rPr>
                        <w:instrText xml:space="preserve"> SEQ Ilustración \* ARABIC </w:instrText>
                      </w:r>
                      <w:r w:rsidRPr="00766B08">
                        <w:rPr>
                          <w:b/>
                          <w:color w:val="auto"/>
                          <w:sz w:val="24"/>
                        </w:rPr>
                        <w:fldChar w:fldCharType="separate"/>
                      </w:r>
                      <w:r>
                        <w:rPr>
                          <w:b/>
                          <w:noProof/>
                          <w:color w:val="auto"/>
                          <w:sz w:val="24"/>
                        </w:rPr>
                        <w:t>1</w:t>
                      </w:r>
                      <w:r w:rsidRPr="00766B08">
                        <w:rPr>
                          <w:b/>
                          <w:color w:val="auto"/>
                          <w:sz w:val="24"/>
                        </w:rPr>
                        <w:fldChar w:fldCharType="end"/>
                      </w:r>
                      <w:r w:rsidRPr="00766B08">
                        <w:rPr>
                          <w:b/>
                          <w:color w:val="auto"/>
                          <w:sz w:val="24"/>
                        </w:rPr>
                        <w:t xml:space="preserve"> Organigrama</w:t>
                      </w:r>
                      <w:bookmarkEnd w:id="19"/>
                      <w:bookmarkEnd w:id="20"/>
                    </w:p>
                  </w:txbxContent>
                </v:textbox>
                <w10:wrap type="through" anchorx="margin"/>
              </v:shape>
            </w:pict>
          </mc:Fallback>
        </mc:AlternateContent>
      </w:r>
      <w:r w:rsidR="00F03BAB" w:rsidRPr="0072134C">
        <w:rPr>
          <w:rFonts w:cs="Times New Roman"/>
          <w:noProof/>
          <w:szCs w:val="24"/>
          <w:lang w:val="en-US"/>
        </w:rPr>
        <w:drawing>
          <wp:anchor distT="0" distB="0" distL="114300" distR="114300" simplePos="0" relativeHeight="251686912" behindDoc="1" locked="0" layoutInCell="1" allowOverlap="1" wp14:anchorId="4470639D" wp14:editId="26AA522E">
            <wp:simplePos x="0" y="0"/>
            <wp:positionH relativeFrom="column">
              <wp:posOffset>1207770</wp:posOffset>
            </wp:positionH>
            <wp:positionV relativeFrom="paragraph">
              <wp:posOffset>109220</wp:posOffset>
            </wp:positionV>
            <wp:extent cx="5400675" cy="5055235"/>
            <wp:effectExtent l="0" t="0" r="9525" b="0"/>
            <wp:wrapNone/>
            <wp:docPr id="1755" name="Picture 1755"/>
            <wp:cNvGraphicFramePr/>
            <a:graphic xmlns:a="http://schemas.openxmlformats.org/drawingml/2006/main">
              <a:graphicData uri="http://schemas.openxmlformats.org/drawingml/2006/picture">
                <pic:pic xmlns:pic="http://schemas.openxmlformats.org/drawingml/2006/picture">
                  <pic:nvPicPr>
                    <pic:cNvPr id="1755" name="Picture 175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0675" cy="5055235"/>
                    </a:xfrm>
                    <a:prstGeom prst="rect">
                      <a:avLst/>
                    </a:prstGeom>
                  </pic:spPr>
                </pic:pic>
              </a:graphicData>
            </a:graphic>
            <wp14:sizeRelH relativeFrom="page">
              <wp14:pctWidth>0</wp14:pctWidth>
            </wp14:sizeRelH>
            <wp14:sizeRelV relativeFrom="page">
              <wp14:pctHeight>0</wp14:pctHeight>
            </wp14:sizeRelV>
          </wp:anchor>
        </w:drawing>
      </w:r>
    </w:p>
    <w:p w14:paraId="0D7F882C" w14:textId="1F229F7E" w:rsidR="005E1595" w:rsidRPr="0072134C" w:rsidRDefault="0059003B" w:rsidP="00F00A6F">
      <w:pPr>
        <w:ind w:firstLine="278"/>
        <w:jc w:val="both"/>
        <w:rPr>
          <w:rFonts w:cs="Times New Roman"/>
          <w:szCs w:val="24"/>
        </w:rPr>
      </w:pPr>
      <w:r w:rsidRPr="0072134C">
        <w:rPr>
          <w:rFonts w:cs="Times New Roman"/>
          <w:b/>
          <w:szCs w:val="24"/>
        </w:rPr>
        <w:lastRenderedPageBreak/>
        <w:t>Análisis</w:t>
      </w:r>
      <w:r w:rsidR="00802586" w:rsidRPr="0072134C">
        <w:rPr>
          <w:rFonts w:cs="Times New Roman"/>
          <w:b/>
          <w:szCs w:val="24"/>
        </w:rPr>
        <w:t xml:space="preserve">: </w:t>
      </w:r>
      <w:r w:rsidR="00BA194B" w:rsidRPr="0072134C">
        <w:rPr>
          <w:rFonts w:cs="Times New Roman"/>
          <w:szCs w:val="24"/>
        </w:rPr>
        <w:t xml:space="preserve">La estructura organizacional de la universidad popular del Cesar Seccional Aguachica, es de forma plano, está conformado por cargos, departamentos y por funciones, lo que permite el buen funcionamiento </w:t>
      </w:r>
      <w:r w:rsidR="004F41B3" w:rsidRPr="0072134C">
        <w:rPr>
          <w:rFonts w:cs="Times New Roman"/>
          <w:szCs w:val="24"/>
        </w:rPr>
        <w:t xml:space="preserve">de la institución educativa universitaria, las cuales corresponden a las actividades establecidas por parte del alma mater. </w:t>
      </w:r>
    </w:p>
    <w:p w14:paraId="0E4D6E48" w14:textId="77777777" w:rsidR="009611EB" w:rsidRPr="0072134C" w:rsidRDefault="009611EB" w:rsidP="001868B1">
      <w:pPr>
        <w:spacing w:line="360" w:lineRule="auto"/>
        <w:ind w:firstLine="278"/>
        <w:jc w:val="both"/>
        <w:rPr>
          <w:rFonts w:cs="Times New Roman"/>
          <w:szCs w:val="24"/>
        </w:rPr>
      </w:pPr>
    </w:p>
    <w:p w14:paraId="7097AB11" w14:textId="77777777" w:rsidR="00795BD7" w:rsidRPr="0072134C" w:rsidRDefault="00F87047" w:rsidP="001868B1">
      <w:pPr>
        <w:pStyle w:val="Ttulo1"/>
        <w:spacing w:line="360" w:lineRule="auto"/>
        <w:rPr>
          <w:rFonts w:ascii="Times New Roman" w:hAnsi="Times New Roman" w:cs="Times New Roman"/>
        </w:rPr>
      </w:pPr>
      <w:bookmarkStart w:id="19" w:name="_Toc182765808"/>
      <w:r w:rsidRPr="0072134C">
        <w:rPr>
          <w:rFonts w:ascii="Times New Roman" w:hAnsi="Times New Roman" w:cs="Times New Roman"/>
        </w:rPr>
        <w:t xml:space="preserve">1.7 </w:t>
      </w:r>
      <w:r w:rsidR="00A74E96" w:rsidRPr="0072134C">
        <w:rPr>
          <w:rFonts w:ascii="Times New Roman" w:hAnsi="Times New Roman" w:cs="Times New Roman"/>
        </w:rPr>
        <w:t>ÁREA ESPECÍFICA DE LA</w:t>
      </w:r>
      <w:r w:rsidR="00A74E96" w:rsidRPr="0072134C">
        <w:rPr>
          <w:rFonts w:ascii="Times New Roman" w:hAnsi="Times New Roman" w:cs="Times New Roman"/>
          <w:spacing w:val="-18"/>
        </w:rPr>
        <w:t xml:space="preserve"> </w:t>
      </w:r>
      <w:r w:rsidR="004F41B3" w:rsidRPr="0072134C">
        <w:rPr>
          <w:rFonts w:ascii="Times New Roman" w:hAnsi="Times New Roman" w:cs="Times New Roman"/>
        </w:rPr>
        <w:t>PRÁCTICA</w:t>
      </w:r>
      <w:bookmarkEnd w:id="19"/>
    </w:p>
    <w:p w14:paraId="7538CD23" w14:textId="77777777" w:rsidR="009611EB" w:rsidRPr="0072134C" w:rsidRDefault="009611EB" w:rsidP="009611EB">
      <w:pPr>
        <w:spacing w:after="0"/>
        <w:jc w:val="both"/>
        <w:rPr>
          <w:rFonts w:cs="Times New Roman"/>
          <w:szCs w:val="24"/>
        </w:rPr>
      </w:pPr>
      <w:r w:rsidRPr="0072134C">
        <w:rPr>
          <w:rFonts w:cs="Times New Roman"/>
          <w:szCs w:val="24"/>
        </w:rPr>
        <w:t xml:space="preserve">     </w:t>
      </w:r>
    </w:p>
    <w:p w14:paraId="37926393" w14:textId="05EDCF87" w:rsidR="009611EB" w:rsidRPr="0072134C" w:rsidRDefault="009611EB" w:rsidP="009611EB">
      <w:pPr>
        <w:spacing w:after="0"/>
        <w:jc w:val="both"/>
        <w:rPr>
          <w:rFonts w:cs="Times New Roman"/>
          <w:szCs w:val="24"/>
        </w:rPr>
      </w:pPr>
      <w:r w:rsidRPr="0072134C">
        <w:rPr>
          <w:rFonts w:cs="Times New Roman"/>
          <w:szCs w:val="24"/>
        </w:rPr>
        <w:t>El área específica dentro de la empresa para desarrollar las prácticas, es la parte administrativa, donde me encuentro situada en la oficina de proyectos de investigación como auxiliar del área, la coordinadora del área es Yiceth Alejandra González Duarte, y su secretaria Lorena España Niño, las actividades asignadas durante el proceso son:</w:t>
      </w:r>
    </w:p>
    <w:p w14:paraId="0602CE5B" w14:textId="77777777" w:rsidR="009611EB" w:rsidRPr="0072134C" w:rsidRDefault="009611EB" w:rsidP="009611EB">
      <w:pPr>
        <w:spacing w:after="0"/>
        <w:jc w:val="both"/>
        <w:rPr>
          <w:rFonts w:cs="Times New Roman"/>
          <w:szCs w:val="24"/>
        </w:rPr>
      </w:pPr>
    </w:p>
    <w:p w14:paraId="57A981FC" w14:textId="77777777" w:rsidR="009611EB" w:rsidRPr="0072134C" w:rsidRDefault="009611EB" w:rsidP="009611EB">
      <w:pPr>
        <w:pStyle w:val="Prrafodelista"/>
        <w:numPr>
          <w:ilvl w:val="0"/>
          <w:numId w:val="16"/>
        </w:numPr>
        <w:spacing w:after="0" w:line="480" w:lineRule="auto"/>
        <w:jc w:val="both"/>
        <w:rPr>
          <w:rFonts w:ascii="Times New Roman" w:hAnsi="Times New Roman" w:cs="Times New Roman"/>
          <w:sz w:val="24"/>
          <w:szCs w:val="24"/>
        </w:rPr>
      </w:pPr>
      <w:r w:rsidRPr="0072134C">
        <w:rPr>
          <w:rFonts w:ascii="Times New Roman" w:hAnsi="Times New Roman" w:cs="Times New Roman"/>
          <w:sz w:val="24"/>
          <w:szCs w:val="24"/>
        </w:rPr>
        <w:t>Revisar las actividades del plan de acción 2024 para incluirlas en la matriz.</w:t>
      </w:r>
    </w:p>
    <w:p w14:paraId="1CEC8A0C" w14:textId="77777777" w:rsidR="009611EB" w:rsidRPr="0072134C" w:rsidRDefault="009611EB" w:rsidP="009611EB">
      <w:pPr>
        <w:pStyle w:val="Prrafodelista"/>
        <w:numPr>
          <w:ilvl w:val="0"/>
          <w:numId w:val="16"/>
        </w:numPr>
        <w:spacing w:after="0" w:line="480" w:lineRule="auto"/>
        <w:jc w:val="both"/>
        <w:rPr>
          <w:rFonts w:ascii="Times New Roman" w:hAnsi="Times New Roman" w:cs="Times New Roman"/>
          <w:sz w:val="24"/>
          <w:szCs w:val="24"/>
        </w:rPr>
      </w:pPr>
      <w:r w:rsidRPr="0072134C">
        <w:rPr>
          <w:rFonts w:ascii="Times New Roman" w:hAnsi="Times New Roman" w:cs="Times New Roman"/>
          <w:sz w:val="24"/>
          <w:szCs w:val="24"/>
        </w:rPr>
        <w:t>Evaluar el cumplimiento de las actividades.</w:t>
      </w:r>
    </w:p>
    <w:p w14:paraId="64B418F6" w14:textId="77777777" w:rsidR="009611EB" w:rsidRPr="0072134C" w:rsidRDefault="009611EB" w:rsidP="009611EB">
      <w:pPr>
        <w:pStyle w:val="Prrafodelista"/>
        <w:numPr>
          <w:ilvl w:val="0"/>
          <w:numId w:val="16"/>
        </w:numPr>
        <w:spacing w:after="0" w:line="480" w:lineRule="auto"/>
        <w:jc w:val="both"/>
        <w:rPr>
          <w:rFonts w:ascii="Times New Roman" w:hAnsi="Times New Roman" w:cs="Times New Roman"/>
          <w:sz w:val="24"/>
          <w:szCs w:val="24"/>
        </w:rPr>
      </w:pPr>
      <w:r w:rsidRPr="0072134C">
        <w:rPr>
          <w:rFonts w:ascii="Times New Roman" w:hAnsi="Times New Roman" w:cs="Times New Roman"/>
          <w:sz w:val="24"/>
          <w:szCs w:val="24"/>
        </w:rPr>
        <w:t>Seguimiento a ponencias de los profesores.</w:t>
      </w:r>
    </w:p>
    <w:p w14:paraId="6C2E6FE1" w14:textId="77777777" w:rsidR="009611EB" w:rsidRPr="0072134C" w:rsidRDefault="009611EB" w:rsidP="009611EB">
      <w:pPr>
        <w:pStyle w:val="Prrafodelista"/>
        <w:numPr>
          <w:ilvl w:val="0"/>
          <w:numId w:val="16"/>
        </w:numPr>
        <w:spacing w:after="0" w:line="480" w:lineRule="auto"/>
        <w:jc w:val="both"/>
        <w:rPr>
          <w:rFonts w:ascii="Times New Roman" w:hAnsi="Times New Roman" w:cs="Times New Roman"/>
          <w:sz w:val="24"/>
          <w:szCs w:val="24"/>
        </w:rPr>
      </w:pPr>
      <w:r w:rsidRPr="0072134C">
        <w:rPr>
          <w:rFonts w:ascii="Times New Roman" w:hAnsi="Times New Roman" w:cs="Times New Roman"/>
          <w:sz w:val="24"/>
          <w:szCs w:val="24"/>
        </w:rPr>
        <w:t>Enviar correo a profesores.</w:t>
      </w:r>
    </w:p>
    <w:p w14:paraId="4C86F4C3" w14:textId="77777777" w:rsidR="009611EB" w:rsidRPr="0072134C" w:rsidRDefault="009611EB" w:rsidP="009611EB">
      <w:pPr>
        <w:pStyle w:val="Prrafodelista"/>
        <w:numPr>
          <w:ilvl w:val="0"/>
          <w:numId w:val="16"/>
        </w:numPr>
        <w:spacing w:after="0" w:line="480" w:lineRule="auto"/>
        <w:jc w:val="both"/>
        <w:rPr>
          <w:rFonts w:ascii="Times New Roman" w:hAnsi="Times New Roman" w:cs="Times New Roman"/>
          <w:sz w:val="24"/>
          <w:szCs w:val="24"/>
        </w:rPr>
      </w:pPr>
      <w:r w:rsidRPr="0072134C">
        <w:rPr>
          <w:rFonts w:ascii="Times New Roman" w:hAnsi="Times New Roman" w:cs="Times New Roman"/>
          <w:sz w:val="24"/>
          <w:szCs w:val="24"/>
        </w:rPr>
        <w:t>Organizar informe para las capacitaciones.</w:t>
      </w:r>
    </w:p>
    <w:p w14:paraId="7068B793" w14:textId="77777777" w:rsidR="009611EB" w:rsidRPr="0072134C" w:rsidRDefault="009611EB" w:rsidP="009611EB">
      <w:pPr>
        <w:pStyle w:val="Prrafodelista"/>
        <w:numPr>
          <w:ilvl w:val="0"/>
          <w:numId w:val="16"/>
        </w:numPr>
        <w:spacing w:after="0" w:line="480" w:lineRule="auto"/>
        <w:jc w:val="both"/>
        <w:rPr>
          <w:rFonts w:ascii="Times New Roman" w:hAnsi="Times New Roman" w:cs="Times New Roman"/>
          <w:sz w:val="24"/>
          <w:szCs w:val="24"/>
        </w:rPr>
      </w:pPr>
      <w:r w:rsidRPr="0072134C">
        <w:rPr>
          <w:rFonts w:ascii="Times New Roman" w:hAnsi="Times New Roman" w:cs="Times New Roman"/>
          <w:sz w:val="24"/>
          <w:szCs w:val="24"/>
        </w:rPr>
        <w:t>Informar y atender al personal.</w:t>
      </w:r>
    </w:p>
    <w:p w14:paraId="7C578154" w14:textId="77777777" w:rsidR="009611EB" w:rsidRPr="0072134C" w:rsidRDefault="009611EB" w:rsidP="009611EB">
      <w:pPr>
        <w:pStyle w:val="Prrafodelista"/>
        <w:numPr>
          <w:ilvl w:val="0"/>
          <w:numId w:val="16"/>
        </w:numPr>
        <w:spacing w:after="0" w:line="480" w:lineRule="auto"/>
        <w:jc w:val="both"/>
        <w:rPr>
          <w:rFonts w:ascii="Times New Roman" w:hAnsi="Times New Roman" w:cs="Times New Roman"/>
          <w:sz w:val="24"/>
          <w:szCs w:val="24"/>
        </w:rPr>
      </w:pPr>
      <w:r w:rsidRPr="0072134C">
        <w:rPr>
          <w:rFonts w:ascii="Times New Roman" w:hAnsi="Times New Roman" w:cs="Times New Roman"/>
          <w:sz w:val="24"/>
          <w:szCs w:val="24"/>
        </w:rPr>
        <w:t>Apoyo al grupo de trabajo administrativo.</w:t>
      </w:r>
    </w:p>
    <w:p w14:paraId="1D675D6B" w14:textId="77777777" w:rsidR="00C2255C" w:rsidRPr="0072134C" w:rsidRDefault="00C2255C" w:rsidP="009611EB">
      <w:pPr>
        <w:spacing w:after="0" w:line="360" w:lineRule="auto"/>
        <w:ind w:firstLine="0"/>
        <w:jc w:val="both"/>
        <w:rPr>
          <w:rFonts w:cs="Times New Roman"/>
          <w:szCs w:val="24"/>
        </w:rPr>
      </w:pPr>
    </w:p>
    <w:p w14:paraId="00E77D25" w14:textId="712E87B5" w:rsidR="00C2255C" w:rsidRPr="0072134C" w:rsidRDefault="00C2255C" w:rsidP="00572F0E">
      <w:pPr>
        <w:spacing w:after="0" w:line="360" w:lineRule="auto"/>
        <w:ind w:firstLine="0"/>
        <w:jc w:val="both"/>
        <w:rPr>
          <w:rFonts w:cs="Times New Roman"/>
          <w:szCs w:val="24"/>
        </w:rPr>
      </w:pPr>
    </w:p>
    <w:p w14:paraId="21190FE9" w14:textId="59843070" w:rsidR="00FF1CE5" w:rsidRPr="0072134C" w:rsidRDefault="00FF1CE5" w:rsidP="00572F0E">
      <w:pPr>
        <w:spacing w:after="0" w:line="360" w:lineRule="auto"/>
        <w:ind w:firstLine="0"/>
        <w:jc w:val="both"/>
        <w:rPr>
          <w:rFonts w:cs="Times New Roman"/>
          <w:szCs w:val="24"/>
        </w:rPr>
      </w:pPr>
    </w:p>
    <w:p w14:paraId="3F432DE0" w14:textId="77777777" w:rsidR="00FF1CE5" w:rsidRPr="0072134C" w:rsidRDefault="00FF1CE5" w:rsidP="00572F0E">
      <w:pPr>
        <w:spacing w:after="0" w:line="360" w:lineRule="auto"/>
        <w:ind w:firstLine="0"/>
        <w:jc w:val="both"/>
        <w:rPr>
          <w:rFonts w:cs="Times New Roman"/>
          <w:szCs w:val="24"/>
        </w:rPr>
      </w:pPr>
    </w:p>
    <w:p w14:paraId="4BB8B840" w14:textId="77777777" w:rsidR="0074592F" w:rsidRPr="0072134C" w:rsidRDefault="00E66536" w:rsidP="00F74F2D">
      <w:pPr>
        <w:pStyle w:val="Ttulo1"/>
        <w:spacing w:line="360" w:lineRule="auto"/>
        <w:ind w:left="985"/>
        <w:jc w:val="center"/>
        <w:rPr>
          <w:rFonts w:ascii="Times New Roman" w:hAnsi="Times New Roman" w:cs="Times New Roman"/>
        </w:rPr>
      </w:pPr>
      <w:bookmarkStart w:id="20" w:name="_Toc182765809"/>
      <w:r w:rsidRPr="0072134C">
        <w:rPr>
          <w:rFonts w:ascii="Times New Roman" w:hAnsi="Times New Roman" w:cs="Times New Roman"/>
        </w:rPr>
        <w:t>CAPÍTULO</w:t>
      </w:r>
      <w:r w:rsidR="00C2255C" w:rsidRPr="0072134C">
        <w:rPr>
          <w:rFonts w:ascii="Times New Roman" w:hAnsi="Times New Roman" w:cs="Times New Roman"/>
        </w:rPr>
        <w:t xml:space="preserve"> </w:t>
      </w:r>
      <w:r w:rsidR="004B7C9C" w:rsidRPr="0072134C">
        <w:rPr>
          <w:rFonts w:ascii="Times New Roman" w:hAnsi="Times New Roman" w:cs="Times New Roman"/>
        </w:rPr>
        <w:t>2</w:t>
      </w:r>
      <w:bookmarkEnd w:id="20"/>
    </w:p>
    <w:p w14:paraId="088157DB" w14:textId="77777777" w:rsidR="0074592F" w:rsidRPr="0072134C" w:rsidRDefault="0074592F" w:rsidP="0074592F">
      <w:pPr>
        <w:pStyle w:val="Ttulo1"/>
        <w:spacing w:line="360" w:lineRule="auto"/>
        <w:ind w:left="625"/>
        <w:rPr>
          <w:rFonts w:ascii="Times New Roman" w:hAnsi="Times New Roman" w:cs="Times New Roman"/>
        </w:rPr>
      </w:pPr>
    </w:p>
    <w:p w14:paraId="65141B03" w14:textId="77777777" w:rsidR="00C2255C" w:rsidRPr="0072134C" w:rsidRDefault="00C2255C" w:rsidP="001D6171">
      <w:pPr>
        <w:pStyle w:val="Ttulo1"/>
        <w:numPr>
          <w:ilvl w:val="0"/>
          <w:numId w:val="1"/>
        </w:numPr>
        <w:spacing w:line="360" w:lineRule="auto"/>
        <w:rPr>
          <w:rFonts w:ascii="Times New Roman" w:hAnsi="Times New Roman" w:cs="Times New Roman"/>
        </w:rPr>
      </w:pPr>
      <w:bookmarkStart w:id="21" w:name="_Toc182765810"/>
      <w:r w:rsidRPr="0072134C">
        <w:rPr>
          <w:rFonts w:ascii="Times New Roman" w:hAnsi="Times New Roman" w:cs="Times New Roman"/>
        </w:rPr>
        <w:t>ACTIVIDADES ESPECÍFICAS DE LA PRÁCTICA</w:t>
      </w:r>
      <w:r w:rsidRPr="0072134C">
        <w:rPr>
          <w:rFonts w:ascii="Times New Roman" w:hAnsi="Times New Roman" w:cs="Times New Roman"/>
          <w:spacing w:val="-13"/>
        </w:rPr>
        <w:t xml:space="preserve"> </w:t>
      </w:r>
      <w:r w:rsidRPr="0072134C">
        <w:rPr>
          <w:rFonts w:ascii="Times New Roman" w:hAnsi="Times New Roman" w:cs="Times New Roman"/>
        </w:rPr>
        <w:t>PROFESIONAL.</w:t>
      </w:r>
      <w:bookmarkEnd w:id="21"/>
    </w:p>
    <w:p w14:paraId="4F5D339B" w14:textId="77777777" w:rsidR="00C2255C" w:rsidRPr="0072134C" w:rsidRDefault="00C2255C" w:rsidP="001868B1">
      <w:pPr>
        <w:pStyle w:val="Ttulo1"/>
        <w:spacing w:line="360" w:lineRule="auto"/>
        <w:rPr>
          <w:rFonts w:ascii="Times New Roman" w:hAnsi="Times New Roman" w:cs="Times New Roman"/>
        </w:rPr>
      </w:pPr>
    </w:p>
    <w:p w14:paraId="4591A244" w14:textId="77777777" w:rsidR="00C2255C" w:rsidRPr="0072134C" w:rsidRDefault="001D6171" w:rsidP="001868B1">
      <w:pPr>
        <w:pStyle w:val="Ttulo1"/>
        <w:spacing w:line="360" w:lineRule="auto"/>
        <w:rPr>
          <w:rFonts w:ascii="Times New Roman" w:hAnsi="Times New Roman" w:cs="Times New Roman"/>
        </w:rPr>
      </w:pPr>
      <w:bookmarkStart w:id="22" w:name="_Toc182765811"/>
      <w:r w:rsidRPr="0072134C">
        <w:rPr>
          <w:rFonts w:ascii="Times New Roman" w:hAnsi="Times New Roman" w:cs="Times New Roman"/>
        </w:rPr>
        <w:t xml:space="preserve">2.1 </w:t>
      </w:r>
      <w:r w:rsidR="00C2255C" w:rsidRPr="0072134C">
        <w:rPr>
          <w:rFonts w:ascii="Times New Roman" w:hAnsi="Times New Roman" w:cs="Times New Roman"/>
        </w:rPr>
        <w:t>NOMBRE DEL</w:t>
      </w:r>
      <w:r w:rsidR="00C2255C" w:rsidRPr="0072134C">
        <w:rPr>
          <w:rFonts w:ascii="Times New Roman" w:hAnsi="Times New Roman" w:cs="Times New Roman"/>
          <w:spacing w:val="-1"/>
        </w:rPr>
        <w:t xml:space="preserve"> </w:t>
      </w:r>
      <w:r w:rsidR="00C2255C" w:rsidRPr="0072134C">
        <w:rPr>
          <w:rFonts w:ascii="Times New Roman" w:hAnsi="Times New Roman" w:cs="Times New Roman"/>
        </w:rPr>
        <w:t>TRABAJO</w:t>
      </w:r>
      <w:bookmarkEnd w:id="22"/>
    </w:p>
    <w:p w14:paraId="7F0AE630" w14:textId="77777777" w:rsidR="001868B1" w:rsidRPr="0072134C" w:rsidRDefault="001868B1" w:rsidP="001868B1">
      <w:pPr>
        <w:pStyle w:val="Ttulo1"/>
        <w:spacing w:line="360" w:lineRule="auto"/>
        <w:rPr>
          <w:rFonts w:ascii="Times New Roman" w:hAnsi="Times New Roman" w:cs="Times New Roman"/>
        </w:rPr>
      </w:pPr>
    </w:p>
    <w:p w14:paraId="40395674" w14:textId="07F3D052" w:rsidR="00122EBE" w:rsidRPr="0072134C" w:rsidRDefault="009F295A" w:rsidP="00122EBE">
      <w:pPr>
        <w:pStyle w:val="Default"/>
        <w:spacing w:line="360" w:lineRule="auto"/>
        <w:ind w:firstLine="278"/>
        <w:jc w:val="both"/>
        <w:rPr>
          <w:rFonts w:ascii="Times New Roman" w:hAnsi="Times New Roman" w:cs="Times New Roman"/>
          <w:color w:val="auto"/>
        </w:rPr>
      </w:pPr>
      <w:r w:rsidRPr="0072134C">
        <w:rPr>
          <w:rFonts w:ascii="Times New Roman" w:hAnsi="Times New Roman" w:cs="Times New Roman"/>
        </w:rPr>
        <w:t>Seguimiento al plan de acción del III trimestres del año 2024 en el área de investigación de la Universidad Popular Del Cesar Seccional Aguachica</w:t>
      </w:r>
    </w:p>
    <w:p w14:paraId="54DEB69B" w14:textId="77777777" w:rsidR="0074592F" w:rsidRPr="0072134C" w:rsidRDefault="0074592F" w:rsidP="0074592F">
      <w:pPr>
        <w:pStyle w:val="Prrafodelista"/>
        <w:widowControl w:val="0"/>
        <w:tabs>
          <w:tab w:val="left" w:pos="567"/>
        </w:tabs>
        <w:autoSpaceDE w:val="0"/>
        <w:autoSpaceDN w:val="0"/>
        <w:spacing w:after="0" w:line="360" w:lineRule="auto"/>
        <w:ind w:left="0"/>
        <w:contextualSpacing w:val="0"/>
        <w:jc w:val="both"/>
        <w:rPr>
          <w:rFonts w:ascii="Times New Roman" w:hAnsi="Times New Roman" w:cs="Times New Roman"/>
          <w:b/>
          <w:sz w:val="24"/>
          <w:szCs w:val="24"/>
        </w:rPr>
      </w:pPr>
    </w:p>
    <w:p w14:paraId="7F102EC6" w14:textId="77777777" w:rsidR="00C2255C" w:rsidRPr="0072134C" w:rsidRDefault="001D6171" w:rsidP="001868B1">
      <w:pPr>
        <w:pStyle w:val="Ttulo1"/>
        <w:spacing w:line="360" w:lineRule="auto"/>
        <w:rPr>
          <w:rFonts w:ascii="Times New Roman" w:hAnsi="Times New Roman" w:cs="Times New Roman"/>
        </w:rPr>
      </w:pPr>
      <w:bookmarkStart w:id="23" w:name="_Toc182765812"/>
      <w:r w:rsidRPr="0072134C">
        <w:rPr>
          <w:rFonts w:ascii="Times New Roman" w:hAnsi="Times New Roman" w:cs="Times New Roman"/>
        </w:rPr>
        <w:t xml:space="preserve">2.2 </w:t>
      </w:r>
      <w:r w:rsidR="00C2255C" w:rsidRPr="0072134C">
        <w:rPr>
          <w:rFonts w:ascii="Times New Roman" w:hAnsi="Times New Roman" w:cs="Times New Roman"/>
        </w:rPr>
        <w:t>DIAGNÓSTICO</w:t>
      </w:r>
      <w:bookmarkEnd w:id="23"/>
    </w:p>
    <w:p w14:paraId="2ADF534C" w14:textId="77777777" w:rsidR="0022645D" w:rsidRPr="0072134C" w:rsidRDefault="0022645D" w:rsidP="00423A72">
      <w:pPr>
        <w:pStyle w:val="Ttulo1"/>
        <w:tabs>
          <w:tab w:val="left" w:pos="426"/>
        </w:tabs>
        <w:spacing w:line="360" w:lineRule="auto"/>
        <w:ind w:left="0"/>
        <w:rPr>
          <w:rFonts w:ascii="Times New Roman" w:hAnsi="Times New Roman" w:cs="Times New Roman"/>
        </w:rPr>
      </w:pPr>
    </w:p>
    <w:p w14:paraId="548B5DB4" w14:textId="77777777" w:rsidR="0022645D" w:rsidRPr="0072134C" w:rsidRDefault="0022645D" w:rsidP="008203DD">
      <w:pPr>
        <w:spacing w:line="360" w:lineRule="auto"/>
        <w:jc w:val="both"/>
        <w:rPr>
          <w:rFonts w:cs="Times New Roman"/>
          <w:color w:val="000000" w:themeColor="text1"/>
          <w:szCs w:val="24"/>
        </w:rPr>
      </w:pPr>
      <w:r w:rsidRPr="0072134C">
        <w:rPr>
          <w:rFonts w:cs="Times New Roman"/>
          <w:color w:val="000000" w:themeColor="text1"/>
          <w:szCs w:val="24"/>
        </w:rPr>
        <w:t>La Universidad Popular del Cesar Seccional Aguachica, se encuentra ubicada en la Cra 40</w:t>
      </w:r>
      <w:r w:rsidR="00EF4A33" w:rsidRPr="0072134C">
        <w:rPr>
          <w:rFonts w:cs="Times New Roman"/>
          <w:color w:val="000000" w:themeColor="text1"/>
          <w:szCs w:val="24"/>
        </w:rPr>
        <w:t xml:space="preserve"> </w:t>
      </w:r>
      <w:r w:rsidR="00F01820" w:rsidRPr="0072134C">
        <w:rPr>
          <w:rFonts w:cs="Times New Roman"/>
          <w:color w:val="000000" w:themeColor="text1"/>
          <w:szCs w:val="24"/>
        </w:rPr>
        <w:t>KM</w:t>
      </w:r>
      <w:r w:rsidRPr="0072134C">
        <w:rPr>
          <w:rFonts w:cs="Times New Roman"/>
          <w:color w:val="000000" w:themeColor="text1"/>
          <w:szCs w:val="24"/>
        </w:rPr>
        <w:t xml:space="preserve">. 1 vía al mar de Aguachica cesar, </w:t>
      </w:r>
      <w:r w:rsidR="00573FA9" w:rsidRPr="0072134C">
        <w:rPr>
          <w:rFonts w:cs="Times New Roman"/>
          <w:color w:val="000000" w:themeColor="text1"/>
          <w:szCs w:val="24"/>
        </w:rPr>
        <w:t xml:space="preserve">la universidad popular </w:t>
      </w:r>
      <w:r w:rsidR="009C0A67" w:rsidRPr="0072134C">
        <w:rPr>
          <w:rFonts w:cs="Times New Roman"/>
          <w:color w:val="000000" w:themeColor="text1"/>
          <w:szCs w:val="24"/>
        </w:rPr>
        <w:t xml:space="preserve">del Cesar, </w:t>
      </w:r>
      <w:r w:rsidR="00573FA9" w:rsidRPr="0072134C">
        <w:rPr>
          <w:rFonts w:cs="Times New Roman"/>
          <w:color w:val="000000" w:themeColor="text1"/>
          <w:szCs w:val="24"/>
        </w:rPr>
        <w:t>ofrece educación superior</w:t>
      </w:r>
      <w:r w:rsidR="009C0A67" w:rsidRPr="0072134C">
        <w:rPr>
          <w:rFonts w:cs="Times New Roman"/>
          <w:color w:val="000000" w:themeColor="text1"/>
          <w:szCs w:val="24"/>
        </w:rPr>
        <w:t xml:space="preserve"> cuyo principal objetivo es la formación integral y búsqueda del desarrollo del ser humano. La Universidad Popular del Cesar se sustenta en la docencia, la investigación y la proyección social, comprometida con el logro constante de la calidad, donde </w:t>
      </w:r>
      <w:r w:rsidR="00403F5D" w:rsidRPr="0072134C">
        <w:rPr>
          <w:rFonts w:cs="Times New Roman"/>
          <w:color w:val="000000" w:themeColor="text1"/>
          <w:szCs w:val="24"/>
        </w:rPr>
        <w:t>ofrece</w:t>
      </w:r>
      <w:r w:rsidR="009C0A67" w:rsidRPr="0072134C">
        <w:rPr>
          <w:rFonts w:cs="Times New Roman"/>
          <w:color w:val="000000" w:themeColor="text1"/>
          <w:szCs w:val="24"/>
        </w:rPr>
        <w:t xml:space="preserve"> 7 programas, el cuales son</w:t>
      </w:r>
      <w:r w:rsidR="00AE7E2F" w:rsidRPr="0072134C">
        <w:rPr>
          <w:rFonts w:cs="Times New Roman"/>
          <w:color w:val="000000" w:themeColor="text1"/>
          <w:szCs w:val="24"/>
        </w:rPr>
        <w:t>:</w:t>
      </w:r>
      <w:r w:rsidR="009C0A67" w:rsidRPr="0072134C">
        <w:rPr>
          <w:rFonts w:cs="Times New Roman"/>
          <w:color w:val="000000" w:themeColor="text1"/>
          <w:szCs w:val="24"/>
        </w:rPr>
        <w:t xml:space="preserve"> Ingeniería de Sistemas, Ingeniería Agroindustrial, Ingeniería Ambiental y Sanitaria, Administración de Empresas, Contaduría, Economía y Tecnología Agropecuaria, algunas especializaciones y se ha adelantado el trámite para apertura otros programas como Psicología y Derecho</w:t>
      </w:r>
      <w:r w:rsidR="00AE7E2F" w:rsidRPr="0072134C">
        <w:rPr>
          <w:rFonts w:cs="Times New Roman"/>
          <w:color w:val="000000" w:themeColor="text1"/>
          <w:szCs w:val="24"/>
        </w:rPr>
        <w:t>.</w:t>
      </w:r>
    </w:p>
    <w:p w14:paraId="0196AD18" w14:textId="77777777" w:rsidR="00AE7E2F" w:rsidRPr="0072134C" w:rsidRDefault="00AE7E2F" w:rsidP="008203DD">
      <w:pPr>
        <w:spacing w:line="360" w:lineRule="auto"/>
        <w:jc w:val="both"/>
        <w:rPr>
          <w:rFonts w:cs="Times New Roman"/>
          <w:color w:val="000000" w:themeColor="text1"/>
          <w:szCs w:val="24"/>
        </w:rPr>
      </w:pPr>
    </w:p>
    <w:p w14:paraId="0C7B1803" w14:textId="77777777" w:rsidR="000F4E8E" w:rsidRPr="0072134C" w:rsidRDefault="00AE7E2F" w:rsidP="008203DD">
      <w:pPr>
        <w:spacing w:line="360" w:lineRule="auto"/>
        <w:jc w:val="both"/>
        <w:rPr>
          <w:rFonts w:cs="Times New Roman"/>
          <w:color w:val="000000" w:themeColor="text1"/>
          <w:szCs w:val="24"/>
        </w:rPr>
      </w:pPr>
      <w:r w:rsidRPr="0072134C">
        <w:rPr>
          <w:rFonts w:cs="Times New Roman"/>
          <w:color w:val="000000" w:themeColor="text1"/>
          <w:szCs w:val="24"/>
        </w:rPr>
        <w:t>Al iniciar el proceso de</w:t>
      </w:r>
      <w:r w:rsidR="00B257FF" w:rsidRPr="0072134C">
        <w:rPr>
          <w:rFonts w:cs="Times New Roman"/>
          <w:color w:val="000000" w:themeColor="text1"/>
          <w:szCs w:val="24"/>
        </w:rPr>
        <w:t xml:space="preserve"> práctica </w:t>
      </w:r>
      <w:r w:rsidRPr="0072134C">
        <w:rPr>
          <w:rFonts w:cs="Times New Roman"/>
          <w:color w:val="000000" w:themeColor="text1"/>
          <w:szCs w:val="24"/>
        </w:rPr>
        <w:t>en la Universidad Popular del Cesar Seccional Aguachica Cesar, unas de las principales funciones correspondientes, es diligenciar formatos (actas, interventorías, Certificación recibo a satisfacción etc.)</w:t>
      </w:r>
      <w:r w:rsidR="008D48D8" w:rsidRPr="0072134C">
        <w:rPr>
          <w:rFonts w:cs="Times New Roman"/>
          <w:color w:val="000000" w:themeColor="text1"/>
          <w:szCs w:val="24"/>
        </w:rPr>
        <w:t xml:space="preserve">, apoyo al grupo administrativo, </w:t>
      </w:r>
      <w:r w:rsidR="008D48D8" w:rsidRPr="0072134C">
        <w:rPr>
          <w:rFonts w:cs="Times New Roman"/>
          <w:color w:val="000000" w:themeColor="text1"/>
          <w:szCs w:val="24"/>
        </w:rPr>
        <w:lastRenderedPageBreak/>
        <w:t xml:space="preserve">organización documental de archivos, escaneo y digitalización </w:t>
      </w:r>
      <w:r w:rsidR="005736DB" w:rsidRPr="0072134C">
        <w:rPr>
          <w:rFonts w:cs="Times New Roman"/>
          <w:color w:val="000000" w:themeColor="text1"/>
          <w:szCs w:val="24"/>
        </w:rPr>
        <w:t>de documentos</w:t>
      </w:r>
      <w:r w:rsidR="008D48D8" w:rsidRPr="0072134C">
        <w:rPr>
          <w:rFonts w:cs="Times New Roman"/>
          <w:color w:val="000000" w:themeColor="text1"/>
          <w:szCs w:val="24"/>
        </w:rPr>
        <w:t xml:space="preserve"> y la creación de una base de datos </w:t>
      </w:r>
      <w:r w:rsidR="00A654C3" w:rsidRPr="0072134C">
        <w:rPr>
          <w:rFonts w:cs="Times New Roman"/>
          <w:color w:val="000000" w:themeColor="text1"/>
          <w:szCs w:val="24"/>
        </w:rPr>
        <w:t>de</w:t>
      </w:r>
      <w:r w:rsidR="008D48D8" w:rsidRPr="0072134C">
        <w:rPr>
          <w:rFonts w:cs="Times New Roman"/>
          <w:color w:val="000000" w:themeColor="text1"/>
          <w:szCs w:val="24"/>
        </w:rPr>
        <w:t xml:space="preserve"> proyectos de grados.</w:t>
      </w:r>
    </w:p>
    <w:p w14:paraId="6954D799" w14:textId="77777777" w:rsidR="00714210" w:rsidRPr="0072134C" w:rsidRDefault="00714210" w:rsidP="001868B1">
      <w:pPr>
        <w:spacing w:line="360" w:lineRule="auto"/>
        <w:ind w:firstLine="0"/>
        <w:jc w:val="both"/>
        <w:rPr>
          <w:rFonts w:cs="Times New Roman"/>
          <w:color w:val="000000" w:themeColor="text1"/>
          <w:szCs w:val="24"/>
        </w:rPr>
      </w:pPr>
    </w:p>
    <w:p w14:paraId="76DFE9E0" w14:textId="77777777" w:rsidR="005736DB" w:rsidRPr="0072134C" w:rsidRDefault="000F4E8E" w:rsidP="008203DD">
      <w:pPr>
        <w:spacing w:line="360" w:lineRule="auto"/>
        <w:jc w:val="both"/>
        <w:rPr>
          <w:rFonts w:cs="Times New Roman"/>
          <w:color w:val="000000" w:themeColor="text1"/>
          <w:szCs w:val="24"/>
        </w:rPr>
      </w:pPr>
      <w:r w:rsidRPr="0072134C">
        <w:rPr>
          <w:rFonts w:cs="Times New Roman"/>
          <w:color w:val="000000" w:themeColor="text1"/>
          <w:szCs w:val="24"/>
        </w:rPr>
        <w:t>La Universidad Popular del Cesar Seccional Aguachica</w:t>
      </w:r>
      <w:r w:rsidR="00005D96" w:rsidRPr="0072134C">
        <w:rPr>
          <w:rFonts w:cs="Times New Roman"/>
          <w:color w:val="000000" w:themeColor="text1"/>
          <w:szCs w:val="24"/>
        </w:rPr>
        <w:t>,</w:t>
      </w:r>
      <w:r w:rsidRPr="0072134C">
        <w:rPr>
          <w:rFonts w:cs="Times New Roman"/>
          <w:color w:val="000000" w:themeColor="text1"/>
          <w:szCs w:val="24"/>
        </w:rPr>
        <w:t xml:space="preserve"> cuenta con el personal calificado y encargado de llevar el buen funcionamiento, la ejecución y cumplimiento de los proyectos, </w:t>
      </w:r>
      <w:r w:rsidR="00005D96" w:rsidRPr="0072134C">
        <w:rPr>
          <w:rFonts w:cs="Times New Roman"/>
          <w:color w:val="000000" w:themeColor="text1"/>
          <w:szCs w:val="24"/>
        </w:rPr>
        <w:t>el alma</w:t>
      </w:r>
      <w:r w:rsidRPr="0072134C">
        <w:rPr>
          <w:rFonts w:cs="Times New Roman"/>
          <w:color w:val="000000" w:themeColor="text1"/>
          <w:szCs w:val="24"/>
        </w:rPr>
        <w:t xml:space="preserve"> mater cuenta con herramientas de trabajo necesarias, con un ambiente laboral agradable, se realizan trabajos en equipo, las buenas relaciones con los compañeros de </w:t>
      </w:r>
      <w:r w:rsidR="00005D96" w:rsidRPr="0072134C">
        <w:rPr>
          <w:rFonts w:cs="Times New Roman"/>
          <w:color w:val="000000" w:themeColor="text1"/>
          <w:szCs w:val="24"/>
        </w:rPr>
        <w:t xml:space="preserve">trabajo, todo este proceso, está bajo el direccionamiento de los </w:t>
      </w:r>
      <w:r w:rsidR="00B74AF0" w:rsidRPr="0072134C">
        <w:rPr>
          <w:rFonts w:cs="Times New Roman"/>
          <w:color w:val="000000" w:themeColor="text1"/>
          <w:szCs w:val="24"/>
        </w:rPr>
        <w:t>directores</w:t>
      </w:r>
      <w:r w:rsidR="00005D96" w:rsidRPr="0072134C">
        <w:rPr>
          <w:rFonts w:cs="Times New Roman"/>
          <w:color w:val="000000" w:themeColor="text1"/>
          <w:szCs w:val="24"/>
        </w:rPr>
        <w:t xml:space="preserve"> de ingenieras </w:t>
      </w:r>
      <w:r w:rsidR="00ED3ED3" w:rsidRPr="0072134C">
        <w:rPr>
          <w:rFonts w:cs="Times New Roman"/>
          <w:color w:val="000000" w:themeColor="text1"/>
          <w:szCs w:val="24"/>
        </w:rPr>
        <w:t>los cuales son : I</w:t>
      </w:r>
      <w:r w:rsidR="00464F10" w:rsidRPr="0072134C">
        <w:rPr>
          <w:rFonts w:cs="Times New Roman"/>
          <w:color w:val="000000" w:themeColor="text1"/>
          <w:szCs w:val="24"/>
        </w:rPr>
        <w:t xml:space="preserve">ngeniera Rocío Ropero Pallares, </w:t>
      </w:r>
      <w:r w:rsidR="00ED3ED3" w:rsidRPr="0072134C">
        <w:rPr>
          <w:rFonts w:cs="Times New Roman"/>
          <w:color w:val="000000" w:themeColor="text1"/>
          <w:szCs w:val="24"/>
        </w:rPr>
        <w:t xml:space="preserve">ingeniera </w:t>
      </w:r>
      <w:r w:rsidR="00464F10" w:rsidRPr="0072134C">
        <w:rPr>
          <w:rFonts w:cs="Times New Roman"/>
          <w:color w:val="000000" w:themeColor="text1"/>
          <w:szCs w:val="24"/>
        </w:rPr>
        <w:t xml:space="preserve">Lizeth Badillo Duran y el ingeniero Héctor Camilo Alvernia </w:t>
      </w:r>
      <w:proofErr w:type="spellStart"/>
      <w:r w:rsidR="00464F10" w:rsidRPr="0072134C">
        <w:rPr>
          <w:rFonts w:cs="Times New Roman"/>
          <w:color w:val="000000" w:themeColor="text1"/>
          <w:szCs w:val="24"/>
        </w:rPr>
        <w:t>Verjel</w:t>
      </w:r>
      <w:proofErr w:type="spellEnd"/>
      <w:r w:rsidR="00464F10" w:rsidRPr="0072134C">
        <w:rPr>
          <w:rFonts w:cs="Times New Roman"/>
          <w:color w:val="000000" w:themeColor="text1"/>
          <w:szCs w:val="24"/>
        </w:rPr>
        <w:t xml:space="preserve">, </w:t>
      </w:r>
      <w:r w:rsidR="00AB2FF6" w:rsidRPr="0072134C">
        <w:rPr>
          <w:rFonts w:cs="Times New Roman"/>
          <w:color w:val="000000" w:themeColor="text1"/>
          <w:szCs w:val="24"/>
        </w:rPr>
        <w:t>son los encargados de supervisar los procesos y procedimientos que se realicen como es debido para cumpl</w:t>
      </w:r>
      <w:r w:rsidR="00123761" w:rsidRPr="0072134C">
        <w:rPr>
          <w:rFonts w:cs="Times New Roman"/>
          <w:color w:val="000000" w:themeColor="text1"/>
          <w:szCs w:val="24"/>
        </w:rPr>
        <w:t xml:space="preserve">ir con los objetivos propuestos. Cabe mencionar que en las instalaciones de la oficina de ingenierías se realizó un estudio que muestra cómo se están llevando a cabo los procesos de la oficina de ingenierías, los cuales </w:t>
      </w:r>
      <w:r w:rsidR="00B257FF" w:rsidRPr="0072134C">
        <w:rPr>
          <w:rFonts w:cs="Times New Roman"/>
          <w:color w:val="000000" w:themeColor="text1"/>
          <w:szCs w:val="24"/>
        </w:rPr>
        <w:t>garantizan</w:t>
      </w:r>
      <w:r w:rsidR="00123761" w:rsidRPr="0072134C">
        <w:rPr>
          <w:rFonts w:cs="Times New Roman"/>
          <w:color w:val="000000" w:themeColor="text1"/>
          <w:szCs w:val="24"/>
        </w:rPr>
        <w:t xml:space="preserve"> su buen funcionamiento.</w:t>
      </w:r>
    </w:p>
    <w:p w14:paraId="071C1E14" w14:textId="77777777" w:rsidR="005736DB" w:rsidRPr="0072134C" w:rsidRDefault="005736DB" w:rsidP="00423A72">
      <w:pPr>
        <w:pStyle w:val="Textoindependiente"/>
        <w:rPr>
          <w:rFonts w:ascii="Times New Roman" w:hAnsi="Times New Roman" w:cs="Times New Roman"/>
          <w:b/>
        </w:rPr>
      </w:pPr>
    </w:p>
    <w:p w14:paraId="5CBAA7BA" w14:textId="77777777" w:rsidR="005736DB" w:rsidRPr="0072134C" w:rsidRDefault="005736DB" w:rsidP="00423A72">
      <w:pPr>
        <w:pStyle w:val="Textoindependiente"/>
        <w:rPr>
          <w:rFonts w:ascii="Times New Roman" w:hAnsi="Times New Roman" w:cs="Times New Roman"/>
          <w:b/>
        </w:rPr>
      </w:pPr>
    </w:p>
    <w:p w14:paraId="7FC168D4" w14:textId="5FE44358" w:rsidR="005736DB" w:rsidRPr="0072134C" w:rsidRDefault="003570EF" w:rsidP="00423A72">
      <w:pPr>
        <w:pStyle w:val="Textoindependiente"/>
        <w:jc w:val="center"/>
        <w:rPr>
          <w:rFonts w:ascii="Times New Roman" w:hAnsi="Times New Roman" w:cs="Times New Roman"/>
          <w:b/>
        </w:rPr>
      </w:pPr>
      <w:r w:rsidRPr="0072134C">
        <w:rPr>
          <w:rFonts w:ascii="Times New Roman" w:hAnsi="Times New Roman" w:cs="Times New Roman"/>
          <w:b/>
        </w:rPr>
        <w:t xml:space="preserve">Análisis FODA Universidad Popular Del Cesar </w:t>
      </w:r>
    </w:p>
    <w:p w14:paraId="52F86407" w14:textId="0D17505E" w:rsidR="00122EBE" w:rsidRPr="0072134C" w:rsidRDefault="00122EBE" w:rsidP="00423A72">
      <w:pPr>
        <w:pStyle w:val="Textoindependiente"/>
        <w:jc w:val="center"/>
        <w:rPr>
          <w:rFonts w:ascii="Times New Roman" w:hAnsi="Times New Roman" w:cs="Times New Roman"/>
          <w:b/>
        </w:rPr>
      </w:pPr>
    </w:p>
    <w:p w14:paraId="5272CD8F" w14:textId="78520B14" w:rsidR="00122EBE" w:rsidRPr="0072134C" w:rsidRDefault="00122EBE" w:rsidP="00423A72">
      <w:pPr>
        <w:pStyle w:val="Textoindependiente"/>
        <w:jc w:val="center"/>
        <w:rPr>
          <w:rFonts w:ascii="Times New Roman" w:hAnsi="Times New Roman" w:cs="Times New Roman"/>
          <w:b/>
        </w:rPr>
      </w:pPr>
    </w:p>
    <w:tbl>
      <w:tblPr>
        <w:tblStyle w:val="Tablaconcuadrcula"/>
        <w:tblW w:w="0" w:type="auto"/>
        <w:tblLook w:val="04A0" w:firstRow="1" w:lastRow="0" w:firstColumn="1" w:lastColumn="0" w:noHBand="0" w:noVBand="1"/>
      </w:tblPr>
      <w:tblGrid>
        <w:gridCol w:w="4421"/>
        <w:gridCol w:w="4407"/>
      </w:tblGrid>
      <w:tr w:rsidR="00122EBE" w:rsidRPr="0072134C" w14:paraId="461BDE4A" w14:textId="77777777" w:rsidTr="001F2BA4">
        <w:tc>
          <w:tcPr>
            <w:tcW w:w="4697" w:type="dxa"/>
            <w:shd w:val="clear" w:color="auto" w:fill="92D050"/>
          </w:tcPr>
          <w:p w14:paraId="200739F2" w14:textId="77777777" w:rsidR="00122EBE" w:rsidRPr="0072134C" w:rsidRDefault="00122EBE" w:rsidP="001F2BA4">
            <w:pPr>
              <w:pStyle w:val="Textoindependiente"/>
              <w:spacing w:before="1" w:line="360" w:lineRule="auto"/>
              <w:rPr>
                <w:rFonts w:ascii="Times New Roman" w:hAnsi="Times New Roman" w:cs="Times New Roman"/>
                <w:b/>
                <w:bCs/>
                <w:color w:val="7030A0"/>
              </w:rPr>
            </w:pPr>
            <w:bookmarkStart w:id="24" w:name="_Hlk182926278"/>
            <w:r w:rsidRPr="0072134C">
              <w:rPr>
                <w:rFonts w:ascii="Times New Roman" w:hAnsi="Times New Roman" w:cs="Times New Roman"/>
                <w:b/>
                <w:bCs/>
              </w:rPr>
              <w:t>Fortalezas</w:t>
            </w:r>
          </w:p>
        </w:tc>
        <w:tc>
          <w:tcPr>
            <w:tcW w:w="4698" w:type="dxa"/>
            <w:shd w:val="clear" w:color="auto" w:fill="FFFF00"/>
          </w:tcPr>
          <w:p w14:paraId="5046C5B7" w14:textId="77777777" w:rsidR="00122EBE" w:rsidRPr="0072134C" w:rsidRDefault="00122EBE" w:rsidP="001F2BA4">
            <w:pPr>
              <w:pStyle w:val="Textoindependiente"/>
              <w:spacing w:before="1" w:line="360" w:lineRule="auto"/>
              <w:rPr>
                <w:rFonts w:ascii="Times New Roman" w:hAnsi="Times New Roman" w:cs="Times New Roman"/>
                <w:b/>
                <w:bCs/>
              </w:rPr>
            </w:pPr>
            <w:r w:rsidRPr="0072134C">
              <w:rPr>
                <w:rFonts w:ascii="Times New Roman" w:hAnsi="Times New Roman" w:cs="Times New Roman"/>
                <w:b/>
                <w:bCs/>
              </w:rPr>
              <w:t>Debilidades</w:t>
            </w:r>
          </w:p>
        </w:tc>
      </w:tr>
      <w:tr w:rsidR="00122EBE" w:rsidRPr="0072134C" w14:paraId="786E6FED" w14:textId="77777777" w:rsidTr="001F2BA4">
        <w:trPr>
          <w:trHeight w:val="148"/>
        </w:trPr>
        <w:tc>
          <w:tcPr>
            <w:tcW w:w="4697" w:type="dxa"/>
            <w:shd w:val="clear" w:color="auto" w:fill="auto"/>
          </w:tcPr>
          <w:p w14:paraId="468116E9" w14:textId="2972579A" w:rsidR="0034651B" w:rsidRPr="0072134C" w:rsidRDefault="0034651B" w:rsidP="00122EBE">
            <w:pPr>
              <w:pStyle w:val="Textoindependiente"/>
              <w:numPr>
                <w:ilvl w:val="0"/>
                <w:numId w:val="10"/>
              </w:numPr>
              <w:spacing w:before="1" w:line="360" w:lineRule="auto"/>
              <w:rPr>
                <w:rFonts w:ascii="Times New Roman" w:hAnsi="Times New Roman" w:cs="Times New Roman"/>
              </w:rPr>
            </w:pPr>
            <w:r w:rsidRPr="0072134C">
              <w:rPr>
                <w:rFonts w:ascii="Times New Roman" w:hAnsi="Times New Roman" w:cs="Times New Roman"/>
              </w:rPr>
              <w:t>Se han logrado avances significativos en algunos proyectos de investigación, alineados con los objetivos institucionales y con un impacto potencial en la comunidad.</w:t>
            </w:r>
          </w:p>
          <w:p w14:paraId="22E25AF9" w14:textId="7AABCF75" w:rsidR="0034651B" w:rsidRPr="0072134C" w:rsidRDefault="0034651B" w:rsidP="0034651B">
            <w:pPr>
              <w:pStyle w:val="Textoindependiente"/>
              <w:numPr>
                <w:ilvl w:val="0"/>
                <w:numId w:val="10"/>
              </w:numPr>
              <w:spacing w:before="1" w:line="360" w:lineRule="auto"/>
              <w:rPr>
                <w:rFonts w:ascii="Times New Roman" w:hAnsi="Times New Roman" w:cs="Times New Roman"/>
              </w:rPr>
            </w:pPr>
            <w:r w:rsidRPr="0072134C">
              <w:rPr>
                <w:rFonts w:ascii="Times New Roman" w:hAnsi="Times New Roman" w:cs="Times New Roman"/>
              </w:rPr>
              <w:t xml:space="preserve">se estableció relaciones de colaboración con otras instituciones y empresas, lo que facilito el acceso a recursos </w:t>
            </w:r>
            <w:r w:rsidRPr="0072134C">
              <w:rPr>
                <w:rFonts w:ascii="Times New Roman" w:hAnsi="Times New Roman" w:cs="Times New Roman"/>
              </w:rPr>
              <w:lastRenderedPageBreak/>
              <w:t>adicionales y a oportunidades de cooperación.</w:t>
            </w:r>
          </w:p>
          <w:p w14:paraId="783FA30E" w14:textId="707A0C0D" w:rsidR="00122EBE" w:rsidRPr="0072134C" w:rsidRDefault="00FF1CE5" w:rsidP="00122EBE">
            <w:pPr>
              <w:pStyle w:val="Textoindependiente"/>
              <w:numPr>
                <w:ilvl w:val="0"/>
                <w:numId w:val="10"/>
              </w:numPr>
              <w:spacing w:before="1" w:line="360" w:lineRule="auto"/>
              <w:rPr>
                <w:rFonts w:ascii="Times New Roman" w:hAnsi="Times New Roman" w:cs="Times New Roman"/>
              </w:rPr>
            </w:pPr>
            <w:r w:rsidRPr="0072134C">
              <w:rPr>
                <w:rFonts w:ascii="Times New Roman" w:hAnsi="Times New Roman" w:cs="Times New Roman"/>
              </w:rPr>
              <w:t>Experiencia previa en la gestión de proyectos de investigación.</w:t>
            </w:r>
          </w:p>
        </w:tc>
        <w:tc>
          <w:tcPr>
            <w:tcW w:w="4698" w:type="dxa"/>
            <w:shd w:val="clear" w:color="auto" w:fill="auto"/>
          </w:tcPr>
          <w:p w14:paraId="5DC5BA47" w14:textId="1AC36AEE" w:rsidR="004603E1" w:rsidRPr="0072134C" w:rsidRDefault="004603E1" w:rsidP="00122EBE">
            <w:pPr>
              <w:pStyle w:val="Textoindependiente"/>
              <w:numPr>
                <w:ilvl w:val="0"/>
                <w:numId w:val="10"/>
              </w:numPr>
              <w:spacing w:before="1" w:line="360" w:lineRule="auto"/>
              <w:rPr>
                <w:rFonts w:ascii="Times New Roman" w:hAnsi="Times New Roman" w:cs="Times New Roman"/>
              </w:rPr>
            </w:pPr>
            <w:r w:rsidRPr="0072134C">
              <w:rPr>
                <w:rFonts w:ascii="Times New Roman" w:hAnsi="Times New Roman" w:cs="Times New Roman"/>
              </w:rPr>
              <w:lastRenderedPageBreak/>
              <w:t>Dependencia de proyectos externos que pueden tener cambios o cancelaciones imprevistas.</w:t>
            </w:r>
          </w:p>
          <w:p w14:paraId="55E9D9DE" w14:textId="3DB75D9F" w:rsidR="004603E1" w:rsidRPr="0072134C" w:rsidRDefault="004603E1" w:rsidP="00122EBE">
            <w:pPr>
              <w:pStyle w:val="Textoindependiente"/>
              <w:numPr>
                <w:ilvl w:val="0"/>
                <w:numId w:val="10"/>
              </w:numPr>
              <w:spacing w:before="1" w:line="360" w:lineRule="auto"/>
              <w:rPr>
                <w:rFonts w:ascii="Times New Roman" w:hAnsi="Times New Roman" w:cs="Times New Roman"/>
              </w:rPr>
            </w:pPr>
            <w:r w:rsidRPr="0072134C">
              <w:rPr>
                <w:rFonts w:ascii="Times New Roman" w:hAnsi="Times New Roman" w:cs="Times New Roman"/>
              </w:rPr>
              <w:t>Baja participación de los estudiantes en la formulación y desarrollo de proyectos de investigación.</w:t>
            </w:r>
          </w:p>
          <w:p w14:paraId="0FA17D9F" w14:textId="77777777" w:rsidR="00122EBE" w:rsidRPr="0072134C" w:rsidRDefault="00122EBE" w:rsidP="00122EBE">
            <w:pPr>
              <w:pStyle w:val="Textoindependiente"/>
              <w:numPr>
                <w:ilvl w:val="0"/>
                <w:numId w:val="10"/>
              </w:numPr>
              <w:spacing w:before="1" w:line="360" w:lineRule="auto"/>
              <w:rPr>
                <w:rFonts w:ascii="Times New Roman" w:hAnsi="Times New Roman" w:cs="Times New Roman"/>
              </w:rPr>
            </w:pPr>
            <w:r w:rsidRPr="0072134C">
              <w:rPr>
                <w:rFonts w:ascii="Times New Roman" w:hAnsi="Times New Roman" w:cs="Times New Roman"/>
              </w:rPr>
              <w:t>Proyectos que no son ampliamente conocidos o que carecen de difusión.</w:t>
            </w:r>
          </w:p>
          <w:p w14:paraId="415CF6FB" w14:textId="77777777" w:rsidR="00122EBE" w:rsidRPr="0072134C" w:rsidRDefault="00122EBE" w:rsidP="00122EBE">
            <w:pPr>
              <w:pStyle w:val="Textoindependiente"/>
              <w:numPr>
                <w:ilvl w:val="0"/>
                <w:numId w:val="6"/>
              </w:numPr>
              <w:spacing w:before="1" w:line="360" w:lineRule="auto"/>
              <w:ind w:left="0"/>
              <w:rPr>
                <w:rFonts w:ascii="Times New Roman" w:hAnsi="Times New Roman" w:cs="Times New Roman"/>
              </w:rPr>
            </w:pPr>
          </w:p>
          <w:p w14:paraId="267BDA32" w14:textId="77777777" w:rsidR="00122EBE" w:rsidRPr="0072134C" w:rsidRDefault="00122EBE" w:rsidP="00122EBE">
            <w:pPr>
              <w:pStyle w:val="Textoindependiente"/>
              <w:numPr>
                <w:ilvl w:val="0"/>
                <w:numId w:val="6"/>
              </w:numPr>
              <w:spacing w:before="1" w:line="360" w:lineRule="auto"/>
              <w:ind w:left="0"/>
              <w:rPr>
                <w:rFonts w:ascii="Times New Roman" w:hAnsi="Times New Roman" w:cs="Times New Roman"/>
              </w:rPr>
            </w:pPr>
          </w:p>
        </w:tc>
      </w:tr>
      <w:tr w:rsidR="00122EBE" w:rsidRPr="0072134C" w14:paraId="5B426ECC" w14:textId="77777777" w:rsidTr="001F2BA4">
        <w:trPr>
          <w:trHeight w:val="151"/>
        </w:trPr>
        <w:tc>
          <w:tcPr>
            <w:tcW w:w="4697" w:type="dxa"/>
            <w:shd w:val="clear" w:color="auto" w:fill="00FFFF"/>
          </w:tcPr>
          <w:p w14:paraId="3FC8C70A" w14:textId="77777777" w:rsidR="00122EBE" w:rsidRPr="0072134C" w:rsidRDefault="00122EBE" w:rsidP="001F2BA4">
            <w:pPr>
              <w:pStyle w:val="Textoindependiente"/>
              <w:spacing w:before="1" w:line="360" w:lineRule="auto"/>
              <w:rPr>
                <w:rFonts w:ascii="Times New Roman" w:hAnsi="Times New Roman" w:cs="Times New Roman"/>
                <w:b/>
                <w:bCs/>
              </w:rPr>
            </w:pPr>
            <w:r w:rsidRPr="0072134C">
              <w:rPr>
                <w:rFonts w:ascii="Times New Roman" w:hAnsi="Times New Roman" w:cs="Times New Roman"/>
                <w:b/>
                <w:bCs/>
              </w:rPr>
              <w:lastRenderedPageBreak/>
              <w:t>Oportunidades</w:t>
            </w:r>
          </w:p>
        </w:tc>
        <w:tc>
          <w:tcPr>
            <w:tcW w:w="4698" w:type="dxa"/>
            <w:shd w:val="clear" w:color="auto" w:fill="FF6699"/>
          </w:tcPr>
          <w:p w14:paraId="1488B2DC" w14:textId="77777777" w:rsidR="00122EBE" w:rsidRPr="0072134C" w:rsidRDefault="00122EBE" w:rsidP="001F2BA4">
            <w:pPr>
              <w:pStyle w:val="Textoindependiente"/>
              <w:spacing w:before="1" w:line="360" w:lineRule="auto"/>
              <w:rPr>
                <w:rFonts w:ascii="Times New Roman" w:hAnsi="Times New Roman" w:cs="Times New Roman"/>
                <w:b/>
                <w:bCs/>
              </w:rPr>
            </w:pPr>
            <w:r w:rsidRPr="0072134C">
              <w:rPr>
                <w:rFonts w:ascii="Times New Roman" w:hAnsi="Times New Roman" w:cs="Times New Roman"/>
                <w:b/>
                <w:bCs/>
              </w:rPr>
              <w:t>Amenazas</w:t>
            </w:r>
          </w:p>
        </w:tc>
      </w:tr>
      <w:tr w:rsidR="00122EBE" w:rsidRPr="0072134C" w14:paraId="1A0A797D" w14:textId="77777777" w:rsidTr="001F2BA4">
        <w:tc>
          <w:tcPr>
            <w:tcW w:w="4697" w:type="dxa"/>
          </w:tcPr>
          <w:p w14:paraId="324E20E5" w14:textId="350581F7" w:rsidR="00122EBE" w:rsidRPr="0072134C" w:rsidRDefault="00FF1CE5" w:rsidP="00122EBE">
            <w:pPr>
              <w:pStyle w:val="Textoindependiente"/>
              <w:numPr>
                <w:ilvl w:val="0"/>
                <w:numId w:val="6"/>
              </w:numPr>
              <w:spacing w:before="1" w:line="360" w:lineRule="auto"/>
              <w:rPr>
                <w:rFonts w:ascii="Times New Roman" w:hAnsi="Times New Roman" w:cs="Times New Roman"/>
              </w:rPr>
            </w:pPr>
            <w:r w:rsidRPr="0072134C">
              <w:rPr>
                <w:rFonts w:ascii="Times New Roman" w:hAnsi="Times New Roman" w:cs="Times New Roman"/>
              </w:rPr>
              <w:t xml:space="preserve">Disponibilidad de fondos y convocatorias externas para la investigación </w:t>
            </w:r>
            <w:r w:rsidR="004603E1" w:rsidRPr="0072134C">
              <w:rPr>
                <w:rFonts w:ascii="Times New Roman" w:hAnsi="Times New Roman" w:cs="Times New Roman"/>
              </w:rPr>
              <w:t>científica. Oportunidad</w:t>
            </w:r>
            <w:r w:rsidR="00122EBE" w:rsidRPr="0072134C">
              <w:rPr>
                <w:rFonts w:ascii="Times New Roman" w:hAnsi="Times New Roman" w:cs="Times New Roman"/>
              </w:rPr>
              <w:t xml:space="preserve"> para desarrollar investigaciones que integren diversas áreas del conocimiento.</w:t>
            </w:r>
          </w:p>
          <w:p w14:paraId="7A50CB54" w14:textId="418DB490" w:rsidR="00122EBE" w:rsidRPr="0072134C" w:rsidRDefault="004603E1" w:rsidP="00122EBE">
            <w:pPr>
              <w:pStyle w:val="Textoindependiente"/>
              <w:numPr>
                <w:ilvl w:val="0"/>
                <w:numId w:val="6"/>
              </w:numPr>
              <w:spacing w:before="1" w:line="360" w:lineRule="auto"/>
              <w:rPr>
                <w:rFonts w:ascii="Times New Roman" w:hAnsi="Times New Roman" w:cs="Times New Roman"/>
              </w:rPr>
            </w:pPr>
            <w:r w:rsidRPr="0072134C">
              <w:rPr>
                <w:rFonts w:ascii="Times New Roman" w:hAnsi="Times New Roman" w:cs="Times New Roman"/>
              </w:rPr>
              <w:t>Posibilidad de establecer alianzas con otras universidades y centros de investigación.</w:t>
            </w:r>
          </w:p>
        </w:tc>
        <w:tc>
          <w:tcPr>
            <w:tcW w:w="4698" w:type="dxa"/>
          </w:tcPr>
          <w:p w14:paraId="4F6BDFB1" w14:textId="77777777" w:rsidR="00BB77B2" w:rsidRPr="0072134C" w:rsidRDefault="00BB77B2" w:rsidP="00BB77B2">
            <w:pPr>
              <w:pStyle w:val="Textoindependiente"/>
              <w:keepNext/>
              <w:numPr>
                <w:ilvl w:val="0"/>
                <w:numId w:val="6"/>
              </w:numPr>
              <w:spacing w:before="1" w:line="360" w:lineRule="auto"/>
              <w:rPr>
                <w:rFonts w:ascii="Times New Roman" w:hAnsi="Times New Roman" w:cs="Times New Roman"/>
              </w:rPr>
            </w:pPr>
            <w:r w:rsidRPr="0072134C">
              <w:rPr>
                <w:rFonts w:ascii="Times New Roman" w:hAnsi="Times New Roman" w:cs="Times New Roman"/>
              </w:rPr>
              <w:t>Algunos miembros del personal académico pueden mostrar resistencia a implementar nuevas metodologías de investigación.</w:t>
            </w:r>
          </w:p>
          <w:p w14:paraId="695BF75C" w14:textId="593B34F7" w:rsidR="00BB77B2" w:rsidRPr="0072134C" w:rsidRDefault="00BB77B2" w:rsidP="00BB77B2">
            <w:pPr>
              <w:pStyle w:val="Textoindependiente"/>
              <w:keepNext/>
              <w:numPr>
                <w:ilvl w:val="0"/>
                <w:numId w:val="6"/>
              </w:numPr>
              <w:spacing w:before="1" w:line="360" w:lineRule="auto"/>
              <w:rPr>
                <w:rFonts w:ascii="Times New Roman" w:hAnsi="Times New Roman" w:cs="Times New Roman"/>
              </w:rPr>
            </w:pPr>
            <w:r w:rsidRPr="0072134C">
              <w:rPr>
                <w:rFonts w:ascii="Times New Roman" w:eastAsia="Times New Roman" w:hAnsi="Times New Roman" w:cs="Times New Roman"/>
              </w:rPr>
              <w:t xml:space="preserve"> Riesgo de que los proyectos no se gestionen de manera óptima, lo que retrasaría o impediría el logro de los objetivos del trimestre.</w:t>
            </w:r>
          </w:p>
          <w:p w14:paraId="1D2E7350" w14:textId="182832AB" w:rsidR="00BB77B2" w:rsidRPr="0072134C" w:rsidRDefault="007A6693" w:rsidP="00BB77B2">
            <w:pPr>
              <w:pStyle w:val="Textoindependiente"/>
              <w:keepNext/>
              <w:numPr>
                <w:ilvl w:val="0"/>
                <w:numId w:val="6"/>
              </w:numPr>
              <w:spacing w:before="1" w:line="360" w:lineRule="auto"/>
              <w:rPr>
                <w:rFonts w:ascii="Times New Roman" w:hAnsi="Times New Roman" w:cs="Times New Roman"/>
              </w:rPr>
            </w:pPr>
            <w:r w:rsidRPr="0072134C">
              <w:rPr>
                <w:rFonts w:ascii="Times New Roman" w:hAnsi="Times New Roman" w:cs="Times New Roman"/>
              </w:rPr>
              <w:t xml:space="preserve">Falta de </w:t>
            </w:r>
            <w:r w:rsidR="00F00A6F" w:rsidRPr="0072134C">
              <w:rPr>
                <w:rFonts w:ascii="Times New Roman" w:hAnsi="Times New Roman" w:cs="Times New Roman"/>
              </w:rPr>
              <w:t>recursos.</w:t>
            </w:r>
          </w:p>
        </w:tc>
      </w:tr>
    </w:tbl>
    <w:bookmarkEnd w:id="24"/>
    <w:p w14:paraId="1306E6B0" w14:textId="44F5676B" w:rsidR="00AD0089" w:rsidRPr="0072134C" w:rsidRDefault="00122EBE" w:rsidP="00122EBE">
      <w:pPr>
        <w:pStyle w:val="Descripcin"/>
        <w:spacing w:line="360" w:lineRule="auto"/>
        <w:jc w:val="both"/>
        <w:rPr>
          <w:rFonts w:cs="Times New Roman"/>
          <w:b/>
          <w:color w:val="auto"/>
          <w:sz w:val="24"/>
          <w:szCs w:val="24"/>
        </w:rPr>
      </w:pPr>
      <w:r w:rsidRPr="0072134C">
        <w:rPr>
          <w:rFonts w:cs="Times New Roman"/>
          <w:b/>
          <w:color w:val="auto"/>
          <w:sz w:val="24"/>
          <w:szCs w:val="24"/>
        </w:rPr>
        <w:t xml:space="preserve">Tabla </w:t>
      </w:r>
      <w:r w:rsidRPr="0072134C">
        <w:rPr>
          <w:rFonts w:cs="Times New Roman"/>
          <w:b/>
          <w:color w:val="auto"/>
          <w:sz w:val="24"/>
          <w:szCs w:val="24"/>
        </w:rPr>
        <w:fldChar w:fldCharType="begin"/>
      </w:r>
      <w:r w:rsidRPr="0072134C">
        <w:rPr>
          <w:rFonts w:cs="Times New Roman"/>
          <w:b/>
          <w:color w:val="auto"/>
          <w:sz w:val="24"/>
          <w:szCs w:val="24"/>
        </w:rPr>
        <w:instrText xml:space="preserve"> SEQ Tabla \* ARABIC </w:instrText>
      </w:r>
      <w:r w:rsidRPr="0072134C">
        <w:rPr>
          <w:rFonts w:cs="Times New Roman"/>
          <w:b/>
          <w:color w:val="auto"/>
          <w:sz w:val="24"/>
          <w:szCs w:val="24"/>
        </w:rPr>
        <w:fldChar w:fldCharType="separate"/>
      </w:r>
      <w:r w:rsidRPr="0072134C">
        <w:rPr>
          <w:rFonts w:cs="Times New Roman"/>
          <w:b/>
          <w:noProof/>
          <w:color w:val="auto"/>
          <w:sz w:val="24"/>
          <w:szCs w:val="24"/>
        </w:rPr>
        <w:t>1</w:t>
      </w:r>
      <w:r w:rsidRPr="0072134C">
        <w:rPr>
          <w:rFonts w:cs="Times New Roman"/>
          <w:b/>
          <w:color w:val="auto"/>
          <w:sz w:val="24"/>
          <w:szCs w:val="24"/>
        </w:rPr>
        <w:fldChar w:fldCharType="end"/>
      </w:r>
      <w:r w:rsidRPr="0072134C">
        <w:rPr>
          <w:rFonts w:cs="Times New Roman"/>
          <w:b/>
          <w:color w:val="auto"/>
          <w:sz w:val="24"/>
          <w:szCs w:val="24"/>
        </w:rPr>
        <w:t>. Análisis FODA Universidad Popular Del Cesar (área de proyectos de investigación)</w:t>
      </w:r>
    </w:p>
    <w:p w14:paraId="0ACCA457" w14:textId="5CFD60AD" w:rsidR="004B0159" w:rsidRPr="0072134C" w:rsidRDefault="004B0159" w:rsidP="00423A72">
      <w:pPr>
        <w:pStyle w:val="Textoindependiente"/>
        <w:spacing w:before="1"/>
        <w:rPr>
          <w:rFonts w:ascii="Times New Roman" w:hAnsi="Times New Roman" w:cs="Times New Roman"/>
        </w:rPr>
      </w:pPr>
    </w:p>
    <w:p w14:paraId="7F72A449" w14:textId="6C1583BF" w:rsidR="006C30F9" w:rsidRPr="0072134C" w:rsidRDefault="006C30F9" w:rsidP="00423A72">
      <w:pPr>
        <w:pStyle w:val="Textoindependiente"/>
        <w:spacing w:before="1"/>
        <w:rPr>
          <w:rFonts w:ascii="Times New Roman" w:hAnsi="Times New Roman" w:cs="Times New Roman"/>
        </w:rPr>
      </w:pPr>
    </w:p>
    <w:p w14:paraId="106C20B7" w14:textId="70A0333B" w:rsidR="006C30F9" w:rsidRPr="0072134C" w:rsidRDefault="006C30F9" w:rsidP="00423A72">
      <w:pPr>
        <w:pStyle w:val="Textoindependiente"/>
        <w:spacing w:before="1"/>
        <w:rPr>
          <w:rFonts w:ascii="Times New Roman" w:hAnsi="Times New Roman" w:cs="Times New Roman"/>
        </w:rPr>
      </w:pPr>
    </w:p>
    <w:p w14:paraId="4CDA496E" w14:textId="6F5CC38C" w:rsidR="006C30F9" w:rsidRPr="0072134C" w:rsidRDefault="006C30F9" w:rsidP="00423A72">
      <w:pPr>
        <w:pStyle w:val="Textoindependiente"/>
        <w:spacing w:before="1"/>
        <w:rPr>
          <w:rFonts w:ascii="Times New Roman" w:hAnsi="Times New Roman" w:cs="Times New Roman"/>
        </w:rPr>
      </w:pPr>
    </w:p>
    <w:p w14:paraId="54C6D116" w14:textId="6708970E" w:rsidR="006C30F9" w:rsidRPr="0072134C" w:rsidRDefault="006C30F9" w:rsidP="00423A72">
      <w:pPr>
        <w:pStyle w:val="Textoindependiente"/>
        <w:spacing w:before="1"/>
        <w:rPr>
          <w:rFonts w:ascii="Times New Roman" w:hAnsi="Times New Roman" w:cs="Times New Roman"/>
        </w:rPr>
      </w:pPr>
    </w:p>
    <w:p w14:paraId="4F97EE5E" w14:textId="67701106" w:rsidR="006C30F9" w:rsidRPr="0072134C" w:rsidRDefault="006C30F9" w:rsidP="00423A72">
      <w:pPr>
        <w:pStyle w:val="Textoindependiente"/>
        <w:spacing w:before="1"/>
        <w:rPr>
          <w:rFonts w:ascii="Times New Roman" w:hAnsi="Times New Roman" w:cs="Times New Roman"/>
        </w:rPr>
      </w:pPr>
    </w:p>
    <w:p w14:paraId="514A0EF6" w14:textId="1AF3B08E" w:rsidR="006C30F9" w:rsidRPr="0072134C" w:rsidRDefault="006C30F9" w:rsidP="00423A72">
      <w:pPr>
        <w:pStyle w:val="Textoindependiente"/>
        <w:spacing w:before="1"/>
        <w:rPr>
          <w:rFonts w:ascii="Times New Roman" w:hAnsi="Times New Roman" w:cs="Times New Roman"/>
        </w:rPr>
      </w:pPr>
    </w:p>
    <w:p w14:paraId="11C8ECF0" w14:textId="776227FB" w:rsidR="006C30F9" w:rsidRPr="0072134C" w:rsidRDefault="006C30F9" w:rsidP="00423A72">
      <w:pPr>
        <w:pStyle w:val="Textoindependiente"/>
        <w:spacing w:before="1"/>
        <w:rPr>
          <w:rFonts w:ascii="Times New Roman" w:hAnsi="Times New Roman" w:cs="Times New Roman"/>
        </w:rPr>
      </w:pPr>
    </w:p>
    <w:p w14:paraId="0BA4AEFD" w14:textId="3C7D48CC" w:rsidR="006C30F9" w:rsidRPr="0072134C" w:rsidRDefault="006C30F9" w:rsidP="00423A72">
      <w:pPr>
        <w:pStyle w:val="Textoindependiente"/>
        <w:spacing w:before="1"/>
        <w:rPr>
          <w:rFonts w:ascii="Times New Roman" w:hAnsi="Times New Roman" w:cs="Times New Roman"/>
        </w:rPr>
      </w:pPr>
    </w:p>
    <w:p w14:paraId="2D5E8A6F" w14:textId="4F092D98" w:rsidR="006C30F9" w:rsidRPr="0072134C" w:rsidRDefault="006C30F9" w:rsidP="00423A72">
      <w:pPr>
        <w:pStyle w:val="Textoindependiente"/>
        <w:spacing w:before="1"/>
        <w:rPr>
          <w:rFonts w:ascii="Times New Roman" w:hAnsi="Times New Roman" w:cs="Times New Roman"/>
        </w:rPr>
      </w:pPr>
    </w:p>
    <w:p w14:paraId="2E270539" w14:textId="6A13841A" w:rsidR="006C30F9" w:rsidRPr="0072134C" w:rsidRDefault="006C30F9" w:rsidP="00423A72">
      <w:pPr>
        <w:pStyle w:val="Textoindependiente"/>
        <w:spacing w:before="1"/>
        <w:rPr>
          <w:rFonts w:ascii="Times New Roman" w:hAnsi="Times New Roman" w:cs="Times New Roman"/>
        </w:rPr>
      </w:pPr>
    </w:p>
    <w:p w14:paraId="09BFD7EE" w14:textId="48ECF72E" w:rsidR="006C30F9" w:rsidRPr="0072134C" w:rsidRDefault="006C30F9" w:rsidP="00423A72">
      <w:pPr>
        <w:pStyle w:val="Textoindependiente"/>
        <w:spacing w:before="1"/>
        <w:rPr>
          <w:rFonts w:ascii="Times New Roman" w:hAnsi="Times New Roman" w:cs="Times New Roman"/>
        </w:rPr>
      </w:pPr>
    </w:p>
    <w:p w14:paraId="45D36FBC" w14:textId="056EB8CC" w:rsidR="006C30F9" w:rsidRPr="0072134C" w:rsidRDefault="006C30F9" w:rsidP="00423A72">
      <w:pPr>
        <w:pStyle w:val="Textoindependiente"/>
        <w:spacing w:before="1"/>
        <w:rPr>
          <w:rFonts w:ascii="Times New Roman" w:hAnsi="Times New Roman" w:cs="Times New Roman"/>
        </w:rPr>
      </w:pPr>
    </w:p>
    <w:p w14:paraId="03B4107A" w14:textId="49462C0C" w:rsidR="006C30F9" w:rsidRPr="0072134C" w:rsidRDefault="006C30F9" w:rsidP="00423A72">
      <w:pPr>
        <w:pStyle w:val="Textoindependiente"/>
        <w:spacing w:before="1"/>
        <w:rPr>
          <w:rFonts w:ascii="Times New Roman" w:hAnsi="Times New Roman" w:cs="Times New Roman"/>
        </w:rPr>
      </w:pPr>
    </w:p>
    <w:p w14:paraId="24149696" w14:textId="3E20AF2B" w:rsidR="006C30F9" w:rsidRPr="0072134C" w:rsidRDefault="006C30F9" w:rsidP="00423A72">
      <w:pPr>
        <w:pStyle w:val="Textoindependiente"/>
        <w:spacing w:before="1"/>
        <w:rPr>
          <w:rFonts w:ascii="Times New Roman" w:hAnsi="Times New Roman" w:cs="Times New Roman"/>
        </w:rPr>
      </w:pPr>
    </w:p>
    <w:p w14:paraId="06ECD925" w14:textId="7FB18581" w:rsidR="006C30F9" w:rsidRPr="0072134C" w:rsidRDefault="006C30F9" w:rsidP="00423A72">
      <w:pPr>
        <w:pStyle w:val="Textoindependiente"/>
        <w:spacing w:before="1"/>
        <w:rPr>
          <w:rFonts w:ascii="Times New Roman" w:hAnsi="Times New Roman" w:cs="Times New Roman"/>
        </w:rPr>
      </w:pPr>
    </w:p>
    <w:p w14:paraId="5FB42353" w14:textId="4F4DB051" w:rsidR="006C30F9" w:rsidRPr="0072134C" w:rsidRDefault="006C30F9" w:rsidP="00423A72">
      <w:pPr>
        <w:pStyle w:val="Textoindependiente"/>
        <w:spacing w:before="1"/>
        <w:rPr>
          <w:rFonts w:ascii="Times New Roman" w:hAnsi="Times New Roman" w:cs="Times New Roman"/>
        </w:rPr>
      </w:pPr>
    </w:p>
    <w:p w14:paraId="7271FE7F" w14:textId="77777777" w:rsidR="006C30F9" w:rsidRPr="0072134C" w:rsidRDefault="006C30F9" w:rsidP="00423A72">
      <w:pPr>
        <w:pStyle w:val="Textoindependiente"/>
        <w:spacing w:before="1"/>
        <w:rPr>
          <w:rFonts w:ascii="Times New Roman" w:hAnsi="Times New Roman" w:cs="Times New Roman"/>
        </w:rPr>
      </w:pPr>
    </w:p>
    <w:p w14:paraId="67C94C22" w14:textId="77777777" w:rsidR="00C2255C" w:rsidRPr="0072134C" w:rsidRDefault="00C2255C" w:rsidP="001D6171">
      <w:pPr>
        <w:pStyle w:val="Ttulo1"/>
        <w:numPr>
          <w:ilvl w:val="1"/>
          <w:numId w:val="13"/>
        </w:numPr>
        <w:tabs>
          <w:tab w:val="left" w:pos="284"/>
        </w:tabs>
        <w:rPr>
          <w:rFonts w:ascii="Times New Roman" w:hAnsi="Times New Roman" w:cs="Times New Roman"/>
        </w:rPr>
      </w:pPr>
      <w:bookmarkStart w:id="25" w:name="_Toc182765813"/>
      <w:r w:rsidRPr="0072134C">
        <w:rPr>
          <w:rFonts w:ascii="Times New Roman" w:hAnsi="Times New Roman" w:cs="Times New Roman"/>
        </w:rPr>
        <w:t>JUSTIFICACIÓN</w:t>
      </w:r>
      <w:bookmarkEnd w:id="25"/>
    </w:p>
    <w:p w14:paraId="307AACD6" w14:textId="77777777" w:rsidR="00F8085E" w:rsidRPr="0072134C" w:rsidRDefault="00F8085E" w:rsidP="00423A72">
      <w:pPr>
        <w:pStyle w:val="Ttulo1"/>
        <w:tabs>
          <w:tab w:val="left" w:pos="284"/>
        </w:tabs>
        <w:spacing w:line="360" w:lineRule="auto"/>
        <w:ind w:left="0" w:firstLine="278"/>
        <w:rPr>
          <w:rFonts w:ascii="Times New Roman" w:hAnsi="Times New Roman" w:cs="Times New Roman"/>
        </w:rPr>
      </w:pPr>
    </w:p>
    <w:p w14:paraId="0D83143C" w14:textId="7706739B" w:rsidR="009F295A" w:rsidRPr="0072134C" w:rsidRDefault="00A867F4" w:rsidP="009F295A">
      <w:pPr>
        <w:pStyle w:val="NormalWeb"/>
        <w:spacing w:line="360" w:lineRule="auto"/>
        <w:jc w:val="both"/>
      </w:pPr>
      <w:r>
        <w:rPr>
          <w:rStyle w:val="Textoennegrita"/>
          <w:rFonts w:eastAsiaTheme="majorEastAsia"/>
          <w:b w:val="0"/>
          <w:bCs w:val="0"/>
        </w:rPr>
        <w:t xml:space="preserve">     </w:t>
      </w:r>
      <w:r w:rsidR="009F295A" w:rsidRPr="0072134C">
        <w:rPr>
          <w:rStyle w:val="Textoennegrita"/>
          <w:rFonts w:eastAsiaTheme="majorEastAsia"/>
          <w:b w:val="0"/>
          <w:bCs w:val="0"/>
        </w:rPr>
        <w:t>El área de proyectos de</w:t>
      </w:r>
      <w:r w:rsidR="009F295A" w:rsidRPr="0072134C">
        <w:rPr>
          <w:b/>
          <w:bCs/>
        </w:rPr>
        <w:t xml:space="preserve"> </w:t>
      </w:r>
      <w:r w:rsidR="009F295A" w:rsidRPr="0072134C">
        <w:t>investigación permite generar nuevo conocimiento, abordar preguntas no resueltas y ofrecer soluciones innovadoras a problemas actuales. Esto no solo beneficia a la comunidad académica, sino también a la sociedad en su conjunto</w:t>
      </w:r>
      <w:r w:rsidR="009F295A" w:rsidRPr="0072134C">
        <w:rPr>
          <w:b/>
          <w:bCs/>
        </w:rPr>
        <w:t xml:space="preserve">, </w:t>
      </w:r>
      <w:r w:rsidR="009F295A" w:rsidRPr="0072134C">
        <w:rPr>
          <w:rStyle w:val="Textoennegrita"/>
          <w:rFonts w:eastAsiaTheme="majorEastAsia"/>
          <w:b w:val="0"/>
          <w:bCs w:val="0"/>
        </w:rPr>
        <w:t>Desarroll</w:t>
      </w:r>
      <w:r w:rsidR="00D1601A" w:rsidRPr="0072134C">
        <w:rPr>
          <w:rStyle w:val="Textoennegrita"/>
          <w:rFonts w:eastAsiaTheme="majorEastAsia"/>
          <w:b w:val="0"/>
          <w:bCs w:val="0"/>
        </w:rPr>
        <w:t xml:space="preserve">ando </w:t>
      </w:r>
      <w:r w:rsidR="009F295A" w:rsidRPr="0072134C">
        <w:rPr>
          <w:rStyle w:val="Textoennegrita"/>
          <w:rFonts w:eastAsiaTheme="majorEastAsia"/>
          <w:b w:val="0"/>
          <w:bCs w:val="0"/>
        </w:rPr>
        <w:t>Habilidades</w:t>
      </w:r>
      <w:r w:rsidR="009F295A" w:rsidRPr="0072134C">
        <w:t xml:space="preserve"> como La participación en proyectos de investigación brindando le a los estudiantes y docentes la oportunidad de desarrollar habilidades críticas, como el pensamiento crítico, la resolución de problemas y el trabajo en equipo. Estas habilidades son altamente valoradas en el mercado laboral.</w:t>
      </w:r>
    </w:p>
    <w:p w14:paraId="78AC012F" w14:textId="1290C003" w:rsidR="009F295A" w:rsidRPr="0072134C" w:rsidRDefault="009F295A" w:rsidP="009F295A">
      <w:pPr>
        <w:pStyle w:val="NormalWeb"/>
        <w:spacing w:line="360" w:lineRule="auto"/>
        <w:jc w:val="both"/>
      </w:pPr>
      <w:r w:rsidRPr="0072134C">
        <w:t xml:space="preserve"> </w:t>
      </w:r>
      <w:r w:rsidR="00A867F4">
        <w:t xml:space="preserve">     </w:t>
      </w:r>
      <w:r w:rsidRPr="0072134C">
        <w:t>Lo que se busca es lograr y   aumentar la reputación de la universidad popular del cesar seccional Aguachica, atrayendo tanto a estudiantes como a académicos de alto nivel. Esto puede traducirse en una mayor matrícula y en donde lo que hace es   formar alianzas estratégicas con otras instituciones a nivel nacional e internacional abriendo puerta a diversas fuentes de financiamiento, tanto públicas como privadas. Proyectos bien fundamentados pueden acceder a subvenciones y patrocinio que no solo sustentan la investigación, sino que también mejoran la infraestructura de la universidad.</w:t>
      </w:r>
    </w:p>
    <w:p w14:paraId="79B65B89" w14:textId="35F622A5" w:rsidR="009F295A" w:rsidRPr="0072134C" w:rsidRDefault="00A867F4" w:rsidP="009F295A">
      <w:pPr>
        <w:pStyle w:val="NormalWeb"/>
        <w:spacing w:line="360" w:lineRule="auto"/>
        <w:jc w:val="both"/>
      </w:pPr>
      <w:r>
        <w:t xml:space="preserve">     </w:t>
      </w:r>
      <w:r w:rsidR="009F295A" w:rsidRPr="0072134C">
        <w:t>El área de proyecto de investigación no solo se queda en el ámbito académico, sino que también puede ser transferida a la industria y a la comunidad. Esto fomenta la innovación y el desarrollo económico local, y refuerza el papel de la universidad como un agente de cambio social.</w:t>
      </w:r>
    </w:p>
    <w:p w14:paraId="63E29386" w14:textId="6E6B35C2" w:rsidR="009F295A" w:rsidRPr="0072134C" w:rsidRDefault="00A867F4" w:rsidP="009F295A">
      <w:pPr>
        <w:pStyle w:val="NormalWeb"/>
        <w:spacing w:line="360" w:lineRule="auto"/>
        <w:jc w:val="both"/>
      </w:pPr>
      <w:r>
        <w:t xml:space="preserve">     S</w:t>
      </w:r>
      <w:r w:rsidR="009F295A" w:rsidRPr="0072134C">
        <w:t>e garantiza que los programas académicos estén alineados con los últimos avances en diversas áreas del conocimiento. Esto asegura que los egresados estén mejor preparados para enfrentar los desafíos del mundo laboral, no solo es una inversión en el futuro académico y profesional de los estudiantes y docentes, sino también un compromiso con el desarrollo sostenible y la innovación en la sociedad.</w:t>
      </w:r>
    </w:p>
    <w:p w14:paraId="06426628" w14:textId="77777777" w:rsidR="009F295A" w:rsidRPr="0072134C" w:rsidRDefault="009F295A" w:rsidP="009F295A">
      <w:pPr>
        <w:spacing w:line="360" w:lineRule="auto"/>
        <w:jc w:val="both"/>
        <w:rPr>
          <w:rFonts w:cs="Times New Roman"/>
          <w:szCs w:val="24"/>
        </w:rPr>
      </w:pPr>
    </w:p>
    <w:p w14:paraId="3C55C447" w14:textId="6E2DB571" w:rsidR="009F295A" w:rsidRPr="0072134C" w:rsidRDefault="009F295A" w:rsidP="009F295A">
      <w:pPr>
        <w:spacing w:line="360" w:lineRule="auto"/>
        <w:jc w:val="both"/>
        <w:rPr>
          <w:rFonts w:cs="Times New Roman"/>
          <w:szCs w:val="24"/>
        </w:rPr>
      </w:pPr>
      <w:r w:rsidRPr="0072134C">
        <w:rPr>
          <w:rFonts w:cs="Times New Roman"/>
          <w:szCs w:val="24"/>
        </w:rPr>
        <w:t xml:space="preserve">En el presente informe se hace con el propósito de desarrollar los diferentes procesos administrativos, los cuales se basan en la organización y supervisión del avance del plan de acción que consisten en recopilar, analizar, digitalizar y clasificar la información de las diferentes actividades establecidas. </w:t>
      </w:r>
    </w:p>
    <w:p w14:paraId="2019D0CE" w14:textId="196C1F3E" w:rsidR="007A6693" w:rsidRPr="0072134C" w:rsidRDefault="007A6693" w:rsidP="00423A72">
      <w:pPr>
        <w:pStyle w:val="Textoindependiente"/>
        <w:rPr>
          <w:rFonts w:ascii="Times New Roman" w:hAnsi="Times New Roman" w:cs="Times New Roman"/>
          <w:b/>
        </w:rPr>
      </w:pPr>
    </w:p>
    <w:p w14:paraId="63F74E09" w14:textId="77777777" w:rsidR="007A6693" w:rsidRPr="0072134C" w:rsidRDefault="007A6693" w:rsidP="00423A72">
      <w:pPr>
        <w:pStyle w:val="Textoindependiente"/>
        <w:rPr>
          <w:rFonts w:ascii="Times New Roman" w:hAnsi="Times New Roman" w:cs="Times New Roman"/>
          <w:b/>
        </w:rPr>
      </w:pPr>
    </w:p>
    <w:p w14:paraId="48A9D887" w14:textId="77777777" w:rsidR="00EE0E58" w:rsidRPr="0072134C" w:rsidRDefault="00C2255C" w:rsidP="00EE0E58">
      <w:pPr>
        <w:pStyle w:val="Ttulo1"/>
        <w:numPr>
          <w:ilvl w:val="1"/>
          <w:numId w:val="12"/>
        </w:numPr>
        <w:tabs>
          <w:tab w:val="left" w:pos="426"/>
        </w:tabs>
        <w:rPr>
          <w:rFonts w:ascii="Times New Roman" w:hAnsi="Times New Roman" w:cs="Times New Roman"/>
        </w:rPr>
      </w:pPr>
      <w:bookmarkStart w:id="26" w:name="_Toc182765814"/>
      <w:r w:rsidRPr="0072134C">
        <w:rPr>
          <w:rFonts w:ascii="Times New Roman" w:hAnsi="Times New Roman" w:cs="Times New Roman"/>
        </w:rPr>
        <w:t>OBJETIVOS</w:t>
      </w:r>
      <w:bookmarkEnd w:id="26"/>
    </w:p>
    <w:p w14:paraId="36E48D55" w14:textId="442D747E" w:rsidR="00EE0E58" w:rsidRPr="0072134C" w:rsidRDefault="00EE0E58" w:rsidP="00EE0E58">
      <w:pPr>
        <w:pStyle w:val="Ttulo1"/>
        <w:tabs>
          <w:tab w:val="left" w:pos="426"/>
        </w:tabs>
        <w:ind w:left="0"/>
        <w:rPr>
          <w:rFonts w:ascii="Times New Roman" w:hAnsi="Times New Roman" w:cs="Times New Roman"/>
        </w:rPr>
      </w:pPr>
    </w:p>
    <w:p w14:paraId="1EDACBC2" w14:textId="77777777" w:rsidR="00994F17" w:rsidRPr="0072134C" w:rsidRDefault="00994F17" w:rsidP="00EE0E58">
      <w:pPr>
        <w:pStyle w:val="Ttulo1"/>
        <w:tabs>
          <w:tab w:val="left" w:pos="426"/>
        </w:tabs>
        <w:ind w:left="0"/>
        <w:rPr>
          <w:rFonts w:ascii="Times New Roman" w:hAnsi="Times New Roman" w:cs="Times New Roman"/>
        </w:rPr>
      </w:pPr>
    </w:p>
    <w:p w14:paraId="790ECAFF" w14:textId="77777777" w:rsidR="00C2255C" w:rsidRPr="0072134C" w:rsidRDefault="00555342" w:rsidP="00555342">
      <w:pPr>
        <w:spacing w:line="360" w:lineRule="auto"/>
        <w:ind w:firstLine="0"/>
        <w:jc w:val="both"/>
        <w:rPr>
          <w:rFonts w:cs="Times New Roman"/>
          <w:b/>
          <w:szCs w:val="24"/>
        </w:rPr>
      </w:pPr>
      <w:r w:rsidRPr="0072134C">
        <w:rPr>
          <w:rFonts w:cs="Times New Roman"/>
          <w:b/>
          <w:szCs w:val="24"/>
        </w:rPr>
        <w:t xml:space="preserve">2.4.1 </w:t>
      </w:r>
      <w:r w:rsidR="00EE0E58" w:rsidRPr="0072134C">
        <w:rPr>
          <w:rFonts w:cs="Times New Roman"/>
          <w:b/>
          <w:szCs w:val="24"/>
        </w:rPr>
        <w:t>Objetivo</w:t>
      </w:r>
      <w:r w:rsidR="00EE0E58" w:rsidRPr="0072134C">
        <w:rPr>
          <w:rFonts w:cs="Times New Roman"/>
          <w:b/>
          <w:spacing w:val="-1"/>
          <w:szCs w:val="24"/>
        </w:rPr>
        <w:t xml:space="preserve"> </w:t>
      </w:r>
      <w:r w:rsidR="00EE0E58" w:rsidRPr="0072134C">
        <w:rPr>
          <w:rFonts w:cs="Times New Roman"/>
          <w:b/>
          <w:szCs w:val="24"/>
        </w:rPr>
        <w:t>General</w:t>
      </w:r>
    </w:p>
    <w:p w14:paraId="2E45A9C8" w14:textId="47777E7E" w:rsidR="009F295A" w:rsidRPr="0072134C" w:rsidRDefault="009F295A" w:rsidP="009F295A">
      <w:pPr>
        <w:pStyle w:val="Default"/>
        <w:spacing w:line="360" w:lineRule="auto"/>
        <w:ind w:firstLine="278"/>
        <w:jc w:val="center"/>
        <w:rPr>
          <w:rFonts w:ascii="Times New Roman" w:hAnsi="Times New Roman" w:cs="Times New Roman"/>
          <w:color w:val="auto"/>
        </w:rPr>
      </w:pPr>
      <w:r w:rsidRPr="0072134C">
        <w:rPr>
          <w:rFonts w:ascii="Times New Roman" w:hAnsi="Times New Roman" w:cs="Times New Roman"/>
        </w:rPr>
        <w:t xml:space="preserve">Realizar seguimiento al plan de acción del III trimestres del año 2024 en el área de </w:t>
      </w:r>
      <w:r w:rsidR="00994F17" w:rsidRPr="0072134C">
        <w:rPr>
          <w:rFonts w:ascii="Times New Roman" w:hAnsi="Times New Roman" w:cs="Times New Roman"/>
        </w:rPr>
        <w:t xml:space="preserve">proyectos de </w:t>
      </w:r>
      <w:r w:rsidRPr="0072134C">
        <w:rPr>
          <w:rFonts w:ascii="Times New Roman" w:hAnsi="Times New Roman" w:cs="Times New Roman"/>
        </w:rPr>
        <w:t>investigación de la Universidad Popular Del Cesar Seccional Aguachica</w:t>
      </w:r>
    </w:p>
    <w:p w14:paraId="478E7FAA" w14:textId="4E3C758C" w:rsidR="00C2255C" w:rsidRPr="0072134C" w:rsidRDefault="00C2255C" w:rsidP="00423A72">
      <w:pPr>
        <w:pStyle w:val="Textoindependiente"/>
        <w:spacing w:before="11"/>
        <w:rPr>
          <w:rFonts w:ascii="Times New Roman" w:hAnsi="Times New Roman" w:cs="Times New Roman"/>
          <w:b/>
        </w:rPr>
      </w:pPr>
    </w:p>
    <w:p w14:paraId="00766A88" w14:textId="77777777" w:rsidR="00994F17" w:rsidRPr="0072134C" w:rsidRDefault="00994F17" w:rsidP="00423A72">
      <w:pPr>
        <w:pStyle w:val="Textoindependiente"/>
        <w:spacing w:before="11"/>
        <w:rPr>
          <w:rFonts w:ascii="Times New Roman" w:hAnsi="Times New Roman" w:cs="Times New Roman"/>
          <w:b/>
        </w:rPr>
      </w:pPr>
    </w:p>
    <w:p w14:paraId="4AB0558F" w14:textId="77777777" w:rsidR="00C2255C" w:rsidRPr="0072134C" w:rsidRDefault="00C2255C" w:rsidP="00423A72">
      <w:pPr>
        <w:ind w:firstLine="0"/>
        <w:jc w:val="both"/>
        <w:rPr>
          <w:rFonts w:cs="Times New Roman"/>
          <w:b/>
          <w:szCs w:val="24"/>
        </w:rPr>
      </w:pPr>
      <w:r w:rsidRPr="0072134C">
        <w:rPr>
          <w:rFonts w:cs="Times New Roman"/>
          <w:b/>
          <w:szCs w:val="24"/>
        </w:rPr>
        <w:t>2.4.2 Objetivos</w:t>
      </w:r>
      <w:r w:rsidRPr="0072134C">
        <w:rPr>
          <w:rFonts w:cs="Times New Roman"/>
          <w:b/>
          <w:spacing w:val="-1"/>
          <w:szCs w:val="24"/>
        </w:rPr>
        <w:t xml:space="preserve"> </w:t>
      </w:r>
      <w:r w:rsidR="00343A05" w:rsidRPr="0072134C">
        <w:rPr>
          <w:rFonts w:cs="Times New Roman"/>
          <w:b/>
          <w:szCs w:val="24"/>
        </w:rPr>
        <w:t>específicos</w:t>
      </w:r>
    </w:p>
    <w:p w14:paraId="75C706AF" w14:textId="0975C3A0" w:rsidR="005E29F9" w:rsidRPr="0072134C" w:rsidRDefault="00FF1CE5" w:rsidP="00F00A6F">
      <w:pPr>
        <w:pStyle w:val="Prrafodelista"/>
        <w:numPr>
          <w:ilvl w:val="0"/>
          <w:numId w:val="18"/>
        </w:numPr>
        <w:spacing w:line="360" w:lineRule="auto"/>
        <w:jc w:val="both"/>
        <w:rPr>
          <w:rFonts w:ascii="Times New Roman" w:hAnsi="Times New Roman" w:cs="Times New Roman"/>
          <w:sz w:val="24"/>
          <w:szCs w:val="24"/>
        </w:rPr>
      </w:pPr>
      <w:bookmarkStart w:id="27" w:name="_Hlk182758538"/>
      <w:r w:rsidRPr="0072134C">
        <w:rPr>
          <w:rFonts w:ascii="Times New Roman" w:hAnsi="Times New Roman" w:cs="Times New Roman"/>
          <w:sz w:val="24"/>
          <w:szCs w:val="24"/>
        </w:rPr>
        <w:t>Proponer mecanismo de difusión, divulgación, y socialización de los resultados</w:t>
      </w:r>
      <w:r w:rsidR="00F00A6F" w:rsidRPr="0072134C">
        <w:rPr>
          <w:rFonts w:ascii="Times New Roman" w:hAnsi="Times New Roman" w:cs="Times New Roman"/>
          <w:sz w:val="24"/>
          <w:szCs w:val="24"/>
        </w:rPr>
        <w:t>.</w:t>
      </w:r>
    </w:p>
    <w:p w14:paraId="2A78B2BC" w14:textId="30C3B0A4" w:rsidR="005E29F9" w:rsidRPr="0072134C" w:rsidRDefault="00FF1CE5" w:rsidP="00F00A6F">
      <w:pPr>
        <w:pStyle w:val="Prrafodelista"/>
        <w:numPr>
          <w:ilvl w:val="0"/>
          <w:numId w:val="18"/>
        </w:numPr>
        <w:spacing w:line="360" w:lineRule="auto"/>
        <w:jc w:val="both"/>
        <w:rPr>
          <w:rFonts w:ascii="Times New Roman" w:hAnsi="Times New Roman" w:cs="Times New Roman"/>
          <w:sz w:val="24"/>
          <w:szCs w:val="24"/>
        </w:rPr>
      </w:pPr>
      <w:r w:rsidRPr="0072134C">
        <w:rPr>
          <w:rFonts w:ascii="Times New Roman" w:hAnsi="Times New Roman" w:cs="Times New Roman"/>
          <w:sz w:val="24"/>
          <w:szCs w:val="24"/>
        </w:rPr>
        <w:t>Apoyar el proceso de revisión y fortalecimiento de los grupos de investigación.</w:t>
      </w:r>
    </w:p>
    <w:p w14:paraId="032E2E6B" w14:textId="6ADA1981" w:rsidR="00994F17" w:rsidRPr="0072134C" w:rsidRDefault="00FF1CE5" w:rsidP="007509A3">
      <w:pPr>
        <w:pStyle w:val="Prrafodelista"/>
        <w:numPr>
          <w:ilvl w:val="0"/>
          <w:numId w:val="18"/>
        </w:numPr>
        <w:spacing w:line="360" w:lineRule="auto"/>
        <w:jc w:val="both"/>
        <w:rPr>
          <w:rFonts w:ascii="Times New Roman" w:hAnsi="Times New Roman" w:cs="Times New Roman"/>
          <w:sz w:val="24"/>
          <w:szCs w:val="24"/>
        </w:rPr>
      </w:pPr>
      <w:r w:rsidRPr="0072134C">
        <w:rPr>
          <w:rFonts w:ascii="Times New Roman" w:hAnsi="Times New Roman" w:cs="Times New Roman"/>
          <w:sz w:val="24"/>
          <w:szCs w:val="24"/>
        </w:rPr>
        <w:t>Impulsar la participación activa de los programas académicos en los eventos</w:t>
      </w:r>
      <w:bookmarkEnd w:id="27"/>
      <w:r w:rsidR="007509A3" w:rsidRPr="0072134C">
        <w:rPr>
          <w:rFonts w:ascii="Times New Roman" w:hAnsi="Times New Roman" w:cs="Times New Roman"/>
          <w:sz w:val="24"/>
          <w:szCs w:val="24"/>
        </w:rPr>
        <w:t>.</w:t>
      </w:r>
    </w:p>
    <w:p w14:paraId="4C116558" w14:textId="7D43BD54" w:rsidR="007509A3" w:rsidRPr="0072134C" w:rsidRDefault="007509A3" w:rsidP="007509A3">
      <w:pPr>
        <w:pStyle w:val="Prrafodelista"/>
        <w:spacing w:line="360" w:lineRule="auto"/>
        <w:jc w:val="both"/>
        <w:rPr>
          <w:rFonts w:ascii="Times New Roman" w:hAnsi="Times New Roman" w:cs="Times New Roman"/>
          <w:sz w:val="24"/>
          <w:szCs w:val="24"/>
        </w:rPr>
      </w:pPr>
    </w:p>
    <w:p w14:paraId="2AC32BA4" w14:textId="1C6DEA41" w:rsidR="007509A3" w:rsidRPr="0072134C" w:rsidRDefault="007509A3" w:rsidP="007509A3">
      <w:pPr>
        <w:pStyle w:val="Prrafodelista"/>
        <w:spacing w:line="360" w:lineRule="auto"/>
        <w:jc w:val="both"/>
        <w:rPr>
          <w:rFonts w:ascii="Times New Roman" w:hAnsi="Times New Roman" w:cs="Times New Roman"/>
          <w:sz w:val="24"/>
          <w:szCs w:val="24"/>
        </w:rPr>
      </w:pPr>
    </w:p>
    <w:p w14:paraId="3FC07184" w14:textId="77777777" w:rsidR="007509A3" w:rsidRPr="0072134C" w:rsidRDefault="007509A3" w:rsidP="007509A3">
      <w:pPr>
        <w:pStyle w:val="Prrafodelista"/>
        <w:spacing w:line="360" w:lineRule="auto"/>
        <w:jc w:val="both"/>
        <w:rPr>
          <w:rFonts w:ascii="Times New Roman" w:hAnsi="Times New Roman" w:cs="Times New Roman"/>
          <w:sz w:val="24"/>
          <w:szCs w:val="24"/>
        </w:rPr>
      </w:pPr>
    </w:p>
    <w:p w14:paraId="66AB198E" w14:textId="6D22355A" w:rsidR="006C30F9" w:rsidRPr="0072134C" w:rsidRDefault="006C30F9" w:rsidP="00994F17">
      <w:pPr>
        <w:pStyle w:val="Ttulo1"/>
        <w:spacing w:line="360" w:lineRule="auto"/>
        <w:ind w:left="0"/>
        <w:rPr>
          <w:rFonts w:ascii="Times New Roman" w:hAnsi="Times New Roman" w:cs="Times New Roman"/>
        </w:rPr>
      </w:pPr>
    </w:p>
    <w:p w14:paraId="5465B55B" w14:textId="0FC43334" w:rsidR="007509A3" w:rsidRPr="0072134C" w:rsidRDefault="007509A3" w:rsidP="00994F17">
      <w:pPr>
        <w:pStyle w:val="Ttulo1"/>
        <w:spacing w:line="360" w:lineRule="auto"/>
        <w:ind w:left="0"/>
        <w:rPr>
          <w:rFonts w:ascii="Times New Roman" w:hAnsi="Times New Roman" w:cs="Times New Roman"/>
        </w:rPr>
      </w:pPr>
    </w:p>
    <w:p w14:paraId="74ED097C" w14:textId="4491D1B5" w:rsidR="00F00A6F" w:rsidRPr="0072134C" w:rsidRDefault="00F00A6F" w:rsidP="00994F17">
      <w:pPr>
        <w:pStyle w:val="Ttulo1"/>
        <w:spacing w:line="360" w:lineRule="auto"/>
        <w:ind w:left="0"/>
        <w:rPr>
          <w:rFonts w:ascii="Times New Roman" w:hAnsi="Times New Roman" w:cs="Times New Roman"/>
        </w:rPr>
      </w:pPr>
    </w:p>
    <w:p w14:paraId="2926E9BE" w14:textId="54E1E175" w:rsidR="00F00A6F" w:rsidRPr="0072134C" w:rsidRDefault="00F00A6F" w:rsidP="00994F17">
      <w:pPr>
        <w:pStyle w:val="Ttulo1"/>
        <w:spacing w:line="360" w:lineRule="auto"/>
        <w:ind w:left="0"/>
        <w:rPr>
          <w:rFonts w:ascii="Times New Roman" w:hAnsi="Times New Roman" w:cs="Times New Roman"/>
        </w:rPr>
      </w:pPr>
    </w:p>
    <w:p w14:paraId="7893319F" w14:textId="77777777" w:rsidR="00F00A6F" w:rsidRPr="0072134C" w:rsidRDefault="00F00A6F" w:rsidP="00994F17">
      <w:pPr>
        <w:pStyle w:val="Ttulo1"/>
        <w:spacing w:line="360" w:lineRule="auto"/>
        <w:ind w:left="0"/>
        <w:rPr>
          <w:rFonts w:ascii="Times New Roman" w:hAnsi="Times New Roman" w:cs="Times New Roman"/>
        </w:rPr>
      </w:pPr>
    </w:p>
    <w:p w14:paraId="4638499C" w14:textId="02FC7A33" w:rsidR="007509A3" w:rsidRPr="0072134C" w:rsidRDefault="007509A3" w:rsidP="00994F17">
      <w:pPr>
        <w:pStyle w:val="Ttulo1"/>
        <w:spacing w:line="360" w:lineRule="auto"/>
        <w:ind w:left="0"/>
        <w:rPr>
          <w:rFonts w:ascii="Times New Roman" w:hAnsi="Times New Roman" w:cs="Times New Roman"/>
        </w:rPr>
      </w:pPr>
    </w:p>
    <w:p w14:paraId="5E8C22B8" w14:textId="77777777" w:rsidR="007509A3" w:rsidRPr="0072134C" w:rsidRDefault="007509A3" w:rsidP="00994F17">
      <w:pPr>
        <w:pStyle w:val="Ttulo1"/>
        <w:spacing w:line="360" w:lineRule="auto"/>
        <w:ind w:left="0"/>
        <w:rPr>
          <w:rFonts w:ascii="Times New Roman" w:hAnsi="Times New Roman" w:cs="Times New Roman"/>
        </w:rPr>
      </w:pPr>
    </w:p>
    <w:p w14:paraId="1DB768E9" w14:textId="77777777" w:rsidR="00994F17" w:rsidRPr="0072134C" w:rsidRDefault="00994F17" w:rsidP="00994F17">
      <w:pPr>
        <w:pStyle w:val="Ttulo1"/>
        <w:spacing w:line="360" w:lineRule="auto"/>
        <w:ind w:left="0"/>
        <w:rPr>
          <w:rFonts w:ascii="Times New Roman" w:hAnsi="Times New Roman" w:cs="Times New Roman"/>
        </w:rPr>
      </w:pPr>
      <w:bookmarkStart w:id="28" w:name="_Toc182765815"/>
      <w:r w:rsidRPr="0072134C">
        <w:rPr>
          <w:rFonts w:ascii="Times New Roman" w:hAnsi="Times New Roman" w:cs="Times New Roman"/>
        </w:rPr>
        <w:t>2.5 PLAN DE</w:t>
      </w:r>
      <w:r w:rsidRPr="0072134C">
        <w:rPr>
          <w:rFonts w:ascii="Times New Roman" w:hAnsi="Times New Roman" w:cs="Times New Roman"/>
          <w:spacing w:val="4"/>
        </w:rPr>
        <w:t xml:space="preserve"> </w:t>
      </w:r>
      <w:r w:rsidRPr="0072134C">
        <w:rPr>
          <w:rFonts w:ascii="Times New Roman" w:hAnsi="Times New Roman" w:cs="Times New Roman"/>
        </w:rPr>
        <w:t>ACTIVIDADES</w:t>
      </w:r>
      <w:bookmarkEnd w:id="28"/>
    </w:p>
    <w:tbl>
      <w:tblPr>
        <w:tblpPr w:leftFromText="180" w:rightFromText="180" w:vertAnchor="text" w:horzAnchor="page" w:tblpX="1278" w:tblpY="310"/>
        <w:tblW w:w="10492" w:type="dxa"/>
        <w:tblLayout w:type="fixed"/>
        <w:tblLook w:val="04A0" w:firstRow="1" w:lastRow="0" w:firstColumn="1" w:lastColumn="0" w:noHBand="0" w:noVBand="1"/>
      </w:tblPr>
      <w:tblGrid>
        <w:gridCol w:w="3539"/>
        <w:gridCol w:w="284"/>
        <w:gridCol w:w="425"/>
        <w:gridCol w:w="567"/>
        <w:gridCol w:w="381"/>
        <w:gridCol w:w="180"/>
        <w:gridCol w:w="246"/>
        <w:gridCol w:w="423"/>
        <w:gridCol w:w="513"/>
        <w:gridCol w:w="414"/>
        <w:gridCol w:w="101"/>
        <w:gridCol w:w="312"/>
        <w:gridCol w:w="396"/>
        <w:gridCol w:w="480"/>
        <w:gridCol w:w="398"/>
        <w:gridCol w:w="101"/>
        <w:gridCol w:w="320"/>
        <w:gridCol w:w="408"/>
        <w:gridCol w:w="494"/>
        <w:gridCol w:w="415"/>
        <w:gridCol w:w="95"/>
      </w:tblGrid>
      <w:tr w:rsidR="00994F17" w:rsidRPr="0072134C" w14:paraId="528E35D5" w14:textId="77777777" w:rsidTr="00876479">
        <w:trPr>
          <w:gridAfter w:val="1"/>
          <w:wAfter w:w="95" w:type="dxa"/>
          <w:trHeight w:val="247"/>
        </w:trPr>
        <w:tc>
          <w:tcPr>
            <w:tcW w:w="3539" w:type="dxa"/>
            <w:tcBorders>
              <w:top w:val="single" w:sz="4" w:space="0" w:color="auto"/>
              <w:left w:val="single" w:sz="4" w:space="0" w:color="auto"/>
              <w:bottom w:val="single" w:sz="4" w:space="0" w:color="auto"/>
              <w:right w:val="single" w:sz="4" w:space="0" w:color="auto"/>
            </w:tcBorders>
            <w:shd w:val="clear" w:color="auto" w:fill="99FF99"/>
            <w:vAlign w:val="center"/>
            <w:hideMark/>
          </w:tcPr>
          <w:p w14:paraId="2040624E" w14:textId="77777777" w:rsidR="00994F17" w:rsidRPr="0072134C" w:rsidRDefault="00994F17" w:rsidP="001F2BA4">
            <w:pPr>
              <w:spacing w:after="0" w:line="360" w:lineRule="auto"/>
              <w:ind w:firstLine="0"/>
              <w:jc w:val="both"/>
              <w:rPr>
                <w:rFonts w:eastAsia="Times New Roman" w:cs="Times New Roman"/>
                <w:color w:val="000000"/>
                <w:szCs w:val="24"/>
              </w:rPr>
            </w:pPr>
            <w:r w:rsidRPr="0072134C">
              <w:rPr>
                <w:rFonts w:eastAsia="Times New Roman" w:cs="Times New Roman"/>
                <w:color w:val="000000"/>
                <w:szCs w:val="24"/>
              </w:rPr>
              <w:t>MESES</w:t>
            </w:r>
          </w:p>
        </w:tc>
        <w:tc>
          <w:tcPr>
            <w:tcW w:w="1657" w:type="dxa"/>
            <w:gridSpan w:val="4"/>
            <w:tcBorders>
              <w:top w:val="single" w:sz="4" w:space="0" w:color="auto"/>
              <w:left w:val="nil"/>
              <w:bottom w:val="single" w:sz="4" w:space="0" w:color="auto"/>
              <w:right w:val="single" w:sz="4" w:space="0" w:color="auto"/>
            </w:tcBorders>
            <w:shd w:val="clear" w:color="auto" w:fill="09FFFF"/>
            <w:vAlign w:val="center"/>
            <w:hideMark/>
          </w:tcPr>
          <w:p w14:paraId="61080288" w14:textId="77777777" w:rsidR="00994F17" w:rsidRPr="0072134C" w:rsidRDefault="00994F17" w:rsidP="001F2BA4">
            <w:pPr>
              <w:spacing w:after="0" w:line="360" w:lineRule="auto"/>
              <w:ind w:firstLine="0"/>
              <w:jc w:val="center"/>
              <w:rPr>
                <w:rFonts w:eastAsia="Times New Roman" w:cs="Times New Roman"/>
                <w:color w:val="000000"/>
                <w:szCs w:val="24"/>
              </w:rPr>
            </w:pPr>
            <w:r w:rsidRPr="0072134C">
              <w:rPr>
                <w:rFonts w:eastAsia="Times New Roman" w:cs="Times New Roman"/>
                <w:color w:val="000000"/>
                <w:szCs w:val="24"/>
              </w:rPr>
              <w:t>AGOSTO</w:t>
            </w:r>
          </w:p>
        </w:tc>
        <w:tc>
          <w:tcPr>
            <w:tcW w:w="1776" w:type="dxa"/>
            <w:gridSpan w:val="5"/>
            <w:tcBorders>
              <w:top w:val="single" w:sz="4" w:space="0" w:color="auto"/>
              <w:left w:val="nil"/>
              <w:bottom w:val="single" w:sz="4" w:space="0" w:color="auto"/>
              <w:right w:val="single" w:sz="4" w:space="0" w:color="auto"/>
            </w:tcBorders>
            <w:shd w:val="clear" w:color="auto" w:fill="09FFFF"/>
            <w:vAlign w:val="center"/>
            <w:hideMark/>
          </w:tcPr>
          <w:p w14:paraId="0B55FE17" w14:textId="77777777" w:rsidR="00994F17" w:rsidRPr="0072134C" w:rsidRDefault="00994F17" w:rsidP="001F2BA4">
            <w:pPr>
              <w:spacing w:after="0" w:line="360" w:lineRule="auto"/>
              <w:ind w:firstLine="0"/>
              <w:jc w:val="center"/>
              <w:rPr>
                <w:rFonts w:eastAsia="Times New Roman" w:cs="Times New Roman"/>
                <w:color w:val="000000"/>
                <w:szCs w:val="24"/>
              </w:rPr>
            </w:pPr>
            <w:r w:rsidRPr="0072134C">
              <w:rPr>
                <w:rFonts w:eastAsia="Times New Roman" w:cs="Times New Roman"/>
                <w:color w:val="000000"/>
                <w:szCs w:val="24"/>
              </w:rPr>
              <w:t>SEPTIEMBRE</w:t>
            </w:r>
          </w:p>
        </w:tc>
        <w:tc>
          <w:tcPr>
            <w:tcW w:w="1687" w:type="dxa"/>
            <w:gridSpan w:val="5"/>
            <w:tcBorders>
              <w:top w:val="single" w:sz="4" w:space="0" w:color="auto"/>
              <w:left w:val="nil"/>
              <w:bottom w:val="single" w:sz="4" w:space="0" w:color="auto"/>
              <w:right w:val="single" w:sz="4" w:space="0" w:color="auto"/>
            </w:tcBorders>
            <w:shd w:val="clear" w:color="auto" w:fill="09FFFF"/>
            <w:vAlign w:val="center"/>
            <w:hideMark/>
          </w:tcPr>
          <w:p w14:paraId="7D01744B" w14:textId="77777777" w:rsidR="00994F17" w:rsidRPr="0072134C" w:rsidRDefault="00994F17" w:rsidP="001F2BA4">
            <w:pPr>
              <w:spacing w:after="0" w:line="360" w:lineRule="auto"/>
              <w:ind w:firstLine="0"/>
              <w:jc w:val="center"/>
              <w:rPr>
                <w:rFonts w:eastAsia="Times New Roman" w:cs="Times New Roman"/>
                <w:color w:val="000000"/>
                <w:szCs w:val="24"/>
              </w:rPr>
            </w:pPr>
            <w:r w:rsidRPr="0072134C">
              <w:rPr>
                <w:rFonts w:eastAsia="Times New Roman" w:cs="Times New Roman"/>
                <w:color w:val="000000"/>
                <w:szCs w:val="24"/>
              </w:rPr>
              <w:t>OCTUBRE</w:t>
            </w:r>
          </w:p>
        </w:tc>
        <w:tc>
          <w:tcPr>
            <w:tcW w:w="1738" w:type="dxa"/>
            <w:gridSpan w:val="5"/>
            <w:tcBorders>
              <w:top w:val="single" w:sz="4" w:space="0" w:color="auto"/>
              <w:left w:val="nil"/>
              <w:bottom w:val="single" w:sz="4" w:space="0" w:color="auto"/>
              <w:right w:val="single" w:sz="4" w:space="0" w:color="auto"/>
            </w:tcBorders>
            <w:shd w:val="clear" w:color="auto" w:fill="09FFFF"/>
            <w:vAlign w:val="center"/>
            <w:hideMark/>
          </w:tcPr>
          <w:p w14:paraId="3BD76D70" w14:textId="77777777" w:rsidR="00994F17" w:rsidRPr="0072134C" w:rsidRDefault="00994F17" w:rsidP="001F2BA4">
            <w:pPr>
              <w:spacing w:after="0" w:line="360" w:lineRule="auto"/>
              <w:ind w:firstLine="0"/>
              <w:jc w:val="center"/>
              <w:rPr>
                <w:rFonts w:eastAsia="Times New Roman" w:cs="Times New Roman"/>
                <w:color w:val="000000"/>
                <w:szCs w:val="24"/>
              </w:rPr>
            </w:pPr>
            <w:r w:rsidRPr="0072134C">
              <w:rPr>
                <w:rFonts w:eastAsia="Times New Roman" w:cs="Times New Roman"/>
                <w:color w:val="000000"/>
                <w:szCs w:val="24"/>
              </w:rPr>
              <w:t>NOVIEMBRE</w:t>
            </w:r>
          </w:p>
        </w:tc>
      </w:tr>
      <w:tr w:rsidR="00876479" w:rsidRPr="0072134C" w14:paraId="0D6B852F" w14:textId="77777777" w:rsidTr="00876479">
        <w:trPr>
          <w:trHeight w:val="247"/>
        </w:trPr>
        <w:tc>
          <w:tcPr>
            <w:tcW w:w="3539" w:type="dxa"/>
            <w:tcBorders>
              <w:top w:val="nil"/>
              <w:left w:val="single" w:sz="4" w:space="0" w:color="auto"/>
              <w:bottom w:val="single" w:sz="4" w:space="0" w:color="auto"/>
              <w:right w:val="single" w:sz="4" w:space="0" w:color="auto"/>
            </w:tcBorders>
            <w:shd w:val="clear" w:color="auto" w:fill="99FF99"/>
            <w:vAlign w:val="center"/>
            <w:hideMark/>
          </w:tcPr>
          <w:p w14:paraId="34B4058B"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SEMANAS</w:t>
            </w:r>
          </w:p>
        </w:tc>
        <w:tc>
          <w:tcPr>
            <w:tcW w:w="284" w:type="dxa"/>
            <w:tcBorders>
              <w:top w:val="nil"/>
              <w:left w:val="nil"/>
              <w:bottom w:val="single" w:sz="4" w:space="0" w:color="auto"/>
              <w:right w:val="single" w:sz="4" w:space="0" w:color="auto"/>
            </w:tcBorders>
            <w:shd w:val="clear" w:color="auto" w:fill="DBDBDB" w:themeFill="accent3" w:themeFillTint="66"/>
            <w:vAlign w:val="center"/>
            <w:hideMark/>
          </w:tcPr>
          <w:p w14:paraId="7945852D"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w:t>
            </w:r>
          </w:p>
        </w:tc>
        <w:tc>
          <w:tcPr>
            <w:tcW w:w="425" w:type="dxa"/>
            <w:tcBorders>
              <w:top w:val="nil"/>
              <w:left w:val="nil"/>
              <w:bottom w:val="single" w:sz="4" w:space="0" w:color="auto"/>
              <w:right w:val="single" w:sz="4" w:space="0" w:color="auto"/>
            </w:tcBorders>
            <w:shd w:val="clear" w:color="auto" w:fill="DBDBDB" w:themeFill="accent3" w:themeFillTint="66"/>
            <w:vAlign w:val="center"/>
            <w:hideMark/>
          </w:tcPr>
          <w:p w14:paraId="7B130DD3"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II</w:t>
            </w:r>
          </w:p>
        </w:tc>
        <w:tc>
          <w:tcPr>
            <w:tcW w:w="567" w:type="dxa"/>
            <w:tcBorders>
              <w:top w:val="nil"/>
              <w:left w:val="nil"/>
              <w:bottom w:val="single" w:sz="4" w:space="0" w:color="auto"/>
              <w:right w:val="single" w:sz="4" w:space="0" w:color="auto"/>
            </w:tcBorders>
            <w:shd w:val="clear" w:color="auto" w:fill="DBDBDB" w:themeFill="accent3" w:themeFillTint="66"/>
            <w:vAlign w:val="center"/>
            <w:hideMark/>
          </w:tcPr>
          <w:p w14:paraId="250648DF"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III</w:t>
            </w:r>
          </w:p>
        </w:tc>
        <w:tc>
          <w:tcPr>
            <w:tcW w:w="561" w:type="dxa"/>
            <w:gridSpan w:val="2"/>
            <w:tcBorders>
              <w:top w:val="nil"/>
              <w:left w:val="nil"/>
              <w:bottom w:val="single" w:sz="4" w:space="0" w:color="auto"/>
              <w:right w:val="single" w:sz="4" w:space="0" w:color="auto"/>
            </w:tcBorders>
            <w:shd w:val="clear" w:color="auto" w:fill="DBDBDB" w:themeFill="accent3" w:themeFillTint="66"/>
            <w:vAlign w:val="center"/>
            <w:hideMark/>
          </w:tcPr>
          <w:p w14:paraId="7D26582B"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IV</w:t>
            </w:r>
          </w:p>
        </w:tc>
        <w:tc>
          <w:tcPr>
            <w:tcW w:w="246" w:type="dxa"/>
            <w:tcBorders>
              <w:top w:val="nil"/>
              <w:left w:val="nil"/>
              <w:bottom w:val="single" w:sz="4" w:space="0" w:color="auto"/>
              <w:right w:val="single" w:sz="4" w:space="0" w:color="auto"/>
            </w:tcBorders>
            <w:shd w:val="clear" w:color="auto" w:fill="DBDBDB" w:themeFill="accent3" w:themeFillTint="66"/>
            <w:vAlign w:val="center"/>
            <w:hideMark/>
          </w:tcPr>
          <w:p w14:paraId="43115C90"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w:t>
            </w:r>
          </w:p>
        </w:tc>
        <w:tc>
          <w:tcPr>
            <w:tcW w:w="423" w:type="dxa"/>
            <w:tcBorders>
              <w:top w:val="nil"/>
              <w:left w:val="nil"/>
              <w:bottom w:val="single" w:sz="4" w:space="0" w:color="auto"/>
              <w:right w:val="single" w:sz="4" w:space="0" w:color="auto"/>
            </w:tcBorders>
            <w:shd w:val="clear" w:color="auto" w:fill="DBDBDB" w:themeFill="accent3" w:themeFillTint="66"/>
            <w:vAlign w:val="center"/>
            <w:hideMark/>
          </w:tcPr>
          <w:p w14:paraId="0C18CC5E"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II</w:t>
            </w:r>
          </w:p>
        </w:tc>
        <w:tc>
          <w:tcPr>
            <w:tcW w:w="513" w:type="dxa"/>
            <w:tcBorders>
              <w:top w:val="nil"/>
              <w:left w:val="nil"/>
              <w:bottom w:val="single" w:sz="4" w:space="0" w:color="auto"/>
              <w:right w:val="single" w:sz="4" w:space="0" w:color="auto"/>
            </w:tcBorders>
            <w:shd w:val="clear" w:color="auto" w:fill="DBDBDB" w:themeFill="accent3" w:themeFillTint="66"/>
            <w:vAlign w:val="center"/>
            <w:hideMark/>
          </w:tcPr>
          <w:p w14:paraId="2E64F3A3"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III</w:t>
            </w:r>
          </w:p>
        </w:tc>
        <w:tc>
          <w:tcPr>
            <w:tcW w:w="515" w:type="dxa"/>
            <w:gridSpan w:val="2"/>
            <w:tcBorders>
              <w:top w:val="nil"/>
              <w:left w:val="nil"/>
              <w:bottom w:val="single" w:sz="4" w:space="0" w:color="auto"/>
              <w:right w:val="single" w:sz="4" w:space="0" w:color="auto"/>
            </w:tcBorders>
            <w:shd w:val="clear" w:color="auto" w:fill="DBDBDB" w:themeFill="accent3" w:themeFillTint="66"/>
            <w:vAlign w:val="center"/>
            <w:hideMark/>
          </w:tcPr>
          <w:p w14:paraId="71E3849C"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IV</w:t>
            </w:r>
          </w:p>
        </w:tc>
        <w:tc>
          <w:tcPr>
            <w:tcW w:w="312" w:type="dxa"/>
            <w:tcBorders>
              <w:top w:val="nil"/>
              <w:left w:val="nil"/>
              <w:bottom w:val="single" w:sz="4" w:space="0" w:color="auto"/>
              <w:right w:val="single" w:sz="4" w:space="0" w:color="auto"/>
            </w:tcBorders>
            <w:shd w:val="clear" w:color="auto" w:fill="DBDBDB" w:themeFill="accent3" w:themeFillTint="66"/>
            <w:vAlign w:val="center"/>
            <w:hideMark/>
          </w:tcPr>
          <w:p w14:paraId="4063510E"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w:t>
            </w:r>
          </w:p>
        </w:tc>
        <w:tc>
          <w:tcPr>
            <w:tcW w:w="396" w:type="dxa"/>
            <w:tcBorders>
              <w:top w:val="nil"/>
              <w:left w:val="nil"/>
              <w:bottom w:val="single" w:sz="4" w:space="0" w:color="auto"/>
              <w:right w:val="single" w:sz="4" w:space="0" w:color="auto"/>
            </w:tcBorders>
            <w:shd w:val="clear" w:color="auto" w:fill="DBDBDB" w:themeFill="accent3" w:themeFillTint="66"/>
            <w:vAlign w:val="center"/>
            <w:hideMark/>
          </w:tcPr>
          <w:p w14:paraId="3D294DA5"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II</w:t>
            </w:r>
          </w:p>
        </w:tc>
        <w:tc>
          <w:tcPr>
            <w:tcW w:w="480" w:type="dxa"/>
            <w:tcBorders>
              <w:top w:val="nil"/>
              <w:left w:val="nil"/>
              <w:bottom w:val="single" w:sz="4" w:space="0" w:color="auto"/>
              <w:right w:val="single" w:sz="4" w:space="0" w:color="auto"/>
            </w:tcBorders>
            <w:shd w:val="clear" w:color="auto" w:fill="DBDBDB" w:themeFill="accent3" w:themeFillTint="66"/>
            <w:vAlign w:val="center"/>
            <w:hideMark/>
          </w:tcPr>
          <w:p w14:paraId="74947852"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III</w:t>
            </w:r>
          </w:p>
        </w:tc>
        <w:tc>
          <w:tcPr>
            <w:tcW w:w="499" w:type="dxa"/>
            <w:gridSpan w:val="2"/>
            <w:tcBorders>
              <w:top w:val="nil"/>
              <w:left w:val="nil"/>
              <w:bottom w:val="single" w:sz="4" w:space="0" w:color="auto"/>
              <w:right w:val="single" w:sz="4" w:space="0" w:color="auto"/>
            </w:tcBorders>
            <w:shd w:val="clear" w:color="auto" w:fill="DBDBDB" w:themeFill="accent3" w:themeFillTint="66"/>
            <w:vAlign w:val="center"/>
            <w:hideMark/>
          </w:tcPr>
          <w:p w14:paraId="7ED8E9A1"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IV</w:t>
            </w:r>
          </w:p>
        </w:tc>
        <w:tc>
          <w:tcPr>
            <w:tcW w:w="320" w:type="dxa"/>
            <w:tcBorders>
              <w:top w:val="nil"/>
              <w:left w:val="nil"/>
              <w:bottom w:val="single" w:sz="4" w:space="0" w:color="auto"/>
              <w:right w:val="single" w:sz="4" w:space="0" w:color="auto"/>
            </w:tcBorders>
            <w:shd w:val="clear" w:color="auto" w:fill="DBDBDB" w:themeFill="accent3" w:themeFillTint="66"/>
            <w:vAlign w:val="center"/>
            <w:hideMark/>
          </w:tcPr>
          <w:p w14:paraId="6287D1D4"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w:t>
            </w:r>
          </w:p>
        </w:tc>
        <w:tc>
          <w:tcPr>
            <w:tcW w:w="408" w:type="dxa"/>
            <w:tcBorders>
              <w:top w:val="nil"/>
              <w:left w:val="nil"/>
              <w:bottom w:val="single" w:sz="4" w:space="0" w:color="auto"/>
              <w:right w:val="single" w:sz="4" w:space="0" w:color="auto"/>
            </w:tcBorders>
            <w:shd w:val="clear" w:color="auto" w:fill="DBDBDB" w:themeFill="accent3" w:themeFillTint="66"/>
            <w:vAlign w:val="center"/>
            <w:hideMark/>
          </w:tcPr>
          <w:p w14:paraId="0F89941A"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II</w:t>
            </w:r>
          </w:p>
        </w:tc>
        <w:tc>
          <w:tcPr>
            <w:tcW w:w="494" w:type="dxa"/>
            <w:tcBorders>
              <w:top w:val="nil"/>
              <w:left w:val="nil"/>
              <w:bottom w:val="single" w:sz="4" w:space="0" w:color="auto"/>
              <w:right w:val="single" w:sz="4" w:space="0" w:color="auto"/>
            </w:tcBorders>
            <w:shd w:val="clear" w:color="auto" w:fill="DBDBDB" w:themeFill="accent3" w:themeFillTint="66"/>
            <w:vAlign w:val="center"/>
            <w:hideMark/>
          </w:tcPr>
          <w:p w14:paraId="2C035402"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III</w:t>
            </w:r>
          </w:p>
        </w:tc>
        <w:tc>
          <w:tcPr>
            <w:tcW w:w="510" w:type="dxa"/>
            <w:gridSpan w:val="2"/>
            <w:tcBorders>
              <w:top w:val="nil"/>
              <w:left w:val="nil"/>
              <w:bottom w:val="single" w:sz="4" w:space="0" w:color="auto"/>
              <w:right w:val="single" w:sz="4" w:space="0" w:color="auto"/>
            </w:tcBorders>
            <w:shd w:val="clear" w:color="auto" w:fill="DBDBDB" w:themeFill="accent3" w:themeFillTint="66"/>
            <w:vAlign w:val="center"/>
            <w:hideMark/>
          </w:tcPr>
          <w:p w14:paraId="16BA8ACD" w14:textId="77777777" w:rsidR="00994F17" w:rsidRPr="0072134C" w:rsidRDefault="00994F17" w:rsidP="001F2BA4">
            <w:pPr>
              <w:spacing w:after="0" w:line="360" w:lineRule="auto"/>
              <w:ind w:firstLine="0"/>
              <w:jc w:val="both"/>
              <w:rPr>
                <w:rFonts w:eastAsia="Times New Roman" w:cs="Times New Roman"/>
                <w:color w:val="000000"/>
                <w:szCs w:val="24"/>
                <w:lang w:val="en-US"/>
              </w:rPr>
            </w:pPr>
            <w:r w:rsidRPr="0072134C">
              <w:rPr>
                <w:rFonts w:eastAsia="Times New Roman" w:cs="Times New Roman"/>
                <w:color w:val="000000"/>
                <w:szCs w:val="24"/>
              </w:rPr>
              <w:t>IV</w:t>
            </w:r>
          </w:p>
        </w:tc>
      </w:tr>
      <w:tr w:rsidR="00994F17" w:rsidRPr="0072134C" w14:paraId="7997491D" w14:textId="77777777" w:rsidTr="00316DD2">
        <w:trPr>
          <w:trHeight w:val="410"/>
        </w:trPr>
        <w:tc>
          <w:tcPr>
            <w:tcW w:w="3539" w:type="dxa"/>
            <w:tcBorders>
              <w:top w:val="nil"/>
              <w:left w:val="single" w:sz="4" w:space="0" w:color="auto"/>
              <w:bottom w:val="single" w:sz="4" w:space="0" w:color="auto"/>
              <w:right w:val="single" w:sz="4" w:space="0" w:color="auto"/>
            </w:tcBorders>
            <w:shd w:val="clear" w:color="auto" w:fill="auto"/>
            <w:vAlign w:val="center"/>
          </w:tcPr>
          <w:p w14:paraId="70E12414" w14:textId="77777777" w:rsidR="00994F17" w:rsidRPr="0072134C" w:rsidRDefault="00994F17" w:rsidP="001F2BA4">
            <w:pPr>
              <w:spacing w:after="0" w:line="360" w:lineRule="auto"/>
              <w:ind w:firstLine="0"/>
              <w:jc w:val="both"/>
              <w:rPr>
                <w:rFonts w:eastAsia="Times New Roman" w:cs="Times New Roman"/>
                <w:color w:val="000000"/>
                <w:szCs w:val="24"/>
              </w:rPr>
            </w:pPr>
            <w:r w:rsidRPr="0072134C">
              <w:rPr>
                <w:rFonts w:eastAsia="Times New Roman" w:cs="Times New Roman"/>
                <w:color w:val="000000"/>
                <w:szCs w:val="24"/>
              </w:rPr>
              <w:t xml:space="preserve">Inicio De </w:t>
            </w:r>
            <w:r w:rsidRPr="0072134C">
              <w:rPr>
                <w:rFonts w:cs="Times New Roman"/>
                <w:szCs w:val="24"/>
              </w:rPr>
              <w:t>Prácticas</w:t>
            </w:r>
          </w:p>
        </w:tc>
        <w:tc>
          <w:tcPr>
            <w:tcW w:w="284" w:type="dxa"/>
            <w:tcBorders>
              <w:top w:val="nil"/>
              <w:left w:val="nil"/>
              <w:bottom w:val="single" w:sz="4" w:space="0" w:color="auto"/>
              <w:right w:val="single" w:sz="4" w:space="0" w:color="auto"/>
            </w:tcBorders>
            <w:shd w:val="clear" w:color="auto" w:fill="auto"/>
            <w:vAlign w:val="center"/>
          </w:tcPr>
          <w:p w14:paraId="08320277"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25" w:type="dxa"/>
            <w:tcBorders>
              <w:top w:val="nil"/>
              <w:left w:val="nil"/>
              <w:bottom w:val="single" w:sz="4" w:space="0" w:color="auto"/>
              <w:right w:val="single" w:sz="4" w:space="0" w:color="auto"/>
            </w:tcBorders>
            <w:shd w:val="clear" w:color="auto" w:fill="00FF00"/>
            <w:vAlign w:val="center"/>
          </w:tcPr>
          <w:p w14:paraId="019531A0"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67" w:type="dxa"/>
            <w:tcBorders>
              <w:top w:val="nil"/>
              <w:left w:val="nil"/>
              <w:bottom w:val="single" w:sz="4" w:space="0" w:color="auto"/>
              <w:right w:val="single" w:sz="4" w:space="0" w:color="auto"/>
            </w:tcBorders>
            <w:shd w:val="clear" w:color="auto" w:fill="auto"/>
            <w:vAlign w:val="center"/>
          </w:tcPr>
          <w:p w14:paraId="539D88E9"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61" w:type="dxa"/>
            <w:gridSpan w:val="2"/>
            <w:tcBorders>
              <w:top w:val="nil"/>
              <w:left w:val="nil"/>
              <w:bottom w:val="single" w:sz="4" w:space="0" w:color="auto"/>
              <w:right w:val="single" w:sz="4" w:space="0" w:color="auto"/>
            </w:tcBorders>
            <w:shd w:val="clear" w:color="auto" w:fill="auto"/>
            <w:vAlign w:val="center"/>
          </w:tcPr>
          <w:p w14:paraId="5D9A3EEA"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246" w:type="dxa"/>
            <w:tcBorders>
              <w:top w:val="nil"/>
              <w:left w:val="nil"/>
              <w:bottom w:val="single" w:sz="4" w:space="0" w:color="auto"/>
              <w:right w:val="single" w:sz="4" w:space="0" w:color="auto"/>
            </w:tcBorders>
            <w:shd w:val="clear" w:color="auto" w:fill="auto"/>
            <w:vAlign w:val="center"/>
          </w:tcPr>
          <w:p w14:paraId="016C8E5F"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23" w:type="dxa"/>
            <w:tcBorders>
              <w:top w:val="nil"/>
              <w:left w:val="nil"/>
              <w:bottom w:val="single" w:sz="4" w:space="0" w:color="auto"/>
              <w:right w:val="single" w:sz="4" w:space="0" w:color="auto"/>
            </w:tcBorders>
            <w:shd w:val="clear" w:color="auto" w:fill="auto"/>
            <w:vAlign w:val="center"/>
          </w:tcPr>
          <w:p w14:paraId="3C9E938D"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13" w:type="dxa"/>
            <w:tcBorders>
              <w:top w:val="nil"/>
              <w:left w:val="nil"/>
              <w:bottom w:val="single" w:sz="4" w:space="0" w:color="auto"/>
              <w:right w:val="single" w:sz="4" w:space="0" w:color="auto"/>
            </w:tcBorders>
            <w:shd w:val="clear" w:color="auto" w:fill="auto"/>
            <w:vAlign w:val="center"/>
          </w:tcPr>
          <w:p w14:paraId="2A8F552D"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15" w:type="dxa"/>
            <w:gridSpan w:val="2"/>
            <w:tcBorders>
              <w:top w:val="nil"/>
              <w:left w:val="nil"/>
              <w:bottom w:val="single" w:sz="4" w:space="0" w:color="auto"/>
              <w:right w:val="single" w:sz="4" w:space="0" w:color="auto"/>
            </w:tcBorders>
            <w:shd w:val="clear" w:color="auto" w:fill="auto"/>
            <w:vAlign w:val="center"/>
          </w:tcPr>
          <w:p w14:paraId="57C37331"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312" w:type="dxa"/>
            <w:tcBorders>
              <w:top w:val="nil"/>
              <w:left w:val="nil"/>
              <w:bottom w:val="single" w:sz="4" w:space="0" w:color="auto"/>
              <w:right w:val="single" w:sz="4" w:space="0" w:color="auto"/>
            </w:tcBorders>
            <w:shd w:val="clear" w:color="auto" w:fill="auto"/>
            <w:vAlign w:val="center"/>
          </w:tcPr>
          <w:p w14:paraId="00270276"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396" w:type="dxa"/>
            <w:tcBorders>
              <w:top w:val="nil"/>
              <w:left w:val="nil"/>
              <w:bottom w:val="single" w:sz="4" w:space="0" w:color="auto"/>
              <w:right w:val="single" w:sz="4" w:space="0" w:color="auto"/>
            </w:tcBorders>
            <w:shd w:val="clear" w:color="auto" w:fill="auto"/>
            <w:vAlign w:val="center"/>
          </w:tcPr>
          <w:p w14:paraId="73960C4E"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80" w:type="dxa"/>
            <w:tcBorders>
              <w:top w:val="nil"/>
              <w:left w:val="nil"/>
              <w:bottom w:val="single" w:sz="4" w:space="0" w:color="auto"/>
              <w:right w:val="single" w:sz="4" w:space="0" w:color="auto"/>
            </w:tcBorders>
            <w:shd w:val="clear" w:color="auto" w:fill="auto"/>
            <w:vAlign w:val="center"/>
          </w:tcPr>
          <w:p w14:paraId="5E630951"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99" w:type="dxa"/>
            <w:gridSpan w:val="2"/>
            <w:tcBorders>
              <w:top w:val="nil"/>
              <w:left w:val="nil"/>
              <w:bottom w:val="single" w:sz="4" w:space="0" w:color="auto"/>
              <w:right w:val="single" w:sz="4" w:space="0" w:color="auto"/>
            </w:tcBorders>
            <w:shd w:val="clear" w:color="auto" w:fill="auto"/>
            <w:vAlign w:val="center"/>
          </w:tcPr>
          <w:p w14:paraId="18694FC1"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320" w:type="dxa"/>
            <w:tcBorders>
              <w:top w:val="nil"/>
              <w:left w:val="nil"/>
              <w:bottom w:val="single" w:sz="4" w:space="0" w:color="auto"/>
              <w:right w:val="single" w:sz="4" w:space="0" w:color="auto"/>
            </w:tcBorders>
            <w:shd w:val="clear" w:color="auto" w:fill="auto"/>
            <w:vAlign w:val="center"/>
          </w:tcPr>
          <w:p w14:paraId="1B256519"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08" w:type="dxa"/>
            <w:tcBorders>
              <w:top w:val="nil"/>
              <w:left w:val="nil"/>
              <w:bottom w:val="single" w:sz="4" w:space="0" w:color="auto"/>
              <w:right w:val="single" w:sz="4" w:space="0" w:color="auto"/>
            </w:tcBorders>
            <w:shd w:val="clear" w:color="auto" w:fill="auto"/>
            <w:vAlign w:val="center"/>
          </w:tcPr>
          <w:p w14:paraId="04A43C96"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94" w:type="dxa"/>
            <w:tcBorders>
              <w:top w:val="nil"/>
              <w:left w:val="nil"/>
              <w:bottom w:val="single" w:sz="4" w:space="0" w:color="auto"/>
              <w:right w:val="single" w:sz="4" w:space="0" w:color="auto"/>
            </w:tcBorders>
            <w:shd w:val="clear" w:color="auto" w:fill="auto"/>
            <w:vAlign w:val="center"/>
          </w:tcPr>
          <w:p w14:paraId="2BB50B6E"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10" w:type="dxa"/>
            <w:gridSpan w:val="2"/>
            <w:tcBorders>
              <w:top w:val="nil"/>
              <w:left w:val="nil"/>
              <w:bottom w:val="single" w:sz="4" w:space="0" w:color="auto"/>
              <w:right w:val="single" w:sz="4" w:space="0" w:color="auto"/>
            </w:tcBorders>
            <w:shd w:val="clear" w:color="auto" w:fill="auto"/>
            <w:vAlign w:val="center"/>
          </w:tcPr>
          <w:p w14:paraId="5B8432A2" w14:textId="77777777" w:rsidR="00994F17" w:rsidRPr="0072134C" w:rsidRDefault="00994F17" w:rsidP="001F2BA4">
            <w:pPr>
              <w:spacing w:after="0" w:line="360" w:lineRule="auto"/>
              <w:ind w:firstLine="0"/>
              <w:jc w:val="both"/>
              <w:rPr>
                <w:rFonts w:eastAsia="Times New Roman" w:cs="Times New Roman"/>
                <w:color w:val="000000"/>
                <w:szCs w:val="24"/>
              </w:rPr>
            </w:pPr>
          </w:p>
        </w:tc>
      </w:tr>
      <w:tr w:rsidR="00876479" w:rsidRPr="0072134C" w14:paraId="40BF36CE" w14:textId="77777777" w:rsidTr="00876479">
        <w:trPr>
          <w:trHeight w:val="410"/>
        </w:trPr>
        <w:tc>
          <w:tcPr>
            <w:tcW w:w="3539" w:type="dxa"/>
            <w:tcBorders>
              <w:top w:val="nil"/>
              <w:left w:val="single" w:sz="4" w:space="0" w:color="auto"/>
              <w:bottom w:val="single" w:sz="4" w:space="0" w:color="auto"/>
              <w:right w:val="single" w:sz="4" w:space="0" w:color="auto"/>
            </w:tcBorders>
            <w:shd w:val="clear" w:color="auto" w:fill="auto"/>
            <w:vAlign w:val="center"/>
          </w:tcPr>
          <w:p w14:paraId="534FC356" w14:textId="7492F730" w:rsidR="003C6A62" w:rsidRPr="0072134C" w:rsidRDefault="003C6A62" w:rsidP="001F2BA4">
            <w:pPr>
              <w:spacing w:after="0" w:line="360" w:lineRule="auto"/>
              <w:ind w:firstLine="0"/>
              <w:jc w:val="both"/>
              <w:rPr>
                <w:rFonts w:eastAsia="Times New Roman" w:cs="Times New Roman"/>
                <w:color w:val="000000"/>
                <w:szCs w:val="24"/>
              </w:rPr>
            </w:pPr>
            <w:r>
              <w:rPr>
                <w:rFonts w:eastAsia="Times New Roman" w:cs="Times New Roman"/>
                <w:color w:val="000000"/>
                <w:szCs w:val="24"/>
              </w:rPr>
              <w:t xml:space="preserve">Asesoría de practicas </w:t>
            </w:r>
          </w:p>
        </w:tc>
        <w:tc>
          <w:tcPr>
            <w:tcW w:w="284" w:type="dxa"/>
            <w:tcBorders>
              <w:top w:val="nil"/>
              <w:left w:val="nil"/>
              <w:bottom w:val="single" w:sz="4" w:space="0" w:color="auto"/>
              <w:right w:val="single" w:sz="4" w:space="0" w:color="auto"/>
            </w:tcBorders>
            <w:shd w:val="clear" w:color="auto" w:fill="7030A0"/>
            <w:vAlign w:val="center"/>
          </w:tcPr>
          <w:p w14:paraId="3605ADC8"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425" w:type="dxa"/>
            <w:tcBorders>
              <w:top w:val="nil"/>
              <w:left w:val="nil"/>
              <w:bottom w:val="single" w:sz="4" w:space="0" w:color="auto"/>
              <w:right w:val="single" w:sz="4" w:space="0" w:color="auto"/>
            </w:tcBorders>
            <w:shd w:val="clear" w:color="auto" w:fill="7030A0"/>
            <w:vAlign w:val="center"/>
          </w:tcPr>
          <w:p w14:paraId="12E8AEF2"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567" w:type="dxa"/>
            <w:tcBorders>
              <w:top w:val="nil"/>
              <w:left w:val="nil"/>
              <w:bottom w:val="single" w:sz="4" w:space="0" w:color="auto"/>
              <w:right w:val="single" w:sz="4" w:space="0" w:color="auto"/>
            </w:tcBorders>
            <w:shd w:val="clear" w:color="auto" w:fill="7030A0"/>
            <w:vAlign w:val="center"/>
          </w:tcPr>
          <w:p w14:paraId="038C32DD"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561" w:type="dxa"/>
            <w:gridSpan w:val="2"/>
            <w:tcBorders>
              <w:top w:val="nil"/>
              <w:left w:val="nil"/>
              <w:bottom w:val="single" w:sz="4" w:space="0" w:color="auto"/>
              <w:right w:val="single" w:sz="4" w:space="0" w:color="auto"/>
            </w:tcBorders>
            <w:shd w:val="clear" w:color="auto" w:fill="7030A0"/>
            <w:vAlign w:val="center"/>
          </w:tcPr>
          <w:p w14:paraId="3487FD8F"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246" w:type="dxa"/>
            <w:tcBorders>
              <w:top w:val="nil"/>
              <w:left w:val="nil"/>
              <w:bottom w:val="single" w:sz="4" w:space="0" w:color="auto"/>
              <w:right w:val="single" w:sz="4" w:space="0" w:color="auto"/>
            </w:tcBorders>
            <w:shd w:val="clear" w:color="auto" w:fill="7030A0"/>
            <w:vAlign w:val="center"/>
          </w:tcPr>
          <w:p w14:paraId="60173668"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423" w:type="dxa"/>
            <w:tcBorders>
              <w:top w:val="nil"/>
              <w:left w:val="nil"/>
              <w:bottom w:val="single" w:sz="4" w:space="0" w:color="auto"/>
              <w:right w:val="single" w:sz="4" w:space="0" w:color="auto"/>
            </w:tcBorders>
            <w:shd w:val="clear" w:color="auto" w:fill="7030A0"/>
            <w:vAlign w:val="center"/>
          </w:tcPr>
          <w:p w14:paraId="758F1D5A"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513" w:type="dxa"/>
            <w:tcBorders>
              <w:top w:val="nil"/>
              <w:left w:val="nil"/>
              <w:bottom w:val="single" w:sz="4" w:space="0" w:color="auto"/>
              <w:right w:val="single" w:sz="4" w:space="0" w:color="auto"/>
            </w:tcBorders>
            <w:shd w:val="clear" w:color="auto" w:fill="7030A0"/>
            <w:vAlign w:val="center"/>
          </w:tcPr>
          <w:p w14:paraId="0E660347"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515" w:type="dxa"/>
            <w:gridSpan w:val="2"/>
            <w:tcBorders>
              <w:top w:val="nil"/>
              <w:left w:val="nil"/>
              <w:bottom w:val="single" w:sz="4" w:space="0" w:color="auto"/>
              <w:right w:val="single" w:sz="4" w:space="0" w:color="auto"/>
            </w:tcBorders>
            <w:shd w:val="clear" w:color="auto" w:fill="7030A0"/>
            <w:vAlign w:val="center"/>
          </w:tcPr>
          <w:p w14:paraId="7A987EC0"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312" w:type="dxa"/>
            <w:tcBorders>
              <w:top w:val="nil"/>
              <w:left w:val="nil"/>
              <w:bottom w:val="single" w:sz="4" w:space="0" w:color="auto"/>
              <w:right w:val="single" w:sz="4" w:space="0" w:color="auto"/>
            </w:tcBorders>
            <w:shd w:val="clear" w:color="auto" w:fill="7030A0"/>
            <w:vAlign w:val="center"/>
          </w:tcPr>
          <w:p w14:paraId="47438249"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396" w:type="dxa"/>
            <w:tcBorders>
              <w:top w:val="nil"/>
              <w:left w:val="nil"/>
              <w:bottom w:val="single" w:sz="4" w:space="0" w:color="auto"/>
              <w:right w:val="single" w:sz="4" w:space="0" w:color="auto"/>
            </w:tcBorders>
            <w:shd w:val="clear" w:color="auto" w:fill="7030A0"/>
            <w:vAlign w:val="center"/>
          </w:tcPr>
          <w:p w14:paraId="03EA1226"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480" w:type="dxa"/>
            <w:tcBorders>
              <w:top w:val="nil"/>
              <w:left w:val="nil"/>
              <w:bottom w:val="single" w:sz="4" w:space="0" w:color="auto"/>
              <w:right w:val="single" w:sz="4" w:space="0" w:color="auto"/>
            </w:tcBorders>
            <w:shd w:val="clear" w:color="auto" w:fill="7030A0"/>
            <w:vAlign w:val="center"/>
          </w:tcPr>
          <w:p w14:paraId="45C6F74C"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499" w:type="dxa"/>
            <w:gridSpan w:val="2"/>
            <w:tcBorders>
              <w:top w:val="nil"/>
              <w:left w:val="nil"/>
              <w:bottom w:val="single" w:sz="4" w:space="0" w:color="auto"/>
              <w:right w:val="single" w:sz="4" w:space="0" w:color="auto"/>
            </w:tcBorders>
            <w:shd w:val="clear" w:color="auto" w:fill="7030A0"/>
            <w:vAlign w:val="center"/>
          </w:tcPr>
          <w:p w14:paraId="7D0A00FD"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320" w:type="dxa"/>
            <w:tcBorders>
              <w:top w:val="nil"/>
              <w:left w:val="nil"/>
              <w:bottom w:val="single" w:sz="4" w:space="0" w:color="auto"/>
              <w:right w:val="single" w:sz="4" w:space="0" w:color="auto"/>
            </w:tcBorders>
            <w:shd w:val="clear" w:color="auto" w:fill="7030A0"/>
            <w:vAlign w:val="center"/>
          </w:tcPr>
          <w:p w14:paraId="03D4D6B6"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408" w:type="dxa"/>
            <w:tcBorders>
              <w:top w:val="nil"/>
              <w:left w:val="nil"/>
              <w:bottom w:val="single" w:sz="4" w:space="0" w:color="auto"/>
              <w:right w:val="single" w:sz="4" w:space="0" w:color="auto"/>
            </w:tcBorders>
            <w:shd w:val="clear" w:color="auto" w:fill="7030A0"/>
            <w:vAlign w:val="center"/>
          </w:tcPr>
          <w:p w14:paraId="173DADB5"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494" w:type="dxa"/>
            <w:tcBorders>
              <w:top w:val="nil"/>
              <w:left w:val="nil"/>
              <w:bottom w:val="single" w:sz="4" w:space="0" w:color="auto"/>
              <w:right w:val="single" w:sz="4" w:space="0" w:color="auto"/>
            </w:tcBorders>
            <w:shd w:val="clear" w:color="auto" w:fill="7030A0"/>
            <w:vAlign w:val="center"/>
          </w:tcPr>
          <w:p w14:paraId="343DA4F6" w14:textId="77777777" w:rsidR="003C6A62" w:rsidRPr="0072134C" w:rsidRDefault="003C6A62" w:rsidP="001F2BA4">
            <w:pPr>
              <w:spacing w:after="0" w:line="360" w:lineRule="auto"/>
              <w:ind w:firstLine="0"/>
              <w:jc w:val="both"/>
              <w:rPr>
                <w:rFonts w:eastAsia="Times New Roman" w:cs="Times New Roman"/>
                <w:color w:val="000000"/>
                <w:szCs w:val="24"/>
              </w:rPr>
            </w:pPr>
          </w:p>
        </w:tc>
        <w:tc>
          <w:tcPr>
            <w:tcW w:w="510" w:type="dxa"/>
            <w:gridSpan w:val="2"/>
            <w:tcBorders>
              <w:top w:val="nil"/>
              <w:left w:val="nil"/>
              <w:bottom w:val="single" w:sz="4" w:space="0" w:color="auto"/>
              <w:right w:val="single" w:sz="4" w:space="0" w:color="auto"/>
            </w:tcBorders>
            <w:shd w:val="clear" w:color="auto" w:fill="7030A0"/>
            <w:vAlign w:val="center"/>
          </w:tcPr>
          <w:p w14:paraId="3BEE51A7" w14:textId="7D0845C0" w:rsidR="003C6A62" w:rsidRPr="0072134C" w:rsidRDefault="00C9545F" w:rsidP="001F2BA4">
            <w:pPr>
              <w:spacing w:after="0" w:line="360" w:lineRule="auto"/>
              <w:ind w:firstLine="0"/>
              <w:jc w:val="both"/>
              <w:rPr>
                <w:rFonts w:eastAsia="Times New Roman" w:cs="Times New Roman"/>
                <w:color w:val="000000"/>
                <w:szCs w:val="24"/>
              </w:rPr>
            </w:pPr>
            <w:r>
              <w:rPr>
                <w:rFonts w:eastAsia="Times New Roman" w:cs="Times New Roman"/>
                <w:color w:val="000000"/>
                <w:szCs w:val="24"/>
              </w:rPr>
              <w:t xml:space="preserve"> </w:t>
            </w:r>
          </w:p>
        </w:tc>
      </w:tr>
      <w:tr w:rsidR="00876479" w:rsidRPr="0072134C" w14:paraId="64638F53" w14:textId="77777777" w:rsidTr="009800BE">
        <w:trPr>
          <w:trHeight w:val="410"/>
        </w:trPr>
        <w:tc>
          <w:tcPr>
            <w:tcW w:w="3539" w:type="dxa"/>
            <w:tcBorders>
              <w:top w:val="nil"/>
              <w:left w:val="single" w:sz="4" w:space="0" w:color="auto"/>
              <w:bottom w:val="single" w:sz="4" w:space="0" w:color="auto"/>
              <w:right w:val="single" w:sz="4" w:space="0" w:color="auto"/>
            </w:tcBorders>
            <w:shd w:val="clear" w:color="auto" w:fill="auto"/>
            <w:vAlign w:val="center"/>
          </w:tcPr>
          <w:p w14:paraId="7A2095FC" w14:textId="70E923DD" w:rsidR="00876479" w:rsidRDefault="00876479" w:rsidP="001F2BA4">
            <w:pPr>
              <w:spacing w:after="0" w:line="360" w:lineRule="auto"/>
              <w:ind w:firstLine="0"/>
              <w:jc w:val="both"/>
              <w:rPr>
                <w:rFonts w:eastAsia="Times New Roman" w:cs="Times New Roman"/>
                <w:color w:val="000000"/>
                <w:szCs w:val="24"/>
              </w:rPr>
            </w:pPr>
            <w:r>
              <w:rPr>
                <w:rFonts w:eastAsia="Times New Roman" w:cs="Times New Roman"/>
                <w:color w:val="000000"/>
                <w:szCs w:val="24"/>
              </w:rPr>
              <w:t xml:space="preserve">Desarrollo del informe de practicas </w:t>
            </w:r>
          </w:p>
        </w:tc>
        <w:tc>
          <w:tcPr>
            <w:tcW w:w="284" w:type="dxa"/>
            <w:tcBorders>
              <w:top w:val="nil"/>
              <w:left w:val="nil"/>
              <w:bottom w:val="single" w:sz="4" w:space="0" w:color="auto"/>
              <w:right w:val="single" w:sz="4" w:space="0" w:color="auto"/>
            </w:tcBorders>
            <w:shd w:val="clear" w:color="auto" w:fill="auto"/>
            <w:vAlign w:val="center"/>
          </w:tcPr>
          <w:p w14:paraId="4F26E293"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425" w:type="dxa"/>
            <w:tcBorders>
              <w:top w:val="nil"/>
              <w:left w:val="nil"/>
              <w:bottom w:val="single" w:sz="4" w:space="0" w:color="auto"/>
              <w:right w:val="single" w:sz="4" w:space="0" w:color="auto"/>
            </w:tcBorders>
            <w:shd w:val="clear" w:color="auto" w:fill="auto"/>
            <w:vAlign w:val="center"/>
          </w:tcPr>
          <w:p w14:paraId="21CF0F53"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567" w:type="dxa"/>
            <w:tcBorders>
              <w:top w:val="nil"/>
              <w:left w:val="nil"/>
              <w:bottom w:val="single" w:sz="4" w:space="0" w:color="auto"/>
              <w:right w:val="single" w:sz="4" w:space="0" w:color="auto"/>
            </w:tcBorders>
            <w:shd w:val="clear" w:color="auto" w:fill="00B0F0"/>
            <w:vAlign w:val="center"/>
          </w:tcPr>
          <w:p w14:paraId="1F8BA88A"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561" w:type="dxa"/>
            <w:gridSpan w:val="2"/>
            <w:tcBorders>
              <w:top w:val="nil"/>
              <w:left w:val="nil"/>
              <w:bottom w:val="single" w:sz="4" w:space="0" w:color="auto"/>
              <w:right w:val="single" w:sz="4" w:space="0" w:color="auto"/>
            </w:tcBorders>
            <w:shd w:val="clear" w:color="auto" w:fill="00B0F0"/>
            <w:vAlign w:val="center"/>
          </w:tcPr>
          <w:p w14:paraId="4BCD7140"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246" w:type="dxa"/>
            <w:tcBorders>
              <w:top w:val="nil"/>
              <w:left w:val="nil"/>
              <w:bottom w:val="single" w:sz="4" w:space="0" w:color="auto"/>
              <w:right w:val="single" w:sz="4" w:space="0" w:color="auto"/>
            </w:tcBorders>
            <w:shd w:val="clear" w:color="auto" w:fill="auto"/>
            <w:vAlign w:val="center"/>
          </w:tcPr>
          <w:p w14:paraId="237E8A28"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423" w:type="dxa"/>
            <w:tcBorders>
              <w:top w:val="nil"/>
              <w:left w:val="nil"/>
              <w:bottom w:val="single" w:sz="4" w:space="0" w:color="auto"/>
              <w:right w:val="single" w:sz="4" w:space="0" w:color="auto"/>
            </w:tcBorders>
            <w:shd w:val="clear" w:color="auto" w:fill="00B0F0"/>
            <w:vAlign w:val="center"/>
          </w:tcPr>
          <w:p w14:paraId="4886D535"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513" w:type="dxa"/>
            <w:tcBorders>
              <w:top w:val="nil"/>
              <w:left w:val="nil"/>
              <w:bottom w:val="single" w:sz="4" w:space="0" w:color="auto"/>
              <w:right w:val="single" w:sz="4" w:space="0" w:color="auto"/>
            </w:tcBorders>
            <w:shd w:val="clear" w:color="auto" w:fill="00B0F0"/>
            <w:vAlign w:val="center"/>
          </w:tcPr>
          <w:p w14:paraId="77AE2053"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515" w:type="dxa"/>
            <w:gridSpan w:val="2"/>
            <w:tcBorders>
              <w:top w:val="nil"/>
              <w:left w:val="nil"/>
              <w:bottom w:val="single" w:sz="4" w:space="0" w:color="auto"/>
              <w:right w:val="single" w:sz="4" w:space="0" w:color="auto"/>
            </w:tcBorders>
            <w:shd w:val="clear" w:color="auto" w:fill="00B0F0"/>
            <w:vAlign w:val="center"/>
          </w:tcPr>
          <w:p w14:paraId="6E1B1AB1"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312" w:type="dxa"/>
            <w:tcBorders>
              <w:top w:val="nil"/>
              <w:left w:val="nil"/>
              <w:bottom w:val="single" w:sz="4" w:space="0" w:color="auto"/>
              <w:right w:val="single" w:sz="4" w:space="0" w:color="auto"/>
            </w:tcBorders>
            <w:shd w:val="clear" w:color="auto" w:fill="00B0F0"/>
            <w:vAlign w:val="center"/>
          </w:tcPr>
          <w:p w14:paraId="20DBF2F6"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396" w:type="dxa"/>
            <w:tcBorders>
              <w:top w:val="nil"/>
              <w:left w:val="nil"/>
              <w:bottom w:val="single" w:sz="4" w:space="0" w:color="auto"/>
              <w:right w:val="single" w:sz="4" w:space="0" w:color="auto"/>
            </w:tcBorders>
            <w:shd w:val="clear" w:color="auto" w:fill="00B0F0"/>
            <w:vAlign w:val="center"/>
          </w:tcPr>
          <w:p w14:paraId="3104882E"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480" w:type="dxa"/>
            <w:tcBorders>
              <w:top w:val="nil"/>
              <w:left w:val="nil"/>
              <w:bottom w:val="single" w:sz="4" w:space="0" w:color="auto"/>
              <w:right w:val="single" w:sz="4" w:space="0" w:color="auto"/>
            </w:tcBorders>
            <w:shd w:val="clear" w:color="auto" w:fill="00B0F0"/>
            <w:vAlign w:val="center"/>
          </w:tcPr>
          <w:p w14:paraId="15E92B20"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499" w:type="dxa"/>
            <w:gridSpan w:val="2"/>
            <w:tcBorders>
              <w:top w:val="nil"/>
              <w:left w:val="nil"/>
              <w:bottom w:val="single" w:sz="4" w:space="0" w:color="auto"/>
              <w:right w:val="single" w:sz="4" w:space="0" w:color="auto"/>
            </w:tcBorders>
            <w:shd w:val="clear" w:color="auto" w:fill="auto"/>
            <w:vAlign w:val="center"/>
          </w:tcPr>
          <w:p w14:paraId="2D281902"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320" w:type="dxa"/>
            <w:tcBorders>
              <w:top w:val="nil"/>
              <w:left w:val="nil"/>
              <w:bottom w:val="single" w:sz="4" w:space="0" w:color="auto"/>
              <w:right w:val="single" w:sz="4" w:space="0" w:color="auto"/>
            </w:tcBorders>
            <w:shd w:val="clear" w:color="auto" w:fill="00B0F0"/>
            <w:vAlign w:val="center"/>
          </w:tcPr>
          <w:p w14:paraId="765425E9"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408" w:type="dxa"/>
            <w:tcBorders>
              <w:top w:val="nil"/>
              <w:left w:val="nil"/>
              <w:bottom w:val="single" w:sz="4" w:space="0" w:color="auto"/>
              <w:right w:val="single" w:sz="4" w:space="0" w:color="auto"/>
            </w:tcBorders>
            <w:shd w:val="clear" w:color="auto" w:fill="00B0F0"/>
            <w:vAlign w:val="center"/>
          </w:tcPr>
          <w:p w14:paraId="153F40BA"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494" w:type="dxa"/>
            <w:tcBorders>
              <w:top w:val="nil"/>
              <w:left w:val="nil"/>
              <w:bottom w:val="single" w:sz="4" w:space="0" w:color="auto"/>
              <w:right w:val="single" w:sz="4" w:space="0" w:color="auto"/>
            </w:tcBorders>
            <w:shd w:val="clear" w:color="auto" w:fill="00B0F0"/>
            <w:vAlign w:val="center"/>
          </w:tcPr>
          <w:p w14:paraId="36A2D465" w14:textId="77777777" w:rsidR="00876479" w:rsidRPr="0072134C" w:rsidRDefault="00876479" w:rsidP="001F2BA4">
            <w:pPr>
              <w:spacing w:after="0" w:line="360" w:lineRule="auto"/>
              <w:ind w:firstLine="0"/>
              <w:jc w:val="both"/>
              <w:rPr>
                <w:rFonts w:eastAsia="Times New Roman" w:cs="Times New Roman"/>
                <w:color w:val="000000"/>
                <w:szCs w:val="24"/>
              </w:rPr>
            </w:pPr>
          </w:p>
        </w:tc>
        <w:tc>
          <w:tcPr>
            <w:tcW w:w="510" w:type="dxa"/>
            <w:gridSpan w:val="2"/>
            <w:tcBorders>
              <w:top w:val="nil"/>
              <w:left w:val="nil"/>
              <w:bottom w:val="single" w:sz="4" w:space="0" w:color="auto"/>
              <w:right w:val="single" w:sz="4" w:space="0" w:color="auto"/>
            </w:tcBorders>
            <w:shd w:val="clear" w:color="auto" w:fill="00B0F0"/>
            <w:vAlign w:val="center"/>
          </w:tcPr>
          <w:p w14:paraId="1FBB02B5" w14:textId="77777777" w:rsidR="00876479" w:rsidRDefault="00876479" w:rsidP="001F2BA4">
            <w:pPr>
              <w:spacing w:after="0" w:line="360" w:lineRule="auto"/>
              <w:ind w:firstLine="0"/>
              <w:jc w:val="both"/>
              <w:rPr>
                <w:rFonts w:eastAsia="Times New Roman" w:cs="Times New Roman"/>
                <w:color w:val="000000"/>
                <w:szCs w:val="24"/>
              </w:rPr>
            </w:pPr>
          </w:p>
        </w:tc>
      </w:tr>
      <w:tr w:rsidR="00876479" w:rsidRPr="0072134C" w14:paraId="7FA56086" w14:textId="77777777" w:rsidTr="00316DD2">
        <w:trPr>
          <w:trHeight w:val="1127"/>
        </w:trPr>
        <w:tc>
          <w:tcPr>
            <w:tcW w:w="3539" w:type="dxa"/>
            <w:tcBorders>
              <w:top w:val="nil"/>
              <w:left w:val="single" w:sz="4" w:space="0" w:color="auto"/>
              <w:bottom w:val="single" w:sz="4" w:space="0" w:color="auto"/>
              <w:right w:val="single" w:sz="4" w:space="0" w:color="auto"/>
            </w:tcBorders>
            <w:shd w:val="clear" w:color="auto" w:fill="auto"/>
            <w:vAlign w:val="center"/>
          </w:tcPr>
          <w:p w14:paraId="5CE0008C" w14:textId="77777777" w:rsidR="00876479" w:rsidRPr="00876479" w:rsidRDefault="00876479" w:rsidP="00876479">
            <w:pPr>
              <w:spacing w:after="0" w:line="360" w:lineRule="auto"/>
              <w:ind w:firstLine="0"/>
              <w:jc w:val="both"/>
              <w:rPr>
                <w:rFonts w:eastAsia="Times New Roman" w:cs="Times New Roman"/>
                <w:color w:val="000000"/>
                <w:szCs w:val="24"/>
              </w:rPr>
            </w:pPr>
            <w:r w:rsidRPr="00876479">
              <w:rPr>
                <w:rFonts w:eastAsia="Times New Roman" w:cs="Times New Roman"/>
                <w:color w:val="000000"/>
                <w:szCs w:val="24"/>
              </w:rPr>
              <w:t>Realizar seguimiento al plan de acción del III trimestres del año 2024 en el área de proyectos de investigación de la Universidad Popular Del Cesar Seccional Aguachica.</w:t>
            </w:r>
          </w:p>
          <w:p w14:paraId="230B2F38" w14:textId="77777777" w:rsidR="00994F17" w:rsidRPr="0072134C" w:rsidRDefault="00994F17" w:rsidP="00876479">
            <w:pPr>
              <w:spacing w:after="0" w:line="360" w:lineRule="auto"/>
              <w:ind w:firstLine="0"/>
              <w:jc w:val="both"/>
              <w:rPr>
                <w:rFonts w:eastAsia="Times New Roman" w:cs="Times New Roman"/>
                <w:color w:val="000000"/>
                <w:szCs w:val="24"/>
              </w:rPr>
            </w:pPr>
          </w:p>
        </w:tc>
        <w:tc>
          <w:tcPr>
            <w:tcW w:w="284" w:type="dxa"/>
            <w:tcBorders>
              <w:top w:val="nil"/>
              <w:left w:val="nil"/>
              <w:bottom w:val="single" w:sz="4" w:space="0" w:color="auto"/>
              <w:right w:val="single" w:sz="4" w:space="0" w:color="auto"/>
            </w:tcBorders>
            <w:shd w:val="clear" w:color="auto" w:fill="auto"/>
            <w:vAlign w:val="center"/>
          </w:tcPr>
          <w:p w14:paraId="7F1F44AB"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25" w:type="dxa"/>
            <w:tcBorders>
              <w:top w:val="nil"/>
              <w:left w:val="nil"/>
              <w:bottom w:val="single" w:sz="4" w:space="0" w:color="auto"/>
              <w:right w:val="single" w:sz="4" w:space="0" w:color="auto"/>
            </w:tcBorders>
            <w:shd w:val="clear" w:color="auto" w:fill="FFFFFF" w:themeFill="background1"/>
            <w:vAlign w:val="center"/>
          </w:tcPr>
          <w:p w14:paraId="6D9A3F57"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67" w:type="dxa"/>
            <w:tcBorders>
              <w:top w:val="nil"/>
              <w:left w:val="nil"/>
              <w:bottom w:val="single" w:sz="4" w:space="0" w:color="auto"/>
              <w:right w:val="single" w:sz="4" w:space="0" w:color="auto"/>
            </w:tcBorders>
            <w:shd w:val="clear" w:color="auto" w:fill="F7ADDD"/>
            <w:vAlign w:val="center"/>
          </w:tcPr>
          <w:p w14:paraId="517CEA1C"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61" w:type="dxa"/>
            <w:gridSpan w:val="2"/>
            <w:tcBorders>
              <w:top w:val="nil"/>
              <w:left w:val="nil"/>
              <w:bottom w:val="single" w:sz="4" w:space="0" w:color="auto"/>
              <w:right w:val="single" w:sz="4" w:space="0" w:color="auto"/>
            </w:tcBorders>
            <w:shd w:val="clear" w:color="auto" w:fill="F7ADDD"/>
            <w:vAlign w:val="center"/>
          </w:tcPr>
          <w:p w14:paraId="402E179A"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246" w:type="dxa"/>
            <w:tcBorders>
              <w:top w:val="nil"/>
              <w:left w:val="nil"/>
              <w:bottom w:val="single" w:sz="4" w:space="0" w:color="auto"/>
              <w:right w:val="single" w:sz="4" w:space="0" w:color="auto"/>
            </w:tcBorders>
            <w:shd w:val="clear" w:color="auto" w:fill="F7ADDD"/>
            <w:vAlign w:val="center"/>
          </w:tcPr>
          <w:p w14:paraId="434C4A35"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23" w:type="dxa"/>
            <w:tcBorders>
              <w:top w:val="nil"/>
              <w:left w:val="nil"/>
              <w:bottom w:val="single" w:sz="4" w:space="0" w:color="auto"/>
              <w:right w:val="single" w:sz="4" w:space="0" w:color="auto"/>
            </w:tcBorders>
            <w:shd w:val="clear" w:color="auto" w:fill="FFFFFF" w:themeFill="background1"/>
            <w:vAlign w:val="center"/>
          </w:tcPr>
          <w:p w14:paraId="60C7B63C"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13" w:type="dxa"/>
            <w:tcBorders>
              <w:top w:val="nil"/>
              <w:left w:val="nil"/>
              <w:bottom w:val="single" w:sz="4" w:space="0" w:color="auto"/>
              <w:right w:val="single" w:sz="4" w:space="0" w:color="auto"/>
            </w:tcBorders>
            <w:shd w:val="clear" w:color="auto" w:fill="FFFFFF" w:themeFill="background1"/>
            <w:vAlign w:val="center"/>
          </w:tcPr>
          <w:p w14:paraId="68A6F39C"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15" w:type="dxa"/>
            <w:gridSpan w:val="2"/>
            <w:tcBorders>
              <w:top w:val="nil"/>
              <w:left w:val="nil"/>
              <w:bottom w:val="single" w:sz="4" w:space="0" w:color="auto"/>
              <w:right w:val="single" w:sz="4" w:space="0" w:color="auto"/>
            </w:tcBorders>
            <w:shd w:val="clear" w:color="auto" w:fill="F7ADDD"/>
            <w:vAlign w:val="center"/>
          </w:tcPr>
          <w:p w14:paraId="67DCA360"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312" w:type="dxa"/>
            <w:tcBorders>
              <w:top w:val="nil"/>
              <w:left w:val="nil"/>
              <w:bottom w:val="single" w:sz="4" w:space="0" w:color="auto"/>
              <w:right w:val="single" w:sz="4" w:space="0" w:color="auto"/>
            </w:tcBorders>
            <w:shd w:val="clear" w:color="auto" w:fill="F7ADDD"/>
            <w:vAlign w:val="center"/>
          </w:tcPr>
          <w:p w14:paraId="167495CF"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396" w:type="dxa"/>
            <w:tcBorders>
              <w:top w:val="nil"/>
              <w:left w:val="nil"/>
              <w:bottom w:val="single" w:sz="4" w:space="0" w:color="auto"/>
              <w:right w:val="single" w:sz="4" w:space="0" w:color="auto"/>
            </w:tcBorders>
            <w:shd w:val="clear" w:color="auto" w:fill="F7ADDD"/>
            <w:vAlign w:val="center"/>
          </w:tcPr>
          <w:p w14:paraId="11A3EA50"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80" w:type="dxa"/>
            <w:tcBorders>
              <w:top w:val="nil"/>
              <w:left w:val="nil"/>
              <w:bottom w:val="single" w:sz="4" w:space="0" w:color="auto"/>
              <w:right w:val="single" w:sz="4" w:space="0" w:color="auto"/>
            </w:tcBorders>
            <w:shd w:val="clear" w:color="auto" w:fill="FFFFFF" w:themeFill="background1"/>
            <w:vAlign w:val="center"/>
          </w:tcPr>
          <w:p w14:paraId="5860B6CF"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99" w:type="dxa"/>
            <w:gridSpan w:val="2"/>
            <w:tcBorders>
              <w:top w:val="nil"/>
              <w:left w:val="nil"/>
              <w:bottom w:val="single" w:sz="4" w:space="0" w:color="auto"/>
              <w:right w:val="single" w:sz="4" w:space="0" w:color="auto"/>
            </w:tcBorders>
            <w:shd w:val="clear" w:color="auto" w:fill="FFFFFF" w:themeFill="background1"/>
            <w:vAlign w:val="center"/>
          </w:tcPr>
          <w:p w14:paraId="11520270"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320" w:type="dxa"/>
            <w:tcBorders>
              <w:top w:val="nil"/>
              <w:left w:val="nil"/>
              <w:bottom w:val="single" w:sz="4" w:space="0" w:color="auto"/>
              <w:right w:val="single" w:sz="4" w:space="0" w:color="auto"/>
            </w:tcBorders>
            <w:shd w:val="clear" w:color="auto" w:fill="F7ADDD"/>
            <w:vAlign w:val="center"/>
          </w:tcPr>
          <w:p w14:paraId="123430FF"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08" w:type="dxa"/>
            <w:tcBorders>
              <w:top w:val="nil"/>
              <w:left w:val="nil"/>
              <w:bottom w:val="single" w:sz="4" w:space="0" w:color="auto"/>
              <w:right w:val="single" w:sz="4" w:space="0" w:color="auto"/>
            </w:tcBorders>
            <w:shd w:val="clear" w:color="auto" w:fill="FFFFFF" w:themeFill="background1"/>
            <w:vAlign w:val="center"/>
          </w:tcPr>
          <w:p w14:paraId="774863DA"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494" w:type="dxa"/>
            <w:tcBorders>
              <w:top w:val="nil"/>
              <w:left w:val="nil"/>
              <w:bottom w:val="single" w:sz="4" w:space="0" w:color="auto"/>
              <w:right w:val="single" w:sz="4" w:space="0" w:color="auto"/>
            </w:tcBorders>
            <w:shd w:val="clear" w:color="auto" w:fill="auto"/>
            <w:vAlign w:val="center"/>
          </w:tcPr>
          <w:p w14:paraId="2F2B8B65"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510" w:type="dxa"/>
            <w:gridSpan w:val="2"/>
            <w:tcBorders>
              <w:top w:val="nil"/>
              <w:left w:val="nil"/>
              <w:bottom w:val="single" w:sz="4" w:space="0" w:color="auto"/>
              <w:right w:val="single" w:sz="4" w:space="0" w:color="auto"/>
            </w:tcBorders>
            <w:shd w:val="clear" w:color="auto" w:fill="auto"/>
            <w:vAlign w:val="center"/>
          </w:tcPr>
          <w:p w14:paraId="348F7C6E" w14:textId="77777777" w:rsidR="00994F17" w:rsidRPr="0072134C" w:rsidRDefault="00994F17" w:rsidP="001F2BA4">
            <w:pPr>
              <w:spacing w:after="0" w:line="360" w:lineRule="auto"/>
              <w:ind w:firstLine="0"/>
              <w:jc w:val="both"/>
              <w:rPr>
                <w:rFonts w:eastAsia="Times New Roman" w:cs="Times New Roman"/>
                <w:color w:val="000000"/>
                <w:szCs w:val="24"/>
              </w:rPr>
            </w:pPr>
          </w:p>
        </w:tc>
      </w:tr>
      <w:tr w:rsidR="00316DD2" w:rsidRPr="0072134C" w14:paraId="4CF49F83" w14:textId="77777777" w:rsidTr="00316DD2">
        <w:trPr>
          <w:trHeight w:val="698"/>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64B101F8" w14:textId="77777777" w:rsidR="00994F17" w:rsidRPr="0072134C" w:rsidRDefault="00994F17" w:rsidP="001F2BA4">
            <w:pPr>
              <w:spacing w:after="0" w:line="360" w:lineRule="auto"/>
              <w:ind w:firstLine="0"/>
              <w:jc w:val="both"/>
              <w:rPr>
                <w:rFonts w:cs="Times New Roman"/>
                <w:szCs w:val="24"/>
              </w:rPr>
            </w:pPr>
            <w:r w:rsidRPr="0072134C">
              <w:rPr>
                <w:rFonts w:cs="Times New Roman"/>
                <w:szCs w:val="24"/>
              </w:rPr>
              <w:t>Evaluar el cumplimiento de las actividades.</w:t>
            </w:r>
          </w:p>
          <w:p w14:paraId="75A573D0" w14:textId="77777777" w:rsidR="00994F17" w:rsidRPr="0072134C" w:rsidRDefault="00994F17" w:rsidP="001F2BA4">
            <w:pPr>
              <w:spacing w:after="0" w:line="360" w:lineRule="auto"/>
              <w:ind w:firstLine="0"/>
              <w:jc w:val="both"/>
              <w:rPr>
                <w:rFonts w:eastAsia="Times New Roman" w:cs="Times New Roman"/>
                <w:color w:val="000000"/>
                <w:szCs w:val="24"/>
              </w:rPr>
            </w:pPr>
          </w:p>
        </w:tc>
        <w:tc>
          <w:tcPr>
            <w:tcW w:w="284" w:type="dxa"/>
            <w:tcBorders>
              <w:top w:val="nil"/>
              <w:left w:val="nil"/>
              <w:bottom w:val="single" w:sz="4" w:space="0" w:color="auto"/>
              <w:right w:val="single" w:sz="4" w:space="0" w:color="auto"/>
            </w:tcBorders>
            <w:shd w:val="clear" w:color="auto" w:fill="auto"/>
            <w:vAlign w:val="center"/>
            <w:hideMark/>
          </w:tcPr>
          <w:p w14:paraId="6758E1E7"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425" w:type="dxa"/>
            <w:tcBorders>
              <w:top w:val="nil"/>
              <w:left w:val="nil"/>
              <w:bottom w:val="single" w:sz="4" w:space="0" w:color="auto"/>
              <w:right w:val="single" w:sz="4" w:space="0" w:color="auto"/>
            </w:tcBorders>
            <w:shd w:val="clear" w:color="auto" w:fill="D60093"/>
            <w:vAlign w:val="center"/>
            <w:hideMark/>
          </w:tcPr>
          <w:p w14:paraId="57DF581F"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567" w:type="dxa"/>
            <w:tcBorders>
              <w:top w:val="nil"/>
              <w:left w:val="nil"/>
              <w:bottom w:val="single" w:sz="4" w:space="0" w:color="auto"/>
              <w:right w:val="single" w:sz="4" w:space="0" w:color="auto"/>
            </w:tcBorders>
            <w:shd w:val="clear" w:color="000000" w:fill="FFFFFF"/>
            <w:vAlign w:val="center"/>
            <w:hideMark/>
          </w:tcPr>
          <w:p w14:paraId="2E448B1C"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561" w:type="dxa"/>
            <w:gridSpan w:val="2"/>
            <w:tcBorders>
              <w:top w:val="nil"/>
              <w:left w:val="nil"/>
              <w:bottom w:val="single" w:sz="4" w:space="0" w:color="auto"/>
              <w:right w:val="single" w:sz="4" w:space="0" w:color="auto"/>
            </w:tcBorders>
            <w:shd w:val="clear" w:color="auto" w:fill="auto"/>
            <w:vAlign w:val="center"/>
            <w:hideMark/>
          </w:tcPr>
          <w:p w14:paraId="16996F97"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246" w:type="dxa"/>
            <w:tcBorders>
              <w:top w:val="nil"/>
              <w:left w:val="nil"/>
              <w:bottom w:val="single" w:sz="4" w:space="0" w:color="auto"/>
              <w:right w:val="single" w:sz="4" w:space="0" w:color="auto"/>
            </w:tcBorders>
            <w:shd w:val="clear" w:color="auto" w:fill="D60093"/>
            <w:vAlign w:val="center"/>
            <w:hideMark/>
          </w:tcPr>
          <w:p w14:paraId="175AB319"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423" w:type="dxa"/>
            <w:tcBorders>
              <w:top w:val="nil"/>
              <w:left w:val="nil"/>
              <w:bottom w:val="single" w:sz="4" w:space="0" w:color="auto"/>
              <w:right w:val="single" w:sz="4" w:space="0" w:color="auto"/>
            </w:tcBorders>
            <w:shd w:val="clear" w:color="000000" w:fill="FFFFFF"/>
            <w:vAlign w:val="center"/>
            <w:hideMark/>
          </w:tcPr>
          <w:p w14:paraId="0D958540"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513" w:type="dxa"/>
            <w:tcBorders>
              <w:top w:val="nil"/>
              <w:left w:val="nil"/>
              <w:bottom w:val="single" w:sz="4" w:space="0" w:color="auto"/>
              <w:right w:val="single" w:sz="4" w:space="0" w:color="auto"/>
            </w:tcBorders>
            <w:shd w:val="clear" w:color="auto" w:fill="D60093"/>
            <w:vAlign w:val="center"/>
            <w:hideMark/>
          </w:tcPr>
          <w:p w14:paraId="3C25A072"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515" w:type="dxa"/>
            <w:gridSpan w:val="2"/>
            <w:tcBorders>
              <w:top w:val="nil"/>
              <w:left w:val="nil"/>
              <w:bottom w:val="single" w:sz="4" w:space="0" w:color="auto"/>
              <w:right w:val="single" w:sz="4" w:space="0" w:color="auto"/>
            </w:tcBorders>
            <w:shd w:val="clear" w:color="auto" w:fill="FFFFFF" w:themeFill="background1"/>
            <w:vAlign w:val="center"/>
            <w:hideMark/>
          </w:tcPr>
          <w:p w14:paraId="0A891819"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312" w:type="dxa"/>
            <w:tcBorders>
              <w:top w:val="nil"/>
              <w:left w:val="nil"/>
              <w:bottom w:val="single" w:sz="4" w:space="0" w:color="auto"/>
              <w:right w:val="single" w:sz="4" w:space="0" w:color="auto"/>
            </w:tcBorders>
            <w:shd w:val="clear" w:color="auto" w:fill="D60093"/>
            <w:vAlign w:val="center"/>
            <w:hideMark/>
          </w:tcPr>
          <w:p w14:paraId="486E3306"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396" w:type="dxa"/>
            <w:tcBorders>
              <w:top w:val="nil"/>
              <w:left w:val="nil"/>
              <w:bottom w:val="single" w:sz="4" w:space="0" w:color="auto"/>
              <w:right w:val="single" w:sz="4" w:space="0" w:color="auto"/>
            </w:tcBorders>
            <w:shd w:val="clear" w:color="auto" w:fill="D60093"/>
            <w:vAlign w:val="center"/>
            <w:hideMark/>
          </w:tcPr>
          <w:p w14:paraId="46A85302"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480" w:type="dxa"/>
            <w:tcBorders>
              <w:top w:val="nil"/>
              <w:left w:val="nil"/>
              <w:bottom w:val="single" w:sz="4" w:space="0" w:color="auto"/>
              <w:right w:val="single" w:sz="4" w:space="0" w:color="auto"/>
            </w:tcBorders>
            <w:shd w:val="clear" w:color="auto" w:fill="auto"/>
            <w:vAlign w:val="center"/>
            <w:hideMark/>
          </w:tcPr>
          <w:p w14:paraId="428547CC"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499" w:type="dxa"/>
            <w:gridSpan w:val="2"/>
            <w:tcBorders>
              <w:top w:val="nil"/>
              <w:left w:val="nil"/>
              <w:bottom w:val="single" w:sz="4" w:space="0" w:color="auto"/>
              <w:right w:val="single" w:sz="4" w:space="0" w:color="auto"/>
            </w:tcBorders>
            <w:shd w:val="clear" w:color="auto" w:fill="FFFFFF" w:themeFill="background1"/>
            <w:vAlign w:val="center"/>
            <w:hideMark/>
          </w:tcPr>
          <w:p w14:paraId="0E202F4F"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320" w:type="dxa"/>
            <w:tcBorders>
              <w:top w:val="nil"/>
              <w:left w:val="nil"/>
              <w:bottom w:val="single" w:sz="4" w:space="0" w:color="auto"/>
              <w:right w:val="single" w:sz="4" w:space="0" w:color="auto"/>
            </w:tcBorders>
            <w:shd w:val="clear" w:color="auto" w:fill="auto"/>
            <w:vAlign w:val="center"/>
            <w:hideMark/>
          </w:tcPr>
          <w:p w14:paraId="03C3A725"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408" w:type="dxa"/>
            <w:tcBorders>
              <w:top w:val="nil"/>
              <w:left w:val="nil"/>
              <w:bottom w:val="single" w:sz="4" w:space="0" w:color="auto"/>
              <w:right w:val="single" w:sz="4" w:space="0" w:color="auto"/>
            </w:tcBorders>
            <w:shd w:val="clear" w:color="auto" w:fill="auto"/>
            <w:vAlign w:val="center"/>
            <w:hideMark/>
          </w:tcPr>
          <w:p w14:paraId="03EFE7D3"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494" w:type="dxa"/>
            <w:tcBorders>
              <w:top w:val="nil"/>
              <w:left w:val="nil"/>
              <w:bottom w:val="single" w:sz="4" w:space="0" w:color="auto"/>
              <w:right w:val="single" w:sz="4" w:space="0" w:color="auto"/>
            </w:tcBorders>
            <w:shd w:val="clear" w:color="auto" w:fill="auto"/>
            <w:vAlign w:val="center"/>
            <w:hideMark/>
          </w:tcPr>
          <w:p w14:paraId="259D31AA"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c>
          <w:tcPr>
            <w:tcW w:w="510" w:type="dxa"/>
            <w:gridSpan w:val="2"/>
            <w:tcBorders>
              <w:top w:val="nil"/>
              <w:left w:val="nil"/>
              <w:bottom w:val="single" w:sz="4" w:space="0" w:color="auto"/>
              <w:right w:val="single" w:sz="4" w:space="0" w:color="auto"/>
            </w:tcBorders>
            <w:shd w:val="clear" w:color="auto" w:fill="auto"/>
            <w:vAlign w:val="center"/>
            <w:hideMark/>
          </w:tcPr>
          <w:p w14:paraId="1A872073" w14:textId="77777777" w:rsidR="00994F17" w:rsidRPr="0072134C" w:rsidRDefault="00994F17" w:rsidP="001F2BA4">
            <w:pPr>
              <w:spacing w:after="0" w:line="360" w:lineRule="auto"/>
              <w:ind w:firstLine="0"/>
              <w:jc w:val="both"/>
              <w:rPr>
                <w:rFonts w:eastAsia="Times New Roman" w:cs="Times New Roman"/>
                <w:b/>
                <w:bCs/>
                <w:color w:val="000000"/>
                <w:szCs w:val="24"/>
              </w:rPr>
            </w:pPr>
            <w:r w:rsidRPr="0072134C">
              <w:rPr>
                <w:rFonts w:eastAsia="Times New Roman" w:cs="Times New Roman"/>
                <w:b/>
                <w:bCs/>
                <w:color w:val="000000"/>
                <w:szCs w:val="24"/>
              </w:rPr>
              <w:t> </w:t>
            </w:r>
          </w:p>
        </w:tc>
      </w:tr>
      <w:tr w:rsidR="00876479" w:rsidRPr="0072134C" w14:paraId="6F478EFE" w14:textId="77777777" w:rsidTr="009800BE">
        <w:trPr>
          <w:trHeight w:val="698"/>
        </w:trPr>
        <w:tc>
          <w:tcPr>
            <w:tcW w:w="3539" w:type="dxa"/>
            <w:tcBorders>
              <w:top w:val="nil"/>
              <w:left w:val="single" w:sz="4" w:space="0" w:color="auto"/>
              <w:bottom w:val="single" w:sz="4" w:space="0" w:color="auto"/>
              <w:right w:val="single" w:sz="4" w:space="0" w:color="auto"/>
            </w:tcBorders>
            <w:shd w:val="clear" w:color="auto" w:fill="auto"/>
            <w:vAlign w:val="center"/>
          </w:tcPr>
          <w:p w14:paraId="6FCAC62E" w14:textId="5079F0AE" w:rsidR="00994F17" w:rsidRPr="0072134C" w:rsidRDefault="00994F17" w:rsidP="00876479">
            <w:pPr>
              <w:spacing w:after="0" w:line="360" w:lineRule="auto"/>
              <w:ind w:firstLine="0"/>
              <w:jc w:val="both"/>
              <w:rPr>
                <w:rFonts w:eastAsia="Times New Roman" w:cs="Times New Roman"/>
                <w:color w:val="000000"/>
                <w:szCs w:val="24"/>
              </w:rPr>
            </w:pPr>
            <w:r w:rsidRPr="0072134C">
              <w:rPr>
                <w:rFonts w:cs="Times New Roman"/>
                <w:szCs w:val="24"/>
              </w:rPr>
              <w:t>Seguimiento a ponencias</w:t>
            </w:r>
            <w:r w:rsidR="00876479">
              <w:rPr>
                <w:rFonts w:cs="Times New Roman"/>
                <w:szCs w:val="24"/>
              </w:rPr>
              <w:t xml:space="preserve"> nacionales e internacionales.</w:t>
            </w:r>
            <w:r w:rsidRPr="0072134C">
              <w:rPr>
                <w:rFonts w:cs="Times New Roman"/>
                <w:szCs w:val="24"/>
              </w:rPr>
              <w:t xml:space="preserve"> </w:t>
            </w:r>
          </w:p>
        </w:tc>
        <w:tc>
          <w:tcPr>
            <w:tcW w:w="284" w:type="dxa"/>
            <w:tcBorders>
              <w:top w:val="nil"/>
              <w:left w:val="nil"/>
              <w:bottom w:val="single" w:sz="4" w:space="0" w:color="auto"/>
              <w:right w:val="single" w:sz="4" w:space="0" w:color="auto"/>
            </w:tcBorders>
            <w:shd w:val="clear" w:color="auto" w:fill="auto"/>
            <w:vAlign w:val="center"/>
          </w:tcPr>
          <w:p w14:paraId="5121CBDF"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25" w:type="dxa"/>
            <w:tcBorders>
              <w:top w:val="nil"/>
              <w:left w:val="nil"/>
              <w:bottom w:val="single" w:sz="4" w:space="0" w:color="auto"/>
              <w:right w:val="single" w:sz="4" w:space="0" w:color="auto"/>
            </w:tcBorders>
            <w:shd w:val="clear" w:color="auto" w:fill="FFFFFF" w:themeFill="background1"/>
            <w:vAlign w:val="center"/>
          </w:tcPr>
          <w:p w14:paraId="1896F8EA"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67" w:type="dxa"/>
            <w:tcBorders>
              <w:top w:val="nil"/>
              <w:left w:val="nil"/>
              <w:bottom w:val="single" w:sz="4" w:space="0" w:color="auto"/>
              <w:right w:val="single" w:sz="4" w:space="0" w:color="auto"/>
            </w:tcBorders>
            <w:shd w:val="clear" w:color="auto" w:fill="FFFFFF" w:themeFill="background1"/>
            <w:vAlign w:val="center"/>
          </w:tcPr>
          <w:p w14:paraId="72D7E6BF"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61" w:type="dxa"/>
            <w:gridSpan w:val="2"/>
            <w:tcBorders>
              <w:top w:val="nil"/>
              <w:left w:val="nil"/>
              <w:bottom w:val="single" w:sz="4" w:space="0" w:color="auto"/>
              <w:right w:val="single" w:sz="4" w:space="0" w:color="auto"/>
            </w:tcBorders>
            <w:shd w:val="clear" w:color="auto" w:fill="FFFFFF" w:themeFill="background1"/>
            <w:vAlign w:val="center"/>
          </w:tcPr>
          <w:p w14:paraId="5FBC2100"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246" w:type="dxa"/>
            <w:tcBorders>
              <w:top w:val="nil"/>
              <w:left w:val="nil"/>
              <w:bottom w:val="single" w:sz="4" w:space="0" w:color="auto"/>
              <w:right w:val="single" w:sz="4" w:space="0" w:color="auto"/>
            </w:tcBorders>
            <w:shd w:val="clear" w:color="auto" w:fill="FFFFFF" w:themeFill="background1"/>
            <w:vAlign w:val="center"/>
          </w:tcPr>
          <w:p w14:paraId="4F4AE154"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23" w:type="dxa"/>
            <w:tcBorders>
              <w:top w:val="nil"/>
              <w:left w:val="nil"/>
              <w:bottom w:val="single" w:sz="4" w:space="0" w:color="auto"/>
              <w:right w:val="single" w:sz="4" w:space="0" w:color="auto"/>
            </w:tcBorders>
            <w:shd w:val="clear" w:color="auto" w:fill="F8283C"/>
            <w:vAlign w:val="center"/>
          </w:tcPr>
          <w:p w14:paraId="06B335AD"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3" w:type="dxa"/>
            <w:tcBorders>
              <w:top w:val="nil"/>
              <w:left w:val="nil"/>
              <w:bottom w:val="single" w:sz="4" w:space="0" w:color="auto"/>
              <w:right w:val="single" w:sz="4" w:space="0" w:color="auto"/>
            </w:tcBorders>
            <w:shd w:val="clear" w:color="auto" w:fill="F8283C"/>
            <w:vAlign w:val="center"/>
          </w:tcPr>
          <w:p w14:paraId="241EDF61"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5" w:type="dxa"/>
            <w:gridSpan w:val="2"/>
            <w:tcBorders>
              <w:top w:val="nil"/>
              <w:left w:val="nil"/>
              <w:bottom w:val="single" w:sz="4" w:space="0" w:color="auto"/>
              <w:right w:val="single" w:sz="4" w:space="0" w:color="auto"/>
            </w:tcBorders>
            <w:shd w:val="clear" w:color="auto" w:fill="FFFFFF" w:themeFill="background1"/>
            <w:vAlign w:val="center"/>
          </w:tcPr>
          <w:p w14:paraId="4F6C4230"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12" w:type="dxa"/>
            <w:tcBorders>
              <w:top w:val="nil"/>
              <w:left w:val="nil"/>
              <w:bottom w:val="single" w:sz="4" w:space="0" w:color="auto"/>
              <w:right w:val="single" w:sz="4" w:space="0" w:color="auto"/>
            </w:tcBorders>
            <w:shd w:val="clear" w:color="auto" w:fill="FFFFFF" w:themeFill="background1"/>
            <w:vAlign w:val="center"/>
          </w:tcPr>
          <w:p w14:paraId="0733FCE3"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96" w:type="dxa"/>
            <w:tcBorders>
              <w:top w:val="nil"/>
              <w:left w:val="nil"/>
              <w:bottom w:val="single" w:sz="4" w:space="0" w:color="auto"/>
              <w:right w:val="single" w:sz="4" w:space="0" w:color="auto"/>
            </w:tcBorders>
            <w:shd w:val="clear" w:color="auto" w:fill="F8283C"/>
            <w:vAlign w:val="center"/>
          </w:tcPr>
          <w:p w14:paraId="707954F2"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80" w:type="dxa"/>
            <w:tcBorders>
              <w:top w:val="nil"/>
              <w:left w:val="nil"/>
              <w:bottom w:val="single" w:sz="4" w:space="0" w:color="auto"/>
              <w:right w:val="single" w:sz="4" w:space="0" w:color="auto"/>
            </w:tcBorders>
            <w:shd w:val="clear" w:color="auto" w:fill="FFFFFF" w:themeFill="background1"/>
            <w:vAlign w:val="center"/>
          </w:tcPr>
          <w:p w14:paraId="79BCC8DD"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99" w:type="dxa"/>
            <w:gridSpan w:val="2"/>
            <w:tcBorders>
              <w:top w:val="nil"/>
              <w:left w:val="nil"/>
              <w:bottom w:val="single" w:sz="4" w:space="0" w:color="auto"/>
              <w:right w:val="single" w:sz="4" w:space="0" w:color="auto"/>
            </w:tcBorders>
            <w:shd w:val="clear" w:color="auto" w:fill="FFFFFF" w:themeFill="background1"/>
            <w:vAlign w:val="center"/>
          </w:tcPr>
          <w:p w14:paraId="5A72B75A"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20" w:type="dxa"/>
            <w:tcBorders>
              <w:top w:val="nil"/>
              <w:left w:val="nil"/>
              <w:bottom w:val="single" w:sz="4" w:space="0" w:color="auto"/>
              <w:right w:val="single" w:sz="4" w:space="0" w:color="auto"/>
            </w:tcBorders>
            <w:shd w:val="clear" w:color="auto" w:fill="FFFFFF" w:themeFill="background1"/>
            <w:vAlign w:val="center"/>
          </w:tcPr>
          <w:p w14:paraId="7DF0D547"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08" w:type="dxa"/>
            <w:tcBorders>
              <w:top w:val="nil"/>
              <w:left w:val="nil"/>
              <w:bottom w:val="single" w:sz="4" w:space="0" w:color="auto"/>
              <w:right w:val="single" w:sz="4" w:space="0" w:color="auto"/>
            </w:tcBorders>
            <w:shd w:val="clear" w:color="auto" w:fill="FFFFFF" w:themeFill="background1"/>
            <w:vAlign w:val="center"/>
          </w:tcPr>
          <w:p w14:paraId="1B32FFFA"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94" w:type="dxa"/>
            <w:tcBorders>
              <w:top w:val="nil"/>
              <w:left w:val="nil"/>
              <w:bottom w:val="single" w:sz="4" w:space="0" w:color="auto"/>
              <w:right w:val="single" w:sz="4" w:space="0" w:color="auto"/>
            </w:tcBorders>
            <w:shd w:val="clear" w:color="auto" w:fill="FFFFFF" w:themeFill="background1"/>
            <w:vAlign w:val="center"/>
          </w:tcPr>
          <w:p w14:paraId="0E92E4FA"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0" w:type="dxa"/>
            <w:gridSpan w:val="2"/>
            <w:tcBorders>
              <w:top w:val="nil"/>
              <w:left w:val="nil"/>
              <w:bottom w:val="single" w:sz="4" w:space="0" w:color="auto"/>
              <w:right w:val="single" w:sz="4" w:space="0" w:color="auto"/>
            </w:tcBorders>
            <w:shd w:val="clear" w:color="auto" w:fill="FFFFFF" w:themeFill="background1"/>
            <w:vAlign w:val="center"/>
          </w:tcPr>
          <w:p w14:paraId="3467056A" w14:textId="77777777" w:rsidR="00994F17" w:rsidRPr="0072134C" w:rsidRDefault="00994F17" w:rsidP="001F2BA4">
            <w:pPr>
              <w:spacing w:after="0" w:line="360" w:lineRule="auto"/>
              <w:ind w:firstLine="0"/>
              <w:jc w:val="both"/>
              <w:rPr>
                <w:rFonts w:eastAsia="Times New Roman" w:cs="Times New Roman"/>
                <w:b/>
                <w:bCs/>
                <w:color w:val="000000"/>
                <w:szCs w:val="24"/>
              </w:rPr>
            </w:pPr>
          </w:p>
        </w:tc>
      </w:tr>
      <w:tr w:rsidR="00994F17" w:rsidRPr="0072134C" w14:paraId="5BC01C78" w14:textId="77777777" w:rsidTr="00876479">
        <w:trPr>
          <w:trHeight w:val="688"/>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27459E29" w14:textId="77777777" w:rsidR="00994F17" w:rsidRPr="0072134C" w:rsidRDefault="00994F17" w:rsidP="001F2BA4">
            <w:pPr>
              <w:spacing w:after="0" w:line="360" w:lineRule="auto"/>
              <w:ind w:firstLine="0"/>
              <w:jc w:val="both"/>
              <w:rPr>
                <w:rFonts w:eastAsia="Times New Roman" w:cs="Times New Roman"/>
                <w:color w:val="000000"/>
                <w:szCs w:val="24"/>
                <w:lang w:val="es-ES"/>
              </w:rPr>
            </w:pPr>
            <w:r w:rsidRPr="0072134C">
              <w:rPr>
                <w:rFonts w:eastAsia="Times New Roman" w:cs="Times New Roman"/>
                <w:bCs/>
                <w:color w:val="000000"/>
                <w:szCs w:val="24"/>
              </w:rPr>
              <w:t>Informar y atender al personal</w:t>
            </w:r>
          </w:p>
        </w:tc>
        <w:tc>
          <w:tcPr>
            <w:tcW w:w="284" w:type="dxa"/>
            <w:tcBorders>
              <w:top w:val="nil"/>
              <w:left w:val="nil"/>
              <w:bottom w:val="single" w:sz="4" w:space="0" w:color="auto"/>
              <w:right w:val="single" w:sz="4" w:space="0" w:color="auto"/>
            </w:tcBorders>
            <w:shd w:val="clear" w:color="auto" w:fill="auto"/>
            <w:vAlign w:val="center"/>
            <w:hideMark/>
          </w:tcPr>
          <w:p w14:paraId="34D15659"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425" w:type="dxa"/>
            <w:tcBorders>
              <w:top w:val="nil"/>
              <w:left w:val="nil"/>
              <w:bottom w:val="single" w:sz="4" w:space="0" w:color="auto"/>
              <w:right w:val="single" w:sz="4" w:space="0" w:color="auto"/>
            </w:tcBorders>
            <w:shd w:val="clear" w:color="auto" w:fill="00B0F0"/>
            <w:vAlign w:val="center"/>
            <w:hideMark/>
          </w:tcPr>
          <w:p w14:paraId="5DEA6ACC"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567" w:type="dxa"/>
            <w:tcBorders>
              <w:top w:val="nil"/>
              <w:left w:val="nil"/>
              <w:bottom w:val="single" w:sz="4" w:space="0" w:color="auto"/>
              <w:right w:val="single" w:sz="4" w:space="0" w:color="auto"/>
            </w:tcBorders>
            <w:shd w:val="clear" w:color="auto" w:fill="00B0F0"/>
            <w:vAlign w:val="center"/>
            <w:hideMark/>
          </w:tcPr>
          <w:p w14:paraId="0510057B"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561" w:type="dxa"/>
            <w:gridSpan w:val="2"/>
            <w:tcBorders>
              <w:top w:val="nil"/>
              <w:left w:val="nil"/>
              <w:bottom w:val="single" w:sz="4" w:space="0" w:color="auto"/>
              <w:right w:val="single" w:sz="4" w:space="0" w:color="auto"/>
            </w:tcBorders>
            <w:shd w:val="clear" w:color="auto" w:fill="00B0F0"/>
            <w:vAlign w:val="center"/>
            <w:hideMark/>
          </w:tcPr>
          <w:p w14:paraId="52AEEC57"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246" w:type="dxa"/>
            <w:tcBorders>
              <w:top w:val="nil"/>
              <w:left w:val="nil"/>
              <w:bottom w:val="single" w:sz="4" w:space="0" w:color="auto"/>
              <w:right w:val="single" w:sz="4" w:space="0" w:color="auto"/>
            </w:tcBorders>
            <w:shd w:val="clear" w:color="auto" w:fill="00B0F0"/>
            <w:vAlign w:val="center"/>
            <w:hideMark/>
          </w:tcPr>
          <w:p w14:paraId="1BADA956"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423" w:type="dxa"/>
            <w:tcBorders>
              <w:top w:val="nil"/>
              <w:left w:val="nil"/>
              <w:bottom w:val="single" w:sz="4" w:space="0" w:color="auto"/>
              <w:right w:val="single" w:sz="4" w:space="0" w:color="auto"/>
            </w:tcBorders>
            <w:shd w:val="clear" w:color="auto" w:fill="00B0F0"/>
            <w:vAlign w:val="center"/>
            <w:hideMark/>
          </w:tcPr>
          <w:p w14:paraId="70461903"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513" w:type="dxa"/>
            <w:tcBorders>
              <w:top w:val="nil"/>
              <w:left w:val="nil"/>
              <w:bottom w:val="single" w:sz="4" w:space="0" w:color="auto"/>
              <w:right w:val="single" w:sz="4" w:space="0" w:color="auto"/>
            </w:tcBorders>
            <w:shd w:val="clear" w:color="auto" w:fill="00B0F0"/>
            <w:vAlign w:val="center"/>
            <w:hideMark/>
          </w:tcPr>
          <w:p w14:paraId="4C3A80F3"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515" w:type="dxa"/>
            <w:gridSpan w:val="2"/>
            <w:tcBorders>
              <w:top w:val="nil"/>
              <w:left w:val="nil"/>
              <w:bottom w:val="single" w:sz="4" w:space="0" w:color="auto"/>
              <w:right w:val="single" w:sz="4" w:space="0" w:color="auto"/>
            </w:tcBorders>
            <w:shd w:val="clear" w:color="auto" w:fill="00B0F0"/>
            <w:vAlign w:val="center"/>
            <w:hideMark/>
          </w:tcPr>
          <w:p w14:paraId="7B71C3AA"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312" w:type="dxa"/>
            <w:tcBorders>
              <w:top w:val="nil"/>
              <w:left w:val="nil"/>
              <w:bottom w:val="single" w:sz="4" w:space="0" w:color="auto"/>
              <w:right w:val="single" w:sz="4" w:space="0" w:color="auto"/>
            </w:tcBorders>
            <w:shd w:val="clear" w:color="auto" w:fill="00B0F0"/>
            <w:vAlign w:val="center"/>
            <w:hideMark/>
          </w:tcPr>
          <w:p w14:paraId="566C4558"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396" w:type="dxa"/>
            <w:tcBorders>
              <w:top w:val="nil"/>
              <w:left w:val="nil"/>
              <w:bottom w:val="single" w:sz="4" w:space="0" w:color="auto"/>
              <w:right w:val="single" w:sz="4" w:space="0" w:color="auto"/>
            </w:tcBorders>
            <w:shd w:val="clear" w:color="auto" w:fill="00B0F0"/>
            <w:vAlign w:val="center"/>
            <w:hideMark/>
          </w:tcPr>
          <w:p w14:paraId="12AD3316"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480" w:type="dxa"/>
            <w:tcBorders>
              <w:top w:val="nil"/>
              <w:left w:val="nil"/>
              <w:bottom w:val="single" w:sz="4" w:space="0" w:color="auto"/>
              <w:right w:val="single" w:sz="4" w:space="0" w:color="auto"/>
            </w:tcBorders>
            <w:shd w:val="clear" w:color="auto" w:fill="00B0F0"/>
            <w:vAlign w:val="center"/>
            <w:hideMark/>
          </w:tcPr>
          <w:p w14:paraId="198D9EF9"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499" w:type="dxa"/>
            <w:gridSpan w:val="2"/>
            <w:tcBorders>
              <w:top w:val="nil"/>
              <w:left w:val="nil"/>
              <w:bottom w:val="single" w:sz="4" w:space="0" w:color="auto"/>
              <w:right w:val="single" w:sz="4" w:space="0" w:color="auto"/>
            </w:tcBorders>
            <w:shd w:val="clear" w:color="auto" w:fill="00B0F0"/>
            <w:vAlign w:val="center"/>
            <w:hideMark/>
          </w:tcPr>
          <w:p w14:paraId="691870F9"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320" w:type="dxa"/>
            <w:tcBorders>
              <w:top w:val="nil"/>
              <w:left w:val="nil"/>
              <w:bottom w:val="single" w:sz="4" w:space="0" w:color="auto"/>
              <w:right w:val="single" w:sz="4" w:space="0" w:color="auto"/>
            </w:tcBorders>
            <w:shd w:val="clear" w:color="auto" w:fill="auto"/>
            <w:vAlign w:val="center"/>
            <w:hideMark/>
          </w:tcPr>
          <w:p w14:paraId="69B2FB56"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408" w:type="dxa"/>
            <w:tcBorders>
              <w:top w:val="nil"/>
              <w:left w:val="nil"/>
              <w:bottom w:val="single" w:sz="4" w:space="0" w:color="auto"/>
              <w:right w:val="single" w:sz="4" w:space="0" w:color="auto"/>
            </w:tcBorders>
            <w:shd w:val="clear" w:color="auto" w:fill="auto"/>
            <w:vAlign w:val="center"/>
            <w:hideMark/>
          </w:tcPr>
          <w:p w14:paraId="12610E40"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494" w:type="dxa"/>
            <w:tcBorders>
              <w:top w:val="nil"/>
              <w:left w:val="nil"/>
              <w:bottom w:val="single" w:sz="4" w:space="0" w:color="auto"/>
              <w:right w:val="single" w:sz="4" w:space="0" w:color="auto"/>
            </w:tcBorders>
            <w:shd w:val="clear" w:color="auto" w:fill="auto"/>
            <w:vAlign w:val="center"/>
            <w:hideMark/>
          </w:tcPr>
          <w:p w14:paraId="306C7854"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c>
          <w:tcPr>
            <w:tcW w:w="510" w:type="dxa"/>
            <w:gridSpan w:val="2"/>
            <w:tcBorders>
              <w:top w:val="nil"/>
              <w:left w:val="nil"/>
              <w:bottom w:val="single" w:sz="4" w:space="0" w:color="auto"/>
              <w:right w:val="single" w:sz="4" w:space="0" w:color="auto"/>
            </w:tcBorders>
            <w:shd w:val="clear" w:color="auto" w:fill="auto"/>
            <w:vAlign w:val="center"/>
            <w:hideMark/>
          </w:tcPr>
          <w:p w14:paraId="4C510881" w14:textId="77777777" w:rsidR="00994F17" w:rsidRPr="0072134C" w:rsidRDefault="00994F17" w:rsidP="001F2BA4">
            <w:pPr>
              <w:spacing w:after="0" w:line="360" w:lineRule="auto"/>
              <w:ind w:firstLine="0"/>
              <w:jc w:val="both"/>
              <w:rPr>
                <w:rFonts w:eastAsia="Times New Roman" w:cs="Times New Roman"/>
                <w:b/>
                <w:bCs/>
                <w:color w:val="000000"/>
                <w:szCs w:val="24"/>
                <w:lang w:val="es-ES"/>
              </w:rPr>
            </w:pPr>
            <w:r w:rsidRPr="0072134C">
              <w:rPr>
                <w:rFonts w:eastAsia="Times New Roman" w:cs="Times New Roman"/>
                <w:b/>
                <w:bCs/>
                <w:color w:val="000000"/>
                <w:szCs w:val="24"/>
              </w:rPr>
              <w:t> </w:t>
            </w:r>
          </w:p>
        </w:tc>
      </w:tr>
      <w:tr w:rsidR="00876479" w:rsidRPr="0072134C" w14:paraId="65C12527" w14:textId="77777777" w:rsidTr="009800BE">
        <w:trPr>
          <w:trHeight w:val="688"/>
        </w:trPr>
        <w:tc>
          <w:tcPr>
            <w:tcW w:w="3539" w:type="dxa"/>
            <w:tcBorders>
              <w:top w:val="nil"/>
              <w:left w:val="single" w:sz="4" w:space="0" w:color="auto"/>
              <w:bottom w:val="single" w:sz="4" w:space="0" w:color="auto"/>
              <w:right w:val="single" w:sz="4" w:space="0" w:color="auto"/>
            </w:tcBorders>
            <w:shd w:val="clear" w:color="auto" w:fill="auto"/>
            <w:vAlign w:val="center"/>
          </w:tcPr>
          <w:p w14:paraId="4954F78F" w14:textId="77777777" w:rsidR="00876479" w:rsidRDefault="00876479" w:rsidP="001F2BA4">
            <w:pPr>
              <w:spacing w:after="0" w:line="360" w:lineRule="auto"/>
              <w:ind w:firstLine="0"/>
              <w:jc w:val="both"/>
              <w:rPr>
                <w:rFonts w:eastAsia="Times New Roman" w:cs="Times New Roman"/>
                <w:bCs/>
                <w:color w:val="000000"/>
                <w:szCs w:val="24"/>
              </w:rPr>
            </w:pPr>
            <w:r>
              <w:rPr>
                <w:rFonts w:eastAsia="Times New Roman" w:cs="Times New Roman"/>
                <w:bCs/>
                <w:color w:val="000000"/>
                <w:szCs w:val="24"/>
              </w:rPr>
              <w:t>Parcial 1</w:t>
            </w:r>
          </w:p>
          <w:p w14:paraId="365784EA" w14:textId="49253C0E" w:rsidR="00876479" w:rsidRPr="0072134C" w:rsidRDefault="00876479" w:rsidP="001F2BA4">
            <w:pPr>
              <w:spacing w:after="0" w:line="360" w:lineRule="auto"/>
              <w:ind w:firstLine="0"/>
              <w:jc w:val="both"/>
              <w:rPr>
                <w:rFonts w:eastAsia="Times New Roman" w:cs="Times New Roman"/>
                <w:bCs/>
                <w:color w:val="000000"/>
                <w:szCs w:val="24"/>
              </w:rPr>
            </w:pPr>
            <w:r>
              <w:rPr>
                <w:rFonts w:eastAsia="Times New Roman" w:cs="Times New Roman"/>
                <w:bCs/>
                <w:color w:val="000000"/>
                <w:szCs w:val="24"/>
              </w:rPr>
              <w:t xml:space="preserve">Entrega del primer informe </w:t>
            </w:r>
          </w:p>
        </w:tc>
        <w:tc>
          <w:tcPr>
            <w:tcW w:w="284" w:type="dxa"/>
            <w:tcBorders>
              <w:top w:val="nil"/>
              <w:left w:val="nil"/>
              <w:bottom w:val="single" w:sz="4" w:space="0" w:color="auto"/>
              <w:right w:val="single" w:sz="4" w:space="0" w:color="auto"/>
            </w:tcBorders>
            <w:shd w:val="clear" w:color="auto" w:fill="auto"/>
            <w:vAlign w:val="center"/>
          </w:tcPr>
          <w:p w14:paraId="5692E73D"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425" w:type="dxa"/>
            <w:tcBorders>
              <w:top w:val="nil"/>
              <w:left w:val="nil"/>
              <w:bottom w:val="single" w:sz="4" w:space="0" w:color="auto"/>
              <w:right w:val="single" w:sz="4" w:space="0" w:color="auto"/>
            </w:tcBorders>
            <w:shd w:val="clear" w:color="auto" w:fill="auto"/>
            <w:vAlign w:val="center"/>
          </w:tcPr>
          <w:p w14:paraId="5CBDEE05"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567" w:type="dxa"/>
            <w:tcBorders>
              <w:top w:val="nil"/>
              <w:left w:val="nil"/>
              <w:bottom w:val="single" w:sz="4" w:space="0" w:color="auto"/>
              <w:right w:val="single" w:sz="4" w:space="0" w:color="auto"/>
            </w:tcBorders>
            <w:shd w:val="clear" w:color="auto" w:fill="auto"/>
            <w:vAlign w:val="center"/>
          </w:tcPr>
          <w:p w14:paraId="7D610E01"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561" w:type="dxa"/>
            <w:gridSpan w:val="2"/>
            <w:tcBorders>
              <w:top w:val="nil"/>
              <w:left w:val="nil"/>
              <w:bottom w:val="single" w:sz="4" w:space="0" w:color="auto"/>
              <w:right w:val="single" w:sz="4" w:space="0" w:color="auto"/>
            </w:tcBorders>
            <w:shd w:val="clear" w:color="auto" w:fill="auto"/>
            <w:vAlign w:val="center"/>
          </w:tcPr>
          <w:p w14:paraId="0F63348D"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246" w:type="dxa"/>
            <w:tcBorders>
              <w:top w:val="nil"/>
              <w:left w:val="nil"/>
              <w:bottom w:val="single" w:sz="4" w:space="0" w:color="auto"/>
              <w:right w:val="single" w:sz="4" w:space="0" w:color="auto"/>
            </w:tcBorders>
            <w:shd w:val="clear" w:color="auto" w:fill="auto"/>
            <w:vAlign w:val="center"/>
          </w:tcPr>
          <w:p w14:paraId="6BE3C62F"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423" w:type="dxa"/>
            <w:tcBorders>
              <w:top w:val="nil"/>
              <w:left w:val="nil"/>
              <w:bottom w:val="single" w:sz="4" w:space="0" w:color="auto"/>
              <w:right w:val="single" w:sz="4" w:space="0" w:color="auto"/>
            </w:tcBorders>
            <w:shd w:val="clear" w:color="auto" w:fill="auto"/>
            <w:vAlign w:val="center"/>
          </w:tcPr>
          <w:p w14:paraId="1C36E56C"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513" w:type="dxa"/>
            <w:tcBorders>
              <w:top w:val="nil"/>
              <w:left w:val="nil"/>
              <w:bottom w:val="single" w:sz="4" w:space="0" w:color="auto"/>
              <w:right w:val="single" w:sz="4" w:space="0" w:color="auto"/>
            </w:tcBorders>
            <w:shd w:val="clear" w:color="auto" w:fill="C00000"/>
            <w:vAlign w:val="center"/>
          </w:tcPr>
          <w:p w14:paraId="010C2CE4"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515" w:type="dxa"/>
            <w:gridSpan w:val="2"/>
            <w:tcBorders>
              <w:top w:val="nil"/>
              <w:left w:val="nil"/>
              <w:bottom w:val="single" w:sz="4" w:space="0" w:color="auto"/>
              <w:right w:val="single" w:sz="4" w:space="0" w:color="auto"/>
            </w:tcBorders>
            <w:shd w:val="clear" w:color="auto" w:fill="auto"/>
            <w:vAlign w:val="center"/>
          </w:tcPr>
          <w:p w14:paraId="4B22D356"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312" w:type="dxa"/>
            <w:tcBorders>
              <w:top w:val="nil"/>
              <w:left w:val="nil"/>
              <w:bottom w:val="single" w:sz="4" w:space="0" w:color="auto"/>
              <w:right w:val="single" w:sz="4" w:space="0" w:color="auto"/>
            </w:tcBorders>
            <w:shd w:val="clear" w:color="auto" w:fill="auto"/>
            <w:vAlign w:val="center"/>
          </w:tcPr>
          <w:p w14:paraId="1212600A"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396" w:type="dxa"/>
            <w:tcBorders>
              <w:top w:val="nil"/>
              <w:left w:val="nil"/>
              <w:bottom w:val="single" w:sz="4" w:space="0" w:color="auto"/>
              <w:right w:val="single" w:sz="4" w:space="0" w:color="auto"/>
            </w:tcBorders>
            <w:shd w:val="clear" w:color="auto" w:fill="auto"/>
            <w:vAlign w:val="center"/>
          </w:tcPr>
          <w:p w14:paraId="65FB1DBF"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480" w:type="dxa"/>
            <w:tcBorders>
              <w:top w:val="nil"/>
              <w:left w:val="nil"/>
              <w:bottom w:val="single" w:sz="4" w:space="0" w:color="auto"/>
              <w:right w:val="single" w:sz="4" w:space="0" w:color="auto"/>
            </w:tcBorders>
            <w:shd w:val="clear" w:color="auto" w:fill="auto"/>
            <w:vAlign w:val="center"/>
          </w:tcPr>
          <w:p w14:paraId="6DB1187A"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499" w:type="dxa"/>
            <w:gridSpan w:val="2"/>
            <w:tcBorders>
              <w:top w:val="nil"/>
              <w:left w:val="nil"/>
              <w:bottom w:val="single" w:sz="4" w:space="0" w:color="auto"/>
              <w:right w:val="single" w:sz="4" w:space="0" w:color="auto"/>
            </w:tcBorders>
            <w:shd w:val="clear" w:color="auto" w:fill="auto"/>
            <w:vAlign w:val="center"/>
          </w:tcPr>
          <w:p w14:paraId="3E04F655"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320" w:type="dxa"/>
            <w:tcBorders>
              <w:top w:val="nil"/>
              <w:left w:val="nil"/>
              <w:bottom w:val="single" w:sz="4" w:space="0" w:color="auto"/>
              <w:right w:val="single" w:sz="4" w:space="0" w:color="auto"/>
            </w:tcBorders>
            <w:shd w:val="clear" w:color="auto" w:fill="auto"/>
            <w:vAlign w:val="center"/>
          </w:tcPr>
          <w:p w14:paraId="5F6AF803"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408" w:type="dxa"/>
            <w:tcBorders>
              <w:top w:val="nil"/>
              <w:left w:val="nil"/>
              <w:bottom w:val="single" w:sz="4" w:space="0" w:color="auto"/>
              <w:right w:val="single" w:sz="4" w:space="0" w:color="auto"/>
            </w:tcBorders>
            <w:shd w:val="clear" w:color="auto" w:fill="auto"/>
            <w:vAlign w:val="center"/>
          </w:tcPr>
          <w:p w14:paraId="25B982D4"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494" w:type="dxa"/>
            <w:tcBorders>
              <w:top w:val="nil"/>
              <w:left w:val="nil"/>
              <w:bottom w:val="single" w:sz="4" w:space="0" w:color="auto"/>
              <w:right w:val="single" w:sz="4" w:space="0" w:color="auto"/>
            </w:tcBorders>
            <w:shd w:val="clear" w:color="auto" w:fill="auto"/>
            <w:vAlign w:val="center"/>
          </w:tcPr>
          <w:p w14:paraId="58DCBC88" w14:textId="77777777" w:rsidR="00876479" w:rsidRPr="0072134C" w:rsidRDefault="00876479" w:rsidP="001F2BA4">
            <w:pPr>
              <w:spacing w:after="0" w:line="360" w:lineRule="auto"/>
              <w:ind w:firstLine="0"/>
              <w:jc w:val="both"/>
              <w:rPr>
                <w:rFonts w:eastAsia="Times New Roman" w:cs="Times New Roman"/>
                <w:b/>
                <w:bCs/>
                <w:color w:val="000000"/>
                <w:szCs w:val="24"/>
              </w:rPr>
            </w:pPr>
          </w:p>
        </w:tc>
        <w:tc>
          <w:tcPr>
            <w:tcW w:w="510" w:type="dxa"/>
            <w:gridSpan w:val="2"/>
            <w:tcBorders>
              <w:top w:val="nil"/>
              <w:left w:val="nil"/>
              <w:bottom w:val="single" w:sz="4" w:space="0" w:color="auto"/>
              <w:right w:val="single" w:sz="4" w:space="0" w:color="auto"/>
            </w:tcBorders>
            <w:shd w:val="clear" w:color="auto" w:fill="auto"/>
            <w:vAlign w:val="center"/>
          </w:tcPr>
          <w:p w14:paraId="27398C1E" w14:textId="77777777" w:rsidR="00876479" w:rsidRPr="0072134C" w:rsidRDefault="00876479" w:rsidP="001F2BA4">
            <w:pPr>
              <w:spacing w:after="0" w:line="360" w:lineRule="auto"/>
              <w:ind w:firstLine="0"/>
              <w:jc w:val="both"/>
              <w:rPr>
                <w:rFonts w:eastAsia="Times New Roman" w:cs="Times New Roman"/>
                <w:b/>
                <w:bCs/>
                <w:color w:val="000000"/>
                <w:szCs w:val="24"/>
              </w:rPr>
            </w:pPr>
          </w:p>
        </w:tc>
      </w:tr>
      <w:tr w:rsidR="00876479" w:rsidRPr="0072134C" w14:paraId="6BA2232E" w14:textId="77777777" w:rsidTr="009800BE">
        <w:trPr>
          <w:trHeight w:val="688"/>
        </w:trPr>
        <w:tc>
          <w:tcPr>
            <w:tcW w:w="3539" w:type="dxa"/>
            <w:tcBorders>
              <w:top w:val="nil"/>
              <w:left w:val="single" w:sz="4" w:space="0" w:color="auto"/>
              <w:bottom w:val="single" w:sz="4" w:space="0" w:color="auto"/>
              <w:right w:val="single" w:sz="4" w:space="0" w:color="auto"/>
            </w:tcBorders>
            <w:shd w:val="clear" w:color="auto" w:fill="auto"/>
            <w:vAlign w:val="center"/>
          </w:tcPr>
          <w:p w14:paraId="74111F1A" w14:textId="417BF452" w:rsidR="00994F17" w:rsidRPr="0072134C" w:rsidRDefault="00994F17" w:rsidP="001F2BA4">
            <w:pPr>
              <w:spacing w:after="0" w:line="360" w:lineRule="auto"/>
              <w:ind w:firstLine="0"/>
              <w:jc w:val="both"/>
              <w:rPr>
                <w:rFonts w:cs="Times New Roman"/>
                <w:szCs w:val="24"/>
              </w:rPr>
            </w:pPr>
            <w:r w:rsidRPr="0072134C">
              <w:rPr>
                <w:rFonts w:cs="Times New Roman"/>
                <w:szCs w:val="24"/>
              </w:rPr>
              <w:t>Enviar correo a profesores</w:t>
            </w:r>
            <w:r w:rsidR="00316DD2">
              <w:rPr>
                <w:rFonts w:cs="Times New Roman"/>
                <w:szCs w:val="24"/>
              </w:rPr>
              <w:t xml:space="preserve"> para la invitación a los eventos.</w:t>
            </w:r>
          </w:p>
          <w:p w14:paraId="4FE31DC8" w14:textId="77777777" w:rsidR="00994F17" w:rsidRPr="0072134C" w:rsidRDefault="00994F17" w:rsidP="001F2BA4">
            <w:pPr>
              <w:spacing w:after="0" w:line="360" w:lineRule="auto"/>
              <w:ind w:firstLine="0"/>
              <w:jc w:val="both"/>
              <w:rPr>
                <w:rFonts w:eastAsia="Times New Roman" w:cs="Times New Roman"/>
                <w:bCs/>
                <w:color w:val="000000"/>
                <w:szCs w:val="24"/>
              </w:rPr>
            </w:pPr>
          </w:p>
        </w:tc>
        <w:tc>
          <w:tcPr>
            <w:tcW w:w="284" w:type="dxa"/>
            <w:tcBorders>
              <w:top w:val="nil"/>
              <w:left w:val="nil"/>
              <w:bottom w:val="single" w:sz="4" w:space="0" w:color="auto"/>
              <w:right w:val="single" w:sz="4" w:space="0" w:color="auto"/>
            </w:tcBorders>
            <w:shd w:val="clear" w:color="auto" w:fill="auto"/>
            <w:vAlign w:val="center"/>
          </w:tcPr>
          <w:p w14:paraId="56FA6CE1"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25" w:type="dxa"/>
            <w:tcBorders>
              <w:top w:val="nil"/>
              <w:left w:val="nil"/>
              <w:bottom w:val="single" w:sz="4" w:space="0" w:color="auto"/>
              <w:right w:val="single" w:sz="4" w:space="0" w:color="auto"/>
            </w:tcBorders>
            <w:shd w:val="clear" w:color="auto" w:fill="FFFFFF" w:themeFill="background1"/>
            <w:vAlign w:val="center"/>
          </w:tcPr>
          <w:p w14:paraId="602FCACE"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67" w:type="dxa"/>
            <w:tcBorders>
              <w:top w:val="nil"/>
              <w:left w:val="nil"/>
              <w:bottom w:val="single" w:sz="4" w:space="0" w:color="auto"/>
              <w:right w:val="single" w:sz="4" w:space="0" w:color="auto"/>
            </w:tcBorders>
            <w:shd w:val="clear" w:color="auto" w:fill="FFFF00"/>
            <w:vAlign w:val="center"/>
          </w:tcPr>
          <w:p w14:paraId="24841D39"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61" w:type="dxa"/>
            <w:gridSpan w:val="2"/>
            <w:tcBorders>
              <w:top w:val="nil"/>
              <w:left w:val="nil"/>
              <w:bottom w:val="single" w:sz="4" w:space="0" w:color="auto"/>
              <w:right w:val="single" w:sz="4" w:space="0" w:color="auto"/>
            </w:tcBorders>
            <w:shd w:val="clear" w:color="auto" w:fill="FFFFFF" w:themeFill="background1"/>
            <w:vAlign w:val="center"/>
          </w:tcPr>
          <w:p w14:paraId="7B61EC1E"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246" w:type="dxa"/>
            <w:tcBorders>
              <w:top w:val="nil"/>
              <w:left w:val="nil"/>
              <w:bottom w:val="single" w:sz="4" w:space="0" w:color="auto"/>
              <w:right w:val="single" w:sz="4" w:space="0" w:color="auto"/>
            </w:tcBorders>
            <w:shd w:val="clear" w:color="auto" w:fill="FFFFFF" w:themeFill="background1"/>
            <w:vAlign w:val="center"/>
          </w:tcPr>
          <w:p w14:paraId="76AC47FC"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23" w:type="dxa"/>
            <w:tcBorders>
              <w:top w:val="nil"/>
              <w:left w:val="nil"/>
              <w:bottom w:val="single" w:sz="4" w:space="0" w:color="auto"/>
              <w:right w:val="single" w:sz="4" w:space="0" w:color="auto"/>
            </w:tcBorders>
            <w:shd w:val="clear" w:color="auto" w:fill="FFFF00"/>
            <w:vAlign w:val="center"/>
          </w:tcPr>
          <w:p w14:paraId="4A528FF3"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3" w:type="dxa"/>
            <w:tcBorders>
              <w:top w:val="nil"/>
              <w:left w:val="nil"/>
              <w:bottom w:val="single" w:sz="4" w:space="0" w:color="auto"/>
              <w:right w:val="single" w:sz="4" w:space="0" w:color="auto"/>
            </w:tcBorders>
            <w:shd w:val="clear" w:color="auto" w:fill="FFFF00"/>
            <w:vAlign w:val="center"/>
          </w:tcPr>
          <w:p w14:paraId="5C692B6D"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5" w:type="dxa"/>
            <w:gridSpan w:val="2"/>
            <w:tcBorders>
              <w:top w:val="nil"/>
              <w:left w:val="nil"/>
              <w:bottom w:val="single" w:sz="4" w:space="0" w:color="auto"/>
              <w:right w:val="single" w:sz="4" w:space="0" w:color="auto"/>
            </w:tcBorders>
            <w:shd w:val="clear" w:color="auto" w:fill="FFFF00"/>
            <w:vAlign w:val="center"/>
          </w:tcPr>
          <w:p w14:paraId="49B3DFBF"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12" w:type="dxa"/>
            <w:tcBorders>
              <w:top w:val="nil"/>
              <w:left w:val="nil"/>
              <w:bottom w:val="single" w:sz="4" w:space="0" w:color="auto"/>
              <w:right w:val="single" w:sz="4" w:space="0" w:color="auto"/>
            </w:tcBorders>
            <w:shd w:val="clear" w:color="auto" w:fill="FFFF00"/>
            <w:vAlign w:val="center"/>
          </w:tcPr>
          <w:p w14:paraId="149B727D"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96" w:type="dxa"/>
            <w:tcBorders>
              <w:top w:val="nil"/>
              <w:left w:val="nil"/>
              <w:bottom w:val="single" w:sz="4" w:space="0" w:color="auto"/>
              <w:right w:val="single" w:sz="4" w:space="0" w:color="auto"/>
            </w:tcBorders>
            <w:shd w:val="clear" w:color="auto" w:fill="FFFF00"/>
            <w:vAlign w:val="center"/>
          </w:tcPr>
          <w:p w14:paraId="2A83DF8E"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80" w:type="dxa"/>
            <w:tcBorders>
              <w:top w:val="nil"/>
              <w:left w:val="nil"/>
              <w:bottom w:val="single" w:sz="4" w:space="0" w:color="auto"/>
              <w:right w:val="single" w:sz="4" w:space="0" w:color="auto"/>
            </w:tcBorders>
            <w:shd w:val="clear" w:color="auto" w:fill="FFFFFF" w:themeFill="background1"/>
            <w:vAlign w:val="center"/>
          </w:tcPr>
          <w:p w14:paraId="202422A1"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99" w:type="dxa"/>
            <w:gridSpan w:val="2"/>
            <w:tcBorders>
              <w:top w:val="nil"/>
              <w:left w:val="nil"/>
              <w:bottom w:val="single" w:sz="4" w:space="0" w:color="auto"/>
              <w:right w:val="single" w:sz="4" w:space="0" w:color="auto"/>
            </w:tcBorders>
            <w:shd w:val="clear" w:color="auto" w:fill="FFFFFF" w:themeFill="background1"/>
            <w:vAlign w:val="center"/>
          </w:tcPr>
          <w:p w14:paraId="25513E60"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20" w:type="dxa"/>
            <w:tcBorders>
              <w:top w:val="nil"/>
              <w:left w:val="nil"/>
              <w:bottom w:val="single" w:sz="4" w:space="0" w:color="auto"/>
              <w:right w:val="single" w:sz="4" w:space="0" w:color="auto"/>
            </w:tcBorders>
            <w:shd w:val="clear" w:color="auto" w:fill="FFFFFF" w:themeFill="background1"/>
            <w:vAlign w:val="center"/>
          </w:tcPr>
          <w:p w14:paraId="38D2B215"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08" w:type="dxa"/>
            <w:tcBorders>
              <w:top w:val="nil"/>
              <w:left w:val="nil"/>
              <w:bottom w:val="single" w:sz="4" w:space="0" w:color="auto"/>
              <w:right w:val="single" w:sz="4" w:space="0" w:color="auto"/>
            </w:tcBorders>
            <w:shd w:val="clear" w:color="auto" w:fill="FFFFFF" w:themeFill="background1"/>
            <w:vAlign w:val="center"/>
          </w:tcPr>
          <w:p w14:paraId="060694DE"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94" w:type="dxa"/>
            <w:tcBorders>
              <w:top w:val="nil"/>
              <w:left w:val="nil"/>
              <w:bottom w:val="single" w:sz="4" w:space="0" w:color="auto"/>
              <w:right w:val="single" w:sz="4" w:space="0" w:color="auto"/>
            </w:tcBorders>
            <w:shd w:val="clear" w:color="auto" w:fill="FFFFFF" w:themeFill="background1"/>
            <w:vAlign w:val="center"/>
          </w:tcPr>
          <w:p w14:paraId="4589B5D5"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0" w:type="dxa"/>
            <w:gridSpan w:val="2"/>
            <w:tcBorders>
              <w:top w:val="nil"/>
              <w:left w:val="nil"/>
              <w:bottom w:val="single" w:sz="4" w:space="0" w:color="auto"/>
              <w:right w:val="single" w:sz="4" w:space="0" w:color="auto"/>
            </w:tcBorders>
            <w:shd w:val="clear" w:color="auto" w:fill="FFFFFF" w:themeFill="background1"/>
            <w:vAlign w:val="center"/>
          </w:tcPr>
          <w:p w14:paraId="4F117429" w14:textId="77777777" w:rsidR="00994F17" w:rsidRPr="0072134C" w:rsidRDefault="00994F17" w:rsidP="001F2BA4">
            <w:pPr>
              <w:spacing w:after="0" w:line="360" w:lineRule="auto"/>
              <w:ind w:firstLine="0"/>
              <w:jc w:val="both"/>
              <w:rPr>
                <w:rFonts w:eastAsia="Times New Roman" w:cs="Times New Roman"/>
                <w:b/>
                <w:bCs/>
                <w:color w:val="000000"/>
                <w:szCs w:val="24"/>
              </w:rPr>
            </w:pPr>
          </w:p>
        </w:tc>
      </w:tr>
      <w:tr w:rsidR="00876479" w:rsidRPr="0072134C" w14:paraId="172C618E" w14:textId="77777777" w:rsidTr="00316DD2">
        <w:trPr>
          <w:trHeight w:val="688"/>
        </w:trPr>
        <w:tc>
          <w:tcPr>
            <w:tcW w:w="3539" w:type="dxa"/>
            <w:tcBorders>
              <w:top w:val="nil"/>
              <w:left w:val="single" w:sz="4" w:space="0" w:color="auto"/>
              <w:bottom w:val="single" w:sz="4" w:space="0" w:color="auto"/>
              <w:right w:val="single" w:sz="4" w:space="0" w:color="auto"/>
            </w:tcBorders>
            <w:shd w:val="clear" w:color="auto" w:fill="auto"/>
            <w:vAlign w:val="center"/>
          </w:tcPr>
          <w:p w14:paraId="462C9731" w14:textId="09E9346D" w:rsidR="00994F17" w:rsidRPr="0072134C" w:rsidRDefault="00994F17" w:rsidP="001F2BA4">
            <w:pPr>
              <w:spacing w:after="0" w:line="360" w:lineRule="auto"/>
              <w:ind w:firstLine="0"/>
              <w:jc w:val="both"/>
              <w:rPr>
                <w:rFonts w:cs="Times New Roman"/>
                <w:szCs w:val="24"/>
              </w:rPr>
            </w:pPr>
            <w:r w:rsidRPr="0072134C">
              <w:rPr>
                <w:rFonts w:cs="Times New Roman"/>
                <w:szCs w:val="24"/>
              </w:rPr>
              <w:lastRenderedPageBreak/>
              <w:t>Organizar</w:t>
            </w:r>
            <w:r w:rsidR="00316DD2">
              <w:rPr>
                <w:rFonts w:cs="Times New Roman"/>
                <w:szCs w:val="24"/>
              </w:rPr>
              <w:t xml:space="preserve"> y archivar </w:t>
            </w:r>
            <w:r w:rsidR="00316DD2" w:rsidRPr="0072134C">
              <w:rPr>
                <w:rFonts w:cs="Times New Roman"/>
                <w:szCs w:val="24"/>
              </w:rPr>
              <w:t>planillas</w:t>
            </w:r>
            <w:r w:rsidRPr="0072134C">
              <w:rPr>
                <w:rFonts w:cs="Times New Roman"/>
                <w:szCs w:val="24"/>
              </w:rPr>
              <w:t xml:space="preserve"> para las capacitaciones. </w:t>
            </w:r>
          </w:p>
          <w:p w14:paraId="37B119D4" w14:textId="77777777" w:rsidR="00994F17" w:rsidRPr="0072134C" w:rsidRDefault="00994F17" w:rsidP="001F2BA4">
            <w:pPr>
              <w:spacing w:after="0" w:line="360" w:lineRule="auto"/>
              <w:ind w:firstLine="0"/>
              <w:jc w:val="both"/>
              <w:rPr>
                <w:rFonts w:eastAsia="Times New Roman" w:cs="Times New Roman"/>
                <w:bCs/>
                <w:color w:val="000000"/>
                <w:szCs w:val="24"/>
              </w:rPr>
            </w:pPr>
          </w:p>
        </w:tc>
        <w:tc>
          <w:tcPr>
            <w:tcW w:w="284" w:type="dxa"/>
            <w:tcBorders>
              <w:top w:val="nil"/>
              <w:left w:val="nil"/>
              <w:bottom w:val="single" w:sz="4" w:space="0" w:color="auto"/>
              <w:right w:val="single" w:sz="4" w:space="0" w:color="auto"/>
            </w:tcBorders>
            <w:shd w:val="clear" w:color="auto" w:fill="auto"/>
            <w:vAlign w:val="center"/>
          </w:tcPr>
          <w:p w14:paraId="2038AA7E"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25" w:type="dxa"/>
            <w:tcBorders>
              <w:top w:val="nil"/>
              <w:left w:val="nil"/>
              <w:bottom w:val="single" w:sz="4" w:space="0" w:color="auto"/>
              <w:right w:val="single" w:sz="4" w:space="0" w:color="auto"/>
            </w:tcBorders>
            <w:shd w:val="clear" w:color="auto" w:fill="FFFFFF" w:themeFill="background1"/>
            <w:vAlign w:val="center"/>
          </w:tcPr>
          <w:p w14:paraId="38F15A66"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67" w:type="dxa"/>
            <w:tcBorders>
              <w:top w:val="nil"/>
              <w:left w:val="nil"/>
              <w:bottom w:val="single" w:sz="4" w:space="0" w:color="auto"/>
              <w:right w:val="single" w:sz="4" w:space="0" w:color="auto"/>
            </w:tcBorders>
            <w:shd w:val="clear" w:color="auto" w:fill="FFFFFF" w:themeFill="background1"/>
            <w:vAlign w:val="center"/>
          </w:tcPr>
          <w:p w14:paraId="1E25BE7E"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61" w:type="dxa"/>
            <w:gridSpan w:val="2"/>
            <w:tcBorders>
              <w:top w:val="nil"/>
              <w:left w:val="nil"/>
              <w:bottom w:val="single" w:sz="4" w:space="0" w:color="auto"/>
              <w:right w:val="single" w:sz="4" w:space="0" w:color="auto"/>
            </w:tcBorders>
            <w:shd w:val="clear" w:color="auto" w:fill="FFFFFF" w:themeFill="background1"/>
            <w:vAlign w:val="center"/>
          </w:tcPr>
          <w:p w14:paraId="2909AD89"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246" w:type="dxa"/>
            <w:tcBorders>
              <w:top w:val="nil"/>
              <w:left w:val="nil"/>
              <w:bottom w:val="single" w:sz="4" w:space="0" w:color="auto"/>
              <w:right w:val="single" w:sz="4" w:space="0" w:color="auto"/>
            </w:tcBorders>
            <w:shd w:val="clear" w:color="auto" w:fill="7030A0"/>
            <w:vAlign w:val="center"/>
          </w:tcPr>
          <w:p w14:paraId="7353185D"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23" w:type="dxa"/>
            <w:tcBorders>
              <w:top w:val="single" w:sz="4" w:space="0" w:color="auto"/>
              <w:left w:val="nil"/>
              <w:bottom w:val="single" w:sz="4" w:space="0" w:color="auto"/>
              <w:right w:val="single" w:sz="4" w:space="0" w:color="auto"/>
            </w:tcBorders>
            <w:shd w:val="clear" w:color="auto" w:fill="7030A0"/>
            <w:vAlign w:val="center"/>
          </w:tcPr>
          <w:p w14:paraId="55DA9F72"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3" w:type="dxa"/>
            <w:tcBorders>
              <w:top w:val="nil"/>
              <w:left w:val="nil"/>
              <w:bottom w:val="single" w:sz="4" w:space="0" w:color="auto"/>
              <w:right w:val="single" w:sz="4" w:space="0" w:color="auto"/>
            </w:tcBorders>
            <w:shd w:val="clear" w:color="auto" w:fill="7030A0"/>
            <w:vAlign w:val="center"/>
          </w:tcPr>
          <w:p w14:paraId="3F23B567"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5" w:type="dxa"/>
            <w:gridSpan w:val="2"/>
            <w:tcBorders>
              <w:top w:val="nil"/>
              <w:left w:val="nil"/>
              <w:bottom w:val="single" w:sz="4" w:space="0" w:color="auto"/>
              <w:right w:val="single" w:sz="4" w:space="0" w:color="auto"/>
            </w:tcBorders>
            <w:shd w:val="clear" w:color="auto" w:fill="7030A0"/>
            <w:vAlign w:val="center"/>
          </w:tcPr>
          <w:p w14:paraId="57F2F3DA"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12" w:type="dxa"/>
            <w:tcBorders>
              <w:top w:val="nil"/>
              <w:left w:val="nil"/>
              <w:bottom w:val="single" w:sz="4" w:space="0" w:color="auto"/>
              <w:right w:val="single" w:sz="4" w:space="0" w:color="auto"/>
            </w:tcBorders>
            <w:shd w:val="clear" w:color="auto" w:fill="FFFFFF" w:themeFill="background1"/>
            <w:vAlign w:val="center"/>
          </w:tcPr>
          <w:p w14:paraId="1E81DE52"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96" w:type="dxa"/>
            <w:tcBorders>
              <w:top w:val="nil"/>
              <w:left w:val="nil"/>
              <w:bottom w:val="single" w:sz="4" w:space="0" w:color="auto"/>
              <w:right w:val="single" w:sz="4" w:space="0" w:color="auto"/>
            </w:tcBorders>
            <w:shd w:val="clear" w:color="auto" w:fill="FFFFFF" w:themeFill="background1"/>
            <w:vAlign w:val="center"/>
          </w:tcPr>
          <w:p w14:paraId="773AA762"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80" w:type="dxa"/>
            <w:tcBorders>
              <w:top w:val="nil"/>
              <w:left w:val="nil"/>
              <w:bottom w:val="single" w:sz="4" w:space="0" w:color="auto"/>
              <w:right w:val="single" w:sz="4" w:space="0" w:color="auto"/>
            </w:tcBorders>
            <w:shd w:val="clear" w:color="auto" w:fill="FFFFFF" w:themeFill="background1"/>
            <w:vAlign w:val="center"/>
          </w:tcPr>
          <w:p w14:paraId="20345244"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99" w:type="dxa"/>
            <w:gridSpan w:val="2"/>
            <w:tcBorders>
              <w:top w:val="nil"/>
              <w:left w:val="nil"/>
              <w:bottom w:val="single" w:sz="4" w:space="0" w:color="auto"/>
              <w:right w:val="single" w:sz="4" w:space="0" w:color="auto"/>
            </w:tcBorders>
            <w:shd w:val="clear" w:color="auto" w:fill="FFFFFF" w:themeFill="background1"/>
            <w:vAlign w:val="center"/>
          </w:tcPr>
          <w:p w14:paraId="1244B154"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320" w:type="dxa"/>
            <w:tcBorders>
              <w:top w:val="nil"/>
              <w:left w:val="nil"/>
              <w:bottom w:val="single" w:sz="4" w:space="0" w:color="auto"/>
              <w:right w:val="single" w:sz="4" w:space="0" w:color="auto"/>
            </w:tcBorders>
            <w:shd w:val="clear" w:color="auto" w:fill="7030A0"/>
            <w:vAlign w:val="center"/>
          </w:tcPr>
          <w:p w14:paraId="7053A6F3"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08" w:type="dxa"/>
            <w:tcBorders>
              <w:top w:val="nil"/>
              <w:left w:val="nil"/>
              <w:bottom w:val="single" w:sz="4" w:space="0" w:color="auto"/>
              <w:right w:val="single" w:sz="4" w:space="0" w:color="auto"/>
            </w:tcBorders>
            <w:shd w:val="clear" w:color="auto" w:fill="FFFFFF" w:themeFill="background1"/>
            <w:vAlign w:val="center"/>
          </w:tcPr>
          <w:p w14:paraId="5438A466"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494" w:type="dxa"/>
            <w:tcBorders>
              <w:top w:val="nil"/>
              <w:left w:val="nil"/>
              <w:bottom w:val="single" w:sz="4" w:space="0" w:color="auto"/>
              <w:right w:val="single" w:sz="4" w:space="0" w:color="auto"/>
            </w:tcBorders>
            <w:shd w:val="clear" w:color="auto" w:fill="FFFFFF" w:themeFill="background1"/>
            <w:vAlign w:val="center"/>
          </w:tcPr>
          <w:p w14:paraId="1C07BB18" w14:textId="77777777" w:rsidR="00994F17" w:rsidRPr="0072134C" w:rsidRDefault="00994F17" w:rsidP="001F2BA4">
            <w:pPr>
              <w:spacing w:after="0" w:line="360" w:lineRule="auto"/>
              <w:ind w:firstLine="0"/>
              <w:jc w:val="both"/>
              <w:rPr>
                <w:rFonts w:eastAsia="Times New Roman" w:cs="Times New Roman"/>
                <w:b/>
                <w:bCs/>
                <w:color w:val="000000"/>
                <w:szCs w:val="24"/>
              </w:rPr>
            </w:pPr>
          </w:p>
        </w:tc>
        <w:tc>
          <w:tcPr>
            <w:tcW w:w="510" w:type="dxa"/>
            <w:gridSpan w:val="2"/>
            <w:tcBorders>
              <w:top w:val="nil"/>
              <w:left w:val="nil"/>
              <w:bottom w:val="single" w:sz="4" w:space="0" w:color="auto"/>
              <w:right w:val="single" w:sz="4" w:space="0" w:color="auto"/>
            </w:tcBorders>
            <w:shd w:val="clear" w:color="auto" w:fill="FFFFFF" w:themeFill="background1"/>
            <w:vAlign w:val="center"/>
          </w:tcPr>
          <w:p w14:paraId="6FA1399E" w14:textId="77777777" w:rsidR="00994F17" w:rsidRPr="0072134C" w:rsidRDefault="00994F17" w:rsidP="001F2BA4">
            <w:pPr>
              <w:spacing w:after="0" w:line="360" w:lineRule="auto"/>
              <w:ind w:firstLine="0"/>
              <w:jc w:val="both"/>
              <w:rPr>
                <w:rFonts w:eastAsia="Times New Roman" w:cs="Times New Roman"/>
                <w:b/>
                <w:bCs/>
                <w:color w:val="000000"/>
                <w:szCs w:val="24"/>
              </w:rPr>
            </w:pPr>
          </w:p>
        </w:tc>
      </w:tr>
      <w:tr w:rsidR="00316DD2" w:rsidRPr="0072134C" w14:paraId="1A120524" w14:textId="77777777" w:rsidTr="00316DD2">
        <w:trPr>
          <w:trHeight w:val="688"/>
        </w:trPr>
        <w:tc>
          <w:tcPr>
            <w:tcW w:w="3539" w:type="dxa"/>
            <w:tcBorders>
              <w:top w:val="nil"/>
              <w:left w:val="single" w:sz="4" w:space="0" w:color="auto"/>
              <w:bottom w:val="single" w:sz="4" w:space="0" w:color="auto"/>
              <w:right w:val="single" w:sz="4" w:space="0" w:color="auto"/>
            </w:tcBorders>
            <w:shd w:val="clear" w:color="auto" w:fill="auto"/>
            <w:vAlign w:val="center"/>
          </w:tcPr>
          <w:p w14:paraId="2551ADC3" w14:textId="77777777" w:rsidR="00316DD2" w:rsidRPr="0072134C" w:rsidRDefault="00316DD2" w:rsidP="00316DD2">
            <w:pPr>
              <w:spacing w:after="0" w:line="360" w:lineRule="auto"/>
              <w:ind w:firstLine="0"/>
              <w:jc w:val="both"/>
              <w:rPr>
                <w:rFonts w:cs="Times New Roman"/>
                <w:szCs w:val="24"/>
              </w:rPr>
            </w:pPr>
            <w:r w:rsidRPr="0072134C">
              <w:rPr>
                <w:rFonts w:cs="Times New Roman"/>
                <w:szCs w:val="24"/>
              </w:rPr>
              <w:t>Apoyo al grupo de trabajo administrativo.</w:t>
            </w:r>
          </w:p>
          <w:p w14:paraId="1489FB1B" w14:textId="77777777" w:rsidR="00316DD2" w:rsidRPr="0072134C" w:rsidRDefault="00316DD2" w:rsidP="001F2BA4">
            <w:pPr>
              <w:spacing w:after="0" w:line="360" w:lineRule="auto"/>
              <w:ind w:firstLine="0"/>
              <w:jc w:val="both"/>
              <w:rPr>
                <w:rFonts w:cs="Times New Roman"/>
                <w:szCs w:val="24"/>
              </w:rPr>
            </w:pPr>
          </w:p>
        </w:tc>
        <w:tc>
          <w:tcPr>
            <w:tcW w:w="284" w:type="dxa"/>
            <w:tcBorders>
              <w:top w:val="nil"/>
              <w:left w:val="nil"/>
              <w:bottom w:val="single" w:sz="4" w:space="0" w:color="auto"/>
              <w:right w:val="single" w:sz="4" w:space="0" w:color="auto"/>
            </w:tcBorders>
            <w:shd w:val="clear" w:color="auto" w:fill="00FF00"/>
            <w:vAlign w:val="center"/>
          </w:tcPr>
          <w:p w14:paraId="0C72EFA3"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425" w:type="dxa"/>
            <w:tcBorders>
              <w:top w:val="nil"/>
              <w:left w:val="nil"/>
              <w:bottom w:val="single" w:sz="4" w:space="0" w:color="auto"/>
              <w:right w:val="single" w:sz="4" w:space="0" w:color="auto"/>
            </w:tcBorders>
            <w:shd w:val="clear" w:color="auto" w:fill="00FF00"/>
            <w:vAlign w:val="center"/>
          </w:tcPr>
          <w:p w14:paraId="305FF5DD"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567" w:type="dxa"/>
            <w:tcBorders>
              <w:top w:val="nil"/>
              <w:left w:val="nil"/>
              <w:bottom w:val="single" w:sz="4" w:space="0" w:color="auto"/>
              <w:right w:val="single" w:sz="4" w:space="0" w:color="auto"/>
            </w:tcBorders>
            <w:shd w:val="clear" w:color="auto" w:fill="00FF00"/>
            <w:vAlign w:val="center"/>
          </w:tcPr>
          <w:p w14:paraId="6C67FB38"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561" w:type="dxa"/>
            <w:gridSpan w:val="2"/>
            <w:tcBorders>
              <w:top w:val="nil"/>
              <w:left w:val="nil"/>
              <w:bottom w:val="single" w:sz="4" w:space="0" w:color="auto"/>
              <w:right w:val="single" w:sz="4" w:space="0" w:color="auto"/>
            </w:tcBorders>
            <w:shd w:val="clear" w:color="auto" w:fill="00FF00"/>
            <w:vAlign w:val="center"/>
          </w:tcPr>
          <w:p w14:paraId="6C1D8EAC"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246" w:type="dxa"/>
            <w:tcBorders>
              <w:top w:val="nil"/>
              <w:left w:val="nil"/>
              <w:bottom w:val="single" w:sz="4" w:space="0" w:color="auto"/>
              <w:right w:val="single" w:sz="4" w:space="0" w:color="auto"/>
            </w:tcBorders>
            <w:shd w:val="clear" w:color="auto" w:fill="00FF00"/>
            <w:vAlign w:val="center"/>
          </w:tcPr>
          <w:p w14:paraId="44F75C16"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423" w:type="dxa"/>
            <w:tcBorders>
              <w:top w:val="single" w:sz="4" w:space="0" w:color="auto"/>
              <w:left w:val="nil"/>
              <w:bottom w:val="single" w:sz="4" w:space="0" w:color="auto"/>
              <w:right w:val="single" w:sz="4" w:space="0" w:color="auto"/>
            </w:tcBorders>
            <w:shd w:val="clear" w:color="auto" w:fill="00FF00"/>
            <w:vAlign w:val="center"/>
          </w:tcPr>
          <w:p w14:paraId="60949EB8"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513" w:type="dxa"/>
            <w:tcBorders>
              <w:top w:val="nil"/>
              <w:left w:val="nil"/>
              <w:bottom w:val="single" w:sz="4" w:space="0" w:color="auto"/>
              <w:right w:val="single" w:sz="4" w:space="0" w:color="auto"/>
            </w:tcBorders>
            <w:shd w:val="clear" w:color="auto" w:fill="00FF00"/>
            <w:vAlign w:val="center"/>
          </w:tcPr>
          <w:p w14:paraId="4099D3CF"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515" w:type="dxa"/>
            <w:gridSpan w:val="2"/>
            <w:tcBorders>
              <w:top w:val="nil"/>
              <w:left w:val="nil"/>
              <w:bottom w:val="single" w:sz="4" w:space="0" w:color="auto"/>
              <w:right w:val="single" w:sz="4" w:space="0" w:color="auto"/>
            </w:tcBorders>
            <w:shd w:val="clear" w:color="auto" w:fill="00FF00"/>
            <w:vAlign w:val="center"/>
          </w:tcPr>
          <w:p w14:paraId="685F734E"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312" w:type="dxa"/>
            <w:tcBorders>
              <w:top w:val="nil"/>
              <w:left w:val="nil"/>
              <w:bottom w:val="single" w:sz="4" w:space="0" w:color="auto"/>
              <w:right w:val="single" w:sz="4" w:space="0" w:color="auto"/>
            </w:tcBorders>
            <w:shd w:val="clear" w:color="auto" w:fill="00FF00"/>
            <w:vAlign w:val="center"/>
          </w:tcPr>
          <w:p w14:paraId="30D75FA3"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396" w:type="dxa"/>
            <w:tcBorders>
              <w:top w:val="nil"/>
              <w:left w:val="nil"/>
              <w:bottom w:val="single" w:sz="4" w:space="0" w:color="auto"/>
              <w:right w:val="single" w:sz="4" w:space="0" w:color="auto"/>
            </w:tcBorders>
            <w:shd w:val="clear" w:color="auto" w:fill="00FF00"/>
            <w:vAlign w:val="center"/>
          </w:tcPr>
          <w:p w14:paraId="517CC40F"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480" w:type="dxa"/>
            <w:tcBorders>
              <w:top w:val="nil"/>
              <w:left w:val="nil"/>
              <w:bottom w:val="single" w:sz="4" w:space="0" w:color="auto"/>
              <w:right w:val="single" w:sz="4" w:space="0" w:color="auto"/>
            </w:tcBorders>
            <w:shd w:val="clear" w:color="auto" w:fill="00FF00"/>
            <w:vAlign w:val="center"/>
          </w:tcPr>
          <w:p w14:paraId="3A7A571B"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499" w:type="dxa"/>
            <w:gridSpan w:val="2"/>
            <w:tcBorders>
              <w:top w:val="nil"/>
              <w:left w:val="nil"/>
              <w:bottom w:val="single" w:sz="4" w:space="0" w:color="auto"/>
              <w:right w:val="single" w:sz="4" w:space="0" w:color="auto"/>
            </w:tcBorders>
            <w:shd w:val="clear" w:color="auto" w:fill="00FF00"/>
            <w:vAlign w:val="center"/>
          </w:tcPr>
          <w:p w14:paraId="026C709E"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320" w:type="dxa"/>
            <w:tcBorders>
              <w:top w:val="nil"/>
              <w:left w:val="nil"/>
              <w:bottom w:val="single" w:sz="4" w:space="0" w:color="auto"/>
              <w:right w:val="single" w:sz="4" w:space="0" w:color="auto"/>
            </w:tcBorders>
            <w:shd w:val="clear" w:color="auto" w:fill="00FF00"/>
            <w:vAlign w:val="center"/>
          </w:tcPr>
          <w:p w14:paraId="15290DA8"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408" w:type="dxa"/>
            <w:tcBorders>
              <w:top w:val="nil"/>
              <w:left w:val="nil"/>
              <w:bottom w:val="single" w:sz="4" w:space="0" w:color="auto"/>
              <w:right w:val="single" w:sz="4" w:space="0" w:color="auto"/>
            </w:tcBorders>
            <w:shd w:val="clear" w:color="auto" w:fill="00FF00"/>
            <w:vAlign w:val="center"/>
          </w:tcPr>
          <w:p w14:paraId="62FD989C"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494" w:type="dxa"/>
            <w:tcBorders>
              <w:top w:val="nil"/>
              <w:left w:val="nil"/>
              <w:bottom w:val="single" w:sz="4" w:space="0" w:color="auto"/>
              <w:right w:val="single" w:sz="4" w:space="0" w:color="auto"/>
            </w:tcBorders>
            <w:shd w:val="clear" w:color="auto" w:fill="00FF00"/>
            <w:vAlign w:val="center"/>
          </w:tcPr>
          <w:p w14:paraId="35D47A74" w14:textId="77777777" w:rsidR="00316DD2" w:rsidRPr="0072134C" w:rsidRDefault="00316DD2" w:rsidP="001F2BA4">
            <w:pPr>
              <w:spacing w:after="0" w:line="360" w:lineRule="auto"/>
              <w:ind w:firstLine="0"/>
              <w:jc w:val="both"/>
              <w:rPr>
                <w:rFonts w:eastAsia="Times New Roman" w:cs="Times New Roman"/>
                <w:b/>
                <w:bCs/>
                <w:color w:val="000000"/>
                <w:szCs w:val="24"/>
              </w:rPr>
            </w:pPr>
          </w:p>
        </w:tc>
        <w:tc>
          <w:tcPr>
            <w:tcW w:w="510" w:type="dxa"/>
            <w:gridSpan w:val="2"/>
            <w:tcBorders>
              <w:top w:val="nil"/>
              <w:left w:val="nil"/>
              <w:bottom w:val="single" w:sz="4" w:space="0" w:color="auto"/>
              <w:right w:val="single" w:sz="4" w:space="0" w:color="auto"/>
            </w:tcBorders>
            <w:shd w:val="clear" w:color="auto" w:fill="00FF00"/>
            <w:vAlign w:val="center"/>
          </w:tcPr>
          <w:p w14:paraId="336A8F8E" w14:textId="77777777" w:rsidR="00316DD2" w:rsidRPr="0072134C" w:rsidRDefault="00316DD2" w:rsidP="001F2BA4">
            <w:pPr>
              <w:spacing w:after="0" w:line="360" w:lineRule="auto"/>
              <w:ind w:firstLine="0"/>
              <w:jc w:val="both"/>
              <w:rPr>
                <w:rFonts w:eastAsia="Times New Roman" w:cs="Times New Roman"/>
                <w:b/>
                <w:bCs/>
                <w:color w:val="000000"/>
                <w:szCs w:val="24"/>
              </w:rPr>
            </w:pPr>
          </w:p>
        </w:tc>
      </w:tr>
      <w:tr w:rsidR="00316DD2" w:rsidRPr="0072134C" w14:paraId="664B5171" w14:textId="77777777" w:rsidTr="00316DD2">
        <w:trPr>
          <w:trHeight w:val="688"/>
        </w:trPr>
        <w:tc>
          <w:tcPr>
            <w:tcW w:w="3539" w:type="dxa"/>
            <w:tcBorders>
              <w:top w:val="nil"/>
              <w:left w:val="single" w:sz="4" w:space="0" w:color="auto"/>
              <w:bottom w:val="single" w:sz="4" w:space="0" w:color="auto"/>
              <w:right w:val="single" w:sz="4" w:space="0" w:color="auto"/>
            </w:tcBorders>
            <w:shd w:val="clear" w:color="auto" w:fill="auto"/>
            <w:vAlign w:val="center"/>
          </w:tcPr>
          <w:p w14:paraId="59392039" w14:textId="0A2ADDF9" w:rsidR="00316DD2" w:rsidRPr="0072134C" w:rsidRDefault="00316DD2" w:rsidP="00316DD2">
            <w:pPr>
              <w:spacing w:after="0" w:line="360" w:lineRule="auto"/>
              <w:ind w:firstLine="0"/>
              <w:jc w:val="both"/>
              <w:rPr>
                <w:rFonts w:cs="Times New Roman"/>
                <w:szCs w:val="24"/>
              </w:rPr>
            </w:pPr>
            <w:r w:rsidRPr="00DA68CC">
              <w:rPr>
                <w:rFonts w:eastAsia="Times New Roman" w:cs="Times New Roman"/>
                <w:color w:val="000000"/>
                <w:szCs w:val="24"/>
                <w:lang w:val="es-ES"/>
              </w:rPr>
              <w:t xml:space="preserve">Recopilación de información para </w:t>
            </w:r>
            <w:r>
              <w:rPr>
                <w:rFonts w:eastAsia="Times New Roman" w:cs="Times New Roman"/>
                <w:color w:val="000000"/>
                <w:szCs w:val="24"/>
                <w:lang w:val="es-ES"/>
              </w:rPr>
              <w:t xml:space="preserve">el plan de acción del III  trimestre </w:t>
            </w:r>
          </w:p>
        </w:tc>
        <w:tc>
          <w:tcPr>
            <w:tcW w:w="284" w:type="dxa"/>
            <w:tcBorders>
              <w:top w:val="nil"/>
              <w:left w:val="nil"/>
              <w:bottom w:val="single" w:sz="4" w:space="0" w:color="auto"/>
              <w:right w:val="single" w:sz="4" w:space="0" w:color="auto"/>
            </w:tcBorders>
            <w:shd w:val="clear" w:color="auto" w:fill="auto"/>
            <w:vAlign w:val="center"/>
          </w:tcPr>
          <w:p w14:paraId="7F96182C"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25" w:type="dxa"/>
            <w:tcBorders>
              <w:top w:val="nil"/>
              <w:left w:val="nil"/>
              <w:bottom w:val="single" w:sz="4" w:space="0" w:color="auto"/>
              <w:right w:val="single" w:sz="4" w:space="0" w:color="auto"/>
            </w:tcBorders>
            <w:shd w:val="clear" w:color="auto" w:fill="auto"/>
            <w:vAlign w:val="center"/>
          </w:tcPr>
          <w:p w14:paraId="3C2A5EA6"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67" w:type="dxa"/>
            <w:tcBorders>
              <w:top w:val="nil"/>
              <w:left w:val="nil"/>
              <w:bottom w:val="single" w:sz="4" w:space="0" w:color="auto"/>
              <w:right w:val="single" w:sz="4" w:space="0" w:color="auto"/>
            </w:tcBorders>
            <w:shd w:val="clear" w:color="auto" w:fill="auto"/>
            <w:vAlign w:val="center"/>
          </w:tcPr>
          <w:p w14:paraId="407DDA26"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61" w:type="dxa"/>
            <w:gridSpan w:val="2"/>
            <w:tcBorders>
              <w:top w:val="nil"/>
              <w:left w:val="nil"/>
              <w:bottom w:val="single" w:sz="4" w:space="0" w:color="auto"/>
              <w:right w:val="single" w:sz="4" w:space="0" w:color="auto"/>
            </w:tcBorders>
            <w:shd w:val="clear" w:color="auto" w:fill="auto"/>
            <w:vAlign w:val="center"/>
          </w:tcPr>
          <w:p w14:paraId="3726C776"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246" w:type="dxa"/>
            <w:tcBorders>
              <w:top w:val="nil"/>
              <w:left w:val="nil"/>
              <w:bottom w:val="single" w:sz="4" w:space="0" w:color="auto"/>
              <w:right w:val="single" w:sz="4" w:space="0" w:color="auto"/>
            </w:tcBorders>
            <w:shd w:val="clear" w:color="auto" w:fill="auto"/>
            <w:vAlign w:val="center"/>
          </w:tcPr>
          <w:p w14:paraId="65BEC3AB"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23" w:type="dxa"/>
            <w:tcBorders>
              <w:top w:val="single" w:sz="4" w:space="0" w:color="auto"/>
              <w:left w:val="nil"/>
              <w:bottom w:val="single" w:sz="4" w:space="0" w:color="auto"/>
              <w:right w:val="single" w:sz="4" w:space="0" w:color="auto"/>
            </w:tcBorders>
            <w:shd w:val="clear" w:color="auto" w:fill="auto"/>
            <w:vAlign w:val="center"/>
          </w:tcPr>
          <w:p w14:paraId="6265741A"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3" w:type="dxa"/>
            <w:tcBorders>
              <w:top w:val="nil"/>
              <w:left w:val="nil"/>
              <w:bottom w:val="single" w:sz="4" w:space="0" w:color="auto"/>
              <w:right w:val="single" w:sz="4" w:space="0" w:color="auto"/>
            </w:tcBorders>
            <w:shd w:val="clear" w:color="auto" w:fill="auto"/>
            <w:vAlign w:val="center"/>
          </w:tcPr>
          <w:p w14:paraId="6923E262"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5" w:type="dxa"/>
            <w:gridSpan w:val="2"/>
            <w:tcBorders>
              <w:top w:val="nil"/>
              <w:left w:val="nil"/>
              <w:bottom w:val="single" w:sz="4" w:space="0" w:color="auto"/>
              <w:right w:val="single" w:sz="4" w:space="0" w:color="auto"/>
            </w:tcBorders>
            <w:shd w:val="clear" w:color="auto" w:fill="FFFF00"/>
            <w:vAlign w:val="center"/>
          </w:tcPr>
          <w:p w14:paraId="20B0BABF"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12" w:type="dxa"/>
            <w:tcBorders>
              <w:top w:val="nil"/>
              <w:left w:val="nil"/>
              <w:bottom w:val="single" w:sz="4" w:space="0" w:color="auto"/>
              <w:right w:val="single" w:sz="4" w:space="0" w:color="auto"/>
            </w:tcBorders>
            <w:shd w:val="clear" w:color="auto" w:fill="FFFF00"/>
            <w:vAlign w:val="center"/>
          </w:tcPr>
          <w:p w14:paraId="36F8EF81"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96" w:type="dxa"/>
            <w:tcBorders>
              <w:top w:val="nil"/>
              <w:left w:val="nil"/>
              <w:bottom w:val="single" w:sz="4" w:space="0" w:color="auto"/>
              <w:right w:val="single" w:sz="4" w:space="0" w:color="auto"/>
            </w:tcBorders>
            <w:shd w:val="clear" w:color="auto" w:fill="FFFF00"/>
            <w:vAlign w:val="center"/>
          </w:tcPr>
          <w:p w14:paraId="0708F199"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80" w:type="dxa"/>
            <w:tcBorders>
              <w:top w:val="nil"/>
              <w:left w:val="nil"/>
              <w:bottom w:val="single" w:sz="4" w:space="0" w:color="auto"/>
              <w:right w:val="single" w:sz="4" w:space="0" w:color="auto"/>
            </w:tcBorders>
            <w:shd w:val="clear" w:color="auto" w:fill="FFFF00"/>
            <w:vAlign w:val="center"/>
          </w:tcPr>
          <w:p w14:paraId="7D2923DD" w14:textId="2FE63CB2" w:rsidR="00316DD2" w:rsidRPr="0072134C" w:rsidRDefault="00316DD2" w:rsidP="00316DD2">
            <w:pPr>
              <w:spacing w:after="0" w:line="360" w:lineRule="auto"/>
              <w:ind w:firstLine="0"/>
              <w:jc w:val="both"/>
              <w:rPr>
                <w:rFonts w:eastAsia="Times New Roman" w:cs="Times New Roman"/>
                <w:b/>
                <w:bCs/>
                <w:color w:val="000000"/>
                <w:szCs w:val="24"/>
              </w:rPr>
            </w:pPr>
            <w:r w:rsidRPr="00DA68CC">
              <w:rPr>
                <w:rFonts w:eastAsia="Times New Roman" w:cs="Times New Roman"/>
                <w:b/>
                <w:bCs/>
                <w:color w:val="000000"/>
                <w:szCs w:val="24"/>
                <w:lang w:val="es-ES"/>
              </w:rPr>
              <w:t xml:space="preserve">   </w:t>
            </w:r>
          </w:p>
        </w:tc>
        <w:tc>
          <w:tcPr>
            <w:tcW w:w="499" w:type="dxa"/>
            <w:gridSpan w:val="2"/>
            <w:tcBorders>
              <w:top w:val="nil"/>
              <w:left w:val="nil"/>
              <w:bottom w:val="single" w:sz="4" w:space="0" w:color="auto"/>
              <w:right w:val="single" w:sz="4" w:space="0" w:color="auto"/>
            </w:tcBorders>
            <w:shd w:val="clear" w:color="auto" w:fill="FFFF00"/>
            <w:vAlign w:val="center"/>
          </w:tcPr>
          <w:p w14:paraId="2E51D8B6"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20" w:type="dxa"/>
            <w:tcBorders>
              <w:top w:val="nil"/>
              <w:left w:val="nil"/>
              <w:bottom w:val="single" w:sz="4" w:space="0" w:color="auto"/>
              <w:right w:val="single" w:sz="4" w:space="0" w:color="auto"/>
            </w:tcBorders>
            <w:shd w:val="clear" w:color="auto" w:fill="auto"/>
            <w:vAlign w:val="center"/>
          </w:tcPr>
          <w:p w14:paraId="14F388AC"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08" w:type="dxa"/>
            <w:tcBorders>
              <w:top w:val="nil"/>
              <w:left w:val="nil"/>
              <w:bottom w:val="single" w:sz="4" w:space="0" w:color="auto"/>
              <w:right w:val="single" w:sz="4" w:space="0" w:color="auto"/>
            </w:tcBorders>
            <w:shd w:val="clear" w:color="auto" w:fill="auto"/>
            <w:vAlign w:val="center"/>
          </w:tcPr>
          <w:p w14:paraId="5DCEFE0F"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94" w:type="dxa"/>
            <w:tcBorders>
              <w:top w:val="nil"/>
              <w:left w:val="nil"/>
              <w:bottom w:val="single" w:sz="4" w:space="0" w:color="auto"/>
              <w:right w:val="single" w:sz="4" w:space="0" w:color="auto"/>
            </w:tcBorders>
            <w:shd w:val="clear" w:color="auto" w:fill="auto"/>
            <w:vAlign w:val="center"/>
          </w:tcPr>
          <w:p w14:paraId="68F55B8A"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0" w:type="dxa"/>
            <w:gridSpan w:val="2"/>
            <w:tcBorders>
              <w:top w:val="nil"/>
              <w:left w:val="nil"/>
              <w:bottom w:val="single" w:sz="4" w:space="0" w:color="auto"/>
              <w:right w:val="single" w:sz="4" w:space="0" w:color="auto"/>
            </w:tcBorders>
            <w:shd w:val="clear" w:color="auto" w:fill="auto"/>
            <w:vAlign w:val="center"/>
          </w:tcPr>
          <w:p w14:paraId="27C5B206" w14:textId="77777777" w:rsidR="00316DD2" w:rsidRPr="0072134C" w:rsidRDefault="00316DD2" w:rsidP="00316DD2">
            <w:pPr>
              <w:spacing w:after="0" w:line="360" w:lineRule="auto"/>
              <w:ind w:firstLine="0"/>
              <w:jc w:val="both"/>
              <w:rPr>
                <w:rFonts w:eastAsia="Times New Roman" w:cs="Times New Roman"/>
                <w:b/>
                <w:bCs/>
                <w:color w:val="000000"/>
                <w:szCs w:val="24"/>
              </w:rPr>
            </w:pPr>
          </w:p>
        </w:tc>
      </w:tr>
      <w:tr w:rsidR="00316DD2" w:rsidRPr="0072134C" w14:paraId="522423DB" w14:textId="77777777" w:rsidTr="00316DD2">
        <w:trPr>
          <w:trHeight w:val="688"/>
        </w:trPr>
        <w:tc>
          <w:tcPr>
            <w:tcW w:w="3539" w:type="dxa"/>
            <w:tcBorders>
              <w:top w:val="nil"/>
              <w:left w:val="single" w:sz="4" w:space="0" w:color="auto"/>
              <w:bottom w:val="single" w:sz="4" w:space="0" w:color="auto"/>
              <w:right w:val="single" w:sz="4" w:space="0" w:color="auto"/>
            </w:tcBorders>
            <w:shd w:val="clear" w:color="auto" w:fill="auto"/>
            <w:vAlign w:val="center"/>
          </w:tcPr>
          <w:p w14:paraId="2EB3573A" w14:textId="77777777" w:rsidR="00316DD2" w:rsidRPr="00DA68CC" w:rsidRDefault="00316DD2" w:rsidP="00316DD2">
            <w:pPr>
              <w:spacing w:after="0" w:line="240" w:lineRule="auto"/>
              <w:ind w:firstLine="0"/>
              <w:jc w:val="both"/>
              <w:rPr>
                <w:rFonts w:eastAsia="Times New Roman" w:cs="Times New Roman"/>
                <w:color w:val="000000"/>
                <w:szCs w:val="24"/>
                <w:lang w:val="es-ES"/>
              </w:rPr>
            </w:pPr>
            <w:r w:rsidRPr="00DA68CC">
              <w:rPr>
                <w:rFonts w:eastAsia="Times New Roman" w:cs="Times New Roman"/>
                <w:color w:val="000000"/>
                <w:szCs w:val="24"/>
                <w:lang w:val="es-ES"/>
              </w:rPr>
              <w:t>Parcial 2</w:t>
            </w:r>
          </w:p>
          <w:p w14:paraId="37480111" w14:textId="31260864" w:rsidR="00316DD2" w:rsidRPr="0072134C" w:rsidRDefault="00316DD2" w:rsidP="00316DD2">
            <w:pPr>
              <w:spacing w:after="0" w:line="360" w:lineRule="auto"/>
              <w:ind w:firstLine="0"/>
              <w:jc w:val="both"/>
              <w:rPr>
                <w:rFonts w:cs="Times New Roman"/>
                <w:szCs w:val="24"/>
              </w:rPr>
            </w:pPr>
            <w:r w:rsidRPr="00DA68CC">
              <w:rPr>
                <w:rFonts w:eastAsia="Times New Roman" w:cs="Times New Roman"/>
                <w:color w:val="000000"/>
                <w:szCs w:val="24"/>
                <w:lang w:val="es-ES"/>
              </w:rPr>
              <w:t>Entrega del informe</w:t>
            </w:r>
          </w:p>
        </w:tc>
        <w:tc>
          <w:tcPr>
            <w:tcW w:w="284" w:type="dxa"/>
            <w:tcBorders>
              <w:top w:val="nil"/>
              <w:left w:val="nil"/>
              <w:bottom w:val="single" w:sz="4" w:space="0" w:color="auto"/>
              <w:right w:val="single" w:sz="4" w:space="0" w:color="auto"/>
            </w:tcBorders>
            <w:shd w:val="clear" w:color="auto" w:fill="auto"/>
            <w:vAlign w:val="center"/>
          </w:tcPr>
          <w:p w14:paraId="605DCA82"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25" w:type="dxa"/>
            <w:tcBorders>
              <w:top w:val="nil"/>
              <w:left w:val="nil"/>
              <w:bottom w:val="single" w:sz="4" w:space="0" w:color="auto"/>
              <w:right w:val="single" w:sz="4" w:space="0" w:color="auto"/>
            </w:tcBorders>
            <w:shd w:val="clear" w:color="auto" w:fill="auto"/>
            <w:vAlign w:val="center"/>
          </w:tcPr>
          <w:p w14:paraId="092EB532"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67" w:type="dxa"/>
            <w:tcBorders>
              <w:top w:val="nil"/>
              <w:left w:val="nil"/>
              <w:bottom w:val="single" w:sz="4" w:space="0" w:color="auto"/>
              <w:right w:val="single" w:sz="4" w:space="0" w:color="auto"/>
            </w:tcBorders>
            <w:shd w:val="clear" w:color="auto" w:fill="auto"/>
            <w:vAlign w:val="center"/>
          </w:tcPr>
          <w:p w14:paraId="5FE9FC14"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61" w:type="dxa"/>
            <w:gridSpan w:val="2"/>
            <w:tcBorders>
              <w:top w:val="nil"/>
              <w:left w:val="nil"/>
              <w:bottom w:val="single" w:sz="4" w:space="0" w:color="auto"/>
              <w:right w:val="single" w:sz="4" w:space="0" w:color="auto"/>
            </w:tcBorders>
            <w:shd w:val="clear" w:color="auto" w:fill="auto"/>
            <w:vAlign w:val="center"/>
          </w:tcPr>
          <w:p w14:paraId="2E787EF5"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246" w:type="dxa"/>
            <w:tcBorders>
              <w:top w:val="nil"/>
              <w:left w:val="nil"/>
              <w:bottom w:val="single" w:sz="4" w:space="0" w:color="auto"/>
              <w:right w:val="single" w:sz="4" w:space="0" w:color="auto"/>
            </w:tcBorders>
            <w:shd w:val="clear" w:color="auto" w:fill="auto"/>
            <w:vAlign w:val="center"/>
          </w:tcPr>
          <w:p w14:paraId="5FAB41DD"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23" w:type="dxa"/>
            <w:tcBorders>
              <w:top w:val="single" w:sz="4" w:space="0" w:color="auto"/>
              <w:left w:val="nil"/>
              <w:bottom w:val="single" w:sz="4" w:space="0" w:color="auto"/>
              <w:right w:val="single" w:sz="4" w:space="0" w:color="auto"/>
            </w:tcBorders>
            <w:shd w:val="clear" w:color="auto" w:fill="auto"/>
            <w:vAlign w:val="center"/>
          </w:tcPr>
          <w:p w14:paraId="480A925A"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3" w:type="dxa"/>
            <w:tcBorders>
              <w:top w:val="nil"/>
              <w:left w:val="nil"/>
              <w:bottom w:val="single" w:sz="4" w:space="0" w:color="auto"/>
              <w:right w:val="single" w:sz="4" w:space="0" w:color="auto"/>
            </w:tcBorders>
            <w:shd w:val="clear" w:color="auto" w:fill="auto"/>
            <w:vAlign w:val="center"/>
          </w:tcPr>
          <w:p w14:paraId="589D6315"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5" w:type="dxa"/>
            <w:gridSpan w:val="2"/>
            <w:tcBorders>
              <w:top w:val="nil"/>
              <w:left w:val="nil"/>
              <w:bottom w:val="single" w:sz="4" w:space="0" w:color="auto"/>
              <w:right w:val="single" w:sz="4" w:space="0" w:color="auto"/>
            </w:tcBorders>
            <w:shd w:val="clear" w:color="auto" w:fill="auto"/>
            <w:vAlign w:val="center"/>
          </w:tcPr>
          <w:p w14:paraId="28EEF50C"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12" w:type="dxa"/>
            <w:tcBorders>
              <w:top w:val="nil"/>
              <w:left w:val="nil"/>
              <w:bottom w:val="single" w:sz="4" w:space="0" w:color="auto"/>
              <w:right w:val="single" w:sz="4" w:space="0" w:color="auto"/>
            </w:tcBorders>
            <w:shd w:val="clear" w:color="auto" w:fill="auto"/>
            <w:vAlign w:val="center"/>
          </w:tcPr>
          <w:p w14:paraId="723B8DB8"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96" w:type="dxa"/>
            <w:tcBorders>
              <w:top w:val="nil"/>
              <w:left w:val="nil"/>
              <w:bottom w:val="single" w:sz="4" w:space="0" w:color="auto"/>
              <w:right w:val="single" w:sz="4" w:space="0" w:color="auto"/>
            </w:tcBorders>
            <w:shd w:val="clear" w:color="auto" w:fill="00FFFF"/>
            <w:vAlign w:val="center"/>
          </w:tcPr>
          <w:p w14:paraId="71B8CD2B"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80" w:type="dxa"/>
            <w:tcBorders>
              <w:top w:val="nil"/>
              <w:left w:val="nil"/>
              <w:bottom w:val="single" w:sz="4" w:space="0" w:color="auto"/>
              <w:right w:val="single" w:sz="4" w:space="0" w:color="auto"/>
            </w:tcBorders>
            <w:shd w:val="clear" w:color="auto" w:fill="auto"/>
            <w:vAlign w:val="center"/>
          </w:tcPr>
          <w:p w14:paraId="59A3D83D"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99" w:type="dxa"/>
            <w:gridSpan w:val="2"/>
            <w:tcBorders>
              <w:top w:val="nil"/>
              <w:left w:val="nil"/>
              <w:bottom w:val="single" w:sz="4" w:space="0" w:color="auto"/>
              <w:right w:val="single" w:sz="4" w:space="0" w:color="auto"/>
            </w:tcBorders>
            <w:shd w:val="clear" w:color="auto" w:fill="auto"/>
            <w:vAlign w:val="center"/>
          </w:tcPr>
          <w:p w14:paraId="7DAB9278"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20" w:type="dxa"/>
            <w:tcBorders>
              <w:top w:val="nil"/>
              <w:left w:val="nil"/>
              <w:bottom w:val="single" w:sz="4" w:space="0" w:color="auto"/>
              <w:right w:val="single" w:sz="4" w:space="0" w:color="auto"/>
            </w:tcBorders>
            <w:shd w:val="clear" w:color="auto" w:fill="auto"/>
            <w:vAlign w:val="center"/>
          </w:tcPr>
          <w:p w14:paraId="3A1EFE87"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08" w:type="dxa"/>
            <w:tcBorders>
              <w:top w:val="nil"/>
              <w:left w:val="nil"/>
              <w:bottom w:val="single" w:sz="4" w:space="0" w:color="auto"/>
              <w:right w:val="single" w:sz="4" w:space="0" w:color="auto"/>
            </w:tcBorders>
            <w:shd w:val="clear" w:color="auto" w:fill="auto"/>
            <w:vAlign w:val="center"/>
          </w:tcPr>
          <w:p w14:paraId="5217617A"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94" w:type="dxa"/>
            <w:tcBorders>
              <w:top w:val="nil"/>
              <w:left w:val="nil"/>
              <w:bottom w:val="single" w:sz="4" w:space="0" w:color="auto"/>
              <w:right w:val="single" w:sz="4" w:space="0" w:color="auto"/>
            </w:tcBorders>
            <w:shd w:val="clear" w:color="auto" w:fill="auto"/>
            <w:vAlign w:val="center"/>
          </w:tcPr>
          <w:p w14:paraId="66035664"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0" w:type="dxa"/>
            <w:gridSpan w:val="2"/>
            <w:tcBorders>
              <w:top w:val="nil"/>
              <w:left w:val="nil"/>
              <w:bottom w:val="single" w:sz="4" w:space="0" w:color="auto"/>
              <w:right w:val="single" w:sz="4" w:space="0" w:color="auto"/>
            </w:tcBorders>
            <w:shd w:val="clear" w:color="auto" w:fill="auto"/>
            <w:vAlign w:val="center"/>
          </w:tcPr>
          <w:p w14:paraId="291628B3" w14:textId="77777777" w:rsidR="00316DD2" w:rsidRPr="0072134C" w:rsidRDefault="00316DD2" w:rsidP="00316DD2">
            <w:pPr>
              <w:spacing w:after="0" w:line="360" w:lineRule="auto"/>
              <w:ind w:firstLine="0"/>
              <w:jc w:val="both"/>
              <w:rPr>
                <w:rFonts w:eastAsia="Times New Roman" w:cs="Times New Roman"/>
                <w:b/>
                <w:bCs/>
                <w:color w:val="000000"/>
                <w:szCs w:val="24"/>
              </w:rPr>
            </w:pPr>
          </w:p>
        </w:tc>
      </w:tr>
      <w:tr w:rsidR="00316DD2" w:rsidRPr="0072134C" w14:paraId="01A3E8ED" w14:textId="77777777" w:rsidTr="00316DD2">
        <w:trPr>
          <w:trHeight w:val="688"/>
        </w:trPr>
        <w:tc>
          <w:tcPr>
            <w:tcW w:w="3539" w:type="dxa"/>
            <w:tcBorders>
              <w:top w:val="nil"/>
              <w:left w:val="single" w:sz="4" w:space="0" w:color="auto"/>
              <w:bottom w:val="single" w:sz="4" w:space="0" w:color="auto"/>
              <w:right w:val="single" w:sz="4" w:space="0" w:color="auto"/>
            </w:tcBorders>
            <w:shd w:val="clear" w:color="auto" w:fill="auto"/>
            <w:vAlign w:val="center"/>
          </w:tcPr>
          <w:p w14:paraId="22DB1F7D" w14:textId="1B1CA046" w:rsidR="00316DD2" w:rsidRPr="0072134C" w:rsidRDefault="00316DD2" w:rsidP="00316DD2">
            <w:pPr>
              <w:spacing w:after="0" w:line="360" w:lineRule="auto"/>
              <w:ind w:firstLine="0"/>
              <w:jc w:val="both"/>
              <w:rPr>
                <w:rFonts w:cs="Times New Roman"/>
                <w:szCs w:val="24"/>
              </w:rPr>
            </w:pPr>
            <w:r w:rsidRPr="00DA68CC">
              <w:rPr>
                <w:rFonts w:eastAsia="Times New Roman" w:cs="Times New Roman"/>
                <w:color w:val="000000"/>
                <w:szCs w:val="24"/>
                <w:lang w:val="es-ES"/>
              </w:rPr>
              <w:t>Desarrollo del informe de prácticas capítulo 3</w:t>
            </w:r>
          </w:p>
        </w:tc>
        <w:tc>
          <w:tcPr>
            <w:tcW w:w="284" w:type="dxa"/>
            <w:tcBorders>
              <w:top w:val="nil"/>
              <w:left w:val="nil"/>
              <w:bottom w:val="single" w:sz="4" w:space="0" w:color="auto"/>
              <w:right w:val="single" w:sz="4" w:space="0" w:color="auto"/>
            </w:tcBorders>
            <w:shd w:val="clear" w:color="auto" w:fill="auto"/>
            <w:vAlign w:val="center"/>
          </w:tcPr>
          <w:p w14:paraId="4B53BC4D"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25" w:type="dxa"/>
            <w:tcBorders>
              <w:top w:val="nil"/>
              <w:left w:val="nil"/>
              <w:bottom w:val="single" w:sz="4" w:space="0" w:color="auto"/>
              <w:right w:val="single" w:sz="4" w:space="0" w:color="auto"/>
            </w:tcBorders>
            <w:shd w:val="clear" w:color="auto" w:fill="auto"/>
            <w:vAlign w:val="center"/>
          </w:tcPr>
          <w:p w14:paraId="666BB129"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67" w:type="dxa"/>
            <w:tcBorders>
              <w:top w:val="nil"/>
              <w:left w:val="nil"/>
              <w:bottom w:val="single" w:sz="4" w:space="0" w:color="auto"/>
              <w:right w:val="single" w:sz="4" w:space="0" w:color="auto"/>
            </w:tcBorders>
            <w:shd w:val="clear" w:color="auto" w:fill="auto"/>
            <w:vAlign w:val="center"/>
          </w:tcPr>
          <w:p w14:paraId="4C784DE8"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61" w:type="dxa"/>
            <w:gridSpan w:val="2"/>
            <w:tcBorders>
              <w:top w:val="nil"/>
              <w:left w:val="nil"/>
              <w:bottom w:val="single" w:sz="4" w:space="0" w:color="auto"/>
              <w:right w:val="single" w:sz="4" w:space="0" w:color="auto"/>
            </w:tcBorders>
            <w:shd w:val="clear" w:color="auto" w:fill="auto"/>
            <w:vAlign w:val="center"/>
          </w:tcPr>
          <w:p w14:paraId="3E519938"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246" w:type="dxa"/>
            <w:tcBorders>
              <w:top w:val="nil"/>
              <w:left w:val="nil"/>
              <w:bottom w:val="single" w:sz="4" w:space="0" w:color="auto"/>
              <w:right w:val="single" w:sz="4" w:space="0" w:color="auto"/>
            </w:tcBorders>
            <w:shd w:val="clear" w:color="auto" w:fill="auto"/>
            <w:vAlign w:val="center"/>
          </w:tcPr>
          <w:p w14:paraId="5B6FCE50"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23" w:type="dxa"/>
            <w:tcBorders>
              <w:top w:val="single" w:sz="4" w:space="0" w:color="auto"/>
              <w:left w:val="nil"/>
              <w:bottom w:val="single" w:sz="4" w:space="0" w:color="auto"/>
              <w:right w:val="single" w:sz="4" w:space="0" w:color="auto"/>
            </w:tcBorders>
            <w:shd w:val="clear" w:color="auto" w:fill="auto"/>
            <w:vAlign w:val="center"/>
          </w:tcPr>
          <w:p w14:paraId="6B4AAC26"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3" w:type="dxa"/>
            <w:tcBorders>
              <w:top w:val="nil"/>
              <w:left w:val="nil"/>
              <w:bottom w:val="single" w:sz="4" w:space="0" w:color="auto"/>
              <w:right w:val="single" w:sz="4" w:space="0" w:color="auto"/>
            </w:tcBorders>
            <w:shd w:val="clear" w:color="auto" w:fill="auto"/>
            <w:vAlign w:val="center"/>
          </w:tcPr>
          <w:p w14:paraId="2ABB2CE2"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5" w:type="dxa"/>
            <w:gridSpan w:val="2"/>
            <w:tcBorders>
              <w:top w:val="nil"/>
              <w:left w:val="nil"/>
              <w:bottom w:val="single" w:sz="4" w:space="0" w:color="auto"/>
              <w:right w:val="single" w:sz="4" w:space="0" w:color="auto"/>
            </w:tcBorders>
            <w:shd w:val="clear" w:color="auto" w:fill="auto"/>
            <w:vAlign w:val="center"/>
          </w:tcPr>
          <w:p w14:paraId="69B5B656"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12" w:type="dxa"/>
            <w:tcBorders>
              <w:top w:val="nil"/>
              <w:left w:val="nil"/>
              <w:bottom w:val="single" w:sz="4" w:space="0" w:color="auto"/>
              <w:right w:val="single" w:sz="4" w:space="0" w:color="auto"/>
            </w:tcBorders>
            <w:shd w:val="clear" w:color="auto" w:fill="auto"/>
            <w:vAlign w:val="center"/>
          </w:tcPr>
          <w:p w14:paraId="7B20F215"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96" w:type="dxa"/>
            <w:tcBorders>
              <w:top w:val="nil"/>
              <w:left w:val="nil"/>
              <w:bottom w:val="single" w:sz="4" w:space="0" w:color="auto"/>
              <w:right w:val="single" w:sz="4" w:space="0" w:color="auto"/>
            </w:tcBorders>
            <w:shd w:val="clear" w:color="auto" w:fill="auto"/>
            <w:vAlign w:val="center"/>
          </w:tcPr>
          <w:p w14:paraId="39F3FE99"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80" w:type="dxa"/>
            <w:tcBorders>
              <w:top w:val="nil"/>
              <w:left w:val="nil"/>
              <w:bottom w:val="single" w:sz="4" w:space="0" w:color="auto"/>
              <w:right w:val="single" w:sz="4" w:space="0" w:color="auto"/>
            </w:tcBorders>
            <w:shd w:val="clear" w:color="auto" w:fill="CC00FF"/>
            <w:vAlign w:val="center"/>
          </w:tcPr>
          <w:p w14:paraId="607B0DDE"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99" w:type="dxa"/>
            <w:gridSpan w:val="2"/>
            <w:tcBorders>
              <w:top w:val="nil"/>
              <w:left w:val="nil"/>
              <w:bottom w:val="single" w:sz="4" w:space="0" w:color="auto"/>
              <w:right w:val="single" w:sz="4" w:space="0" w:color="auto"/>
            </w:tcBorders>
            <w:shd w:val="clear" w:color="auto" w:fill="auto"/>
            <w:vAlign w:val="center"/>
          </w:tcPr>
          <w:p w14:paraId="6BCFF921"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320" w:type="dxa"/>
            <w:tcBorders>
              <w:top w:val="nil"/>
              <w:left w:val="nil"/>
              <w:bottom w:val="single" w:sz="4" w:space="0" w:color="auto"/>
              <w:right w:val="single" w:sz="4" w:space="0" w:color="auto"/>
            </w:tcBorders>
            <w:shd w:val="clear" w:color="auto" w:fill="auto"/>
            <w:vAlign w:val="center"/>
          </w:tcPr>
          <w:p w14:paraId="24954E04"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08" w:type="dxa"/>
            <w:tcBorders>
              <w:top w:val="nil"/>
              <w:left w:val="nil"/>
              <w:bottom w:val="single" w:sz="4" w:space="0" w:color="auto"/>
              <w:right w:val="single" w:sz="4" w:space="0" w:color="auto"/>
            </w:tcBorders>
            <w:shd w:val="clear" w:color="auto" w:fill="auto"/>
            <w:vAlign w:val="center"/>
          </w:tcPr>
          <w:p w14:paraId="0EDEC001"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494" w:type="dxa"/>
            <w:tcBorders>
              <w:top w:val="nil"/>
              <w:left w:val="nil"/>
              <w:bottom w:val="single" w:sz="4" w:space="0" w:color="auto"/>
              <w:right w:val="single" w:sz="4" w:space="0" w:color="auto"/>
            </w:tcBorders>
            <w:shd w:val="clear" w:color="auto" w:fill="auto"/>
            <w:vAlign w:val="center"/>
          </w:tcPr>
          <w:p w14:paraId="1278A3F5" w14:textId="77777777" w:rsidR="00316DD2" w:rsidRPr="0072134C" w:rsidRDefault="00316DD2" w:rsidP="00316DD2">
            <w:pPr>
              <w:spacing w:after="0" w:line="360" w:lineRule="auto"/>
              <w:ind w:firstLine="0"/>
              <w:jc w:val="both"/>
              <w:rPr>
                <w:rFonts w:eastAsia="Times New Roman" w:cs="Times New Roman"/>
                <w:b/>
                <w:bCs/>
                <w:color w:val="000000"/>
                <w:szCs w:val="24"/>
              </w:rPr>
            </w:pPr>
          </w:p>
        </w:tc>
        <w:tc>
          <w:tcPr>
            <w:tcW w:w="510" w:type="dxa"/>
            <w:gridSpan w:val="2"/>
            <w:tcBorders>
              <w:top w:val="nil"/>
              <w:left w:val="nil"/>
              <w:bottom w:val="single" w:sz="4" w:space="0" w:color="auto"/>
              <w:right w:val="single" w:sz="4" w:space="0" w:color="auto"/>
            </w:tcBorders>
            <w:shd w:val="clear" w:color="auto" w:fill="auto"/>
            <w:vAlign w:val="center"/>
          </w:tcPr>
          <w:p w14:paraId="3936AD52" w14:textId="77777777" w:rsidR="00316DD2" w:rsidRPr="0072134C" w:rsidRDefault="00316DD2" w:rsidP="00316DD2">
            <w:pPr>
              <w:spacing w:after="0" w:line="360" w:lineRule="auto"/>
              <w:ind w:firstLine="0"/>
              <w:jc w:val="both"/>
              <w:rPr>
                <w:rFonts w:eastAsia="Times New Roman" w:cs="Times New Roman"/>
                <w:b/>
                <w:bCs/>
                <w:color w:val="000000"/>
                <w:szCs w:val="24"/>
              </w:rPr>
            </w:pPr>
          </w:p>
        </w:tc>
      </w:tr>
      <w:tr w:rsidR="00316DD2" w:rsidRPr="0072134C" w14:paraId="7B982CF5" w14:textId="77777777" w:rsidTr="009800BE">
        <w:trPr>
          <w:trHeight w:val="579"/>
        </w:trPr>
        <w:tc>
          <w:tcPr>
            <w:tcW w:w="3539" w:type="dxa"/>
            <w:vMerge w:val="restart"/>
            <w:tcBorders>
              <w:top w:val="nil"/>
              <w:left w:val="single" w:sz="4" w:space="0" w:color="auto"/>
              <w:bottom w:val="single" w:sz="4" w:space="0" w:color="auto"/>
              <w:right w:val="single" w:sz="4" w:space="0" w:color="auto"/>
            </w:tcBorders>
            <w:shd w:val="clear" w:color="auto" w:fill="auto"/>
            <w:vAlign w:val="center"/>
          </w:tcPr>
          <w:p w14:paraId="5788BF30" w14:textId="0AE85D4F" w:rsidR="00316DD2" w:rsidRPr="0072134C" w:rsidRDefault="00316DD2" w:rsidP="00316DD2">
            <w:pPr>
              <w:spacing w:after="0" w:line="360" w:lineRule="auto"/>
              <w:ind w:firstLine="0"/>
              <w:jc w:val="both"/>
              <w:rPr>
                <w:rFonts w:eastAsia="Times New Roman" w:cs="Times New Roman"/>
                <w:color w:val="000000"/>
                <w:szCs w:val="24"/>
                <w:lang w:val="es-ES"/>
              </w:rPr>
            </w:pPr>
            <w:r w:rsidRPr="00DA68CC">
              <w:rPr>
                <w:rFonts w:eastAsia="Times New Roman" w:cs="Times New Roman"/>
                <w:color w:val="000000"/>
                <w:szCs w:val="24"/>
                <w:lang w:val="es-ES"/>
              </w:rPr>
              <w:t xml:space="preserve">Sustentación de </w:t>
            </w:r>
            <w:r w:rsidRPr="00DA68CC">
              <w:rPr>
                <w:rFonts w:cs="Times New Roman"/>
                <w:szCs w:val="24"/>
              </w:rPr>
              <w:t>prácticas</w:t>
            </w:r>
          </w:p>
        </w:tc>
        <w:tc>
          <w:tcPr>
            <w:tcW w:w="284" w:type="dxa"/>
            <w:vMerge w:val="restart"/>
            <w:tcBorders>
              <w:top w:val="nil"/>
              <w:left w:val="single" w:sz="4" w:space="0" w:color="auto"/>
              <w:bottom w:val="single" w:sz="4" w:space="0" w:color="auto"/>
              <w:right w:val="single" w:sz="4" w:space="0" w:color="auto"/>
            </w:tcBorders>
            <w:shd w:val="clear" w:color="auto" w:fill="auto"/>
            <w:vAlign w:val="center"/>
            <w:hideMark/>
          </w:tcPr>
          <w:p w14:paraId="1A93347E"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341B7FA9" w14:textId="0F50672F"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25" w:type="dxa"/>
            <w:vMerge w:val="restart"/>
            <w:tcBorders>
              <w:top w:val="nil"/>
              <w:left w:val="single" w:sz="4" w:space="0" w:color="auto"/>
              <w:bottom w:val="single" w:sz="4" w:space="0" w:color="auto"/>
              <w:right w:val="single" w:sz="4" w:space="0" w:color="auto"/>
            </w:tcBorders>
            <w:shd w:val="clear" w:color="auto" w:fill="auto"/>
            <w:vAlign w:val="center"/>
            <w:hideMark/>
          </w:tcPr>
          <w:p w14:paraId="7E68A99D"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1DFD4D77" w14:textId="1C518504"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00BC9D7"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19918442" w14:textId="103FF0F6"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6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6981159"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7E8B8A06" w14:textId="5F4AE09F"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246" w:type="dxa"/>
            <w:vMerge w:val="restart"/>
            <w:tcBorders>
              <w:top w:val="nil"/>
              <w:left w:val="single" w:sz="4" w:space="0" w:color="auto"/>
              <w:bottom w:val="single" w:sz="4" w:space="0" w:color="auto"/>
              <w:right w:val="single" w:sz="4" w:space="0" w:color="auto"/>
            </w:tcBorders>
            <w:shd w:val="clear" w:color="auto" w:fill="auto"/>
            <w:vAlign w:val="center"/>
            <w:hideMark/>
          </w:tcPr>
          <w:p w14:paraId="48F3C3C9"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4A3B1545" w14:textId="22DE65CA"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DB74C8"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57ABD31A" w14:textId="4AAAC1D9"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3" w:type="dxa"/>
            <w:vMerge w:val="restart"/>
            <w:tcBorders>
              <w:top w:val="nil"/>
              <w:left w:val="single" w:sz="4" w:space="0" w:color="auto"/>
              <w:bottom w:val="single" w:sz="4" w:space="0" w:color="auto"/>
              <w:right w:val="single" w:sz="4" w:space="0" w:color="auto"/>
            </w:tcBorders>
            <w:shd w:val="clear" w:color="auto" w:fill="auto"/>
            <w:vAlign w:val="center"/>
            <w:hideMark/>
          </w:tcPr>
          <w:p w14:paraId="777C94FA"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75CE80E2" w14:textId="651BD30D"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EF9142C"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0E334249" w14:textId="016C334F"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12" w:type="dxa"/>
            <w:vMerge w:val="restart"/>
            <w:tcBorders>
              <w:top w:val="nil"/>
              <w:left w:val="single" w:sz="4" w:space="0" w:color="auto"/>
              <w:bottom w:val="single" w:sz="4" w:space="0" w:color="auto"/>
              <w:right w:val="single" w:sz="4" w:space="0" w:color="auto"/>
            </w:tcBorders>
            <w:shd w:val="clear" w:color="auto" w:fill="auto"/>
            <w:vAlign w:val="center"/>
            <w:hideMark/>
          </w:tcPr>
          <w:p w14:paraId="05A4D95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5F829873" w14:textId="2487B7DA"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96" w:type="dxa"/>
            <w:vMerge w:val="restart"/>
            <w:tcBorders>
              <w:top w:val="nil"/>
              <w:left w:val="single" w:sz="4" w:space="0" w:color="auto"/>
              <w:bottom w:val="single" w:sz="4" w:space="0" w:color="auto"/>
              <w:right w:val="single" w:sz="4" w:space="0" w:color="auto"/>
            </w:tcBorders>
            <w:shd w:val="clear" w:color="auto" w:fill="auto"/>
            <w:vAlign w:val="center"/>
            <w:hideMark/>
          </w:tcPr>
          <w:p w14:paraId="4C0E946A"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301F5AE1" w14:textId="20327DBE"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80" w:type="dxa"/>
            <w:vMerge w:val="restart"/>
            <w:tcBorders>
              <w:top w:val="nil"/>
              <w:left w:val="single" w:sz="4" w:space="0" w:color="auto"/>
              <w:bottom w:val="single" w:sz="4" w:space="0" w:color="auto"/>
              <w:right w:val="single" w:sz="4" w:space="0" w:color="auto"/>
            </w:tcBorders>
            <w:shd w:val="clear" w:color="auto" w:fill="auto"/>
            <w:vAlign w:val="center"/>
            <w:hideMark/>
          </w:tcPr>
          <w:p w14:paraId="1D2A6EED"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3DEE412E" w14:textId="6660730C"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9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F23746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78475A93" w14:textId="7FEE2C39"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20" w:type="dxa"/>
            <w:vMerge w:val="restart"/>
            <w:tcBorders>
              <w:top w:val="nil"/>
              <w:left w:val="single" w:sz="4" w:space="0" w:color="auto"/>
              <w:bottom w:val="single" w:sz="4" w:space="0" w:color="auto"/>
              <w:right w:val="single" w:sz="4" w:space="0" w:color="auto"/>
            </w:tcBorders>
            <w:shd w:val="clear" w:color="auto" w:fill="auto"/>
            <w:vAlign w:val="center"/>
            <w:hideMark/>
          </w:tcPr>
          <w:p w14:paraId="223A53E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646AA393" w14:textId="3E356A43"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08" w:type="dxa"/>
            <w:vMerge w:val="restart"/>
            <w:tcBorders>
              <w:top w:val="nil"/>
              <w:left w:val="single" w:sz="4" w:space="0" w:color="auto"/>
              <w:bottom w:val="single" w:sz="4" w:space="0" w:color="auto"/>
              <w:right w:val="single" w:sz="4" w:space="0" w:color="auto"/>
            </w:tcBorders>
            <w:shd w:val="clear" w:color="auto" w:fill="auto"/>
            <w:vAlign w:val="center"/>
            <w:hideMark/>
          </w:tcPr>
          <w:p w14:paraId="5A53CFAB"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6A122713" w14:textId="32B163F0"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94" w:type="dxa"/>
            <w:vMerge w:val="restart"/>
            <w:tcBorders>
              <w:top w:val="nil"/>
              <w:left w:val="single" w:sz="4" w:space="0" w:color="auto"/>
              <w:bottom w:val="single" w:sz="4" w:space="0" w:color="auto"/>
              <w:right w:val="single" w:sz="4" w:space="0" w:color="auto"/>
            </w:tcBorders>
            <w:shd w:val="clear" w:color="auto" w:fill="F7ADDD"/>
            <w:vAlign w:val="center"/>
            <w:hideMark/>
          </w:tcPr>
          <w:p w14:paraId="6C90F637"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5571FA96" w14:textId="5C52B906"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4AB3D33"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p w14:paraId="10A741E8" w14:textId="1042906C" w:rsidR="00316DD2" w:rsidRPr="0072134C" w:rsidRDefault="00316DD2" w:rsidP="00316DD2">
            <w:pPr>
              <w:spacing w:after="0" w:line="360" w:lineRule="auto"/>
              <w:ind w:firstLine="0"/>
              <w:jc w:val="both"/>
              <w:rPr>
                <w:rFonts w:eastAsia="Times New Roman" w:cs="Times New Roman"/>
                <w:b/>
                <w:bCs/>
                <w:color w:val="000000"/>
                <w:szCs w:val="24"/>
                <w:lang w:val="es-ES"/>
              </w:rPr>
            </w:pPr>
          </w:p>
        </w:tc>
      </w:tr>
      <w:tr w:rsidR="00316DD2" w:rsidRPr="0072134C" w14:paraId="526481D9" w14:textId="77777777" w:rsidTr="009800BE">
        <w:trPr>
          <w:trHeight w:val="414"/>
        </w:trPr>
        <w:tc>
          <w:tcPr>
            <w:tcW w:w="3539" w:type="dxa"/>
            <w:vMerge/>
            <w:tcBorders>
              <w:top w:val="nil"/>
              <w:left w:val="single" w:sz="4" w:space="0" w:color="auto"/>
              <w:bottom w:val="single" w:sz="4" w:space="0" w:color="auto"/>
              <w:right w:val="single" w:sz="4" w:space="0" w:color="auto"/>
            </w:tcBorders>
            <w:shd w:val="clear" w:color="auto" w:fill="auto"/>
            <w:vAlign w:val="center"/>
          </w:tcPr>
          <w:p w14:paraId="18019E61" w14:textId="77777777" w:rsidR="00316DD2" w:rsidRPr="0072134C" w:rsidRDefault="00316DD2" w:rsidP="00316DD2">
            <w:pPr>
              <w:spacing w:after="0" w:line="360" w:lineRule="auto"/>
              <w:ind w:firstLine="0"/>
              <w:jc w:val="both"/>
              <w:rPr>
                <w:rFonts w:eastAsia="Times New Roman" w:cs="Times New Roman"/>
                <w:color w:val="000000"/>
                <w:szCs w:val="24"/>
                <w:lang w:val="es-ES"/>
              </w:rPr>
            </w:pPr>
          </w:p>
        </w:tc>
        <w:tc>
          <w:tcPr>
            <w:tcW w:w="284" w:type="dxa"/>
            <w:vMerge/>
            <w:tcBorders>
              <w:top w:val="nil"/>
              <w:left w:val="single" w:sz="4" w:space="0" w:color="auto"/>
              <w:bottom w:val="single" w:sz="4" w:space="0" w:color="auto"/>
              <w:right w:val="single" w:sz="4" w:space="0" w:color="auto"/>
            </w:tcBorders>
            <w:shd w:val="clear" w:color="auto" w:fill="auto"/>
            <w:vAlign w:val="center"/>
            <w:hideMark/>
          </w:tcPr>
          <w:p w14:paraId="1125ADF5"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25" w:type="dxa"/>
            <w:vMerge/>
            <w:tcBorders>
              <w:top w:val="nil"/>
              <w:left w:val="single" w:sz="4" w:space="0" w:color="auto"/>
              <w:bottom w:val="single" w:sz="4" w:space="0" w:color="auto"/>
              <w:right w:val="single" w:sz="4" w:space="0" w:color="auto"/>
            </w:tcBorders>
            <w:shd w:val="clear" w:color="auto" w:fill="auto"/>
            <w:vAlign w:val="center"/>
            <w:hideMark/>
          </w:tcPr>
          <w:p w14:paraId="6D8F44C0"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2C4D7529"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61" w:type="dxa"/>
            <w:gridSpan w:val="2"/>
            <w:vMerge/>
            <w:tcBorders>
              <w:top w:val="nil"/>
              <w:left w:val="single" w:sz="4" w:space="0" w:color="auto"/>
              <w:bottom w:val="single" w:sz="4" w:space="0" w:color="auto"/>
              <w:right w:val="single" w:sz="4" w:space="0" w:color="auto"/>
            </w:tcBorders>
            <w:shd w:val="clear" w:color="auto" w:fill="auto"/>
            <w:vAlign w:val="center"/>
            <w:hideMark/>
          </w:tcPr>
          <w:p w14:paraId="32945FAA"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246" w:type="dxa"/>
            <w:vMerge/>
            <w:tcBorders>
              <w:top w:val="nil"/>
              <w:left w:val="single" w:sz="4" w:space="0" w:color="auto"/>
              <w:bottom w:val="single" w:sz="4" w:space="0" w:color="auto"/>
              <w:right w:val="single" w:sz="4" w:space="0" w:color="auto"/>
            </w:tcBorders>
            <w:shd w:val="clear" w:color="auto" w:fill="auto"/>
            <w:vAlign w:val="center"/>
            <w:hideMark/>
          </w:tcPr>
          <w:p w14:paraId="0126D853"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23" w:type="dxa"/>
            <w:vMerge/>
            <w:tcBorders>
              <w:top w:val="nil"/>
              <w:left w:val="single" w:sz="4" w:space="0" w:color="auto"/>
              <w:bottom w:val="single" w:sz="4" w:space="0" w:color="auto"/>
              <w:right w:val="single" w:sz="4" w:space="0" w:color="auto"/>
            </w:tcBorders>
            <w:shd w:val="clear" w:color="auto" w:fill="auto"/>
            <w:vAlign w:val="center"/>
            <w:hideMark/>
          </w:tcPr>
          <w:p w14:paraId="4A459A47"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3" w:type="dxa"/>
            <w:vMerge/>
            <w:tcBorders>
              <w:top w:val="nil"/>
              <w:left w:val="single" w:sz="4" w:space="0" w:color="auto"/>
              <w:bottom w:val="single" w:sz="4" w:space="0" w:color="auto"/>
              <w:right w:val="single" w:sz="4" w:space="0" w:color="auto"/>
            </w:tcBorders>
            <w:shd w:val="clear" w:color="auto" w:fill="auto"/>
            <w:vAlign w:val="center"/>
            <w:hideMark/>
          </w:tcPr>
          <w:p w14:paraId="6B3C837D"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5" w:type="dxa"/>
            <w:gridSpan w:val="2"/>
            <w:vMerge/>
            <w:tcBorders>
              <w:top w:val="nil"/>
              <w:left w:val="single" w:sz="4" w:space="0" w:color="auto"/>
              <w:bottom w:val="single" w:sz="4" w:space="0" w:color="auto"/>
              <w:right w:val="single" w:sz="4" w:space="0" w:color="auto"/>
            </w:tcBorders>
            <w:shd w:val="clear" w:color="auto" w:fill="auto"/>
            <w:vAlign w:val="center"/>
            <w:hideMark/>
          </w:tcPr>
          <w:p w14:paraId="0B8D34B8"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12" w:type="dxa"/>
            <w:vMerge/>
            <w:tcBorders>
              <w:top w:val="nil"/>
              <w:left w:val="single" w:sz="4" w:space="0" w:color="auto"/>
              <w:bottom w:val="single" w:sz="4" w:space="0" w:color="auto"/>
              <w:right w:val="single" w:sz="4" w:space="0" w:color="auto"/>
            </w:tcBorders>
            <w:shd w:val="clear" w:color="auto" w:fill="auto"/>
            <w:vAlign w:val="center"/>
            <w:hideMark/>
          </w:tcPr>
          <w:p w14:paraId="432C364F"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96" w:type="dxa"/>
            <w:vMerge/>
            <w:tcBorders>
              <w:top w:val="nil"/>
              <w:left w:val="single" w:sz="4" w:space="0" w:color="auto"/>
              <w:bottom w:val="single" w:sz="4" w:space="0" w:color="auto"/>
              <w:right w:val="single" w:sz="4" w:space="0" w:color="auto"/>
            </w:tcBorders>
            <w:shd w:val="clear" w:color="auto" w:fill="auto"/>
            <w:vAlign w:val="center"/>
            <w:hideMark/>
          </w:tcPr>
          <w:p w14:paraId="122C48C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80" w:type="dxa"/>
            <w:vMerge/>
            <w:tcBorders>
              <w:top w:val="nil"/>
              <w:left w:val="single" w:sz="4" w:space="0" w:color="auto"/>
              <w:bottom w:val="single" w:sz="4" w:space="0" w:color="auto"/>
              <w:right w:val="single" w:sz="4" w:space="0" w:color="auto"/>
            </w:tcBorders>
            <w:shd w:val="clear" w:color="auto" w:fill="auto"/>
            <w:vAlign w:val="center"/>
            <w:hideMark/>
          </w:tcPr>
          <w:p w14:paraId="47F07FC3"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99" w:type="dxa"/>
            <w:gridSpan w:val="2"/>
            <w:vMerge/>
            <w:tcBorders>
              <w:top w:val="nil"/>
              <w:left w:val="single" w:sz="4" w:space="0" w:color="auto"/>
              <w:bottom w:val="single" w:sz="4" w:space="0" w:color="auto"/>
              <w:right w:val="single" w:sz="4" w:space="0" w:color="auto"/>
            </w:tcBorders>
            <w:shd w:val="clear" w:color="auto" w:fill="auto"/>
            <w:vAlign w:val="center"/>
            <w:hideMark/>
          </w:tcPr>
          <w:p w14:paraId="70623FA4"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20" w:type="dxa"/>
            <w:vMerge/>
            <w:tcBorders>
              <w:top w:val="nil"/>
              <w:left w:val="single" w:sz="4" w:space="0" w:color="auto"/>
              <w:bottom w:val="single" w:sz="4" w:space="0" w:color="auto"/>
              <w:right w:val="single" w:sz="4" w:space="0" w:color="auto"/>
            </w:tcBorders>
            <w:shd w:val="clear" w:color="auto" w:fill="auto"/>
            <w:vAlign w:val="center"/>
            <w:hideMark/>
          </w:tcPr>
          <w:p w14:paraId="043074B0"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08" w:type="dxa"/>
            <w:vMerge/>
            <w:tcBorders>
              <w:top w:val="nil"/>
              <w:left w:val="single" w:sz="4" w:space="0" w:color="auto"/>
              <w:bottom w:val="single" w:sz="4" w:space="0" w:color="auto"/>
              <w:right w:val="single" w:sz="4" w:space="0" w:color="auto"/>
            </w:tcBorders>
            <w:shd w:val="clear" w:color="auto" w:fill="auto"/>
            <w:vAlign w:val="center"/>
            <w:hideMark/>
          </w:tcPr>
          <w:p w14:paraId="51F92C0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94" w:type="dxa"/>
            <w:vMerge/>
            <w:tcBorders>
              <w:top w:val="nil"/>
              <w:left w:val="single" w:sz="4" w:space="0" w:color="auto"/>
              <w:bottom w:val="single" w:sz="4" w:space="0" w:color="auto"/>
              <w:right w:val="single" w:sz="4" w:space="0" w:color="auto"/>
            </w:tcBorders>
            <w:shd w:val="clear" w:color="auto" w:fill="F7ADDD"/>
            <w:vAlign w:val="center"/>
            <w:hideMark/>
          </w:tcPr>
          <w:p w14:paraId="5F1AC2D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0" w:type="dxa"/>
            <w:gridSpan w:val="2"/>
            <w:vMerge/>
            <w:tcBorders>
              <w:top w:val="nil"/>
              <w:left w:val="single" w:sz="4" w:space="0" w:color="auto"/>
              <w:bottom w:val="single" w:sz="4" w:space="0" w:color="auto"/>
              <w:right w:val="single" w:sz="4" w:space="0" w:color="auto"/>
            </w:tcBorders>
            <w:shd w:val="clear" w:color="auto" w:fill="auto"/>
            <w:vAlign w:val="center"/>
            <w:hideMark/>
          </w:tcPr>
          <w:p w14:paraId="20B171B9"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r>
      <w:tr w:rsidR="00316DD2" w:rsidRPr="0072134C" w14:paraId="7D260B5B" w14:textId="77777777" w:rsidTr="00316DD2">
        <w:trPr>
          <w:trHeight w:val="414"/>
        </w:trPr>
        <w:tc>
          <w:tcPr>
            <w:tcW w:w="3539" w:type="dxa"/>
            <w:tcBorders>
              <w:top w:val="nil"/>
              <w:left w:val="single" w:sz="4" w:space="0" w:color="auto"/>
              <w:bottom w:val="single" w:sz="4" w:space="0" w:color="auto"/>
              <w:right w:val="single" w:sz="4" w:space="0" w:color="auto"/>
            </w:tcBorders>
            <w:shd w:val="clear" w:color="auto" w:fill="auto"/>
            <w:vAlign w:val="center"/>
          </w:tcPr>
          <w:p w14:paraId="42E5E338" w14:textId="378E8BC9" w:rsidR="00316DD2" w:rsidRPr="0072134C" w:rsidRDefault="00316DD2" w:rsidP="00316DD2">
            <w:pPr>
              <w:spacing w:after="0" w:line="360" w:lineRule="auto"/>
              <w:ind w:firstLine="0"/>
              <w:jc w:val="both"/>
              <w:rPr>
                <w:rFonts w:eastAsia="Times New Roman" w:cs="Times New Roman"/>
                <w:color w:val="000000"/>
                <w:szCs w:val="24"/>
                <w:lang w:val="es-ES"/>
              </w:rPr>
            </w:pPr>
            <w:r w:rsidRPr="00DA68CC">
              <w:rPr>
                <w:rFonts w:eastAsia="Times New Roman" w:cs="Times New Roman"/>
                <w:color w:val="000000"/>
                <w:szCs w:val="24"/>
                <w:lang w:val="es-ES"/>
              </w:rPr>
              <w:t>Tercer parcial, entrega del informe final, CD</w:t>
            </w:r>
          </w:p>
        </w:tc>
        <w:tc>
          <w:tcPr>
            <w:tcW w:w="284" w:type="dxa"/>
            <w:tcBorders>
              <w:top w:val="nil"/>
              <w:left w:val="single" w:sz="4" w:space="0" w:color="auto"/>
              <w:bottom w:val="single" w:sz="4" w:space="0" w:color="auto"/>
              <w:right w:val="single" w:sz="4" w:space="0" w:color="auto"/>
            </w:tcBorders>
            <w:shd w:val="clear" w:color="auto" w:fill="auto"/>
            <w:vAlign w:val="center"/>
          </w:tcPr>
          <w:p w14:paraId="084AA91F"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3346D292"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67" w:type="dxa"/>
            <w:tcBorders>
              <w:top w:val="nil"/>
              <w:left w:val="single" w:sz="4" w:space="0" w:color="auto"/>
              <w:bottom w:val="single" w:sz="4" w:space="0" w:color="auto"/>
              <w:right w:val="single" w:sz="4" w:space="0" w:color="auto"/>
            </w:tcBorders>
            <w:shd w:val="clear" w:color="auto" w:fill="auto"/>
            <w:vAlign w:val="center"/>
          </w:tcPr>
          <w:p w14:paraId="3F08E961"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61" w:type="dxa"/>
            <w:gridSpan w:val="2"/>
            <w:tcBorders>
              <w:top w:val="nil"/>
              <w:left w:val="single" w:sz="4" w:space="0" w:color="auto"/>
              <w:bottom w:val="single" w:sz="4" w:space="0" w:color="auto"/>
              <w:right w:val="single" w:sz="4" w:space="0" w:color="auto"/>
            </w:tcBorders>
            <w:shd w:val="clear" w:color="auto" w:fill="auto"/>
            <w:vAlign w:val="center"/>
          </w:tcPr>
          <w:p w14:paraId="53EE0CDF"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246" w:type="dxa"/>
            <w:tcBorders>
              <w:top w:val="nil"/>
              <w:left w:val="single" w:sz="4" w:space="0" w:color="auto"/>
              <w:bottom w:val="single" w:sz="4" w:space="0" w:color="auto"/>
              <w:right w:val="single" w:sz="4" w:space="0" w:color="auto"/>
            </w:tcBorders>
            <w:shd w:val="clear" w:color="auto" w:fill="auto"/>
            <w:vAlign w:val="center"/>
          </w:tcPr>
          <w:p w14:paraId="6E70B0A8"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23" w:type="dxa"/>
            <w:tcBorders>
              <w:top w:val="nil"/>
              <w:left w:val="single" w:sz="4" w:space="0" w:color="auto"/>
              <w:bottom w:val="single" w:sz="4" w:space="0" w:color="auto"/>
              <w:right w:val="single" w:sz="4" w:space="0" w:color="auto"/>
            </w:tcBorders>
            <w:shd w:val="clear" w:color="auto" w:fill="auto"/>
            <w:vAlign w:val="center"/>
          </w:tcPr>
          <w:p w14:paraId="74362194"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3" w:type="dxa"/>
            <w:tcBorders>
              <w:top w:val="nil"/>
              <w:left w:val="single" w:sz="4" w:space="0" w:color="auto"/>
              <w:bottom w:val="single" w:sz="4" w:space="0" w:color="auto"/>
              <w:right w:val="single" w:sz="4" w:space="0" w:color="auto"/>
            </w:tcBorders>
            <w:shd w:val="clear" w:color="auto" w:fill="auto"/>
            <w:vAlign w:val="center"/>
          </w:tcPr>
          <w:p w14:paraId="5BB3110B"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5" w:type="dxa"/>
            <w:gridSpan w:val="2"/>
            <w:tcBorders>
              <w:top w:val="nil"/>
              <w:left w:val="single" w:sz="4" w:space="0" w:color="auto"/>
              <w:bottom w:val="single" w:sz="4" w:space="0" w:color="auto"/>
              <w:right w:val="single" w:sz="4" w:space="0" w:color="auto"/>
            </w:tcBorders>
            <w:shd w:val="clear" w:color="auto" w:fill="auto"/>
            <w:vAlign w:val="center"/>
          </w:tcPr>
          <w:p w14:paraId="7FA1AA95"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12" w:type="dxa"/>
            <w:tcBorders>
              <w:top w:val="nil"/>
              <w:left w:val="single" w:sz="4" w:space="0" w:color="auto"/>
              <w:bottom w:val="single" w:sz="4" w:space="0" w:color="auto"/>
              <w:right w:val="single" w:sz="4" w:space="0" w:color="auto"/>
            </w:tcBorders>
            <w:shd w:val="clear" w:color="auto" w:fill="auto"/>
            <w:vAlign w:val="center"/>
          </w:tcPr>
          <w:p w14:paraId="781A234A"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96" w:type="dxa"/>
            <w:tcBorders>
              <w:top w:val="nil"/>
              <w:left w:val="single" w:sz="4" w:space="0" w:color="auto"/>
              <w:bottom w:val="single" w:sz="4" w:space="0" w:color="auto"/>
              <w:right w:val="single" w:sz="4" w:space="0" w:color="auto"/>
            </w:tcBorders>
            <w:shd w:val="clear" w:color="auto" w:fill="auto"/>
            <w:vAlign w:val="center"/>
          </w:tcPr>
          <w:p w14:paraId="1DC8D62E"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80" w:type="dxa"/>
            <w:tcBorders>
              <w:top w:val="nil"/>
              <w:left w:val="single" w:sz="4" w:space="0" w:color="auto"/>
              <w:bottom w:val="single" w:sz="4" w:space="0" w:color="auto"/>
              <w:right w:val="single" w:sz="4" w:space="0" w:color="auto"/>
            </w:tcBorders>
            <w:shd w:val="clear" w:color="auto" w:fill="auto"/>
            <w:vAlign w:val="center"/>
          </w:tcPr>
          <w:p w14:paraId="3CCD65C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99" w:type="dxa"/>
            <w:gridSpan w:val="2"/>
            <w:tcBorders>
              <w:top w:val="nil"/>
              <w:left w:val="single" w:sz="4" w:space="0" w:color="auto"/>
              <w:bottom w:val="single" w:sz="4" w:space="0" w:color="auto"/>
              <w:right w:val="single" w:sz="4" w:space="0" w:color="auto"/>
            </w:tcBorders>
            <w:shd w:val="clear" w:color="auto" w:fill="auto"/>
            <w:vAlign w:val="center"/>
          </w:tcPr>
          <w:p w14:paraId="2EC6263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320" w:type="dxa"/>
            <w:tcBorders>
              <w:top w:val="nil"/>
              <w:left w:val="single" w:sz="4" w:space="0" w:color="auto"/>
              <w:bottom w:val="single" w:sz="4" w:space="0" w:color="auto"/>
              <w:right w:val="single" w:sz="4" w:space="0" w:color="auto"/>
            </w:tcBorders>
            <w:shd w:val="clear" w:color="auto" w:fill="auto"/>
            <w:vAlign w:val="center"/>
          </w:tcPr>
          <w:p w14:paraId="02B4B1D3"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08" w:type="dxa"/>
            <w:tcBorders>
              <w:top w:val="nil"/>
              <w:left w:val="single" w:sz="4" w:space="0" w:color="auto"/>
              <w:bottom w:val="single" w:sz="4" w:space="0" w:color="auto"/>
              <w:right w:val="single" w:sz="4" w:space="0" w:color="auto"/>
            </w:tcBorders>
            <w:shd w:val="clear" w:color="auto" w:fill="auto"/>
            <w:vAlign w:val="center"/>
          </w:tcPr>
          <w:p w14:paraId="691694B6"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494" w:type="dxa"/>
            <w:tcBorders>
              <w:top w:val="nil"/>
              <w:left w:val="single" w:sz="4" w:space="0" w:color="auto"/>
              <w:bottom w:val="single" w:sz="4" w:space="0" w:color="auto"/>
              <w:right w:val="single" w:sz="4" w:space="0" w:color="auto"/>
            </w:tcBorders>
            <w:shd w:val="clear" w:color="auto" w:fill="auto"/>
            <w:vAlign w:val="center"/>
          </w:tcPr>
          <w:p w14:paraId="2253F8A4"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c>
          <w:tcPr>
            <w:tcW w:w="510" w:type="dxa"/>
            <w:gridSpan w:val="2"/>
            <w:tcBorders>
              <w:top w:val="nil"/>
              <w:left w:val="single" w:sz="4" w:space="0" w:color="auto"/>
              <w:bottom w:val="single" w:sz="4" w:space="0" w:color="auto"/>
              <w:right w:val="single" w:sz="4" w:space="0" w:color="auto"/>
            </w:tcBorders>
            <w:shd w:val="clear" w:color="auto" w:fill="00B0F0"/>
            <w:vAlign w:val="center"/>
          </w:tcPr>
          <w:p w14:paraId="0A7672FD" w14:textId="77777777" w:rsidR="00316DD2" w:rsidRPr="0072134C" w:rsidRDefault="00316DD2" w:rsidP="00316DD2">
            <w:pPr>
              <w:spacing w:after="0" w:line="360" w:lineRule="auto"/>
              <w:ind w:firstLine="0"/>
              <w:jc w:val="both"/>
              <w:rPr>
                <w:rFonts w:eastAsia="Times New Roman" w:cs="Times New Roman"/>
                <w:b/>
                <w:bCs/>
                <w:color w:val="000000"/>
                <w:szCs w:val="24"/>
                <w:lang w:val="es-ES"/>
              </w:rPr>
            </w:pPr>
          </w:p>
        </w:tc>
      </w:tr>
    </w:tbl>
    <w:p w14:paraId="74D65226" w14:textId="77777777" w:rsidR="00994F17" w:rsidRPr="0072134C" w:rsidRDefault="00994F17" w:rsidP="00994F17">
      <w:pPr>
        <w:spacing w:after="0" w:line="360" w:lineRule="auto"/>
        <w:ind w:firstLine="0"/>
        <w:jc w:val="both"/>
        <w:rPr>
          <w:rFonts w:cs="Times New Roman"/>
          <w:szCs w:val="24"/>
        </w:rPr>
      </w:pPr>
    </w:p>
    <w:p w14:paraId="5D1A605B" w14:textId="77777777" w:rsidR="00994F17" w:rsidRPr="0072134C" w:rsidRDefault="00994F17" w:rsidP="00994F17">
      <w:pPr>
        <w:pStyle w:val="Descripcin"/>
        <w:spacing w:line="360" w:lineRule="auto"/>
        <w:jc w:val="both"/>
        <w:rPr>
          <w:rFonts w:cs="Times New Roman"/>
          <w:b/>
          <w:color w:val="auto"/>
          <w:sz w:val="24"/>
          <w:szCs w:val="24"/>
        </w:rPr>
      </w:pPr>
    </w:p>
    <w:p w14:paraId="23251A39" w14:textId="32935084" w:rsidR="0002257B" w:rsidRDefault="00994F17" w:rsidP="007509A3">
      <w:pPr>
        <w:pStyle w:val="Descripcin"/>
        <w:spacing w:line="360" w:lineRule="auto"/>
        <w:jc w:val="both"/>
        <w:rPr>
          <w:rFonts w:cs="Times New Roman"/>
          <w:b/>
          <w:color w:val="auto"/>
          <w:sz w:val="24"/>
          <w:szCs w:val="24"/>
        </w:rPr>
      </w:pPr>
      <w:r w:rsidRPr="0072134C">
        <w:rPr>
          <w:rFonts w:cs="Times New Roman"/>
          <w:b/>
          <w:color w:val="auto"/>
          <w:sz w:val="24"/>
          <w:szCs w:val="24"/>
        </w:rPr>
        <w:t xml:space="preserve">Tabla </w:t>
      </w:r>
      <w:r w:rsidRPr="0072134C">
        <w:rPr>
          <w:rFonts w:cs="Times New Roman"/>
          <w:b/>
          <w:color w:val="auto"/>
          <w:sz w:val="24"/>
          <w:szCs w:val="24"/>
        </w:rPr>
        <w:fldChar w:fldCharType="begin"/>
      </w:r>
      <w:r w:rsidRPr="0072134C">
        <w:rPr>
          <w:rFonts w:cs="Times New Roman"/>
          <w:b/>
          <w:color w:val="auto"/>
          <w:sz w:val="24"/>
          <w:szCs w:val="24"/>
        </w:rPr>
        <w:instrText xml:space="preserve"> SEQ Tabla \* ARABIC </w:instrText>
      </w:r>
      <w:r w:rsidRPr="0072134C">
        <w:rPr>
          <w:rFonts w:cs="Times New Roman"/>
          <w:b/>
          <w:color w:val="auto"/>
          <w:sz w:val="24"/>
          <w:szCs w:val="24"/>
        </w:rPr>
        <w:fldChar w:fldCharType="separate"/>
      </w:r>
      <w:r w:rsidRPr="0072134C">
        <w:rPr>
          <w:rFonts w:cs="Times New Roman"/>
          <w:b/>
          <w:noProof/>
          <w:color w:val="auto"/>
          <w:sz w:val="24"/>
          <w:szCs w:val="24"/>
        </w:rPr>
        <w:t>2</w:t>
      </w:r>
      <w:r w:rsidRPr="0072134C">
        <w:rPr>
          <w:rFonts w:cs="Times New Roman"/>
          <w:b/>
          <w:color w:val="auto"/>
          <w:sz w:val="24"/>
          <w:szCs w:val="24"/>
        </w:rPr>
        <w:fldChar w:fldCharType="end"/>
      </w:r>
      <w:r w:rsidRPr="0072134C">
        <w:rPr>
          <w:rFonts w:cs="Times New Roman"/>
          <w:b/>
          <w:color w:val="auto"/>
          <w:sz w:val="24"/>
          <w:szCs w:val="24"/>
        </w:rPr>
        <w:t>. Plan De Actividades</w:t>
      </w:r>
    </w:p>
    <w:p w14:paraId="5884AEDE" w14:textId="75356F75" w:rsidR="00316DD2" w:rsidRDefault="00316DD2" w:rsidP="00316DD2"/>
    <w:p w14:paraId="1E01E287" w14:textId="7AB8445D" w:rsidR="00316DD2" w:rsidRDefault="00316DD2" w:rsidP="00316DD2"/>
    <w:p w14:paraId="0A23AF88" w14:textId="7599639E" w:rsidR="00316DD2" w:rsidRDefault="00316DD2" w:rsidP="00316DD2"/>
    <w:p w14:paraId="188F92B2" w14:textId="77777777" w:rsidR="00316DD2" w:rsidRDefault="00316DD2" w:rsidP="00316DD2"/>
    <w:p w14:paraId="7495DA46" w14:textId="77777777" w:rsidR="00316DD2" w:rsidRPr="00316DD2" w:rsidRDefault="00316DD2" w:rsidP="00316DD2"/>
    <w:p w14:paraId="616BBF04" w14:textId="1090E698" w:rsidR="0002257B" w:rsidRPr="0072134C" w:rsidRDefault="0002257B" w:rsidP="009471BF">
      <w:pPr>
        <w:pStyle w:val="Ttulo1"/>
        <w:jc w:val="center"/>
        <w:rPr>
          <w:rFonts w:ascii="Times New Roman" w:hAnsi="Times New Roman" w:cs="Times New Roman"/>
        </w:rPr>
      </w:pPr>
      <w:bookmarkStart w:id="29" w:name="_Toc182765816"/>
      <w:r w:rsidRPr="0072134C">
        <w:rPr>
          <w:rFonts w:ascii="Times New Roman" w:hAnsi="Times New Roman" w:cs="Times New Roman"/>
        </w:rPr>
        <w:lastRenderedPageBreak/>
        <w:t>CAPITULO 3</w:t>
      </w:r>
      <w:bookmarkEnd w:id="29"/>
    </w:p>
    <w:p w14:paraId="21EB00FB" w14:textId="49F831B8" w:rsidR="00D1601A" w:rsidRPr="0072134C" w:rsidRDefault="0090563E" w:rsidP="009471BF">
      <w:pPr>
        <w:pStyle w:val="Ttulo1"/>
        <w:jc w:val="center"/>
        <w:rPr>
          <w:rFonts w:ascii="Times New Roman" w:hAnsi="Times New Roman" w:cs="Times New Roman"/>
        </w:rPr>
      </w:pPr>
      <w:r w:rsidRPr="0072134C">
        <w:rPr>
          <w:rFonts w:ascii="Times New Roman" w:hAnsi="Times New Roman" w:cs="Times New Roman"/>
        </w:rPr>
        <w:t xml:space="preserve">  </w:t>
      </w:r>
    </w:p>
    <w:p w14:paraId="7D8BF323" w14:textId="77777777" w:rsidR="0002257B" w:rsidRPr="0072134C" w:rsidRDefault="0002257B" w:rsidP="00F34B37">
      <w:pPr>
        <w:pStyle w:val="Ttulo1"/>
        <w:spacing w:line="360" w:lineRule="auto"/>
        <w:rPr>
          <w:rFonts w:ascii="Times New Roman" w:hAnsi="Times New Roman" w:cs="Times New Roman"/>
          <w:b w:val="0"/>
        </w:rPr>
      </w:pPr>
    </w:p>
    <w:p w14:paraId="7CFB7B20" w14:textId="77777777" w:rsidR="0002257B" w:rsidRPr="0072134C" w:rsidRDefault="0002257B" w:rsidP="00F34B37">
      <w:pPr>
        <w:pStyle w:val="Ttulo1"/>
        <w:spacing w:line="360" w:lineRule="auto"/>
        <w:rPr>
          <w:rStyle w:val="Ttulo1Car"/>
          <w:rFonts w:ascii="Times New Roman" w:hAnsi="Times New Roman" w:cs="Times New Roman"/>
          <w:b/>
        </w:rPr>
      </w:pPr>
      <w:bookmarkStart w:id="30" w:name="_Toc182765817"/>
      <w:r w:rsidRPr="0072134C">
        <w:rPr>
          <w:rFonts w:ascii="Times New Roman" w:hAnsi="Times New Roman" w:cs="Times New Roman"/>
        </w:rPr>
        <w:t>3</w:t>
      </w:r>
      <w:r w:rsidRPr="0072134C">
        <w:rPr>
          <w:rFonts w:ascii="Times New Roman" w:hAnsi="Times New Roman" w:cs="Times New Roman"/>
          <w:b w:val="0"/>
        </w:rPr>
        <w:t>.</w:t>
      </w:r>
      <w:r w:rsidRPr="0072134C">
        <w:rPr>
          <w:rFonts w:ascii="Times New Roman" w:hAnsi="Times New Roman" w:cs="Times New Roman"/>
          <w:b w:val="0"/>
        </w:rPr>
        <w:tab/>
      </w:r>
      <w:r w:rsidRPr="0072134C">
        <w:rPr>
          <w:rStyle w:val="Ttulo1Car"/>
          <w:rFonts w:ascii="Times New Roman" w:hAnsi="Times New Roman" w:cs="Times New Roman"/>
          <w:b/>
        </w:rPr>
        <w:t>DESARROLLO DE LA PRÁCTICA</w:t>
      </w:r>
      <w:bookmarkEnd w:id="30"/>
    </w:p>
    <w:p w14:paraId="56AF6CBD" w14:textId="77777777" w:rsidR="00693980" w:rsidRPr="0072134C" w:rsidRDefault="00693980" w:rsidP="00F55B30">
      <w:pPr>
        <w:spacing w:after="0" w:line="360" w:lineRule="auto"/>
        <w:ind w:firstLine="278"/>
        <w:jc w:val="both"/>
        <w:rPr>
          <w:rFonts w:cs="Times New Roman"/>
          <w:szCs w:val="24"/>
        </w:rPr>
      </w:pPr>
    </w:p>
    <w:p w14:paraId="22EB8114" w14:textId="06E27119" w:rsidR="00693980" w:rsidRPr="0072134C" w:rsidRDefault="00693980" w:rsidP="00F55B30">
      <w:pPr>
        <w:spacing w:after="0" w:line="360" w:lineRule="auto"/>
        <w:ind w:firstLine="278"/>
        <w:jc w:val="both"/>
        <w:rPr>
          <w:rFonts w:cs="Times New Roman"/>
          <w:b/>
          <w:szCs w:val="24"/>
        </w:rPr>
      </w:pPr>
      <w:r w:rsidRPr="0072134C">
        <w:rPr>
          <w:rFonts w:cs="Times New Roman"/>
          <w:b/>
          <w:szCs w:val="24"/>
        </w:rPr>
        <w:t>3.1 Desarrollo del objetivo específico: 1</w:t>
      </w:r>
    </w:p>
    <w:p w14:paraId="4F8095AA" w14:textId="77777777" w:rsidR="005E29F9" w:rsidRPr="0072134C" w:rsidRDefault="005E29F9" w:rsidP="005E29F9">
      <w:pPr>
        <w:spacing w:after="0" w:line="360" w:lineRule="auto"/>
        <w:ind w:firstLine="278"/>
        <w:jc w:val="both"/>
        <w:rPr>
          <w:rFonts w:cs="Times New Roman"/>
          <w:b/>
          <w:szCs w:val="24"/>
        </w:rPr>
      </w:pPr>
      <w:r w:rsidRPr="0072134C">
        <w:rPr>
          <w:rFonts w:cs="Times New Roman"/>
          <w:szCs w:val="24"/>
        </w:rPr>
        <w:t>Lo que se hizo fue impulsar la participación activa en los diversos programas académicos, los cuales incluyen dentro de su plan de acción eventos de investigación como semilleros, encuentros de semilleros, encuentros de grupos, coloquios infantiles, foros económicos y jornadas de investigación. Para lograr este objetivo, se crearon grupos de trabajo con los líderes de cada uno de los programas, quienes fueron asignados por los directores correspondientes. A partir de ahí, se inició el proceso de planificación, organizando las actividades que se llevarían a cabo en los diferentes eventos programados, asegurando una coordinación adecuada y fomentando la colaboración entre los participantes.</w:t>
      </w:r>
    </w:p>
    <w:p w14:paraId="63138F3A" w14:textId="77777777" w:rsidR="00F74DBF" w:rsidRPr="0072134C" w:rsidRDefault="00F74DBF" w:rsidP="00F55B30">
      <w:pPr>
        <w:spacing w:after="0" w:line="360" w:lineRule="auto"/>
        <w:ind w:firstLine="278"/>
        <w:jc w:val="both"/>
        <w:rPr>
          <w:rFonts w:cs="Times New Roman"/>
          <w:szCs w:val="24"/>
        </w:rPr>
      </w:pPr>
    </w:p>
    <w:p w14:paraId="27A4103B" w14:textId="73C1099F" w:rsidR="00693980" w:rsidRPr="0072134C" w:rsidRDefault="00693980" w:rsidP="00F55B30">
      <w:pPr>
        <w:spacing w:after="0" w:line="360" w:lineRule="auto"/>
        <w:ind w:firstLine="278"/>
        <w:jc w:val="both"/>
        <w:rPr>
          <w:rFonts w:cs="Times New Roman"/>
          <w:b/>
          <w:szCs w:val="24"/>
        </w:rPr>
      </w:pPr>
      <w:r w:rsidRPr="0072134C">
        <w:rPr>
          <w:rFonts w:cs="Times New Roman"/>
          <w:b/>
          <w:szCs w:val="24"/>
        </w:rPr>
        <w:t>3.2 Desarrollo del objetivo específico: 2</w:t>
      </w:r>
    </w:p>
    <w:p w14:paraId="4F9B1225" w14:textId="77777777" w:rsidR="002A154E" w:rsidRPr="0072134C" w:rsidRDefault="002A154E" w:rsidP="00F55B30">
      <w:pPr>
        <w:spacing w:after="0" w:line="360" w:lineRule="auto"/>
        <w:ind w:firstLine="278"/>
        <w:jc w:val="both"/>
        <w:rPr>
          <w:rFonts w:cs="Times New Roman"/>
          <w:b/>
          <w:szCs w:val="24"/>
        </w:rPr>
      </w:pPr>
    </w:p>
    <w:p w14:paraId="6CA454A4" w14:textId="46413727" w:rsidR="005E29F9" w:rsidRPr="0072134C" w:rsidRDefault="00945770" w:rsidP="00F55B30">
      <w:pPr>
        <w:spacing w:after="0" w:line="360" w:lineRule="auto"/>
        <w:ind w:firstLine="278"/>
        <w:jc w:val="both"/>
        <w:rPr>
          <w:rFonts w:cs="Times New Roman"/>
          <w:szCs w:val="24"/>
        </w:rPr>
      </w:pPr>
      <w:r w:rsidRPr="0072134C">
        <w:rPr>
          <w:rFonts w:cs="Times New Roman"/>
          <w:szCs w:val="24"/>
        </w:rPr>
        <w:t>El objetivo fue apoyar el proceso de revisión y fortalecimiento de los grupos de investigación a través de capacitaciones específicas sobre el uso de Turnitin y el modelo de medición. Estas capacitaciones no solo proporcionaron herramientas clave para mejorar la originalidad de los trabajos y evaluar el desempeño de los grupos, sino que también se complementaron con la presentación de una base de datos en la que se podía visualizar de manera clara la estructura de cada grupo, incluyendo los líderes y miembros asignados. Además, se implementó un sistema de control que registraba las ponencias nacionales e internacionales en las que los grupos participaban, facilitando el seguimiento de su involucramiento en eventos de investigación y promoviendo una mayor visibilidad y colaboración en el ámbito académico. De esta manera, se logró optimizar tanto la organización interna de los grupos como su participación en la comunidad investigativa.</w:t>
      </w:r>
    </w:p>
    <w:p w14:paraId="4EEDAC68" w14:textId="77777777" w:rsidR="00945770" w:rsidRPr="0072134C" w:rsidRDefault="00945770" w:rsidP="00F55B30">
      <w:pPr>
        <w:spacing w:after="0" w:line="360" w:lineRule="auto"/>
        <w:ind w:firstLine="278"/>
        <w:jc w:val="both"/>
        <w:rPr>
          <w:rFonts w:cs="Times New Roman"/>
          <w:b/>
          <w:szCs w:val="24"/>
        </w:rPr>
      </w:pPr>
    </w:p>
    <w:p w14:paraId="0FC9EA9E" w14:textId="77777777" w:rsidR="004B46CD" w:rsidRPr="0072134C" w:rsidRDefault="00ED75E5" w:rsidP="00F55B30">
      <w:pPr>
        <w:spacing w:after="0" w:line="360" w:lineRule="auto"/>
        <w:ind w:firstLine="278"/>
        <w:jc w:val="both"/>
        <w:rPr>
          <w:rFonts w:cs="Times New Roman"/>
          <w:b/>
          <w:szCs w:val="24"/>
        </w:rPr>
      </w:pPr>
      <w:r w:rsidRPr="0072134C">
        <w:rPr>
          <w:rFonts w:cs="Times New Roman"/>
          <w:b/>
          <w:szCs w:val="24"/>
        </w:rPr>
        <w:lastRenderedPageBreak/>
        <w:t>3.3 Desarrollo del objetivo específico: 3</w:t>
      </w:r>
    </w:p>
    <w:p w14:paraId="503A571C" w14:textId="77777777" w:rsidR="00FE38FD" w:rsidRPr="0072134C" w:rsidRDefault="00FE38FD" w:rsidP="00F55B30">
      <w:pPr>
        <w:spacing w:after="0" w:line="360" w:lineRule="auto"/>
        <w:ind w:firstLine="278"/>
        <w:jc w:val="both"/>
        <w:rPr>
          <w:rFonts w:cs="Times New Roman"/>
          <w:b/>
          <w:szCs w:val="24"/>
        </w:rPr>
      </w:pPr>
    </w:p>
    <w:p w14:paraId="42CC21A2" w14:textId="4E9AED4D" w:rsidR="0002257B" w:rsidRPr="0072134C" w:rsidRDefault="00A867F4" w:rsidP="0002257B">
      <w:pPr>
        <w:spacing w:after="0" w:line="360" w:lineRule="auto"/>
        <w:ind w:firstLine="0"/>
        <w:jc w:val="both"/>
        <w:rPr>
          <w:rFonts w:cs="Times New Roman"/>
          <w:szCs w:val="24"/>
        </w:rPr>
      </w:pPr>
      <w:r>
        <w:rPr>
          <w:rFonts w:cs="Times New Roman"/>
          <w:szCs w:val="24"/>
        </w:rPr>
        <w:t xml:space="preserve">     </w:t>
      </w:r>
      <w:r w:rsidR="002A154E" w:rsidRPr="0072134C">
        <w:rPr>
          <w:rFonts w:cs="Times New Roman"/>
          <w:szCs w:val="24"/>
        </w:rPr>
        <w:t>Una vez que se completó la planificación de las actividades, se inició la fase de organización, en la cual participé activamente. Durante este proceso</w:t>
      </w:r>
      <w:r w:rsidR="002F41BE" w:rsidRPr="0072134C">
        <w:rPr>
          <w:rFonts w:cs="Times New Roman"/>
          <w:szCs w:val="24"/>
        </w:rPr>
        <w:t xml:space="preserve"> </w:t>
      </w:r>
      <w:r w:rsidR="002A154E" w:rsidRPr="0072134C">
        <w:rPr>
          <w:rFonts w:cs="Times New Roman"/>
          <w:szCs w:val="24"/>
        </w:rPr>
        <w:t>se redactaron actas de compromisos y se asignaron tareas específicas a cada miembro del equipo, lo que permitió una distribución clara de responsabilidades. Esta asignación precisa de tareas para cada uno de los procesos fue fundamental para el éxito de la iniciativa, ya que garantizó que cada aspecto de la organización fuera atendido de manera eficiente y se lograran excelentes resultados, con una ejecución fluida y bien coordinada de las actividades programadas.</w:t>
      </w:r>
    </w:p>
    <w:p w14:paraId="1C02EB85" w14:textId="37121D0A" w:rsidR="002A154E" w:rsidRPr="0072134C" w:rsidRDefault="002A154E" w:rsidP="0002257B">
      <w:pPr>
        <w:spacing w:after="0" w:line="360" w:lineRule="auto"/>
        <w:ind w:firstLine="0"/>
        <w:jc w:val="both"/>
        <w:rPr>
          <w:rFonts w:cs="Times New Roman"/>
          <w:szCs w:val="24"/>
        </w:rPr>
      </w:pPr>
    </w:p>
    <w:p w14:paraId="4CF0ECA9" w14:textId="1E15CB8B" w:rsidR="002A154E" w:rsidRPr="0072134C" w:rsidRDefault="002A154E" w:rsidP="0002257B">
      <w:pPr>
        <w:spacing w:after="0" w:line="360" w:lineRule="auto"/>
        <w:ind w:firstLine="0"/>
        <w:jc w:val="both"/>
        <w:rPr>
          <w:rFonts w:cs="Times New Roman"/>
          <w:szCs w:val="24"/>
        </w:rPr>
      </w:pPr>
    </w:p>
    <w:p w14:paraId="452E4CAB" w14:textId="1CA10428" w:rsidR="002A154E" w:rsidRPr="0072134C" w:rsidRDefault="002A154E" w:rsidP="0002257B">
      <w:pPr>
        <w:spacing w:after="0" w:line="360" w:lineRule="auto"/>
        <w:ind w:firstLine="0"/>
        <w:jc w:val="both"/>
        <w:rPr>
          <w:rFonts w:cs="Times New Roman"/>
          <w:szCs w:val="24"/>
        </w:rPr>
      </w:pPr>
    </w:p>
    <w:p w14:paraId="68294134" w14:textId="1D88433F" w:rsidR="002A154E" w:rsidRPr="0072134C" w:rsidRDefault="002A154E" w:rsidP="0002257B">
      <w:pPr>
        <w:spacing w:after="0" w:line="360" w:lineRule="auto"/>
        <w:ind w:firstLine="0"/>
        <w:jc w:val="both"/>
        <w:rPr>
          <w:rFonts w:cs="Times New Roman"/>
          <w:szCs w:val="24"/>
        </w:rPr>
      </w:pPr>
    </w:p>
    <w:p w14:paraId="0F888748" w14:textId="5A451CA8" w:rsidR="002A154E" w:rsidRPr="0072134C" w:rsidRDefault="002A154E" w:rsidP="0002257B">
      <w:pPr>
        <w:spacing w:after="0" w:line="360" w:lineRule="auto"/>
        <w:ind w:firstLine="0"/>
        <w:jc w:val="both"/>
        <w:rPr>
          <w:rFonts w:cs="Times New Roman"/>
          <w:szCs w:val="24"/>
        </w:rPr>
      </w:pPr>
    </w:p>
    <w:p w14:paraId="2869344C" w14:textId="707065CE" w:rsidR="002A154E" w:rsidRPr="0072134C" w:rsidRDefault="002A154E" w:rsidP="0002257B">
      <w:pPr>
        <w:spacing w:after="0" w:line="360" w:lineRule="auto"/>
        <w:ind w:firstLine="0"/>
        <w:jc w:val="both"/>
        <w:rPr>
          <w:rFonts w:cs="Times New Roman"/>
          <w:szCs w:val="24"/>
        </w:rPr>
      </w:pPr>
    </w:p>
    <w:p w14:paraId="22FE8BC5" w14:textId="367AD405" w:rsidR="002A154E" w:rsidRPr="0072134C" w:rsidRDefault="002A154E" w:rsidP="0002257B">
      <w:pPr>
        <w:spacing w:after="0" w:line="360" w:lineRule="auto"/>
        <w:ind w:firstLine="0"/>
        <w:jc w:val="both"/>
        <w:rPr>
          <w:rFonts w:cs="Times New Roman"/>
          <w:szCs w:val="24"/>
        </w:rPr>
      </w:pPr>
    </w:p>
    <w:p w14:paraId="2124993D" w14:textId="25F113EC" w:rsidR="002A154E" w:rsidRPr="0072134C" w:rsidRDefault="002A154E" w:rsidP="0002257B">
      <w:pPr>
        <w:spacing w:after="0" w:line="360" w:lineRule="auto"/>
        <w:ind w:firstLine="0"/>
        <w:jc w:val="both"/>
        <w:rPr>
          <w:rFonts w:cs="Times New Roman"/>
          <w:szCs w:val="24"/>
        </w:rPr>
      </w:pPr>
    </w:p>
    <w:p w14:paraId="2C95FA16" w14:textId="4DFB19B9" w:rsidR="002A154E" w:rsidRPr="0072134C" w:rsidRDefault="002A154E" w:rsidP="0002257B">
      <w:pPr>
        <w:spacing w:after="0" w:line="360" w:lineRule="auto"/>
        <w:ind w:firstLine="0"/>
        <w:jc w:val="both"/>
        <w:rPr>
          <w:rFonts w:cs="Times New Roman"/>
          <w:szCs w:val="24"/>
        </w:rPr>
      </w:pPr>
    </w:p>
    <w:p w14:paraId="3516B502" w14:textId="5F5E16E9" w:rsidR="002A154E" w:rsidRPr="0072134C" w:rsidRDefault="002A154E" w:rsidP="0002257B">
      <w:pPr>
        <w:spacing w:after="0" w:line="360" w:lineRule="auto"/>
        <w:ind w:firstLine="0"/>
        <w:jc w:val="both"/>
        <w:rPr>
          <w:rFonts w:cs="Times New Roman"/>
          <w:szCs w:val="24"/>
        </w:rPr>
      </w:pPr>
    </w:p>
    <w:p w14:paraId="37A1DF55" w14:textId="5E3F8616" w:rsidR="002A154E" w:rsidRPr="0072134C" w:rsidRDefault="002A154E" w:rsidP="0002257B">
      <w:pPr>
        <w:spacing w:after="0" w:line="360" w:lineRule="auto"/>
        <w:ind w:firstLine="0"/>
        <w:jc w:val="both"/>
        <w:rPr>
          <w:rFonts w:cs="Times New Roman"/>
          <w:szCs w:val="24"/>
        </w:rPr>
      </w:pPr>
    </w:p>
    <w:p w14:paraId="4607DEFF" w14:textId="51CC74F9" w:rsidR="002A154E" w:rsidRPr="0072134C" w:rsidRDefault="002A154E" w:rsidP="0002257B">
      <w:pPr>
        <w:spacing w:after="0" w:line="360" w:lineRule="auto"/>
        <w:ind w:firstLine="0"/>
        <w:jc w:val="both"/>
        <w:rPr>
          <w:rFonts w:cs="Times New Roman"/>
          <w:szCs w:val="24"/>
        </w:rPr>
      </w:pPr>
    </w:p>
    <w:p w14:paraId="2BB04CA6" w14:textId="44C0AA4A" w:rsidR="002A154E" w:rsidRPr="0072134C" w:rsidRDefault="002A154E" w:rsidP="0002257B">
      <w:pPr>
        <w:spacing w:after="0" w:line="360" w:lineRule="auto"/>
        <w:ind w:firstLine="0"/>
        <w:jc w:val="both"/>
        <w:rPr>
          <w:rFonts w:cs="Times New Roman"/>
          <w:szCs w:val="24"/>
        </w:rPr>
      </w:pPr>
    </w:p>
    <w:p w14:paraId="2E51B2B9" w14:textId="0F4234E2" w:rsidR="002F41BE" w:rsidRPr="0072134C" w:rsidRDefault="002F41BE" w:rsidP="0002257B">
      <w:pPr>
        <w:spacing w:after="0" w:line="360" w:lineRule="auto"/>
        <w:ind w:firstLine="0"/>
        <w:jc w:val="both"/>
        <w:rPr>
          <w:rFonts w:cs="Times New Roman"/>
          <w:szCs w:val="24"/>
        </w:rPr>
      </w:pPr>
    </w:p>
    <w:p w14:paraId="79F37520" w14:textId="500A6EBE" w:rsidR="002F41BE" w:rsidRDefault="002F41BE" w:rsidP="0002257B">
      <w:pPr>
        <w:spacing w:after="0" w:line="360" w:lineRule="auto"/>
        <w:ind w:firstLine="0"/>
        <w:jc w:val="both"/>
        <w:rPr>
          <w:rFonts w:cs="Times New Roman"/>
          <w:szCs w:val="24"/>
        </w:rPr>
      </w:pPr>
    </w:p>
    <w:p w14:paraId="3B474E55" w14:textId="3994EE84" w:rsidR="009800BE" w:rsidRDefault="009800BE" w:rsidP="0002257B">
      <w:pPr>
        <w:spacing w:after="0" w:line="360" w:lineRule="auto"/>
        <w:ind w:firstLine="0"/>
        <w:jc w:val="both"/>
        <w:rPr>
          <w:rFonts w:cs="Times New Roman"/>
          <w:szCs w:val="24"/>
        </w:rPr>
      </w:pPr>
    </w:p>
    <w:p w14:paraId="218F1D6A" w14:textId="77777777" w:rsidR="009800BE" w:rsidRPr="0072134C" w:rsidRDefault="009800BE" w:rsidP="0002257B">
      <w:pPr>
        <w:spacing w:after="0" w:line="360" w:lineRule="auto"/>
        <w:ind w:firstLine="0"/>
        <w:jc w:val="both"/>
        <w:rPr>
          <w:rFonts w:cs="Times New Roman"/>
          <w:szCs w:val="24"/>
        </w:rPr>
      </w:pPr>
    </w:p>
    <w:p w14:paraId="078942C7" w14:textId="77777777" w:rsidR="002F41BE" w:rsidRPr="0072134C" w:rsidRDefault="002F41BE" w:rsidP="0002257B">
      <w:pPr>
        <w:spacing w:after="0" w:line="360" w:lineRule="auto"/>
        <w:ind w:firstLine="0"/>
        <w:jc w:val="both"/>
        <w:rPr>
          <w:rFonts w:cs="Times New Roman"/>
          <w:szCs w:val="24"/>
        </w:rPr>
      </w:pPr>
    </w:p>
    <w:p w14:paraId="38724CA1" w14:textId="77777777" w:rsidR="002A154E" w:rsidRPr="0072134C" w:rsidRDefault="002A154E" w:rsidP="0002257B">
      <w:pPr>
        <w:spacing w:after="0" w:line="360" w:lineRule="auto"/>
        <w:ind w:firstLine="0"/>
        <w:jc w:val="both"/>
        <w:rPr>
          <w:rFonts w:cs="Times New Roman"/>
          <w:szCs w:val="24"/>
        </w:rPr>
      </w:pPr>
    </w:p>
    <w:p w14:paraId="2C3316F3" w14:textId="77777777" w:rsidR="0002257B" w:rsidRPr="0072134C" w:rsidRDefault="009E1DAE" w:rsidP="00F34B37">
      <w:pPr>
        <w:pStyle w:val="Ttulo1"/>
        <w:spacing w:line="360" w:lineRule="auto"/>
        <w:jc w:val="center"/>
        <w:rPr>
          <w:rFonts w:ascii="Times New Roman" w:hAnsi="Times New Roman" w:cs="Times New Roman"/>
        </w:rPr>
      </w:pPr>
      <w:bookmarkStart w:id="31" w:name="_Toc182765818"/>
      <w:r w:rsidRPr="0072134C">
        <w:rPr>
          <w:rFonts w:ascii="Times New Roman" w:hAnsi="Times New Roman" w:cs="Times New Roman"/>
        </w:rPr>
        <w:lastRenderedPageBreak/>
        <w:t xml:space="preserve">4. </w:t>
      </w:r>
      <w:r w:rsidR="0002257B" w:rsidRPr="0072134C">
        <w:rPr>
          <w:rFonts w:ascii="Times New Roman" w:hAnsi="Times New Roman" w:cs="Times New Roman"/>
        </w:rPr>
        <w:t>CONCLUSIONES</w:t>
      </w:r>
      <w:bookmarkEnd w:id="31"/>
    </w:p>
    <w:p w14:paraId="3F042C9D" w14:textId="77777777" w:rsidR="0002257B" w:rsidRPr="0072134C" w:rsidRDefault="0002257B" w:rsidP="0002257B">
      <w:pPr>
        <w:spacing w:after="0" w:line="360" w:lineRule="auto"/>
        <w:ind w:firstLine="0"/>
        <w:jc w:val="both"/>
        <w:rPr>
          <w:rFonts w:cs="Times New Roman"/>
          <w:szCs w:val="24"/>
        </w:rPr>
      </w:pPr>
    </w:p>
    <w:p w14:paraId="1E304FB0" w14:textId="5CE3F014" w:rsidR="0090741F" w:rsidRPr="0072134C" w:rsidRDefault="0090741F" w:rsidP="008F5CA6">
      <w:pPr>
        <w:spacing w:after="0" w:line="360" w:lineRule="auto"/>
        <w:ind w:firstLine="278"/>
        <w:jc w:val="both"/>
        <w:rPr>
          <w:rFonts w:cs="Times New Roman"/>
          <w:szCs w:val="24"/>
        </w:rPr>
      </w:pPr>
      <w:r w:rsidRPr="0072134C">
        <w:rPr>
          <w:rFonts w:cs="Times New Roman"/>
          <w:szCs w:val="24"/>
        </w:rPr>
        <w:t xml:space="preserve">De acuerdo a las practicas curriculares realizadas en la oficina de </w:t>
      </w:r>
      <w:r w:rsidR="008A3A7B" w:rsidRPr="0072134C">
        <w:rPr>
          <w:rFonts w:cs="Times New Roman"/>
          <w:szCs w:val="24"/>
        </w:rPr>
        <w:t xml:space="preserve">proyectos de </w:t>
      </w:r>
      <w:r w:rsidR="004648DC" w:rsidRPr="0072134C">
        <w:rPr>
          <w:rFonts w:cs="Times New Roman"/>
          <w:szCs w:val="24"/>
        </w:rPr>
        <w:t>investigación</w:t>
      </w:r>
      <w:r w:rsidRPr="0072134C">
        <w:rPr>
          <w:rFonts w:cs="Times New Roman"/>
          <w:szCs w:val="24"/>
        </w:rPr>
        <w:t>, cumpliendo con el proceso formativo, como formación académica y la obtención de conocimientos.</w:t>
      </w:r>
    </w:p>
    <w:p w14:paraId="3E6DE5CF" w14:textId="77777777" w:rsidR="0090741F" w:rsidRPr="0072134C" w:rsidRDefault="0090741F" w:rsidP="008F5CA6">
      <w:pPr>
        <w:spacing w:after="0" w:line="360" w:lineRule="auto"/>
        <w:ind w:firstLine="278"/>
        <w:jc w:val="both"/>
        <w:rPr>
          <w:rFonts w:cs="Times New Roman"/>
          <w:szCs w:val="24"/>
        </w:rPr>
      </w:pPr>
    </w:p>
    <w:p w14:paraId="19160BFF" w14:textId="6633FECD" w:rsidR="0090741F" w:rsidRPr="0072134C" w:rsidRDefault="0090741F" w:rsidP="008F5CA6">
      <w:pPr>
        <w:spacing w:after="0" w:line="360" w:lineRule="auto"/>
        <w:ind w:firstLine="278"/>
        <w:jc w:val="both"/>
        <w:rPr>
          <w:rFonts w:cs="Times New Roman"/>
          <w:szCs w:val="24"/>
        </w:rPr>
      </w:pPr>
      <w:r w:rsidRPr="0072134C">
        <w:rPr>
          <w:rFonts w:cs="Times New Roman"/>
          <w:szCs w:val="24"/>
        </w:rPr>
        <w:t xml:space="preserve">En este proceso </w:t>
      </w:r>
      <w:r w:rsidR="00A24728" w:rsidRPr="0072134C">
        <w:rPr>
          <w:rFonts w:cs="Times New Roman"/>
          <w:szCs w:val="24"/>
        </w:rPr>
        <w:t xml:space="preserve">se </w:t>
      </w:r>
      <w:r w:rsidR="00945770" w:rsidRPr="0072134C">
        <w:rPr>
          <w:rFonts w:cs="Times New Roman"/>
          <w:szCs w:val="24"/>
        </w:rPr>
        <w:t>pondrá a</w:t>
      </w:r>
      <w:r w:rsidRPr="0072134C">
        <w:rPr>
          <w:rFonts w:cs="Times New Roman"/>
          <w:szCs w:val="24"/>
        </w:rPr>
        <w:t xml:space="preserve"> disposición mis conocimientos y demostrar el desempeño en el entorno laboral, se plantea los objetivos propuestos para el desarrollo de las practicas curricular de un nuevo aprendizaje como formación integra de enseñanza requerido por parte de la Universidad Popular Del Cesar Seccional Aguachica.</w:t>
      </w:r>
    </w:p>
    <w:p w14:paraId="7DD6E849" w14:textId="77777777" w:rsidR="0090741F" w:rsidRPr="0072134C" w:rsidRDefault="0090741F" w:rsidP="008F5CA6">
      <w:pPr>
        <w:spacing w:after="0" w:line="360" w:lineRule="auto"/>
        <w:ind w:firstLine="278"/>
        <w:jc w:val="both"/>
        <w:rPr>
          <w:rFonts w:cs="Times New Roman"/>
          <w:szCs w:val="24"/>
        </w:rPr>
      </w:pPr>
    </w:p>
    <w:p w14:paraId="389A30A1" w14:textId="77777777" w:rsidR="0002257B" w:rsidRPr="0072134C" w:rsidRDefault="007C2EFD" w:rsidP="008F5CA6">
      <w:pPr>
        <w:spacing w:after="0" w:line="360" w:lineRule="auto"/>
        <w:ind w:firstLine="278"/>
        <w:jc w:val="both"/>
        <w:rPr>
          <w:rFonts w:cs="Times New Roman"/>
          <w:b/>
          <w:szCs w:val="24"/>
        </w:rPr>
      </w:pPr>
      <w:r w:rsidRPr="0072134C">
        <w:rPr>
          <w:rFonts w:cs="Times New Roman"/>
          <w:b/>
          <w:szCs w:val="24"/>
        </w:rPr>
        <w:t>Objetivo específico: 1</w:t>
      </w:r>
    </w:p>
    <w:p w14:paraId="54262641" w14:textId="3D263F13" w:rsidR="00A24728" w:rsidRPr="0072134C" w:rsidRDefault="002A154E" w:rsidP="00A24728">
      <w:pPr>
        <w:spacing w:after="0" w:line="360" w:lineRule="auto"/>
        <w:ind w:firstLine="278"/>
        <w:jc w:val="both"/>
        <w:rPr>
          <w:rFonts w:cs="Times New Roman"/>
          <w:szCs w:val="24"/>
        </w:rPr>
      </w:pPr>
      <w:r w:rsidRPr="0072134C">
        <w:rPr>
          <w:rFonts w:cs="Times New Roman"/>
          <w:szCs w:val="24"/>
        </w:rPr>
        <w:t xml:space="preserve">Esta actividad fue   fundamental </w:t>
      </w:r>
      <w:r w:rsidR="00A24728" w:rsidRPr="0072134C">
        <w:rPr>
          <w:rFonts w:cs="Times New Roman"/>
          <w:szCs w:val="24"/>
        </w:rPr>
        <w:t>ya que nos permitió asegurar</w:t>
      </w:r>
      <w:r w:rsidRPr="0072134C">
        <w:rPr>
          <w:rFonts w:cs="Times New Roman"/>
          <w:szCs w:val="24"/>
        </w:rPr>
        <w:t xml:space="preserve"> la correcta </w:t>
      </w:r>
      <w:r w:rsidR="00A24728" w:rsidRPr="0072134C">
        <w:rPr>
          <w:rFonts w:cs="Times New Roman"/>
          <w:szCs w:val="24"/>
        </w:rPr>
        <w:t>realización de</w:t>
      </w:r>
      <w:r w:rsidRPr="0072134C">
        <w:rPr>
          <w:rFonts w:cs="Times New Roman"/>
          <w:szCs w:val="24"/>
        </w:rPr>
        <w:t xml:space="preserve"> los diversos eventos de investigación</w:t>
      </w:r>
      <w:r w:rsidR="00A24728" w:rsidRPr="0072134C">
        <w:rPr>
          <w:rFonts w:cs="Times New Roman"/>
          <w:szCs w:val="24"/>
        </w:rPr>
        <w:t xml:space="preserve"> tales como semilleros, coloquios, encuentros de grupos</w:t>
      </w:r>
      <w:r w:rsidR="001541FE" w:rsidRPr="0072134C">
        <w:rPr>
          <w:rFonts w:cs="Times New Roman"/>
          <w:szCs w:val="24"/>
        </w:rPr>
        <w:t>.</w:t>
      </w:r>
      <w:r w:rsidR="00A24728" w:rsidRPr="0072134C">
        <w:rPr>
          <w:rFonts w:cs="Times New Roman"/>
          <w:szCs w:val="24"/>
        </w:rPr>
        <w:t xml:space="preserve"> </w:t>
      </w:r>
    </w:p>
    <w:p w14:paraId="0E4870ED" w14:textId="64BCD764" w:rsidR="007C2EFD" w:rsidRPr="0072134C" w:rsidRDefault="00A24728" w:rsidP="00A24728">
      <w:pPr>
        <w:spacing w:after="0" w:line="360" w:lineRule="auto"/>
        <w:ind w:firstLine="0"/>
        <w:jc w:val="both"/>
        <w:rPr>
          <w:rFonts w:cs="Times New Roman"/>
          <w:szCs w:val="24"/>
        </w:rPr>
      </w:pPr>
      <w:r w:rsidRPr="0072134C">
        <w:rPr>
          <w:rFonts w:cs="Times New Roman"/>
          <w:szCs w:val="24"/>
        </w:rPr>
        <w:t xml:space="preserve"> </w:t>
      </w:r>
      <w:r w:rsidR="001541FE" w:rsidRPr="0072134C">
        <w:rPr>
          <w:rFonts w:cs="Times New Roman"/>
          <w:szCs w:val="24"/>
        </w:rPr>
        <w:t xml:space="preserve">Gracias a </w:t>
      </w:r>
      <w:r w:rsidRPr="0072134C">
        <w:rPr>
          <w:rFonts w:cs="Times New Roman"/>
          <w:szCs w:val="24"/>
        </w:rPr>
        <w:t xml:space="preserve">la participación y colaboración de los miembros de docentes que con su esfuerzos y dedicación también hicieron posible estas actividades y </w:t>
      </w:r>
      <w:r w:rsidR="002A154E" w:rsidRPr="0072134C">
        <w:rPr>
          <w:rFonts w:cs="Times New Roman"/>
          <w:szCs w:val="24"/>
        </w:rPr>
        <w:t>contribuyendo al fortalecimiento de la cultura de investigación en la institución, consolidando un entorno académico más dinámico y colaborativo.</w:t>
      </w:r>
    </w:p>
    <w:p w14:paraId="30CC9B41" w14:textId="77777777" w:rsidR="00A24728" w:rsidRPr="0072134C" w:rsidRDefault="00A24728" w:rsidP="00A24728">
      <w:pPr>
        <w:spacing w:after="0" w:line="360" w:lineRule="auto"/>
        <w:ind w:firstLine="0"/>
        <w:jc w:val="both"/>
        <w:rPr>
          <w:rFonts w:cs="Times New Roman"/>
          <w:szCs w:val="24"/>
        </w:rPr>
      </w:pPr>
    </w:p>
    <w:p w14:paraId="66208115" w14:textId="77777777" w:rsidR="007C2EFD" w:rsidRPr="0072134C" w:rsidRDefault="007C2EFD" w:rsidP="008F5CA6">
      <w:pPr>
        <w:spacing w:after="0" w:line="360" w:lineRule="auto"/>
        <w:ind w:firstLine="278"/>
        <w:jc w:val="both"/>
        <w:rPr>
          <w:rFonts w:cs="Times New Roman"/>
          <w:b/>
          <w:szCs w:val="24"/>
        </w:rPr>
      </w:pPr>
      <w:r w:rsidRPr="0072134C">
        <w:rPr>
          <w:rFonts w:cs="Times New Roman"/>
          <w:b/>
          <w:szCs w:val="24"/>
        </w:rPr>
        <w:t>Objetivo específico: 2</w:t>
      </w:r>
    </w:p>
    <w:p w14:paraId="0804F1C0" w14:textId="77777777" w:rsidR="0002257B" w:rsidRPr="0072134C" w:rsidRDefault="0002257B" w:rsidP="008F5CA6">
      <w:pPr>
        <w:spacing w:after="0" w:line="360" w:lineRule="auto"/>
        <w:ind w:firstLine="278"/>
        <w:jc w:val="both"/>
        <w:rPr>
          <w:rFonts w:cs="Times New Roman"/>
          <w:b/>
          <w:szCs w:val="24"/>
        </w:rPr>
      </w:pPr>
    </w:p>
    <w:p w14:paraId="066F8177" w14:textId="7D9086A5" w:rsidR="007B5C29" w:rsidRPr="0072134C" w:rsidRDefault="00A867F4" w:rsidP="007B5C29">
      <w:pPr>
        <w:spacing w:after="0" w:line="360" w:lineRule="auto"/>
        <w:ind w:firstLine="278"/>
        <w:jc w:val="both"/>
        <w:rPr>
          <w:rFonts w:cs="Times New Roman"/>
          <w:color w:val="000000" w:themeColor="text1"/>
          <w:szCs w:val="24"/>
        </w:rPr>
      </w:pPr>
      <w:r>
        <w:rPr>
          <w:rFonts w:cs="Times New Roman"/>
          <w:szCs w:val="24"/>
        </w:rPr>
        <w:t>E</w:t>
      </w:r>
      <w:r w:rsidR="001F773F" w:rsidRPr="0072134C">
        <w:rPr>
          <w:rFonts w:cs="Times New Roman"/>
          <w:szCs w:val="24"/>
        </w:rPr>
        <w:t xml:space="preserve">l objetivo de apoyar el proceso de revisión y fortalecimiento de los grupos de investigación se cumplió de manera efectiva a través de capacitaciones especializadas en Turnitin y el modelo de medición, herramientas que permitieron mejorar la calidad y originalidad de los trabajos, así como evaluar el desempeño de los grupos. La implementación de una base de datos clara sobre la estructura de los grupos, junto con un sistema de control para el registro de ponencias nacionales e internacionales, facilitó el seguimiento de su participación en eventos académicos. Este enfoque integral no solo </w:t>
      </w:r>
      <w:r w:rsidR="001F773F" w:rsidRPr="0072134C">
        <w:rPr>
          <w:rFonts w:cs="Times New Roman"/>
          <w:szCs w:val="24"/>
        </w:rPr>
        <w:lastRenderedPageBreak/>
        <w:t>optimizó la organización interna de los grupos, sino que también promovió una mayor visibilidad y colaboración en la comunidad investigativa, contribuyendo al fortalecimiento de la cultura de investigación dentro de la institución.</w:t>
      </w:r>
    </w:p>
    <w:p w14:paraId="7EC66986" w14:textId="77777777" w:rsidR="0002257B" w:rsidRPr="0072134C" w:rsidRDefault="0002257B" w:rsidP="0002257B">
      <w:pPr>
        <w:spacing w:after="0" w:line="360" w:lineRule="auto"/>
        <w:ind w:firstLine="0"/>
        <w:jc w:val="both"/>
        <w:rPr>
          <w:rFonts w:cs="Times New Roman"/>
          <w:b/>
          <w:szCs w:val="24"/>
        </w:rPr>
      </w:pPr>
    </w:p>
    <w:p w14:paraId="1CCB3BD5" w14:textId="77777777" w:rsidR="0002257B" w:rsidRPr="0072134C" w:rsidRDefault="006331C4" w:rsidP="0002257B">
      <w:pPr>
        <w:spacing w:after="0" w:line="360" w:lineRule="auto"/>
        <w:ind w:firstLine="0"/>
        <w:jc w:val="both"/>
        <w:rPr>
          <w:rFonts w:cs="Times New Roman"/>
          <w:b/>
          <w:szCs w:val="24"/>
        </w:rPr>
      </w:pPr>
      <w:r w:rsidRPr="0072134C">
        <w:rPr>
          <w:rFonts w:cs="Times New Roman"/>
          <w:b/>
          <w:szCs w:val="24"/>
        </w:rPr>
        <w:t>Objetivo específico: 3</w:t>
      </w:r>
    </w:p>
    <w:p w14:paraId="3BC3217D" w14:textId="77777777" w:rsidR="006331C4" w:rsidRPr="0072134C" w:rsidRDefault="006331C4" w:rsidP="0002257B">
      <w:pPr>
        <w:spacing w:after="0" w:line="360" w:lineRule="auto"/>
        <w:ind w:firstLine="0"/>
        <w:jc w:val="both"/>
        <w:rPr>
          <w:rFonts w:cs="Times New Roman"/>
          <w:b/>
          <w:szCs w:val="24"/>
        </w:rPr>
      </w:pPr>
    </w:p>
    <w:p w14:paraId="3CAA7C2D" w14:textId="20218BDA" w:rsidR="0002257B" w:rsidRPr="0072134C" w:rsidRDefault="00A867F4" w:rsidP="0002257B">
      <w:pPr>
        <w:spacing w:after="0" w:line="360" w:lineRule="auto"/>
        <w:ind w:firstLine="0"/>
        <w:jc w:val="both"/>
        <w:rPr>
          <w:rFonts w:cs="Times New Roman"/>
          <w:bCs/>
          <w:szCs w:val="24"/>
        </w:rPr>
      </w:pPr>
      <w:r>
        <w:rPr>
          <w:rFonts w:cs="Times New Roman"/>
          <w:szCs w:val="24"/>
        </w:rPr>
        <w:t xml:space="preserve">     </w:t>
      </w:r>
      <w:r w:rsidR="001F773F" w:rsidRPr="0072134C">
        <w:rPr>
          <w:rFonts w:cs="Times New Roman"/>
          <w:szCs w:val="24"/>
        </w:rPr>
        <w:t>El objetivo fue fortalecer los grupos de investigación mediante capacitaciones sobre Turnitin y el modelo de medición, proporcionando herramientas clave para mejorar la originalidad y evaluar el desempeño. Además, se presentó una base de datos que mostraba la estructura de cada grupo, incluyendo líderes y miembros, y se implementó un sistema de control para registrar las ponencias nacionales e internacionales en las que participaban. Esto facilitó el seguimiento de su involucramiento en eventos de investigación, mejorando la organización interna de los grupos y su visibilidad en la comunidad académica</w:t>
      </w:r>
      <w:r w:rsidR="008A3A7B" w:rsidRPr="0072134C">
        <w:rPr>
          <w:rFonts w:cs="Times New Roman"/>
          <w:bCs/>
          <w:szCs w:val="24"/>
        </w:rPr>
        <w:t>.</w:t>
      </w:r>
    </w:p>
    <w:p w14:paraId="736AAE00" w14:textId="77777777" w:rsidR="0002257B" w:rsidRPr="0072134C" w:rsidRDefault="0002257B" w:rsidP="0002257B">
      <w:pPr>
        <w:spacing w:after="0" w:line="360" w:lineRule="auto"/>
        <w:ind w:firstLine="0"/>
        <w:jc w:val="both"/>
        <w:rPr>
          <w:rFonts w:cs="Times New Roman"/>
          <w:b/>
          <w:szCs w:val="24"/>
        </w:rPr>
      </w:pPr>
    </w:p>
    <w:p w14:paraId="5EA2262B" w14:textId="77777777" w:rsidR="0002257B" w:rsidRPr="0072134C" w:rsidRDefault="0002257B" w:rsidP="0002257B">
      <w:pPr>
        <w:spacing w:after="0" w:line="360" w:lineRule="auto"/>
        <w:ind w:firstLine="0"/>
        <w:jc w:val="both"/>
        <w:rPr>
          <w:rFonts w:cs="Times New Roman"/>
          <w:b/>
          <w:szCs w:val="24"/>
        </w:rPr>
      </w:pPr>
    </w:p>
    <w:p w14:paraId="0D9F1651" w14:textId="77777777" w:rsidR="0002257B" w:rsidRPr="0072134C" w:rsidRDefault="0002257B" w:rsidP="0002257B">
      <w:pPr>
        <w:spacing w:after="0" w:line="360" w:lineRule="auto"/>
        <w:ind w:firstLine="0"/>
        <w:jc w:val="both"/>
        <w:rPr>
          <w:rFonts w:cs="Times New Roman"/>
          <w:b/>
          <w:szCs w:val="24"/>
        </w:rPr>
      </w:pPr>
    </w:p>
    <w:p w14:paraId="2B27DAF9" w14:textId="77777777" w:rsidR="0002257B" w:rsidRPr="0072134C" w:rsidRDefault="0002257B" w:rsidP="0002257B">
      <w:pPr>
        <w:spacing w:after="0" w:line="360" w:lineRule="auto"/>
        <w:ind w:firstLine="0"/>
        <w:jc w:val="both"/>
        <w:rPr>
          <w:rFonts w:cs="Times New Roman"/>
          <w:b/>
          <w:szCs w:val="24"/>
        </w:rPr>
      </w:pPr>
    </w:p>
    <w:p w14:paraId="3308491E" w14:textId="77777777" w:rsidR="0002257B" w:rsidRPr="0072134C" w:rsidRDefault="0002257B" w:rsidP="0002257B">
      <w:pPr>
        <w:spacing w:after="0" w:line="360" w:lineRule="auto"/>
        <w:ind w:firstLine="0"/>
        <w:jc w:val="both"/>
        <w:rPr>
          <w:rFonts w:cs="Times New Roman"/>
          <w:b/>
          <w:szCs w:val="24"/>
        </w:rPr>
      </w:pPr>
    </w:p>
    <w:p w14:paraId="5FE9C263" w14:textId="77777777" w:rsidR="0002257B" w:rsidRPr="0072134C" w:rsidRDefault="0002257B" w:rsidP="0002257B">
      <w:pPr>
        <w:spacing w:after="0" w:line="360" w:lineRule="auto"/>
        <w:ind w:firstLine="0"/>
        <w:jc w:val="both"/>
        <w:rPr>
          <w:rFonts w:cs="Times New Roman"/>
          <w:b/>
          <w:szCs w:val="24"/>
        </w:rPr>
      </w:pPr>
    </w:p>
    <w:p w14:paraId="25D33C8A" w14:textId="77777777" w:rsidR="0002257B" w:rsidRPr="0072134C" w:rsidRDefault="0002257B" w:rsidP="0002257B">
      <w:pPr>
        <w:spacing w:after="0" w:line="360" w:lineRule="auto"/>
        <w:ind w:firstLine="0"/>
        <w:jc w:val="both"/>
        <w:rPr>
          <w:rFonts w:cs="Times New Roman"/>
          <w:b/>
          <w:szCs w:val="24"/>
        </w:rPr>
      </w:pPr>
    </w:p>
    <w:p w14:paraId="33C6352D" w14:textId="77777777" w:rsidR="0002257B" w:rsidRPr="0072134C" w:rsidRDefault="0002257B" w:rsidP="0002257B">
      <w:pPr>
        <w:spacing w:after="0" w:line="360" w:lineRule="auto"/>
        <w:ind w:firstLine="0"/>
        <w:jc w:val="both"/>
        <w:rPr>
          <w:rFonts w:cs="Times New Roman"/>
          <w:b/>
          <w:szCs w:val="24"/>
        </w:rPr>
      </w:pPr>
    </w:p>
    <w:p w14:paraId="55F2DE48" w14:textId="77777777" w:rsidR="0002257B" w:rsidRPr="0072134C" w:rsidRDefault="0002257B" w:rsidP="0002257B">
      <w:pPr>
        <w:spacing w:after="0" w:line="360" w:lineRule="auto"/>
        <w:ind w:firstLine="0"/>
        <w:jc w:val="both"/>
        <w:rPr>
          <w:rFonts w:cs="Times New Roman"/>
          <w:b/>
          <w:szCs w:val="24"/>
        </w:rPr>
      </w:pPr>
    </w:p>
    <w:p w14:paraId="61464F50" w14:textId="77777777" w:rsidR="0002257B" w:rsidRPr="0072134C" w:rsidRDefault="0002257B" w:rsidP="0002257B">
      <w:pPr>
        <w:spacing w:after="0" w:line="360" w:lineRule="auto"/>
        <w:ind w:firstLine="0"/>
        <w:jc w:val="both"/>
        <w:rPr>
          <w:rFonts w:cs="Times New Roman"/>
          <w:b/>
          <w:szCs w:val="24"/>
        </w:rPr>
      </w:pPr>
    </w:p>
    <w:p w14:paraId="615DA420" w14:textId="77777777" w:rsidR="0002257B" w:rsidRPr="0072134C" w:rsidRDefault="0002257B" w:rsidP="0002257B">
      <w:pPr>
        <w:spacing w:after="0" w:line="360" w:lineRule="auto"/>
        <w:ind w:firstLine="0"/>
        <w:jc w:val="both"/>
        <w:rPr>
          <w:rFonts w:cs="Times New Roman"/>
          <w:b/>
          <w:szCs w:val="24"/>
        </w:rPr>
      </w:pPr>
    </w:p>
    <w:p w14:paraId="606E4753" w14:textId="77777777" w:rsidR="0002257B" w:rsidRPr="0072134C" w:rsidRDefault="0002257B" w:rsidP="0002257B">
      <w:pPr>
        <w:spacing w:after="0" w:line="360" w:lineRule="auto"/>
        <w:ind w:firstLine="0"/>
        <w:jc w:val="both"/>
        <w:rPr>
          <w:rFonts w:cs="Times New Roman"/>
          <w:b/>
          <w:szCs w:val="24"/>
        </w:rPr>
      </w:pPr>
    </w:p>
    <w:p w14:paraId="01B323FB" w14:textId="77777777" w:rsidR="00FB4472" w:rsidRPr="0072134C" w:rsidRDefault="00FB4472" w:rsidP="0002257B">
      <w:pPr>
        <w:spacing w:after="0" w:line="360" w:lineRule="auto"/>
        <w:ind w:firstLine="0"/>
        <w:jc w:val="both"/>
        <w:rPr>
          <w:rFonts w:cs="Times New Roman"/>
          <w:b/>
          <w:szCs w:val="24"/>
        </w:rPr>
      </w:pPr>
    </w:p>
    <w:p w14:paraId="50780C14" w14:textId="77777777" w:rsidR="00FB4472" w:rsidRPr="0072134C" w:rsidRDefault="00FB4472" w:rsidP="0002257B">
      <w:pPr>
        <w:spacing w:after="0" w:line="360" w:lineRule="auto"/>
        <w:ind w:firstLine="0"/>
        <w:jc w:val="both"/>
        <w:rPr>
          <w:rFonts w:cs="Times New Roman"/>
          <w:b/>
          <w:szCs w:val="24"/>
        </w:rPr>
      </w:pPr>
    </w:p>
    <w:p w14:paraId="02E50C03" w14:textId="77777777" w:rsidR="0002257B" w:rsidRPr="0072134C" w:rsidRDefault="0002257B" w:rsidP="0002257B">
      <w:pPr>
        <w:spacing w:after="0" w:line="360" w:lineRule="auto"/>
        <w:ind w:firstLine="0"/>
        <w:jc w:val="both"/>
        <w:rPr>
          <w:rFonts w:cs="Times New Roman"/>
          <w:b/>
          <w:szCs w:val="24"/>
        </w:rPr>
      </w:pPr>
    </w:p>
    <w:p w14:paraId="280A9334" w14:textId="77777777" w:rsidR="0002257B" w:rsidRPr="0072134C" w:rsidRDefault="009E1DAE" w:rsidP="00F312BF">
      <w:pPr>
        <w:pStyle w:val="Ttulo1"/>
        <w:spacing w:line="360" w:lineRule="auto"/>
        <w:jc w:val="center"/>
        <w:rPr>
          <w:rFonts w:ascii="Times New Roman" w:hAnsi="Times New Roman" w:cs="Times New Roman"/>
        </w:rPr>
      </w:pPr>
      <w:bookmarkStart w:id="32" w:name="_Toc182765819"/>
      <w:r w:rsidRPr="0072134C">
        <w:rPr>
          <w:rFonts w:ascii="Times New Roman" w:hAnsi="Times New Roman" w:cs="Times New Roman"/>
        </w:rPr>
        <w:lastRenderedPageBreak/>
        <w:t>5.</w:t>
      </w:r>
      <w:r w:rsidR="0002257B" w:rsidRPr="0072134C">
        <w:rPr>
          <w:rFonts w:ascii="Times New Roman" w:hAnsi="Times New Roman" w:cs="Times New Roman"/>
        </w:rPr>
        <w:tab/>
        <w:t>RECOMENDACIONES</w:t>
      </w:r>
      <w:bookmarkEnd w:id="32"/>
    </w:p>
    <w:p w14:paraId="38BDE9A4" w14:textId="77777777" w:rsidR="00D553C2" w:rsidRPr="0072134C" w:rsidRDefault="00D553C2" w:rsidP="0002257B">
      <w:pPr>
        <w:spacing w:after="0" w:line="360" w:lineRule="auto"/>
        <w:ind w:firstLine="0"/>
        <w:jc w:val="center"/>
        <w:rPr>
          <w:rFonts w:cs="Times New Roman"/>
          <w:b/>
          <w:szCs w:val="24"/>
        </w:rPr>
      </w:pPr>
    </w:p>
    <w:p w14:paraId="68B90873" w14:textId="77777777" w:rsidR="00CF604A" w:rsidRPr="0072134C" w:rsidRDefault="00D553C2" w:rsidP="008F5CA6">
      <w:pPr>
        <w:spacing w:after="0" w:line="360" w:lineRule="auto"/>
        <w:ind w:firstLine="278"/>
        <w:jc w:val="both"/>
        <w:rPr>
          <w:rFonts w:cs="Times New Roman"/>
          <w:b/>
          <w:szCs w:val="24"/>
        </w:rPr>
      </w:pPr>
      <w:r w:rsidRPr="0072134C">
        <w:rPr>
          <w:rFonts w:cs="Times New Roman"/>
          <w:b/>
          <w:szCs w:val="24"/>
        </w:rPr>
        <w:t xml:space="preserve">Objetivo específico: </w:t>
      </w:r>
      <w:r w:rsidR="00CF604A" w:rsidRPr="0072134C">
        <w:rPr>
          <w:rFonts w:cs="Times New Roman"/>
          <w:b/>
          <w:szCs w:val="24"/>
        </w:rPr>
        <w:t>1</w:t>
      </w:r>
    </w:p>
    <w:p w14:paraId="1F27D649" w14:textId="6CEEFA19" w:rsidR="00A67F9C" w:rsidRPr="0072134C" w:rsidRDefault="00A867F4" w:rsidP="00A67F9C">
      <w:pPr>
        <w:pStyle w:val="Prrafodelista"/>
        <w:numPr>
          <w:ilvl w:val="0"/>
          <w:numId w:val="20"/>
        </w:numPr>
        <w:spacing w:line="360" w:lineRule="auto"/>
        <w:jc w:val="both"/>
        <w:rPr>
          <w:rFonts w:ascii="Times New Roman" w:hAnsi="Times New Roman" w:cs="Times New Roman"/>
          <w:bCs/>
          <w:sz w:val="24"/>
          <w:szCs w:val="24"/>
        </w:rPr>
      </w:pPr>
      <w:r>
        <w:rPr>
          <w:rFonts w:ascii="Times New Roman" w:hAnsi="Times New Roman" w:cs="Times New Roman"/>
          <w:bCs/>
          <w:sz w:val="24"/>
          <w:szCs w:val="24"/>
          <w:lang w:val="es-MX"/>
        </w:rPr>
        <w:t>E</w:t>
      </w:r>
      <w:r w:rsidR="00A67F9C" w:rsidRPr="0072134C">
        <w:rPr>
          <w:rFonts w:ascii="Times New Roman" w:hAnsi="Times New Roman" w:cs="Times New Roman"/>
          <w:bCs/>
          <w:sz w:val="24"/>
          <w:szCs w:val="24"/>
          <w:lang w:val="es-MX"/>
        </w:rPr>
        <w:t>stablecer un mecanismo efectivo de retroalimentación para asegurar que la información proporcionada a los profesores, egresados y directivos sea recibida y comprendida adecuadamente. Para ello, se podría implementar un canal de confirmación en el que, tras enviar una publicación o mensaje, los destinatarios deban confirmar que han recibido y entendido la información.</w:t>
      </w:r>
    </w:p>
    <w:p w14:paraId="3300B1F3" w14:textId="77777777" w:rsidR="00A67F9C" w:rsidRPr="0072134C" w:rsidRDefault="00A67F9C" w:rsidP="00A67F9C">
      <w:pPr>
        <w:pStyle w:val="Prrafodelista"/>
        <w:spacing w:line="360" w:lineRule="auto"/>
        <w:jc w:val="both"/>
        <w:rPr>
          <w:rFonts w:ascii="Times New Roman" w:hAnsi="Times New Roman" w:cs="Times New Roman"/>
          <w:bCs/>
          <w:sz w:val="24"/>
          <w:szCs w:val="24"/>
        </w:rPr>
      </w:pPr>
    </w:p>
    <w:p w14:paraId="5FE824C3" w14:textId="77777777" w:rsidR="00A67F9C" w:rsidRPr="0072134C" w:rsidRDefault="00A67F9C" w:rsidP="00A67F9C">
      <w:pPr>
        <w:spacing w:after="0" w:line="360" w:lineRule="auto"/>
        <w:jc w:val="both"/>
        <w:rPr>
          <w:rFonts w:cs="Times New Roman"/>
          <w:b/>
          <w:szCs w:val="24"/>
        </w:rPr>
      </w:pPr>
      <w:r w:rsidRPr="0072134C">
        <w:rPr>
          <w:rFonts w:cs="Times New Roman"/>
          <w:b/>
          <w:szCs w:val="24"/>
        </w:rPr>
        <w:t>Objetivo específico: 2</w:t>
      </w:r>
    </w:p>
    <w:p w14:paraId="5851D599" w14:textId="77777777" w:rsidR="00A67F9C" w:rsidRPr="0072134C" w:rsidRDefault="00A67F9C" w:rsidP="00A67F9C">
      <w:pPr>
        <w:pStyle w:val="Prrafodelista"/>
        <w:spacing w:line="360" w:lineRule="auto"/>
        <w:jc w:val="both"/>
        <w:rPr>
          <w:rFonts w:ascii="Times New Roman" w:hAnsi="Times New Roman" w:cs="Times New Roman"/>
          <w:bCs/>
          <w:sz w:val="24"/>
          <w:szCs w:val="24"/>
        </w:rPr>
      </w:pPr>
    </w:p>
    <w:p w14:paraId="56548031" w14:textId="75701BB8" w:rsidR="00A67F9C" w:rsidRPr="0072134C" w:rsidRDefault="00A67F9C" w:rsidP="00A67F9C">
      <w:pPr>
        <w:pStyle w:val="Prrafodelista"/>
        <w:numPr>
          <w:ilvl w:val="0"/>
          <w:numId w:val="20"/>
        </w:numPr>
        <w:spacing w:line="360" w:lineRule="auto"/>
        <w:jc w:val="both"/>
        <w:rPr>
          <w:rFonts w:ascii="Times New Roman" w:hAnsi="Times New Roman" w:cs="Times New Roman"/>
          <w:bCs/>
          <w:sz w:val="24"/>
          <w:szCs w:val="24"/>
        </w:rPr>
      </w:pPr>
      <w:r w:rsidRPr="0072134C">
        <w:rPr>
          <w:rFonts w:ascii="Times New Roman" w:hAnsi="Times New Roman" w:cs="Times New Roman"/>
          <w:bCs/>
          <w:sz w:val="24"/>
          <w:szCs w:val="24"/>
          <w:lang w:val="es-MX"/>
        </w:rPr>
        <w:t>Una recomendación importante para fortalecer los grupos de investigación es garantizar que las capacitaciones sean constantes y no se limiten lo ideal sería establecer un programa de capacitaciones semestrales, con al menos dos sesiones al año, una por cada semestre, dirigidas a todos los miembros de los grupos de investigación y semilleros.</w:t>
      </w:r>
    </w:p>
    <w:p w14:paraId="68E44559" w14:textId="18454991" w:rsidR="00A67F9C" w:rsidRPr="0072134C" w:rsidRDefault="00A67F9C" w:rsidP="00A67F9C">
      <w:pPr>
        <w:pStyle w:val="Prrafodelista"/>
        <w:spacing w:line="360" w:lineRule="auto"/>
        <w:jc w:val="both"/>
        <w:rPr>
          <w:rFonts w:ascii="Times New Roman" w:hAnsi="Times New Roman" w:cs="Times New Roman"/>
          <w:bCs/>
          <w:sz w:val="24"/>
          <w:szCs w:val="24"/>
          <w:lang w:val="es-MX"/>
        </w:rPr>
      </w:pPr>
    </w:p>
    <w:p w14:paraId="2318F82C" w14:textId="55FAE042" w:rsidR="00A67F9C" w:rsidRPr="0072134C" w:rsidRDefault="00A67F9C" w:rsidP="00A67F9C">
      <w:pPr>
        <w:spacing w:after="0" w:line="360" w:lineRule="auto"/>
        <w:ind w:firstLine="278"/>
        <w:jc w:val="both"/>
        <w:rPr>
          <w:rFonts w:cs="Times New Roman"/>
          <w:b/>
          <w:szCs w:val="24"/>
        </w:rPr>
      </w:pPr>
      <w:r w:rsidRPr="0072134C">
        <w:rPr>
          <w:rFonts w:cs="Times New Roman"/>
          <w:b/>
          <w:szCs w:val="24"/>
        </w:rPr>
        <w:t>Objetivo específico: 3</w:t>
      </w:r>
    </w:p>
    <w:p w14:paraId="3523F82C" w14:textId="77777777" w:rsidR="00A67F9C" w:rsidRPr="0072134C" w:rsidRDefault="00A67F9C" w:rsidP="00A67F9C">
      <w:pPr>
        <w:pStyle w:val="Prrafodelista"/>
        <w:spacing w:line="360" w:lineRule="auto"/>
        <w:jc w:val="both"/>
        <w:rPr>
          <w:rFonts w:ascii="Times New Roman" w:hAnsi="Times New Roman" w:cs="Times New Roman"/>
          <w:bCs/>
          <w:sz w:val="24"/>
          <w:szCs w:val="24"/>
        </w:rPr>
      </w:pPr>
    </w:p>
    <w:p w14:paraId="02C6B132" w14:textId="77777777" w:rsidR="00A67F9C" w:rsidRPr="0072134C" w:rsidRDefault="00A67F9C" w:rsidP="00A67F9C">
      <w:pPr>
        <w:pStyle w:val="Prrafodelista"/>
        <w:numPr>
          <w:ilvl w:val="0"/>
          <w:numId w:val="20"/>
        </w:numPr>
        <w:spacing w:line="360" w:lineRule="auto"/>
        <w:jc w:val="both"/>
        <w:rPr>
          <w:rFonts w:ascii="Times New Roman" w:hAnsi="Times New Roman" w:cs="Times New Roman"/>
          <w:bCs/>
          <w:sz w:val="24"/>
          <w:szCs w:val="24"/>
        </w:rPr>
      </w:pPr>
      <w:r w:rsidRPr="0072134C">
        <w:rPr>
          <w:rFonts w:ascii="Times New Roman" w:hAnsi="Times New Roman" w:cs="Times New Roman"/>
          <w:bCs/>
          <w:sz w:val="24"/>
          <w:szCs w:val="24"/>
          <w:lang w:val="es-MX"/>
        </w:rPr>
        <w:t>Una recomendación clave para mejorar el cumplimiento del tercer objetivo es que los directores de departamento asignen más horas a los profesores para el desarrollo de los eventos de investigación. Es fundamental reconocer que la planificación, organización y ejecución de estas actividades requieren un tiempo considerable, no solo para coordinar los eventos, sino también para organizar toda la información asociada a ellos.</w:t>
      </w:r>
    </w:p>
    <w:p w14:paraId="6D4E4824" w14:textId="77777777" w:rsidR="002F41BE" w:rsidRPr="0072134C" w:rsidRDefault="002F41BE" w:rsidP="004A2838">
      <w:pPr>
        <w:pStyle w:val="Prrafodelista"/>
        <w:spacing w:after="0" w:line="360" w:lineRule="auto"/>
        <w:ind w:left="998"/>
        <w:jc w:val="both"/>
        <w:rPr>
          <w:rFonts w:ascii="Times New Roman" w:hAnsi="Times New Roman" w:cs="Times New Roman"/>
          <w:bCs/>
          <w:sz w:val="24"/>
          <w:szCs w:val="24"/>
        </w:rPr>
      </w:pPr>
    </w:p>
    <w:p w14:paraId="5B203366" w14:textId="77777777" w:rsidR="0002257B" w:rsidRPr="0072134C" w:rsidRDefault="0002257B" w:rsidP="00A67F9C">
      <w:pPr>
        <w:spacing w:after="0" w:line="360" w:lineRule="auto"/>
        <w:ind w:firstLine="0"/>
        <w:jc w:val="both"/>
        <w:rPr>
          <w:rFonts w:cs="Times New Roman"/>
          <w:szCs w:val="24"/>
        </w:rPr>
      </w:pPr>
    </w:p>
    <w:p w14:paraId="7D60AB8A" w14:textId="77777777" w:rsidR="0002257B" w:rsidRPr="0072134C" w:rsidRDefault="0002257B" w:rsidP="00423A72">
      <w:pPr>
        <w:spacing w:after="0" w:line="360" w:lineRule="auto"/>
        <w:ind w:firstLine="0"/>
        <w:jc w:val="both"/>
        <w:rPr>
          <w:rFonts w:cs="Times New Roman"/>
          <w:szCs w:val="24"/>
        </w:rPr>
      </w:pPr>
    </w:p>
    <w:p w14:paraId="00A1C506" w14:textId="77777777" w:rsidR="0018322F" w:rsidRPr="0072134C" w:rsidRDefault="00A7050B" w:rsidP="00F312BF">
      <w:pPr>
        <w:pStyle w:val="Ttulo1"/>
        <w:spacing w:line="360" w:lineRule="auto"/>
        <w:jc w:val="center"/>
        <w:rPr>
          <w:rFonts w:ascii="Times New Roman" w:hAnsi="Times New Roman" w:cs="Times New Roman"/>
        </w:rPr>
      </w:pPr>
      <w:bookmarkStart w:id="33" w:name="_Toc182765820"/>
      <w:r w:rsidRPr="0072134C">
        <w:rPr>
          <w:rFonts w:ascii="Times New Roman" w:hAnsi="Times New Roman" w:cs="Times New Roman"/>
        </w:rPr>
        <w:t>BIBLIOGRAFÍA</w:t>
      </w:r>
      <w:bookmarkEnd w:id="33"/>
    </w:p>
    <w:p w14:paraId="59101C45" w14:textId="77777777" w:rsidR="00A7050B" w:rsidRPr="0072134C" w:rsidRDefault="00A7050B" w:rsidP="00423A72">
      <w:pPr>
        <w:spacing w:after="0" w:line="360" w:lineRule="auto"/>
        <w:ind w:firstLine="278"/>
        <w:jc w:val="center"/>
        <w:rPr>
          <w:rFonts w:cs="Times New Roman"/>
          <w:b/>
          <w:szCs w:val="24"/>
        </w:rPr>
      </w:pPr>
    </w:p>
    <w:p w14:paraId="5A195989" w14:textId="77777777" w:rsidR="0018322F" w:rsidRPr="0072134C" w:rsidRDefault="0018322F" w:rsidP="00423A72">
      <w:pPr>
        <w:spacing w:after="0" w:line="360" w:lineRule="auto"/>
        <w:ind w:firstLine="278"/>
        <w:jc w:val="both"/>
        <w:rPr>
          <w:rFonts w:cs="Times New Roman"/>
          <w:szCs w:val="24"/>
          <w:lang w:val="en-US"/>
        </w:rPr>
      </w:pPr>
      <w:r w:rsidRPr="0072134C">
        <w:rPr>
          <w:rFonts w:cs="Times New Roman"/>
          <w:szCs w:val="24"/>
        </w:rPr>
        <w:t xml:space="preserve">Universidad Popular Del Cesar Seccional Aguachica (2023). </w:t>
      </w:r>
      <w:r w:rsidRPr="0072134C">
        <w:rPr>
          <w:rFonts w:cs="Times New Roman"/>
          <w:szCs w:val="24"/>
          <w:lang w:val="en-US"/>
        </w:rPr>
        <w:t>From agohttps://www.unicesar.edu.co/</w:t>
      </w:r>
    </w:p>
    <w:p w14:paraId="198CB33D" w14:textId="77777777" w:rsidR="00FB3DA7" w:rsidRPr="0072134C" w:rsidRDefault="00FB3DA7" w:rsidP="00423A72">
      <w:pPr>
        <w:spacing w:after="0" w:line="360" w:lineRule="auto"/>
        <w:ind w:firstLine="278"/>
        <w:jc w:val="both"/>
        <w:rPr>
          <w:rFonts w:cs="Times New Roman"/>
          <w:szCs w:val="24"/>
          <w:lang w:val="en-US"/>
        </w:rPr>
      </w:pPr>
    </w:p>
    <w:p w14:paraId="45C4F62A" w14:textId="77777777" w:rsidR="00FB3DA7" w:rsidRPr="0072134C" w:rsidRDefault="00FB3DA7" w:rsidP="00423A72">
      <w:pPr>
        <w:spacing w:after="0" w:line="360" w:lineRule="auto"/>
        <w:ind w:firstLine="278"/>
        <w:jc w:val="both"/>
        <w:rPr>
          <w:rFonts w:cs="Times New Roman"/>
          <w:szCs w:val="24"/>
        </w:rPr>
      </w:pPr>
      <w:r w:rsidRPr="0072134C">
        <w:rPr>
          <w:rFonts w:cs="Times New Roman"/>
          <w:szCs w:val="24"/>
        </w:rPr>
        <w:t xml:space="preserve">Enciclopedia. Definición social. </w:t>
      </w:r>
      <w:proofErr w:type="spellStart"/>
      <w:r w:rsidRPr="0072134C">
        <w:rPr>
          <w:rFonts w:cs="Times New Roman"/>
          <w:szCs w:val="24"/>
        </w:rPr>
        <w:t>From</w:t>
      </w:r>
      <w:proofErr w:type="spellEnd"/>
      <w:r w:rsidRPr="0072134C">
        <w:rPr>
          <w:rFonts w:cs="Times New Roman"/>
          <w:szCs w:val="24"/>
        </w:rPr>
        <w:t xml:space="preserve"> https://enciclopedia.net/social/</w:t>
      </w:r>
    </w:p>
    <w:p w14:paraId="30247C48" w14:textId="77777777" w:rsidR="00FB3DA7" w:rsidRPr="0072134C" w:rsidRDefault="00FB3DA7" w:rsidP="00423A72">
      <w:pPr>
        <w:spacing w:after="0" w:line="360" w:lineRule="auto"/>
        <w:ind w:firstLine="278"/>
        <w:jc w:val="both"/>
        <w:rPr>
          <w:rFonts w:cs="Times New Roman"/>
          <w:szCs w:val="24"/>
        </w:rPr>
      </w:pPr>
    </w:p>
    <w:p w14:paraId="02C09387" w14:textId="77777777" w:rsidR="00FB3DA7" w:rsidRPr="0072134C" w:rsidRDefault="00FB3DA7" w:rsidP="00423A72">
      <w:pPr>
        <w:spacing w:after="0" w:line="360" w:lineRule="auto"/>
        <w:ind w:firstLine="278"/>
        <w:jc w:val="both"/>
        <w:rPr>
          <w:rFonts w:cs="Times New Roman"/>
          <w:szCs w:val="24"/>
        </w:rPr>
      </w:pPr>
      <w:r w:rsidRPr="0072134C">
        <w:rPr>
          <w:rFonts w:cs="Times New Roman"/>
          <w:szCs w:val="24"/>
        </w:rPr>
        <w:t xml:space="preserve">Concepto. (2023). </w:t>
      </w:r>
      <w:r w:rsidR="00AC5B2F" w:rsidRPr="0072134C">
        <w:rPr>
          <w:rFonts w:cs="Times New Roman"/>
          <w:szCs w:val="24"/>
        </w:rPr>
        <w:t>Política</w:t>
      </w:r>
      <w:r w:rsidR="00A71D9D" w:rsidRPr="0072134C">
        <w:rPr>
          <w:rFonts w:cs="Times New Roman"/>
          <w:szCs w:val="24"/>
        </w:rPr>
        <w:t xml:space="preserve">. </w:t>
      </w:r>
      <w:proofErr w:type="spellStart"/>
      <w:r w:rsidRPr="0072134C">
        <w:rPr>
          <w:rFonts w:cs="Times New Roman"/>
          <w:szCs w:val="24"/>
        </w:rPr>
        <w:t>From</w:t>
      </w:r>
      <w:proofErr w:type="spellEnd"/>
      <w:r w:rsidRPr="0072134C">
        <w:rPr>
          <w:rFonts w:cs="Times New Roman"/>
          <w:szCs w:val="24"/>
        </w:rPr>
        <w:t xml:space="preserve"> https://concepto.de/politica/</w:t>
      </w:r>
    </w:p>
    <w:p w14:paraId="30E84C74" w14:textId="77777777" w:rsidR="00FB3DA7" w:rsidRPr="0072134C" w:rsidRDefault="00FB3DA7" w:rsidP="00423A72">
      <w:pPr>
        <w:spacing w:after="0" w:line="360" w:lineRule="auto"/>
        <w:ind w:firstLine="278"/>
        <w:jc w:val="both"/>
        <w:rPr>
          <w:rFonts w:cs="Times New Roman"/>
          <w:szCs w:val="24"/>
        </w:rPr>
      </w:pPr>
    </w:p>
    <w:p w14:paraId="5AC9D0A3" w14:textId="77777777" w:rsidR="00A71D9D" w:rsidRPr="0072134C" w:rsidRDefault="00A71D9D" w:rsidP="00423A72">
      <w:pPr>
        <w:spacing w:after="0" w:line="360" w:lineRule="auto"/>
        <w:ind w:firstLine="278"/>
        <w:jc w:val="both"/>
        <w:rPr>
          <w:rFonts w:cs="Times New Roman"/>
          <w:szCs w:val="24"/>
        </w:rPr>
      </w:pPr>
      <w:r w:rsidRPr="0072134C">
        <w:rPr>
          <w:rFonts w:cs="Times New Roman"/>
          <w:szCs w:val="24"/>
        </w:rPr>
        <w:t xml:space="preserve">Concepto. (2023). Norma. </w:t>
      </w:r>
      <w:proofErr w:type="spellStart"/>
      <w:r w:rsidRPr="0072134C">
        <w:rPr>
          <w:rFonts w:cs="Times New Roman"/>
          <w:szCs w:val="24"/>
        </w:rPr>
        <w:t>From</w:t>
      </w:r>
      <w:proofErr w:type="spellEnd"/>
      <w:r w:rsidRPr="0072134C">
        <w:rPr>
          <w:rFonts w:cs="Times New Roman"/>
          <w:szCs w:val="24"/>
        </w:rPr>
        <w:t xml:space="preserve"> https://concepto.de/que-es-norma/</w:t>
      </w:r>
    </w:p>
    <w:p w14:paraId="0B55ED89" w14:textId="77777777" w:rsidR="00A71D9D" w:rsidRPr="0072134C" w:rsidRDefault="00A71D9D" w:rsidP="00423A72">
      <w:pPr>
        <w:spacing w:after="0" w:line="360" w:lineRule="auto"/>
        <w:ind w:firstLine="278"/>
        <w:jc w:val="both"/>
        <w:rPr>
          <w:rFonts w:cs="Times New Roman"/>
          <w:szCs w:val="24"/>
        </w:rPr>
      </w:pPr>
    </w:p>
    <w:p w14:paraId="7A865EF5" w14:textId="77777777" w:rsidR="00A71D9D" w:rsidRPr="0072134C" w:rsidRDefault="00A71D9D" w:rsidP="00423A72">
      <w:pPr>
        <w:spacing w:after="0" w:line="360" w:lineRule="auto"/>
        <w:ind w:firstLine="278"/>
        <w:jc w:val="both"/>
        <w:rPr>
          <w:rFonts w:cs="Times New Roman"/>
          <w:szCs w:val="24"/>
        </w:rPr>
      </w:pPr>
      <w:r w:rsidRPr="0072134C">
        <w:rPr>
          <w:rFonts w:cs="Times New Roman"/>
          <w:szCs w:val="24"/>
        </w:rPr>
        <w:t xml:space="preserve">Enciclopedia. (2016). Cultura. </w:t>
      </w:r>
      <w:proofErr w:type="spellStart"/>
      <w:r w:rsidRPr="0072134C">
        <w:rPr>
          <w:rFonts w:cs="Times New Roman"/>
          <w:szCs w:val="24"/>
        </w:rPr>
        <w:t>From</w:t>
      </w:r>
      <w:proofErr w:type="spellEnd"/>
      <w:r w:rsidRPr="0072134C">
        <w:rPr>
          <w:rFonts w:cs="Times New Roman"/>
          <w:szCs w:val="24"/>
        </w:rPr>
        <w:t xml:space="preserve"> https://humanidades.com/cultura/</w:t>
      </w:r>
    </w:p>
    <w:p w14:paraId="0FF5D411" w14:textId="77777777" w:rsidR="00A71D9D" w:rsidRPr="0072134C" w:rsidRDefault="00A71D9D" w:rsidP="00423A72">
      <w:pPr>
        <w:spacing w:after="0" w:line="360" w:lineRule="auto"/>
        <w:ind w:firstLine="278"/>
        <w:jc w:val="both"/>
        <w:rPr>
          <w:rFonts w:cs="Times New Roman"/>
          <w:szCs w:val="24"/>
        </w:rPr>
      </w:pPr>
    </w:p>
    <w:p w14:paraId="64D55BC7" w14:textId="77777777" w:rsidR="00A71D9D" w:rsidRPr="0072134C" w:rsidRDefault="00A71D9D" w:rsidP="00423A72">
      <w:pPr>
        <w:spacing w:after="0" w:line="360" w:lineRule="auto"/>
        <w:ind w:firstLine="278"/>
        <w:jc w:val="both"/>
        <w:rPr>
          <w:rFonts w:cs="Times New Roman"/>
          <w:szCs w:val="24"/>
        </w:rPr>
      </w:pPr>
      <w:r w:rsidRPr="0072134C">
        <w:rPr>
          <w:rFonts w:cs="Times New Roman"/>
          <w:szCs w:val="24"/>
        </w:rPr>
        <w:t xml:space="preserve">Significados (2013). Desarrollo. </w:t>
      </w:r>
      <w:proofErr w:type="spellStart"/>
      <w:r w:rsidRPr="0072134C">
        <w:rPr>
          <w:rFonts w:cs="Times New Roman"/>
          <w:szCs w:val="24"/>
        </w:rPr>
        <w:t>From</w:t>
      </w:r>
      <w:proofErr w:type="spellEnd"/>
      <w:r w:rsidRPr="0072134C">
        <w:rPr>
          <w:rFonts w:cs="Times New Roman"/>
          <w:szCs w:val="24"/>
        </w:rPr>
        <w:t xml:space="preserve"> https://www.significados.com/desarrollo/</w:t>
      </w:r>
    </w:p>
    <w:p w14:paraId="682EC5B2" w14:textId="77777777" w:rsidR="000A6243" w:rsidRPr="0072134C" w:rsidRDefault="000A6243" w:rsidP="00423A72">
      <w:pPr>
        <w:spacing w:after="0" w:line="360" w:lineRule="auto"/>
        <w:ind w:firstLine="278"/>
        <w:jc w:val="both"/>
        <w:rPr>
          <w:rFonts w:cs="Times New Roman"/>
          <w:szCs w:val="24"/>
        </w:rPr>
      </w:pPr>
    </w:p>
    <w:p w14:paraId="656326C9" w14:textId="77777777" w:rsidR="000A6243" w:rsidRPr="0072134C" w:rsidRDefault="00FA21A7" w:rsidP="00423A72">
      <w:pPr>
        <w:spacing w:after="0" w:line="360" w:lineRule="auto"/>
        <w:ind w:firstLine="278"/>
        <w:jc w:val="both"/>
        <w:rPr>
          <w:rFonts w:cs="Times New Roman"/>
          <w:szCs w:val="24"/>
        </w:rPr>
      </w:pPr>
      <w:r w:rsidRPr="0072134C">
        <w:rPr>
          <w:rFonts w:cs="Times New Roman"/>
          <w:szCs w:val="24"/>
        </w:rPr>
        <w:t>Enciclopedia. (2016</w:t>
      </w:r>
      <w:r w:rsidR="000A6243" w:rsidRPr="0072134C">
        <w:rPr>
          <w:rFonts w:cs="Times New Roman"/>
          <w:szCs w:val="24"/>
        </w:rPr>
        <w:t xml:space="preserve">). Educación. </w:t>
      </w:r>
      <w:proofErr w:type="spellStart"/>
      <w:r w:rsidR="000A6243" w:rsidRPr="0072134C">
        <w:rPr>
          <w:rFonts w:cs="Times New Roman"/>
          <w:szCs w:val="24"/>
        </w:rPr>
        <w:t>From</w:t>
      </w:r>
      <w:proofErr w:type="spellEnd"/>
      <w:r w:rsidR="000A6243" w:rsidRPr="0072134C">
        <w:rPr>
          <w:rFonts w:cs="Times New Roman"/>
          <w:szCs w:val="24"/>
        </w:rPr>
        <w:t xml:space="preserve"> https://humanidades.com/educacion/</w:t>
      </w:r>
    </w:p>
    <w:p w14:paraId="27D3E728" w14:textId="77777777" w:rsidR="00882908" w:rsidRPr="0072134C" w:rsidRDefault="00882908" w:rsidP="00423A72">
      <w:pPr>
        <w:spacing w:after="0" w:line="360" w:lineRule="auto"/>
        <w:ind w:firstLine="278"/>
        <w:jc w:val="both"/>
        <w:rPr>
          <w:rFonts w:cs="Times New Roman"/>
          <w:szCs w:val="24"/>
        </w:rPr>
      </w:pPr>
    </w:p>
    <w:p w14:paraId="07579FDC" w14:textId="77777777" w:rsidR="00882908" w:rsidRPr="0072134C" w:rsidRDefault="00882908" w:rsidP="00423A72">
      <w:pPr>
        <w:spacing w:after="0" w:line="360" w:lineRule="auto"/>
        <w:ind w:firstLine="278"/>
        <w:jc w:val="both"/>
        <w:rPr>
          <w:rFonts w:cs="Times New Roman"/>
          <w:szCs w:val="24"/>
        </w:rPr>
      </w:pPr>
      <w:r w:rsidRPr="0072134C">
        <w:rPr>
          <w:rFonts w:cs="Times New Roman"/>
          <w:szCs w:val="24"/>
        </w:rPr>
        <w:t xml:space="preserve">Orozco, Cecilia. (2023). Calidad. </w:t>
      </w:r>
      <w:proofErr w:type="spellStart"/>
      <w:r w:rsidRPr="0072134C">
        <w:rPr>
          <w:rFonts w:cs="Times New Roman"/>
          <w:szCs w:val="24"/>
        </w:rPr>
        <w:t>From</w:t>
      </w:r>
      <w:proofErr w:type="spellEnd"/>
      <w:r w:rsidRPr="0072134C">
        <w:rPr>
          <w:rFonts w:cs="Times New Roman"/>
          <w:szCs w:val="24"/>
        </w:rPr>
        <w:t xml:space="preserve"> https://guiadelempresario.com/administracion/calidad/#%C2%BFQue-es-la-calidad</w:t>
      </w:r>
    </w:p>
    <w:p w14:paraId="479C627C" w14:textId="77777777" w:rsidR="000A6243" w:rsidRPr="0072134C" w:rsidRDefault="000A6243" w:rsidP="00423A72">
      <w:pPr>
        <w:spacing w:after="0" w:line="360" w:lineRule="auto"/>
        <w:ind w:firstLine="0"/>
        <w:jc w:val="both"/>
        <w:rPr>
          <w:rFonts w:cs="Times New Roman"/>
          <w:szCs w:val="24"/>
        </w:rPr>
      </w:pPr>
    </w:p>
    <w:p w14:paraId="557B054A" w14:textId="77777777" w:rsidR="00882908" w:rsidRPr="0072134C" w:rsidRDefault="00882908" w:rsidP="00423A72">
      <w:pPr>
        <w:spacing w:after="0" w:line="360" w:lineRule="auto"/>
        <w:ind w:firstLine="278"/>
        <w:jc w:val="both"/>
        <w:rPr>
          <w:rFonts w:cs="Times New Roman"/>
          <w:szCs w:val="24"/>
          <w:lang w:val="en-US"/>
        </w:rPr>
      </w:pPr>
      <w:r w:rsidRPr="0072134C">
        <w:rPr>
          <w:rFonts w:cs="Times New Roman"/>
          <w:szCs w:val="24"/>
        </w:rPr>
        <w:t xml:space="preserve">Cárdenas, Fiorella (2023). Qué es un emprendimiento, características y ejemplos exitosos. </w:t>
      </w:r>
      <w:r w:rsidRPr="0072134C">
        <w:rPr>
          <w:rFonts w:cs="Times New Roman"/>
          <w:szCs w:val="24"/>
          <w:lang w:val="en-US"/>
        </w:rPr>
        <w:t>From https://blog.hubspot.es/sales/guia-emprendimiento</w:t>
      </w:r>
    </w:p>
    <w:p w14:paraId="6B86C458" w14:textId="77777777" w:rsidR="00054A72" w:rsidRPr="0072134C" w:rsidRDefault="00054A72" w:rsidP="00423A72">
      <w:pPr>
        <w:spacing w:after="0" w:line="360" w:lineRule="auto"/>
        <w:ind w:firstLine="278"/>
        <w:jc w:val="both"/>
        <w:rPr>
          <w:rFonts w:cs="Times New Roman"/>
          <w:szCs w:val="24"/>
          <w:lang w:val="en-US"/>
        </w:rPr>
      </w:pPr>
    </w:p>
    <w:p w14:paraId="2C27435B" w14:textId="77777777" w:rsidR="000A6243" w:rsidRPr="0072134C" w:rsidRDefault="00E50D94" w:rsidP="00423A72">
      <w:pPr>
        <w:spacing w:after="0" w:line="360" w:lineRule="auto"/>
        <w:ind w:firstLine="278"/>
        <w:jc w:val="both"/>
        <w:rPr>
          <w:rFonts w:cs="Times New Roman"/>
          <w:szCs w:val="24"/>
          <w:lang w:val="en-US"/>
        </w:rPr>
      </w:pPr>
      <w:proofErr w:type="spellStart"/>
      <w:r w:rsidRPr="0072134C">
        <w:rPr>
          <w:rFonts w:cs="Times New Roman"/>
          <w:szCs w:val="24"/>
          <w:lang w:val="en-US"/>
        </w:rPr>
        <w:t>Concepto</w:t>
      </w:r>
      <w:proofErr w:type="spellEnd"/>
      <w:r w:rsidRPr="0072134C">
        <w:rPr>
          <w:rFonts w:cs="Times New Roman"/>
          <w:szCs w:val="24"/>
          <w:lang w:val="en-US"/>
        </w:rPr>
        <w:t>.</w:t>
      </w:r>
      <w:r w:rsidR="00054A72" w:rsidRPr="0072134C">
        <w:rPr>
          <w:rFonts w:cs="Times New Roman"/>
          <w:szCs w:val="24"/>
          <w:lang w:val="en-US"/>
        </w:rPr>
        <w:t xml:space="preserve"> (2023). </w:t>
      </w:r>
      <w:proofErr w:type="spellStart"/>
      <w:r w:rsidRPr="0072134C">
        <w:rPr>
          <w:rFonts w:cs="Times New Roman"/>
          <w:szCs w:val="24"/>
          <w:lang w:val="en-US"/>
        </w:rPr>
        <w:t>Aprendizaje</w:t>
      </w:r>
      <w:proofErr w:type="spellEnd"/>
      <w:r w:rsidR="00054A72" w:rsidRPr="0072134C">
        <w:rPr>
          <w:rFonts w:cs="Times New Roman"/>
          <w:szCs w:val="24"/>
          <w:lang w:val="en-US"/>
        </w:rPr>
        <w:t xml:space="preserve">. From </w:t>
      </w:r>
      <w:r w:rsidRPr="0072134C">
        <w:rPr>
          <w:rFonts w:cs="Times New Roman"/>
          <w:szCs w:val="24"/>
          <w:lang w:val="en-US"/>
        </w:rPr>
        <w:t>https://concepto.de/aprendizaje-2/</w:t>
      </w:r>
      <w:r w:rsidR="000A4126" w:rsidRPr="0072134C">
        <w:rPr>
          <w:rFonts w:cs="Times New Roman"/>
          <w:szCs w:val="24"/>
          <w:lang w:val="en-US"/>
        </w:rPr>
        <w:t>.</w:t>
      </w:r>
    </w:p>
    <w:p w14:paraId="6D669F34" w14:textId="6B3C79AF" w:rsidR="00A67F9C" w:rsidRPr="0072134C" w:rsidRDefault="00A67F9C" w:rsidP="00A67F9C">
      <w:pPr>
        <w:tabs>
          <w:tab w:val="left" w:pos="1980"/>
        </w:tabs>
        <w:ind w:firstLine="0"/>
        <w:rPr>
          <w:rFonts w:cs="Times New Roman"/>
          <w:szCs w:val="24"/>
          <w:lang w:val="en-US"/>
        </w:rPr>
        <w:sectPr w:rsidR="00A67F9C" w:rsidRPr="0072134C" w:rsidSect="00D67F59">
          <w:pgSz w:w="12240" w:h="15840" w:code="1"/>
          <w:pgMar w:top="1701" w:right="1134" w:bottom="1701" w:left="2268" w:header="289" w:footer="885" w:gutter="0"/>
          <w:cols w:space="720"/>
          <w:docGrid w:linePitch="326"/>
        </w:sectPr>
      </w:pPr>
    </w:p>
    <w:p w14:paraId="14F67718" w14:textId="3103E02E" w:rsidR="005977BD" w:rsidRPr="0072134C" w:rsidRDefault="005977BD" w:rsidP="00A67F9C">
      <w:pPr>
        <w:pStyle w:val="Ttulo1"/>
        <w:spacing w:before="93"/>
        <w:ind w:left="0"/>
        <w:rPr>
          <w:rFonts w:ascii="Times New Roman" w:hAnsi="Times New Roman" w:cs="Times New Roman"/>
        </w:rPr>
      </w:pPr>
      <w:bookmarkStart w:id="34" w:name="_Toc182765821"/>
      <w:r w:rsidRPr="0072134C">
        <w:rPr>
          <w:rFonts w:ascii="Times New Roman" w:hAnsi="Times New Roman" w:cs="Times New Roman"/>
        </w:rPr>
        <w:lastRenderedPageBreak/>
        <w:t>A</w:t>
      </w:r>
      <w:r w:rsidR="00A67F9C" w:rsidRPr="0072134C">
        <w:rPr>
          <w:rFonts w:ascii="Times New Roman" w:hAnsi="Times New Roman" w:cs="Times New Roman"/>
        </w:rPr>
        <w:t>N</w:t>
      </w:r>
      <w:r w:rsidRPr="0072134C">
        <w:rPr>
          <w:rFonts w:ascii="Times New Roman" w:hAnsi="Times New Roman" w:cs="Times New Roman"/>
        </w:rPr>
        <w:t>EXOS</w:t>
      </w:r>
      <w:bookmarkEnd w:id="34"/>
    </w:p>
    <w:p w14:paraId="4E438818" w14:textId="77777777" w:rsidR="005977BD" w:rsidRPr="0072134C" w:rsidRDefault="005977BD" w:rsidP="005977BD">
      <w:pPr>
        <w:pStyle w:val="Textoindependiente"/>
        <w:rPr>
          <w:rFonts w:ascii="Times New Roman" w:hAnsi="Times New Roman" w:cs="Times New Roman"/>
          <w:b/>
        </w:rPr>
      </w:pPr>
    </w:p>
    <w:p w14:paraId="0FC8D94A" w14:textId="77777777" w:rsidR="005977BD" w:rsidRPr="0072134C" w:rsidRDefault="005977BD" w:rsidP="005977BD">
      <w:pPr>
        <w:pStyle w:val="Textoindependiente"/>
        <w:rPr>
          <w:rFonts w:ascii="Times New Roman" w:hAnsi="Times New Roman" w:cs="Times New Roman"/>
        </w:rPr>
      </w:pPr>
    </w:p>
    <w:p w14:paraId="274493D2" w14:textId="443DB3C6" w:rsidR="005977BD" w:rsidRPr="0072134C" w:rsidRDefault="005977BD" w:rsidP="00587199">
      <w:pPr>
        <w:pStyle w:val="Textoindependiente"/>
        <w:tabs>
          <w:tab w:val="center" w:pos="4420"/>
        </w:tabs>
        <w:rPr>
          <w:rFonts w:ascii="Times New Roman" w:hAnsi="Times New Roman" w:cs="Times New Roman"/>
          <w:b/>
        </w:rPr>
      </w:pPr>
      <w:r w:rsidRPr="0072134C">
        <w:rPr>
          <w:rFonts w:ascii="Times New Roman" w:hAnsi="Times New Roman" w:cs="Times New Roman"/>
          <w:b/>
        </w:rPr>
        <w:t>Anexo 1.</w:t>
      </w:r>
      <w:r w:rsidR="00587199" w:rsidRPr="0072134C">
        <w:rPr>
          <w:rFonts w:ascii="Times New Roman" w:hAnsi="Times New Roman" w:cs="Times New Roman"/>
          <w:b/>
        </w:rPr>
        <w:tab/>
      </w:r>
    </w:p>
    <w:p w14:paraId="0CE7B203" w14:textId="0E2695C3" w:rsidR="00E26A94" w:rsidRPr="0072134C" w:rsidRDefault="00A67F9C" w:rsidP="0067555E">
      <w:pPr>
        <w:rPr>
          <w:rFonts w:cs="Times New Roman"/>
          <w:noProof/>
          <w:szCs w:val="24"/>
        </w:rPr>
      </w:pPr>
      <w:r w:rsidRPr="0072134C">
        <w:rPr>
          <w:rFonts w:cs="Times New Roman"/>
          <w:noProof/>
          <w:szCs w:val="24"/>
        </w:rPr>
        <w:drawing>
          <wp:anchor distT="0" distB="0" distL="114300" distR="114300" simplePos="0" relativeHeight="251688960" behindDoc="1" locked="0" layoutInCell="1" allowOverlap="1" wp14:anchorId="5279CAC7" wp14:editId="2D9120C2">
            <wp:simplePos x="0" y="0"/>
            <wp:positionH relativeFrom="column">
              <wp:posOffset>-259080</wp:posOffset>
            </wp:positionH>
            <wp:positionV relativeFrom="paragraph">
              <wp:posOffset>132715</wp:posOffset>
            </wp:positionV>
            <wp:extent cx="1828800" cy="2038350"/>
            <wp:effectExtent l="0" t="0" r="0" b="0"/>
            <wp:wrapThrough wrapText="bothSides">
              <wp:wrapPolygon edited="0">
                <wp:start x="0" y="0"/>
                <wp:lineTo x="0" y="21398"/>
                <wp:lineTo x="21375" y="21398"/>
                <wp:lineTo x="21375"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8800" cy="2038350"/>
                    </a:xfrm>
                    <a:prstGeom prst="rect">
                      <a:avLst/>
                    </a:prstGeom>
                    <a:noFill/>
                  </pic:spPr>
                </pic:pic>
              </a:graphicData>
            </a:graphic>
            <wp14:sizeRelH relativeFrom="margin">
              <wp14:pctWidth>0</wp14:pctWidth>
            </wp14:sizeRelH>
            <wp14:sizeRelV relativeFrom="margin">
              <wp14:pctHeight>0</wp14:pctHeight>
            </wp14:sizeRelV>
          </wp:anchor>
        </w:drawing>
      </w:r>
    </w:p>
    <w:p w14:paraId="5351C071" w14:textId="2666B0D0" w:rsidR="005977BD" w:rsidRPr="0072134C" w:rsidRDefault="00A67F9C" w:rsidP="00423A72">
      <w:pPr>
        <w:spacing w:line="360" w:lineRule="auto"/>
        <w:ind w:firstLine="278"/>
        <w:jc w:val="both"/>
        <w:rPr>
          <w:rFonts w:cs="Times New Roman"/>
          <w:szCs w:val="24"/>
        </w:rPr>
      </w:pPr>
      <w:r w:rsidRPr="0072134C">
        <w:rPr>
          <w:rFonts w:cs="Times New Roman"/>
          <w:szCs w:val="24"/>
        </w:rPr>
        <w:t>En este anexo muestra la inducción de como se le hace el seguimiento al plan de acción</w:t>
      </w:r>
    </w:p>
    <w:p w14:paraId="02509DCD" w14:textId="77777777" w:rsidR="005977BD" w:rsidRPr="0072134C" w:rsidRDefault="005977BD" w:rsidP="00423A72">
      <w:pPr>
        <w:spacing w:line="360" w:lineRule="auto"/>
        <w:ind w:firstLine="278"/>
        <w:jc w:val="both"/>
        <w:rPr>
          <w:rFonts w:cs="Times New Roman"/>
          <w:szCs w:val="24"/>
        </w:rPr>
      </w:pPr>
    </w:p>
    <w:p w14:paraId="69C2606A" w14:textId="247CAF94" w:rsidR="005977BD" w:rsidRPr="0072134C" w:rsidRDefault="005977BD" w:rsidP="00423A72">
      <w:pPr>
        <w:spacing w:line="360" w:lineRule="auto"/>
        <w:ind w:firstLine="278"/>
        <w:jc w:val="both"/>
        <w:rPr>
          <w:rFonts w:cs="Times New Roman"/>
          <w:szCs w:val="24"/>
        </w:rPr>
      </w:pPr>
    </w:p>
    <w:p w14:paraId="1BCF012F" w14:textId="77777777" w:rsidR="00D016BC" w:rsidRPr="0072134C" w:rsidRDefault="00D016BC" w:rsidP="00D016BC">
      <w:pPr>
        <w:spacing w:line="360" w:lineRule="auto"/>
        <w:ind w:firstLine="0"/>
        <w:jc w:val="both"/>
        <w:rPr>
          <w:rFonts w:cs="Times New Roman"/>
          <w:szCs w:val="24"/>
        </w:rPr>
      </w:pPr>
    </w:p>
    <w:p w14:paraId="68C987A0" w14:textId="6DFDEAD8" w:rsidR="005977BD" w:rsidRPr="0072134C" w:rsidRDefault="00A67F9C" w:rsidP="00D016BC">
      <w:pPr>
        <w:spacing w:line="360" w:lineRule="auto"/>
        <w:ind w:firstLine="0"/>
        <w:jc w:val="both"/>
        <w:rPr>
          <w:rFonts w:cs="Times New Roman"/>
          <w:b/>
          <w:bCs/>
          <w:szCs w:val="24"/>
        </w:rPr>
      </w:pPr>
      <w:r w:rsidRPr="0072134C">
        <w:rPr>
          <w:rFonts w:cs="Times New Roman"/>
          <w:b/>
          <w:bCs/>
          <w:noProof/>
          <w:szCs w:val="24"/>
        </w:rPr>
        <w:drawing>
          <wp:anchor distT="0" distB="0" distL="114300" distR="114300" simplePos="0" relativeHeight="251689984" behindDoc="1" locked="0" layoutInCell="1" allowOverlap="1" wp14:anchorId="08184744" wp14:editId="77ECB4B6">
            <wp:simplePos x="0" y="0"/>
            <wp:positionH relativeFrom="margin">
              <wp:posOffset>-259715</wp:posOffset>
            </wp:positionH>
            <wp:positionV relativeFrom="paragraph">
              <wp:posOffset>222885</wp:posOffset>
            </wp:positionV>
            <wp:extent cx="1819275" cy="1784350"/>
            <wp:effectExtent l="0" t="0" r="9525" b="6350"/>
            <wp:wrapTight wrapText="bothSides">
              <wp:wrapPolygon edited="0">
                <wp:start x="0" y="0"/>
                <wp:lineTo x="0" y="21446"/>
                <wp:lineTo x="21487" y="21446"/>
                <wp:lineTo x="21487"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19275" cy="1784350"/>
                    </a:xfrm>
                    <a:prstGeom prst="rect">
                      <a:avLst/>
                    </a:prstGeom>
                    <a:noFill/>
                  </pic:spPr>
                </pic:pic>
              </a:graphicData>
            </a:graphic>
            <wp14:sizeRelH relativeFrom="margin">
              <wp14:pctWidth>0</wp14:pctWidth>
            </wp14:sizeRelH>
            <wp14:sizeRelV relativeFrom="margin">
              <wp14:pctHeight>0</wp14:pctHeight>
            </wp14:sizeRelV>
          </wp:anchor>
        </w:drawing>
      </w:r>
      <w:r w:rsidR="00D016BC" w:rsidRPr="0072134C">
        <w:rPr>
          <w:rFonts w:cs="Times New Roman"/>
          <w:b/>
          <w:bCs/>
          <w:szCs w:val="24"/>
        </w:rPr>
        <w:t>Anexo 2</w:t>
      </w:r>
    </w:p>
    <w:p w14:paraId="5342794E" w14:textId="1572E9DF" w:rsidR="00D762B8" w:rsidRPr="0072134C" w:rsidRDefault="00D762B8" w:rsidP="00A67F9C">
      <w:pPr>
        <w:spacing w:line="360" w:lineRule="auto"/>
        <w:jc w:val="both"/>
        <w:rPr>
          <w:rFonts w:cs="Times New Roman"/>
          <w:szCs w:val="24"/>
        </w:rPr>
      </w:pPr>
    </w:p>
    <w:p w14:paraId="38348EB0" w14:textId="12DDFB55" w:rsidR="00D762B8" w:rsidRPr="0072134C" w:rsidRDefault="00A67F9C" w:rsidP="00423A72">
      <w:pPr>
        <w:spacing w:line="360" w:lineRule="auto"/>
        <w:ind w:firstLine="278"/>
        <w:jc w:val="both"/>
        <w:rPr>
          <w:rFonts w:cs="Times New Roman"/>
          <w:szCs w:val="24"/>
        </w:rPr>
      </w:pPr>
      <w:r w:rsidRPr="0072134C">
        <w:rPr>
          <w:rFonts w:cs="Times New Roman"/>
          <w:szCs w:val="24"/>
        </w:rPr>
        <w:t xml:space="preserve">Este anexo muestra la plantilla de cómo se desarrolla el plan de acción. </w:t>
      </w:r>
    </w:p>
    <w:p w14:paraId="09AB968F" w14:textId="77777777" w:rsidR="00A67F9C" w:rsidRPr="0072134C" w:rsidRDefault="00A67F9C" w:rsidP="00423A72">
      <w:pPr>
        <w:spacing w:line="360" w:lineRule="auto"/>
        <w:ind w:firstLine="278"/>
        <w:jc w:val="both"/>
        <w:rPr>
          <w:rFonts w:cs="Times New Roman"/>
          <w:szCs w:val="24"/>
        </w:rPr>
      </w:pPr>
    </w:p>
    <w:p w14:paraId="35789A70" w14:textId="41276039" w:rsidR="00A67F9C" w:rsidRPr="0072134C" w:rsidRDefault="00A67F9C" w:rsidP="00423A72">
      <w:pPr>
        <w:spacing w:line="360" w:lineRule="auto"/>
        <w:ind w:firstLine="278"/>
        <w:jc w:val="both"/>
        <w:rPr>
          <w:rFonts w:cs="Times New Roman"/>
          <w:szCs w:val="24"/>
        </w:rPr>
      </w:pPr>
    </w:p>
    <w:p w14:paraId="1EA33902" w14:textId="4333DFA1" w:rsidR="00D016BC" w:rsidRPr="0072134C" w:rsidRDefault="00D016BC" w:rsidP="00D016BC">
      <w:pPr>
        <w:spacing w:line="360" w:lineRule="auto"/>
        <w:ind w:firstLine="0"/>
        <w:jc w:val="both"/>
        <w:rPr>
          <w:rFonts w:cs="Times New Roman"/>
          <w:b/>
          <w:bCs/>
          <w:szCs w:val="24"/>
        </w:rPr>
      </w:pPr>
      <w:r w:rsidRPr="0072134C">
        <w:rPr>
          <w:rFonts w:cs="Times New Roman"/>
          <w:noProof/>
          <w:szCs w:val="24"/>
        </w:rPr>
        <w:drawing>
          <wp:anchor distT="0" distB="0" distL="114300" distR="114300" simplePos="0" relativeHeight="251691008" behindDoc="1" locked="0" layoutInCell="1" allowOverlap="1" wp14:anchorId="32F88791" wp14:editId="354BEACF">
            <wp:simplePos x="0" y="0"/>
            <wp:positionH relativeFrom="column">
              <wp:posOffset>-259080</wp:posOffset>
            </wp:positionH>
            <wp:positionV relativeFrom="paragraph">
              <wp:posOffset>266065</wp:posOffset>
            </wp:positionV>
            <wp:extent cx="1809750" cy="1723390"/>
            <wp:effectExtent l="0" t="0" r="0" b="0"/>
            <wp:wrapTight wrapText="bothSides">
              <wp:wrapPolygon edited="0">
                <wp:start x="0" y="0"/>
                <wp:lineTo x="0" y="21250"/>
                <wp:lineTo x="21373" y="21250"/>
                <wp:lineTo x="21373"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9750" cy="1723390"/>
                    </a:xfrm>
                    <a:prstGeom prst="rect">
                      <a:avLst/>
                    </a:prstGeom>
                    <a:noFill/>
                  </pic:spPr>
                </pic:pic>
              </a:graphicData>
            </a:graphic>
            <wp14:sizeRelH relativeFrom="margin">
              <wp14:pctWidth>0</wp14:pctWidth>
            </wp14:sizeRelH>
            <wp14:sizeRelV relativeFrom="margin">
              <wp14:pctHeight>0</wp14:pctHeight>
            </wp14:sizeRelV>
          </wp:anchor>
        </w:drawing>
      </w:r>
      <w:r w:rsidRPr="0072134C">
        <w:rPr>
          <w:rFonts w:cs="Times New Roman"/>
          <w:b/>
          <w:bCs/>
          <w:szCs w:val="24"/>
        </w:rPr>
        <w:t>Anexo 3</w:t>
      </w:r>
    </w:p>
    <w:p w14:paraId="42F85762" w14:textId="402F2FD7" w:rsidR="00A67F9C" w:rsidRPr="0072134C" w:rsidRDefault="00F00A6F" w:rsidP="00423A72">
      <w:pPr>
        <w:spacing w:line="360" w:lineRule="auto"/>
        <w:ind w:firstLine="278"/>
        <w:jc w:val="both"/>
        <w:rPr>
          <w:rFonts w:cs="Times New Roman"/>
          <w:szCs w:val="24"/>
        </w:rPr>
      </w:pPr>
      <w:r w:rsidRPr="0072134C">
        <w:rPr>
          <w:rFonts w:cs="Times New Roman"/>
          <w:szCs w:val="24"/>
        </w:rPr>
        <w:t xml:space="preserve">En </w:t>
      </w:r>
      <w:r w:rsidR="00D016BC" w:rsidRPr="0072134C">
        <w:rPr>
          <w:rFonts w:cs="Times New Roman"/>
          <w:szCs w:val="24"/>
        </w:rPr>
        <w:t>este anexo muestra detalladamente cada una de las actividades que se deben desarrollar dentro del plan de acción.</w:t>
      </w:r>
    </w:p>
    <w:p w14:paraId="3294A3D5" w14:textId="77777777" w:rsidR="00D016BC" w:rsidRDefault="00D016BC" w:rsidP="00423A72">
      <w:pPr>
        <w:spacing w:line="360" w:lineRule="auto"/>
        <w:ind w:firstLine="278"/>
        <w:jc w:val="both"/>
        <w:rPr>
          <w:rFonts w:cs="Times New Roman"/>
          <w:szCs w:val="24"/>
        </w:rPr>
      </w:pPr>
    </w:p>
    <w:p w14:paraId="3056D9DF" w14:textId="77777777" w:rsidR="00D016BC" w:rsidRDefault="00D016BC" w:rsidP="00423A72">
      <w:pPr>
        <w:spacing w:line="360" w:lineRule="auto"/>
        <w:ind w:firstLine="278"/>
        <w:jc w:val="both"/>
        <w:rPr>
          <w:rFonts w:cs="Times New Roman"/>
          <w:szCs w:val="24"/>
        </w:rPr>
      </w:pPr>
    </w:p>
    <w:p w14:paraId="4DFEA578" w14:textId="77777777" w:rsidR="00D016BC" w:rsidRDefault="00D016BC" w:rsidP="00423A72">
      <w:pPr>
        <w:spacing w:line="360" w:lineRule="auto"/>
        <w:ind w:firstLine="278"/>
        <w:jc w:val="both"/>
        <w:rPr>
          <w:rFonts w:cs="Times New Roman"/>
          <w:szCs w:val="24"/>
        </w:rPr>
      </w:pPr>
    </w:p>
    <w:p w14:paraId="34098074" w14:textId="77777777" w:rsidR="00D016BC" w:rsidRDefault="00D016BC" w:rsidP="00D016BC">
      <w:pPr>
        <w:spacing w:line="360" w:lineRule="auto"/>
        <w:ind w:firstLine="0"/>
        <w:jc w:val="both"/>
        <w:rPr>
          <w:rFonts w:cs="Times New Roman"/>
          <w:szCs w:val="24"/>
        </w:rPr>
      </w:pPr>
    </w:p>
    <w:p w14:paraId="54430DF8" w14:textId="2B4CF7FC" w:rsidR="00D016BC" w:rsidRPr="00D016BC" w:rsidRDefault="00D016BC" w:rsidP="00D016BC">
      <w:pPr>
        <w:spacing w:line="360" w:lineRule="auto"/>
        <w:ind w:firstLine="0"/>
        <w:jc w:val="both"/>
        <w:rPr>
          <w:rFonts w:cs="Times New Roman"/>
          <w:b/>
          <w:bCs/>
          <w:szCs w:val="24"/>
        </w:rPr>
      </w:pPr>
      <w:r w:rsidRPr="00D016BC">
        <w:rPr>
          <w:rFonts w:cs="Times New Roman"/>
          <w:b/>
          <w:bCs/>
          <w:noProof/>
          <w:szCs w:val="24"/>
        </w:rPr>
        <w:lastRenderedPageBreak/>
        <w:drawing>
          <wp:anchor distT="0" distB="0" distL="114300" distR="114300" simplePos="0" relativeHeight="251692032" behindDoc="1" locked="0" layoutInCell="1" allowOverlap="1" wp14:anchorId="4D47A16D" wp14:editId="4F4BBFEA">
            <wp:simplePos x="0" y="0"/>
            <wp:positionH relativeFrom="column">
              <wp:posOffset>-725805</wp:posOffset>
            </wp:positionH>
            <wp:positionV relativeFrom="paragraph">
              <wp:posOffset>389890</wp:posOffset>
            </wp:positionV>
            <wp:extent cx="1781175" cy="2108200"/>
            <wp:effectExtent l="0" t="0" r="9525" b="6350"/>
            <wp:wrapTight wrapText="bothSides">
              <wp:wrapPolygon edited="0">
                <wp:start x="0" y="0"/>
                <wp:lineTo x="0" y="21470"/>
                <wp:lineTo x="21484" y="21470"/>
                <wp:lineTo x="21484"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1175" cy="2108200"/>
                    </a:xfrm>
                    <a:prstGeom prst="rect">
                      <a:avLst/>
                    </a:prstGeom>
                    <a:noFill/>
                  </pic:spPr>
                </pic:pic>
              </a:graphicData>
            </a:graphic>
            <wp14:sizeRelH relativeFrom="margin">
              <wp14:pctWidth>0</wp14:pctWidth>
            </wp14:sizeRelH>
            <wp14:sizeRelV relativeFrom="margin">
              <wp14:pctHeight>0</wp14:pctHeight>
            </wp14:sizeRelV>
          </wp:anchor>
        </w:drawing>
      </w:r>
      <w:r w:rsidRPr="00D016BC">
        <w:rPr>
          <w:rFonts w:cs="Times New Roman"/>
          <w:b/>
          <w:bCs/>
          <w:szCs w:val="24"/>
        </w:rPr>
        <w:t>Anexo 4</w:t>
      </w:r>
    </w:p>
    <w:p w14:paraId="477BB26F" w14:textId="135E7F79" w:rsidR="00D016BC" w:rsidRDefault="00D016BC" w:rsidP="00423A72">
      <w:pPr>
        <w:spacing w:line="360" w:lineRule="auto"/>
        <w:ind w:firstLine="278"/>
        <w:jc w:val="both"/>
        <w:rPr>
          <w:rFonts w:cs="Times New Roman"/>
          <w:szCs w:val="24"/>
        </w:rPr>
      </w:pPr>
    </w:p>
    <w:p w14:paraId="13DFA045" w14:textId="40B7AD0B" w:rsidR="00D016BC" w:rsidRDefault="00D016BC" w:rsidP="00423A72">
      <w:pPr>
        <w:spacing w:line="360" w:lineRule="auto"/>
        <w:ind w:firstLine="278"/>
        <w:jc w:val="both"/>
        <w:rPr>
          <w:rFonts w:cs="Times New Roman"/>
          <w:szCs w:val="24"/>
        </w:rPr>
      </w:pPr>
      <w:r>
        <w:rPr>
          <w:rFonts w:cs="Times New Roman"/>
          <w:szCs w:val="24"/>
        </w:rPr>
        <w:t xml:space="preserve">Este anexo muestra el apoyo a la organización de los eventos de semilleros y jóvenes investigador y el coloquio infantil. </w:t>
      </w:r>
    </w:p>
    <w:p w14:paraId="75CCF8D5" w14:textId="77777777" w:rsidR="00D016BC" w:rsidRDefault="00D016BC" w:rsidP="00423A72">
      <w:pPr>
        <w:spacing w:line="360" w:lineRule="auto"/>
        <w:ind w:firstLine="278"/>
        <w:jc w:val="both"/>
        <w:rPr>
          <w:rFonts w:cs="Times New Roman"/>
          <w:szCs w:val="24"/>
        </w:rPr>
      </w:pPr>
    </w:p>
    <w:p w14:paraId="7C7A5299" w14:textId="77777777" w:rsidR="00D016BC" w:rsidRDefault="00D016BC" w:rsidP="00423A72">
      <w:pPr>
        <w:spacing w:line="360" w:lineRule="auto"/>
        <w:ind w:firstLine="278"/>
        <w:jc w:val="both"/>
        <w:rPr>
          <w:rFonts w:cs="Times New Roman"/>
          <w:szCs w:val="24"/>
        </w:rPr>
      </w:pPr>
    </w:p>
    <w:p w14:paraId="06397D7D" w14:textId="77777777" w:rsidR="00D016BC" w:rsidRDefault="00D016BC" w:rsidP="00423A72">
      <w:pPr>
        <w:spacing w:line="360" w:lineRule="auto"/>
        <w:ind w:firstLine="278"/>
        <w:jc w:val="both"/>
        <w:rPr>
          <w:rFonts w:cs="Times New Roman"/>
          <w:szCs w:val="24"/>
        </w:rPr>
      </w:pPr>
    </w:p>
    <w:p w14:paraId="461CB40E" w14:textId="77777777" w:rsidR="00D016BC" w:rsidRDefault="00D016BC" w:rsidP="00D016BC">
      <w:pPr>
        <w:spacing w:line="360" w:lineRule="auto"/>
        <w:ind w:firstLine="0"/>
        <w:jc w:val="both"/>
        <w:rPr>
          <w:rFonts w:cs="Times New Roman"/>
          <w:szCs w:val="24"/>
        </w:rPr>
      </w:pPr>
    </w:p>
    <w:p w14:paraId="2153B7A5" w14:textId="536858D6" w:rsidR="00D016BC" w:rsidRPr="00D016BC" w:rsidRDefault="00D016BC" w:rsidP="00D016BC">
      <w:pPr>
        <w:spacing w:line="360" w:lineRule="auto"/>
        <w:ind w:firstLine="0"/>
        <w:jc w:val="both"/>
        <w:rPr>
          <w:rFonts w:cs="Times New Roman"/>
          <w:b/>
          <w:bCs/>
          <w:szCs w:val="24"/>
        </w:rPr>
      </w:pPr>
      <w:r>
        <w:rPr>
          <w:rFonts w:cs="Times New Roman"/>
          <w:noProof/>
          <w:szCs w:val="24"/>
        </w:rPr>
        <w:drawing>
          <wp:anchor distT="0" distB="0" distL="114300" distR="114300" simplePos="0" relativeHeight="251693056" behindDoc="1" locked="0" layoutInCell="1" allowOverlap="1" wp14:anchorId="2FCCA138" wp14:editId="0F7F2B02">
            <wp:simplePos x="0" y="0"/>
            <wp:positionH relativeFrom="column">
              <wp:posOffset>-792480</wp:posOffset>
            </wp:positionH>
            <wp:positionV relativeFrom="paragraph">
              <wp:posOffset>438785</wp:posOffset>
            </wp:positionV>
            <wp:extent cx="2133600" cy="1704975"/>
            <wp:effectExtent l="0" t="0" r="0" b="9525"/>
            <wp:wrapTight wrapText="bothSides">
              <wp:wrapPolygon edited="0">
                <wp:start x="0" y="0"/>
                <wp:lineTo x="0" y="21479"/>
                <wp:lineTo x="21407" y="21479"/>
                <wp:lineTo x="21407"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33600" cy="1704975"/>
                    </a:xfrm>
                    <a:prstGeom prst="rect">
                      <a:avLst/>
                    </a:prstGeom>
                    <a:noFill/>
                  </pic:spPr>
                </pic:pic>
              </a:graphicData>
            </a:graphic>
            <wp14:sizeRelH relativeFrom="margin">
              <wp14:pctWidth>0</wp14:pctWidth>
            </wp14:sizeRelH>
            <wp14:sizeRelV relativeFrom="margin">
              <wp14:pctHeight>0</wp14:pctHeight>
            </wp14:sizeRelV>
          </wp:anchor>
        </w:drawing>
      </w:r>
      <w:r w:rsidRPr="00D016BC">
        <w:rPr>
          <w:rFonts w:cs="Times New Roman"/>
          <w:b/>
          <w:bCs/>
          <w:szCs w:val="24"/>
        </w:rPr>
        <w:t>Anexo 5</w:t>
      </w:r>
    </w:p>
    <w:p w14:paraId="0A3D0594" w14:textId="3E5EBC3D" w:rsidR="00D016BC" w:rsidRDefault="00D016BC" w:rsidP="00423A72">
      <w:pPr>
        <w:spacing w:line="360" w:lineRule="auto"/>
        <w:ind w:firstLine="278"/>
        <w:jc w:val="both"/>
        <w:rPr>
          <w:rFonts w:cs="Times New Roman"/>
          <w:szCs w:val="24"/>
        </w:rPr>
      </w:pPr>
    </w:p>
    <w:p w14:paraId="75548B1B" w14:textId="3CD1D00D" w:rsidR="00D016BC" w:rsidRDefault="00D016BC" w:rsidP="00423A72">
      <w:pPr>
        <w:spacing w:line="360" w:lineRule="auto"/>
        <w:ind w:firstLine="278"/>
        <w:jc w:val="both"/>
        <w:rPr>
          <w:rFonts w:cs="Times New Roman"/>
          <w:szCs w:val="24"/>
        </w:rPr>
      </w:pPr>
      <w:r>
        <w:rPr>
          <w:rFonts w:cs="Times New Roman"/>
          <w:szCs w:val="24"/>
        </w:rPr>
        <w:t xml:space="preserve">Este anexo muestra el apoyo a del e la </w:t>
      </w:r>
      <w:r w:rsidR="00F00A6F">
        <w:rPr>
          <w:rFonts w:cs="Times New Roman"/>
          <w:szCs w:val="24"/>
        </w:rPr>
        <w:t>participación exitosa</w:t>
      </w:r>
      <w:r>
        <w:rPr>
          <w:rFonts w:cs="Times New Roman"/>
          <w:szCs w:val="24"/>
        </w:rPr>
        <w:t xml:space="preserve"> de las ponencias nacionales e internacionales.</w:t>
      </w:r>
    </w:p>
    <w:p w14:paraId="376E3F2F" w14:textId="204A7B51" w:rsidR="00D016BC" w:rsidRDefault="00D016BC" w:rsidP="00423A72">
      <w:pPr>
        <w:spacing w:line="360" w:lineRule="auto"/>
        <w:ind w:firstLine="278"/>
        <w:jc w:val="both"/>
        <w:rPr>
          <w:rFonts w:cs="Times New Roman"/>
          <w:szCs w:val="24"/>
        </w:rPr>
      </w:pPr>
    </w:p>
    <w:p w14:paraId="4C51FBD9" w14:textId="77777777" w:rsidR="00D016BC" w:rsidRDefault="00D016BC" w:rsidP="00423A72">
      <w:pPr>
        <w:spacing w:line="360" w:lineRule="auto"/>
        <w:ind w:firstLine="278"/>
        <w:jc w:val="both"/>
        <w:rPr>
          <w:rFonts w:cs="Times New Roman"/>
          <w:szCs w:val="24"/>
        </w:rPr>
      </w:pPr>
    </w:p>
    <w:p w14:paraId="70341AC8" w14:textId="77777777" w:rsidR="00D016BC" w:rsidRDefault="00D016BC" w:rsidP="00423A72">
      <w:pPr>
        <w:spacing w:line="360" w:lineRule="auto"/>
        <w:ind w:firstLine="278"/>
        <w:jc w:val="both"/>
        <w:rPr>
          <w:rFonts w:cs="Times New Roman"/>
          <w:szCs w:val="24"/>
        </w:rPr>
      </w:pPr>
    </w:p>
    <w:p w14:paraId="5352B840" w14:textId="00379AA3" w:rsidR="00993C1F" w:rsidRPr="004F0BDB" w:rsidRDefault="00104CF1" w:rsidP="00423A72">
      <w:pPr>
        <w:spacing w:line="360" w:lineRule="auto"/>
        <w:ind w:firstLine="278"/>
        <w:jc w:val="both"/>
        <w:rPr>
          <w:rFonts w:cs="Times New Roman"/>
          <w:szCs w:val="24"/>
        </w:rPr>
      </w:pPr>
      <w:r w:rsidRPr="004F0BDB">
        <w:rPr>
          <w:rFonts w:cs="Times New Roman"/>
          <w:noProof/>
          <w:szCs w:val="24"/>
          <w:lang w:val="en-US"/>
        </w:rPr>
        <w:lastRenderedPageBreak/>
        <w:drawing>
          <wp:anchor distT="0" distB="0" distL="114300" distR="114300" simplePos="0" relativeHeight="251683840" behindDoc="0" locked="0" layoutInCell="1" allowOverlap="1" wp14:anchorId="1BD4D065" wp14:editId="291A8A4C">
            <wp:simplePos x="0" y="0"/>
            <wp:positionH relativeFrom="margin">
              <wp:posOffset>-1082675</wp:posOffset>
            </wp:positionH>
            <wp:positionV relativeFrom="paragraph">
              <wp:posOffset>1425876</wp:posOffset>
            </wp:positionV>
            <wp:extent cx="7187565" cy="2519680"/>
            <wp:effectExtent l="0" t="0" r="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Logotipo.png"/>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7187565" cy="25196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93C1F" w:rsidRPr="004F0BDB" w:rsidSect="00587199">
      <w:headerReference w:type="default" r:id="rId24"/>
      <w:pgSz w:w="12242" w:h="15840" w:code="1"/>
      <w:pgMar w:top="1701" w:right="1134" w:bottom="1701" w:left="2268" w:header="39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A3FDC" w14:textId="77777777" w:rsidR="00861D58" w:rsidRDefault="00861D58" w:rsidP="00A74E96">
      <w:pPr>
        <w:spacing w:after="0" w:line="240" w:lineRule="auto"/>
      </w:pPr>
      <w:r>
        <w:separator/>
      </w:r>
    </w:p>
  </w:endnote>
  <w:endnote w:type="continuationSeparator" w:id="0">
    <w:p w14:paraId="70844810" w14:textId="77777777" w:rsidR="00861D58" w:rsidRDefault="00861D58" w:rsidP="00A74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8729D" w14:textId="77777777" w:rsidR="00861D58" w:rsidRDefault="00861D58" w:rsidP="00A74E96">
      <w:pPr>
        <w:spacing w:after="0" w:line="240" w:lineRule="auto"/>
      </w:pPr>
      <w:r>
        <w:separator/>
      </w:r>
    </w:p>
  </w:footnote>
  <w:footnote w:type="continuationSeparator" w:id="0">
    <w:p w14:paraId="5F53A92B" w14:textId="77777777" w:rsidR="00861D58" w:rsidRDefault="00861D58" w:rsidP="00A74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42" w:type="dxa"/>
      <w:tblInd w:w="-17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975"/>
      <w:gridCol w:w="5044"/>
      <w:gridCol w:w="1985"/>
      <w:gridCol w:w="2138"/>
    </w:tblGrid>
    <w:tr w:rsidR="00D762B8" w:rsidRPr="00A8628A" w14:paraId="2B2D3F85" w14:textId="77777777" w:rsidTr="00D67F59">
      <w:trPr>
        <w:trHeight w:val="241"/>
      </w:trPr>
      <w:tc>
        <w:tcPr>
          <w:tcW w:w="1975" w:type="dxa"/>
          <w:vMerge w:val="restart"/>
          <w:vAlign w:val="center"/>
        </w:tcPr>
        <w:p w14:paraId="6AE06F2F" w14:textId="77777777" w:rsidR="00D762B8" w:rsidRPr="00A1159F" w:rsidRDefault="00D762B8" w:rsidP="000022B5">
          <w:pPr>
            <w:pStyle w:val="Encabezado"/>
            <w:jc w:val="center"/>
            <w:rPr>
              <w:rFonts w:cs="Arial"/>
              <w:b/>
              <w:bCs/>
            </w:rPr>
          </w:pPr>
          <w:r w:rsidRPr="003D68DB">
            <w:rPr>
              <w:rFonts w:cs="Arial"/>
              <w:b/>
              <w:bCs/>
              <w:noProof/>
              <w:lang w:val="en-US"/>
            </w:rPr>
            <w:drawing>
              <wp:anchor distT="0" distB="0" distL="114300" distR="114300" simplePos="0" relativeHeight="251663360" behindDoc="1" locked="0" layoutInCell="1" allowOverlap="1" wp14:anchorId="7D0A7CBA" wp14:editId="165FDF90">
                <wp:simplePos x="0" y="0"/>
                <wp:positionH relativeFrom="column">
                  <wp:posOffset>50165</wp:posOffset>
                </wp:positionH>
                <wp:positionV relativeFrom="paragraph">
                  <wp:posOffset>3810</wp:posOffset>
                </wp:positionV>
                <wp:extent cx="1104900" cy="1104900"/>
                <wp:effectExtent l="0" t="0" r="0" b="0"/>
                <wp:wrapNone/>
                <wp:docPr id="1" name="Imagen 1" descr="Universidad Popular del Cesar | Brands of the World™ | Download vector  logos and logo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idad Popular del Cesar | Brands of the World™ | Download vector  logos and logotyp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4" w:type="dxa"/>
          <w:vMerge w:val="restart"/>
          <w:vAlign w:val="center"/>
        </w:tcPr>
        <w:p w14:paraId="3F165E34" w14:textId="77777777" w:rsidR="00D762B8" w:rsidRPr="00F6385B" w:rsidRDefault="00D762B8" w:rsidP="000022B5">
          <w:pPr>
            <w:pStyle w:val="Encabezado"/>
            <w:jc w:val="center"/>
            <w:rPr>
              <w:rFonts w:cs="Arial"/>
            </w:rPr>
          </w:pPr>
          <w:r w:rsidRPr="00F6385B">
            <w:rPr>
              <w:rFonts w:cs="Arial"/>
              <w:b/>
              <w:bCs/>
            </w:rPr>
            <w:t>UNIVERSIDAD POPULAR DEL CESAR</w:t>
          </w:r>
        </w:p>
      </w:tc>
      <w:tc>
        <w:tcPr>
          <w:tcW w:w="1985" w:type="dxa"/>
          <w:vAlign w:val="center"/>
        </w:tcPr>
        <w:p w14:paraId="5828C722" w14:textId="77777777" w:rsidR="00D762B8" w:rsidRPr="00886B9F" w:rsidRDefault="00D762B8" w:rsidP="000022B5">
          <w:pPr>
            <w:pStyle w:val="Encabezado"/>
            <w:rPr>
              <w:sz w:val="16"/>
              <w:szCs w:val="16"/>
            </w:rPr>
          </w:pPr>
        </w:p>
      </w:tc>
      <w:tc>
        <w:tcPr>
          <w:tcW w:w="2138" w:type="dxa"/>
          <w:vMerge w:val="restart"/>
        </w:tcPr>
        <w:p w14:paraId="2F6C3FD0" w14:textId="77777777" w:rsidR="00D762B8" w:rsidRDefault="00D762B8" w:rsidP="000022B5">
          <w:pPr>
            <w:pStyle w:val="Encabezado"/>
            <w:rPr>
              <w:sz w:val="16"/>
            </w:rPr>
          </w:pPr>
          <w:r w:rsidRPr="00F61886">
            <w:rPr>
              <w:noProof/>
              <w:lang w:val="en-US"/>
            </w:rPr>
            <w:drawing>
              <wp:anchor distT="0" distB="0" distL="114300" distR="114300" simplePos="0" relativeHeight="251662336" behindDoc="1" locked="0" layoutInCell="1" allowOverlap="1" wp14:anchorId="771051AE" wp14:editId="481A6D28">
                <wp:simplePos x="0" y="0"/>
                <wp:positionH relativeFrom="margin">
                  <wp:posOffset>116061</wp:posOffset>
                </wp:positionH>
                <wp:positionV relativeFrom="paragraph">
                  <wp:posOffset>122555</wp:posOffset>
                </wp:positionV>
                <wp:extent cx="1000125" cy="930910"/>
                <wp:effectExtent l="0" t="0" r="9525" b="2540"/>
                <wp:wrapTopAndBottom/>
                <wp:docPr id="3" name="Imagen 3" descr="C:\Users\HP\Pictures\logoo9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logoo9o.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7902"/>
                        <a:stretch/>
                      </pic:blipFill>
                      <pic:spPr bwMode="auto">
                        <a:xfrm>
                          <a:off x="0" y="0"/>
                          <a:ext cx="1000125" cy="93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D8EDF2" w14:textId="77777777" w:rsidR="00D762B8" w:rsidRPr="00886B9F" w:rsidRDefault="00D762B8" w:rsidP="000022B5">
          <w:pPr>
            <w:pStyle w:val="Encabezado"/>
            <w:rPr>
              <w:sz w:val="16"/>
            </w:rPr>
          </w:pPr>
        </w:p>
      </w:tc>
    </w:tr>
    <w:tr w:rsidR="00D762B8" w:rsidRPr="00A8628A" w14:paraId="5CCA6E08" w14:textId="77777777" w:rsidTr="00D67F59">
      <w:trPr>
        <w:trHeight w:val="178"/>
      </w:trPr>
      <w:tc>
        <w:tcPr>
          <w:tcW w:w="1975" w:type="dxa"/>
          <w:vMerge/>
        </w:tcPr>
        <w:p w14:paraId="01EAACA8" w14:textId="77777777" w:rsidR="00D762B8" w:rsidRPr="00A1159F" w:rsidRDefault="00D762B8" w:rsidP="000022B5">
          <w:pPr>
            <w:pStyle w:val="Encabezado"/>
          </w:pPr>
        </w:p>
      </w:tc>
      <w:tc>
        <w:tcPr>
          <w:tcW w:w="5044" w:type="dxa"/>
          <w:vMerge/>
          <w:vAlign w:val="center"/>
        </w:tcPr>
        <w:p w14:paraId="22EE6C9E" w14:textId="77777777" w:rsidR="00D762B8" w:rsidRPr="00A8628A" w:rsidRDefault="00D762B8" w:rsidP="000022B5">
          <w:pPr>
            <w:jc w:val="center"/>
            <w:rPr>
              <w:rFonts w:cs="Arial"/>
            </w:rPr>
          </w:pPr>
        </w:p>
      </w:tc>
      <w:tc>
        <w:tcPr>
          <w:tcW w:w="1985" w:type="dxa"/>
          <w:vAlign w:val="center"/>
        </w:tcPr>
        <w:p w14:paraId="2FC9BD19" w14:textId="77777777" w:rsidR="00D762B8" w:rsidRDefault="00D762B8" w:rsidP="000022B5">
          <w:pPr>
            <w:pStyle w:val="Encabezado"/>
            <w:rPr>
              <w:sz w:val="16"/>
            </w:rPr>
          </w:pPr>
          <w:r>
            <w:rPr>
              <w:sz w:val="16"/>
            </w:rPr>
            <w:t>VERSIÓN: 1</w:t>
          </w:r>
        </w:p>
      </w:tc>
      <w:tc>
        <w:tcPr>
          <w:tcW w:w="2138" w:type="dxa"/>
          <w:vMerge/>
        </w:tcPr>
        <w:p w14:paraId="69682E70" w14:textId="77777777" w:rsidR="00D762B8" w:rsidRDefault="00D762B8" w:rsidP="000022B5">
          <w:pPr>
            <w:pStyle w:val="Encabezado"/>
            <w:rPr>
              <w:sz w:val="16"/>
            </w:rPr>
          </w:pPr>
        </w:p>
      </w:tc>
    </w:tr>
    <w:tr w:rsidR="00D762B8" w:rsidRPr="00A8628A" w14:paraId="31E9C9C2" w14:textId="77777777" w:rsidTr="00D67F59">
      <w:trPr>
        <w:trHeight w:val="988"/>
      </w:trPr>
      <w:tc>
        <w:tcPr>
          <w:tcW w:w="1975" w:type="dxa"/>
          <w:vMerge/>
        </w:tcPr>
        <w:p w14:paraId="5CEBFF99" w14:textId="77777777" w:rsidR="00D762B8" w:rsidRPr="00A1159F" w:rsidRDefault="00D762B8" w:rsidP="000022B5">
          <w:pPr>
            <w:pStyle w:val="Encabezado"/>
          </w:pPr>
        </w:p>
      </w:tc>
      <w:tc>
        <w:tcPr>
          <w:tcW w:w="5044" w:type="dxa"/>
          <w:vAlign w:val="center"/>
        </w:tcPr>
        <w:p w14:paraId="64B9707D" w14:textId="77777777" w:rsidR="00D762B8" w:rsidRPr="00C553A0" w:rsidRDefault="00D762B8" w:rsidP="00246F46">
          <w:pPr>
            <w:jc w:val="center"/>
            <w:rPr>
              <w:rFonts w:cs="Arial"/>
              <w:b/>
            </w:rPr>
          </w:pPr>
          <w:r w:rsidRPr="00C52F5F">
            <w:rPr>
              <w:rFonts w:cs="Arial"/>
              <w:b/>
            </w:rPr>
            <w:t>PRÁCTICAS</w:t>
          </w:r>
          <w:r w:rsidRPr="00C553A0">
            <w:rPr>
              <w:rFonts w:cs="Arial"/>
              <w:b/>
            </w:rPr>
            <w:t xml:space="preserve"> CURRICULARES</w:t>
          </w:r>
        </w:p>
        <w:p w14:paraId="391D586E" w14:textId="77777777" w:rsidR="00D762B8" w:rsidRPr="00380501" w:rsidRDefault="00D762B8" w:rsidP="00246F46">
          <w:pPr>
            <w:jc w:val="center"/>
            <w:rPr>
              <w:rFonts w:cs="Arial"/>
              <w:b/>
            </w:rPr>
          </w:pPr>
          <w:r>
            <w:rPr>
              <w:rFonts w:cs="Arial"/>
              <w:b/>
            </w:rPr>
            <w:t>INFORME</w:t>
          </w:r>
        </w:p>
      </w:tc>
      <w:tc>
        <w:tcPr>
          <w:tcW w:w="1985" w:type="dxa"/>
          <w:vAlign w:val="center"/>
        </w:tcPr>
        <w:p w14:paraId="35D658D1" w14:textId="77777777" w:rsidR="00D762B8" w:rsidRDefault="00D762B8" w:rsidP="005F5E30">
          <w:pPr>
            <w:pStyle w:val="Encabezado"/>
            <w:rPr>
              <w:sz w:val="16"/>
            </w:rPr>
          </w:pPr>
        </w:p>
      </w:tc>
      <w:tc>
        <w:tcPr>
          <w:tcW w:w="2138" w:type="dxa"/>
          <w:vMerge/>
        </w:tcPr>
        <w:p w14:paraId="7B1A1021" w14:textId="77777777" w:rsidR="00D762B8" w:rsidRDefault="00D762B8" w:rsidP="000022B5">
          <w:pPr>
            <w:pStyle w:val="Encabezado"/>
            <w:rPr>
              <w:sz w:val="16"/>
            </w:rPr>
          </w:pPr>
        </w:p>
      </w:tc>
    </w:tr>
  </w:tbl>
  <w:p w14:paraId="70EDF668" w14:textId="77777777" w:rsidR="00D762B8" w:rsidRDefault="00D762B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42" w:type="dxa"/>
      <w:tblInd w:w="-17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975"/>
      <w:gridCol w:w="5044"/>
      <w:gridCol w:w="1985"/>
      <w:gridCol w:w="2138"/>
    </w:tblGrid>
    <w:tr w:rsidR="00D762B8" w:rsidRPr="00A8628A" w14:paraId="35BD8031" w14:textId="77777777" w:rsidTr="00D67F59">
      <w:trPr>
        <w:trHeight w:val="241"/>
      </w:trPr>
      <w:tc>
        <w:tcPr>
          <w:tcW w:w="1975" w:type="dxa"/>
          <w:vMerge w:val="restart"/>
          <w:vAlign w:val="center"/>
        </w:tcPr>
        <w:p w14:paraId="16F2F330" w14:textId="77777777" w:rsidR="00D762B8" w:rsidRPr="00A1159F" w:rsidRDefault="00D762B8" w:rsidP="005E006C">
          <w:pPr>
            <w:pStyle w:val="Encabezado"/>
            <w:jc w:val="center"/>
            <w:rPr>
              <w:rFonts w:cs="Arial"/>
              <w:b/>
              <w:bCs/>
            </w:rPr>
          </w:pPr>
          <w:r w:rsidRPr="003D68DB">
            <w:rPr>
              <w:rFonts w:cs="Arial"/>
              <w:b/>
              <w:bCs/>
              <w:noProof/>
              <w:lang w:val="en-US"/>
            </w:rPr>
            <w:drawing>
              <wp:anchor distT="0" distB="0" distL="114300" distR="114300" simplePos="0" relativeHeight="251666432" behindDoc="1" locked="0" layoutInCell="1" allowOverlap="1" wp14:anchorId="38DA7591" wp14:editId="2FDD13F1">
                <wp:simplePos x="0" y="0"/>
                <wp:positionH relativeFrom="column">
                  <wp:posOffset>50165</wp:posOffset>
                </wp:positionH>
                <wp:positionV relativeFrom="paragraph">
                  <wp:posOffset>3810</wp:posOffset>
                </wp:positionV>
                <wp:extent cx="1104900" cy="1104900"/>
                <wp:effectExtent l="0" t="0" r="0" b="0"/>
                <wp:wrapNone/>
                <wp:docPr id="4" name="Imagen 4" descr="Universidad Popular del Cesar | Brands of the World™ | Download vector  logos and logo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idad Popular del Cesar | Brands of the World™ | Download vector  logos and logotyp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4" w:type="dxa"/>
          <w:vMerge w:val="restart"/>
          <w:vAlign w:val="center"/>
        </w:tcPr>
        <w:p w14:paraId="016847CA" w14:textId="77777777" w:rsidR="00D762B8" w:rsidRPr="00F6385B" w:rsidRDefault="00D762B8" w:rsidP="005E006C">
          <w:pPr>
            <w:pStyle w:val="Encabezado"/>
            <w:jc w:val="center"/>
            <w:rPr>
              <w:rFonts w:cs="Arial"/>
            </w:rPr>
          </w:pPr>
          <w:r w:rsidRPr="00F6385B">
            <w:rPr>
              <w:rFonts w:cs="Arial"/>
              <w:b/>
              <w:bCs/>
            </w:rPr>
            <w:t>UNIVERSIDAD POPULAR DEL CESAR</w:t>
          </w:r>
        </w:p>
      </w:tc>
      <w:tc>
        <w:tcPr>
          <w:tcW w:w="1985" w:type="dxa"/>
          <w:vAlign w:val="center"/>
        </w:tcPr>
        <w:p w14:paraId="1896D193" w14:textId="77777777" w:rsidR="00D762B8" w:rsidRPr="00886B9F" w:rsidRDefault="00D762B8" w:rsidP="005E006C">
          <w:pPr>
            <w:pStyle w:val="Encabezado"/>
            <w:rPr>
              <w:sz w:val="16"/>
              <w:szCs w:val="16"/>
            </w:rPr>
          </w:pPr>
        </w:p>
      </w:tc>
      <w:tc>
        <w:tcPr>
          <w:tcW w:w="2138" w:type="dxa"/>
          <w:vMerge w:val="restart"/>
        </w:tcPr>
        <w:p w14:paraId="6CF2A8ED" w14:textId="77777777" w:rsidR="00D762B8" w:rsidRDefault="00D762B8" w:rsidP="005E006C">
          <w:pPr>
            <w:pStyle w:val="Encabezado"/>
            <w:rPr>
              <w:sz w:val="16"/>
            </w:rPr>
          </w:pPr>
          <w:r w:rsidRPr="00F61886">
            <w:rPr>
              <w:noProof/>
              <w:lang w:val="en-US"/>
            </w:rPr>
            <w:drawing>
              <wp:anchor distT="0" distB="0" distL="114300" distR="114300" simplePos="0" relativeHeight="251665408" behindDoc="1" locked="0" layoutInCell="1" allowOverlap="1" wp14:anchorId="4F52DD57" wp14:editId="390235D0">
                <wp:simplePos x="0" y="0"/>
                <wp:positionH relativeFrom="margin">
                  <wp:posOffset>116061</wp:posOffset>
                </wp:positionH>
                <wp:positionV relativeFrom="paragraph">
                  <wp:posOffset>122555</wp:posOffset>
                </wp:positionV>
                <wp:extent cx="1000125" cy="930910"/>
                <wp:effectExtent l="0" t="0" r="9525" b="2540"/>
                <wp:wrapTopAndBottom/>
                <wp:docPr id="5" name="Imagen 5" descr="C:\Users\HP\Pictures\logoo9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logoo9o.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7902"/>
                        <a:stretch/>
                      </pic:blipFill>
                      <pic:spPr bwMode="auto">
                        <a:xfrm>
                          <a:off x="0" y="0"/>
                          <a:ext cx="1000125" cy="93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477E1A" w14:textId="77777777" w:rsidR="00D762B8" w:rsidRPr="00886B9F" w:rsidRDefault="00D762B8" w:rsidP="005E006C">
          <w:pPr>
            <w:pStyle w:val="Encabezado"/>
            <w:rPr>
              <w:sz w:val="16"/>
            </w:rPr>
          </w:pPr>
        </w:p>
      </w:tc>
    </w:tr>
    <w:tr w:rsidR="00D762B8" w:rsidRPr="00A8628A" w14:paraId="31262FF3" w14:textId="77777777" w:rsidTr="00D67F59">
      <w:trPr>
        <w:trHeight w:val="178"/>
      </w:trPr>
      <w:tc>
        <w:tcPr>
          <w:tcW w:w="1975" w:type="dxa"/>
          <w:vMerge/>
        </w:tcPr>
        <w:p w14:paraId="41EB9BFC" w14:textId="77777777" w:rsidR="00D762B8" w:rsidRPr="00A1159F" w:rsidRDefault="00D762B8" w:rsidP="005E006C">
          <w:pPr>
            <w:pStyle w:val="Encabezado"/>
          </w:pPr>
        </w:p>
      </w:tc>
      <w:tc>
        <w:tcPr>
          <w:tcW w:w="5044" w:type="dxa"/>
          <w:vMerge/>
          <w:vAlign w:val="center"/>
        </w:tcPr>
        <w:p w14:paraId="06CBF7A1" w14:textId="77777777" w:rsidR="00D762B8" w:rsidRPr="00A8628A" w:rsidRDefault="00D762B8" w:rsidP="005E006C">
          <w:pPr>
            <w:jc w:val="center"/>
            <w:rPr>
              <w:rFonts w:cs="Arial"/>
            </w:rPr>
          </w:pPr>
        </w:p>
      </w:tc>
      <w:tc>
        <w:tcPr>
          <w:tcW w:w="1985" w:type="dxa"/>
          <w:vAlign w:val="center"/>
        </w:tcPr>
        <w:p w14:paraId="59E7903D" w14:textId="77777777" w:rsidR="00D762B8" w:rsidRDefault="00D762B8" w:rsidP="005E006C">
          <w:pPr>
            <w:pStyle w:val="Encabezado"/>
            <w:rPr>
              <w:sz w:val="16"/>
            </w:rPr>
          </w:pPr>
          <w:r>
            <w:rPr>
              <w:sz w:val="16"/>
            </w:rPr>
            <w:t>VERSIÓN: 1</w:t>
          </w:r>
        </w:p>
      </w:tc>
      <w:tc>
        <w:tcPr>
          <w:tcW w:w="2138" w:type="dxa"/>
          <w:vMerge/>
        </w:tcPr>
        <w:p w14:paraId="23954935" w14:textId="77777777" w:rsidR="00D762B8" w:rsidRDefault="00D762B8" w:rsidP="005E006C">
          <w:pPr>
            <w:pStyle w:val="Encabezado"/>
            <w:rPr>
              <w:sz w:val="16"/>
            </w:rPr>
          </w:pPr>
        </w:p>
      </w:tc>
    </w:tr>
    <w:tr w:rsidR="00D762B8" w:rsidRPr="00A8628A" w14:paraId="14565855" w14:textId="77777777" w:rsidTr="00D67F59">
      <w:trPr>
        <w:trHeight w:val="988"/>
      </w:trPr>
      <w:tc>
        <w:tcPr>
          <w:tcW w:w="1975" w:type="dxa"/>
          <w:vMerge/>
        </w:tcPr>
        <w:p w14:paraId="210A51E0" w14:textId="77777777" w:rsidR="00D762B8" w:rsidRPr="00A1159F" w:rsidRDefault="00D762B8" w:rsidP="005E006C">
          <w:pPr>
            <w:pStyle w:val="Encabezado"/>
          </w:pPr>
        </w:p>
      </w:tc>
      <w:tc>
        <w:tcPr>
          <w:tcW w:w="5044" w:type="dxa"/>
          <w:vAlign w:val="center"/>
        </w:tcPr>
        <w:p w14:paraId="23F3B4A0" w14:textId="77777777" w:rsidR="00D762B8" w:rsidRPr="00C553A0" w:rsidRDefault="00D762B8" w:rsidP="005E006C">
          <w:pPr>
            <w:jc w:val="center"/>
            <w:rPr>
              <w:rFonts w:cs="Arial"/>
              <w:b/>
            </w:rPr>
          </w:pPr>
          <w:r>
            <w:rPr>
              <w:b/>
              <w:bCs/>
              <w:color w:val="000000"/>
            </w:rPr>
            <w:t xml:space="preserve">PRÁCTICAS </w:t>
          </w:r>
          <w:r w:rsidRPr="00C553A0">
            <w:rPr>
              <w:rFonts w:cs="Arial"/>
              <w:b/>
            </w:rPr>
            <w:t>CURRICULARES</w:t>
          </w:r>
        </w:p>
        <w:p w14:paraId="57652515" w14:textId="77777777" w:rsidR="00D762B8" w:rsidRPr="00380501" w:rsidRDefault="00D762B8" w:rsidP="005E006C">
          <w:pPr>
            <w:jc w:val="center"/>
            <w:rPr>
              <w:rFonts w:cs="Arial"/>
              <w:b/>
            </w:rPr>
          </w:pPr>
          <w:r>
            <w:rPr>
              <w:rFonts w:cs="Arial"/>
              <w:b/>
            </w:rPr>
            <w:t>INFORME</w:t>
          </w:r>
        </w:p>
      </w:tc>
      <w:tc>
        <w:tcPr>
          <w:tcW w:w="1985" w:type="dxa"/>
          <w:vAlign w:val="center"/>
        </w:tcPr>
        <w:p w14:paraId="5E4C70FE" w14:textId="77777777" w:rsidR="00D762B8" w:rsidRDefault="00D762B8" w:rsidP="005E006C">
          <w:pPr>
            <w:pStyle w:val="Encabezado"/>
            <w:rPr>
              <w:sz w:val="16"/>
            </w:rPr>
          </w:pPr>
        </w:p>
      </w:tc>
      <w:tc>
        <w:tcPr>
          <w:tcW w:w="2138" w:type="dxa"/>
          <w:vMerge/>
        </w:tcPr>
        <w:p w14:paraId="35979C5C" w14:textId="77777777" w:rsidR="00D762B8" w:rsidRDefault="00D762B8" w:rsidP="005E006C">
          <w:pPr>
            <w:pStyle w:val="Encabezado"/>
            <w:rPr>
              <w:sz w:val="16"/>
            </w:rPr>
          </w:pPr>
        </w:p>
      </w:tc>
    </w:tr>
  </w:tbl>
  <w:p w14:paraId="4F875F5D" w14:textId="77777777" w:rsidR="00D762B8" w:rsidRDefault="00D762B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42" w:type="dxa"/>
      <w:tblInd w:w="-17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975"/>
      <w:gridCol w:w="5044"/>
      <w:gridCol w:w="1985"/>
      <w:gridCol w:w="2138"/>
    </w:tblGrid>
    <w:tr w:rsidR="00D762B8" w:rsidRPr="00A8628A" w14:paraId="3A66C319" w14:textId="77777777" w:rsidTr="00683563">
      <w:trPr>
        <w:trHeight w:val="241"/>
      </w:trPr>
      <w:tc>
        <w:tcPr>
          <w:tcW w:w="1975" w:type="dxa"/>
          <w:vMerge w:val="restart"/>
          <w:vAlign w:val="center"/>
        </w:tcPr>
        <w:p w14:paraId="31140872" w14:textId="77777777" w:rsidR="00D762B8" w:rsidRPr="00A1159F" w:rsidRDefault="00D762B8" w:rsidP="005E006C">
          <w:pPr>
            <w:pStyle w:val="Encabezado"/>
            <w:jc w:val="center"/>
            <w:rPr>
              <w:rFonts w:cs="Arial"/>
              <w:b/>
              <w:bCs/>
            </w:rPr>
          </w:pPr>
          <w:r w:rsidRPr="003D68DB">
            <w:rPr>
              <w:rFonts w:cs="Arial"/>
              <w:b/>
              <w:bCs/>
              <w:noProof/>
              <w:lang w:val="en-US"/>
            </w:rPr>
            <w:drawing>
              <wp:anchor distT="0" distB="0" distL="114300" distR="114300" simplePos="0" relativeHeight="251672576" behindDoc="1" locked="0" layoutInCell="1" allowOverlap="1" wp14:anchorId="24D732EC" wp14:editId="6EC950B6">
                <wp:simplePos x="0" y="0"/>
                <wp:positionH relativeFrom="column">
                  <wp:posOffset>50165</wp:posOffset>
                </wp:positionH>
                <wp:positionV relativeFrom="paragraph">
                  <wp:posOffset>3810</wp:posOffset>
                </wp:positionV>
                <wp:extent cx="1104900" cy="1104900"/>
                <wp:effectExtent l="0" t="0" r="0" b="0"/>
                <wp:wrapNone/>
                <wp:docPr id="19" name="Imagen 19" descr="Universidad Popular del Cesar | Brands of the World™ | Download vector  logos and logo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idad Popular del Cesar | Brands of the World™ | Download vector  logos and logotyp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4" w:type="dxa"/>
          <w:vMerge w:val="restart"/>
          <w:vAlign w:val="center"/>
        </w:tcPr>
        <w:p w14:paraId="6894C50B" w14:textId="77777777" w:rsidR="00D762B8" w:rsidRPr="00F6385B" w:rsidRDefault="00D762B8" w:rsidP="005E006C">
          <w:pPr>
            <w:pStyle w:val="Encabezado"/>
            <w:jc w:val="center"/>
            <w:rPr>
              <w:rFonts w:cs="Arial"/>
            </w:rPr>
          </w:pPr>
          <w:r w:rsidRPr="00F6385B">
            <w:rPr>
              <w:rFonts w:cs="Arial"/>
              <w:b/>
              <w:bCs/>
            </w:rPr>
            <w:t>UNIVERSIDAD POPULAR DEL CESAR</w:t>
          </w:r>
        </w:p>
      </w:tc>
      <w:tc>
        <w:tcPr>
          <w:tcW w:w="1985" w:type="dxa"/>
          <w:vAlign w:val="center"/>
        </w:tcPr>
        <w:p w14:paraId="2E5829B6" w14:textId="77777777" w:rsidR="00D762B8" w:rsidRPr="00886B9F" w:rsidRDefault="00D762B8" w:rsidP="005E006C">
          <w:pPr>
            <w:pStyle w:val="Encabezado"/>
            <w:rPr>
              <w:sz w:val="16"/>
              <w:szCs w:val="16"/>
            </w:rPr>
          </w:pPr>
        </w:p>
      </w:tc>
      <w:tc>
        <w:tcPr>
          <w:tcW w:w="2138" w:type="dxa"/>
          <w:vMerge w:val="restart"/>
        </w:tcPr>
        <w:p w14:paraId="0745087B" w14:textId="77777777" w:rsidR="00D762B8" w:rsidRDefault="00D762B8" w:rsidP="005E006C">
          <w:pPr>
            <w:pStyle w:val="Encabezado"/>
            <w:rPr>
              <w:sz w:val="16"/>
            </w:rPr>
          </w:pPr>
          <w:r w:rsidRPr="00F61886">
            <w:rPr>
              <w:noProof/>
              <w:lang w:val="en-US"/>
            </w:rPr>
            <w:drawing>
              <wp:anchor distT="0" distB="0" distL="114300" distR="114300" simplePos="0" relativeHeight="251671552" behindDoc="1" locked="0" layoutInCell="1" allowOverlap="1" wp14:anchorId="3C2A532C" wp14:editId="3EC59EF8">
                <wp:simplePos x="0" y="0"/>
                <wp:positionH relativeFrom="margin">
                  <wp:posOffset>116061</wp:posOffset>
                </wp:positionH>
                <wp:positionV relativeFrom="paragraph">
                  <wp:posOffset>122555</wp:posOffset>
                </wp:positionV>
                <wp:extent cx="1000125" cy="930910"/>
                <wp:effectExtent l="0" t="0" r="9525" b="2540"/>
                <wp:wrapTopAndBottom/>
                <wp:docPr id="20" name="Imagen 20" descr="C:\Users\HP\Pictures\logoo9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logoo9o.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7902"/>
                        <a:stretch/>
                      </pic:blipFill>
                      <pic:spPr bwMode="auto">
                        <a:xfrm>
                          <a:off x="0" y="0"/>
                          <a:ext cx="1000125" cy="93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631698" w14:textId="77777777" w:rsidR="00D762B8" w:rsidRPr="00886B9F" w:rsidRDefault="00D762B8" w:rsidP="005E006C">
          <w:pPr>
            <w:pStyle w:val="Encabezado"/>
            <w:rPr>
              <w:sz w:val="16"/>
            </w:rPr>
          </w:pPr>
        </w:p>
      </w:tc>
    </w:tr>
    <w:tr w:rsidR="00D762B8" w:rsidRPr="00A8628A" w14:paraId="3E81EFE4" w14:textId="77777777" w:rsidTr="00683563">
      <w:trPr>
        <w:trHeight w:val="178"/>
      </w:trPr>
      <w:tc>
        <w:tcPr>
          <w:tcW w:w="1975" w:type="dxa"/>
          <w:vMerge/>
        </w:tcPr>
        <w:p w14:paraId="135775EB" w14:textId="77777777" w:rsidR="00D762B8" w:rsidRPr="00A1159F" w:rsidRDefault="00D762B8" w:rsidP="005E006C">
          <w:pPr>
            <w:pStyle w:val="Encabezado"/>
          </w:pPr>
        </w:p>
      </w:tc>
      <w:tc>
        <w:tcPr>
          <w:tcW w:w="5044" w:type="dxa"/>
          <w:vMerge/>
          <w:vAlign w:val="center"/>
        </w:tcPr>
        <w:p w14:paraId="1D537810" w14:textId="77777777" w:rsidR="00D762B8" w:rsidRPr="00A8628A" w:rsidRDefault="00D762B8" w:rsidP="005E006C">
          <w:pPr>
            <w:jc w:val="center"/>
            <w:rPr>
              <w:rFonts w:cs="Arial"/>
            </w:rPr>
          </w:pPr>
        </w:p>
      </w:tc>
      <w:tc>
        <w:tcPr>
          <w:tcW w:w="1985" w:type="dxa"/>
          <w:vAlign w:val="center"/>
        </w:tcPr>
        <w:p w14:paraId="2631C06D" w14:textId="77777777" w:rsidR="00D762B8" w:rsidRDefault="00D762B8" w:rsidP="005E006C">
          <w:pPr>
            <w:pStyle w:val="Encabezado"/>
            <w:rPr>
              <w:sz w:val="16"/>
            </w:rPr>
          </w:pPr>
          <w:r>
            <w:rPr>
              <w:sz w:val="16"/>
            </w:rPr>
            <w:t>VERSIÓN: 1</w:t>
          </w:r>
        </w:p>
      </w:tc>
      <w:tc>
        <w:tcPr>
          <w:tcW w:w="2138" w:type="dxa"/>
          <w:vMerge/>
        </w:tcPr>
        <w:p w14:paraId="5DAFDB6E" w14:textId="77777777" w:rsidR="00D762B8" w:rsidRDefault="00D762B8" w:rsidP="005E006C">
          <w:pPr>
            <w:pStyle w:val="Encabezado"/>
            <w:rPr>
              <w:sz w:val="16"/>
            </w:rPr>
          </w:pPr>
        </w:p>
      </w:tc>
    </w:tr>
    <w:tr w:rsidR="00D762B8" w:rsidRPr="00A8628A" w14:paraId="32E90747" w14:textId="77777777" w:rsidTr="00683563">
      <w:trPr>
        <w:trHeight w:val="988"/>
      </w:trPr>
      <w:tc>
        <w:tcPr>
          <w:tcW w:w="1975" w:type="dxa"/>
          <w:vMerge/>
        </w:tcPr>
        <w:p w14:paraId="19DCCB02" w14:textId="77777777" w:rsidR="00D762B8" w:rsidRPr="00A1159F" w:rsidRDefault="00D762B8" w:rsidP="005E006C">
          <w:pPr>
            <w:pStyle w:val="Encabezado"/>
          </w:pPr>
        </w:p>
      </w:tc>
      <w:tc>
        <w:tcPr>
          <w:tcW w:w="5044" w:type="dxa"/>
          <w:vAlign w:val="center"/>
        </w:tcPr>
        <w:p w14:paraId="4664C2A6" w14:textId="77777777" w:rsidR="00D762B8" w:rsidRPr="00C553A0" w:rsidRDefault="00D762B8" w:rsidP="005E006C">
          <w:pPr>
            <w:jc w:val="center"/>
            <w:rPr>
              <w:rFonts w:cs="Arial"/>
              <w:b/>
            </w:rPr>
          </w:pPr>
          <w:r>
            <w:rPr>
              <w:b/>
              <w:bCs/>
              <w:color w:val="000000"/>
            </w:rPr>
            <w:t>PRÁCTICAS</w:t>
          </w:r>
          <w:r w:rsidRPr="00C553A0">
            <w:rPr>
              <w:rFonts w:cs="Arial"/>
              <w:b/>
            </w:rPr>
            <w:t xml:space="preserve"> CURRICULARES</w:t>
          </w:r>
        </w:p>
        <w:p w14:paraId="228C399E" w14:textId="77777777" w:rsidR="00D762B8" w:rsidRPr="00380501" w:rsidRDefault="00D762B8" w:rsidP="005E006C">
          <w:pPr>
            <w:jc w:val="center"/>
            <w:rPr>
              <w:rFonts w:cs="Arial"/>
              <w:b/>
            </w:rPr>
          </w:pPr>
          <w:r>
            <w:rPr>
              <w:rFonts w:cs="Arial"/>
              <w:b/>
            </w:rPr>
            <w:t>INFORME</w:t>
          </w:r>
        </w:p>
      </w:tc>
      <w:tc>
        <w:tcPr>
          <w:tcW w:w="1985" w:type="dxa"/>
          <w:vAlign w:val="center"/>
        </w:tcPr>
        <w:p w14:paraId="788B17AB" w14:textId="77777777" w:rsidR="00D762B8" w:rsidRDefault="00D762B8" w:rsidP="005E006C">
          <w:pPr>
            <w:pStyle w:val="Encabezado"/>
            <w:rPr>
              <w:sz w:val="16"/>
            </w:rPr>
          </w:pPr>
        </w:p>
      </w:tc>
      <w:tc>
        <w:tcPr>
          <w:tcW w:w="2138" w:type="dxa"/>
          <w:vMerge/>
        </w:tcPr>
        <w:p w14:paraId="0B1800F2" w14:textId="77777777" w:rsidR="00D762B8" w:rsidRDefault="00D762B8" w:rsidP="005E006C">
          <w:pPr>
            <w:pStyle w:val="Encabezado"/>
            <w:rPr>
              <w:sz w:val="16"/>
            </w:rPr>
          </w:pPr>
        </w:p>
      </w:tc>
    </w:tr>
  </w:tbl>
  <w:p w14:paraId="30C8ED96" w14:textId="77777777" w:rsidR="00D762B8" w:rsidRDefault="00D762B8">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42" w:type="dxa"/>
      <w:tblInd w:w="-17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975"/>
      <w:gridCol w:w="5044"/>
      <w:gridCol w:w="1985"/>
      <w:gridCol w:w="2138"/>
    </w:tblGrid>
    <w:tr w:rsidR="00D762B8" w:rsidRPr="00A8628A" w14:paraId="4DFD0774" w14:textId="77777777" w:rsidTr="00C56C0E">
      <w:trPr>
        <w:trHeight w:val="241"/>
      </w:trPr>
      <w:tc>
        <w:tcPr>
          <w:tcW w:w="1975" w:type="dxa"/>
          <w:vMerge w:val="restart"/>
          <w:vAlign w:val="center"/>
        </w:tcPr>
        <w:p w14:paraId="289E9B8B" w14:textId="77777777" w:rsidR="00D762B8" w:rsidRPr="00A1159F" w:rsidRDefault="00D762B8" w:rsidP="000022B5">
          <w:pPr>
            <w:pStyle w:val="Encabezado"/>
            <w:jc w:val="center"/>
            <w:rPr>
              <w:rFonts w:cs="Arial"/>
              <w:b/>
              <w:bCs/>
            </w:rPr>
          </w:pPr>
          <w:r w:rsidRPr="003D68DB">
            <w:rPr>
              <w:rFonts w:cs="Arial"/>
              <w:b/>
              <w:bCs/>
              <w:noProof/>
              <w:lang w:val="en-US"/>
            </w:rPr>
            <w:drawing>
              <wp:anchor distT="0" distB="0" distL="114300" distR="114300" simplePos="0" relativeHeight="251675648" behindDoc="1" locked="0" layoutInCell="1" allowOverlap="1" wp14:anchorId="3E705DB8" wp14:editId="77C83C93">
                <wp:simplePos x="0" y="0"/>
                <wp:positionH relativeFrom="column">
                  <wp:posOffset>50165</wp:posOffset>
                </wp:positionH>
                <wp:positionV relativeFrom="paragraph">
                  <wp:posOffset>3810</wp:posOffset>
                </wp:positionV>
                <wp:extent cx="1104900" cy="1104900"/>
                <wp:effectExtent l="0" t="0" r="0" b="0"/>
                <wp:wrapNone/>
                <wp:docPr id="21" name="Imagen 21" descr="Universidad Popular del Cesar | Brands of the World™ | Download vector  logos and logo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idad Popular del Cesar | Brands of the World™ | Download vector  logos and logotyp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4" w:type="dxa"/>
          <w:vMerge w:val="restart"/>
          <w:vAlign w:val="center"/>
        </w:tcPr>
        <w:p w14:paraId="67C1DD90" w14:textId="77777777" w:rsidR="00D762B8" w:rsidRPr="00F6385B" w:rsidRDefault="00D762B8" w:rsidP="000022B5">
          <w:pPr>
            <w:pStyle w:val="Encabezado"/>
            <w:jc w:val="center"/>
            <w:rPr>
              <w:rFonts w:cs="Arial"/>
            </w:rPr>
          </w:pPr>
          <w:r w:rsidRPr="00F6385B">
            <w:rPr>
              <w:rFonts w:cs="Arial"/>
              <w:b/>
              <w:bCs/>
            </w:rPr>
            <w:t>UNIVERSIDAD POPULAR DEL CESAR</w:t>
          </w:r>
        </w:p>
      </w:tc>
      <w:tc>
        <w:tcPr>
          <w:tcW w:w="1985" w:type="dxa"/>
          <w:vAlign w:val="center"/>
        </w:tcPr>
        <w:p w14:paraId="135DD4C0" w14:textId="77777777" w:rsidR="00D762B8" w:rsidRPr="00886B9F" w:rsidRDefault="00D762B8" w:rsidP="000022B5">
          <w:pPr>
            <w:pStyle w:val="Encabezado"/>
            <w:rPr>
              <w:sz w:val="16"/>
              <w:szCs w:val="16"/>
            </w:rPr>
          </w:pPr>
        </w:p>
      </w:tc>
      <w:tc>
        <w:tcPr>
          <w:tcW w:w="2138" w:type="dxa"/>
          <w:vMerge w:val="restart"/>
        </w:tcPr>
        <w:p w14:paraId="11B791C2" w14:textId="77777777" w:rsidR="00D762B8" w:rsidRDefault="00D762B8" w:rsidP="000022B5">
          <w:pPr>
            <w:pStyle w:val="Encabezado"/>
            <w:rPr>
              <w:sz w:val="16"/>
            </w:rPr>
          </w:pPr>
          <w:r w:rsidRPr="00F61886">
            <w:rPr>
              <w:noProof/>
              <w:lang w:val="en-US"/>
            </w:rPr>
            <w:drawing>
              <wp:anchor distT="0" distB="0" distL="114300" distR="114300" simplePos="0" relativeHeight="251674624" behindDoc="1" locked="0" layoutInCell="1" allowOverlap="1" wp14:anchorId="57C8C059" wp14:editId="4B87F45E">
                <wp:simplePos x="0" y="0"/>
                <wp:positionH relativeFrom="margin">
                  <wp:posOffset>116061</wp:posOffset>
                </wp:positionH>
                <wp:positionV relativeFrom="paragraph">
                  <wp:posOffset>122555</wp:posOffset>
                </wp:positionV>
                <wp:extent cx="1000125" cy="930910"/>
                <wp:effectExtent l="0" t="0" r="9525" b="2540"/>
                <wp:wrapTopAndBottom/>
                <wp:docPr id="22" name="Imagen 22" descr="C:\Users\HP\Pictures\logoo9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logoo9o.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7902"/>
                        <a:stretch/>
                      </pic:blipFill>
                      <pic:spPr bwMode="auto">
                        <a:xfrm>
                          <a:off x="0" y="0"/>
                          <a:ext cx="1000125" cy="93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5F884E" w14:textId="77777777" w:rsidR="00D762B8" w:rsidRPr="00886B9F" w:rsidRDefault="00D762B8" w:rsidP="000022B5">
          <w:pPr>
            <w:pStyle w:val="Encabezado"/>
            <w:rPr>
              <w:sz w:val="16"/>
            </w:rPr>
          </w:pPr>
        </w:p>
      </w:tc>
    </w:tr>
    <w:tr w:rsidR="00D762B8" w:rsidRPr="00A8628A" w14:paraId="19AFD7FD" w14:textId="77777777" w:rsidTr="00C56C0E">
      <w:trPr>
        <w:trHeight w:val="178"/>
      </w:trPr>
      <w:tc>
        <w:tcPr>
          <w:tcW w:w="1975" w:type="dxa"/>
          <w:vMerge/>
        </w:tcPr>
        <w:p w14:paraId="7F13D54A" w14:textId="77777777" w:rsidR="00D762B8" w:rsidRPr="00A1159F" w:rsidRDefault="00D762B8" w:rsidP="000022B5">
          <w:pPr>
            <w:pStyle w:val="Encabezado"/>
          </w:pPr>
        </w:p>
      </w:tc>
      <w:tc>
        <w:tcPr>
          <w:tcW w:w="5044" w:type="dxa"/>
          <w:vMerge/>
          <w:vAlign w:val="center"/>
        </w:tcPr>
        <w:p w14:paraId="36EA6428" w14:textId="77777777" w:rsidR="00D762B8" w:rsidRPr="00A8628A" w:rsidRDefault="00D762B8" w:rsidP="000022B5">
          <w:pPr>
            <w:jc w:val="center"/>
            <w:rPr>
              <w:rFonts w:cs="Arial"/>
            </w:rPr>
          </w:pPr>
        </w:p>
      </w:tc>
      <w:tc>
        <w:tcPr>
          <w:tcW w:w="1985" w:type="dxa"/>
          <w:vAlign w:val="center"/>
        </w:tcPr>
        <w:p w14:paraId="59111823" w14:textId="77777777" w:rsidR="00D762B8" w:rsidRDefault="00D762B8" w:rsidP="000022B5">
          <w:pPr>
            <w:pStyle w:val="Encabezado"/>
            <w:rPr>
              <w:sz w:val="16"/>
            </w:rPr>
          </w:pPr>
          <w:r>
            <w:rPr>
              <w:sz w:val="16"/>
            </w:rPr>
            <w:t>VERSIÓN: 1</w:t>
          </w:r>
        </w:p>
      </w:tc>
      <w:tc>
        <w:tcPr>
          <w:tcW w:w="2138" w:type="dxa"/>
          <w:vMerge/>
        </w:tcPr>
        <w:p w14:paraId="7FD7ED19" w14:textId="77777777" w:rsidR="00D762B8" w:rsidRDefault="00D762B8" w:rsidP="000022B5">
          <w:pPr>
            <w:pStyle w:val="Encabezado"/>
            <w:rPr>
              <w:sz w:val="16"/>
            </w:rPr>
          </w:pPr>
        </w:p>
      </w:tc>
    </w:tr>
    <w:tr w:rsidR="00D762B8" w:rsidRPr="00A8628A" w14:paraId="73BAB9A9" w14:textId="77777777" w:rsidTr="00C56C0E">
      <w:trPr>
        <w:trHeight w:val="988"/>
      </w:trPr>
      <w:tc>
        <w:tcPr>
          <w:tcW w:w="1975" w:type="dxa"/>
          <w:vMerge/>
        </w:tcPr>
        <w:p w14:paraId="09FDBACA" w14:textId="77777777" w:rsidR="00D762B8" w:rsidRPr="00A1159F" w:rsidRDefault="00D762B8" w:rsidP="000022B5">
          <w:pPr>
            <w:pStyle w:val="Encabezado"/>
          </w:pPr>
        </w:p>
      </w:tc>
      <w:tc>
        <w:tcPr>
          <w:tcW w:w="5044" w:type="dxa"/>
          <w:vAlign w:val="center"/>
        </w:tcPr>
        <w:p w14:paraId="65F37B7F" w14:textId="77777777" w:rsidR="00D762B8" w:rsidRPr="00C553A0" w:rsidRDefault="00D762B8" w:rsidP="00246F46">
          <w:pPr>
            <w:jc w:val="center"/>
            <w:rPr>
              <w:rFonts w:cs="Arial"/>
              <w:b/>
            </w:rPr>
          </w:pPr>
          <w:r>
            <w:rPr>
              <w:b/>
              <w:bCs/>
              <w:color w:val="000000"/>
            </w:rPr>
            <w:t>PRÁCTICAS</w:t>
          </w:r>
          <w:r w:rsidRPr="00C553A0">
            <w:rPr>
              <w:rFonts w:cs="Arial"/>
              <w:b/>
            </w:rPr>
            <w:t xml:space="preserve"> CURRICULARES</w:t>
          </w:r>
        </w:p>
        <w:p w14:paraId="48D5A61B" w14:textId="77777777" w:rsidR="00D762B8" w:rsidRPr="00380501" w:rsidRDefault="00D762B8" w:rsidP="00246F46">
          <w:pPr>
            <w:jc w:val="center"/>
            <w:rPr>
              <w:rFonts w:cs="Arial"/>
              <w:b/>
            </w:rPr>
          </w:pPr>
          <w:r>
            <w:rPr>
              <w:rFonts w:cs="Arial"/>
              <w:b/>
            </w:rPr>
            <w:t>INFORME</w:t>
          </w:r>
        </w:p>
      </w:tc>
      <w:tc>
        <w:tcPr>
          <w:tcW w:w="1985" w:type="dxa"/>
          <w:vAlign w:val="center"/>
        </w:tcPr>
        <w:p w14:paraId="47523406" w14:textId="77777777" w:rsidR="00D762B8" w:rsidRDefault="00D762B8" w:rsidP="005F5E30">
          <w:pPr>
            <w:pStyle w:val="Encabezado"/>
            <w:rPr>
              <w:sz w:val="16"/>
            </w:rPr>
          </w:pPr>
          <w:r w:rsidRPr="005F5E30">
            <w:rPr>
              <w:sz w:val="16"/>
              <w:lang w:val="es-ES"/>
            </w:rPr>
            <w:t xml:space="preserve">Página </w:t>
          </w:r>
          <w:r w:rsidRPr="005F5E30">
            <w:rPr>
              <w:b/>
              <w:bCs/>
              <w:sz w:val="16"/>
            </w:rPr>
            <w:fldChar w:fldCharType="begin"/>
          </w:r>
          <w:r w:rsidRPr="005F5E30">
            <w:rPr>
              <w:b/>
              <w:bCs/>
              <w:sz w:val="16"/>
            </w:rPr>
            <w:instrText>PAGE  \* Arabic  \* MERGEFORMAT</w:instrText>
          </w:r>
          <w:r w:rsidRPr="005F5E30">
            <w:rPr>
              <w:b/>
              <w:bCs/>
              <w:sz w:val="16"/>
            </w:rPr>
            <w:fldChar w:fldCharType="separate"/>
          </w:r>
          <w:r w:rsidR="002C40F4" w:rsidRPr="002C40F4">
            <w:rPr>
              <w:b/>
              <w:bCs/>
              <w:noProof/>
              <w:sz w:val="16"/>
              <w:lang w:val="es-ES"/>
            </w:rPr>
            <w:t>22</w:t>
          </w:r>
          <w:r w:rsidRPr="005F5E30">
            <w:rPr>
              <w:b/>
              <w:bCs/>
              <w:sz w:val="16"/>
            </w:rPr>
            <w:fldChar w:fldCharType="end"/>
          </w:r>
          <w:r w:rsidRPr="005F5E30">
            <w:rPr>
              <w:sz w:val="16"/>
              <w:lang w:val="es-ES"/>
            </w:rPr>
            <w:t xml:space="preserve"> de </w:t>
          </w:r>
          <w:r w:rsidRPr="005F5E30">
            <w:rPr>
              <w:b/>
              <w:bCs/>
              <w:sz w:val="16"/>
            </w:rPr>
            <w:fldChar w:fldCharType="begin"/>
          </w:r>
          <w:r w:rsidRPr="005F5E30">
            <w:rPr>
              <w:b/>
              <w:bCs/>
              <w:sz w:val="16"/>
            </w:rPr>
            <w:instrText>NUMPAGES  \* Arabic  \* MERGEFORMAT</w:instrText>
          </w:r>
          <w:r w:rsidRPr="005F5E30">
            <w:rPr>
              <w:b/>
              <w:bCs/>
              <w:sz w:val="16"/>
            </w:rPr>
            <w:fldChar w:fldCharType="separate"/>
          </w:r>
          <w:r w:rsidR="002C40F4" w:rsidRPr="002C40F4">
            <w:rPr>
              <w:b/>
              <w:bCs/>
              <w:noProof/>
              <w:sz w:val="16"/>
              <w:lang w:val="es-ES"/>
            </w:rPr>
            <w:t>48</w:t>
          </w:r>
          <w:r w:rsidRPr="005F5E30">
            <w:rPr>
              <w:b/>
              <w:bCs/>
              <w:sz w:val="16"/>
            </w:rPr>
            <w:fldChar w:fldCharType="end"/>
          </w:r>
        </w:p>
      </w:tc>
      <w:tc>
        <w:tcPr>
          <w:tcW w:w="2138" w:type="dxa"/>
          <w:vMerge/>
        </w:tcPr>
        <w:p w14:paraId="37A29855" w14:textId="77777777" w:rsidR="00D762B8" w:rsidRDefault="00D762B8" w:rsidP="000022B5">
          <w:pPr>
            <w:pStyle w:val="Encabezado"/>
            <w:rPr>
              <w:sz w:val="16"/>
            </w:rPr>
          </w:pPr>
        </w:p>
      </w:tc>
    </w:tr>
  </w:tbl>
  <w:p w14:paraId="5D717EDB" w14:textId="77777777" w:rsidR="00D762B8" w:rsidRDefault="00D762B8">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42" w:type="dxa"/>
      <w:tblInd w:w="-17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975"/>
      <w:gridCol w:w="5044"/>
      <w:gridCol w:w="1985"/>
      <w:gridCol w:w="2138"/>
    </w:tblGrid>
    <w:tr w:rsidR="00D762B8" w:rsidRPr="00A8628A" w14:paraId="3B58990D" w14:textId="77777777" w:rsidTr="00E668BE">
      <w:trPr>
        <w:trHeight w:val="241"/>
      </w:trPr>
      <w:tc>
        <w:tcPr>
          <w:tcW w:w="1975" w:type="dxa"/>
          <w:vMerge w:val="restart"/>
          <w:vAlign w:val="center"/>
        </w:tcPr>
        <w:p w14:paraId="6D39DC16" w14:textId="77777777" w:rsidR="00D762B8" w:rsidRPr="00A1159F" w:rsidRDefault="00D762B8" w:rsidP="00587199">
          <w:pPr>
            <w:pStyle w:val="Encabezado"/>
            <w:jc w:val="center"/>
            <w:rPr>
              <w:rFonts w:cs="Arial"/>
              <w:b/>
              <w:bCs/>
            </w:rPr>
          </w:pPr>
          <w:r w:rsidRPr="003D68DB">
            <w:rPr>
              <w:rFonts w:cs="Arial"/>
              <w:b/>
              <w:bCs/>
              <w:noProof/>
              <w:lang w:val="en-US"/>
            </w:rPr>
            <w:drawing>
              <wp:anchor distT="0" distB="0" distL="114300" distR="114300" simplePos="0" relativeHeight="251678720" behindDoc="1" locked="0" layoutInCell="1" allowOverlap="1" wp14:anchorId="39B6926A" wp14:editId="2C1BC54D">
                <wp:simplePos x="0" y="0"/>
                <wp:positionH relativeFrom="column">
                  <wp:posOffset>50165</wp:posOffset>
                </wp:positionH>
                <wp:positionV relativeFrom="paragraph">
                  <wp:posOffset>3810</wp:posOffset>
                </wp:positionV>
                <wp:extent cx="1104900" cy="1104900"/>
                <wp:effectExtent l="0" t="0" r="0" b="0"/>
                <wp:wrapNone/>
                <wp:docPr id="47" name="Imagen 47" descr="Universidad Popular del Cesar | Brands of the World™ | Download vector  logos and logo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idad Popular del Cesar | Brands of the World™ | Download vector  logos and logotyp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4" w:type="dxa"/>
          <w:vMerge w:val="restart"/>
          <w:vAlign w:val="center"/>
        </w:tcPr>
        <w:p w14:paraId="5FBD1E1E" w14:textId="77777777" w:rsidR="00D762B8" w:rsidRPr="00F6385B" w:rsidRDefault="00D762B8" w:rsidP="00587199">
          <w:pPr>
            <w:pStyle w:val="Encabezado"/>
            <w:jc w:val="center"/>
            <w:rPr>
              <w:rFonts w:cs="Arial"/>
            </w:rPr>
          </w:pPr>
          <w:r w:rsidRPr="00F6385B">
            <w:rPr>
              <w:rFonts w:cs="Arial"/>
              <w:b/>
              <w:bCs/>
            </w:rPr>
            <w:t>UNIVERSIDAD POPULAR DEL CESAR</w:t>
          </w:r>
        </w:p>
      </w:tc>
      <w:tc>
        <w:tcPr>
          <w:tcW w:w="1985" w:type="dxa"/>
          <w:vAlign w:val="center"/>
        </w:tcPr>
        <w:p w14:paraId="753954EA" w14:textId="77777777" w:rsidR="00D762B8" w:rsidRPr="00886B9F" w:rsidRDefault="00D762B8" w:rsidP="00587199">
          <w:pPr>
            <w:pStyle w:val="Encabezado"/>
            <w:rPr>
              <w:sz w:val="16"/>
              <w:szCs w:val="16"/>
            </w:rPr>
          </w:pPr>
        </w:p>
      </w:tc>
      <w:tc>
        <w:tcPr>
          <w:tcW w:w="2138" w:type="dxa"/>
          <w:vMerge w:val="restart"/>
        </w:tcPr>
        <w:p w14:paraId="337B840D" w14:textId="77777777" w:rsidR="00D762B8" w:rsidRDefault="00D762B8" w:rsidP="00587199">
          <w:pPr>
            <w:pStyle w:val="Encabezado"/>
            <w:rPr>
              <w:sz w:val="16"/>
            </w:rPr>
          </w:pPr>
          <w:r w:rsidRPr="00F61886">
            <w:rPr>
              <w:noProof/>
              <w:lang w:val="en-US"/>
            </w:rPr>
            <w:drawing>
              <wp:anchor distT="0" distB="0" distL="114300" distR="114300" simplePos="0" relativeHeight="251677696" behindDoc="1" locked="0" layoutInCell="1" allowOverlap="1" wp14:anchorId="406CD7D1" wp14:editId="2AA03349">
                <wp:simplePos x="0" y="0"/>
                <wp:positionH relativeFrom="margin">
                  <wp:posOffset>116061</wp:posOffset>
                </wp:positionH>
                <wp:positionV relativeFrom="paragraph">
                  <wp:posOffset>122555</wp:posOffset>
                </wp:positionV>
                <wp:extent cx="1000125" cy="930910"/>
                <wp:effectExtent l="0" t="0" r="9525" b="2540"/>
                <wp:wrapTopAndBottom/>
                <wp:docPr id="48" name="Imagen 48" descr="C:\Users\HP\Pictures\logoo9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logoo9o.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7902"/>
                        <a:stretch/>
                      </pic:blipFill>
                      <pic:spPr bwMode="auto">
                        <a:xfrm>
                          <a:off x="0" y="0"/>
                          <a:ext cx="1000125" cy="93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85C80E" w14:textId="77777777" w:rsidR="00D762B8" w:rsidRPr="00886B9F" w:rsidRDefault="00D762B8" w:rsidP="00587199">
          <w:pPr>
            <w:pStyle w:val="Encabezado"/>
            <w:rPr>
              <w:sz w:val="16"/>
            </w:rPr>
          </w:pPr>
        </w:p>
      </w:tc>
    </w:tr>
    <w:tr w:rsidR="00D762B8" w:rsidRPr="00A8628A" w14:paraId="4842E5C1" w14:textId="77777777" w:rsidTr="00E668BE">
      <w:trPr>
        <w:trHeight w:val="178"/>
      </w:trPr>
      <w:tc>
        <w:tcPr>
          <w:tcW w:w="1975" w:type="dxa"/>
          <w:vMerge/>
        </w:tcPr>
        <w:p w14:paraId="50F46B00" w14:textId="77777777" w:rsidR="00D762B8" w:rsidRPr="00A1159F" w:rsidRDefault="00D762B8" w:rsidP="00587199">
          <w:pPr>
            <w:pStyle w:val="Encabezado"/>
          </w:pPr>
        </w:p>
      </w:tc>
      <w:tc>
        <w:tcPr>
          <w:tcW w:w="5044" w:type="dxa"/>
          <w:vMerge/>
          <w:vAlign w:val="center"/>
        </w:tcPr>
        <w:p w14:paraId="4BB9D2B0" w14:textId="77777777" w:rsidR="00D762B8" w:rsidRPr="00A8628A" w:rsidRDefault="00D762B8" w:rsidP="00587199">
          <w:pPr>
            <w:jc w:val="center"/>
            <w:rPr>
              <w:rFonts w:cs="Arial"/>
            </w:rPr>
          </w:pPr>
        </w:p>
      </w:tc>
      <w:tc>
        <w:tcPr>
          <w:tcW w:w="1985" w:type="dxa"/>
          <w:vAlign w:val="center"/>
        </w:tcPr>
        <w:p w14:paraId="32D49529" w14:textId="77777777" w:rsidR="00D762B8" w:rsidRDefault="00D762B8" w:rsidP="00587199">
          <w:pPr>
            <w:pStyle w:val="Encabezado"/>
            <w:rPr>
              <w:sz w:val="16"/>
            </w:rPr>
          </w:pPr>
          <w:r>
            <w:rPr>
              <w:sz w:val="16"/>
            </w:rPr>
            <w:t>VERSIÓN: 1</w:t>
          </w:r>
        </w:p>
      </w:tc>
      <w:tc>
        <w:tcPr>
          <w:tcW w:w="2138" w:type="dxa"/>
          <w:vMerge/>
        </w:tcPr>
        <w:p w14:paraId="206B1CF7" w14:textId="77777777" w:rsidR="00D762B8" w:rsidRDefault="00D762B8" w:rsidP="00587199">
          <w:pPr>
            <w:pStyle w:val="Encabezado"/>
            <w:rPr>
              <w:sz w:val="16"/>
            </w:rPr>
          </w:pPr>
        </w:p>
      </w:tc>
    </w:tr>
    <w:tr w:rsidR="00D762B8" w:rsidRPr="00A8628A" w14:paraId="3240CDAD" w14:textId="77777777" w:rsidTr="00E668BE">
      <w:trPr>
        <w:trHeight w:val="988"/>
      </w:trPr>
      <w:tc>
        <w:tcPr>
          <w:tcW w:w="1975" w:type="dxa"/>
          <w:vMerge/>
        </w:tcPr>
        <w:p w14:paraId="4974F587" w14:textId="77777777" w:rsidR="00D762B8" w:rsidRPr="00A1159F" w:rsidRDefault="00D762B8" w:rsidP="00587199">
          <w:pPr>
            <w:pStyle w:val="Encabezado"/>
          </w:pPr>
        </w:p>
      </w:tc>
      <w:tc>
        <w:tcPr>
          <w:tcW w:w="5044" w:type="dxa"/>
          <w:vAlign w:val="center"/>
        </w:tcPr>
        <w:p w14:paraId="26FC22C6" w14:textId="77777777" w:rsidR="00D762B8" w:rsidRPr="00C553A0" w:rsidRDefault="00D762B8" w:rsidP="00587199">
          <w:pPr>
            <w:jc w:val="center"/>
            <w:rPr>
              <w:rFonts w:cs="Arial"/>
              <w:b/>
            </w:rPr>
          </w:pPr>
          <w:r>
            <w:rPr>
              <w:b/>
              <w:bCs/>
              <w:color w:val="000000"/>
            </w:rPr>
            <w:t>PRÁCTICAS</w:t>
          </w:r>
          <w:r w:rsidRPr="00C553A0">
            <w:rPr>
              <w:rFonts w:cs="Arial"/>
              <w:b/>
            </w:rPr>
            <w:t xml:space="preserve"> CURRICULARES</w:t>
          </w:r>
        </w:p>
        <w:p w14:paraId="31CEBA88" w14:textId="77777777" w:rsidR="00D762B8" w:rsidRPr="00380501" w:rsidRDefault="00D762B8" w:rsidP="00587199">
          <w:pPr>
            <w:jc w:val="center"/>
            <w:rPr>
              <w:rFonts w:cs="Arial"/>
              <w:b/>
            </w:rPr>
          </w:pPr>
          <w:r>
            <w:rPr>
              <w:rFonts w:cs="Arial"/>
              <w:b/>
            </w:rPr>
            <w:t>INFORME</w:t>
          </w:r>
        </w:p>
      </w:tc>
      <w:tc>
        <w:tcPr>
          <w:tcW w:w="1985" w:type="dxa"/>
          <w:vAlign w:val="center"/>
        </w:tcPr>
        <w:p w14:paraId="62D6BA83" w14:textId="77777777" w:rsidR="00D762B8" w:rsidRDefault="00D762B8" w:rsidP="00587199">
          <w:pPr>
            <w:pStyle w:val="Encabezado"/>
            <w:rPr>
              <w:sz w:val="16"/>
            </w:rPr>
          </w:pPr>
        </w:p>
      </w:tc>
      <w:tc>
        <w:tcPr>
          <w:tcW w:w="2138" w:type="dxa"/>
          <w:vMerge/>
        </w:tcPr>
        <w:p w14:paraId="62BE1BE3" w14:textId="77777777" w:rsidR="00D762B8" w:rsidRDefault="00D762B8" w:rsidP="00587199">
          <w:pPr>
            <w:pStyle w:val="Encabezado"/>
            <w:rPr>
              <w:sz w:val="16"/>
            </w:rPr>
          </w:pPr>
        </w:p>
      </w:tc>
    </w:tr>
  </w:tbl>
  <w:p w14:paraId="7B1F2323" w14:textId="77777777" w:rsidR="00D762B8" w:rsidRDefault="00D762B8" w:rsidP="00587199">
    <w:pPr>
      <w:pStyle w:val="Encabezad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0BC1"/>
    <w:multiLevelType w:val="hybridMultilevel"/>
    <w:tmpl w:val="5FF6E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D5021"/>
    <w:multiLevelType w:val="hybridMultilevel"/>
    <w:tmpl w:val="B330B8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DC1A53"/>
    <w:multiLevelType w:val="hybridMultilevel"/>
    <w:tmpl w:val="143ED406"/>
    <w:lvl w:ilvl="0" w:tplc="240A0001">
      <w:start w:val="1"/>
      <w:numFmt w:val="bullet"/>
      <w:lvlText w:val=""/>
      <w:lvlJc w:val="left"/>
      <w:pPr>
        <w:ind w:left="998" w:hanging="360"/>
      </w:pPr>
      <w:rPr>
        <w:rFonts w:ascii="Symbol" w:hAnsi="Symbol" w:hint="default"/>
      </w:rPr>
    </w:lvl>
    <w:lvl w:ilvl="1" w:tplc="240A0003" w:tentative="1">
      <w:start w:val="1"/>
      <w:numFmt w:val="bullet"/>
      <w:lvlText w:val="o"/>
      <w:lvlJc w:val="left"/>
      <w:pPr>
        <w:ind w:left="1718" w:hanging="360"/>
      </w:pPr>
      <w:rPr>
        <w:rFonts w:ascii="Courier New" w:hAnsi="Courier New" w:cs="Courier New" w:hint="default"/>
      </w:rPr>
    </w:lvl>
    <w:lvl w:ilvl="2" w:tplc="240A0005" w:tentative="1">
      <w:start w:val="1"/>
      <w:numFmt w:val="bullet"/>
      <w:lvlText w:val=""/>
      <w:lvlJc w:val="left"/>
      <w:pPr>
        <w:ind w:left="2438" w:hanging="360"/>
      </w:pPr>
      <w:rPr>
        <w:rFonts w:ascii="Wingdings" w:hAnsi="Wingdings" w:hint="default"/>
      </w:rPr>
    </w:lvl>
    <w:lvl w:ilvl="3" w:tplc="240A0001" w:tentative="1">
      <w:start w:val="1"/>
      <w:numFmt w:val="bullet"/>
      <w:lvlText w:val=""/>
      <w:lvlJc w:val="left"/>
      <w:pPr>
        <w:ind w:left="3158" w:hanging="360"/>
      </w:pPr>
      <w:rPr>
        <w:rFonts w:ascii="Symbol" w:hAnsi="Symbol" w:hint="default"/>
      </w:rPr>
    </w:lvl>
    <w:lvl w:ilvl="4" w:tplc="240A0003" w:tentative="1">
      <w:start w:val="1"/>
      <w:numFmt w:val="bullet"/>
      <w:lvlText w:val="o"/>
      <w:lvlJc w:val="left"/>
      <w:pPr>
        <w:ind w:left="3878" w:hanging="360"/>
      </w:pPr>
      <w:rPr>
        <w:rFonts w:ascii="Courier New" w:hAnsi="Courier New" w:cs="Courier New" w:hint="default"/>
      </w:rPr>
    </w:lvl>
    <w:lvl w:ilvl="5" w:tplc="240A0005" w:tentative="1">
      <w:start w:val="1"/>
      <w:numFmt w:val="bullet"/>
      <w:lvlText w:val=""/>
      <w:lvlJc w:val="left"/>
      <w:pPr>
        <w:ind w:left="4598" w:hanging="360"/>
      </w:pPr>
      <w:rPr>
        <w:rFonts w:ascii="Wingdings" w:hAnsi="Wingdings" w:hint="default"/>
      </w:rPr>
    </w:lvl>
    <w:lvl w:ilvl="6" w:tplc="240A0001" w:tentative="1">
      <w:start w:val="1"/>
      <w:numFmt w:val="bullet"/>
      <w:lvlText w:val=""/>
      <w:lvlJc w:val="left"/>
      <w:pPr>
        <w:ind w:left="5318" w:hanging="360"/>
      </w:pPr>
      <w:rPr>
        <w:rFonts w:ascii="Symbol" w:hAnsi="Symbol" w:hint="default"/>
      </w:rPr>
    </w:lvl>
    <w:lvl w:ilvl="7" w:tplc="240A0003" w:tentative="1">
      <w:start w:val="1"/>
      <w:numFmt w:val="bullet"/>
      <w:lvlText w:val="o"/>
      <w:lvlJc w:val="left"/>
      <w:pPr>
        <w:ind w:left="6038" w:hanging="360"/>
      </w:pPr>
      <w:rPr>
        <w:rFonts w:ascii="Courier New" w:hAnsi="Courier New" w:cs="Courier New" w:hint="default"/>
      </w:rPr>
    </w:lvl>
    <w:lvl w:ilvl="8" w:tplc="240A0005" w:tentative="1">
      <w:start w:val="1"/>
      <w:numFmt w:val="bullet"/>
      <w:lvlText w:val=""/>
      <w:lvlJc w:val="left"/>
      <w:pPr>
        <w:ind w:left="6758" w:hanging="360"/>
      </w:pPr>
      <w:rPr>
        <w:rFonts w:ascii="Wingdings" w:hAnsi="Wingdings" w:hint="default"/>
      </w:rPr>
    </w:lvl>
  </w:abstractNum>
  <w:abstractNum w:abstractNumId="3" w15:restartNumberingAfterBreak="0">
    <w:nsid w:val="0E33788A"/>
    <w:multiLevelType w:val="hybridMultilevel"/>
    <w:tmpl w:val="34FE7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56B49"/>
    <w:multiLevelType w:val="multilevel"/>
    <w:tmpl w:val="AB8C9478"/>
    <w:lvl w:ilvl="0">
      <w:start w:val="1"/>
      <w:numFmt w:val="decimal"/>
      <w:lvlText w:val="%1."/>
      <w:lvlJc w:val="left"/>
      <w:pPr>
        <w:ind w:left="625" w:hanging="360"/>
      </w:pPr>
      <w:rPr>
        <w:rFonts w:ascii="Times New Roman" w:eastAsia="Arial" w:hAnsi="Times New Roman" w:cs="Times New Roman" w:hint="default"/>
        <w:b/>
        <w:bCs/>
        <w:spacing w:val="-8"/>
        <w:w w:val="99"/>
        <w:sz w:val="24"/>
        <w:szCs w:val="24"/>
        <w:lang w:val="es-CO" w:eastAsia="es-CO" w:bidi="es-CO"/>
      </w:rPr>
    </w:lvl>
    <w:lvl w:ilvl="1">
      <w:start w:val="1"/>
      <w:numFmt w:val="decimal"/>
      <w:lvlText w:val="%1.%2"/>
      <w:lvlJc w:val="left"/>
      <w:pPr>
        <w:ind w:left="403" w:hanging="403"/>
      </w:pPr>
      <w:rPr>
        <w:rFonts w:hint="default"/>
        <w:b/>
        <w:bCs/>
        <w:w w:val="99"/>
        <w:lang w:val="es-CO" w:eastAsia="es-CO" w:bidi="es-CO"/>
      </w:rPr>
    </w:lvl>
    <w:lvl w:ilvl="2">
      <w:start w:val="1"/>
      <w:numFmt w:val="decimal"/>
      <w:lvlText w:val="%1.%2.%3"/>
      <w:lvlJc w:val="left"/>
      <w:pPr>
        <w:ind w:left="866" w:hanging="602"/>
      </w:pPr>
      <w:rPr>
        <w:rFonts w:ascii="Times New Roman" w:eastAsia="Arial" w:hAnsi="Times New Roman" w:cs="Times New Roman" w:hint="default"/>
        <w:b/>
        <w:bCs/>
        <w:spacing w:val="-2"/>
        <w:w w:val="99"/>
        <w:sz w:val="24"/>
        <w:szCs w:val="24"/>
        <w:lang w:val="es-CO" w:eastAsia="es-CO" w:bidi="es-CO"/>
      </w:rPr>
    </w:lvl>
    <w:lvl w:ilvl="3">
      <w:numFmt w:val="bullet"/>
      <w:lvlText w:val="•"/>
      <w:lvlJc w:val="left"/>
      <w:pPr>
        <w:ind w:left="860" w:hanging="602"/>
      </w:pPr>
      <w:rPr>
        <w:rFonts w:hint="default"/>
        <w:lang w:val="es-CO" w:eastAsia="es-CO" w:bidi="es-CO"/>
      </w:rPr>
    </w:lvl>
    <w:lvl w:ilvl="4">
      <w:numFmt w:val="bullet"/>
      <w:lvlText w:val="•"/>
      <w:lvlJc w:val="left"/>
      <w:pPr>
        <w:ind w:left="2148" w:hanging="602"/>
      </w:pPr>
      <w:rPr>
        <w:rFonts w:hint="default"/>
        <w:lang w:val="es-CO" w:eastAsia="es-CO" w:bidi="es-CO"/>
      </w:rPr>
    </w:lvl>
    <w:lvl w:ilvl="5">
      <w:numFmt w:val="bullet"/>
      <w:lvlText w:val="•"/>
      <w:lvlJc w:val="left"/>
      <w:pPr>
        <w:ind w:left="3437" w:hanging="602"/>
      </w:pPr>
      <w:rPr>
        <w:rFonts w:hint="default"/>
        <w:lang w:val="es-CO" w:eastAsia="es-CO" w:bidi="es-CO"/>
      </w:rPr>
    </w:lvl>
    <w:lvl w:ilvl="6">
      <w:numFmt w:val="bullet"/>
      <w:lvlText w:val="•"/>
      <w:lvlJc w:val="left"/>
      <w:pPr>
        <w:ind w:left="4725" w:hanging="602"/>
      </w:pPr>
      <w:rPr>
        <w:rFonts w:hint="default"/>
        <w:lang w:val="es-CO" w:eastAsia="es-CO" w:bidi="es-CO"/>
      </w:rPr>
    </w:lvl>
    <w:lvl w:ilvl="7">
      <w:numFmt w:val="bullet"/>
      <w:lvlText w:val="•"/>
      <w:lvlJc w:val="left"/>
      <w:pPr>
        <w:ind w:left="6014" w:hanging="602"/>
      </w:pPr>
      <w:rPr>
        <w:rFonts w:hint="default"/>
        <w:lang w:val="es-CO" w:eastAsia="es-CO" w:bidi="es-CO"/>
      </w:rPr>
    </w:lvl>
    <w:lvl w:ilvl="8">
      <w:numFmt w:val="bullet"/>
      <w:lvlText w:val="•"/>
      <w:lvlJc w:val="left"/>
      <w:pPr>
        <w:ind w:left="7302" w:hanging="602"/>
      </w:pPr>
      <w:rPr>
        <w:rFonts w:hint="default"/>
        <w:lang w:val="es-CO" w:eastAsia="es-CO" w:bidi="es-CO"/>
      </w:rPr>
    </w:lvl>
  </w:abstractNum>
  <w:abstractNum w:abstractNumId="5" w15:restartNumberingAfterBreak="0">
    <w:nsid w:val="0FE210F2"/>
    <w:multiLevelType w:val="hybridMultilevel"/>
    <w:tmpl w:val="7020EEE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1191550"/>
    <w:multiLevelType w:val="hybridMultilevel"/>
    <w:tmpl w:val="83A255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54767AB"/>
    <w:multiLevelType w:val="multilevel"/>
    <w:tmpl w:val="A17E0A2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69A589A"/>
    <w:multiLevelType w:val="hybridMultilevel"/>
    <w:tmpl w:val="5EF42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D66A3C"/>
    <w:multiLevelType w:val="multilevel"/>
    <w:tmpl w:val="8E10769A"/>
    <w:lvl w:ilvl="0">
      <w:start w:val="2"/>
      <w:numFmt w:val="decimal"/>
      <w:lvlText w:val="%1."/>
      <w:lvlJc w:val="left"/>
      <w:pPr>
        <w:ind w:left="480" w:hanging="480"/>
      </w:pPr>
      <w:rPr>
        <w:rFonts w:hint="default"/>
      </w:rPr>
    </w:lvl>
    <w:lvl w:ilvl="1">
      <w:start w:val="4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B6344A"/>
    <w:multiLevelType w:val="hybridMultilevel"/>
    <w:tmpl w:val="2200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59231C"/>
    <w:multiLevelType w:val="multilevel"/>
    <w:tmpl w:val="4F9C9BDE"/>
    <w:lvl w:ilvl="0">
      <w:start w:val="2"/>
      <w:numFmt w:val="decimal"/>
      <w:lvlText w:val="%1"/>
      <w:lvlJc w:val="left"/>
      <w:pPr>
        <w:ind w:left="420" w:hanging="420"/>
      </w:pPr>
      <w:rPr>
        <w:rFonts w:hint="default"/>
      </w:rPr>
    </w:lvl>
    <w:lvl w:ilvl="1">
      <w:start w:val="4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2501DFC"/>
    <w:multiLevelType w:val="hybridMultilevel"/>
    <w:tmpl w:val="07BE5BAE"/>
    <w:lvl w:ilvl="0" w:tplc="7D0CC2A6">
      <w:start w:val="1"/>
      <w:numFmt w:val="bullet"/>
      <w:lvlText w:val="•"/>
      <w:lvlJc w:val="left"/>
      <w:pPr>
        <w:tabs>
          <w:tab w:val="num" w:pos="1080"/>
        </w:tabs>
        <w:ind w:left="1080" w:hanging="360"/>
      </w:pPr>
      <w:rPr>
        <w:rFonts w:ascii="Arial" w:hAnsi="Arial" w:hint="default"/>
      </w:rPr>
    </w:lvl>
    <w:lvl w:ilvl="1" w:tplc="E85A8318" w:tentative="1">
      <w:start w:val="1"/>
      <w:numFmt w:val="bullet"/>
      <w:lvlText w:val="•"/>
      <w:lvlJc w:val="left"/>
      <w:pPr>
        <w:tabs>
          <w:tab w:val="num" w:pos="1800"/>
        </w:tabs>
        <w:ind w:left="1800" w:hanging="360"/>
      </w:pPr>
      <w:rPr>
        <w:rFonts w:ascii="Arial" w:hAnsi="Arial" w:hint="default"/>
      </w:rPr>
    </w:lvl>
    <w:lvl w:ilvl="2" w:tplc="AA482A7E" w:tentative="1">
      <w:start w:val="1"/>
      <w:numFmt w:val="bullet"/>
      <w:lvlText w:val="•"/>
      <w:lvlJc w:val="left"/>
      <w:pPr>
        <w:tabs>
          <w:tab w:val="num" w:pos="2520"/>
        </w:tabs>
        <w:ind w:left="2520" w:hanging="360"/>
      </w:pPr>
      <w:rPr>
        <w:rFonts w:ascii="Arial" w:hAnsi="Arial" w:hint="default"/>
      </w:rPr>
    </w:lvl>
    <w:lvl w:ilvl="3" w:tplc="9CB2DBDE" w:tentative="1">
      <w:start w:val="1"/>
      <w:numFmt w:val="bullet"/>
      <w:lvlText w:val="•"/>
      <w:lvlJc w:val="left"/>
      <w:pPr>
        <w:tabs>
          <w:tab w:val="num" w:pos="3240"/>
        </w:tabs>
        <w:ind w:left="3240" w:hanging="360"/>
      </w:pPr>
      <w:rPr>
        <w:rFonts w:ascii="Arial" w:hAnsi="Arial" w:hint="default"/>
      </w:rPr>
    </w:lvl>
    <w:lvl w:ilvl="4" w:tplc="8B6E6884" w:tentative="1">
      <w:start w:val="1"/>
      <w:numFmt w:val="bullet"/>
      <w:lvlText w:val="•"/>
      <w:lvlJc w:val="left"/>
      <w:pPr>
        <w:tabs>
          <w:tab w:val="num" w:pos="3960"/>
        </w:tabs>
        <w:ind w:left="3960" w:hanging="360"/>
      </w:pPr>
      <w:rPr>
        <w:rFonts w:ascii="Arial" w:hAnsi="Arial" w:hint="default"/>
      </w:rPr>
    </w:lvl>
    <w:lvl w:ilvl="5" w:tplc="F1BC3D4C" w:tentative="1">
      <w:start w:val="1"/>
      <w:numFmt w:val="bullet"/>
      <w:lvlText w:val="•"/>
      <w:lvlJc w:val="left"/>
      <w:pPr>
        <w:tabs>
          <w:tab w:val="num" w:pos="4680"/>
        </w:tabs>
        <w:ind w:left="4680" w:hanging="360"/>
      </w:pPr>
      <w:rPr>
        <w:rFonts w:ascii="Arial" w:hAnsi="Arial" w:hint="default"/>
      </w:rPr>
    </w:lvl>
    <w:lvl w:ilvl="6" w:tplc="0B42328A" w:tentative="1">
      <w:start w:val="1"/>
      <w:numFmt w:val="bullet"/>
      <w:lvlText w:val="•"/>
      <w:lvlJc w:val="left"/>
      <w:pPr>
        <w:tabs>
          <w:tab w:val="num" w:pos="5400"/>
        </w:tabs>
        <w:ind w:left="5400" w:hanging="360"/>
      </w:pPr>
      <w:rPr>
        <w:rFonts w:ascii="Arial" w:hAnsi="Arial" w:hint="default"/>
      </w:rPr>
    </w:lvl>
    <w:lvl w:ilvl="7" w:tplc="1D64EB9C" w:tentative="1">
      <w:start w:val="1"/>
      <w:numFmt w:val="bullet"/>
      <w:lvlText w:val="•"/>
      <w:lvlJc w:val="left"/>
      <w:pPr>
        <w:tabs>
          <w:tab w:val="num" w:pos="6120"/>
        </w:tabs>
        <w:ind w:left="6120" w:hanging="360"/>
      </w:pPr>
      <w:rPr>
        <w:rFonts w:ascii="Arial" w:hAnsi="Arial" w:hint="default"/>
      </w:rPr>
    </w:lvl>
    <w:lvl w:ilvl="8" w:tplc="705E3716" w:tentative="1">
      <w:start w:val="1"/>
      <w:numFmt w:val="bullet"/>
      <w:lvlText w:val="•"/>
      <w:lvlJc w:val="left"/>
      <w:pPr>
        <w:tabs>
          <w:tab w:val="num" w:pos="6840"/>
        </w:tabs>
        <w:ind w:left="6840" w:hanging="360"/>
      </w:pPr>
      <w:rPr>
        <w:rFonts w:ascii="Arial" w:hAnsi="Arial" w:hint="default"/>
      </w:rPr>
    </w:lvl>
  </w:abstractNum>
  <w:abstractNum w:abstractNumId="13" w15:restartNumberingAfterBreak="0">
    <w:nsid w:val="34916416"/>
    <w:multiLevelType w:val="hybridMultilevel"/>
    <w:tmpl w:val="D234C588"/>
    <w:lvl w:ilvl="0" w:tplc="04090001">
      <w:start w:val="1"/>
      <w:numFmt w:val="bullet"/>
      <w:lvlText w:val=""/>
      <w:lvlJc w:val="left"/>
      <w:pPr>
        <w:ind w:left="998" w:hanging="360"/>
      </w:pPr>
      <w:rPr>
        <w:rFonts w:ascii="Symbol" w:hAnsi="Symbol" w:hint="default"/>
      </w:rPr>
    </w:lvl>
    <w:lvl w:ilvl="1" w:tplc="04090003" w:tentative="1">
      <w:start w:val="1"/>
      <w:numFmt w:val="bullet"/>
      <w:lvlText w:val="o"/>
      <w:lvlJc w:val="left"/>
      <w:pPr>
        <w:ind w:left="1718" w:hanging="360"/>
      </w:pPr>
      <w:rPr>
        <w:rFonts w:ascii="Courier New" w:hAnsi="Courier New" w:cs="Courier New" w:hint="default"/>
      </w:rPr>
    </w:lvl>
    <w:lvl w:ilvl="2" w:tplc="04090005" w:tentative="1">
      <w:start w:val="1"/>
      <w:numFmt w:val="bullet"/>
      <w:lvlText w:val=""/>
      <w:lvlJc w:val="left"/>
      <w:pPr>
        <w:ind w:left="2438" w:hanging="360"/>
      </w:pPr>
      <w:rPr>
        <w:rFonts w:ascii="Wingdings" w:hAnsi="Wingdings" w:hint="default"/>
      </w:rPr>
    </w:lvl>
    <w:lvl w:ilvl="3" w:tplc="04090001" w:tentative="1">
      <w:start w:val="1"/>
      <w:numFmt w:val="bullet"/>
      <w:lvlText w:val=""/>
      <w:lvlJc w:val="left"/>
      <w:pPr>
        <w:ind w:left="3158" w:hanging="360"/>
      </w:pPr>
      <w:rPr>
        <w:rFonts w:ascii="Symbol" w:hAnsi="Symbol" w:hint="default"/>
      </w:rPr>
    </w:lvl>
    <w:lvl w:ilvl="4" w:tplc="04090003" w:tentative="1">
      <w:start w:val="1"/>
      <w:numFmt w:val="bullet"/>
      <w:lvlText w:val="o"/>
      <w:lvlJc w:val="left"/>
      <w:pPr>
        <w:ind w:left="3878" w:hanging="360"/>
      </w:pPr>
      <w:rPr>
        <w:rFonts w:ascii="Courier New" w:hAnsi="Courier New" w:cs="Courier New" w:hint="default"/>
      </w:rPr>
    </w:lvl>
    <w:lvl w:ilvl="5" w:tplc="04090005" w:tentative="1">
      <w:start w:val="1"/>
      <w:numFmt w:val="bullet"/>
      <w:lvlText w:val=""/>
      <w:lvlJc w:val="left"/>
      <w:pPr>
        <w:ind w:left="4598" w:hanging="360"/>
      </w:pPr>
      <w:rPr>
        <w:rFonts w:ascii="Wingdings" w:hAnsi="Wingdings" w:hint="default"/>
      </w:rPr>
    </w:lvl>
    <w:lvl w:ilvl="6" w:tplc="04090001" w:tentative="1">
      <w:start w:val="1"/>
      <w:numFmt w:val="bullet"/>
      <w:lvlText w:val=""/>
      <w:lvlJc w:val="left"/>
      <w:pPr>
        <w:ind w:left="5318" w:hanging="360"/>
      </w:pPr>
      <w:rPr>
        <w:rFonts w:ascii="Symbol" w:hAnsi="Symbol" w:hint="default"/>
      </w:rPr>
    </w:lvl>
    <w:lvl w:ilvl="7" w:tplc="04090003" w:tentative="1">
      <w:start w:val="1"/>
      <w:numFmt w:val="bullet"/>
      <w:lvlText w:val="o"/>
      <w:lvlJc w:val="left"/>
      <w:pPr>
        <w:ind w:left="6038" w:hanging="360"/>
      </w:pPr>
      <w:rPr>
        <w:rFonts w:ascii="Courier New" w:hAnsi="Courier New" w:cs="Courier New" w:hint="default"/>
      </w:rPr>
    </w:lvl>
    <w:lvl w:ilvl="8" w:tplc="04090005" w:tentative="1">
      <w:start w:val="1"/>
      <w:numFmt w:val="bullet"/>
      <w:lvlText w:val=""/>
      <w:lvlJc w:val="left"/>
      <w:pPr>
        <w:ind w:left="6758" w:hanging="360"/>
      </w:pPr>
      <w:rPr>
        <w:rFonts w:ascii="Wingdings" w:hAnsi="Wingdings" w:hint="default"/>
      </w:rPr>
    </w:lvl>
  </w:abstractNum>
  <w:abstractNum w:abstractNumId="14" w15:restartNumberingAfterBreak="0">
    <w:nsid w:val="55351320"/>
    <w:multiLevelType w:val="multilevel"/>
    <w:tmpl w:val="B3765DC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7D24FFD"/>
    <w:multiLevelType w:val="hybridMultilevel"/>
    <w:tmpl w:val="7ABE26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1120B5"/>
    <w:multiLevelType w:val="multilevel"/>
    <w:tmpl w:val="B80E5E72"/>
    <w:lvl w:ilvl="0">
      <w:start w:val="1"/>
      <w:numFmt w:val="decimal"/>
      <w:lvlText w:val="%1."/>
      <w:lvlJc w:val="left"/>
      <w:pPr>
        <w:ind w:left="985" w:hanging="360"/>
      </w:pPr>
    </w:lvl>
    <w:lvl w:ilvl="1">
      <w:start w:val="1"/>
      <w:numFmt w:val="decimal"/>
      <w:isLgl/>
      <w:lvlText w:val="%1.%2"/>
      <w:lvlJc w:val="left"/>
      <w:pPr>
        <w:ind w:left="985" w:hanging="360"/>
      </w:pPr>
      <w:rPr>
        <w:rFonts w:hint="default"/>
      </w:rPr>
    </w:lvl>
    <w:lvl w:ilvl="2">
      <w:start w:val="1"/>
      <w:numFmt w:val="decimal"/>
      <w:isLgl/>
      <w:lvlText w:val="%1.%2.%3"/>
      <w:lvlJc w:val="left"/>
      <w:pPr>
        <w:ind w:left="1345" w:hanging="720"/>
      </w:pPr>
      <w:rPr>
        <w:rFonts w:hint="default"/>
      </w:rPr>
    </w:lvl>
    <w:lvl w:ilvl="3">
      <w:start w:val="1"/>
      <w:numFmt w:val="decimal"/>
      <w:isLgl/>
      <w:lvlText w:val="%1.%2.%3.%4"/>
      <w:lvlJc w:val="left"/>
      <w:pPr>
        <w:ind w:left="1345" w:hanging="720"/>
      </w:pPr>
      <w:rPr>
        <w:rFonts w:hint="default"/>
      </w:rPr>
    </w:lvl>
    <w:lvl w:ilvl="4">
      <w:start w:val="1"/>
      <w:numFmt w:val="decimal"/>
      <w:isLgl/>
      <w:lvlText w:val="%1.%2.%3.%4.%5"/>
      <w:lvlJc w:val="left"/>
      <w:pPr>
        <w:ind w:left="1705" w:hanging="1080"/>
      </w:pPr>
      <w:rPr>
        <w:rFonts w:hint="default"/>
      </w:rPr>
    </w:lvl>
    <w:lvl w:ilvl="5">
      <w:start w:val="1"/>
      <w:numFmt w:val="decimal"/>
      <w:isLgl/>
      <w:lvlText w:val="%1.%2.%3.%4.%5.%6"/>
      <w:lvlJc w:val="left"/>
      <w:pPr>
        <w:ind w:left="1705" w:hanging="1080"/>
      </w:pPr>
      <w:rPr>
        <w:rFonts w:hint="default"/>
      </w:rPr>
    </w:lvl>
    <w:lvl w:ilvl="6">
      <w:start w:val="1"/>
      <w:numFmt w:val="decimal"/>
      <w:isLgl/>
      <w:lvlText w:val="%1.%2.%3.%4.%5.%6.%7"/>
      <w:lvlJc w:val="left"/>
      <w:pPr>
        <w:ind w:left="2065" w:hanging="1440"/>
      </w:pPr>
      <w:rPr>
        <w:rFonts w:hint="default"/>
      </w:rPr>
    </w:lvl>
    <w:lvl w:ilvl="7">
      <w:start w:val="1"/>
      <w:numFmt w:val="decimal"/>
      <w:isLgl/>
      <w:lvlText w:val="%1.%2.%3.%4.%5.%6.%7.%8"/>
      <w:lvlJc w:val="left"/>
      <w:pPr>
        <w:ind w:left="2065" w:hanging="1440"/>
      </w:pPr>
      <w:rPr>
        <w:rFonts w:hint="default"/>
      </w:rPr>
    </w:lvl>
    <w:lvl w:ilvl="8">
      <w:start w:val="1"/>
      <w:numFmt w:val="decimal"/>
      <w:isLgl/>
      <w:lvlText w:val="%1.%2.%3.%4.%5.%6.%7.%8.%9"/>
      <w:lvlJc w:val="left"/>
      <w:pPr>
        <w:ind w:left="2425" w:hanging="1800"/>
      </w:pPr>
      <w:rPr>
        <w:rFonts w:hint="default"/>
      </w:rPr>
    </w:lvl>
  </w:abstractNum>
  <w:abstractNum w:abstractNumId="17" w15:restartNumberingAfterBreak="0">
    <w:nsid w:val="59A1318D"/>
    <w:multiLevelType w:val="hybridMultilevel"/>
    <w:tmpl w:val="3160B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C1F6A8D"/>
    <w:multiLevelType w:val="hybridMultilevel"/>
    <w:tmpl w:val="BD2EFD6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61EC7466"/>
    <w:multiLevelType w:val="hybridMultilevel"/>
    <w:tmpl w:val="A0264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763F04"/>
    <w:multiLevelType w:val="hybridMultilevel"/>
    <w:tmpl w:val="064861EA"/>
    <w:lvl w:ilvl="0" w:tplc="240A0001">
      <w:start w:val="1"/>
      <w:numFmt w:val="bullet"/>
      <w:lvlText w:val=""/>
      <w:lvlJc w:val="left"/>
      <w:pPr>
        <w:ind w:left="998" w:hanging="360"/>
      </w:pPr>
      <w:rPr>
        <w:rFonts w:ascii="Symbol" w:hAnsi="Symbol" w:hint="default"/>
      </w:rPr>
    </w:lvl>
    <w:lvl w:ilvl="1" w:tplc="240A0003" w:tentative="1">
      <w:start w:val="1"/>
      <w:numFmt w:val="bullet"/>
      <w:lvlText w:val="o"/>
      <w:lvlJc w:val="left"/>
      <w:pPr>
        <w:ind w:left="1718" w:hanging="360"/>
      </w:pPr>
      <w:rPr>
        <w:rFonts w:ascii="Courier New" w:hAnsi="Courier New" w:cs="Courier New" w:hint="default"/>
      </w:rPr>
    </w:lvl>
    <w:lvl w:ilvl="2" w:tplc="240A0005" w:tentative="1">
      <w:start w:val="1"/>
      <w:numFmt w:val="bullet"/>
      <w:lvlText w:val=""/>
      <w:lvlJc w:val="left"/>
      <w:pPr>
        <w:ind w:left="2438" w:hanging="360"/>
      </w:pPr>
      <w:rPr>
        <w:rFonts w:ascii="Wingdings" w:hAnsi="Wingdings" w:hint="default"/>
      </w:rPr>
    </w:lvl>
    <w:lvl w:ilvl="3" w:tplc="240A0001" w:tentative="1">
      <w:start w:val="1"/>
      <w:numFmt w:val="bullet"/>
      <w:lvlText w:val=""/>
      <w:lvlJc w:val="left"/>
      <w:pPr>
        <w:ind w:left="3158" w:hanging="360"/>
      </w:pPr>
      <w:rPr>
        <w:rFonts w:ascii="Symbol" w:hAnsi="Symbol" w:hint="default"/>
      </w:rPr>
    </w:lvl>
    <w:lvl w:ilvl="4" w:tplc="240A0003" w:tentative="1">
      <w:start w:val="1"/>
      <w:numFmt w:val="bullet"/>
      <w:lvlText w:val="o"/>
      <w:lvlJc w:val="left"/>
      <w:pPr>
        <w:ind w:left="3878" w:hanging="360"/>
      </w:pPr>
      <w:rPr>
        <w:rFonts w:ascii="Courier New" w:hAnsi="Courier New" w:cs="Courier New" w:hint="default"/>
      </w:rPr>
    </w:lvl>
    <w:lvl w:ilvl="5" w:tplc="240A0005" w:tentative="1">
      <w:start w:val="1"/>
      <w:numFmt w:val="bullet"/>
      <w:lvlText w:val=""/>
      <w:lvlJc w:val="left"/>
      <w:pPr>
        <w:ind w:left="4598" w:hanging="360"/>
      </w:pPr>
      <w:rPr>
        <w:rFonts w:ascii="Wingdings" w:hAnsi="Wingdings" w:hint="default"/>
      </w:rPr>
    </w:lvl>
    <w:lvl w:ilvl="6" w:tplc="240A0001" w:tentative="1">
      <w:start w:val="1"/>
      <w:numFmt w:val="bullet"/>
      <w:lvlText w:val=""/>
      <w:lvlJc w:val="left"/>
      <w:pPr>
        <w:ind w:left="5318" w:hanging="360"/>
      </w:pPr>
      <w:rPr>
        <w:rFonts w:ascii="Symbol" w:hAnsi="Symbol" w:hint="default"/>
      </w:rPr>
    </w:lvl>
    <w:lvl w:ilvl="7" w:tplc="240A0003" w:tentative="1">
      <w:start w:val="1"/>
      <w:numFmt w:val="bullet"/>
      <w:lvlText w:val="o"/>
      <w:lvlJc w:val="left"/>
      <w:pPr>
        <w:ind w:left="6038" w:hanging="360"/>
      </w:pPr>
      <w:rPr>
        <w:rFonts w:ascii="Courier New" w:hAnsi="Courier New" w:cs="Courier New" w:hint="default"/>
      </w:rPr>
    </w:lvl>
    <w:lvl w:ilvl="8" w:tplc="240A0005" w:tentative="1">
      <w:start w:val="1"/>
      <w:numFmt w:val="bullet"/>
      <w:lvlText w:val=""/>
      <w:lvlJc w:val="left"/>
      <w:pPr>
        <w:ind w:left="6758" w:hanging="360"/>
      </w:pPr>
      <w:rPr>
        <w:rFonts w:ascii="Wingdings" w:hAnsi="Wingdings" w:hint="default"/>
      </w:rPr>
    </w:lvl>
  </w:abstractNum>
  <w:num w:numId="1">
    <w:abstractNumId w:val="4"/>
  </w:num>
  <w:num w:numId="2">
    <w:abstractNumId w:val="10"/>
  </w:num>
  <w:num w:numId="3">
    <w:abstractNumId w:val="8"/>
  </w:num>
  <w:num w:numId="4">
    <w:abstractNumId w:val="5"/>
  </w:num>
  <w:num w:numId="5">
    <w:abstractNumId w:val="13"/>
  </w:num>
  <w:num w:numId="6">
    <w:abstractNumId w:val="0"/>
  </w:num>
  <w:num w:numId="7">
    <w:abstractNumId w:val="19"/>
  </w:num>
  <w:num w:numId="8">
    <w:abstractNumId w:val="3"/>
  </w:num>
  <w:num w:numId="9">
    <w:abstractNumId w:val="18"/>
  </w:num>
  <w:num w:numId="10">
    <w:abstractNumId w:val="15"/>
  </w:num>
  <w:num w:numId="11">
    <w:abstractNumId w:val="16"/>
  </w:num>
  <w:num w:numId="12">
    <w:abstractNumId w:val="14"/>
  </w:num>
  <w:num w:numId="13">
    <w:abstractNumId w:val="7"/>
  </w:num>
  <w:num w:numId="14">
    <w:abstractNumId w:val="11"/>
  </w:num>
  <w:num w:numId="15">
    <w:abstractNumId w:val="9"/>
  </w:num>
  <w:num w:numId="16">
    <w:abstractNumId w:val="17"/>
  </w:num>
  <w:num w:numId="17">
    <w:abstractNumId w:val="20"/>
  </w:num>
  <w:num w:numId="18">
    <w:abstractNumId w:val="6"/>
  </w:num>
  <w:num w:numId="19">
    <w:abstractNumId w:val="2"/>
  </w:num>
  <w:num w:numId="20">
    <w:abstractNumId w:val="12"/>
  </w:num>
  <w:num w:numId="2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903"/>
    <w:rsid w:val="000012DE"/>
    <w:rsid w:val="000022B5"/>
    <w:rsid w:val="00005D96"/>
    <w:rsid w:val="00006BB2"/>
    <w:rsid w:val="000074E9"/>
    <w:rsid w:val="000120D6"/>
    <w:rsid w:val="00013A0F"/>
    <w:rsid w:val="000164AC"/>
    <w:rsid w:val="0002257B"/>
    <w:rsid w:val="00034FEE"/>
    <w:rsid w:val="00044AE4"/>
    <w:rsid w:val="00044D5C"/>
    <w:rsid w:val="00050C0B"/>
    <w:rsid w:val="00054A72"/>
    <w:rsid w:val="000604E4"/>
    <w:rsid w:val="000605B5"/>
    <w:rsid w:val="00063050"/>
    <w:rsid w:val="00067D34"/>
    <w:rsid w:val="00082754"/>
    <w:rsid w:val="000845AD"/>
    <w:rsid w:val="000A40A4"/>
    <w:rsid w:val="000A4126"/>
    <w:rsid w:val="000A6243"/>
    <w:rsid w:val="000B6996"/>
    <w:rsid w:val="000C0D67"/>
    <w:rsid w:val="000C2193"/>
    <w:rsid w:val="000D1B79"/>
    <w:rsid w:val="000D6592"/>
    <w:rsid w:val="000D697C"/>
    <w:rsid w:val="000E4C13"/>
    <w:rsid w:val="000E66B9"/>
    <w:rsid w:val="000F4E8E"/>
    <w:rsid w:val="000F5FB8"/>
    <w:rsid w:val="00102404"/>
    <w:rsid w:val="00104CF1"/>
    <w:rsid w:val="001067DE"/>
    <w:rsid w:val="00112455"/>
    <w:rsid w:val="00112D6F"/>
    <w:rsid w:val="00113D56"/>
    <w:rsid w:val="00114005"/>
    <w:rsid w:val="00121ACF"/>
    <w:rsid w:val="00122EBE"/>
    <w:rsid w:val="00123761"/>
    <w:rsid w:val="0012481C"/>
    <w:rsid w:val="0013021B"/>
    <w:rsid w:val="00136278"/>
    <w:rsid w:val="001408CE"/>
    <w:rsid w:val="00143A76"/>
    <w:rsid w:val="00152F85"/>
    <w:rsid w:val="001541FE"/>
    <w:rsid w:val="00157354"/>
    <w:rsid w:val="00160911"/>
    <w:rsid w:val="00163550"/>
    <w:rsid w:val="00174BA0"/>
    <w:rsid w:val="00180F9A"/>
    <w:rsid w:val="00182C3B"/>
    <w:rsid w:val="0018322F"/>
    <w:rsid w:val="001858EE"/>
    <w:rsid w:val="001868B1"/>
    <w:rsid w:val="001932E6"/>
    <w:rsid w:val="001A2766"/>
    <w:rsid w:val="001A3264"/>
    <w:rsid w:val="001A4AA0"/>
    <w:rsid w:val="001B0CE2"/>
    <w:rsid w:val="001B45DA"/>
    <w:rsid w:val="001B5795"/>
    <w:rsid w:val="001D6171"/>
    <w:rsid w:val="001D74A3"/>
    <w:rsid w:val="001E776E"/>
    <w:rsid w:val="001F773F"/>
    <w:rsid w:val="00202BEA"/>
    <w:rsid w:val="002208B5"/>
    <w:rsid w:val="00224551"/>
    <w:rsid w:val="00224D38"/>
    <w:rsid w:val="002258A1"/>
    <w:rsid w:val="0022645D"/>
    <w:rsid w:val="0022770F"/>
    <w:rsid w:val="00232DFF"/>
    <w:rsid w:val="0024152E"/>
    <w:rsid w:val="00246F46"/>
    <w:rsid w:val="002508DE"/>
    <w:rsid w:val="00263A99"/>
    <w:rsid w:val="00265023"/>
    <w:rsid w:val="00265EEB"/>
    <w:rsid w:val="0028391F"/>
    <w:rsid w:val="00291754"/>
    <w:rsid w:val="00294374"/>
    <w:rsid w:val="002A154E"/>
    <w:rsid w:val="002C18BD"/>
    <w:rsid w:val="002C40F4"/>
    <w:rsid w:val="002C52D4"/>
    <w:rsid w:val="002C559B"/>
    <w:rsid w:val="002D7214"/>
    <w:rsid w:val="002D75C7"/>
    <w:rsid w:val="002E5724"/>
    <w:rsid w:val="002E5AAB"/>
    <w:rsid w:val="002E6672"/>
    <w:rsid w:val="002E6DA7"/>
    <w:rsid w:val="002F41BE"/>
    <w:rsid w:val="003147E2"/>
    <w:rsid w:val="00316DD2"/>
    <w:rsid w:val="00324B15"/>
    <w:rsid w:val="0032502A"/>
    <w:rsid w:val="00325B70"/>
    <w:rsid w:val="00331620"/>
    <w:rsid w:val="00343A05"/>
    <w:rsid w:val="00344426"/>
    <w:rsid w:val="0034651B"/>
    <w:rsid w:val="0034725A"/>
    <w:rsid w:val="00350DAB"/>
    <w:rsid w:val="00351DCD"/>
    <w:rsid w:val="00352005"/>
    <w:rsid w:val="003564A4"/>
    <w:rsid w:val="003570EF"/>
    <w:rsid w:val="00362F67"/>
    <w:rsid w:val="003737E1"/>
    <w:rsid w:val="00375324"/>
    <w:rsid w:val="00384F59"/>
    <w:rsid w:val="0038655F"/>
    <w:rsid w:val="0039246F"/>
    <w:rsid w:val="003A607D"/>
    <w:rsid w:val="003A68E0"/>
    <w:rsid w:val="003B1CD1"/>
    <w:rsid w:val="003B4EA3"/>
    <w:rsid w:val="003C3A2F"/>
    <w:rsid w:val="003C3A69"/>
    <w:rsid w:val="003C6A62"/>
    <w:rsid w:val="003D0957"/>
    <w:rsid w:val="003D5AA4"/>
    <w:rsid w:val="003D68DB"/>
    <w:rsid w:val="003D7698"/>
    <w:rsid w:val="003E077A"/>
    <w:rsid w:val="003E164B"/>
    <w:rsid w:val="003E4CC3"/>
    <w:rsid w:val="003E6977"/>
    <w:rsid w:val="003F5845"/>
    <w:rsid w:val="00403F5D"/>
    <w:rsid w:val="00406D6B"/>
    <w:rsid w:val="00415314"/>
    <w:rsid w:val="00423A72"/>
    <w:rsid w:val="00430F82"/>
    <w:rsid w:val="00441599"/>
    <w:rsid w:val="00443806"/>
    <w:rsid w:val="00452F6C"/>
    <w:rsid w:val="0045550C"/>
    <w:rsid w:val="004603E1"/>
    <w:rsid w:val="0046068C"/>
    <w:rsid w:val="004648DC"/>
    <w:rsid w:val="00464F10"/>
    <w:rsid w:val="00466D8A"/>
    <w:rsid w:val="0047286B"/>
    <w:rsid w:val="00473DE8"/>
    <w:rsid w:val="00474C9C"/>
    <w:rsid w:val="00490C31"/>
    <w:rsid w:val="00497ABC"/>
    <w:rsid w:val="004A2838"/>
    <w:rsid w:val="004A5B3A"/>
    <w:rsid w:val="004B0159"/>
    <w:rsid w:val="004B423F"/>
    <w:rsid w:val="004B46CD"/>
    <w:rsid w:val="004B7C9C"/>
    <w:rsid w:val="004C6996"/>
    <w:rsid w:val="004E23AB"/>
    <w:rsid w:val="004E724E"/>
    <w:rsid w:val="004F0BDB"/>
    <w:rsid w:val="004F2F85"/>
    <w:rsid w:val="004F41B3"/>
    <w:rsid w:val="004F5AE5"/>
    <w:rsid w:val="005045C4"/>
    <w:rsid w:val="0053356E"/>
    <w:rsid w:val="00555342"/>
    <w:rsid w:val="00556196"/>
    <w:rsid w:val="0056015F"/>
    <w:rsid w:val="005627E9"/>
    <w:rsid w:val="0057116B"/>
    <w:rsid w:val="00572F0E"/>
    <w:rsid w:val="005736DB"/>
    <w:rsid w:val="00573FA9"/>
    <w:rsid w:val="00575A21"/>
    <w:rsid w:val="00575C9E"/>
    <w:rsid w:val="00577548"/>
    <w:rsid w:val="00583E9A"/>
    <w:rsid w:val="00584D37"/>
    <w:rsid w:val="00585E3D"/>
    <w:rsid w:val="00587199"/>
    <w:rsid w:val="0059003B"/>
    <w:rsid w:val="00592372"/>
    <w:rsid w:val="005977BD"/>
    <w:rsid w:val="005A1B13"/>
    <w:rsid w:val="005A4451"/>
    <w:rsid w:val="005A6522"/>
    <w:rsid w:val="005B0647"/>
    <w:rsid w:val="005B71A6"/>
    <w:rsid w:val="005C10A9"/>
    <w:rsid w:val="005C10CF"/>
    <w:rsid w:val="005C2254"/>
    <w:rsid w:val="005C3EBF"/>
    <w:rsid w:val="005C433F"/>
    <w:rsid w:val="005D3EC9"/>
    <w:rsid w:val="005E006C"/>
    <w:rsid w:val="005E1595"/>
    <w:rsid w:val="005E29F9"/>
    <w:rsid w:val="005E5803"/>
    <w:rsid w:val="005E5C0D"/>
    <w:rsid w:val="005E5C92"/>
    <w:rsid w:val="005F5E30"/>
    <w:rsid w:val="005F7EA1"/>
    <w:rsid w:val="00602E2D"/>
    <w:rsid w:val="006057E3"/>
    <w:rsid w:val="00612AB1"/>
    <w:rsid w:val="006209B9"/>
    <w:rsid w:val="00622BAE"/>
    <w:rsid w:val="00622FBD"/>
    <w:rsid w:val="00624308"/>
    <w:rsid w:val="006331C4"/>
    <w:rsid w:val="00633B28"/>
    <w:rsid w:val="0064042A"/>
    <w:rsid w:val="00640ADE"/>
    <w:rsid w:val="00644D46"/>
    <w:rsid w:val="00652DCD"/>
    <w:rsid w:val="00655334"/>
    <w:rsid w:val="00656070"/>
    <w:rsid w:val="00661AA9"/>
    <w:rsid w:val="0066602B"/>
    <w:rsid w:val="0066696C"/>
    <w:rsid w:val="0067555E"/>
    <w:rsid w:val="00675D91"/>
    <w:rsid w:val="00677782"/>
    <w:rsid w:val="00677F39"/>
    <w:rsid w:val="00682338"/>
    <w:rsid w:val="00683563"/>
    <w:rsid w:val="00687880"/>
    <w:rsid w:val="00693980"/>
    <w:rsid w:val="00694BC3"/>
    <w:rsid w:val="006A3763"/>
    <w:rsid w:val="006A5449"/>
    <w:rsid w:val="006A7F8C"/>
    <w:rsid w:val="006B1F04"/>
    <w:rsid w:val="006C1527"/>
    <w:rsid w:val="006C30F9"/>
    <w:rsid w:val="006C36A4"/>
    <w:rsid w:val="006C526B"/>
    <w:rsid w:val="006D2FCD"/>
    <w:rsid w:val="006E2BCE"/>
    <w:rsid w:val="006E5062"/>
    <w:rsid w:val="006F206F"/>
    <w:rsid w:val="006F46BF"/>
    <w:rsid w:val="006F7316"/>
    <w:rsid w:val="00714210"/>
    <w:rsid w:val="00714402"/>
    <w:rsid w:val="0072134C"/>
    <w:rsid w:val="0072518E"/>
    <w:rsid w:val="00731D76"/>
    <w:rsid w:val="007326F9"/>
    <w:rsid w:val="007335F4"/>
    <w:rsid w:val="00736ADD"/>
    <w:rsid w:val="0074169A"/>
    <w:rsid w:val="0074592F"/>
    <w:rsid w:val="00747749"/>
    <w:rsid w:val="007509A3"/>
    <w:rsid w:val="00763836"/>
    <w:rsid w:val="00766B08"/>
    <w:rsid w:val="0077526F"/>
    <w:rsid w:val="0077633A"/>
    <w:rsid w:val="00780330"/>
    <w:rsid w:val="007834AB"/>
    <w:rsid w:val="007847D2"/>
    <w:rsid w:val="00785D10"/>
    <w:rsid w:val="0078697F"/>
    <w:rsid w:val="00795BD7"/>
    <w:rsid w:val="007A4050"/>
    <w:rsid w:val="007A4A1E"/>
    <w:rsid w:val="007A6693"/>
    <w:rsid w:val="007B353B"/>
    <w:rsid w:val="007B4458"/>
    <w:rsid w:val="007B5A3B"/>
    <w:rsid w:val="007B5C29"/>
    <w:rsid w:val="007C1E48"/>
    <w:rsid w:val="007C2EFD"/>
    <w:rsid w:val="007C3CE8"/>
    <w:rsid w:val="007D5747"/>
    <w:rsid w:val="007D7000"/>
    <w:rsid w:val="007D734D"/>
    <w:rsid w:val="007E6706"/>
    <w:rsid w:val="007F5106"/>
    <w:rsid w:val="00802586"/>
    <w:rsid w:val="008056D4"/>
    <w:rsid w:val="0081060D"/>
    <w:rsid w:val="00812ACE"/>
    <w:rsid w:val="008203DD"/>
    <w:rsid w:val="00822E18"/>
    <w:rsid w:val="008321F8"/>
    <w:rsid w:val="00833379"/>
    <w:rsid w:val="00835F71"/>
    <w:rsid w:val="00841C63"/>
    <w:rsid w:val="00860597"/>
    <w:rsid w:val="00861D58"/>
    <w:rsid w:val="008664AE"/>
    <w:rsid w:val="00875CB2"/>
    <w:rsid w:val="00876479"/>
    <w:rsid w:val="00882908"/>
    <w:rsid w:val="00890903"/>
    <w:rsid w:val="00891C71"/>
    <w:rsid w:val="00892476"/>
    <w:rsid w:val="008936D2"/>
    <w:rsid w:val="00897947"/>
    <w:rsid w:val="008A155C"/>
    <w:rsid w:val="008A3A7B"/>
    <w:rsid w:val="008A5EE6"/>
    <w:rsid w:val="008A7DF0"/>
    <w:rsid w:val="008B31C4"/>
    <w:rsid w:val="008C248E"/>
    <w:rsid w:val="008C256E"/>
    <w:rsid w:val="008C576B"/>
    <w:rsid w:val="008C5DE5"/>
    <w:rsid w:val="008C69AB"/>
    <w:rsid w:val="008D02C6"/>
    <w:rsid w:val="008D061A"/>
    <w:rsid w:val="008D06D7"/>
    <w:rsid w:val="008D34E2"/>
    <w:rsid w:val="008D48D8"/>
    <w:rsid w:val="008D6CDD"/>
    <w:rsid w:val="008F3628"/>
    <w:rsid w:val="008F3669"/>
    <w:rsid w:val="008F4CDD"/>
    <w:rsid w:val="008F5CA6"/>
    <w:rsid w:val="008F693E"/>
    <w:rsid w:val="0090563E"/>
    <w:rsid w:val="0090741F"/>
    <w:rsid w:val="009205D4"/>
    <w:rsid w:val="00923312"/>
    <w:rsid w:val="00923D35"/>
    <w:rsid w:val="00924459"/>
    <w:rsid w:val="00927DEA"/>
    <w:rsid w:val="00931D47"/>
    <w:rsid w:val="00931E2D"/>
    <w:rsid w:val="009325A1"/>
    <w:rsid w:val="00944468"/>
    <w:rsid w:val="00945770"/>
    <w:rsid w:val="009471BF"/>
    <w:rsid w:val="00947981"/>
    <w:rsid w:val="009611EB"/>
    <w:rsid w:val="00961BD1"/>
    <w:rsid w:val="0096224F"/>
    <w:rsid w:val="009700A7"/>
    <w:rsid w:val="009728C5"/>
    <w:rsid w:val="00972EE3"/>
    <w:rsid w:val="009800BE"/>
    <w:rsid w:val="00984888"/>
    <w:rsid w:val="00992570"/>
    <w:rsid w:val="00993C1F"/>
    <w:rsid w:val="00994F17"/>
    <w:rsid w:val="009950AE"/>
    <w:rsid w:val="009A00F4"/>
    <w:rsid w:val="009A3BE8"/>
    <w:rsid w:val="009B09DB"/>
    <w:rsid w:val="009B1B86"/>
    <w:rsid w:val="009B216E"/>
    <w:rsid w:val="009B3B3F"/>
    <w:rsid w:val="009C0A67"/>
    <w:rsid w:val="009E00A8"/>
    <w:rsid w:val="009E1DAE"/>
    <w:rsid w:val="009E5FF6"/>
    <w:rsid w:val="009F295A"/>
    <w:rsid w:val="009F2998"/>
    <w:rsid w:val="009F738D"/>
    <w:rsid w:val="00A0386E"/>
    <w:rsid w:val="00A0747C"/>
    <w:rsid w:val="00A13A61"/>
    <w:rsid w:val="00A24728"/>
    <w:rsid w:val="00A263B7"/>
    <w:rsid w:val="00A26962"/>
    <w:rsid w:val="00A27593"/>
    <w:rsid w:val="00A312D4"/>
    <w:rsid w:val="00A3571F"/>
    <w:rsid w:val="00A41E7C"/>
    <w:rsid w:val="00A432A2"/>
    <w:rsid w:val="00A45099"/>
    <w:rsid w:val="00A46A9A"/>
    <w:rsid w:val="00A50AF7"/>
    <w:rsid w:val="00A6461C"/>
    <w:rsid w:val="00A654C3"/>
    <w:rsid w:val="00A67F9C"/>
    <w:rsid w:val="00A7050B"/>
    <w:rsid w:val="00A70A3F"/>
    <w:rsid w:val="00A719C9"/>
    <w:rsid w:val="00A71D9D"/>
    <w:rsid w:val="00A73609"/>
    <w:rsid w:val="00A74E96"/>
    <w:rsid w:val="00A867F4"/>
    <w:rsid w:val="00A90592"/>
    <w:rsid w:val="00AA5168"/>
    <w:rsid w:val="00AA52B3"/>
    <w:rsid w:val="00AB11FC"/>
    <w:rsid w:val="00AB1A70"/>
    <w:rsid w:val="00AB1AB0"/>
    <w:rsid w:val="00AB2FF6"/>
    <w:rsid w:val="00AB6463"/>
    <w:rsid w:val="00AC0102"/>
    <w:rsid w:val="00AC1634"/>
    <w:rsid w:val="00AC237E"/>
    <w:rsid w:val="00AC52A4"/>
    <w:rsid w:val="00AC5B2F"/>
    <w:rsid w:val="00AC7B1F"/>
    <w:rsid w:val="00AC7B90"/>
    <w:rsid w:val="00AD0089"/>
    <w:rsid w:val="00AD06CE"/>
    <w:rsid w:val="00AD47E5"/>
    <w:rsid w:val="00AE7E2F"/>
    <w:rsid w:val="00AF4125"/>
    <w:rsid w:val="00B00100"/>
    <w:rsid w:val="00B00198"/>
    <w:rsid w:val="00B00933"/>
    <w:rsid w:val="00B022B6"/>
    <w:rsid w:val="00B07F2B"/>
    <w:rsid w:val="00B12D2F"/>
    <w:rsid w:val="00B21392"/>
    <w:rsid w:val="00B21A4A"/>
    <w:rsid w:val="00B2397B"/>
    <w:rsid w:val="00B257FF"/>
    <w:rsid w:val="00B30BE4"/>
    <w:rsid w:val="00B32621"/>
    <w:rsid w:val="00B51EFD"/>
    <w:rsid w:val="00B53B6E"/>
    <w:rsid w:val="00B54131"/>
    <w:rsid w:val="00B62095"/>
    <w:rsid w:val="00B62356"/>
    <w:rsid w:val="00B74AF0"/>
    <w:rsid w:val="00B75103"/>
    <w:rsid w:val="00B77B36"/>
    <w:rsid w:val="00B800DC"/>
    <w:rsid w:val="00B8545C"/>
    <w:rsid w:val="00B9297F"/>
    <w:rsid w:val="00B93085"/>
    <w:rsid w:val="00B956C1"/>
    <w:rsid w:val="00B96F3C"/>
    <w:rsid w:val="00BA194B"/>
    <w:rsid w:val="00BA2321"/>
    <w:rsid w:val="00BA543C"/>
    <w:rsid w:val="00BA6E19"/>
    <w:rsid w:val="00BB07A6"/>
    <w:rsid w:val="00BB232E"/>
    <w:rsid w:val="00BB544D"/>
    <w:rsid w:val="00BB77B2"/>
    <w:rsid w:val="00BB7EAB"/>
    <w:rsid w:val="00BC0B1E"/>
    <w:rsid w:val="00BC4905"/>
    <w:rsid w:val="00BD07EC"/>
    <w:rsid w:val="00BD4B30"/>
    <w:rsid w:val="00BD61AE"/>
    <w:rsid w:val="00BE3C0E"/>
    <w:rsid w:val="00BE67F2"/>
    <w:rsid w:val="00BF5186"/>
    <w:rsid w:val="00C00672"/>
    <w:rsid w:val="00C20703"/>
    <w:rsid w:val="00C2255C"/>
    <w:rsid w:val="00C24843"/>
    <w:rsid w:val="00C27CD8"/>
    <w:rsid w:val="00C34D07"/>
    <w:rsid w:val="00C4176E"/>
    <w:rsid w:val="00C47006"/>
    <w:rsid w:val="00C513AC"/>
    <w:rsid w:val="00C52F5F"/>
    <w:rsid w:val="00C55154"/>
    <w:rsid w:val="00C56C0E"/>
    <w:rsid w:val="00C6130D"/>
    <w:rsid w:val="00C65967"/>
    <w:rsid w:val="00C77A0E"/>
    <w:rsid w:val="00C8077E"/>
    <w:rsid w:val="00C82B91"/>
    <w:rsid w:val="00C922D8"/>
    <w:rsid w:val="00C9545F"/>
    <w:rsid w:val="00CA0EF3"/>
    <w:rsid w:val="00CA13A6"/>
    <w:rsid w:val="00CA3D95"/>
    <w:rsid w:val="00CB1473"/>
    <w:rsid w:val="00CC21A1"/>
    <w:rsid w:val="00CC5309"/>
    <w:rsid w:val="00CD1C91"/>
    <w:rsid w:val="00CE11D9"/>
    <w:rsid w:val="00CF604A"/>
    <w:rsid w:val="00D00D44"/>
    <w:rsid w:val="00D0157F"/>
    <w:rsid w:val="00D016BC"/>
    <w:rsid w:val="00D1601A"/>
    <w:rsid w:val="00D16CA0"/>
    <w:rsid w:val="00D17C1C"/>
    <w:rsid w:val="00D204C6"/>
    <w:rsid w:val="00D222CA"/>
    <w:rsid w:val="00D23693"/>
    <w:rsid w:val="00D25818"/>
    <w:rsid w:val="00D346E6"/>
    <w:rsid w:val="00D35DE6"/>
    <w:rsid w:val="00D36794"/>
    <w:rsid w:val="00D4266A"/>
    <w:rsid w:val="00D439D3"/>
    <w:rsid w:val="00D43DF2"/>
    <w:rsid w:val="00D4418C"/>
    <w:rsid w:val="00D459A8"/>
    <w:rsid w:val="00D553C2"/>
    <w:rsid w:val="00D61D26"/>
    <w:rsid w:val="00D62E6D"/>
    <w:rsid w:val="00D67F59"/>
    <w:rsid w:val="00D762B8"/>
    <w:rsid w:val="00D85AAE"/>
    <w:rsid w:val="00D867BC"/>
    <w:rsid w:val="00D90EC0"/>
    <w:rsid w:val="00D940CB"/>
    <w:rsid w:val="00D951EC"/>
    <w:rsid w:val="00DA1864"/>
    <w:rsid w:val="00DB2183"/>
    <w:rsid w:val="00DB340B"/>
    <w:rsid w:val="00DB648F"/>
    <w:rsid w:val="00DC014C"/>
    <w:rsid w:val="00DC4C46"/>
    <w:rsid w:val="00DF0CCB"/>
    <w:rsid w:val="00DF16C8"/>
    <w:rsid w:val="00DF194B"/>
    <w:rsid w:val="00DF63C3"/>
    <w:rsid w:val="00E011E1"/>
    <w:rsid w:val="00E02ADB"/>
    <w:rsid w:val="00E02FCE"/>
    <w:rsid w:val="00E10087"/>
    <w:rsid w:val="00E11B41"/>
    <w:rsid w:val="00E22D9D"/>
    <w:rsid w:val="00E2671E"/>
    <w:rsid w:val="00E26A94"/>
    <w:rsid w:val="00E34B9B"/>
    <w:rsid w:val="00E41862"/>
    <w:rsid w:val="00E41DC8"/>
    <w:rsid w:val="00E43F12"/>
    <w:rsid w:val="00E45FCC"/>
    <w:rsid w:val="00E50265"/>
    <w:rsid w:val="00E50D94"/>
    <w:rsid w:val="00E51EE5"/>
    <w:rsid w:val="00E6294A"/>
    <w:rsid w:val="00E63ED8"/>
    <w:rsid w:val="00E65043"/>
    <w:rsid w:val="00E66536"/>
    <w:rsid w:val="00E668BE"/>
    <w:rsid w:val="00E72B8D"/>
    <w:rsid w:val="00E7549E"/>
    <w:rsid w:val="00E8283D"/>
    <w:rsid w:val="00E8325D"/>
    <w:rsid w:val="00E91319"/>
    <w:rsid w:val="00E928C8"/>
    <w:rsid w:val="00EA06A3"/>
    <w:rsid w:val="00EA25CF"/>
    <w:rsid w:val="00EB0C9F"/>
    <w:rsid w:val="00EB59A5"/>
    <w:rsid w:val="00ED0880"/>
    <w:rsid w:val="00ED225C"/>
    <w:rsid w:val="00ED3ED3"/>
    <w:rsid w:val="00ED75E5"/>
    <w:rsid w:val="00ED7CA7"/>
    <w:rsid w:val="00EE0BDC"/>
    <w:rsid w:val="00EE0E58"/>
    <w:rsid w:val="00EE140D"/>
    <w:rsid w:val="00EE20E8"/>
    <w:rsid w:val="00EE3B6F"/>
    <w:rsid w:val="00EF1196"/>
    <w:rsid w:val="00EF4737"/>
    <w:rsid w:val="00EF4A33"/>
    <w:rsid w:val="00F00A6F"/>
    <w:rsid w:val="00F01820"/>
    <w:rsid w:val="00F019DA"/>
    <w:rsid w:val="00F03BAB"/>
    <w:rsid w:val="00F0402F"/>
    <w:rsid w:val="00F128CA"/>
    <w:rsid w:val="00F1583C"/>
    <w:rsid w:val="00F23CFB"/>
    <w:rsid w:val="00F312BF"/>
    <w:rsid w:val="00F34B37"/>
    <w:rsid w:val="00F44054"/>
    <w:rsid w:val="00F46912"/>
    <w:rsid w:val="00F54DA2"/>
    <w:rsid w:val="00F55B30"/>
    <w:rsid w:val="00F56363"/>
    <w:rsid w:val="00F565F6"/>
    <w:rsid w:val="00F57E41"/>
    <w:rsid w:val="00F609A6"/>
    <w:rsid w:val="00F63552"/>
    <w:rsid w:val="00F63B8D"/>
    <w:rsid w:val="00F63DA4"/>
    <w:rsid w:val="00F73CE4"/>
    <w:rsid w:val="00F74DBF"/>
    <w:rsid w:val="00F74F2D"/>
    <w:rsid w:val="00F7636B"/>
    <w:rsid w:val="00F8085E"/>
    <w:rsid w:val="00F8198D"/>
    <w:rsid w:val="00F85F67"/>
    <w:rsid w:val="00F87047"/>
    <w:rsid w:val="00F93CDC"/>
    <w:rsid w:val="00FA21A7"/>
    <w:rsid w:val="00FA3E5D"/>
    <w:rsid w:val="00FA417A"/>
    <w:rsid w:val="00FA4550"/>
    <w:rsid w:val="00FA63AA"/>
    <w:rsid w:val="00FB1394"/>
    <w:rsid w:val="00FB3DA7"/>
    <w:rsid w:val="00FB4472"/>
    <w:rsid w:val="00FD2A04"/>
    <w:rsid w:val="00FD2F68"/>
    <w:rsid w:val="00FE3308"/>
    <w:rsid w:val="00FE38FD"/>
    <w:rsid w:val="00FE44D3"/>
    <w:rsid w:val="00FE7784"/>
    <w:rsid w:val="00FF04DC"/>
    <w:rsid w:val="00FF1CE5"/>
    <w:rsid w:val="00FF6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46DF5"/>
  <w15:chartTrackingRefBased/>
  <w15:docId w15:val="{E45E09C8-EBF9-4D51-94A2-CF6D9673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0AE"/>
    <w:pPr>
      <w:spacing w:line="480" w:lineRule="auto"/>
      <w:ind w:firstLine="284"/>
    </w:pPr>
    <w:rPr>
      <w:rFonts w:ascii="Times New Roman" w:hAnsi="Times New Roman"/>
      <w:sz w:val="24"/>
      <w:szCs w:val="20"/>
      <w:lang w:val="es-CO"/>
    </w:rPr>
  </w:style>
  <w:style w:type="paragraph" w:styleId="Ttulo1">
    <w:name w:val="heading 1"/>
    <w:basedOn w:val="Normal"/>
    <w:link w:val="Ttulo1Car"/>
    <w:uiPriority w:val="1"/>
    <w:qFormat/>
    <w:rsid w:val="00A74E96"/>
    <w:pPr>
      <w:widowControl w:val="0"/>
      <w:autoSpaceDE w:val="0"/>
      <w:autoSpaceDN w:val="0"/>
      <w:spacing w:after="0" w:line="240" w:lineRule="auto"/>
      <w:ind w:left="265" w:firstLine="0"/>
      <w:jc w:val="both"/>
      <w:outlineLvl w:val="0"/>
    </w:pPr>
    <w:rPr>
      <w:rFonts w:ascii="Arial" w:eastAsia="Arial" w:hAnsi="Arial" w:cs="Arial"/>
      <w:b/>
      <w:bCs/>
      <w:szCs w:val="24"/>
      <w:lang w:eastAsia="es-CO" w:bidi="es-CO"/>
    </w:rPr>
  </w:style>
  <w:style w:type="paragraph" w:styleId="Ttulo2">
    <w:name w:val="heading 2"/>
    <w:basedOn w:val="Normal"/>
    <w:next w:val="Normal"/>
    <w:link w:val="Ttulo2Car"/>
    <w:uiPriority w:val="9"/>
    <w:unhideWhenUsed/>
    <w:qFormat/>
    <w:rsid w:val="00A74E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A74E96"/>
    <w:pPr>
      <w:keepNext/>
      <w:keepLines/>
      <w:spacing w:before="40" w:after="0" w:line="240" w:lineRule="auto"/>
      <w:ind w:firstLine="0"/>
      <w:jc w:val="both"/>
      <w:outlineLvl w:val="2"/>
    </w:pPr>
    <w:rPr>
      <w:rFonts w:asciiTheme="majorHAnsi" w:eastAsiaTheme="majorEastAsia" w:hAnsiTheme="majorHAnsi" w:cstheme="majorBidi"/>
      <w:color w:val="1F4D78" w:themeColor="accent1" w:themeShade="7F"/>
      <w:szCs w:val="24"/>
      <w:lang w:eastAsia="es-ES"/>
    </w:rPr>
  </w:style>
  <w:style w:type="paragraph" w:styleId="Ttulo4">
    <w:name w:val="heading 4"/>
    <w:basedOn w:val="Normal"/>
    <w:next w:val="Normal"/>
    <w:link w:val="Ttulo4Car"/>
    <w:uiPriority w:val="9"/>
    <w:unhideWhenUsed/>
    <w:qFormat/>
    <w:rsid w:val="00A74E9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A74E96"/>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A74E96"/>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unhideWhenUsed/>
    <w:qFormat/>
    <w:rsid w:val="00A74E96"/>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74E9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A74E9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A74E96"/>
    <w:rPr>
      <w:rFonts w:ascii="Arial" w:eastAsia="Arial" w:hAnsi="Arial" w:cs="Arial"/>
      <w:b/>
      <w:bCs/>
      <w:sz w:val="24"/>
      <w:szCs w:val="24"/>
      <w:lang w:val="es-CO" w:eastAsia="es-CO" w:bidi="es-CO"/>
    </w:rPr>
  </w:style>
  <w:style w:type="character" w:customStyle="1" w:styleId="Ttulo2Car">
    <w:name w:val="Título 2 Car"/>
    <w:basedOn w:val="Fuentedeprrafopredeter"/>
    <w:link w:val="Ttulo2"/>
    <w:uiPriority w:val="9"/>
    <w:rsid w:val="00A74E96"/>
    <w:rPr>
      <w:rFonts w:asciiTheme="majorHAnsi" w:eastAsiaTheme="majorEastAsia" w:hAnsiTheme="majorHAnsi" w:cstheme="majorBidi"/>
      <w:color w:val="2E74B5" w:themeColor="accent1" w:themeShade="BF"/>
      <w:sz w:val="26"/>
      <w:szCs w:val="26"/>
      <w:lang w:val="es-CO"/>
    </w:rPr>
  </w:style>
  <w:style w:type="character" w:customStyle="1" w:styleId="Ttulo3Car">
    <w:name w:val="Título 3 Car"/>
    <w:basedOn w:val="Fuentedeprrafopredeter"/>
    <w:link w:val="Ttulo3"/>
    <w:rsid w:val="00A74E96"/>
    <w:rPr>
      <w:rFonts w:asciiTheme="majorHAnsi" w:eastAsiaTheme="majorEastAsia" w:hAnsiTheme="majorHAnsi" w:cstheme="majorBidi"/>
      <w:color w:val="1F4D78" w:themeColor="accent1" w:themeShade="7F"/>
      <w:sz w:val="24"/>
      <w:szCs w:val="24"/>
      <w:lang w:val="es-CO" w:eastAsia="es-ES"/>
    </w:rPr>
  </w:style>
  <w:style w:type="character" w:customStyle="1" w:styleId="Ttulo4Car">
    <w:name w:val="Título 4 Car"/>
    <w:basedOn w:val="Fuentedeprrafopredeter"/>
    <w:link w:val="Ttulo4"/>
    <w:uiPriority w:val="9"/>
    <w:rsid w:val="00A74E96"/>
    <w:rPr>
      <w:rFonts w:asciiTheme="majorHAnsi" w:eastAsiaTheme="majorEastAsia" w:hAnsiTheme="majorHAnsi" w:cstheme="majorBidi"/>
      <w:i/>
      <w:iCs/>
      <w:color w:val="2E74B5" w:themeColor="accent1" w:themeShade="BF"/>
      <w:sz w:val="24"/>
      <w:szCs w:val="20"/>
      <w:lang w:val="es-CO"/>
    </w:rPr>
  </w:style>
  <w:style w:type="character" w:customStyle="1" w:styleId="Ttulo5Car">
    <w:name w:val="Título 5 Car"/>
    <w:basedOn w:val="Fuentedeprrafopredeter"/>
    <w:link w:val="Ttulo5"/>
    <w:uiPriority w:val="9"/>
    <w:rsid w:val="00A74E96"/>
    <w:rPr>
      <w:rFonts w:asciiTheme="majorHAnsi" w:eastAsiaTheme="majorEastAsia" w:hAnsiTheme="majorHAnsi" w:cstheme="majorBidi"/>
      <w:color w:val="2E74B5" w:themeColor="accent1" w:themeShade="BF"/>
      <w:sz w:val="24"/>
      <w:szCs w:val="20"/>
      <w:lang w:val="es-CO"/>
    </w:rPr>
  </w:style>
  <w:style w:type="character" w:customStyle="1" w:styleId="Ttulo6Car">
    <w:name w:val="Título 6 Car"/>
    <w:basedOn w:val="Fuentedeprrafopredeter"/>
    <w:link w:val="Ttulo6"/>
    <w:uiPriority w:val="9"/>
    <w:rsid w:val="00A74E96"/>
    <w:rPr>
      <w:rFonts w:asciiTheme="majorHAnsi" w:eastAsiaTheme="majorEastAsia" w:hAnsiTheme="majorHAnsi" w:cstheme="majorBidi"/>
      <w:color w:val="1F4D78" w:themeColor="accent1" w:themeShade="7F"/>
      <w:sz w:val="24"/>
      <w:szCs w:val="20"/>
      <w:lang w:val="es-CO"/>
    </w:rPr>
  </w:style>
  <w:style w:type="character" w:customStyle="1" w:styleId="Ttulo7Car">
    <w:name w:val="Título 7 Car"/>
    <w:basedOn w:val="Fuentedeprrafopredeter"/>
    <w:link w:val="Ttulo7"/>
    <w:uiPriority w:val="9"/>
    <w:rsid w:val="00A74E96"/>
    <w:rPr>
      <w:rFonts w:asciiTheme="majorHAnsi" w:eastAsiaTheme="majorEastAsia" w:hAnsiTheme="majorHAnsi" w:cstheme="majorBidi"/>
      <w:i/>
      <w:iCs/>
      <w:color w:val="1F4D78" w:themeColor="accent1" w:themeShade="7F"/>
      <w:sz w:val="24"/>
      <w:szCs w:val="20"/>
      <w:lang w:val="es-CO"/>
    </w:rPr>
  </w:style>
  <w:style w:type="character" w:customStyle="1" w:styleId="Ttulo8Car">
    <w:name w:val="Título 8 Car"/>
    <w:basedOn w:val="Fuentedeprrafopredeter"/>
    <w:link w:val="Ttulo8"/>
    <w:uiPriority w:val="9"/>
    <w:rsid w:val="00A74E96"/>
    <w:rPr>
      <w:rFonts w:asciiTheme="majorHAnsi" w:eastAsiaTheme="majorEastAsia" w:hAnsiTheme="majorHAnsi" w:cstheme="majorBidi"/>
      <w:color w:val="272727" w:themeColor="text1" w:themeTint="D8"/>
      <w:sz w:val="21"/>
      <w:szCs w:val="21"/>
      <w:lang w:val="es-CO"/>
    </w:rPr>
  </w:style>
  <w:style w:type="character" w:customStyle="1" w:styleId="Ttulo9Car">
    <w:name w:val="Título 9 Car"/>
    <w:basedOn w:val="Fuentedeprrafopredeter"/>
    <w:link w:val="Ttulo9"/>
    <w:uiPriority w:val="9"/>
    <w:rsid w:val="00A74E96"/>
    <w:rPr>
      <w:rFonts w:asciiTheme="majorHAnsi" w:eastAsiaTheme="majorEastAsia" w:hAnsiTheme="majorHAnsi" w:cstheme="majorBidi"/>
      <w:i/>
      <w:iCs/>
      <w:color w:val="272727" w:themeColor="text1" w:themeTint="D8"/>
      <w:sz w:val="21"/>
      <w:szCs w:val="21"/>
      <w:lang w:val="es-CO"/>
    </w:rPr>
  </w:style>
  <w:style w:type="paragraph" w:styleId="Encabezado">
    <w:name w:val="header"/>
    <w:basedOn w:val="Normal"/>
    <w:link w:val="EncabezadoCar"/>
    <w:uiPriority w:val="99"/>
    <w:unhideWhenUsed/>
    <w:rsid w:val="00A74E9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74E96"/>
    <w:rPr>
      <w:rFonts w:ascii="Times New Roman" w:hAnsi="Times New Roman"/>
      <w:sz w:val="24"/>
      <w:szCs w:val="20"/>
      <w:lang w:val="es-CO"/>
    </w:rPr>
  </w:style>
  <w:style w:type="paragraph" w:styleId="Piedepgina">
    <w:name w:val="footer"/>
    <w:basedOn w:val="Normal"/>
    <w:link w:val="PiedepginaCar"/>
    <w:unhideWhenUsed/>
    <w:rsid w:val="00A74E96"/>
    <w:pPr>
      <w:tabs>
        <w:tab w:val="center" w:pos="4419"/>
        <w:tab w:val="right" w:pos="8838"/>
      </w:tabs>
      <w:spacing w:after="0" w:line="240" w:lineRule="auto"/>
    </w:pPr>
  </w:style>
  <w:style w:type="character" w:customStyle="1" w:styleId="PiedepginaCar">
    <w:name w:val="Pie de página Car"/>
    <w:basedOn w:val="Fuentedeprrafopredeter"/>
    <w:link w:val="Piedepgina"/>
    <w:rsid w:val="00A74E96"/>
    <w:rPr>
      <w:rFonts w:ascii="Times New Roman" w:hAnsi="Times New Roman"/>
      <w:sz w:val="24"/>
      <w:szCs w:val="20"/>
      <w:lang w:val="es-CO"/>
    </w:rPr>
  </w:style>
  <w:style w:type="paragraph" w:styleId="NormalWeb">
    <w:name w:val="Normal (Web)"/>
    <w:basedOn w:val="Normal"/>
    <w:uiPriority w:val="99"/>
    <w:semiHidden/>
    <w:unhideWhenUsed/>
    <w:rsid w:val="00A74E96"/>
    <w:pPr>
      <w:spacing w:before="100" w:beforeAutospacing="1" w:after="100" w:afterAutospacing="1" w:line="240" w:lineRule="auto"/>
      <w:ind w:firstLine="0"/>
    </w:pPr>
    <w:rPr>
      <w:rFonts w:eastAsia="Times New Roman" w:cs="Times New Roman"/>
      <w:szCs w:val="24"/>
      <w:lang w:eastAsia="es-MX"/>
    </w:rPr>
  </w:style>
  <w:style w:type="paragraph" w:styleId="Prrafodelista">
    <w:name w:val="List Paragraph"/>
    <w:basedOn w:val="Normal"/>
    <w:uiPriority w:val="1"/>
    <w:qFormat/>
    <w:rsid w:val="00A74E96"/>
    <w:pPr>
      <w:spacing w:line="256" w:lineRule="auto"/>
      <w:ind w:left="720" w:firstLine="0"/>
      <w:contextualSpacing/>
    </w:pPr>
    <w:rPr>
      <w:rFonts w:asciiTheme="minorHAnsi" w:hAnsiTheme="minorHAnsi"/>
      <w:sz w:val="22"/>
      <w:szCs w:val="22"/>
    </w:rPr>
  </w:style>
  <w:style w:type="character" w:styleId="Textoennegrita">
    <w:name w:val="Strong"/>
    <w:basedOn w:val="Fuentedeprrafopredeter"/>
    <w:uiPriority w:val="22"/>
    <w:qFormat/>
    <w:rsid w:val="00A74E96"/>
    <w:rPr>
      <w:b/>
      <w:bCs/>
    </w:rPr>
  </w:style>
  <w:style w:type="character" w:styleId="Hipervnculo">
    <w:name w:val="Hyperlink"/>
    <w:basedOn w:val="Fuentedeprrafopredeter"/>
    <w:uiPriority w:val="99"/>
    <w:unhideWhenUsed/>
    <w:rsid w:val="00A74E96"/>
    <w:rPr>
      <w:color w:val="0563C1" w:themeColor="hyperlink"/>
      <w:u w:val="single"/>
    </w:rPr>
  </w:style>
  <w:style w:type="character" w:customStyle="1" w:styleId="Mencinsinresolver1">
    <w:name w:val="Mención sin resolver1"/>
    <w:basedOn w:val="Fuentedeprrafopredeter"/>
    <w:uiPriority w:val="99"/>
    <w:semiHidden/>
    <w:unhideWhenUsed/>
    <w:rsid w:val="00A74E96"/>
    <w:rPr>
      <w:color w:val="605E5C"/>
      <w:shd w:val="clear" w:color="auto" w:fill="E1DFDD"/>
    </w:rPr>
  </w:style>
  <w:style w:type="character" w:styleId="Refdecomentario">
    <w:name w:val="annotation reference"/>
    <w:basedOn w:val="Fuentedeprrafopredeter"/>
    <w:uiPriority w:val="99"/>
    <w:semiHidden/>
    <w:unhideWhenUsed/>
    <w:rsid w:val="00A74E96"/>
    <w:rPr>
      <w:sz w:val="16"/>
      <w:szCs w:val="16"/>
    </w:rPr>
  </w:style>
  <w:style w:type="paragraph" w:styleId="Textocomentario">
    <w:name w:val="annotation text"/>
    <w:basedOn w:val="Normal"/>
    <w:link w:val="TextocomentarioCar"/>
    <w:uiPriority w:val="99"/>
    <w:unhideWhenUsed/>
    <w:rsid w:val="00A74E96"/>
    <w:pPr>
      <w:spacing w:line="240" w:lineRule="auto"/>
    </w:pPr>
    <w:rPr>
      <w:sz w:val="20"/>
    </w:rPr>
  </w:style>
  <w:style w:type="character" w:customStyle="1" w:styleId="TextocomentarioCar">
    <w:name w:val="Texto comentario Car"/>
    <w:basedOn w:val="Fuentedeprrafopredeter"/>
    <w:link w:val="Textocomentario"/>
    <w:uiPriority w:val="99"/>
    <w:rsid w:val="00A74E96"/>
    <w:rPr>
      <w:rFonts w:ascii="Times New Roman" w:hAnsi="Times New Roman"/>
      <w:sz w:val="20"/>
      <w:szCs w:val="20"/>
      <w:lang w:val="es-CO"/>
    </w:rPr>
  </w:style>
  <w:style w:type="paragraph" w:styleId="Asuntodelcomentario">
    <w:name w:val="annotation subject"/>
    <w:basedOn w:val="Textocomentario"/>
    <w:next w:val="Textocomentario"/>
    <w:link w:val="AsuntodelcomentarioCar"/>
    <w:uiPriority w:val="99"/>
    <w:semiHidden/>
    <w:unhideWhenUsed/>
    <w:rsid w:val="00A74E96"/>
    <w:rPr>
      <w:b/>
      <w:bCs/>
    </w:rPr>
  </w:style>
  <w:style w:type="character" w:customStyle="1" w:styleId="AsuntodelcomentarioCar">
    <w:name w:val="Asunto del comentario Car"/>
    <w:basedOn w:val="TextocomentarioCar"/>
    <w:link w:val="Asuntodelcomentario"/>
    <w:uiPriority w:val="99"/>
    <w:semiHidden/>
    <w:rsid w:val="00A74E96"/>
    <w:rPr>
      <w:rFonts w:ascii="Times New Roman" w:hAnsi="Times New Roman"/>
      <w:b/>
      <w:bCs/>
      <w:sz w:val="20"/>
      <w:szCs w:val="20"/>
      <w:lang w:val="es-CO"/>
    </w:rPr>
  </w:style>
  <w:style w:type="paragraph" w:styleId="Textodeglobo">
    <w:name w:val="Balloon Text"/>
    <w:basedOn w:val="Normal"/>
    <w:link w:val="TextodegloboCar"/>
    <w:unhideWhenUsed/>
    <w:rsid w:val="00A74E9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A74E96"/>
    <w:rPr>
      <w:rFonts w:ascii="Segoe UI" w:hAnsi="Segoe UI" w:cs="Segoe UI"/>
      <w:sz w:val="18"/>
      <w:szCs w:val="18"/>
      <w:lang w:val="es-CO"/>
    </w:rPr>
  </w:style>
  <w:style w:type="character" w:customStyle="1" w:styleId="Mencinsinresolver2">
    <w:name w:val="Mención sin resolver2"/>
    <w:basedOn w:val="Fuentedeprrafopredeter"/>
    <w:uiPriority w:val="99"/>
    <w:semiHidden/>
    <w:unhideWhenUsed/>
    <w:rsid w:val="00A74E96"/>
    <w:rPr>
      <w:color w:val="605E5C"/>
      <w:shd w:val="clear" w:color="auto" w:fill="E1DFDD"/>
    </w:rPr>
  </w:style>
  <w:style w:type="table" w:styleId="Tablaconcuadrcula">
    <w:name w:val="Table Grid"/>
    <w:basedOn w:val="Tablanormal"/>
    <w:uiPriority w:val="39"/>
    <w:rsid w:val="00A74E96"/>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Sin espaciadoLLLL"/>
    <w:link w:val="SinespaciadoCar"/>
    <w:uiPriority w:val="1"/>
    <w:qFormat/>
    <w:rsid w:val="00A74E96"/>
    <w:pPr>
      <w:spacing w:after="0" w:line="240" w:lineRule="auto"/>
    </w:pPr>
    <w:rPr>
      <w:rFonts w:ascii="Calibri" w:eastAsia="Calibri" w:hAnsi="Calibri" w:cs="Times New Roman"/>
      <w:lang w:val="es-ES"/>
    </w:rPr>
  </w:style>
  <w:style w:type="character" w:customStyle="1" w:styleId="SinespaciadoCar">
    <w:name w:val="Sin espaciado Car"/>
    <w:aliases w:val="Sin espaciadoLLLL Car"/>
    <w:link w:val="Sinespaciado"/>
    <w:uiPriority w:val="1"/>
    <w:rsid w:val="00A74E96"/>
    <w:rPr>
      <w:rFonts w:ascii="Calibri" w:eastAsia="Calibri" w:hAnsi="Calibri" w:cs="Times New Roman"/>
      <w:lang w:val="es-ES"/>
    </w:rPr>
  </w:style>
  <w:style w:type="character" w:customStyle="1" w:styleId="apple-converted-space">
    <w:name w:val="apple-converted-space"/>
    <w:basedOn w:val="Fuentedeprrafopredeter"/>
    <w:rsid w:val="00A74E96"/>
  </w:style>
  <w:style w:type="character" w:customStyle="1" w:styleId="kn">
    <w:name w:val="kn"/>
    <w:basedOn w:val="Fuentedeprrafopredeter"/>
    <w:rsid w:val="00A74E96"/>
  </w:style>
  <w:style w:type="paragraph" w:customStyle="1" w:styleId="Default">
    <w:name w:val="Default"/>
    <w:rsid w:val="00A74E96"/>
    <w:pPr>
      <w:autoSpaceDE w:val="0"/>
      <w:autoSpaceDN w:val="0"/>
      <w:adjustRightInd w:val="0"/>
      <w:spacing w:after="0" w:line="240" w:lineRule="auto"/>
    </w:pPr>
    <w:rPr>
      <w:rFonts w:ascii="Arial" w:eastAsia="Times New Roman" w:hAnsi="Arial" w:cs="Arial"/>
      <w:color w:val="000000"/>
      <w:sz w:val="24"/>
      <w:szCs w:val="24"/>
      <w:lang w:val="es-CO" w:eastAsia="es-CO"/>
    </w:rPr>
  </w:style>
  <w:style w:type="paragraph" w:styleId="Textoindependiente">
    <w:name w:val="Body Text"/>
    <w:basedOn w:val="Normal"/>
    <w:link w:val="TextoindependienteCar"/>
    <w:uiPriority w:val="1"/>
    <w:qFormat/>
    <w:rsid w:val="00A74E96"/>
    <w:pPr>
      <w:widowControl w:val="0"/>
      <w:autoSpaceDE w:val="0"/>
      <w:autoSpaceDN w:val="0"/>
      <w:spacing w:after="0" w:line="240" w:lineRule="auto"/>
      <w:ind w:firstLine="0"/>
      <w:jc w:val="both"/>
    </w:pPr>
    <w:rPr>
      <w:rFonts w:ascii="Arial" w:eastAsia="Arial" w:hAnsi="Arial" w:cs="Arial"/>
      <w:szCs w:val="24"/>
      <w:lang w:eastAsia="es-CO" w:bidi="es-CO"/>
    </w:rPr>
  </w:style>
  <w:style w:type="character" w:customStyle="1" w:styleId="TextoindependienteCar">
    <w:name w:val="Texto independiente Car"/>
    <w:basedOn w:val="Fuentedeprrafopredeter"/>
    <w:link w:val="Textoindependiente"/>
    <w:uiPriority w:val="1"/>
    <w:rsid w:val="00A74E96"/>
    <w:rPr>
      <w:rFonts w:ascii="Arial" w:eastAsia="Arial" w:hAnsi="Arial" w:cs="Arial"/>
      <w:sz w:val="24"/>
      <w:szCs w:val="24"/>
      <w:lang w:val="es-CO" w:eastAsia="es-CO" w:bidi="es-CO"/>
    </w:rPr>
  </w:style>
  <w:style w:type="table" w:customStyle="1" w:styleId="TableNormal">
    <w:name w:val="Table Normal"/>
    <w:uiPriority w:val="2"/>
    <w:semiHidden/>
    <w:unhideWhenUsed/>
    <w:qFormat/>
    <w:rsid w:val="00A74E96"/>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74E96"/>
    <w:pPr>
      <w:widowControl w:val="0"/>
      <w:autoSpaceDE w:val="0"/>
      <w:autoSpaceDN w:val="0"/>
      <w:spacing w:after="0" w:line="240" w:lineRule="auto"/>
      <w:ind w:firstLine="0"/>
      <w:jc w:val="both"/>
    </w:pPr>
    <w:rPr>
      <w:rFonts w:ascii="Arial" w:eastAsia="Arial" w:hAnsi="Arial" w:cs="Arial"/>
      <w:sz w:val="22"/>
      <w:szCs w:val="22"/>
      <w:lang w:eastAsia="es-CO" w:bidi="es-CO"/>
    </w:rPr>
  </w:style>
  <w:style w:type="table" w:customStyle="1" w:styleId="TableNormal1">
    <w:name w:val="Table Normal1"/>
    <w:uiPriority w:val="2"/>
    <w:semiHidden/>
    <w:unhideWhenUsed/>
    <w:qFormat/>
    <w:rsid w:val="00A74E96"/>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styleId="TtuloTDC">
    <w:name w:val="TOC Heading"/>
    <w:basedOn w:val="Ttulo1"/>
    <w:next w:val="Normal"/>
    <w:uiPriority w:val="39"/>
    <w:unhideWhenUsed/>
    <w:qFormat/>
    <w:rsid w:val="00A74E96"/>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2E74B5" w:themeColor="accent1" w:themeShade="BF"/>
      <w:sz w:val="32"/>
      <w:szCs w:val="32"/>
      <w:lang w:val="en-US" w:eastAsia="en-US" w:bidi="ar-SA"/>
    </w:rPr>
  </w:style>
  <w:style w:type="paragraph" w:styleId="TDC1">
    <w:name w:val="toc 1"/>
    <w:basedOn w:val="Normal"/>
    <w:next w:val="Normal"/>
    <w:autoRedefine/>
    <w:uiPriority w:val="39"/>
    <w:unhideWhenUsed/>
    <w:rsid w:val="00A74E96"/>
    <w:pPr>
      <w:spacing w:after="100"/>
    </w:pPr>
  </w:style>
  <w:style w:type="paragraph" w:styleId="Subttulo">
    <w:name w:val="Subtitle"/>
    <w:basedOn w:val="Normal"/>
    <w:next w:val="Normal"/>
    <w:link w:val="SubttuloCar"/>
    <w:uiPriority w:val="11"/>
    <w:qFormat/>
    <w:rsid w:val="00A74E96"/>
    <w:pPr>
      <w:numPr>
        <w:ilvl w:val="1"/>
      </w:numPr>
      <w:ind w:firstLine="284"/>
    </w:pPr>
    <w:rPr>
      <w:rFonts w:asciiTheme="minorHAnsi" w:eastAsiaTheme="minorEastAsia" w:hAnsiTheme="minorHAnsi"/>
      <w:color w:val="5A5A5A" w:themeColor="text1" w:themeTint="A5"/>
      <w:spacing w:val="15"/>
      <w:sz w:val="22"/>
      <w:szCs w:val="22"/>
    </w:rPr>
  </w:style>
  <w:style w:type="character" w:customStyle="1" w:styleId="SubttuloCar">
    <w:name w:val="Subtítulo Car"/>
    <w:basedOn w:val="Fuentedeprrafopredeter"/>
    <w:link w:val="Subttulo"/>
    <w:uiPriority w:val="11"/>
    <w:rsid w:val="00A74E96"/>
    <w:rPr>
      <w:rFonts w:eastAsiaTheme="minorEastAsia"/>
      <w:color w:val="5A5A5A" w:themeColor="text1" w:themeTint="A5"/>
      <w:spacing w:val="15"/>
      <w:lang w:val="es-CO"/>
    </w:rPr>
  </w:style>
  <w:style w:type="paragraph" w:styleId="TDC2">
    <w:name w:val="toc 2"/>
    <w:basedOn w:val="Normal"/>
    <w:next w:val="Normal"/>
    <w:autoRedefine/>
    <w:uiPriority w:val="39"/>
    <w:unhideWhenUsed/>
    <w:rsid w:val="00A74E96"/>
    <w:pPr>
      <w:spacing w:after="100"/>
      <w:ind w:left="240"/>
    </w:pPr>
  </w:style>
  <w:style w:type="paragraph" w:styleId="TDC3">
    <w:name w:val="toc 3"/>
    <w:basedOn w:val="Normal"/>
    <w:next w:val="Normal"/>
    <w:autoRedefine/>
    <w:uiPriority w:val="39"/>
    <w:unhideWhenUsed/>
    <w:rsid w:val="00A74E96"/>
    <w:pPr>
      <w:tabs>
        <w:tab w:val="right" w:leader="dot" w:pos="9395"/>
      </w:tabs>
      <w:spacing w:after="100"/>
      <w:ind w:left="480"/>
    </w:pPr>
    <w:rPr>
      <w:rFonts w:cs="Times New Roman"/>
      <w:noProof/>
    </w:rPr>
  </w:style>
  <w:style w:type="paragraph" w:styleId="Descripcin">
    <w:name w:val="caption"/>
    <w:basedOn w:val="Normal"/>
    <w:next w:val="Normal"/>
    <w:uiPriority w:val="35"/>
    <w:unhideWhenUsed/>
    <w:qFormat/>
    <w:rsid w:val="00A74E96"/>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A74E9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511591">
      <w:bodyDiv w:val="1"/>
      <w:marLeft w:val="0"/>
      <w:marRight w:val="0"/>
      <w:marTop w:val="0"/>
      <w:marBottom w:val="0"/>
      <w:divBdr>
        <w:top w:val="none" w:sz="0" w:space="0" w:color="auto"/>
        <w:left w:val="none" w:sz="0" w:space="0" w:color="auto"/>
        <w:bottom w:val="none" w:sz="0" w:space="0" w:color="auto"/>
        <w:right w:val="none" w:sz="0" w:space="0" w:color="auto"/>
      </w:divBdr>
    </w:div>
    <w:div w:id="1387796300">
      <w:bodyDiv w:val="1"/>
      <w:marLeft w:val="0"/>
      <w:marRight w:val="0"/>
      <w:marTop w:val="0"/>
      <w:marBottom w:val="0"/>
      <w:divBdr>
        <w:top w:val="none" w:sz="0" w:space="0" w:color="auto"/>
        <w:left w:val="none" w:sz="0" w:space="0" w:color="auto"/>
        <w:bottom w:val="none" w:sz="0" w:space="0" w:color="auto"/>
        <w:right w:val="none" w:sz="0" w:space="0" w:color="auto"/>
      </w:divBdr>
      <w:divsChild>
        <w:div w:id="1373310149">
          <w:marLeft w:val="446"/>
          <w:marRight w:val="0"/>
          <w:marTop w:val="0"/>
          <w:marBottom w:val="0"/>
          <w:divBdr>
            <w:top w:val="none" w:sz="0" w:space="0" w:color="auto"/>
            <w:left w:val="none" w:sz="0" w:space="0" w:color="auto"/>
            <w:bottom w:val="none" w:sz="0" w:space="0" w:color="auto"/>
            <w:right w:val="none" w:sz="0" w:space="0" w:color="auto"/>
          </w:divBdr>
        </w:div>
        <w:div w:id="895821446">
          <w:marLeft w:val="446"/>
          <w:marRight w:val="0"/>
          <w:marTop w:val="0"/>
          <w:marBottom w:val="0"/>
          <w:divBdr>
            <w:top w:val="none" w:sz="0" w:space="0" w:color="auto"/>
            <w:left w:val="none" w:sz="0" w:space="0" w:color="auto"/>
            <w:bottom w:val="none" w:sz="0" w:space="0" w:color="auto"/>
            <w:right w:val="none" w:sz="0" w:space="0" w:color="auto"/>
          </w:divBdr>
        </w:div>
        <w:div w:id="1316839830">
          <w:marLeft w:val="446"/>
          <w:marRight w:val="0"/>
          <w:marTop w:val="0"/>
          <w:marBottom w:val="0"/>
          <w:divBdr>
            <w:top w:val="none" w:sz="0" w:space="0" w:color="auto"/>
            <w:left w:val="none" w:sz="0" w:space="0" w:color="auto"/>
            <w:bottom w:val="none" w:sz="0" w:space="0" w:color="auto"/>
            <w:right w:val="none" w:sz="0" w:space="0" w:color="auto"/>
          </w:divBdr>
        </w:div>
      </w:divsChild>
    </w:div>
    <w:div w:id="202594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User\Desktop\Clases\Informe%20I%20-%20Carolina%20paredes%20angarita.docx"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User\Desktop\practicas.docx"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User\Desktop\practicas.docx" TargetMode="External"/><Relationship Id="rId23" Type="http://schemas.openxmlformats.org/officeDocument/2006/relationships/image" Target="media/image10.png"/><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User\Desktop\practicas.docx" TargetMode="External"/><Relationship Id="rId22"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E5DCD-D841-4119-96CC-83E26BCD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8796</Words>
  <Characters>48380</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CLARIBEL</cp:lastModifiedBy>
  <cp:revision>2</cp:revision>
  <cp:lastPrinted>2023-10-16T23:35:00Z</cp:lastPrinted>
  <dcterms:created xsi:type="dcterms:W3CDTF">2024-11-20T00:55:00Z</dcterms:created>
  <dcterms:modified xsi:type="dcterms:W3CDTF">2024-11-20T00:55:00Z</dcterms:modified>
</cp:coreProperties>
</file>